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146"/>
        <w:tblW w:w="9747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9747"/>
      </w:tblGrid>
      <w:tr w:rsidR="00151A2A" w:rsidRPr="00C20566" w14:paraId="1AACCEF6" w14:textId="77777777" w:rsidTr="00EA3A1C">
        <w:trPr>
          <w:trHeight w:val="445"/>
        </w:trPr>
        <w:tc>
          <w:tcPr>
            <w:tcW w:w="9747" w:type="dxa"/>
          </w:tcPr>
          <w:p w14:paraId="581F23EB" w14:textId="05D95C3C" w:rsidR="0099099D" w:rsidRDefault="002F62A7" w:rsidP="00A00B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76CD5">
              <w:rPr>
                <w:b/>
                <w:bCs/>
              </w:rPr>
              <w:t>61st</w:t>
            </w:r>
            <w:r w:rsidR="00174F54">
              <w:rPr>
                <w:b/>
                <w:bCs/>
              </w:rPr>
              <w:t xml:space="preserve"> </w:t>
            </w:r>
            <w:r w:rsidR="00BA3A66">
              <w:rPr>
                <w:b/>
                <w:bCs/>
              </w:rPr>
              <w:t xml:space="preserve">COMMITTEEE FOR DEVELOPMENT COOPERATION MEETING </w:t>
            </w:r>
          </w:p>
          <w:p w14:paraId="3DB1C031" w14:textId="4CECCEC3" w:rsidR="00BA3A66" w:rsidRDefault="00497BB3" w:rsidP="00A00B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531424">
              <w:rPr>
                <w:b/>
                <w:bCs/>
              </w:rPr>
              <w:t xml:space="preserve"> </w:t>
            </w:r>
            <w:r w:rsidR="0067434D">
              <w:rPr>
                <w:b/>
                <w:bCs/>
              </w:rPr>
              <w:t>M</w:t>
            </w:r>
            <w:r w:rsidR="00D76CD5">
              <w:rPr>
                <w:b/>
                <w:bCs/>
              </w:rPr>
              <w:t>arch</w:t>
            </w:r>
            <w:r w:rsidR="002A44E8">
              <w:rPr>
                <w:b/>
                <w:bCs/>
              </w:rPr>
              <w:t xml:space="preserve"> </w:t>
            </w:r>
            <w:r w:rsidR="001406CF">
              <w:rPr>
                <w:b/>
                <w:bCs/>
              </w:rPr>
              <w:t>20</w:t>
            </w:r>
            <w:r w:rsidR="00D76CD5">
              <w:rPr>
                <w:b/>
                <w:bCs/>
              </w:rPr>
              <w:t>21</w:t>
            </w:r>
            <w:r w:rsidR="002579A8">
              <w:rPr>
                <w:b/>
                <w:bCs/>
              </w:rPr>
              <w:t xml:space="preserve"> – </w:t>
            </w:r>
            <w:r w:rsidR="0067434D">
              <w:rPr>
                <w:b/>
                <w:bCs/>
              </w:rPr>
              <w:t>9:30am</w:t>
            </w:r>
            <w:r w:rsidR="0044343B">
              <w:rPr>
                <w:b/>
                <w:bCs/>
              </w:rPr>
              <w:t xml:space="preserve">- </w:t>
            </w:r>
            <w:r w:rsidR="0067434D">
              <w:rPr>
                <w:b/>
                <w:bCs/>
              </w:rPr>
              <w:t>1</w:t>
            </w:r>
            <w:r w:rsidR="0044343B">
              <w:rPr>
                <w:b/>
                <w:bCs/>
              </w:rPr>
              <w:t>:</w:t>
            </w:r>
            <w:r w:rsidR="00D76CD5">
              <w:rPr>
                <w:b/>
                <w:bCs/>
              </w:rPr>
              <w:t>30</w:t>
            </w:r>
            <w:r w:rsidR="00531424">
              <w:rPr>
                <w:b/>
                <w:bCs/>
              </w:rPr>
              <w:t>pm</w:t>
            </w:r>
          </w:p>
          <w:p w14:paraId="6726FF20" w14:textId="7C0AE583" w:rsidR="001406CF" w:rsidRPr="00BA3A66" w:rsidRDefault="00531424" w:rsidP="001406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DFAT</w:t>
            </w:r>
            <w:r w:rsidR="002A44E8">
              <w:rPr>
                <w:b/>
                <w:bCs/>
              </w:rPr>
              <w:t xml:space="preserve">, </w:t>
            </w:r>
            <w:r w:rsidR="00D76CD5">
              <w:rPr>
                <w:b/>
                <w:bCs/>
              </w:rPr>
              <w:t>Atlee Hunt Room</w:t>
            </w:r>
            <w:r w:rsidR="00A765E8">
              <w:rPr>
                <w:b/>
                <w:bCs/>
              </w:rPr>
              <w:t>, RG Casey Building, Barton</w:t>
            </w:r>
          </w:p>
          <w:p w14:paraId="5E165AF8" w14:textId="77777777" w:rsidR="00BA3A66" w:rsidRPr="0021136B" w:rsidRDefault="00BA3A66" w:rsidP="0021136B">
            <w:pPr>
              <w:jc w:val="center"/>
              <w:rPr>
                <w:b/>
                <w:bCs/>
              </w:rPr>
            </w:pPr>
          </w:p>
        </w:tc>
      </w:tr>
    </w:tbl>
    <w:p w14:paraId="728C784C" w14:textId="77777777" w:rsidR="002E405A" w:rsidRPr="00E40D4F" w:rsidRDefault="00BA3A66" w:rsidP="004F262F">
      <w:pPr>
        <w:rPr>
          <w:rFonts w:asciiTheme="minorHAnsi" w:hAnsiTheme="minorHAnsi"/>
          <w:b/>
          <w:bCs/>
        </w:rPr>
      </w:pPr>
      <w:r w:rsidRPr="00E40D4F">
        <w:rPr>
          <w:rFonts w:asciiTheme="minorHAnsi" w:hAnsiTheme="minorHAnsi"/>
          <w:b/>
          <w:bCs/>
        </w:rPr>
        <w:t>Participants</w:t>
      </w:r>
    </w:p>
    <w:p w14:paraId="11F00003" w14:textId="4AE7DA62" w:rsidR="00531424" w:rsidRDefault="00F0442D" w:rsidP="003259B5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Ms </w:t>
      </w:r>
      <w:r w:rsidR="00D76CD5">
        <w:rPr>
          <w:rFonts w:asciiTheme="minorHAnsi" w:hAnsiTheme="minorHAnsi"/>
        </w:rPr>
        <w:t>Rachael Moore</w:t>
      </w:r>
      <w:r w:rsidR="0044343B">
        <w:rPr>
          <w:rFonts w:asciiTheme="minorHAnsi" w:hAnsiTheme="minorHAnsi"/>
        </w:rPr>
        <w:t xml:space="preserve"> </w:t>
      </w:r>
      <w:r w:rsidR="00531424">
        <w:rPr>
          <w:rFonts w:asciiTheme="minorHAnsi" w:hAnsiTheme="minorHAnsi"/>
        </w:rPr>
        <w:t>(Chair)</w:t>
      </w:r>
    </w:p>
    <w:p w14:paraId="3F3D2511" w14:textId="0AE8A90E" w:rsidR="0044343B" w:rsidRPr="003259B5" w:rsidRDefault="00F0442D" w:rsidP="0044343B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Ms </w:t>
      </w:r>
      <w:r w:rsidR="00D76CD5">
        <w:rPr>
          <w:rFonts w:asciiTheme="minorHAnsi" w:hAnsiTheme="minorHAnsi"/>
        </w:rPr>
        <w:t>Selvi Vikan</w:t>
      </w:r>
      <w:r w:rsidR="0044343B">
        <w:rPr>
          <w:rFonts w:asciiTheme="minorHAnsi" w:hAnsiTheme="minorHAnsi"/>
        </w:rPr>
        <w:t xml:space="preserve"> </w:t>
      </w:r>
      <w:r w:rsidR="00547BDF">
        <w:rPr>
          <w:rFonts w:asciiTheme="minorHAnsi" w:hAnsiTheme="minorHAnsi"/>
        </w:rPr>
        <w:t>(DFAT)</w:t>
      </w:r>
    </w:p>
    <w:p w14:paraId="27C3DCF0" w14:textId="0D54EE88" w:rsidR="00BA3A66" w:rsidRDefault="00F0442D" w:rsidP="008A339D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Mr </w:t>
      </w:r>
      <w:r w:rsidR="00531424">
        <w:rPr>
          <w:rFonts w:asciiTheme="minorHAnsi" w:hAnsiTheme="minorHAnsi"/>
        </w:rPr>
        <w:t>Tim Church (DFAT)</w:t>
      </w:r>
    </w:p>
    <w:p w14:paraId="1FFF9BE9" w14:textId="4ED9E33C" w:rsidR="00497BB3" w:rsidRPr="00E40D4F" w:rsidRDefault="00F0442D" w:rsidP="008A339D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Ms </w:t>
      </w:r>
      <w:r w:rsidR="00D76CD5">
        <w:rPr>
          <w:rFonts w:asciiTheme="minorHAnsi" w:hAnsiTheme="minorHAnsi"/>
        </w:rPr>
        <w:t>Christina Munzer</w:t>
      </w:r>
      <w:r w:rsidR="00497BB3">
        <w:rPr>
          <w:rFonts w:asciiTheme="minorHAnsi" w:hAnsiTheme="minorHAnsi"/>
        </w:rPr>
        <w:t xml:space="preserve"> (DFAT)</w:t>
      </w:r>
    </w:p>
    <w:p w14:paraId="2C0D0061" w14:textId="617E496A" w:rsidR="00182AD9" w:rsidRPr="00E40D4F" w:rsidRDefault="00F0442D" w:rsidP="00091399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Mr </w:t>
      </w:r>
      <w:r w:rsidR="00182AD9" w:rsidRPr="00E40D4F">
        <w:rPr>
          <w:rFonts w:asciiTheme="minorHAnsi" w:hAnsiTheme="minorHAnsi"/>
        </w:rPr>
        <w:t>John Morley (Plan International</w:t>
      </w:r>
      <w:r w:rsidR="00DE5752" w:rsidRPr="00E40D4F">
        <w:rPr>
          <w:rFonts w:asciiTheme="minorHAnsi" w:hAnsiTheme="minorHAnsi"/>
        </w:rPr>
        <w:t xml:space="preserve"> Australia</w:t>
      </w:r>
      <w:r w:rsidR="00182AD9" w:rsidRPr="00E40D4F">
        <w:rPr>
          <w:rFonts w:asciiTheme="minorHAnsi" w:hAnsiTheme="minorHAnsi"/>
        </w:rPr>
        <w:t>)</w:t>
      </w:r>
    </w:p>
    <w:p w14:paraId="09D44EB3" w14:textId="3B0A8189" w:rsidR="002E08A8" w:rsidRDefault="00F0442D" w:rsidP="00091399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Ms </w:t>
      </w:r>
      <w:r w:rsidR="00D76CD5">
        <w:rPr>
          <w:rFonts w:asciiTheme="minorHAnsi" w:hAnsiTheme="minorHAnsi"/>
        </w:rPr>
        <w:t>Ellen Shipley</w:t>
      </w:r>
      <w:r w:rsidR="00531424">
        <w:rPr>
          <w:rFonts w:asciiTheme="minorHAnsi" w:hAnsiTheme="minorHAnsi"/>
        </w:rPr>
        <w:t xml:space="preserve"> (</w:t>
      </w:r>
      <w:r w:rsidR="00D76CD5">
        <w:rPr>
          <w:rFonts w:asciiTheme="minorHAnsi" w:hAnsiTheme="minorHAnsi"/>
        </w:rPr>
        <w:t>UnitingWorld</w:t>
      </w:r>
      <w:r w:rsidR="00531424">
        <w:rPr>
          <w:rFonts w:asciiTheme="minorHAnsi" w:hAnsiTheme="minorHAnsi"/>
        </w:rPr>
        <w:t>)</w:t>
      </w:r>
    </w:p>
    <w:p w14:paraId="30DBEB1E" w14:textId="37902BE9" w:rsidR="00531424" w:rsidRDefault="00F0442D" w:rsidP="00091399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Mr </w:t>
      </w:r>
      <w:r w:rsidR="00531424">
        <w:rPr>
          <w:rFonts w:asciiTheme="minorHAnsi" w:hAnsiTheme="minorHAnsi"/>
        </w:rPr>
        <w:t>Andrew Hartwich (</w:t>
      </w:r>
      <w:r w:rsidR="002337B2">
        <w:rPr>
          <w:rFonts w:asciiTheme="minorHAnsi" w:hAnsiTheme="minorHAnsi"/>
        </w:rPr>
        <w:t xml:space="preserve">The </w:t>
      </w:r>
      <w:r w:rsidR="00531424">
        <w:rPr>
          <w:rFonts w:asciiTheme="minorHAnsi" w:hAnsiTheme="minorHAnsi"/>
        </w:rPr>
        <w:t>Fred Hollows</w:t>
      </w:r>
      <w:r w:rsidR="002337B2">
        <w:rPr>
          <w:rFonts w:asciiTheme="minorHAnsi" w:hAnsiTheme="minorHAnsi"/>
        </w:rPr>
        <w:t xml:space="preserve"> Foundation</w:t>
      </w:r>
      <w:r w:rsidR="00531424">
        <w:rPr>
          <w:rFonts w:asciiTheme="minorHAnsi" w:hAnsiTheme="minorHAnsi"/>
        </w:rPr>
        <w:t>)</w:t>
      </w:r>
    </w:p>
    <w:p w14:paraId="3E0982C2" w14:textId="6695E4FD" w:rsidR="00D76CD5" w:rsidRDefault="00F0442D" w:rsidP="00091399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Ms </w:t>
      </w:r>
      <w:r w:rsidR="00D76CD5">
        <w:rPr>
          <w:rFonts w:asciiTheme="minorHAnsi" w:hAnsiTheme="minorHAnsi"/>
        </w:rPr>
        <w:t>Jessica Waite (International Women’s Development Agency)</w:t>
      </w:r>
    </w:p>
    <w:p w14:paraId="7FD79950" w14:textId="77777777" w:rsidR="0044343B" w:rsidRDefault="0044343B" w:rsidP="000B5C17">
      <w:pPr>
        <w:pStyle w:val="ListParagraph"/>
        <w:ind w:left="567"/>
        <w:rPr>
          <w:rFonts w:asciiTheme="minorHAnsi" w:hAnsiTheme="minorHAnsi"/>
        </w:rPr>
      </w:pPr>
    </w:p>
    <w:p w14:paraId="0D2193D7" w14:textId="77777777" w:rsidR="00F3347A" w:rsidRPr="00E40D4F" w:rsidRDefault="00F3347A" w:rsidP="00091399">
      <w:pPr>
        <w:pStyle w:val="ListParagraph"/>
        <w:ind w:left="567"/>
        <w:rPr>
          <w:rFonts w:asciiTheme="minorHAnsi" w:hAnsiTheme="minorHAnsi"/>
        </w:rPr>
      </w:pPr>
    </w:p>
    <w:p w14:paraId="5C3169A8" w14:textId="77777777" w:rsidR="002A109A" w:rsidRPr="00E40D4F" w:rsidRDefault="002A109A" w:rsidP="00091399">
      <w:pPr>
        <w:rPr>
          <w:rFonts w:asciiTheme="minorHAnsi" w:hAnsiTheme="minorHAnsi"/>
          <w:b/>
        </w:rPr>
      </w:pPr>
      <w:r w:rsidRPr="00E40D4F">
        <w:rPr>
          <w:rFonts w:asciiTheme="minorHAnsi" w:hAnsiTheme="minorHAnsi"/>
          <w:b/>
        </w:rPr>
        <w:t>CDC Secretariat and Observers</w:t>
      </w:r>
    </w:p>
    <w:p w14:paraId="6EAF47F7" w14:textId="44AE1C6B" w:rsidR="00454B5A" w:rsidRDefault="00F0442D" w:rsidP="00091399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Ms </w:t>
      </w:r>
      <w:r w:rsidR="00D76CD5">
        <w:rPr>
          <w:rFonts w:asciiTheme="minorHAnsi" w:hAnsiTheme="minorHAnsi"/>
        </w:rPr>
        <w:t>Emily Moreton</w:t>
      </w:r>
      <w:r w:rsidR="00454B5A" w:rsidRPr="00E40D4F">
        <w:rPr>
          <w:rFonts w:asciiTheme="minorHAnsi" w:hAnsiTheme="minorHAnsi"/>
        </w:rPr>
        <w:t xml:space="preserve"> (ACFID)</w:t>
      </w:r>
    </w:p>
    <w:p w14:paraId="3F16076F" w14:textId="0BB053A5" w:rsidR="00D76CD5" w:rsidRDefault="00F0442D" w:rsidP="0044343B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Ms </w:t>
      </w:r>
      <w:r w:rsidR="00D76CD5">
        <w:rPr>
          <w:rFonts w:asciiTheme="minorHAnsi" w:hAnsiTheme="minorHAnsi"/>
        </w:rPr>
        <w:t>Jocelyn Condon (ACFID)</w:t>
      </w:r>
    </w:p>
    <w:p w14:paraId="5568CB2F" w14:textId="4A84B223" w:rsidR="0044343B" w:rsidRDefault="00F0442D" w:rsidP="0044343B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Ms </w:t>
      </w:r>
      <w:r w:rsidR="0044343B">
        <w:rPr>
          <w:rFonts w:asciiTheme="minorHAnsi" w:hAnsiTheme="minorHAnsi"/>
        </w:rPr>
        <w:t>Rebecca Lysaght</w:t>
      </w:r>
      <w:r w:rsidR="0044343B" w:rsidRPr="00E40D4F">
        <w:rPr>
          <w:rFonts w:asciiTheme="minorHAnsi" w:hAnsiTheme="minorHAnsi"/>
        </w:rPr>
        <w:t xml:space="preserve"> (DFAT) </w:t>
      </w:r>
    </w:p>
    <w:p w14:paraId="3047BF0A" w14:textId="12231E92" w:rsidR="00497BB3" w:rsidRDefault="00F0442D" w:rsidP="0044343B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Ms </w:t>
      </w:r>
      <w:r w:rsidR="00D76CD5">
        <w:rPr>
          <w:rFonts w:asciiTheme="minorHAnsi" w:hAnsiTheme="minorHAnsi"/>
        </w:rPr>
        <w:t>Tina Angel</w:t>
      </w:r>
      <w:r w:rsidR="00497BB3">
        <w:rPr>
          <w:rFonts w:asciiTheme="minorHAnsi" w:hAnsiTheme="minorHAnsi"/>
        </w:rPr>
        <w:t xml:space="preserve"> (DFAT)</w:t>
      </w:r>
    </w:p>
    <w:p w14:paraId="6F3FBE05" w14:textId="5CABA6F3" w:rsidR="0044343B" w:rsidRDefault="0044343B" w:rsidP="00D76CD5">
      <w:pPr>
        <w:pStyle w:val="ListParagraph"/>
        <w:ind w:left="567"/>
        <w:rPr>
          <w:rFonts w:asciiTheme="minorHAnsi" w:hAnsiTheme="minorHAnsi"/>
        </w:rPr>
      </w:pPr>
    </w:p>
    <w:p w14:paraId="13AB3C59" w14:textId="77777777" w:rsidR="00F27432" w:rsidRPr="00E40D4F" w:rsidRDefault="00F27432" w:rsidP="00091399">
      <w:pPr>
        <w:rPr>
          <w:rStyle w:val="Strong"/>
          <w:rFonts w:asciiTheme="minorHAnsi" w:hAnsiTheme="minorHAnsi"/>
          <w:szCs w:val="24"/>
        </w:rPr>
      </w:pPr>
      <w:r w:rsidRPr="00E40D4F">
        <w:rPr>
          <w:rStyle w:val="Strong"/>
          <w:rFonts w:asciiTheme="minorHAnsi" w:hAnsiTheme="minorHAnsi"/>
          <w:szCs w:val="24"/>
        </w:rPr>
        <w:t>Agenda</w:t>
      </w:r>
    </w:p>
    <w:p w14:paraId="2B36CF37" w14:textId="77777777" w:rsidR="008A339D" w:rsidRPr="00E40D4F" w:rsidRDefault="008A339D" w:rsidP="00091399">
      <w:pPr>
        <w:rPr>
          <w:rStyle w:val="Strong"/>
          <w:rFonts w:asciiTheme="minorHAnsi" w:hAnsiTheme="minorHAnsi"/>
          <w:szCs w:val="24"/>
        </w:rPr>
      </w:pPr>
    </w:p>
    <w:p w14:paraId="70B84340" w14:textId="74BBD554" w:rsidR="002A109A" w:rsidRPr="000124BC" w:rsidRDefault="002A109A" w:rsidP="00091399">
      <w:pPr>
        <w:pStyle w:val="ListParagraph"/>
        <w:numPr>
          <w:ilvl w:val="0"/>
          <w:numId w:val="13"/>
        </w:numPr>
        <w:rPr>
          <w:rFonts w:asciiTheme="majorHAnsi" w:hAnsiTheme="majorHAnsi" w:cstheme="minorHAnsi"/>
          <w:b/>
        </w:rPr>
      </w:pPr>
      <w:r w:rsidRPr="000124BC">
        <w:rPr>
          <w:rFonts w:asciiTheme="majorHAnsi" w:hAnsiTheme="majorHAnsi" w:cstheme="minorHAnsi"/>
          <w:b/>
        </w:rPr>
        <w:t>Welcome, Introduction,</w:t>
      </w:r>
      <w:r w:rsidR="00A90865" w:rsidRPr="000124BC">
        <w:rPr>
          <w:rFonts w:asciiTheme="majorHAnsi" w:hAnsiTheme="majorHAnsi" w:cstheme="minorHAnsi"/>
          <w:b/>
        </w:rPr>
        <w:t xml:space="preserve"> Apologies and conflict check</w:t>
      </w:r>
      <w:r w:rsidR="008D4B10" w:rsidRPr="000124BC">
        <w:rPr>
          <w:rFonts w:asciiTheme="majorHAnsi" w:hAnsiTheme="majorHAnsi" w:cstheme="minorHAnsi"/>
          <w:b/>
        </w:rPr>
        <w:t>- Chair</w:t>
      </w:r>
      <w:r w:rsidR="00497BB3">
        <w:rPr>
          <w:rFonts w:asciiTheme="majorHAnsi" w:hAnsiTheme="majorHAnsi" w:cstheme="minorHAnsi"/>
          <w:b/>
        </w:rPr>
        <w:t xml:space="preserve"> </w:t>
      </w:r>
    </w:p>
    <w:p w14:paraId="67F8D905" w14:textId="77777777" w:rsidR="002A109A" w:rsidRPr="00E40D4F" w:rsidRDefault="002A109A" w:rsidP="00091399">
      <w:pPr>
        <w:pStyle w:val="Bullet1"/>
        <w:numPr>
          <w:ilvl w:val="0"/>
          <w:numId w:val="11"/>
        </w:numPr>
        <w:rPr>
          <w:rStyle w:val="Strong"/>
        </w:rPr>
      </w:pPr>
      <w:r w:rsidRPr="00E40D4F">
        <w:rPr>
          <w:rStyle w:val="Strong"/>
        </w:rPr>
        <w:t>Welcome to Country</w:t>
      </w:r>
    </w:p>
    <w:p w14:paraId="50AA8EE0" w14:textId="557E704F" w:rsidR="002A109A" w:rsidRPr="00E40D4F" w:rsidRDefault="00F0442D" w:rsidP="00091399">
      <w:pPr>
        <w:pStyle w:val="ListParagraph"/>
        <w:numPr>
          <w:ilvl w:val="1"/>
          <w:numId w:val="11"/>
        </w:numPr>
        <w:rPr>
          <w:rStyle w:val="Strong"/>
          <w:rFonts w:asciiTheme="minorHAnsi" w:hAnsiTheme="minorHAnsi"/>
          <w:b w:val="0"/>
        </w:rPr>
      </w:pPr>
      <w:r w:rsidRPr="00F0442D">
        <w:rPr>
          <w:rStyle w:val="Strong"/>
          <w:rFonts w:asciiTheme="minorHAnsi" w:hAnsiTheme="minorHAnsi"/>
          <w:b w:val="0"/>
          <w:u w:val="single"/>
        </w:rPr>
        <w:t>The Chair</w:t>
      </w:r>
      <w:r>
        <w:rPr>
          <w:rStyle w:val="Strong"/>
          <w:rFonts w:asciiTheme="minorHAnsi" w:hAnsiTheme="minorHAnsi"/>
          <w:b w:val="0"/>
        </w:rPr>
        <w:t xml:space="preserve"> stated: </w:t>
      </w:r>
      <w:r w:rsidR="002A109A" w:rsidRPr="00E40D4F">
        <w:rPr>
          <w:rStyle w:val="Strong"/>
          <w:rFonts w:asciiTheme="minorHAnsi" w:hAnsiTheme="minorHAnsi"/>
          <w:b w:val="0"/>
        </w:rPr>
        <w:t>I would like to pay my respect and acknowledge the traditional custodians of the land on which this meeting takes place, and also pay respect to Elders both past and present.</w:t>
      </w:r>
      <w:r w:rsidR="001406CF" w:rsidRPr="00E40D4F">
        <w:rPr>
          <w:rStyle w:val="Strong"/>
          <w:rFonts w:asciiTheme="minorHAnsi" w:hAnsiTheme="minorHAnsi"/>
          <w:b w:val="0"/>
        </w:rPr>
        <w:t xml:space="preserve"> I extend this respect to any Abori</w:t>
      </w:r>
      <w:r w:rsidR="008D002D" w:rsidRPr="00E40D4F">
        <w:rPr>
          <w:rStyle w:val="Strong"/>
          <w:rFonts w:asciiTheme="minorHAnsi" w:hAnsiTheme="minorHAnsi"/>
          <w:b w:val="0"/>
        </w:rPr>
        <w:t>ginal or Torres Strait Islander</w:t>
      </w:r>
      <w:r w:rsidR="001406CF" w:rsidRPr="00E40D4F">
        <w:rPr>
          <w:rStyle w:val="Strong"/>
          <w:rFonts w:asciiTheme="minorHAnsi" w:hAnsiTheme="minorHAnsi"/>
          <w:b w:val="0"/>
        </w:rPr>
        <w:t xml:space="preserve"> people here today.</w:t>
      </w:r>
    </w:p>
    <w:p w14:paraId="3A37FD18" w14:textId="77777777" w:rsidR="00736251" w:rsidRPr="00E40D4F" w:rsidRDefault="00736251" w:rsidP="00091399">
      <w:pPr>
        <w:pStyle w:val="Bullet1"/>
        <w:numPr>
          <w:ilvl w:val="0"/>
          <w:numId w:val="11"/>
        </w:numPr>
        <w:rPr>
          <w:rStyle w:val="Strong"/>
        </w:rPr>
      </w:pPr>
      <w:r w:rsidRPr="00E40D4F">
        <w:rPr>
          <w:rStyle w:val="Strong"/>
        </w:rPr>
        <w:t>Welcome</w:t>
      </w:r>
    </w:p>
    <w:p w14:paraId="10F553C5" w14:textId="4CCA8259" w:rsidR="005D4713" w:rsidRPr="0068792A" w:rsidRDefault="00F0442D" w:rsidP="00091399">
      <w:pPr>
        <w:pStyle w:val="Bullet1"/>
        <w:numPr>
          <w:ilvl w:val="1"/>
          <w:numId w:val="11"/>
        </w:numPr>
        <w:rPr>
          <w:rStyle w:val="Strong"/>
          <w:b w:val="0"/>
          <w:i/>
        </w:rPr>
      </w:pPr>
      <w:r w:rsidRPr="00F0442D">
        <w:rPr>
          <w:rStyle w:val="Strong"/>
          <w:b w:val="0"/>
          <w:u w:val="single"/>
        </w:rPr>
        <w:t>The Chair</w:t>
      </w:r>
      <w:r>
        <w:rPr>
          <w:rStyle w:val="Strong"/>
          <w:b w:val="0"/>
        </w:rPr>
        <w:t xml:space="preserve"> w</w:t>
      </w:r>
      <w:r w:rsidR="00174F54" w:rsidRPr="00E40D4F">
        <w:rPr>
          <w:rStyle w:val="Strong"/>
          <w:b w:val="0"/>
        </w:rPr>
        <w:t>elcome</w:t>
      </w:r>
      <w:r>
        <w:rPr>
          <w:rStyle w:val="Strong"/>
          <w:b w:val="0"/>
        </w:rPr>
        <w:t>d</w:t>
      </w:r>
      <w:r w:rsidR="00174F54" w:rsidRPr="00E40D4F">
        <w:rPr>
          <w:rStyle w:val="Strong"/>
          <w:b w:val="0"/>
        </w:rPr>
        <w:t xml:space="preserve"> everyone to 1</w:t>
      </w:r>
      <w:r w:rsidR="0068792A">
        <w:rPr>
          <w:rStyle w:val="Strong"/>
          <w:b w:val="0"/>
        </w:rPr>
        <w:t>61st</w:t>
      </w:r>
      <w:r w:rsidR="00174F54" w:rsidRPr="00E40D4F">
        <w:rPr>
          <w:rStyle w:val="Strong"/>
          <w:b w:val="0"/>
        </w:rPr>
        <w:t xml:space="preserve"> CDC meeting.</w:t>
      </w:r>
      <w:r w:rsidR="009725CD">
        <w:rPr>
          <w:rStyle w:val="Strong"/>
          <w:b w:val="0"/>
        </w:rPr>
        <w:t xml:space="preserve"> </w:t>
      </w:r>
    </w:p>
    <w:p w14:paraId="4FBF8911" w14:textId="25F4E1CB" w:rsidR="0068792A" w:rsidRPr="0068792A" w:rsidRDefault="0068792A" w:rsidP="00091399">
      <w:pPr>
        <w:pStyle w:val="Bullet1"/>
        <w:numPr>
          <w:ilvl w:val="1"/>
          <w:numId w:val="11"/>
        </w:numPr>
        <w:rPr>
          <w:rStyle w:val="Strong"/>
          <w:b w:val="0"/>
          <w:i/>
        </w:rPr>
      </w:pPr>
      <w:r>
        <w:rPr>
          <w:rStyle w:val="Strong"/>
          <w:b w:val="0"/>
        </w:rPr>
        <w:t>Acknowledge</w:t>
      </w:r>
      <w:r w:rsidR="005445FD">
        <w:rPr>
          <w:rStyle w:val="Strong"/>
          <w:b w:val="0"/>
        </w:rPr>
        <w:t>d</w:t>
      </w:r>
      <w:r>
        <w:rPr>
          <w:rStyle w:val="Strong"/>
          <w:b w:val="0"/>
        </w:rPr>
        <w:t xml:space="preserve"> the longer than normal time between meetings and that there ha</w:t>
      </w:r>
      <w:r w:rsidR="005445FD">
        <w:rPr>
          <w:rStyle w:val="Strong"/>
          <w:b w:val="0"/>
        </w:rPr>
        <w:t>d</w:t>
      </w:r>
      <w:r>
        <w:rPr>
          <w:rStyle w:val="Strong"/>
          <w:b w:val="0"/>
        </w:rPr>
        <w:t xml:space="preserve"> been a number of changes to the CDC membership.</w:t>
      </w:r>
    </w:p>
    <w:p w14:paraId="79F50328" w14:textId="1C6C113C" w:rsidR="0068792A" w:rsidRPr="0068792A" w:rsidRDefault="0068792A" w:rsidP="0068792A">
      <w:pPr>
        <w:pStyle w:val="Bullet1"/>
        <w:numPr>
          <w:ilvl w:val="1"/>
          <w:numId w:val="11"/>
        </w:numPr>
        <w:rPr>
          <w:rStyle w:val="Strong"/>
          <w:b w:val="0"/>
          <w:i/>
        </w:rPr>
      </w:pPr>
      <w:r>
        <w:rPr>
          <w:rStyle w:val="Strong"/>
          <w:b w:val="0"/>
        </w:rPr>
        <w:t>Note</w:t>
      </w:r>
      <w:r w:rsidR="00F0442D">
        <w:rPr>
          <w:rStyle w:val="Strong"/>
          <w:b w:val="0"/>
        </w:rPr>
        <w:t>d</w:t>
      </w:r>
      <w:r>
        <w:rPr>
          <w:rStyle w:val="Strong"/>
          <w:b w:val="0"/>
        </w:rPr>
        <w:t xml:space="preserve"> this </w:t>
      </w:r>
      <w:r w:rsidR="00F0442D">
        <w:rPr>
          <w:rStyle w:val="Strong"/>
          <w:b w:val="0"/>
        </w:rPr>
        <w:t xml:space="preserve">was the Chair’s </w:t>
      </w:r>
      <w:r>
        <w:rPr>
          <w:rStyle w:val="Strong"/>
          <w:b w:val="0"/>
        </w:rPr>
        <w:t xml:space="preserve">first meeting, </w:t>
      </w:r>
      <w:r w:rsidR="00F0442D">
        <w:rPr>
          <w:rStyle w:val="Strong"/>
          <w:b w:val="0"/>
        </w:rPr>
        <w:t xml:space="preserve">as well as Ms </w:t>
      </w:r>
      <w:r>
        <w:rPr>
          <w:rStyle w:val="Strong"/>
          <w:b w:val="0"/>
        </w:rPr>
        <w:t xml:space="preserve">Vikan and </w:t>
      </w:r>
      <w:r w:rsidR="00F0442D">
        <w:rPr>
          <w:rStyle w:val="Strong"/>
          <w:b w:val="0"/>
        </w:rPr>
        <w:t xml:space="preserve">Ms </w:t>
      </w:r>
      <w:r>
        <w:rPr>
          <w:rStyle w:val="Strong"/>
          <w:b w:val="0"/>
        </w:rPr>
        <w:t xml:space="preserve">Munzer. </w:t>
      </w:r>
    </w:p>
    <w:p w14:paraId="1927FE86" w14:textId="256F40C3" w:rsidR="00736251" w:rsidRPr="0068792A" w:rsidRDefault="0068792A" w:rsidP="00091399">
      <w:pPr>
        <w:pStyle w:val="Bullet1"/>
        <w:numPr>
          <w:ilvl w:val="1"/>
          <w:numId w:val="11"/>
        </w:numPr>
        <w:rPr>
          <w:rStyle w:val="Strong"/>
          <w:b w:val="0"/>
          <w:i/>
        </w:rPr>
      </w:pPr>
      <w:r>
        <w:rPr>
          <w:rStyle w:val="Strong"/>
          <w:b w:val="0"/>
        </w:rPr>
        <w:t>Thank</w:t>
      </w:r>
      <w:r w:rsidR="00F0442D">
        <w:rPr>
          <w:rStyle w:val="Strong"/>
          <w:b w:val="0"/>
        </w:rPr>
        <w:t>ed</w:t>
      </w:r>
      <w:r>
        <w:rPr>
          <w:rStyle w:val="Strong"/>
          <w:b w:val="0"/>
        </w:rPr>
        <w:t xml:space="preserve"> former members of </w:t>
      </w:r>
      <w:r w:rsidR="004539DD">
        <w:rPr>
          <w:rStyle w:val="Strong"/>
          <w:b w:val="0"/>
        </w:rPr>
        <w:t xml:space="preserve">the </w:t>
      </w:r>
      <w:r>
        <w:rPr>
          <w:rStyle w:val="Strong"/>
          <w:b w:val="0"/>
        </w:rPr>
        <w:t>CDC and CDC Secretariat who have left since the last meeting</w:t>
      </w:r>
      <w:r w:rsidR="004539DD">
        <w:rPr>
          <w:rStyle w:val="Strong"/>
          <w:b w:val="0"/>
        </w:rPr>
        <w:t>,</w:t>
      </w:r>
      <w:r>
        <w:rPr>
          <w:rStyle w:val="Strong"/>
          <w:b w:val="0"/>
        </w:rPr>
        <w:t xml:space="preserve"> </w:t>
      </w:r>
      <w:r w:rsidR="00F0442D">
        <w:rPr>
          <w:rStyle w:val="Strong"/>
          <w:b w:val="0"/>
        </w:rPr>
        <w:t xml:space="preserve">Mr </w:t>
      </w:r>
      <w:r>
        <w:rPr>
          <w:rStyle w:val="Strong"/>
          <w:b w:val="0"/>
        </w:rPr>
        <w:t xml:space="preserve">Jon Burrough, </w:t>
      </w:r>
      <w:r w:rsidR="00F0442D">
        <w:rPr>
          <w:rStyle w:val="Strong"/>
          <w:b w:val="0"/>
        </w:rPr>
        <w:t xml:space="preserve">Mr </w:t>
      </w:r>
      <w:r>
        <w:rPr>
          <w:rStyle w:val="Strong"/>
          <w:b w:val="0"/>
        </w:rPr>
        <w:t xml:space="preserve">Simon Cann-Evans, </w:t>
      </w:r>
      <w:r w:rsidR="00F0442D">
        <w:rPr>
          <w:rStyle w:val="Strong"/>
          <w:b w:val="0"/>
        </w:rPr>
        <w:t xml:space="preserve">Ms </w:t>
      </w:r>
      <w:r>
        <w:rPr>
          <w:rStyle w:val="Strong"/>
          <w:b w:val="0"/>
        </w:rPr>
        <w:t xml:space="preserve">Tanya Pridannikoff, </w:t>
      </w:r>
      <w:r w:rsidR="00F0442D">
        <w:rPr>
          <w:rStyle w:val="Strong"/>
          <w:b w:val="0"/>
        </w:rPr>
        <w:t xml:space="preserve">Ms </w:t>
      </w:r>
      <w:r>
        <w:rPr>
          <w:rStyle w:val="Strong"/>
          <w:b w:val="0"/>
        </w:rPr>
        <w:t>Rachelle Woods</w:t>
      </w:r>
      <w:r w:rsidR="00790FCB">
        <w:rPr>
          <w:rStyle w:val="Strong"/>
          <w:b w:val="0"/>
        </w:rPr>
        <w:t xml:space="preserve"> for their valuable contributions to the CDC</w:t>
      </w:r>
      <w:r>
        <w:rPr>
          <w:rStyle w:val="Strong"/>
          <w:b w:val="0"/>
        </w:rPr>
        <w:t xml:space="preserve"> and CDC Secretariat</w:t>
      </w:r>
      <w:r w:rsidR="00790FCB">
        <w:rPr>
          <w:rStyle w:val="Strong"/>
          <w:b w:val="0"/>
        </w:rPr>
        <w:t>.</w:t>
      </w:r>
    </w:p>
    <w:p w14:paraId="725E22C0" w14:textId="38144CE9" w:rsidR="0068792A" w:rsidRPr="001E26DF" w:rsidRDefault="0068792A" w:rsidP="00091399">
      <w:pPr>
        <w:pStyle w:val="Bullet1"/>
        <w:numPr>
          <w:ilvl w:val="1"/>
          <w:numId w:val="11"/>
        </w:numPr>
        <w:rPr>
          <w:rStyle w:val="Strong"/>
          <w:b w:val="0"/>
          <w:i/>
        </w:rPr>
      </w:pPr>
      <w:r>
        <w:rPr>
          <w:rStyle w:val="Strong"/>
          <w:b w:val="0"/>
        </w:rPr>
        <w:t>Welcome</w:t>
      </w:r>
      <w:r w:rsidR="00F0442D">
        <w:rPr>
          <w:rStyle w:val="Strong"/>
          <w:b w:val="0"/>
        </w:rPr>
        <w:t>d</w:t>
      </w:r>
      <w:r>
        <w:rPr>
          <w:rStyle w:val="Strong"/>
          <w:b w:val="0"/>
        </w:rPr>
        <w:t xml:space="preserve"> new and returned members of the CDC Secretariat</w:t>
      </w:r>
      <w:r w:rsidR="004539DD">
        <w:rPr>
          <w:rStyle w:val="Strong"/>
          <w:b w:val="0"/>
        </w:rPr>
        <w:t>,</w:t>
      </w:r>
      <w:r>
        <w:rPr>
          <w:rStyle w:val="Strong"/>
          <w:b w:val="0"/>
        </w:rPr>
        <w:t xml:space="preserve"> </w:t>
      </w:r>
      <w:r w:rsidR="00F0442D">
        <w:rPr>
          <w:rStyle w:val="Strong"/>
          <w:b w:val="0"/>
        </w:rPr>
        <w:t xml:space="preserve">Ms </w:t>
      </w:r>
      <w:r>
        <w:rPr>
          <w:rStyle w:val="Strong"/>
          <w:b w:val="0"/>
        </w:rPr>
        <w:t xml:space="preserve">Moreton (ACFID), </w:t>
      </w:r>
      <w:r w:rsidR="00F0442D">
        <w:rPr>
          <w:rStyle w:val="Strong"/>
          <w:b w:val="0"/>
        </w:rPr>
        <w:t xml:space="preserve">Ms </w:t>
      </w:r>
      <w:r>
        <w:rPr>
          <w:rStyle w:val="Strong"/>
          <w:b w:val="0"/>
        </w:rPr>
        <w:t xml:space="preserve">Lysaght and </w:t>
      </w:r>
      <w:r w:rsidR="00F0442D">
        <w:rPr>
          <w:rStyle w:val="Strong"/>
          <w:b w:val="0"/>
        </w:rPr>
        <w:t>Ms</w:t>
      </w:r>
      <w:r>
        <w:rPr>
          <w:rStyle w:val="Strong"/>
          <w:b w:val="0"/>
        </w:rPr>
        <w:t xml:space="preserve"> Angel. </w:t>
      </w:r>
    </w:p>
    <w:p w14:paraId="2E5C284F" w14:textId="77777777" w:rsidR="001E26DF" w:rsidRPr="00E40D4F" w:rsidRDefault="001E26DF" w:rsidP="001E26DF">
      <w:pPr>
        <w:pStyle w:val="Bullet1"/>
        <w:numPr>
          <w:ilvl w:val="0"/>
          <w:numId w:val="0"/>
        </w:numPr>
        <w:ind w:left="1134"/>
        <w:rPr>
          <w:rStyle w:val="Strong"/>
          <w:b w:val="0"/>
          <w:i/>
        </w:rPr>
      </w:pPr>
    </w:p>
    <w:p w14:paraId="330A1926" w14:textId="77777777" w:rsidR="001E26DF" w:rsidRPr="00E40D4F" w:rsidRDefault="001E26DF" w:rsidP="001E26DF">
      <w:pPr>
        <w:pStyle w:val="Bullet1"/>
        <w:numPr>
          <w:ilvl w:val="0"/>
          <w:numId w:val="0"/>
        </w:numPr>
        <w:ind w:left="1134"/>
        <w:rPr>
          <w:rStyle w:val="Strong"/>
          <w:b w:val="0"/>
        </w:rPr>
      </w:pPr>
    </w:p>
    <w:p w14:paraId="25739123" w14:textId="4A36A3C3" w:rsidR="002A109A" w:rsidRDefault="0068792A" w:rsidP="00091399">
      <w:pPr>
        <w:pStyle w:val="Bullet1"/>
        <w:numPr>
          <w:ilvl w:val="0"/>
          <w:numId w:val="11"/>
        </w:numPr>
        <w:rPr>
          <w:rStyle w:val="Strong"/>
          <w:b w:val="0"/>
        </w:rPr>
      </w:pPr>
      <w:r>
        <w:rPr>
          <w:rStyle w:val="Strong"/>
        </w:rPr>
        <w:lastRenderedPageBreak/>
        <w:t>Note</w:t>
      </w:r>
      <w:r w:rsidR="002A109A" w:rsidRPr="00E40D4F">
        <w:rPr>
          <w:rStyle w:val="Strong"/>
        </w:rPr>
        <w:t xml:space="preserve"> </w:t>
      </w:r>
      <w:r>
        <w:rPr>
          <w:rStyle w:val="Strong"/>
        </w:rPr>
        <w:t>the</w:t>
      </w:r>
      <w:r w:rsidR="002A109A" w:rsidRPr="00E40D4F">
        <w:rPr>
          <w:rStyle w:val="Strong"/>
        </w:rPr>
        <w:t xml:space="preserve"> observers</w:t>
      </w:r>
      <w:r w:rsidR="005D4713">
        <w:rPr>
          <w:rStyle w:val="Strong"/>
        </w:rPr>
        <w:t>, and Secretariat</w:t>
      </w:r>
      <w:r w:rsidR="002A109A" w:rsidRPr="00E40D4F">
        <w:rPr>
          <w:rStyle w:val="Strong"/>
          <w:b w:val="0"/>
        </w:rPr>
        <w:t>:</w:t>
      </w:r>
    </w:p>
    <w:p w14:paraId="27A9EA27" w14:textId="0E152486" w:rsidR="0068792A" w:rsidRDefault="00F0442D" w:rsidP="00091399">
      <w:pPr>
        <w:pStyle w:val="Bullet1"/>
        <w:numPr>
          <w:ilvl w:val="1"/>
          <w:numId w:val="11"/>
        </w:numPr>
        <w:rPr>
          <w:rStyle w:val="Strong"/>
          <w:b w:val="0"/>
        </w:rPr>
      </w:pPr>
      <w:r>
        <w:rPr>
          <w:rStyle w:val="Strong"/>
          <w:b w:val="0"/>
        </w:rPr>
        <w:t>Ms</w:t>
      </w:r>
      <w:r w:rsidR="0068792A">
        <w:rPr>
          <w:rStyle w:val="Strong"/>
          <w:b w:val="0"/>
        </w:rPr>
        <w:t xml:space="preserve"> Moreton</w:t>
      </w:r>
      <w:r w:rsidR="00325158">
        <w:rPr>
          <w:rStyle w:val="Strong"/>
          <w:b w:val="0"/>
        </w:rPr>
        <w:t xml:space="preserve"> (</w:t>
      </w:r>
      <w:r w:rsidR="001E0E77">
        <w:rPr>
          <w:rStyle w:val="Strong"/>
          <w:b w:val="0"/>
        </w:rPr>
        <w:t>ACFID</w:t>
      </w:r>
      <w:r w:rsidR="00325158">
        <w:rPr>
          <w:rStyle w:val="Strong"/>
          <w:b w:val="0"/>
        </w:rPr>
        <w:t>)</w:t>
      </w:r>
    </w:p>
    <w:p w14:paraId="5D93A662" w14:textId="4ADCA4F4" w:rsidR="00325158" w:rsidRDefault="00F0442D" w:rsidP="00091399">
      <w:pPr>
        <w:pStyle w:val="Bullet1"/>
        <w:numPr>
          <w:ilvl w:val="1"/>
          <w:numId w:val="11"/>
        </w:numPr>
        <w:rPr>
          <w:rStyle w:val="Strong"/>
          <w:b w:val="0"/>
        </w:rPr>
      </w:pPr>
      <w:r>
        <w:rPr>
          <w:rStyle w:val="Strong"/>
          <w:b w:val="0"/>
        </w:rPr>
        <w:t>Ms</w:t>
      </w:r>
      <w:r w:rsidR="0068792A">
        <w:rPr>
          <w:rStyle w:val="Strong"/>
          <w:b w:val="0"/>
        </w:rPr>
        <w:t xml:space="preserve"> Condon (ACFID)</w:t>
      </w:r>
      <w:r w:rsidR="00325158">
        <w:rPr>
          <w:rStyle w:val="Strong"/>
          <w:b w:val="0"/>
        </w:rPr>
        <w:t xml:space="preserve"> </w:t>
      </w:r>
    </w:p>
    <w:p w14:paraId="0462E010" w14:textId="71E82329" w:rsidR="0044343B" w:rsidRDefault="00F0442D" w:rsidP="00091399">
      <w:pPr>
        <w:pStyle w:val="Bullet1"/>
        <w:numPr>
          <w:ilvl w:val="1"/>
          <w:numId w:val="11"/>
        </w:numPr>
        <w:rPr>
          <w:rStyle w:val="Strong"/>
          <w:b w:val="0"/>
        </w:rPr>
      </w:pPr>
      <w:r>
        <w:rPr>
          <w:rStyle w:val="Strong"/>
          <w:b w:val="0"/>
        </w:rPr>
        <w:t xml:space="preserve">Ms </w:t>
      </w:r>
      <w:r w:rsidR="0044343B">
        <w:rPr>
          <w:rStyle w:val="Strong"/>
          <w:b w:val="0"/>
        </w:rPr>
        <w:t>Lysaght (DFAT)</w:t>
      </w:r>
    </w:p>
    <w:p w14:paraId="603A6CD9" w14:textId="305BCCFA" w:rsidR="00497BB3" w:rsidRDefault="00F0442D" w:rsidP="00091399">
      <w:pPr>
        <w:pStyle w:val="Bullet1"/>
        <w:numPr>
          <w:ilvl w:val="1"/>
          <w:numId w:val="11"/>
        </w:numPr>
        <w:rPr>
          <w:rStyle w:val="Strong"/>
          <w:b w:val="0"/>
        </w:rPr>
      </w:pPr>
      <w:r>
        <w:rPr>
          <w:rStyle w:val="Strong"/>
          <w:b w:val="0"/>
        </w:rPr>
        <w:t xml:space="preserve">Ms </w:t>
      </w:r>
      <w:r w:rsidR="0068792A">
        <w:rPr>
          <w:rStyle w:val="Strong"/>
          <w:b w:val="0"/>
        </w:rPr>
        <w:t>Angel</w:t>
      </w:r>
      <w:r w:rsidR="00497BB3">
        <w:rPr>
          <w:rStyle w:val="Strong"/>
          <w:b w:val="0"/>
        </w:rPr>
        <w:t xml:space="preserve"> (DFAT)</w:t>
      </w:r>
    </w:p>
    <w:p w14:paraId="2C92F3C9" w14:textId="77777777" w:rsidR="005D4713" w:rsidRPr="00074BC5" w:rsidRDefault="005D4713" w:rsidP="005D4713">
      <w:pPr>
        <w:pStyle w:val="ListParagraph"/>
        <w:ind w:left="1134"/>
        <w:rPr>
          <w:rStyle w:val="Strong"/>
          <w:rFonts w:asciiTheme="minorHAnsi" w:hAnsiTheme="minorHAnsi"/>
          <w:b w:val="0"/>
          <w:bCs w:val="0"/>
        </w:rPr>
      </w:pPr>
    </w:p>
    <w:p w14:paraId="1C9F3A9E" w14:textId="77777777" w:rsidR="002A109A" w:rsidRPr="00E40D4F" w:rsidRDefault="002A109A" w:rsidP="00091399">
      <w:pPr>
        <w:pStyle w:val="Bullet1"/>
        <w:numPr>
          <w:ilvl w:val="0"/>
          <w:numId w:val="11"/>
        </w:numPr>
        <w:rPr>
          <w:rStyle w:val="Strong"/>
        </w:rPr>
      </w:pPr>
      <w:r w:rsidRPr="00E40D4F">
        <w:rPr>
          <w:rStyle w:val="Strong"/>
        </w:rPr>
        <w:t xml:space="preserve">Conflict Check </w:t>
      </w:r>
    </w:p>
    <w:p w14:paraId="76334826" w14:textId="3A5E84A7" w:rsidR="00617605" w:rsidRPr="00E641EA" w:rsidRDefault="00617605" w:rsidP="00617605">
      <w:pPr>
        <w:pStyle w:val="Bullet1"/>
        <w:numPr>
          <w:ilvl w:val="0"/>
          <w:numId w:val="11"/>
        </w:numPr>
        <w:rPr>
          <w:rStyle w:val="Strong"/>
          <w:b w:val="0"/>
          <w:i/>
        </w:rPr>
      </w:pPr>
      <w:r w:rsidRPr="00617605">
        <w:rPr>
          <w:rStyle w:val="Strong"/>
          <w:b w:val="0"/>
          <w:u w:val="single"/>
        </w:rPr>
        <w:t>The Chair</w:t>
      </w:r>
      <w:r>
        <w:rPr>
          <w:rStyle w:val="Strong"/>
          <w:b w:val="0"/>
        </w:rPr>
        <w:t xml:space="preserve"> asked </w:t>
      </w:r>
      <w:r w:rsidRPr="00325158">
        <w:rPr>
          <w:rStyle w:val="Strong"/>
          <w:b w:val="0"/>
        </w:rPr>
        <w:t xml:space="preserve">all meeting participants to declare any conflicts of interest. </w:t>
      </w:r>
    </w:p>
    <w:p w14:paraId="57D74DC7" w14:textId="7F498B73" w:rsidR="00F0442D" w:rsidRDefault="005445FD" w:rsidP="00F0442D">
      <w:pPr>
        <w:pStyle w:val="Bullet1"/>
        <w:numPr>
          <w:ilvl w:val="1"/>
          <w:numId w:val="11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Noted by CDC</w:t>
      </w:r>
    </w:p>
    <w:p w14:paraId="01954A57" w14:textId="77777777" w:rsidR="009B73E8" w:rsidRPr="00F0442D" w:rsidRDefault="009B73E8" w:rsidP="009B73E8">
      <w:pPr>
        <w:pStyle w:val="Bullet1"/>
        <w:numPr>
          <w:ilvl w:val="0"/>
          <w:numId w:val="0"/>
        </w:numPr>
        <w:ind w:left="567"/>
        <w:rPr>
          <w:rStyle w:val="Strong"/>
          <w:b w:val="0"/>
          <w:bCs w:val="0"/>
        </w:rPr>
      </w:pPr>
    </w:p>
    <w:p w14:paraId="79CFB889" w14:textId="10C8416A" w:rsidR="00F0442D" w:rsidRPr="00F0442D" w:rsidRDefault="00F0442D" w:rsidP="00617605">
      <w:pPr>
        <w:pStyle w:val="Bullet1"/>
        <w:numPr>
          <w:ilvl w:val="0"/>
          <w:numId w:val="11"/>
        </w:numPr>
        <w:rPr>
          <w:rStyle w:val="Strong"/>
          <w:b w:val="0"/>
          <w:bCs w:val="0"/>
        </w:rPr>
      </w:pPr>
      <w:r w:rsidRPr="00F0442D">
        <w:rPr>
          <w:rStyle w:val="Strong"/>
          <w:b w:val="0"/>
          <w:bCs w:val="0"/>
          <w:u w:val="single"/>
        </w:rPr>
        <w:t>The Chair</w:t>
      </w:r>
      <w:r w:rsidRPr="00F0442D">
        <w:rPr>
          <w:rStyle w:val="Strong"/>
          <w:b w:val="0"/>
          <w:bCs w:val="0"/>
        </w:rPr>
        <w:t xml:space="preserve"> invited </w:t>
      </w:r>
      <w:r w:rsidRPr="00F0442D">
        <w:rPr>
          <w:rStyle w:val="Strong"/>
          <w:b w:val="0"/>
          <w:bCs w:val="0"/>
          <w:u w:val="single"/>
        </w:rPr>
        <w:t>Mr Morely</w:t>
      </w:r>
      <w:r>
        <w:rPr>
          <w:rStyle w:val="Strong"/>
          <w:b w:val="0"/>
          <w:bCs w:val="0"/>
        </w:rPr>
        <w:t xml:space="preserve"> </w:t>
      </w:r>
      <w:r w:rsidRPr="00F0442D">
        <w:rPr>
          <w:rStyle w:val="Strong"/>
          <w:b w:val="0"/>
          <w:bCs w:val="0"/>
        </w:rPr>
        <w:t xml:space="preserve">and </w:t>
      </w:r>
      <w:r w:rsidRPr="00F0442D">
        <w:rPr>
          <w:rStyle w:val="Strong"/>
          <w:b w:val="0"/>
          <w:bCs w:val="0"/>
          <w:u w:val="single"/>
        </w:rPr>
        <w:t>Mr Hartwich</w:t>
      </w:r>
      <w:r w:rsidRPr="00F0442D">
        <w:rPr>
          <w:rStyle w:val="Strong"/>
          <w:b w:val="0"/>
          <w:bCs w:val="0"/>
        </w:rPr>
        <w:t xml:space="preserve"> to step out of the meeting where necessary.</w:t>
      </w:r>
    </w:p>
    <w:p w14:paraId="2AE62843" w14:textId="77777777" w:rsidR="00325158" w:rsidRPr="00325158" w:rsidRDefault="00325158" w:rsidP="00091399">
      <w:pPr>
        <w:pStyle w:val="Bullet1"/>
        <w:numPr>
          <w:ilvl w:val="0"/>
          <w:numId w:val="0"/>
        </w:numPr>
        <w:ind w:left="1134"/>
        <w:rPr>
          <w:rStyle w:val="Strong"/>
          <w:b w:val="0"/>
          <w:i/>
        </w:rPr>
      </w:pPr>
    </w:p>
    <w:p w14:paraId="5AA36CB4" w14:textId="64BF4393" w:rsidR="008A339D" w:rsidRPr="000124BC" w:rsidRDefault="00325158" w:rsidP="00091399">
      <w:pPr>
        <w:pStyle w:val="ListParagraph"/>
        <w:numPr>
          <w:ilvl w:val="0"/>
          <w:numId w:val="13"/>
        </w:numPr>
        <w:rPr>
          <w:rFonts w:asciiTheme="majorHAnsi" w:hAnsiTheme="majorHAnsi" w:cstheme="minorHAnsi"/>
          <w:b/>
        </w:rPr>
      </w:pPr>
      <w:r w:rsidRPr="000124BC">
        <w:rPr>
          <w:rFonts w:asciiTheme="majorHAnsi" w:hAnsiTheme="majorHAnsi" w:cstheme="minorHAnsi"/>
          <w:b/>
        </w:rPr>
        <w:t xml:space="preserve">Endorsement of </w:t>
      </w:r>
      <w:r w:rsidR="00497BB3">
        <w:rPr>
          <w:rFonts w:asciiTheme="majorHAnsi" w:hAnsiTheme="majorHAnsi" w:cstheme="minorHAnsi"/>
          <w:b/>
        </w:rPr>
        <w:t>the</w:t>
      </w:r>
      <w:r w:rsidRPr="000124BC">
        <w:rPr>
          <w:rFonts w:asciiTheme="majorHAnsi" w:hAnsiTheme="majorHAnsi" w:cstheme="minorHAnsi"/>
          <w:b/>
        </w:rPr>
        <w:t xml:space="preserve"> </w:t>
      </w:r>
      <w:r w:rsidR="0068792A">
        <w:rPr>
          <w:rFonts w:asciiTheme="majorHAnsi" w:hAnsiTheme="majorHAnsi" w:cstheme="minorHAnsi"/>
          <w:b/>
        </w:rPr>
        <w:t>160</w:t>
      </w:r>
      <w:r w:rsidR="000F5159" w:rsidRPr="0044343B">
        <w:rPr>
          <w:rFonts w:asciiTheme="majorHAnsi" w:hAnsiTheme="majorHAnsi" w:cstheme="minorHAnsi"/>
          <w:b/>
          <w:vertAlign w:val="superscript"/>
        </w:rPr>
        <w:t>th</w:t>
      </w:r>
      <w:r w:rsidR="0044343B">
        <w:rPr>
          <w:rFonts w:asciiTheme="majorHAnsi" w:hAnsiTheme="majorHAnsi" w:cstheme="minorHAnsi"/>
          <w:b/>
        </w:rPr>
        <w:t xml:space="preserve"> </w:t>
      </w:r>
      <w:r w:rsidR="00497BB3">
        <w:rPr>
          <w:rFonts w:asciiTheme="majorHAnsi" w:hAnsiTheme="majorHAnsi" w:cstheme="minorHAnsi"/>
          <w:b/>
        </w:rPr>
        <w:t xml:space="preserve">CDC </w:t>
      </w:r>
      <w:r w:rsidR="00A90865" w:rsidRPr="000124BC">
        <w:rPr>
          <w:rFonts w:asciiTheme="majorHAnsi" w:hAnsiTheme="majorHAnsi" w:cstheme="minorHAnsi"/>
          <w:b/>
        </w:rPr>
        <w:t>Minutes</w:t>
      </w:r>
      <w:r w:rsidR="008D4B10" w:rsidRPr="000124BC">
        <w:rPr>
          <w:rFonts w:asciiTheme="majorHAnsi" w:hAnsiTheme="majorHAnsi" w:cstheme="minorHAnsi"/>
          <w:b/>
        </w:rPr>
        <w:t>-Chair</w:t>
      </w:r>
      <w:r w:rsidR="002337B2" w:rsidRPr="000124BC">
        <w:rPr>
          <w:rFonts w:asciiTheme="majorHAnsi" w:hAnsiTheme="majorHAnsi" w:cstheme="minorHAnsi"/>
          <w:b/>
        </w:rPr>
        <w:t xml:space="preserve"> (5</w:t>
      </w:r>
      <w:r w:rsidR="00983B3E" w:rsidRPr="000124BC">
        <w:rPr>
          <w:rFonts w:asciiTheme="majorHAnsi" w:hAnsiTheme="majorHAnsi" w:cstheme="minorHAnsi"/>
          <w:b/>
        </w:rPr>
        <w:t xml:space="preserve"> M</w:t>
      </w:r>
      <w:r w:rsidR="00A90865" w:rsidRPr="000124BC">
        <w:rPr>
          <w:rFonts w:asciiTheme="majorHAnsi" w:hAnsiTheme="majorHAnsi" w:cstheme="minorHAnsi"/>
          <w:b/>
        </w:rPr>
        <w:t>inutes)</w:t>
      </w:r>
    </w:p>
    <w:p w14:paraId="4194B012" w14:textId="77777777" w:rsidR="00617605" w:rsidRDefault="001406CF" w:rsidP="00617605">
      <w:pPr>
        <w:pStyle w:val="Bullet1"/>
        <w:numPr>
          <w:ilvl w:val="0"/>
          <w:numId w:val="11"/>
        </w:numPr>
        <w:rPr>
          <w:rStyle w:val="Strong"/>
          <w:b w:val="0"/>
        </w:rPr>
      </w:pPr>
      <w:r w:rsidRPr="00D92402">
        <w:rPr>
          <w:rStyle w:val="Strong"/>
          <w:b w:val="0"/>
        </w:rPr>
        <w:t xml:space="preserve">The minutes of </w:t>
      </w:r>
      <w:r w:rsidR="0068792A">
        <w:rPr>
          <w:rStyle w:val="Strong"/>
          <w:b w:val="0"/>
        </w:rPr>
        <w:t>160</w:t>
      </w:r>
      <w:r w:rsidR="000F5159" w:rsidRPr="00D92402">
        <w:rPr>
          <w:rStyle w:val="Strong"/>
          <w:b w:val="0"/>
          <w:vertAlign w:val="superscript"/>
        </w:rPr>
        <w:t>th</w:t>
      </w:r>
      <w:r w:rsidR="000F5159" w:rsidRPr="00D92402">
        <w:rPr>
          <w:rStyle w:val="Strong"/>
          <w:b w:val="0"/>
        </w:rPr>
        <w:t xml:space="preserve"> </w:t>
      </w:r>
      <w:r w:rsidR="00A66988" w:rsidRPr="00D92402">
        <w:rPr>
          <w:rStyle w:val="Strong"/>
          <w:b w:val="0"/>
        </w:rPr>
        <w:t>CDC</w:t>
      </w:r>
      <w:r w:rsidR="0044343B" w:rsidRPr="00D92402">
        <w:rPr>
          <w:rStyle w:val="Strong"/>
          <w:b w:val="0"/>
        </w:rPr>
        <w:t xml:space="preserve"> </w:t>
      </w:r>
      <w:r w:rsidR="00A66988" w:rsidRPr="008C2E62">
        <w:rPr>
          <w:rStyle w:val="Strong"/>
          <w:b w:val="0"/>
        </w:rPr>
        <w:t>have been circulated</w:t>
      </w:r>
      <w:r w:rsidR="00F0442D">
        <w:rPr>
          <w:rStyle w:val="Strong"/>
          <w:b w:val="0"/>
        </w:rPr>
        <w:t xml:space="preserve">.  </w:t>
      </w:r>
    </w:p>
    <w:p w14:paraId="51F840C2" w14:textId="5A67A499" w:rsidR="00617605" w:rsidRDefault="00F0442D" w:rsidP="00617605">
      <w:pPr>
        <w:pStyle w:val="Bullet1"/>
        <w:numPr>
          <w:ilvl w:val="1"/>
          <w:numId w:val="11"/>
        </w:numPr>
        <w:rPr>
          <w:rStyle w:val="Strong"/>
          <w:b w:val="0"/>
        </w:rPr>
      </w:pPr>
      <w:r w:rsidRPr="00F0442D">
        <w:rPr>
          <w:rStyle w:val="Strong"/>
          <w:b w:val="0"/>
          <w:u w:val="single"/>
        </w:rPr>
        <w:t>The Chair</w:t>
      </w:r>
      <w:r>
        <w:rPr>
          <w:rStyle w:val="Strong"/>
          <w:b w:val="0"/>
        </w:rPr>
        <w:t xml:space="preserve"> moved </w:t>
      </w:r>
      <w:r w:rsidR="004539DD">
        <w:rPr>
          <w:rStyle w:val="Strong"/>
          <w:b w:val="0"/>
        </w:rPr>
        <w:t xml:space="preserve">that </w:t>
      </w:r>
      <w:r>
        <w:rPr>
          <w:rStyle w:val="Strong"/>
          <w:b w:val="0"/>
        </w:rPr>
        <w:t xml:space="preserve">the CDC </w:t>
      </w:r>
      <w:r w:rsidR="00A04A1F">
        <w:rPr>
          <w:rStyle w:val="Strong"/>
          <w:b w:val="0"/>
        </w:rPr>
        <w:t>a</w:t>
      </w:r>
      <w:r w:rsidR="00D92402" w:rsidRPr="00BF449E">
        <w:rPr>
          <w:rStyle w:val="Strong"/>
          <w:b w:val="0"/>
        </w:rPr>
        <w:t xml:space="preserve">ccept </w:t>
      </w:r>
      <w:r w:rsidR="00BF449E">
        <w:rPr>
          <w:rStyle w:val="Strong"/>
          <w:b w:val="0"/>
        </w:rPr>
        <w:t xml:space="preserve">the </w:t>
      </w:r>
      <w:r w:rsidR="0068792A">
        <w:rPr>
          <w:rStyle w:val="Strong"/>
          <w:b w:val="0"/>
        </w:rPr>
        <w:t>160</w:t>
      </w:r>
      <w:r w:rsidR="00BF449E" w:rsidRPr="00BF449E">
        <w:rPr>
          <w:rStyle w:val="Strong"/>
          <w:b w:val="0"/>
          <w:vertAlign w:val="superscript"/>
        </w:rPr>
        <w:t>th</w:t>
      </w:r>
      <w:r w:rsidR="00BF449E">
        <w:rPr>
          <w:rStyle w:val="Strong"/>
          <w:b w:val="0"/>
        </w:rPr>
        <w:t xml:space="preserve"> </w:t>
      </w:r>
      <w:r w:rsidR="00D92402" w:rsidRPr="00BF449E">
        <w:rPr>
          <w:rStyle w:val="Strong"/>
          <w:b w:val="0"/>
        </w:rPr>
        <w:t>Minutes</w:t>
      </w:r>
      <w:r w:rsidR="000A35FE">
        <w:rPr>
          <w:rStyle w:val="Strong"/>
          <w:b w:val="0"/>
        </w:rPr>
        <w:t xml:space="preserve">.  </w:t>
      </w:r>
    </w:p>
    <w:p w14:paraId="4A8E117A" w14:textId="5522756C" w:rsidR="00D92402" w:rsidRPr="00BF449E" w:rsidRDefault="000A35FE" w:rsidP="00617605">
      <w:pPr>
        <w:pStyle w:val="Bullet1"/>
        <w:numPr>
          <w:ilvl w:val="1"/>
          <w:numId w:val="11"/>
        </w:numPr>
        <w:rPr>
          <w:rStyle w:val="Strong"/>
          <w:b w:val="0"/>
        </w:rPr>
      </w:pPr>
      <w:r>
        <w:rPr>
          <w:rStyle w:val="Strong"/>
          <w:b w:val="0"/>
        </w:rPr>
        <w:t>The 160</w:t>
      </w:r>
      <w:r w:rsidRPr="000A35FE">
        <w:rPr>
          <w:rStyle w:val="Strong"/>
          <w:b w:val="0"/>
          <w:vertAlign w:val="superscript"/>
        </w:rPr>
        <w:t>th</w:t>
      </w:r>
      <w:r>
        <w:rPr>
          <w:rStyle w:val="Strong"/>
          <w:b w:val="0"/>
        </w:rPr>
        <w:t xml:space="preserve"> Minutes were accepted by the CDC</w:t>
      </w:r>
      <w:r w:rsidR="004539DD">
        <w:rPr>
          <w:rStyle w:val="Strong"/>
          <w:b w:val="0"/>
        </w:rPr>
        <w:t>,</w:t>
      </w:r>
      <w:r>
        <w:rPr>
          <w:rStyle w:val="Strong"/>
          <w:b w:val="0"/>
        </w:rPr>
        <w:t xml:space="preserve"> </w:t>
      </w:r>
      <w:r w:rsidR="00F0442D">
        <w:rPr>
          <w:rStyle w:val="Strong"/>
          <w:b w:val="0"/>
        </w:rPr>
        <w:t xml:space="preserve">seconded by </w:t>
      </w:r>
      <w:r w:rsidR="00F0442D" w:rsidRPr="00F0442D">
        <w:rPr>
          <w:rStyle w:val="Strong"/>
          <w:b w:val="0"/>
          <w:u w:val="single"/>
        </w:rPr>
        <w:t>Ms Shipley.</w:t>
      </w:r>
    </w:p>
    <w:p w14:paraId="4741583A" w14:textId="77777777" w:rsidR="007F26ED" w:rsidRPr="00E40D4F" w:rsidRDefault="007F26ED" w:rsidP="00547BDF">
      <w:pPr>
        <w:pStyle w:val="Bullet1"/>
        <w:numPr>
          <w:ilvl w:val="0"/>
          <w:numId w:val="0"/>
        </w:numPr>
        <w:rPr>
          <w:rStyle w:val="Strong"/>
          <w:b w:val="0"/>
        </w:rPr>
      </w:pPr>
    </w:p>
    <w:p w14:paraId="30E279EB" w14:textId="3C2D1465" w:rsidR="008A339D" w:rsidRDefault="008A339D" w:rsidP="00320DEF">
      <w:pPr>
        <w:pStyle w:val="ListParagraph"/>
        <w:ind w:left="360"/>
        <w:rPr>
          <w:rFonts w:asciiTheme="majorHAnsi" w:hAnsiTheme="majorHAnsi" w:cstheme="minorHAnsi"/>
          <w:b/>
        </w:rPr>
      </w:pPr>
      <w:r w:rsidRPr="000124BC">
        <w:rPr>
          <w:rFonts w:asciiTheme="majorHAnsi" w:hAnsiTheme="majorHAnsi" w:cstheme="minorHAnsi"/>
          <w:b/>
        </w:rPr>
        <w:t>Update on Action Items</w:t>
      </w:r>
      <w:r w:rsidR="00D22E5B">
        <w:rPr>
          <w:rFonts w:asciiTheme="majorHAnsi" w:hAnsiTheme="majorHAnsi" w:cstheme="minorHAnsi"/>
          <w:b/>
        </w:rPr>
        <w:t xml:space="preserve"> - Chair</w:t>
      </w:r>
      <w:r w:rsidR="002337B2" w:rsidRPr="000124BC">
        <w:rPr>
          <w:rFonts w:asciiTheme="majorHAnsi" w:hAnsiTheme="majorHAnsi" w:cstheme="minorHAnsi"/>
          <w:b/>
        </w:rPr>
        <w:t xml:space="preserve"> </w:t>
      </w:r>
    </w:p>
    <w:p w14:paraId="2A3F218B" w14:textId="0B9C40FD" w:rsidR="00C14396" w:rsidRPr="000A35FE" w:rsidRDefault="0061482F" w:rsidP="000A35FE">
      <w:pPr>
        <w:pStyle w:val="Bullet1"/>
        <w:numPr>
          <w:ilvl w:val="1"/>
          <w:numId w:val="11"/>
        </w:numPr>
        <w:rPr>
          <w:rFonts w:ascii="Calibri Light" w:hAnsi="Calibri Light" w:cs="Calibri Light"/>
          <w:b/>
          <w:bCs/>
        </w:rPr>
      </w:pPr>
      <w:r w:rsidRPr="00320DEF">
        <w:rPr>
          <w:rFonts w:ascii="Calibri Light" w:hAnsi="Calibri Light" w:cs="Calibri Light"/>
        </w:rPr>
        <w:t xml:space="preserve"> The Action Log has been circulated ahead </w:t>
      </w:r>
      <w:r w:rsidR="00320DEF">
        <w:rPr>
          <w:rFonts w:ascii="Calibri Light" w:hAnsi="Calibri Light" w:cs="Calibri Light"/>
        </w:rPr>
        <w:t>of this meeting</w:t>
      </w:r>
      <w:r w:rsidR="00F0442D">
        <w:rPr>
          <w:rFonts w:ascii="Calibri Light" w:hAnsi="Calibri Light" w:cs="Calibri Light"/>
        </w:rPr>
        <w:t xml:space="preserve">.  </w:t>
      </w:r>
      <w:r w:rsidR="000A35FE" w:rsidRPr="00E4406B">
        <w:rPr>
          <w:rFonts w:ascii="Calibri Light" w:hAnsi="Calibri Light" w:cs="Calibri Light"/>
          <w:u w:val="single"/>
        </w:rPr>
        <w:t>CDC members</w:t>
      </w:r>
      <w:r w:rsidR="000A35FE">
        <w:rPr>
          <w:rFonts w:ascii="Calibri Light" w:hAnsi="Calibri Light" w:cs="Calibri Light"/>
        </w:rPr>
        <w:t xml:space="preserve"> accepted the Action Log as correct with no amendments needed.  No further action required.</w:t>
      </w:r>
    </w:p>
    <w:p w14:paraId="7B6C05D5" w14:textId="77777777" w:rsidR="00790FCB" w:rsidRDefault="00790FCB" w:rsidP="00790FCB">
      <w:pPr>
        <w:rPr>
          <w:rFonts w:asciiTheme="majorHAnsi" w:hAnsiTheme="majorHAnsi" w:cstheme="minorHAnsi"/>
          <w:b/>
        </w:rPr>
      </w:pPr>
    </w:p>
    <w:p w14:paraId="589BFD46" w14:textId="30EAD6C1" w:rsidR="003848F1" w:rsidRDefault="003848F1" w:rsidP="00091399">
      <w:pPr>
        <w:pStyle w:val="ListParagraph"/>
        <w:numPr>
          <w:ilvl w:val="0"/>
          <w:numId w:val="13"/>
        </w:numPr>
        <w:rPr>
          <w:rFonts w:asciiTheme="majorHAnsi" w:hAnsiTheme="majorHAnsi" w:cstheme="minorHAnsi"/>
          <w:b/>
        </w:rPr>
      </w:pPr>
      <w:r w:rsidRPr="000124BC">
        <w:rPr>
          <w:rFonts w:asciiTheme="majorHAnsi" w:hAnsiTheme="majorHAnsi" w:cstheme="minorHAnsi"/>
          <w:b/>
        </w:rPr>
        <w:t>Update from DFAT</w:t>
      </w:r>
      <w:r w:rsidR="008D4B10" w:rsidRPr="000124BC">
        <w:rPr>
          <w:rFonts w:asciiTheme="majorHAnsi" w:hAnsiTheme="majorHAnsi" w:cstheme="minorHAnsi"/>
          <w:b/>
        </w:rPr>
        <w:t>-</w:t>
      </w:r>
      <w:r w:rsidR="00E4406B">
        <w:rPr>
          <w:rFonts w:asciiTheme="majorHAnsi" w:hAnsiTheme="majorHAnsi" w:cstheme="minorHAnsi"/>
          <w:b/>
        </w:rPr>
        <w:t>Ms</w:t>
      </w:r>
      <w:r w:rsidR="001633CF">
        <w:rPr>
          <w:rFonts w:asciiTheme="majorHAnsi" w:hAnsiTheme="majorHAnsi" w:cstheme="minorHAnsi"/>
          <w:b/>
        </w:rPr>
        <w:t xml:space="preserve"> Selvi Vikan</w:t>
      </w:r>
    </w:p>
    <w:p w14:paraId="576F7689" w14:textId="29051F30" w:rsidR="001633CF" w:rsidRDefault="001633CF" w:rsidP="001633CF">
      <w:pPr>
        <w:rPr>
          <w:rFonts w:asciiTheme="majorHAnsi" w:hAnsiTheme="majorHAnsi" w:cstheme="minorHAnsi"/>
          <w:b/>
        </w:rPr>
      </w:pPr>
    </w:p>
    <w:p w14:paraId="73503E2B" w14:textId="28DBFFBC" w:rsidR="00C33F1D" w:rsidRPr="0061482F" w:rsidRDefault="0068792A" w:rsidP="0061482F">
      <w:pPr>
        <w:rPr>
          <w:rFonts w:asciiTheme="minorHAnsi" w:hAnsiTheme="minorHAnsi" w:cstheme="minorHAnsi"/>
          <w:b/>
        </w:rPr>
      </w:pPr>
      <w:r w:rsidRPr="0061482F">
        <w:rPr>
          <w:rFonts w:asciiTheme="minorHAnsi" w:hAnsiTheme="minorHAnsi" w:cstheme="minorHAnsi"/>
          <w:b/>
        </w:rPr>
        <w:t>ANCP Programming</w:t>
      </w:r>
      <w:r w:rsidR="00EA3982" w:rsidRPr="0061482F">
        <w:rPr>
          <w:rFonts w:asciiTheme="minorHAnsi" w:hAnsiTheme="minorHAnsi" w:cstheme="minorHAnsi"/>
          <w:b/>
        </w:rPr>
        <w:t xml:space="preserve"> </w:t>
      </w:r>
      <w:r w:rsidRPr="0061482F">
        <w:rPr>
          <w:rFonts w:asciiTheme="minorHAnsi" w:hAnsiTheme="minorHAnsi" w:cstheme="minorHAnsi"/>
          <w:b/>
        </w:rPr>
        <w:t>Update</w:t>
      </w:r>
    </w:p>
    <w:p w14:paraId="0E900BCC" w14:textId="061DBAA0" w:rsidR="0068792A" w:rsidRDefault="000A35FE" w:rsidP="0068792A">
      <w:pPr>
        <w:pStyle w:val="ListParagraph"/>
        <w:numPr>
          <w:ilvl w:val="0"/>
          <w:numId w:val="11"/>
        </w:numPr>
        <w:spacing w:before="120" w:after="120"/>
        <w:rPr>
          <w:rFonts w:ascii="Calibri Light" w:hAnsi="Calibri Light" w:cs="Calibri Light"/>
        </w:rPr>
      </w:pPr>
      <w:r w:rsidRPr="00E4406B">
        <w:rPr>
          <w:rFonts w:ascii="Calibri Light" w:hAnsi="Calibri Light" w:cs="Calibri Light"/>
          <w:u w:val="single"/>
        </w:rPr>
        <w:t>Ms Vikan</w:t>
      </w:r>
      <w:r>
        <w:rPr>
          <w:rFonts w:ascii="Calibri Light" w:hAnsi="Calibri Light" w:cs="Calibri Light"/>
        </w:rPr>
        <w:t xml:space="preserve"> expressed her thanks to </w:t>
      </w:r>
      <w:r w:rsidR="0068792A">
        <w:rPr>
          <w:rFonts w:ascii="Calibri Light" w:hAnsi="Calibri Light" w:cs="Calibri Light"/>
        </w:rPr>
        <w:t xml:space="preserve">ANCP NGOs for working with </w:t>
      </w:r>
      <w:r>
        <w:rPr>
          <w:rFonts w:ascii="Calibri Light" w:hAnsi="Calibri Light" w:cs="Calibri Light"/>
        </w:rPr>
        <w:t>DFAT</w:t>
      </w:r>
      <w:r w:rsidR="0068792A">
        <w:rPr>
          <w:rFonts w:ascii="Calibri Light" w:hAnsi="Calibri Light" w:cs="Calibri Light"/>
        </w:rPr>
        <w:t xml:space="preserve"> during 2020 and to support implementation of </w:t>
      </w:r>
      <w:r w:rsidR="0068792A">
        <w:rPr>
          <w:rFonts w:ascii="Calibri Light" w:hAnsi="Calibri Light" w:cs="Calibri Light"/>
          <w:i/>
          <w:iCs/>
        </w:rPr>
        <w:t>Partnerships for Recovery</w:t>
      </w:r>
      <w:r w:rsidR="0068792A">
        <w:rPr>
          <w:rFonts w:ascii="Calibri Light" w:hAnsi="Calibri Light" w:cs="Calibri Light"/>
        </w:rPr>
        <w:t>.</w:t>
      </w:r>
    </w:p>
    <w:p w14:paraId="472140B0" w14:textId="00753E0A" w:rsidR="0068792A" w:rsidRDefault="0068792A" w:rsidP="0068792A">
      <w:pPr>
        <w:pStyle w:val="ListParagraph"/>
        <w:numPr>
          <w:ilvl w:val="1"/>
          <w:numId w:val="11"/>
        </w:numPr>
        <w:spacing w:before="120" w:after="1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When COVID-19 hit in March 2020, the ANCP was able to quickly adapt with NGOs adjusting 60% of all projects, working directly with local</w:t>
      </w:r>
      <w:r w:rsidR="004539DD">
        <w:rPr>
          <w:rFonts w:ascii="Calibri Light" w:hAnsi="Calibri Light" w:cs="Calibri Light"/>
        </w:rPr>
        <w:t xml:space="preserve"> actors</w:t>
      </w:r>
      <w:r>
        <w:rPr>
          <w:rFonts w:ascii="Calibri Light" w:hAnsi="Calibri Light" w:cs="Calibri Light"/>
        </w:rPr>
        <w:t xml:space="preserve"> across the Indo-Pacific region to prevent the spread of COVID-19 and implement programs to respond to the social and economic impact of the pandemic.</w:t>
      </w:r>
    </w:p>
    <w:p w14:paraId="5C115F42" w14:textId="77777777" w:rsidR="00A04A1F" w:rsidRPr="00A04A1F" w:rsidRDefault="00A04A1F" w:rsidP="00A04A1F">
      <w:pPr>
        <w:pStyle w:val="ListParagraph"/>
        <w:ind w:left="1134"/>
        <w:rPr>
          <w:rFonts w:asciiTheme="minorHAnsi" w:hAnsiTheme="minorHAnsi" w:cstheme="minorHAnsi"/>
          <w:i/>
        </w:rPr>
      </w:pPr>
    </w:p>
    <w:p w14:paraId="21805F04" w14:textId="17FE3287" w:rsidR="00657955" w:rsidRPr="0061482F" w:rsidRDefault="0061482F" w:rsidP="0061482F">
      <w:pPr>
        <w:rPr>
          <w:rFonts w:asciiTheme="minorHAnsi" w:hAnsiTheme="minorHAnsi" w:cstheme="minorHAnsi"/>
          <w:b/>
        </w:rPr>
      </w:pPr>
      <w:r w:rsidRPr="0061482F">
        <w:rPr>
          <w:rFonts w:asciiTheme="minorHAnsi" w:hAnsiTheme="minorHAnsi" w:cstheme="minorHAnsi"/>
          <w:b/>
        </w:rPr>
        <w:t>ANCP Evaluation</w:t>
      </w:r>
    </w:p>
    <w:p w14:paraId="73DFA28F" w14:textId="6E4FA92C" w:rsidR="0061482F" w:rsidRDefault="00E4406B" w:rsidP="0061482F">
      <w:pPr>
        <w:pStyle w:val="ListParagraph"/>
        <w:numPr>
          <w:ilvl w:val="0"/>
          <w:numId w:val="11"/>
        </w:numPr>
        <w:spacing w:before="120" w:after="120"/>
        <w:rPr>
          <w:rFonts w:ascii="Calibri Light" w:hAnsi="Calibri Light" w:cs="Calibri Light"/>
        </w:rPr>
      </w:pPr>
      <w:r w:rsidRPr="00E4406B">
        <w:rPr>
          <w:rFonts w:ascii="Calibri Light" w:hAnsi="Calibri Light" w:cs="Calibri Light"/>
          <w:u w:val="single"/>
        </w:rPr>
        <w:t>Ms Vikan</w:t>
      </w:r>
      <w:r>
        <w:rPr>
          <w:rFonts w:ascii="Calibri Light" w:hAnsi="Calibri Light" w:cs="Calibri Light"/>
        </w:rPr>
        <w:t xml:space="preserve"> advised the CDC</w:t>
      </w:r>
      <w:r w:rsidR="004539DD">
        <w:rPr>
          <w:rFonts w:ascii="Calibri Light" w:hAnsi="Calibri Light" w:cs="Calibri Light"/>
        </w:rPr>
        <w:t xml:space="preserve"> that</w:t>
      </w:r>
      <w:r>
        <w:rPr>
          <w:rFonts w:ascii="Calibri Light" w:hAnsi="Calibri Light" w:cs="Calibri Light"/>
        </w:rPr>
        <w:t xml:space="preserve"> </w:t>
      </w:r>
      <w:r w:rsidR="0061482F">
        <w:rPr>
          <w:rFonts w:ascii="Calibri Light" w:hAnsi="Calibri Light" w:cs="Calibri Light"/>
        </w:rPr>
        <w:t xml:space="preserve">DFAT is currently drafting terms of reference for </w:t>
      </w:r>
      <w:r w:rsidR="002F2A94">
        <w:rPr>
          <w:rFonts w:ascii="Calibri Light" w:hAnsi="Calibri Light" w:cs="Calibri Light"/>
        </w:rPr>
        <w:t>an independent</w:t>
      </w:r>
      <w:r w:rsidR="0061482F">
        <w:rPr>
          <w:rFonts w:ascii="Calibri Light" w:hAnsi="Calibri Light" w:cs="Calibri Light"/>
        </w:rPr>
        <w:t xml:space="preserve"> evaluation of the Program, in line with DFAT</w:t>
      </w:r>
      <w:r w:rsidR="00923007">
        <w:rPr>
          <w:rFonts w:ascii="Calibri Light" w:hAnsi="Calibri Light" w:cs="Calibri Light"/>
        </w:rPr>
        <w:t>’s</w:t>
      </w:r>
      <w:r w:rsidR="0061482F">
        <w:rPr>
          <w:rFonts w:ascii="Calibri Light" w:hAnsi="Calibri Light" w:cs="Calibri Light"/>
        </w:rPr>
        <w:t xml:space="preserve"> Development Evaluation Policy.</w:t>
      </w:r>
    </w:p>
    <w:p w14:paraId="656C4A2C" w14:textId="1A3D40DF" w:rsidR="0061482F" w:rsidRDefault="0061482F" w:rsidP="0061482F">
      <w:pPr>
        <w:pStyle w:val="ListParagraph"/>
        <w:numPr>
          <w:ilvl w:val="1"/>
          <w:numId w:val="11"/>
        </w:numPr>
        <w:spacing w:before="120" w:after="1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The last </w:t>
      </w:r>
      <w:r w:rsidR="00923007">
        <w:rPr>
          <w:rFonts w:ascii="Calibri Light" w:hAnsi="Calibri Light" w:cs="Calibri Light"/>
        </w:rPr>
        <w:t xml:space="preserve">review </w:t>
      </w:r>
      <w:r>
        <w:rPr>
          <w:rFonts w:ascii="Calibri Light" w:hAnsi="Calibri Light" w:cs="Calibri Light"/>
        </w:rPr>
        <w:t>conducted by the former Office of Development Effectiveness (ODE) was published in August 2015.</w:t>
      </w:r>
    </w:p>
    <w:p w14:paraId="06666E80" w14:textId="14D6EAE4" w:rsidR="0061482F" w:rsidRDefault="00E4406B" w:rsidP="00617605">
      <w:pPr>
        <w:pStyle w:val="ListParagraph"/>
        <w:numPr>
          <w:ilvl w:val="1"/>
          <w:numId w:val="11"/>
        </w:numPr>
        <w:spacing w:before="120" w:after="1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DFAT e</w:t>
      </w:r>
      <w:r w:rsidR="0061482F">
        <w:rPr>
          <w:rFonts w:ascii="Calibri Light" w:hAnsi="Calibri Light" w:cs="Calibri Light"/>
        </w:rPr>
        <w:t>xpect</w:t>
      </w:r>
      <w:r>
        <w:rPr>
          <w:rFonts w:ascii="Calibri Light" w:hAnsi="Calibri Light" w:cs="Calibri Light"/>
        </w:rPr>
        <w:t>s</w:t>
      </w:r>
      <w:r w:rsidR="0061482F">
        <w:rPr>
          <w:rFonts w:ascii="Calibri Light" w:hAnsi="Calibri Light" w:cs="Calibri Light"/>
        </w:rPr>
        <w:t xml:space="preserve"> to consult with ANCP NGOs/the sector through ACFID’s Development Practices Committee and with the CDC</w:t>
      </w:r>
      <w:r>
        <w:rPr>
          <w:rFonts w:ascii="Calibri Light" w:hAnsi="Calibri Light" w:cs="Calibri Light"/>
        </w:rPr>
        <w:t xml:space="preserve"> to </w:t>
      </w:r>
      <w:r w:rsidR="0061482F">
        <w:rPr>
          <w:rFonts w:ascii="Calibri Light" w:hAnsi="Calibri Light" w:cs="Calibri Light"/>
        </w:rPr>
        <w:t>finalise the TORs.</w:t>
      </w:r>
    </w:p>
    <w:p w14:paraId="22A9E949" w14:textId="72B1F2AD" w:rsidR="0061482F" w:rsidRDefault="00E4406B" w:rsidP="0061482F">
      <w:pPr>
        <w:pStyle w:val="ListParagraph"/>
        <w:numPr>
          <w:ilvl w:val="1"/>
          <w:numId w:val="11"/>
        </w:numPr>
        <w:spacing w:before="120" w:after="1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</w:t>
      </w:r>
      <w:r w:rsidR="0061482F">
        <w:rPr>
          <w:rFonts w:ascii="Calibri Light" w:hAnsi="Calibri Light" w:cs="Calibri Light"/>
        </w:rPr>
        <w:t xml:space="preserve">nticipate the TORs will be </w:t>
      </w:r>
      <w:r w:rsidR="0061482F" w:rsidRPr="001633CF">
        <w:rPr>
          <w:rFonts w:ascii="Calibri Light" w:hAnsi="Calibri Light" w:cs="Calibri Light"/>
        </w:rPr>
        <w:t xml:space="preserve">ready </w:t>
      </w:r>
      <w:r w:rsidR="004539DD">
        <w:rPr>
          <w:rFonts w:ascii="Calibri Light" w:hAnsi="Calibri Light" w:cs="Calibri Light"/>
        </w:rPr>
        <w:t>in the second half of the year</w:t>
      </w:r>
      <w:r w:rsidR="0061482F" w:rsidRPr="001633CF">
        <w:rPr>
          <w:rFonts w:ascii="Calibri Light" w:hAnsi="Calibri Light" w:cs="Calibri Light"/>
        </w:rPr>
        <w:t xml:space="preserve"> for a completed evaluation </w:t>
      </w:r>
      <w:r w:rsidR="004539DD">
        <w:rPr>
          <w:rFonts w:ascii="Calibri Light" w:hAnsi="Calibri Light" w:cs="Calibri Light"/>
        </w:rPr>
        <w:t>by the third quarter of</w:t>
      </w:r>
      <w:r w:rsidR="0061482F" w:rsidRPr="001633CF">
        <w:rPr>
          <w:rFonts w:ascii="Calibri Light" w:hAnsi="Calibri Light" w:cs="Calibri Light"/>
        </w:rPr>
        <w:t xml:space="preserve"> 2022.</w:t>
      </w:r>
    </w:p>
    <w:p w14:paraId="2EE34FDD" w14:textId="77777777" w:rsidR="00617605" w:rsidRPr="00617605" w:rsidRDefault="0046152F" w:rsidP="002408C6">
      <w:pPr>
        <w:pStyle w:val="ListParagraph"/>
        <w:numPr>
          <w:ilvl w:val="0"/>
          <w:numId w:val="11"/>
        </w:numPr>
        <w:spacing w:before="120" w:after="120" w:line="440" w:lineRule="atLeast"/>
        <w:rPr>
          <w:rFonts w:ascii="Calibri Light" w:hAnsi="Calibri Light" w:cs="Calibri Light"/>
        </w:rPr>
      </w:pPr>
      <w:r w:rsidRPr="00617605">
        <w:rPr>
          <w:rFonts w:ascii="Calibri Light" w:hAnsi="Calibri Light" w:cs="Calibri Light"/>
          <w:u w:val="single"/>
        </w:rPr>
        <w:t>Mr Morely</w:t>
      </w:r>
      <w:r w:rsidRPr="0046152F">
        <w:rPr>
          <w:rFonts w:asciiTheme="minorHAnsi" w:hAnsiTheme="minorHAnsi" w:cstheme="minorHAnsi"/>
        </w:rPr>
        <w:t xml:space="preserve"> asked whether the ANCP review will include accreditation too?  </w:t>
      </w:r>
    </w:p>
    <w:p w14:paraId="611E73C2" w14:textId="77777777" w:rsidR="00617605" w:rsidRPr="00617605" w:rsidRDefault="0046152F" w:rsidP="00617605">
      <w:pPr>
        <w:pStyle w:val="ListParagraph"/>
        <w:numPr>
          <w:ilvl w:val="1"/>
          <w:numId w:val="11"/>
        </w:numPr>
        <w:spacing w:before="120" w:after="120" w:line="440" w:lineRule="atLeast"/>
        <w:rPr>
          <w:rFonts w:ascii="Calibri Light" w:hAnsi="Calibri Light" w:cs="Calibri Light"/>
        </w:rPr>
      </w:pPr>
      <w:r w:rsidRPr="00617605">
        <w:rPr>
          <w:rFonts w:asciiTheme="minorHAnsi" w:hAnsiTheme="minorHAnsi" w:cstheme="minorHAnsi"/>
          <w:u w:val="single"/>
        </w:rPr>
        <w:t>Ms Vikan</w:t>
      </w:r>
      <w:r>
        <w:rPr>
          <w:rFonts w:asciiTheme="minorHAnsi" w:hAnsiTheme="minorHAnsi" w:cstheme="minorHAnsi"/>
        </w:rPr>
        <w:t xml:space="preserve"> </w:t>
      </w:r>
      <w:r w:rsidRPr="0046152F">
        <w:rPr>
          <w:rFonts w:asciiTheme="minorHAnsi" w:hAnsiTheme="minorHAnsi" w:cstheme="minorHAnsi"/>
        </w:rPr>
        <w:t xml:space="preserve">responded </w:t>
      </w:r>
      <w:r>
        <w:rPr>
          <w:rFonts w:asciiTheme="minorHAnsi" w:hAnsiTheme="minorHAnsi" w:cstheme="minorHAnsi"/>
        </w:rPr>
        <w:t>–</w:t>
      </w:r>
      <w:r w:rsidRPr="0046152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it was unlikely</w:t>
      </w:r>
      <w:r w:rsidRPr="0046152F">
        <w:rPr>
          <w:rFonts w:asciiTheme="minorHAnsi" w:hAnsiTheme="minorHAnsi" w:cstheme="minorHAnsi"/>
        </w:rPr>
        <w:t xml:space="preserve">.  </w:t>
      </w:r>
    </w:p>
    <w:p w14:paraId="647A3F6E" w14:textId="2F2A183B" w:rsidR="00E4406B" w:rsidRPr="0046152F" w:rsidRDefault="00617605" w:rsidP="00617605">
      <w:pPr>
        <w:pStyle w:val="ListParagraph"/>
        <w:numPr>
          <w:ilvl w:val="1"/>
          <w:numId w:val="11"/>
        </w:numPr>
        <w:spacing w:before="120" w:after="120" w:line="440" w:lineRule="atLeast"/>
        <w:rPr>
          <w:rFonts w:ascii="Calibri Light" w:hAnsi="Calibri Light" w:cs="Calibri Light"/>
        </w:rPr>
      </w:pPr>
      <w:r>
        <w:rPr>
          <w:rFonts w:asciiTheme="minorHAnsi" w:hAnsiTheme="minorHAnsi" w:cstheme="minorHAnsi"/>
          <w:u w:val="single"/>
        </w:rPr>
        <w:lastRenderedPageBreak/>
        <w:t>Mr Morely</w:t>
      </w:r>
      <w:r w:rsidR="0046152F" w:rsidRPr="0046152F">
        <w:rPr>
          <w:rFonts w:asciiTheme="minorHAnsi" w:hAnsiTheme="minorHAnsi" w:cstheme="minorHAnsi"/>
        </w:rPr>
        <w:t xml:space="preserve"> noted he was supportive of that approach. </w:t>
      </w:r>
    </w:p>
    <w:p w14:paraId="114107FD" w14:textId="77777777" w:rsidR="0061482F" w:rsidRDefault="0061482F" w:rsidP="0061482F">
      <w:pPr>
        <w:pStyle w:val="ListParagraph"/>
        <w:spacing w:before="120" w:after="120"/>
        <w:ind w:left="1134"/>
        <w:rPr>
          <w:rFonts w:ascii="Calibri Light" w:hAnsi="Calibri Light" w:cs="Calibri Light"/>
        </w:rPr>
      </w:pPr>
    </w:p>
    <w:p w14:paraId="5BA1E61E" w14:textId="799D078D" w:rsidR="0061482F" w:rsidRPr="0061482F" w:rsidRDefault="0061482F" w:rsidP="0061482F">
      <w:pPr>
        <w:rPr>
          <w:rFonts w:asciiTheme="minorHAnsi" w:hAnsiTheme="minorHAnsi" w:cstheme="minorHAnsi"/>
          <w:b/>
        </w:rPr>
      </w:pPr>
      <w:r w:rsidRPr="0061482F">
        <w:rPr>
          <w:rFonts w:asciiTheme="minorHAnsi" w:hAnsiTheme="minorHAnsi" w:cstheme="minorHAnsi"/>
          <w:b/>
        </w:rPr>
        <w:t>ANCP Spot Check</w:t>
      </w:r>
      <w:r>
        <w:rPr>
          <w:rFonts w:asciiTheme="minorHAnsi" w:hAnsiTheme="minorHAnsi" w:cstheme="minorHAnsi"/>
          <w:b/>
        </w:rPr>
        <w:t>s</w:t>
      </w:r>
    </w:p>
    <w:p w14:paraId="4DB6E2F9" w14:textId="37D66869" w:rsidR="00320DEF" w:rsidRDefault="00617605" w:rsidP="00320DEF">
      <w:pPr>
        <w:pStyle w:val="ListParagraph"/>
        <w:numPr>
          <w:ilvl w:val="0"/>
          <w:numId w:val="11"/>
        </w:numPr>
        <w:spacing w:before="120" w:after="1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Ms Vikan advised the NGO Programs and Partnerships Section (NPQ)</w:t>
      </w:r>
      <w:r w:rsidR="00E4406B">
        <w:rPr>
          <w:rFonts w:ascii="Calibri Light" w:hAnsi="Calibri Light" w:cs="Calibri Light"/>
        </w:rPr>
        <w:t xml:space="preserve"> </w:t>
      </w:r>
      <w:r w:rsidR="00320DEF" w:rsidRPr="00320DEF">
        <w:rPr>
          <w:rFonts w:ascii="Calibri Light" w:hAnsi="Calibri Light" w:cs="Calibri Light"/>
        </w:rPr>
        <w:t xml:space="preserve">are in the process of finalising the </w:t>
      </w:r>
      <w:r w:rsidR="00923007">
        <w:rPr>
          <w:rFonts w:ascii="Calibri Light" w:hAnsi="Calibri Light" w:cs="Calibri Light"/>
        </w:rPr>
        <w:t xml:space="preserve">reports of the </w:t>
      </w:r>
      <w:r w:rsidR="00320DEF" w:rsidRPr="00320DEF">
        <w:rPr>
          <w:rFonts w:ascii="Calibri Light" w:hAnsi="Calibri Light" w:cs="Calibri Light"/>
        </w:rPr>
        <w:t xml:space="preserve">first two </w:t>
      </w:r>
      <w:r w:rsidR="00923007">
        <w:rPr>
          <w:rFonts w:ascii="Calibri Light" w:hAnsi="Calibri Light" w:cs="Calibri Light"/>
        </w:rPr>
        <w:t xml:space="preserve">ANCP </w:t>
      </w:r>
      <w:r w:rsidR="00320DEF" w:rsidRPr="00320DEF">
        <w:rPr>
          <w:rFonts w:ascii="Calibri Light" w:hAnsi="Calibri Light" w:cs="Calibri Light"/>
        </w:rPr>
        <w:t>spot checks. These were delayed due to Covid.</w:t>
      </w:r>
    </w:p>
    <w:p w14:paraId="1D632273" w14:textId="71F23934" w:rsidR="00320DEF" w:rsidRPr="009B73E8" w:rsidRDefault="00E4406B" w:rsidP="00F764CD">
      <w:pPr>
        <w:pStyle w:val="ListParagraph"/>
        <w:numPr>
          <w:ilvl w:val="0"/>
          <w:numId w:val="11"/>
        </w:numPr>
        <w:spacing w:before="120" w:after="120"/>
        <w:rPr>
          <w:rFonts w:ascii="Calibri Light" w:hAnsi="Calibri Light" w:cs="Calibri Light"/>
        </w:rPr>
      </w:pPr>
      <w:r w:rsidRPr="009B73E8">
        <w:rPr>
          <w:rFonts w:ascii="Calibri Light" w:hAnsi="Calibri Light" w:cs="Calibri Light"/>
          <w:b/>
          <w:bCs/>
        </w:rPr>
        <w:t>ACTION</w:t>
      </w:r>
      <w:r w:rsidRPr="009B73E8">
        <w:rPr>
          <w:rFonts w:ascii="Calibri Light" w:hAnsi="Calibri Light" w:cs="Calibri Light"/>
        </w:rPr>
        <w:t xml:space="preserve">:  </w:t>
      </w:r>
      <w:r w:rsidR="00617605" w:rsidRPr="009B73E8">
        <w:rPr>
          <w:rFonts w:ascii="Calibri Light" w:hAnsi="Calibri Light" w:cs="Calibri Light"/>
        </w:rPr>
        <w:t>a team member from NPQ</w:t>
      </w:r>
      <w:r w:rsidRPr="009B73E8">
        <w:rPr>
          <w:rFonts w:ascii="Calibri Light" w:hAnsi="Calibri Light" w:cs="Calibri Light"/>
        </w:rPr>
        <w:t xml:space="preserve"> </w:t>
      </w:r>
      <w:r w:rsidR="00320DEF" w:rsidRPr="009B73E8">
        <w:rPr>
          <w:rFonts w:ascii="Calibri Light" w:hAnsi="Calibri Light" w:cs="Calibri Light"/>
        </w:rPr>
        <w:t>to provide a</w:t>
      </w:r>
      <w:r w:rsidR="00617605" w:rsidRPr="009B73E8">
        <w:rPr>
          <w:rFonts w:ascii="Calibri Light" w:hAnsi="Calibri Light" w:cs="Calibri Light"/>
        </w:rPr>
        <w:t xml:space="preserve"> Spot Check </w:t>
      </w:r>
      <w:r w:rsidR="00320DEF" w:rsidRPr="009B73E8">
        <w:rPr>
          <w:rFonts w:ascii="Calibri Light" w:hAnsi="Calibri Light" w:cs="Calibri Light"/>
        </w:rPr>
        <w:t>update at the next CDC</w:t>
      </w:r>
    </w:p>
    <w:p w14:paraId="38A33590" w14:textId="38C1EB2C" w:rsidR="00814AA8" w:rsidRDefault="00814AA8" w:rsidP="00883BDC">
      <w:pPr>
        <w:pStyle w:val="ListParagraph"/>
        <w:ind w:left="1134"/>
        <w:rPr>
          <w:rFonts w:asciiTheme="minorHAnsi" w:hAnsiTheme="minorHAnsi" w:cstheme="minorHAnsi"/>
          <w:i/>
        </w:rPr>
      </w:pPr>
    </w:p>
    <w:p w14:paraId="6116DF1A" w14:textId="0897B8E4" w:rsidR="00320DEF" w:rsidRDefault="00320DEF" w:rsidP="00320DEF">
      <w:pPr>
        <w:rPr>
          <w:rFonts w:asciiTheme="minorHAnsi" w:hAnsiTheme="minorHAnsi" w:cstheme="minorHAnsi"/>
          <w:bCs/>
          <w:caps/>
        </w:rPr>
      </w:pPr>
      <w:r w:rsidRPr="00320DEF">
        <w:rPr>
          <w:rFonts w:asciiTheme="minorHAnsi" w:hAnsiTheme="minorHAnsi" w:cstheme="minorHAnsi"/>
          <w:b/>
        </w:rPr>
        <w:t>DFAT Safeguarding policy review</w:t>
      </w:r>
    </w:p>
    <w:p w14:paraId="304F8FD9" w14:textId="77BBA287" w:rsidR="00664A3F" w:rsidRPr="00664A3F" w:rsidRDefault="00E4406B" w:rsidP="00664A3F">
      <w:pPr>
        <w:pStyle w:val="ListParagraph"/>
        <w:numPr>
          <w:ilvl w:val="0"/>
          <w:numId w:val="11"/>
        </w:numPr>
        <w:spacing w:before="120" w:after="120"/>
        <w:rPr>
          <w:rFonts w:ascii="Calibri Light" w:hAnsi="Calibri Light" w:cs="Calibri Light"/>
        </w:rPr>
      </w:pPr>
      <w:r w:rsidRPr="00464CAF">
        <w:rPr>
          <w:rFonts w:ascii="Calibri Light" w:hAnsi="Calibri Light" w:cs="Calibri Light"/>
          <w:u w:val="single"/>
        </w:rPr>
        <w:t>Ms Vikan</w:t>
      </w:r>
      <w:r>
        <w:rPr>
          <w:rFonts w:ascii="Calibri Light" w:hAnsi="Calibri Light" w:cs="Calibri Light"/>
        </w:rPr>
        <w:t xml:space="preserve"> advised the CDC</w:t>
      </w:r>
      <w:r w:rsidR="004539DD">
        <w:rPr>
          <w:rFonts w:ascii="Calibri Light" w:hAnsi="Calibri Light" w:cs="Calibri Light"/>
        </w:rPr>
        <w:t xml:space="preserve"> that</w:t>
      </w:r>
      <w:r>
        <w:rPr>
          <w:rFonts w:ascii="Calibri Light" w:hAnsi="Calibri Light" w:cs="Calibri Light"/>
        </w:rPr>
        <w:t xml:space="preserve"> the</w:t>
      </w:r>
      <w:r w:rsidR="00664A3F" w:rsidRPr="00664A3F">
        <w:rPr>
          <w:rFonts w:ascii="Calibri Light" w:hAnsi="Calibri Light" w:cs="Calibri Light"/>
        </w:rPr>
        <w:t xml:space="preserve"> safeguard policy review team (Strategic Development Group) have conducted consultations with a wide range of stakeholders over the last couple of months. </w:t>
      </w:r>
    </w:p>
    <w:p w14:paraId="774E3CB0" w14:textId="69CA4122" w:rsidR="00664A3F" w:rsidRPr="00664A3F" w:rsidRDefault="008328F3" w:rsidP="00664A3F">
      <w:pPr>
        <w:pStyle w:val="ListParagraph"/>
        <w:numPr>
          <w:ilvl w:val="1"/>
          <w:numId w:val="11"/>
        </w:numPr>
        <w:spacing w:before="120" w:after="1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DFAT</w:t>
      </w:r>
      <w:r w:rsidRPr="00664A3F">
        <w:rPr>
          <w:rFonts w:ascii="Calibri Light" w:hAnsi="Calibri Light" w:cs="Calibri Light"/>
        </w:rPr>
        <w:t xml:space="preserve"> </w:t>
      </w:r>
      <w:r w:rsidR="00664A3F" w:rsidRPr="00664A3F">
        <w:rPr>
          <w:rFonts w:ascii="Calibri Light" w:hAnsi="Calibri Light" w:cs="Calibri Light"/>
        </w:rPr>
        <w:t xml:space="preserve">is grateful to NGO partners that have contributed to the consultation process. </w:t>
      </w:r>
    </w:p>
    <w:p w14:paraId="0F7B295F" w14:textId="77777777" w:rsidR="00664A3F" w:rsidRPr="00664A3F" w:rsidRDefault="00664A3F" w:rsidP="00464CAF">
      <w:pPr>
        <w:pStyle w:val="ListParagraph"/>
        <w:numPr>
          <w:ilvl w:val="1"/>
          <w:numId w:val="11"/>
        </w:numPr>
        <w:spacing w:before="120" w:after="120"/>
        <w:rPr>
          <w:rFonts w:ascii="Calibri Light" w:hAnsi="Calibri Light" w:cs="Calibri Light"/>
        </w:rPr>
      </w:pPr>
      <w:r w:rsidRPr="00664A3F">
        <w:rPr>
          <w:rFonts w:ascii="Calibri Light" w:hAnsi="Calibri Light" w:cs="Calibri Light"/>
        </w:rPr>
        <w:t xml:space="preserve">The review team will commence writing the draft final report in the coming week. </w:t>
      </w:r>
    </w:p>
    <w:p w14:paraId="02EED7B0" w14:textId="74570D86" w:rsidR="00664A3F" w:rsidRPr="00664A3F" w:rsidRDefault="008328F3" w:rsidP="00664A3F">
      <w:pPr>
        <w:pStyle w:val="ListParagraph"/>
        <w:numPr>
          <w:ilvl w:val="1"/>
          <w:numId w:val="11"/>
        </w:numPr>
        <w:spacing w:before="120" w:after="1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DFAT </w:t>
      </w:r>
      <w:r w:rsidR="00664A3F" w:rsidRPr="00664A3F">
        <w:rPr>
          <w:rFonts w:ascii="Calibri Light" w:hAnsi="Calibri Light" w:cs="Calibri Light"/>
        </w:rPr>
        <w:t>expect</w:t>
      </w:r>
      <w:r w:rsidR="004539DD">
        <w:rPr>
          <w:rFonts w:ascii="Calibri Light" w:hAnsi="Calibri Light" w:cs="Calibri Light"/>
        </w:rPr>
        <w:t>s</w:t>
      </w:r>
      <w:r w:rsidR="00664A3F" w:rsidRPr="00664A3F">
        <w:rPr>
          <w:rFonts w:ascii="Calibri Light" w:hAnsi="Calibri Light" w:cs="Calibri Light"/>
        </w:rPr>
        <w:t xml:space="preserve"> to receive the draft final report in March 2021 with a final report to be delivered following a brief comment period.</w:t>
      </w:r>
    </w:p>
    <w:p w14:paraId="1FD53AEE" w14:textId="3DC83B00" w:rsidR="00664A3F" w:rsidRDefault="00664A3F" w:rsidP="00464CAF">
      <w:pPr>
        <w:pStyle w:val="ListParagraph"/>
        <w:numPr>
          <w:ilvl w:val="1"/>
          <w:numId w:val="11"/>
        </w:numPr>
        <w:spacing w:before="120" w:after="120"/>
        <w:rPr>
          <w:rFonts w:ascii="Calibri Light" w:hAnsi="Calibri Light" w:cs="Calibri Light"/>
        </w:rPr>
      </w:pPr>
      <w:r w:rsidRPr="00664A3F">
        <w:rPr>
          <w:rFonts w:ascii="Calibri Light" w:hAnsi="Calibri Light" w:cs="Calibri Light"/>
        </w:rPr>
        <w:t>DFAT’s Aid Risk Management and Fraud Control Branch will commence the process of updating the safeguard policies following presentation of the final report and formulation of management response.</w:t>
      </w:r>
    </w:p>
    <w:p w14:paraId="67C85FD3" w14:textId="77777777" w:rsidR="00E4406B" w:rsidRPr="00AC6BC8" w:rsidRDefault="00E4406B" w:rsidP="00664A3F">
      <w:pPr>
        <w:pStyle w:val="ListParagraph"/>
        <w:numPr>
          <w:ilvl w:val="0"/>
          <w:numId w:val="11"/>
        </w:numPr>
        <w:spacing w:before="120" w:after="120"/>
        <w:rPr>
          <w:rFonts w:asciiTheme="minorHAnsi" w:hAnsiTheme="minorHAnsi" w:cstheme="minorHAnsi"/>
        </w:rPr>
      </w:pPr>
      <w:r w:rsidRPr="00464CAF">
        <w:rPr>
          <w:rFonts w:asciiTheme="minorHAnsi" w:hAnsiTheme="minorHAnsi" w:cstheme="minorHAnsi"/>
          <w:u w:val="single"/>
        </w:rPr>
        <w:t>Ms Shipley</w:t>
      </w:r>
      <w:r w:rsidRPr="00AC6BC8">
        <w:rPr>
          <w:rFonts w:asciiTheme="minorHAnsi" w:hAnsiTheme="minorHAnsi" w:cstheme="minorHAnsi"/>
        </w:rPr>
        <w:t xml:space="preserve"> </w:t>
      </w:r>
      <w:bookmarkStart w:id="0" w:name="_Hlk68162304"/>
      <w:r w:rsidRPr="00AC6BC8">
        <w:rPr>
          <w:rFonts w:asciiTheme="minorHAnsi" w:hAnsiTheme="minorHAnsi" w:cstheme="minorHAnsi"/>
        </w:rPr>
        <w:t>asked whether there will be additional consultation with the NGO community prior to final report being released?</w:t>
      </w:r>
      <w:bookmarkEnd w:id="0"/>
    </w:p>
    <w:p w14:paraId="458C397B" w14:textId="01035AC7" w:rsidR="00E4406B" w:rsidRPr="009B73E8" w:rsidRDefault="00AC6BC8" w:rsidP="00F764CD">
      <w:pPr>
        <w:pStyle w:val="ListParagraph"/>
        <w:numPr>
          <w:ilvl w:val="0"/>
          <w:numId w:val="11"/>
        </w:numPr>
        <w:spacing w:before="120" w:after="120"/>
        <w:rPr>
          <w:rFonts w:asciiTheme="minorHAnsi" w:hAnsiTheme="minorHAnsi" w:cstheme="minorHAnsi"/>
        </w:rPr>
      </w:pPr>
      <w:r w:rsidRPr="009B73E8">
        <w:rPr>
          <w:rFonts w:asciiTheme="minorHAnsi" w:hAnsiTheme="minorHAnsi" w:cstheme="minorHAnsi"/>
          <w:b/>
          <w:bCs/>
        </w:rPr>
        <w:t>ACTION</w:t>
      </w:r>
      <w:r w:rsidRPr="009B73E8">
        <w:rPr>
          <w:rFonts w:asciiTheme="minorHAnsi" w:hAnsiTheme="minorHAnsi" w:cstheme="minorHAnsi"/>
        </w:rPr>
        <w:t xml:space="preserve">:  </w:t>
      </w:r>
      <w:r w:rsidRPr="009B73E8">
        <w:rPr>
          <w:rFonts w:asciiTheme="minorHAnsi" w:hAnsiTheme="minorHAnsi" w:cstheme="minorHAnsi"/>
          <w:u w:val="single"/>
        </w:rPr>
        <w:t>Ms Lysaght</w:t>
      </w:r>
      <w:r w:rsidRPr="009B73E8">
        <w:rPr>
          <w:rFonts w:asciiTheme="minorHAnsi" w:hAnsiTheme="minorHAnsi" w:cstheme="minorHAnsi"/>
        </w:rPr>
        <w:t xml:space="preserve"> to follow up with the </w:t>
      </w:r>
      <w:r w:rsidR="008328F3" w:rsidRPr="009B73E8">
        <w:rPr>
          <w:rFonts w:asciiTheme="minorHAnsi" w:hAnsiTheme="minorHAnsi" w:cstheme="minorHAnsi"/>
        </w:rPr>
        <w:t>Safeguards Policy Review team</w:t>
      </w:r>
      <w:r w:rsidRPr="009B73E8">
        <w:rPr>
          <w:rFonts w:asciiTheme="minorHAnsi" w:hAnsiTheme="minorHAnsi" w:cstheme="minorHAnsi"/>
        </w:rPr>
        <w:t xml:space="preserve"> to confirm the timing sequence for the policy review and consultation.</w:t>
      </w:r>
      <w:r w:rsidR="00E4406B" w:rsidRPr="009B73E8">
        <w:rPr>
          <w:rFonts w:asciiTheme="minorHAnsi" w:hAnsiTheme="minorHAnsi" w:cstheme="minorHAnsi"/>
        </w:rPr>
        <w:t xml:space="preserve"> </w:t>
      </w:r>
    </w:p>
    <w:p w14:paraId="240A55DD" w14:textId="77777777" w:rsidR="001E26DF" w:rsidRPr="00AC6BC8" w:rsidRDefault="001E26DF" w:rsidP="00883BDC">
      <w:pPr>
        <w:pStyle w:val="ListParagraph"/>
        <w:ind w:left="1134"/>
        <w:rPr>
          <w:rFonts w:asciiTheme="minorHAnsi" w:hAnsiTheme="minorHAnsi" w:cstheme="minorHAnsi"/>
          <w:i/>
        </w:rPr>
      </w:pPr>
    </w:p>
    <w:p w14:paraId="3B8CB90E" w14:textId="3187758C" w:rsidR="001E26DF" w:rsidRPr="00320DEF" w:rsidRDefault="00320DEF" w:rsidP="00320DEF">
      <w:pPr>
        <w:rPr>
          <w:rFonts w:asciiTheme="minorHAnsi" w:hAnsiTheme="minorHAnsi" w:cstheme="minorHAnsi"/>
          <w:b/>
        </w:rPr>
      </w:pPr>
      <w:r w:rsidRPr="00320DEF">
        <w:rPr>
          <w:rFonts w:asciiTheme="minorHAnsi" w:hAnsiTheme="minorHAnsi" w:cstheme="minorHAnsi"/>
          <w:b/>
        </w:rPr>
        <w:t xml:space="preserve">Accreditation Remote </w:t>
      </w:r>
      <w:r w:rsidR="00AC6BC8">
        <w:rPr>
          <w:rFonts w:asciiTheme="minorHAnsi" w:hAnsiTheme="minorHAnsi" w:cstheme="minorHAnsi"/>
          <w:b/>
        </w:rPr>
        <w:t>Organisation Review (</w:t>
      </w:r>
      <w:r w:rsidRPr="00320DEF">
        <w:rPr>
          <w:rFonts w:asciiTheme="minorHAnsi" w:hAnsiTheme="minorHAnsi" w:cstheme="minorHAnsi"/>
          <w:b/>
        </w:rPr>
        <w:t>OR</w:t>
      </w:r>
      <w:r w:rsidR="00AC6BC8">
        <w:rPr>
          <w:rFonts w:asciiTheme="minorHAnsi" w:hAnsiTheme="minorHAnsi" w:cstheme="minorHAnsi"/>
          <w:b/>
        </w:rPr>
        <w:t>)</w:t>
      </w:r>
      <w:r w:rsidRPr="00320DEF">
        <w:rPr>
          <w:rFonts w:asciiTheme="minorHAnsi" w:hAnsiTheme="minorHAnsi" w:cstheme="minorHAnsi"/>
          <w:b/>
        </w:rPr>
        <w:t xml:space="preserve"> Process</w:t>
      </w:r>
      <w:r w:rsidR="001E26DF" w:rsidRPr="00320DEF">
        <w:rPr>
          <w:rFonts w:asciiTheme="minorHAnsi" w:hAnsiTheme="minorHAnsi" w:cstheme="minorHAnsi"/>
          <w:b/>
        </w:rPr>
        <w:t xml:space="preserve"> </w:t>
      </w:r>
      <w:r w:rsidR="00D22E5B">
        <w:rPr>
          <w:rFonts w:asciiTheme="minorHAnsi" w:hAnsiTheme="minorHAnsi" w:cstheme="minorHAnsi"/>
          <w:b/>
        </w:rPr>
        <w:t>-</w:t>
      </w:r>
      <w:r w:rsidR="00AC6BC8">
        <w:rPr>
          <w:rFonts w:asciiTheme="minorHAnsi" w:hAnsiTheme="minorHAnsi" w:cstheme="minorHAnsi"/>
          <w:b/>
        </w:rPr>
        <w:t xml:space="preserve">Ms </w:t>
      </w:r>
      <w:r w:rsidR="001E26DF" w:rsidRPr="00320DEF">
        <w:rPr>
          <w:rFonts w:asciiTheme="minorHAnsi" w:hAnsiTheme="minorHAnsi" w:cstheme="minorHAnsi"/>
          <w:b/>
        </w:rPr>
        <w:t>Rebecca Lysaght</w:t>
      </w:r>
    </w:p>
    <w:p w14:paraId="7DF6EAF8" w14:textId="578E492B" w:rsidR="00AC6BC8" w:rsidRDefault="00AC6BC8" w:rsidP="0046152F">
      <w:pPr>
        <w:pStyle w:val="ListParagraph"/>
        <w:numPr>
          <w:ilvl w:val="1"/>
          <w:numId w:val="11"/>
        </w:numPr>
        <w:rPr>
          <w:rFonts w:asciiTheme="minorHAnsi" w:hAnsiTheme="minorHAnsi" w:cstheme="minorHAnsi"/>
        </w:rPr>
      </w:pPr>
      <w:r w:rsidRPr="00464CAF">
        <w:rPr>
          <w:rFonts w:asciiTheme="minorHAnsi" w:hAnsiTheme="minorHAnsi" w:cstheme="minorHAnsi"/>
          <w:u w:val="single"/>
        </w:rPr>
        <w:t>Ms Lysaght</w:t>
      </w:r>
      <w:r w:rsidRPr="00AC6BC8">
        <w:rPr>
          <w:rFonts w:asciiTheme="minorHAnsi" w:hAnsiTheme="minorHAnsi" w:cstheme="minorHAnsi"/>
        </w:rPr>
        <w:t xml:space="preserve"> acknowledged the large number of OR reports sent to members.  Noted </w:t>
      </w:r>
      <w:r w:rsidR="004539DD">
        <w:rPr>
          <w:rFonts w:asciiTheme="minorHAnsi" w:hAnsiTheme="minorHAnsi" w:cstheme="minorHAnsi"/>
        </w:rPr>
        <w:t xml:space="preserve">that </w:t>
      </w:r>
      <w:r w:rsidRPr="00AC6BC8">
        <w:rPr>
          <w:rFonts w:asciiTheme="minorHAnsi" w:hAnsiTheme="minorHAnsi" w:cstheme="minorHAnsi"/>
        </w:rPr>
        <w:t xml:space="preserve">the delay in convening </w:t>
      </w:r>
      <w:r w:rsidR="001159D3">
        <w:rPr>
          <w:rFonts w:asciiTheme="minorHAnsi" w:hAnsiTheme="minorHAnsi" w:cstheme="minorHAnsi"/>
        </w:rPr>
        <w:t xml:space="preserve">a CDC was </w:t>
      </w:r>
      <w:r w:rsidRPr="00AC6BC8">
        <w:rPr>
          <w:rFonts w:asciiTheme="minorHAnsi" w:hAnsiTheme="minorHAnsi" w:cstheme="minorHAnsi"/>
        </w:rPr>
        <w:t>due to COVID-19 &amp; budget</w:t>
      </w:r>
      <w:r w:rsidR="00082752">
        <w:rPr>
          <w:rFonts w:asciiTheme="minorHAnsi" w:hAnsiTheme="minorHAnsi" w:cstheme="minorHAnsi"/>
        </w:rPr>
        <w:t xml:space="preserve"> delays.</w:t>
      </w:r>
    </w:p>
    <w:p w14:paraId="4D062109" w14:textId="7FE822DA" w:rsidR="00082752" w:rsidRPr="00AC6BC8" w:rsidRDefault="00082752" w:rsidP="0046152F">
      <w:pPr>
        <w:pStyle w:val="ListParagraph"/>
        <w:numPr>
          <w:ilvl w:val="1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Ms Lysaght provided an update on the remote OR process.</w:t>
      </w:r>
    </w:p>
    <w:p w14:paraId="68823D00" w14:textId="77777777" w:rsidR="00082752" w:rsidRDefault="00082752" w:rsidP="0046152F">
      <w:pPr>
        <w:pStyle w:val="ListParagraph"/>
        <w:numPr>
          <w:ilvl w:val="2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NGOs were contacted ahead of their accreditation reviews and all agreed to the remote process</w:t>
      </w:r>
    </w:p>
    <w:p w14:paraId="44D9B827" w14:textId="77777777" w:rsidR="00082752" w:rsidRDefault="00082752" w:rsidP="0046152F">
      <w:pPr>
        <w:pStyle w:val="ListParagraph"/>
        <w:numPr>
          <w:ilvl w:val="2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Application and Desk Assessment phases of accreditation remained unchanged</w:t>
      </w:r>
    </w:p>
    <w:p w14:paraId="1B3FD114" w14:textId="445AF1EC" w:rsidR="00082752" w:rsidRDefault="00AC6BC8" w:rsidP="0046152F">
      <w:pPr>
        <w:pStyle w:val="ListParagraph"/>
        <w:numPr>
          <w:ilvl w:val="2"/>
          <w:numId w:val="11"/>
        </w:numPr>
        <w:rPr>
          <w:rFonts w:asciiTheme="minorHAnsi" w:hAnsiTheme="minorHAnsi" w:cstheme="minorHAnsi"/>
        </w:rPr>
      </w:pPr>
      <w:r w:rsidRPr="00AC6BC8">
        <w:rPr>
          <w:rFonts w:asciiTheme="minorHAnsi" w:hAnsiTheme="minorHAnsi" w:cstheme="minorHAnsi"/>
        </w:rPr>
        <w:t xml:space="preserve">Agencies were asked to prepare </w:t>
      </w:r>
      <w:r w:rsidR="00082752">
        <w:rPr>
          <w:rFonts w:asciiTheme="minorHAnsi" w:hAnsiTheme="minorHAnsi" w:cstheme="minorHAnsi"/>
        </w:rPr>
        <w:t>and upload to Smarty Grants</w:t>
      </w:r>
      <w:r w:rsidR="00BF7014">
        <w:rPr>
          <w:rFonts w:asciiTheme="minorHAnsi" w:hAnsiTheme="minorHAnsi" w:cstheme="minorHAnsi"/>
        </w:rPr>
        <w:t xml:space="preserve"> </w:t>
      </w:r>
      <w:r w:rsidR="00082752">
        <w:rPr>
          <w:rFonts w:asciiTheme="minorHAnsi" w:hAnsiTheme="minorHAnsi" w:cstheme="minorHAnsi"/>
        </w:rPr>
        <w:t>documen</w:t>
      </w:r>
      <w:r w:rsidR="00BF7014">
        <w:rPr>
          <w:rFonts w:asciiTheme="minorHAnsi" w:hAnsiTheme="minorHAnsi" w:cstheme="minorHAnsi"/>
        </w:rPr>
        <w:t>t</w:t>
      </w:r>
      <w:r w:rsidR="00082752">
        <w:rPr>
          <w:rFonts w:asciiTheme="minorHAnsi" w:hAnsiTheme="minorHAnsi" w:cstheme="minorHAnsi"/>
        </w:rPr>
        <w:t>ation</w:t>
      </w:r>
      <w:r w:rsidR="00082752" w:rsidRPr="00AC6BC8">
        <w:rPr>
          <w:rFonts w:asciiTheme="minorHAnsi" w:hAnsiTheme="minorHAnsi" w:cstheme="minorHAnsi"/>
        </w:rPr>
        <w:t xml:space="preserve"> </w:t>
      </w:r>
      <w:r w:rsidRPr="00AC6BC8">
        <w:rPr>
          <w:rFonts w:asciiTheme="minorHAnsi" w:hAnsiTheme="minorHAnsi" w:cstheme="minorHAnsi"/>
        </w:rPr>
        <w:t xml:space="preserve">10 days prior to the OR </w:t>
      </w:r>
      <w:r>
        <w:rPr>
          <w:rFonts w:asciiTheme="minorHAnsi" w:hAnsiTheme="minorHAnsi" w:cstheme="minorHAnsi"/>
        </w:rPr>
        <w:t>commencing.</w:t>
      </w:r>
      <w:r w:rsidRPr="00AC6BC8">
        <w:rPr>
          <w:rFonts w:asciiTheme="minorHAnsi" w:hAnsiTheme="minorHAnsi" w:cstheme="minorHAnsi"/>
        </w:rPr>
        <w:t xml:space="preserve">  </w:t>
      </w:r>
    </w:p>
    <w:p w14:paraId="72782587" w14:textId="06463E4D" w:rsidR="0046152F" w:rsidRDefault="00AC6BC8" w:rsidP="0046152F">
      <w:pPr>
        <w:pStyle w:val="ListParagraph"/>
        <w:numPr>
          <w:ilvl w:val="2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number of days</w:t>
      </w:r>
      <w:r w:rsidR="00082752">
        <w:rPr>
          <w:rFonts w:asciiTheme="minorHAnsi" w:hAnsiTheme="minorHAnsi" w:cstheme="minorHAnsi"/>
        </w:rPr>
        <w:t xml:space="preserve"> for the OR were</w:t>
      </w:r>
      <w:r>
        <w:rPr>
          <w:rFonts w:asciiTheme="minorHAnsi" w:hAnsiTheme="minorHAnsi" w:cstheme="minorHAnsi"/>
        </w:rPr>
        <w:t xml:space="preserve"> increased to </w:t>
      </w:r>
      <w:r w:rsidRPr="00AC6BC8">
        <w:rPr>
          <w:rFonts w:asciiTheme="minorHAnsi" w:hAnsiTheme="minorHAnsi" w:cstheme="minorHAnsi"/>
        </w:rPr>
        <w:t xml:space="preserve">5 half days as opposed to 3 </w:t>
      </w:r>
      <w:r>
        <w:rPr>
          <w:rFonts w:asciiTheme="minorHAnsi" w:hAnsiTheme="minorHAnsi" w:cstheme="minorHAnsi"/>
        </w:rPr>
        <w:t xml:space="preserve">full </w:t>
      </w:r>
      <w:r w:rsidRPr="00AC6BC8">
        <w:rPr>
          <w:rFonts w:asciiTheme="minorHAnsi" w:hAnsiTheme="minorHAnsi" w:cstheme="minorHAnsi"/>
        </w:rPr>
        <w:t xml:space="preserve">days </w:t>
      </w:r>
      <w:r>
        <w:rPr>
          <w:rFonts w:asciiTheme="minorHAnsi" w:hAnsiTheme="minorHAnsi" w:cstheme="minorHAnsi"/>
        </w:rPr>
        <w:t>in person</w:t>
      </w:r>
      <w:r w:rsidRPr="00AC6BC8">
        <w:rPr>
          <w:rFonts w:asciiTheme="minorHAnsi" w:hAnsiTheme="minorHAnsi" w:cstheme="minorHAnsi"/>
        </w:rPr>
        <w:t xml:space="preserve">.  Different platforms </w:t>
      </w:r>
      <w:r>
        <w:rPr>
          <w:rFonts w:asciiTheme="minorHAnsi" w:hAnsiTheme="minorHAnsi" w:cstheme="minorHAnsi"/>
        </w:rPr>
        <w:t xml:space="preserve">were used </w:t>
      </w:r>
      <w:r w:rsidRPr="00AC6BC8">
        <w:rPr>
          <w:rFonts w:asciiTheme="minorHAnsi" w:hAnsiTheme="minorHAnsi" w:cstheme="minorHAnsi"/>
        </w:rPr>
        <w:t xml:space="preserve">(zoom, MS teams).  </w:t>
      </w:r>
    </w:p>
    <w:p w14:paraId="4F141D5E" w14:textId="77777777" w:rsidR="00082752" w:rsidRPr="00BF7014" w:rsidRDefault="00082752" w:rsidP="00BF7014">
      <w:pPr>
        <w:ind w:left="1134"/>
        <w:rPr>
          <w:rFonts w:asciiTheme="minorHAnsi" w:hAnsiTheme="minorHAnsi" w:cstheme="minorHAnsi"/>
        </w:rPr>
      </w:pPr>
    </w:p>
    <w:p w14:paraId="6EAB403D" w14:textId="0C4DEE40" w:rsidR="00082752" w:rsidRPr="00831C6D" w:rsidRDefault="00082752" w:rsidP="00BF7014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u w:val="single"/>
        </w:rPr>
      </w:pPr>
      <w:r w:rsidRPr="00BF7014">
        <w:rPr>
          <w:rFonts w:asciiTheme="minorHAnsi" w:hAnsiTheme="minorHAnsi" w:cstheme="minorHAnsi"/>
          <w:u w:val="single"/>
        </w:rPr>
        <w:t>Ms Lysaght advised that the i</w:t>
      </w:r>
      <w:r w:rsidRPr="00831C6D">
        <w:rPr>
          <w:rFonts w:asciiTheme="minorHAnsi" w:hAnsiTheme="minorHAnsi" w:cstheme="minorHAnsi"/>
          <w:u w:val="single"/>
        </w:rPr>
        <w:t xml:space="preserve">nitial assessment of the remote OR process is that it had gone </w:t>
      </w:r>
      <w:r w:rsidR="00AC6BC8" w:rsidRPr="00B906D8">
        <w:rPr>
          <w:rFonts w:asciiTheme="minorHAnsi" w:hAnsiTheme="minorHAnsi" w:cstheme="minorHAnsi"/>
          <w:u w:val="single"/>
        </w:rPr>
        <w:t xml:space="preserve">smoothly.  </w:t>
      </w:r>
    </w:p>
    <w:p w14:paraId="04A12CF9" w14:textId="779FF8BA" w:rsidR="00AC6BC8" w:rsidRDefault="00AC6BC8" w:rsidP="00082752">
      <w:pPr>
        <w:pStyle w:val="ListParagraph"/>
        <w:numPr>
          <w:ilvl w:val="2"/>
          <w:numId w:val="11"/>
        </w:numPr>
        <w:rPr>
          <w:rFonts w:asciiTheme="minorHAnsi" w:hAnsiTheme="minorHAnsi" w:cstheme="minorHAnsi"/>
        </w:rPr>
      </w:pPr>
      <w:r w:rsidRPr="00831C6D">
        <w:rPr>
          <w:rFonts w:asciiTheme="minorHAnsi" w:hAnsiTheme="minorHAnsi" w:cstheme="minorHAnsi"/>
        </w:rPr>
        <w:t xml:space="preserve">DFAT </w:t>
      </w:r>
      <w:r w:rsidR="00082752">
        <w:rPr>
          <w:rFonts w:asciiTheme="minorHAnsi" w:hAnsiTheme="minorHAnsi" w:cstheme="minorHAnsi"/>
        </w:rPr>
        <w:t xml:space="preserve">still </w:t>
      </w:r>
      <w:r w:rsidRPr="00831C6D">
        <w:rPr>
          <w:rFonts w:asciiTheme="minorHAnsi" w:hAnsiTheme="minorHAnsi" w:cstheme="minorHAnsi"/>
        </w:rPr>
        <w:t>prefers face to face ORs but noted the</w:t>
      </w:r>
      <w:r w:rsidR="00082752">
        <w:rPr>
          <w:rFonts w:asciiTheme="minorHAnsi" w:hAnsiTheme="minorHAnsi" w:cstheme="minorHAnsi"/>
        </w:rPr>
        <w:t xml:space="preserve">re were added </w:t>
      </w:r>
      <w:r w:rsidRPr="00070497">
        <w:rPr>
          <w:rFonts w:asciiTheme="minorHAnsi" w:hAnsiTheme="minorHAnsi" w:cstheme="minorHAnsi"/>
        </w:rPr>
        <w:t>benefit</w:t>
      </w:r>
      <w:r w:rsidR="00082752">
        <w:rPr>
          <w:rFonts w:asciiTheme="minorHAnsi" w:hAnsiTheme="minorHAnsi" w:cstheme="minorHAnsi"/>
        </w:rPr>
        <w:t xml:space="preserve">s </w:t>
      </w:r>
      <w:r w:rsidRPr="00070497">
        <w:rPr>
          <w:rFonts w:asciiTheme="minorHAnsi" w:hAnsiTheme="minorHAnsi" w:cstheme="minorHAnsi"/>
        </w:rPr>
        <w:t>of</w:t>
      </w:r>
      <w:r w:rsidR="00082752">
        <w:rPr>
          <w:rFonts w:asciiTheme="minorHAnsi" w:hAnsiTheme="minorHAnsi" w:cstheme="minorHAnsi"/>
        </w:rPr>
        <w:t xml:space="preserve"> the remote OR, for example</w:t>
      </w:r>
      <w:r w:rsidRPr="00831C6D">
        <w:rPr>
          <w:rFonts w:asciiTheme="minorHAnsi" w:hAnsiTheme="minorHAnsi" w:cstheme="minorHAnsi"/>
        </w:rPr>
        <w:t xml:space="preserve"> assessment teams could speak to country program officers.  </w:t>
      </w:r>
    </w:p>
    <w:p w14:paraId="0AF2001C" w14:textId="5325B713" w:rsidR="00082752" w:rsidRPr="00831C6D" w:rsidRDefault="00082752" w:rsidP="00082752">
      <w:pPr>
        <w:pStyle w:val="ListParagraph"/>
        <w:numPr>
          <w:ilvl w:val="2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Documentation being provided to review teams in advanced allowed for a more structured discussion.</w:t>
      </w:r>
    </w:p>
    <w:p w14:paraId="5F42298F" w14:textId="33999E9B" w:rsidR="00AC6BC8" w:rsidRPr="00464CAF" w:rsidRDefault="00E6420B" w:rsidP="002408C6">
      <w:pPr>
        <w:pStyle w:val="ListParagraph"/>
        <w:numPr>
          <w:ilvl w:val="1"/>
          <w:numId w:val="11"/>
        </w:numPr>
        <w:rPr>
          <w:rFonts w:asciiTheme="minorHAnsi" w:hAnsiTheme="minorHAnsi" w:cstheme="minorHAnsi"/>
        </w:rPr>
      </w:pPr>
      <w:r w:rsidRPr="00464CAF">
        <w:rPr>
          <w:rFonts w:asciiTheme="minorHAnsi" w:hAnsiTheme="minorHAnsi" w:cstheme="minorHAnsi"/>
          <w:u w:val="single"/>
        </w:rPr>
        <w:t xml:space="preserve">Mr </w:t>
      </w:r>
      <w:r w:rsidR="00AC6BC8" w:rsidRPr="00464CAF">
        <w:rPr>
          <w:rFonts w:asciiTheme="minorHAnsi" w:hAnsiTheme="minorHAnsi" w:cstheme="minorHAnsi"/>
          <w:u w:val="single"/>
        </w:rPr>
        <w:t>Morely</w:t>
      </w:r>
      <w:r w:rsidR="00464CAF" w:rsidRPr="00464CAF">
        <w:rPr>
          <w:rFonts w:asciiTheme="minorHAnsi" w:hAnsiTheme="minorHAnsi" w:cstheme="minorHAnsi"/>
        </w:rPr>
        <w:t xml:space="preserve"> and </w:t>
      </w:r>
      <w:r w:rsidR="00464CAF" w:rsidRPr="00464CAF">
        <w:rPr>
          <w:rFonts w:asciiTheme="minorHAnsi" w:hAnsiTheme="minorHAnsi" w:cstheme="minorHAnsi"/>
          <w:u w:val="single"/>
        </w:rPr>
        <w:t>Mr Hartwich</w:t>
      </w:r>
      <w:r w:rsidR="00AC6BC8" w:rsidRPr="00464CAF">
        <w:rPr>
          <w:rFonts w:asciiTheme="minorHAnsi" w:hAnsiTheme="minorHAnsi" w:cstheme="minorHAnsi"/>
        </w:rPr>
        <w:t xml:space="preserve"> – thought it was great that </w:t>
      </w:r>
      <w:r w:rsidR="00464CAF" w:rsidRPr="00464CAF">
        <w:rPr>
          <w:rFonts w:asciiTheme="minorHAnsi" w:hAnsiTheme="minorHAnsi" w:cstheme="minorHAnsi"/>
        </w:rPr>
        <w:t>in-</w:t>
      </w:r>
      <w:r w:rsidR="00AC6BC8" w:rsidRPr="00464CAF">
        <w:rPr>
          <w:rFonts w:asciiTheme="minorHAnsi" w:hAnsiTheme="minorHAnsi" w:cstheme="minorHAnsi"/>
        </w:rPr>
        <w:t>country staff could join the OR remotely</w:t>
      </w:r>
      <w:r w:rsidR="00464CAF">
        <w:rPr>
          <w:rFonts w:asciiTheme="minorHAnsi" w:hAnsiTheme="minorHAnsi" w:cstheme="minorHAnsi"/>
        </w:rPr>
        <w:t xml:space="preserve"> and r</w:t>
      </w:r>
      <w:r w:rsidR="00AC6BC8" w:rsidRPr="00464CAF">
        <w:rPr>
          <w:rFonts w:asciiTheme="minorHAnsi" w:hAnsiTheme="minorHAnsi" w:cstheme="minorHAnsi"/>
        </w:rPr>
        <w:t>emote ORs provide</w:t>
      </w:r>
      <w:r w:rsidR="00464CAF">
        <w:rPr>
          <w:rFonts w:asciiTheme="minorHAnsi" w:hAnsiTheme="minorHAnsi" w:cstheme="minorHAnsi"/>
        </w:rPr>
        <w:t xml:space="preserve">d a </w:t>
      </w:r>
      <w:r w:rsidR="00AC6BC8" w:rsidRPr="00464CAF">
        <w:rPr>
          <w:rFonts w:asciiTheme="minorHAnsi" w:hAnsiTheme="minorHAnsi" w:cstheme="minorHAnsi"/>
        </w:rPr>
        <w:t>more structured preparation</w:t>
      </w:r>
      <w:r w:rsidR="00464CAF">
        <w:rPr>
          <w:rFonts w:asciiTheme="minorHAnsi" w:hAnsiTheme="minorHAnsi" w:cstheme="minorHAnsi"/>
        </w:rPr>
        <w:t xml:space="preserve"> which </w:t>
      </w:r>
      <w:r w:rsidR="00464CAF" w:rsidRPr="00464CAF">
        <w:rPr>
          <w:rFonts w:asciiTheme="minorHAnsi" w:hAnsiTheme="minorHAnsi" w:cstheme="minorHAnsi"/>
        </w:rPr>
        <w:t>enabled</w:t>
      </w:r>
      <w:r w:rsidR="00AC6BC8" w:rsidRPr="00464CAF">
        <w:rPr>
          <w:rFonts w:asciiTheme="minorHAnsi" w:hAnsiTheme="minorHAnsi" w:cstheme="minorHAnsi"/>
        </w:rPr>
        <w:t xml:space="preserve"> the organisation to plan ahead.</w:t>
      </w:r>
    </w:p>
    <w:p w14:paraId="78AC267C" w14:textId="52C6006E" w:rsidR="00617605" w:rsidRDefault="00464CAF" w:rsidP="00464CAF">
      <w:pPr>
        <w:pStyle w:val="ListParagraph"/>
        <w:numPr>
          <w:ilvl w:val="1"/>
          <w:numId w:val="11"/>
        </w:numPr>
        <w:rPr>
          <w:rFonts w:asciiTheme="minorHAnsi" w:hAnsiTheme="minorHAnsi" w:cstheme="minorHAnsi"/>
        </w:rPr>
      </w:pPr>
      <w:r w:rsidRPr="00464CAF">
        <w:rPr>
          <w:rFonts w:asciiTheme="minorHAnsi" w:hAnsiTheme="minorHAnsi" w:cstheme="minorHAnsi"/>
          <w:u w:val="single"/>
        </w:rPr>
        <w:lastRenderedPageBreak/>
        <w:t xml:space="preserve">The </w:t>
      </w:r>
      <w:r w:rsidR="00AC6BC8" w:rsidRPr="00464CAF">
        <w:rPr>
          <w:rFonts w:asciiTheme="minorHAnsi" w:hAnsiTheme="minorHAnsi" w:cstheme="minorHAnsi"/>
          <w:u w:val="single"/>
        </w:rPr>
        <w:t>Chair</w:t>
      </w:r>
      <w:r w:rsidR="00AC6BC8" w:rsidRPr="00AC6BC8">
        <w:rPr>
          <w:rFonts w:asciiTheme="minorHAnsi" w:hAnsiTheme="minorHAnsi" w:cstheme="minorHAnsi"/>
        </w:rPr>
        <w:t xml:space="preserve"> noted for the record</w:t>
      </w:r>
      <w:r w:rsidR="00617605">
        <w:rPr>
          <w:rFonts w:asciiTheme="minorHAnsi" w:hAnsiTheme="minorHAnsi" w:cstheme="minorHAnsi"/>
        </w:rPr>
        <w:t xml:space="preserve"> </w:t>
      </w:r>
      <w:r w:rsidR="00AC6BC8" w:rsidRPr="00AC6BC8">
        <w:rPr>
          <w:rFonts w:asciiTheme="minorHAnsi" w:hAnsiTheme="minorHAnsi" w:cstheme="minorHAnsi"/>
        </w:rPr>
        <w:t xml:space="preserve">some </w:t>
      </w:r>
      <w:r w:rsidR="00617605">
        <w:rPr>
          <w:rFonts w:asciiTheme="minorHAnsi" w:hAnsiTheme="minorHAnsi" w:cstheme="minorHAnsi"/>
        </w:rPr>
        <w:t xml:space="preserve">of the </w:t>
      </w:r>
      <w:r w:rsidR="00AC6BC8" w:rsidRPr="00AC6BC8">
        <w:rPr>
          <w:rFonts w:asciiTheme="minorHAnsi" w:hAnsiTheme="minorHAnsi" w:cstheme="minorHAnsi"/>
        </w:rPr>
        <w:t xml:space="preserve">benefits to </w:t>
      </w:r>
      <w:r>
        <w:rPr>
          <w:rFonts w:asciiTheme="minorHAnsi" w:hAnsiTheme="minorHAnsi" w:cstheme="minorHAnsi"/>
        </w:rPr>
        <w:t>remote ORs</w:t>
      </w:r>
      <w:r w:rsidR="00617605">
        <w:rPr>
          <w:rFonts w:asciiTheme="minorHAnsi" w:hAnsiTheme="minorHAnsi" w:cstheme="minorHAnsi"/>
        </w:rPr>
        <w:t>:</w:t>
      </w:r>
    </w:p>
    <w:p w14:paraId="019DB367" w14:textId="77777777" w:rsidR="00617605" w:rsidRDefault="00617605" w:rsidP="00617605">
      <w:pPr>
        <w:pStyle w:val="ListParagraph"/>
        <w:numPr>
          <w:ilvl w:val="2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Greater </w:t>
      </w:r>
      <w:r w:rsidR="00464CAF">
        <w:rPr>
          <w:rFonts w:asciiTheme="minorHAnsi" w:hAnsiTheme="minorHAnsi" w:cstheme="minorHAnsi"/>
        </w:rPr>
        <w:t>in-</w:t>
      </w:r>
      <w:r w:rsidR="00AC6BC8" w:rsidRPr="00AC6BC8">
        <w:rPr>
          <w:rFonts w:asciiTheme="minorHAnsi" w:hAnsiTheme="minorHAnsi" w:cstheme="minorHAnsi"/>
        </w:rPr>
        <w:t xml:space="preserve">country </w:t>
      </w:r>
      <w:r w:rsidR="00464CAF">
        <w:rPr>
          <w:rFonts w:asciiTheme="minorHAnsi" w:hAnsiTheme="minorHAnsi" w:cstheme="minorHAnsi"/>
        </w:rPr>
        <w:t>engagement</w:t>
      </w:r>
    </w:p>
    <w:p w14:paraId="0C970D56" w14:textId="77777777" w:rsidR="00617605" w:rsidRDefault="00AC6BC8" w:rsidP="00617605">
      <w:pPr>
        <w:pStyle w:val="ListParagraph"/>
        <w:numPr>
          <w:ilvl w:val="2"/>
          <w:numId w:val="11"/>
        </w:numPr>
        <w:rPr>
          <w:rFonts w:asciiTheme="minorHAnsi" w:hAnsiTheme="minorHAnsi" w:cstheme="minorHAnsi"/>
        </w:rPr>
      </w:pPr>
      <w:r w:rsidRPr="00AC6BC8">
        <w:rPr>
          <w:rFonts w:asciiTheme="minorHAnsi" w:hAnsiTheme="minorHAnsi" w:cstheme="minorHAnsi"/>
        </w:rPr>
        <w:t xml:space="preserve">documents </w:t>
      </w:r>
      <w:r w:rsidR="00617605">
        <w:rPr>
          <w:rFonts w:asciiTheme="minorHAnsi" w:hAnsiTheme="minorHAnsi" w:cstheme="minorHAnsi"/>
        </w:rPr>
        <w:t xml:space="preserve">provided to assessors 10 days </w:t>
      </w:r>
      <w:r w:rsidRPr="00AC6BC8">
        <w:rPr>
          <w:rFonts w:asciiTheme="minorHAnsi" w:hAnsiTheme="minorHAnsi" w:cstheme="minorHAnsi"/>
        </w:rPr>
        <w:t>prio</w:t>
      </w:r>
      <w:r w:rsidR="00617605">
        <w:rPr>
          <w:rFonts w:asciiTheme="minorHAnsi" w:hAnsiTheme="minorHAnsi" w:cstheme="minorHAnsi"/>
        </w:rPr>
        <w:t>r to OR</w:t>
      </w:r>
    </w:p>
    <w:p w14:paraId="5C769A28" w14:textId="77777777" w:rsidR="00617605" w:rsidRDefault="00617605" w:rsidP="00617605">
      <w:pPr>
        <w:pStyle w:val="ListParagraph"/>
        <w:numPr>
          <w:ilvl w:val="2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enabled more key people to be engaged with the </w:t>
      </w:r>
      <w:r w:rsidR="00AC6BC8" w:rsidRPr="00AC6BC8">
        <w:rPr>
          <w:rFonts w:asciiTheme="minorHAnsi" w:hAnsiTheme="minorHAnsi" w:cstheme="minorHAnsi"/>
        </w:rPr>
        <w:t>review</w:t>
      </w:r>
    </w:p>
    <w:p w14:paraId="20A429A7" w14:textId="5F531C3F" w:rsidR="001E26DF" w:rsidRPr="00464CAF" w:rsidRDefault="00AC6BC8" w:rsidP="00617605">
      <w:pPr>
        <w:pStyle w:val="ListParagraph"/>
        <w:numPr>
          <w:ilvl w:val="2"/>
          <w:numId w:val="11"/>
        </w:numPr>
        <w:rPr>
          <w:rFonts w:asciiTheme="minorHAnsi" w:hAnsiTheme="minorHAnsi" w:cstheme="minorHAnsi"/>
        </w:rPr>
      </w:pPr>
      <w:r w:rsidRPr="00AC6BC8">
        <w:rPr>
          <w:rFonts w:asciiTheme="minorHAnsi" w:hAnsiTheme="minorHAnsi" w:cstheme="minorHAnsi"/>
        </w:rPr>
        <w:t>half days</w:t>
      </w:r>
      <w:r w:rsidR="00617605">
        <w:rPr>
          <w:rFonts w:asciiTheme="minorHAnsi" w:hAnsiTheme="minorHAnsi" w:cstheme="minorHAnsi"/>
        </w:rPr>
        <w:t xml:space="preserve"> instead of </w:t>
      </w:r>
      <w:r w:rsidRPr="00AC6BC8">
        <w:rPr>
          <w:rFonts w:asciiTheme="minorHAnsi" w:hAnsiTheme="minorHAnsi" w:cstheme="minorHAnsi"/>
        </w:rPr>
        <w:t xml:space="preserve">full </w:t>
      </w:r>
      <w:r w:rsidR="00617605">
        <w:rPr>
          <w:rFonts w:asciiTheme="minorHAnsi" w:hAnsiTheme="minorHAnsi" w:cstheme="minorHAnsi"/>
        </w:rPr>
        <w:t>days.</w:t>
      </w:r>
    </w:p>
    <w:p w14:paraId="7C65B9F1" w14:textId="77777777" w:rsidR="00245864" w:rsidRDefault="00245864" w:rsidP="00082752">
      <w:pPr>
        <w:spacing w:after="120" w:line="440" w:lineRule="atLeast"/>
        <w:rPr>
          <w:rFonts w:asciiTheme="majorHAnsi" w:hAnsiTheme="majorHAnsi" w:cstheme="minorHAnsi"/>
          <w:b/>
        </w:rPr>
      </w:pPr>
    </w:p>
    <w:p w14:paraId="50CDB78B" w14:textId="08801619" w:rsidR="00D22E5B" w:rsidRPr="001159D3" w:rsidRDefault="001159D3" w:rsidP="001159D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D22E5B" w:rsidRPr="001159D3">
        <w:rPr>
          <w:rFonts w:asciiTheme="minorHAnsi" w:hAnsiTheme="minorHAnsi" w:cstheme="minorHAnsi"/>
          <w:b/>
        </w:rPr>
        <w:t xml:space="preserve">Code of Conduct/Accreditation Mapping Tool </w:t>
      </w:r>
      <w:r w:rsidR="00483F25">
        <w:rPr>
          <w:rFonts w:asciiTheme="minorHAnsi" w:hAnsiTheme="minorHAnsi" w:cstheme="minorHAnsi"/>
          <w:b/>
        </w:rPr>
        <w:t>–</w:t>
      </w:r>
      <w:r w:rsidR="00D22E5B" w:rsidRPr="001159D3">
        <w:rPr>
          <w:rFonts w:asciiTheme="minorHAnsi" w:hAnsiTheme="minorHAnsi" w:cstheme="minorHAnsi"/>
          <w:b/>
        </w:rPr>
        <w:t xml:space="preserve"> ACFID</w:t>
      </w:r>
      <w:r w:rsidR="00483F25">
        <w:rPr>
          <w:rFonts w:asciiTheme="minorHAnsi" w:hAnsiTheme="minorHAnsi" w:cstheme="minorHAnsi"/>
          <w:b/>
        </w:rPr>
        <w:t xml:space="preserve"> Ms Jocelyn Con</w:t>
      </w:r>
      <w:r w:rsidR="00106608">
        <w:rPr>
          <w:rFonts w:asciiTheme="minorHAnsi" w:hAnsiTheme="minorHAnsi" w:cstheme="minorHAnsi"/>
          <w:b/>
        </w:rPr>
        <w:t>d</w:t>
      </w:r>
      <w:r w:rsidR="00483F25">
        <w:rPr>
          <w:rFonts w:asciiTheme="minorHAnsi" w:hAnsiTheme="minorHAnsi" w:cstheme="minorHAnsi"/>
          <w:b/>
        </w:rPr>
        <w:t>on</w:t>
      </w:r>
    </w:p>
    <w:p w14:paraId="6A63E8F6" w14:textId="04D67473" w:rsidR="007304E0" w:rsidRDefault="007304E0" w:rsidP="007304E0">
      <w:pPr>
        <w:pStyle w:val="ListParagraph"/>
        <w:numPr>
          <w:ilvl w:val="0"/>
          <w:numId w:val="11"/>
        </w:numPr>
        <w:spacing w:before="120" w:after="120" w:line="440" w:lineRule="atLeast"/>
        <w:rPr>
          <w:rFonts w:ascii="Calibri Light" w:hAnsi="Calibri Light" w:cs="Calibri Light"/>
        </w:rPr>
      </w:pPr>
      <w:r w:rsidRPr="007304E0">
        <w:rPr>
          <w:rFonts w:ascii="Calibri Light" w:hAnsi="Calibri Light" w:cs="Calibri Light"/>
          <w:u w:val="single"/>
        </w:rPr>
        <w:t>Ms Condon</w:t>
      </w:r>
      <w:r w:rsidRPr="007304E0">
        <w:rPr>
          <w:rFonts w:ascii="Calibri Light" w:hAnsi="Calibri Light" w:cs="Calibri Light"/>
        </w:rPr>
        <w:t xml:space="preserve"> requested the CDC note </w:t>
      </w:r>
      <w:r w:rsidR="003D3C31">
        <w:rPr>
          <w:rFonts w:ascii="Calibri Light" w:hAnsi="Calibri Light" w:cs="Calibri Light"/>
        </w:rPr>
        <w:t xml:space="preserve">that </w:t>
      </w:r>
      <w:r w:rsidRPr="007304E0">
        <w:rPr>
          <w:rFonts w:ascii="Calibri Light" w:hAnsi="Calibri Light" w:cs="Calibri Light"/>
        </w:rPr>
        <w:t xml:space="preserve">the mapping </w:t>
      </w:r>
      <w:r w:rsidR="00617605" w:rsidRPr="007304E0">
        <w:rPr>
          <w:rFonts w:ascii="Calibri Light" w:hAnsi="Calibri Light" w:cs="Calibri Light"/>
        </w:rPr>
        <w:t xml:space="preserve">process </w:t>
      </w:r>
      <w:r w:rsidRPr="007304E0">
        <w:rPr>
          <w:rFonts w:ascii="Calibri Light" w:hAnsi="Calibri Light" w:cs="Calibri Light"/>
        </w:rPr>
        <w:t>had been completed.</w:t>
      </w:r>
      <w:r w:rsidR="00617605" w:rsidRPr="007304E0">
        <w:rPr>
          <w:rFonts w:ascii="Calibri Light" w:hAnsi="Calibri Light" w:cs="Calibri Light"/>
        </w:rPr>
        <w:t xml:space="preserve">  </w:t>
      </w:r>
    </w:p>
    <w:p w14:paraId="2367F5FC" w14:textId="77777777" w:rsidR="007304E0" w:rsidRDefault="007304E0" w:rsidP="002408C6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bCs/>
        </w:rPr>
      </w:pPr>
      <w:r w:rsidRPr="007304E0">
        <w:rPr>
          <w:rFonts w:asciiTheme="minorHAnsi" w:hAnsiTheme="minorHAnsi" w:cstheme="minorHAnsi"/>
          <w:bCs/>
        </w:rPr>
        <w:t xml:space="preserve">ACFID engaged a development consultant (Ms Lisa Partridge) to undertake the mapping exercise.  </w:t>
      </w:r>
    </w:p>
    <w:p w14:paraId="53F1944E" w14:textId="580B9A48" w:rsidR="007304E0" w:rsidRDefault="007304E0" w:rsidP="002408C6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bCs/>
        </w:rPr>
      </w:pPr>
      <w:r w:rsidRPr="007304E0">
        <w:rPr>
          <w:rFonts w:asciiTheme="minorHAnsi" w:hAnsiTheme="minorHAnsi" w:cstheme="minorHAnsi"/>
          <w:bCs/>
        </w:rPr>
        <w:t xml:space="preserve">The brief was to compare </w:t>
      </w:r>
      <w:r w:rsidR="00082752">
        <w:rPr>
          <w:rFonts w:asciiTheme="minorHAnsi" w:hAnsiTheme="minorHAnsi" w:cstheme="minorHAnsi"/>
          <w:bCs/>
        </w:rPr>
        <w:t xml:space="preserve">the requirements for the two processes </w:t>
      </w:r>
      <w:r w:rsidRPr="007304E0">
        <w:rPr>
          <w:rFonts w:asciiTheme="minorHAnsi" w:hAnsiTheme="minorHAnsi" w:cstheme="minorHAnsi"/>
          <w:bCs/>
        </w:rPr>
        <w:t>and develop an in-depth tool that NGOs can use to</w:t>
      </w:r>
      <w:r>
        <w:rPr>
          <w:rFonts w:asciiTheme="minorHAnsi" w:hAnsiTheme="minorHAnsi" w:cstheme="minorHAnsi"/>
          <w:bCs/>
        </w:rPr>
        <w:t xml:space="preserve"> map out where</w:t>
      </w:r>
      <w:r w:rsidRPr="007304E0">
        <w:rPr>
          <w:rFonts w:asciiTheme="minorHAnsi" w:hAnsiTheme="minorHAnsi" w:cstheme="minorHAnsi"/>
          <w:bCs/>
        </w:rPr>
        <w:t xml:space="preserve"> there are gaps, </w:t>
      </w:r>
      <w:r>
        <w:rPr>
          <w:rFonts w:asciiTheme="minorHAnsi" w:hAnsiTheme="minorHAnsi" w:cstheme="minorHAnsi"/>
          <w:bCs/>
        </w:rPr>
        <w:t xml:space="preserve">and if </w:t>
      </w:r>
      <w:r w:rsidRPr="007304E0">
        <w:rPr>
          <w:rFonts w:asciiTheme="minorHAnsi" w:hAnsiTheme="minorHAnsi" w:cstheme="minorHAnsi"/>
          <w:bCs/>
        </w:rPr>
        <w:t xml:space="preserve">the codes exceed requirements or overlap.  </w:t>
      </w:r>
    </w:p>
    <w:p w14:paraId="66B39FCF" w14:textId="502AA4C1" w:rsidR="007304E0" w:rsidRDefault="007304E0" w:rsidP="002408C6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ACFID had received a</w:t>
      </w:r>
      <w:r w:rsidRPr="007304E0">
        <w:rPr>
          <w:rFonts w:asciiTheme="minorHAnsi" w:hAnsiTheme="minorHAnsi" w:cstheme="minorHAnsi"/>
          <w:bCs/>
        </w:rPr>
        <w:t xml:space="preserve"> lot of feedback from members</w:t>
      </w:r>
      <w:r>
        <w:rPr>
          <w:rFonts w:asciiTheme="minorHAnsi" w:hAnsiTheme="minorHAnsi" w:cstheme="minorHAnsi"/>
          <w:bCs/>
        </w:rPr>
        <w:t xml:space="preserve"> on the mapping tool.</w:t>
      </w:r>
    </w:p>
    <w:p w14:paraId="02DC3AFF" w14:textId="77777777" w:rsidR="00483F25" w:rsidRDefault="00483F25" w:rsidP="00483F25">
      <w:pPr>
        <w:pStyle w:val="ListParagraph"/>
        <w:ind w:left="1134"/>
        <w:rPr>
          <w:rFonts w:asciiTheme="minorHAnsi" w:hAnsiTheme="minorHAnsi" w:cstheme="minorHAnsi"/>
          <w:bCs/>
        </w:rPr>
      </w:pPr>
    </w:p>
    <w:p w14:paraId="16207358" w14:textId="7872118C" w:rsidR="00BF24A4" w:rsidRDefault="007304E0" w:rsidP="007304E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Cs/>
        </w:rPr>
      </w:pPr>
      <w:r w:rsidRPr="007304E0">
        <w:rPr>
          <w:rFonts w:asciiTheme="minorHAnsi" w:hAnsiTheme="minorHAnsi" w:cstheme="minorHAnsi"/>
          <w:bCs/>
        </w:rPr>
        <w:t xml:space="preserve">Going forward, </w:t>
      </w:r>
      <w:r w:rsidR="00BF24A4" w:rsidRPr="00BF24A4">
        <w:rPr>
          <w:rFonts w:asciiTheme="minorHAnsi" w:hAnsiTheme="minorHAnsi" w:cstheme="minorHAnsi"/>
          <w:bCs/>
          <w:u w:val="single"/>
        </w:rPr>
        <w:t>Ms Con</w:t>
      </w:r>
      <w:r w:rsidR="00082752">
        <w:rPr>
          <w:rFonts w:asciiTheme="minorHAnsi" w:hAnsiTheme="minorHAnsi" w:cstheme="minorHAnsi"/>
          <w:bCs/>
          <w:u w:val="single"/>
        </w:rPr>
        <w:t>d</w:t>
      </w:r>
      <w:r w:rsidR="00BF24A4" w:rsidRPr="00BF24A4">
        <w:rPr>
          <w:rFonts w:asciiTheme="minorHAnsi" w:hAnsiTheme="minorHAnsi" w:cstheme="minorHAnsi"/>
          <w:bCs/>
          <w:u w:val="single"/>
        </w:rPr>
        <w:t>on</w:t>
      </w:r>
      <w:r w:rsidRPr="007304E0">
        <w:rPr>
          <w:rFonts w:asciiTheme="minorHAnsi" w:hAnsiTheme="minorHAnsi" w:cstheme="minorHAnsi"/>
          <w:bCs/>
        </w:rPr>
        <w:t xml:space="preserve"> asked the CDC to endorse the mapping tool</w:t>
      </w:r>
      <w:r>
        <w:rPr>
          <w:rFonts w:asciiTheme="minorHAnsi" w:hAnsiTheme="minorHAnsi" w:cstheme="minorHAnsi"/>
          <w:bCs/>
        </w:rPr>
        <w:t>.  It could be shared</w:t>
      </w:r>
      <w:r w:rsidR="00BF24A4">
        <w:rPr>
          <w:rFonts w:asciiTheme="minorHAnsi" w:hAnsiTheme="minorHAnsi" w:cstheme="minorHAnsi"/>
          <w:bCs/>
        </w:rPr>
        <w:t xml:space="preserve"> online on</w:t>
      </w:r>
      <w:r w:rsidRPr="007304E0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the </w:t>
      </w:r>
      <w:r w:rsidRPr="007304E0">
        <w:rPr>
          <w:rFonts w:asciiTheme="minorHAnsi" w:hAnsiTheme="minorHAnsi" w:cstheme="minorHAnsi"/>
          <w:bCs/>
        </w:rPr>
        <w:t>ACFID website &amp; DFAT</w:t>
      </w:r>
      <w:r w:rsidR="00082752">
        <w:rPr>
          <w:rFonts w:asciiTheme="minorHAnsi" w:hAnsiTheme="minorHAnsi" w:cstheme="minorHAnsi"/>
          <w:bCs/>
        </w:rPr>
        <w:t>’</w:t>
      </w:r>
      <w:r w:rsidRPr="007304E0">
        <w:rPr>
          <w:rFonts w:asciiTheme="minorHAnsi" w:hAnsiTheme="minorHAnsi" w:cstheme="minorHAnsi"/>
          <w:bCs/>
        </w:rPr>
        <w:t xml:space="preserve">s </w:t>
      </w:r>
      <w:r w:rsidR="00082752">
        <w:rPr>
          <w:rFonts w:asciiTheme="minorHAnsi" w:hAnsiTheme="minorHAnsi" w:cstheme="minorHAnsi"/>
          <w:bCs/>
        </w:rPr>
        <w:t>website</w:t>
      </w:r>
      <w:r w:rsidRPr="007304E0">
        <w:rPr>
          <w:rFonts w:asciiTheme="minorHAnsi" w:hAnsiTheme="minorHAnsi" w:cstheme="minorHAnsi"/>
          <w:bCs/>
        </w:rPr>
        <w:t xml:space="preserve">.  </w:t>
      </w:r>
    </w:p>
    <w:p w14:paraId="548A5507" w14:textId="4B181986" w:rsidR="007304E0" w:rsidRDefault="007304E0" w:rsidP="00BF24A4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bCs/>
        </w:rPr>
      </w:pPr>
      <w:r w:rsidRPr="007304E0">
        <w:rPr>
          <w:rFonts w:asciiTheme="minorHAnsi" w:hAnsiTheme="minorHAnsi" w:cstheme="minorHAnsi"/>
          <w:bCs/>
        </w:rPr>
        <w:t xml:space="preserve">ACFID secretariat would manage </w:t>
      </w:r>
      <w:r w:rsidR="00082752">
        <w:rPr>
          <w:rFonts w:asciiTheme="minorHAnsi" w:hAnsiTheme="minorHAnsi" w:cstheme="minorHAnsi"/>
          <w:bCs/>
        </w:rPr>
        <w:t>and</w:t>
      </w:r>
      <w:r w:rsidR="00082752" w:rsidRPr="007304E0">
        <w:rPr>
          <w:rFonts w:asciiTheme="minorHAnsi" w:hAnsiTheme="minorHAnsi" w:cstheme="minorHAnsi"/>
          <w:bCs/>
        </w:rPr>
        <w:t xml:space="preserve"> </w:t>
      </w:r>
      <w:r w:rsidRPr="007304E0">
        <w:rPr>
          <w:rFonts w:asciiTheme="minorHAnsi" w:hAnsiTheme="minorHAnsi" w:cstheme="minorHAnsi"/>
          <w:bCs/>
        </w:rPr>
        <w:t xml:space="preserve">review annually and would refer NGOs to mapping tool as public documents.  </w:t>
      </w:r>
    </w:p>
    <w:p w14:paraId="5916D6CC" w14:textId="4AE8F2FD" w:rsidR="00483F25" w:rsidRDefault="00483F25" w:rsidP="00BF24A4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bCs/>
        </w:rPr>
      </w:pPr>
      <w:r w:rsidRPr="001159D3">
        <w:rPr>
          <w:rFonts w:asciiTheme="minorHAnsi" w:hAnsiTheme="minorHAnsi" w:cstheme="minorHAnsi"/>
          <w:bCs/>
        </w:rPr>
        <w:t xml:space="preserve">ACFID had also mapped </w:t>
      </w:r>
      <w:r>
        <w:rPr>
          <w:rFonts w:asciiTheme="minorHAnsi" w:hAnsiTheme="minorHAnsi" w:cstheme="minorHAnsi"/>
          <w:bCs/>
        </w:rPr>
        <w:t xml:space="preserve">their </w:t>
      </w:r>
      <w:r w:rsidRPr="001159D3">
        <w:rPr>
          <w:rFonts w:asciiTheme="minorHAnsi" w:hAnsiTheme="minorHAnsi" w:cstheme="minorHAnsi"/>
          <w:bCs/>
        </w:rPr>
        <w:t xml:space="preserve">Code of Conduct against ACNCs governance standards.  It is likely there is some overlap, </w:t>
      </w:r>
      <w:r>
        <w:rPr>
          <w:rFonts w:asciiTheme="minorHAnsi" w:hAnsiTheme="minorHAnsi" w:cstheme="minorHAnsi"/>
          <w:bCs/>
        </w:rPr>
        <w:t xml:space="preserve">however it </w:t>
      </w:r>
      <w:r w:rsidRPr="001159D3">
        <w:rPr>
          <w:rFonts w:asciiTheme="minorHAnsi" w:hAnsiTheme="minorHAnsi" w:cstheme="minorHAnsi"/>
          <w:bCs/>
        </w:rPr>
        <w:t>does</w:t>
      </w:r>
      <w:r>
        <w:rPr>
          <w:rFonts w:asciiTheme="minorHAnsi" w:hAnsiTheme="minorHAnsi" w:cstheme="minorHAnsi"/>
          <w:bCs/>
        </w:rPr>
        <w:t xml:space="preserve"> not </w:t>
      </w:r>
      <w:r w:rsidRPr="001159D3">
        <w:rPr>
          <w:rFonts w:asciiTheme="minorHAnsi" w:hAnsiTheme="minorHAnsi" w:cstheme="minorHAnsi"/>
          <w:bCs/>
        </w:rPr>
        <w:t>remit disclaimer.</w:t>
      </w:r>
    </w:p>
    <w:p w14:paraId="65BEA129" w14:textId="77777777" w:rsidR="00483F25" w:rsidRDefault="00483F25" w:rsidP="00483F25">
      <w:pPr>
        <w:pStyle w:val="ListParagraph"/>
        <w:ind w:left="1134"/>
        <w:rPr>
          <w:rFonts w:asciiTheme="minorHAnsi" w:hAnsiTheme="minorHAnsi" w:cstheme="minorHAnsi"/>
          <w:bCs/>
        </w:rPr>
      </w:pPr>
    </w:p>
    <w:p w14:paraId="3F59E779" w14:textId="46F3DB2C" w:rsidR="00617605" w:rsidRDefault="00BF24A4" w:rsidP="002408C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Cs/>
        </w:rPr>
      </w:pPr>
      <w:r w:rsidRPr="00483F25">
        <w:rPr>
          <w:rFonts w:asciiTheme="minorHAnsi" w:hAnsiTheme="minorHAnsi" w:cstheme="minorHAnsi"/>
          <w:bCs/>
          <w:u w:val="single"/>
        </w:rPr>
        <w:t xml:space="preserve">The </w:t>
      </w:r>
      <w:r w:rsidR="00617605" w:rsidRPr="00483F25">
        <w:rPr>
          <w:rFonts w:asciiTheme="minorHAnsi" w:hAnsiTheme="minorHAnsi" w:cstheme="minorHAnsi"/>
          <w:bCs/>
          <w:u w:val="single"/>
        </w:rPr>
        <w:t>Chair</w:t>
      </w:r>
      <w:r w:rsidR="00617605" w:rsidRPr="00BF24A4">
        <w:rPr>
          <w:rFonts w:asciiTheme="minorHAnsi" w:hAnsiTheme="minorHAnsi" w:cstheme="minorHAnsi"/>
          <w:bCs/>
        </w:rPr>
        <w:t xml:space="preserve"> sought clarification – was ACFID seeking endorsement </w:t>
      </w:r>
      <w:r>
        <w:rPr>
          <w:rFonts w:asciiTheme="minorHAnsi" w:hAnsiTheme="minorHAnsi" w:cstheme="minorHAnsi"/>
          <w:bCs/>
        </w:rPr>
        <w:t>at the 161</w:t>
      </w:r>
      <w:r w:rsidRPr="00BF24A4">
        <w:rPr>
          <w:rFonts w:asciiTheme="minorHAnsi" w:hAnsiTheme="minorHAnsi" w:cstheme="minorHAnsi"/>
          <w:bCs/>
          <w:vertAlign w:val="superscript"/>
        </w:rPr>
        <w:t>st</w:t>
      </w:r>
      <w:r>
        <w:rPr>
          <w:rFonts w:asciiTheme="minorHAnsi" w:hAnsiTheme="minorHAnsi" w:cstheme="minorHAnsi"/>
          <w:bCs/>
        </w:rPr>
        <w:t xml:space="preserve"> CDC</w:t>
      </w:r>
      <w:r w:rsidR="00617605" w:rsidRPr="00BF24A4">
        <w:rPr>
          <w:rFonts w:asciiTheme="minorHAnsi" w:hAnsiTheme="minorHAnsi" w:cstheme="minorHAnsi"/>
          <w:bCs/>
        </w:rPr>
        <w:t>?</w:t>
      </w:r>
    </w:p>
    <w:p w14:paraId="53324FB5" w14:textId="43F67285" w:rsidR="00BF24A4" w:rsidRDefault="00BF24A4" w:rsidP="00BF24A4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bCs/>
        </w:rPr>
      </w:pPr>
      <w:r w:rsidRPr="00483F25">
        <w:rPr>
          <w:rFonts w:asciiTheme="minorHAnsi" w:hAnsiTheme="minorHAnsi" w:cstheme="minorHAnsi"/>
          <w:bCs/>
          <w:u w:val="single"/>
        </w:rPr>
        <w:t>Ms Con</w:t>
      </w:r>
      <w:r w:rsidR="00106608">
        <w:rPr>
          <w:rFonts w:asciiTheme="minorHAnsi" w:hAnsiTheme="minorHAnsi" w:cstheme="minorHAnsi"/>
          <w:bCs/>
          <w:u w:val="single"/>
        </w:rPr>
        <w:t>d</w:t>
      </w:r>
      <w:r w:rsidRPr="00483F25">
        <w:rPr>
          <w:rFonts w:asciiTheme="minorHAnsi" w:hAnsiTheme="minorHAnsi" w:cstheme="minorHAnsi"/>
          <w:bCs/>
          <w:u w:val="single"/>
        </w:rPr>
        <w:t>on</w:t>
      </w:r>
      <w:r w:rsidRPr="00BF24A4">
        <w:rPr>
          <w:rFonts w:asciiTheme="minorHAnsi" w:hAnsiTheme="minorHAnsi" w:cstheme="minorHAnsi"/>
          <w:bCs/>
        </w:rPr>
        <w:t xml:space="preserve"> stated </w:t>
      </w:r>
      <w:r w:rsidR="00082752">
        <w:rPr>
          <w:rFonts w:asciiTheme="minorHAnsi" w:hAnsiTheme="minorHAnsi" w:cstheme="minorHAnsi"/>
          <w:bCs/>
        </w:rPr>
        <w:t>the CDC’s</w:t>
      </w:r>
      <w:r w:rsidR="00082752" w:rsidRPr="00BF24A4">
        <w:rPr>
          <w:rFonts w:asciiTheme="minorHAnsi" w:hAnsiTheme="minorHAnsi" w:cstheme="minorHAnsi"/>
          <w:bCs/>
        </w:rPr>
        <w:t xml:space="preserve"> </w:t>
      </w:r>
      <w:r w:rsidR="00617605" w:rsidRPr="00BF24A4">
        <w:rPr>
          <w:rFonts w:asciiTheme="minorHAnsi" w:hAnsiTheme="minorHAnsi" w:cstheme="minorHAnsi"/>
          <w:bCs/>
        </w:rPr>
        <w:t>endorsement would be ideal</w:t>
      </w:r>
      <w:r>
        <w:rPr>
          <w:rFonts w:asciiTheme="minorHAnsi" w:hAnsiTheme="minorHAnsi" w:cstheme="minorHAnsi"/>
          <w:bCs/>
        </w:rPr>
        <w:t>.</w:t>
      </w:r>
    </w:p>
    <w:p w14:paraId="7711D51C" w14:textId="75069AE4" w:rsidR="00617605" w:rsidRDefault="00BF24A4" w:rsidP="00BF24A4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bCs/>
        </w:rPr>
      </w:pPr>
      <w:r w:rsidRPr="00483F25">
        <w:rPr>
          <w:rFonts w:asciiTheme="minorHAnsi" w:hAnsiTheme="minorHAnsi" w:cstheme="minorHAnsi"/>
          <w:bCs/>
          <w:u w:val="single"/>
        </w:rPr>
        <w:t>The Chair</w:t>
      </w:r>
      <w:r>
        <w:rPr>
          <w:rFonts w:asciiTheme="minorHAnsi" w:hAnsiTheme="minorHAnsi" w:cstheme="minorHAnsi"/>
          <w:bCs/>
        </w:rPr>
        <w:t xml:space="preserve"> stated they wou</w:t>
      </w:r>
      <w:r w:rsidR="00617605" w:rsidRPr="00BF24A4">
        <w:rPr>
          <w:rFonts w:asciiTheme="minorHAnsi" w:hAnsiTheme="minorHAnsi" w:cstheme="minorHAnsi"/>
          <w:bCs/>
        </w:rPr>
        <w:t xml:space="preserve">ld like </w:t>
      </w:r>
      <w:r>
        <w:rPr>
          <w:rFonts w:asciiTheme="minorHAnsi" w:hAnsiTheme="minorHAnsi" w:cstheme="minorHAnsi"/>
          <w:bCs/>
        </w:rPr>
        <w:t xml:space="preserve">more time to </w:t>
      </w:r>
      <w:r w:rsidR="00617605" w:rsidRPr="00BF24A4">
        <w:rPr>
          <w:rFonts w:asciiTheme="minorHAnsi" w:hAnsiTheme="minorHAnsi" w:cstheme="minorHAnsi"/>
          <w:bCs/>
        </w:rPr>
        <w:t>review</w:t>
      </w:r>
      <w:r>
        <w:rPr>
          <w:rFonts w:asciiTheme="minorHAnsi" w:hAnsiTheme="minorHAnsi" w:cstheme="minorHAnsi"/>
          <w:bCs/>
        </w:rPr>
        <w:t xml:space="preserve"> the tool</w:t>
      </w:r>
      <w:r w:rsidR="00617605" w:rsidRPr="00BF24A4">
        <w:rPr>
          <w:rFonts w:asciiTheme="minorHAnsi" w:hAnsiTheme="minorHAnsi" w:cstheme="minorHAnsi"/>
          <w:bCs/>
        </w:rPr>
        <w:t xml:space="preserve">.  </w:t>
      </w:r>
    </w:p>
    <w:p w14:paraId="19711D55" w14:textId="77777777" w:rsidR="00483F25" w:rsidRDefault="00483F25" w:rsidP="00483F25">
      <w:pPr>
        <w:pStyle w:val="ListParagraph"/>
        <w:ind w:left="1134"/>
        <w:rPr>
          <w:rFonts w:asciiTheme="minorHAnsi" w:hAnsiTheme="minorHAnsi" w:cstheme="minorHAnsi"/>
          <w:bCs/>
        </w:rPr>
      </w:pPr>
    </w:p>
    <w:p w14:paraId="06569E50" w14:textId="75EA0846" w:rsidR="00BF24A4" w:rsidRPr="00BF24A4" w:rsidRDefault="00BF24A4" w:rsidP="00BF24A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Cs/>
        </w:rPr>
      </w:pPr>
      <w:r w:rsidRPr="00483F25">
        <w:rPr>
          <w:rFonts w:asciiTheme="minorHAnsi" w:hAnsiTheme="minorHAnsi" w:cstheme="minorHAnsi"/>
          <w:bCs/>
          <w:u w:val="single"/>
        </w:rPr>
        <w:t>The Chair</w:t>
      </w:r>
      <w:r w:rsidRPr="00BF24A4">
        <w:rPr>
          <w:rFonts w:asciiTheme="minorHAnsi" w:hAnsiTheme="minorHAnsi" w:cstheme="minorHAnsi"/>
          <w:bCs/>
        </w:rPr>
        <w:t xml:space="preserve"> proposed to hold a</w:t>
      </w:r>
      <w:r w:rsidR="00082752">
        <w:rPr>
          <w:rFonts w:asciiTheme="minorHAnsi" w:hAnsiTheme="minorHAnsi" w:cstheme="minorHAnsi"/>
          <w:bCs/>
        </w:rPr>
        <w:t>n out of session CDC</w:t>
      </w:r>
      <w:r w:rsidRPr="00BF24A4">
        <w:rPr>
          <w:rFonts w:asciiTheme="minorHAnsi" w:hAnsiTheme="minorHAnsi" w:cstheme="minorHAnsi"/>
          <w:bCs/>
        </w:rPr>
        <w:t xml:space="preserve"> to discuss the purpose of </w:t>
      </w:r>
      <w:r w:rsidR="003D3C31">
        <w:rPr>
          <w:rFonts w:asciiTheme="minorHAnsi" w:hAnsiTheme="minorHAnsi" w:cstheme="minorHAnsi"/>
          <w:bCs/>
        </w:rPr>
        <w:t xml:space="preserve">the </w:t>
      </w:r>
      <w:r w:rsidRPr="00BF24A4">
        <w:rPr>
          <w:rFonts w:asciiTheme="minorHAnsi" w:hAnsiTheme="minorHAnsi" w:cstheme="minorHAnsi"/>
          <w:bCs/>
        </w:rPr>
        <w:t xml:space="preserve">tool </w:t>
      </w:r>
      <w:r w:rsidR="00082752">
        <w:rPr>
          <w:rFonts w:asciiTheme="minorHAnsi" w:hAnsiTheme="minorHAnsi" w:cstheme="minorHAnsi"/>
          <w:bCs/>
        </w:rPr>
        <w:t xml:space="preserve">and </w:t>
      </w:r>
      <w:r w:rsidRPr="00BF24A4">
        <w:rPr>
          <w:rFonts w:asciiTheme="minorHAnsi" w:hAnsiTheme="minorHAnsi" w:cstheme="minorHAnsi"/>
          <w:bCs/>
        </w:rPr>
        <w:t>its usability.</w:t>
      </w:r>
    </w:p>
    <w:p w14:paraId="265B3583" w14:textId="2E125FED" w:rsidR="00BF24A4" w:rsidRPr="004509CD" w:rsidRDefault="00BF24A4" w:rsidP="004509CD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bCs/>
        </w:rPr>
      </w:pPr>
      <w:r w:rsidRPr="001159D3">
        <w:rPr>
          <w:rFonts w:asciiTheme="minorHAnsi" w:hAnsiTheme="minorHAnsi" w:cstheme="minorHAnsi"/>
          <w:bCs/>
        </w:rPr>
        <w:t>CDC</w:t>
      </w:r>
      <w:r w:rsidR="008F26E6">
        <w:rPr>
          <w:rFonts w:asciiTheme="minorHAnsi" w:hAnsiTheme="minorHAnsi" w:cstheme="minorHAnsi"/>
          <w:bCs/>
        </w:rPr>
        <w:t xml:space="preserve"> will need to</w:t>
      </w:r>
      <w:r w:rsidRPr="001159D3">
        <w:rPr>
          <w:rFonts w:asciiTheme="minorHAnsi" w:hAnsiTheme="minorHAnsi" w:cstheme="minorHAnsi"/>
          <w:bCs/>
        </w:rPr>
        <w:t xml:space="preserve"> come to view whether it supports </w:t>
      </w:r>
      <w:r>
        <w:rPr>
          <w:rFonts w:asciiTheme="minorHAnsi" w:hAnsiTheme="minorHAnsi" w:cstheme="minorHAnsi"/>
          <w:bCs/>
        </w:rPr>
        <w:t xml:space="preserve">the mapping </w:t>
      </w:r>
      <w:r w:rsidRPr="001159D3">
        <w:rPr>
          <w:rFonts w:asciiTheme="minorHAnsi" w:hAnsiTheme="minorHAnsi" w:cstheme="minorHAnsi"/>
          <w:bCs/>
        </w:rPr>
        <w:t xml:space="preserve">tool for ongoing use.  </w:t>
      </w:r>
    </w:p>
    <w:p w14:paraId="28496CE9" w14:textId="5C27C796" w:rsidR="00BF24A4" w:rsidRDefault="004509CD" w:rsidP="00BF24A4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May be used to </w:t>
      </w:r>
      <w:r w:rsidR="00483F25">
        <w:rPr>
          <w:rFonts w:asciiTheme="minorHAnsi" w:hAnsiTheme="minorHAnsi" w:cstheme="minorHAnsi"/>
          <w:bCs/>
        </w:rPr>
        <w:t>i</w:t>
      </w:r>
      <w:r w:rsidR="00BF24A4" w:rsidRPr="001159D3">
        <w:rPr>
          <w:rFonts w:asciiTheme="minorHAnsi" w:hAnsiTheme="minorHAnsi" w:cstheme="minorHAnsi"/>
          <w:bCs/>
        </w:rPr>
        <w:t xml:space="preserve">nform future terms of reference for </w:t>
      </w:r>
      <w:r>
        <w:rPr>
          <w:rFonts w:asciiTheme="minorHAnsi" w:hAnsiTheme="minorHAnsi" w:cstheme="minorHAnsi"/>
          <w:bCs/>
        </w:rPr>
        <w:t xml:space="preserve">future </w:t>
      </w:r>
      <w:r w:rsidR="00BF24A4" w:rsidRPr="001159D3">
        <w:rPr>
          <w:rFonts w:asciiTheme="minorHAnsi" w:hAnsiTheme="minorHAnsi" w:cstheme="minorHAnsi"/>
          <w:bCs/>
        </w:rPr>
        <w:t>accreditation review</w:t>
      </w:r>
      <w:r>
        <w:rPr>
          <w:rFonts w:asciiTheme="minorHAnsi" w:hAnsiTheme="minorHAnsi" w:cstheme="minorHAnsi"/>
          <w:bCs/>
        </w:rPr>
        <w:t>s</w:t>
      </w:r>
      <w:r w:rsidR="00BF24A4" w:rsidRPr="001159D3">
        <w:rPr>
          <w:rFonts w:asciiTheme="minorHAnsi" w:hAnsiTheme="minorHAnsi" w:cstheme="minorHAnsi"/>
          <w:bCs/>
        </w:rPr>
        <w:t>.</w:t>
      </w:r>
    </w:p>
    <w:p w14:paraId="4054E959" w14:textId="77777777" w:rsidR="004509CD" w:rsidRPr="004509CD" w:rsidRDefault="004509CD" w:rsidP="004509CD">
      <w:pPr>
        <w:ind w:left="567"/>
        <w:rPr>
          <w:rFonts w:asciiTheme="minorHAnsi" w:hAnsiTheme="minorHAnsi" w:cstheme="minorHAnsi"/>
          <w:bCs/>
        </w:rPr>
      </w:pPr>
    </w:p>
    <w:p w14:paraId="1976D8AA" w14:textId="77777777" w:rsidR="004509CD" w:rsidRDefault="004509CD" w:rsidP="004509CD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Cs/>
        </w:rPr>
      </w:pPr>
      <w:r w:rsidRPr="004509CD">
        <w:rPr>
          <w:rFonts w:asciiTheme="minorHAnsi" w:hAnsiTheme="minorHAnsi" w:cstheme="minorHAnsi"/>
          <w:bCs/>
          <w:u w:val="single"/>
        </w:rPr>
        <w:t>CDC members</w:t>
      </w:r>
      <w:r>
        <w:rPr>
          <w:rFonts w:asciiTheme="minorHAnsi" w:hAnsiTheme="minorHAnsi" w:cstheme="minorHAnsi"/>
          <w:bCs/>
        </w:rPr>
        <w:t xml:space="preserve"> broadly discussed the purpose and implementation of the mapping tool</w:t>
      </w:r>
    </w:p>
    <w:p w14:paraId="7F62A8FA" w14:textId="77777777" w:rsidR="004509CD" w:rsidRDefault="004509CD" w:rsidP="004509CD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Streamline processes</w:t>
      </w:r>
    </w:p>
    <w:p w14:paraId="06F97A02" w14:textId="77777777" w:rsidR="004509CD" w:rsidRDefault="004509CD" w:rsidP="004509CD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Alignment against safeguard risks</w:t>
      </w:r>
    </w:p>
    <w:p w14:paraId="600ACD67" w14:textId="3471A808" w:rsidR="004509CD" w:rsidRDefault="004509CD" w:rsidP="004509CD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Using the mapping tool to inform future ANCP accreditation reviews (next due in 2022)</w:t>
      </w:r>
    </w:p>
    <w:p w14:paraId="07481653" w14:textId="680F9867" w:rsidR="00483F25" w:rsidRDefault="00483F25" w:rsidP="004509CD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Noted the </w:t>
      </w:r>
      <w:r w:rsidRPr="001159D3">
        <w:rPr>
          <w:rFonts w:asciiTheme="minorHAnsi" w:hAnsiTheme="minorHAnsi" w:cstheme="minorHAnsi"/>
          <w:bCs/>
        </w:rPr>
        <w:t xml:space="preserve">tool </w:t>
      </w:r>
      <w:r>
        <w:rPr>
          <w:rFonts w:asciiTheme="minorHAnsi" w:hAnsiTheme="minorHAnsi" w:cstheme="minorHAnsi"/>
          <w:bCs/>
        </w:rPr>
        <w:t xml:space="preserve">may </w:t>
      </w:r>
      <w:r w:rsidRPr="001159D3">
        <w:rPr>
          <w:rFonts w:asciiTheme="minorHAnsi" w:hAnsiTheme="minorHAnsi" w:cstheme="minorHAnsi"/>
          <w:bCs/>
        </w:rPr>
        <w:t>assist NGOs</w:t>
      </w:r>
      <w:r>
        <w:rPr>
          <w:rFonts w:asciiTheme="minorHAnsi" w:hAnsiTheme="minorHAnsi" w:cstheme="minorHAnsi"/>
          <w:bCs/>
        </w:rPr>
        <w:t xml:space="preserve"> to prepare </w:t>
      </w:r>
      <w:r w:rsidRPr="001159D3">
        <w:rPr>
          <w:rFonts w:asciiTheme="minorHAnsi" w:hAnsiTheme="minorHAnsi" w:cstheme="minorHAnsi"/>
          <w:bCs/>
        </w:rPr>
        <w:t xml:space="preserve">for </w:t>
      </w:r>
      <w:r>
        <w:rPr>
          <w:rFonts w:asciiTheme="minorHAnsi" w:hAnsiTheme="minorHAnsi" w:cstheme="minorHAnsi"/>
          <w:bCs/>
        </w:rPr>
        <w:t xml:space="preserve">submitting an ANCP </w:t>
      </w:r>
      <w:r w:rsidRPr="001159D3">
        <w:rPr>
          <w:rFonts w:asciiTheme="minorHAnsi" w:hAnsiTheme="minorHAnsi" w:cstheme="minorHAnsi"/>
          <w:bCs/>
        </w:rPr>
        <w:t>accreditation application.</w:t>
      </w:r>
    </w:p>
    <w:p w14:paraId="3956A1A0" w14:textId="5A8DCC28" w:rsidR="00483F25" w:rsidRDefault="00483F25" w:rsidP="004509CD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bCs/>
        </w:rPr>
      </w:pPr>
      <w:r w:rsidRPr="00483F25">
        <w:rPr>
          <w:rFonts w:asciiTheme="minorHAnsi" w:hAnsiTheme="minorHAnsi" w:cstheme="minorHAnsi"/>
          <w:bCs/>
          <w:u w:val="single"/>
        </w:rPr>
        <w:t>The Chair</w:t>
      </w:r>
      <w:r>
        <w:rPr>
          <w:rFonts w:asciiTheme="minorHAnsi" w:hAnsiTheme="minorHAnsi" w:cstheme="minorHAnsi"/>
          <w:bCs/>
        </w:rPr>
        <w:t xml:space="preserve"> passed on thanks to ACFID and noted it was a</w:t>
      </w:r>
      <w:r w:rsidR="008F26E6">
        <w:rPr>
          <w:rFonts w:asciiTheme="minorHAnsi" w:hAnsiTheme="minorHAnsi" w:cstheme="minorHAnsi"/>
          <w:bCs/>
        </w:rPr>
        <w:t>ppeared to be a</w:t>
      </w:r>
      <w:r>
        <w:rPr>
          <w:rFonts w:asciiTheme="minorHAnsi" w:hAnsiTheme="minorHAnsi" w:cstheme="minorHAnsi"/>
          <w:bCs/>
        </w:rPr>
        <w:t xml:space="preserve"> useful tool.</w:t>
      </w:r>
    </w:p>
    <w:p w14:paraId="62EBA13E" w14:textId="77777777" w:rsidR="004509CD" w:rsidRDefault="004509CD" w:rsidP="004509CD">
      <w:pPr>
        <w:pStyle w:val="ListParagraph"/>
        <w:ind w:left="1134"/>
        <w:rPr>
          <w:rFonts w:asciiTheme="minorHAnsi" w:hAnsiTheme="minorHAnsi" w:cstheme="minorHAnsi"/>
          <w:bCs/>
        </w:rPr>
      </w:pPr>
    </w:p>
    <w:p w14:paraId="4587E1FD" w14:textId="77777777" w:rsidR="004509CD" w:rsidRPr="009B73E8" w:rsidRDefault="00BF24A4" w:rsidP="00BF24A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</w:rPr>
      </w:pPr>
      <w:r w:rsidRPr="009B73E8">
        <w:rPr>
          <w:rFonts w:asciiTheme="minorHAnsi" w:hAnsiTheme="minorHAnsi" w:cstheme="minorHAnsi"/>
          <w:b/>
        </w:rPr>
        <w:t xml:space="preserve">ACTION:  - </w:t>
      </w:r>
      <w:r w:rsidRPr="009B73E8">
        <w:rPr>
          <w:rFonts w:asciiTheme="minorHAnsi" w:hAnsiTheme="minorHAnsi" w:cstheme="minorHAnsi"/>
          <w:bCs/>
          <w:u w:val="single"/>
        </w:rPr>
        <w:t>ACFID</w:t>
      </w:r>
      <w:r w:rsidRPr="009B73E8">
        <w:rPr>
          <w:rFonts w:asciiTheme="minorHAnsi" w:hAnsiTheme="minorHAnsi" w:cstheme="minorHAnsi"/>
          <w:bCs/>
        </w:rPr>
        <w:t xml:space="preserve"> to </w:t>
      </w:r>
      <w:r w:rsidR="004509CD" w:rsidRPr="009B73E8">
        <w:rPr>
          <w:rFonts w:asciiTheme="minorHAnsi" w:hAnsiTheme="minorHAnsi" w:cstheme="minorHAnsi"/>
          <w:bCs/>
        </w:rPr>
        <w:t xml:space="preserve">host </w:t>
      </w:r>
      <w:r w:rsidRPr="009B73E8">
        <w:rPr>
          <w:rFonts w:asciiTheme="minorHAnsi" w:hAnsiTheme="minorHAnsi" w:cstheme="minorHAnsi"/>
          <w:bCs/>
        </w:rPr>
        <w:t>an out of session CDC</w:t>
      </w:r>
      <w:r w:rsidR="004509CD" w:rsidRPr="009B73E8">
        <w:rPr>
          <w:rFonts w:asciiTheme="minorHAnsi" w:hAnsiTheme="minorHAnsi" w:cstheme="minorHAnsi"/>
          <w:bCs/>
        </w:rPr>
        <w:t xml:space="preserve"> meeting</w:t>
      </w:r>
    </w:p>
    <w:p w14:paraId="7FB117E3" w14:textId="1426EF57" w:rsidR="004509CD" w:rsidRPr="004509CD" w:rsidRDefault="00D37556" w:rsidP="004509CD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ACFID to</w:t>
      </w:r>
      <w:r w:rsidRPr="004509CD">
        <w:rPr>
          <w:rFonts w:asciiTheme="minorHAnsi" w:hAnsiTheme="minorHAnsi" w:cstheme="minorHAnsi"/>
          <w:bCs/>
        </w:rPr>
        <w:t xml:space="preserve"> </w:t>
      </w:r>
      <w:r w:rsidR="004509CD" w:rsidRPr="004509CD">
        <w:rPr>
          <w:rFonts w:asciiTheme="minorHAnsi" w:hAnsiTheme="minorHAnsi" w:cstheme="minorHAnsi"/>
          <w:bCs/>
        </w:rPr>
        <w:t>draft an</w:t>
      </w:r>
      <w:r w:rsidR="00BF24A4" w:rsidRPr="004509CD">
        <w:rPr>
          <w:rFonts w:asciiTheme="minorHAnsi" w:hAnsiTheme="minorHAnsi" w:cstheme="minorHAnsi"/>
          <w:bCs/>
        </w:rPr>
        <w:t xml:space="preserve"> agenda </w:t>
      </w:r>
      <w:r w:rsidR="004509CD" w:rsidRPr="004509CD">
        <w:rPr>
          <w:rFonts w:asciiTheme="minorHAnsi" w:hAnsiTheme="minorHAnsi" w:cstheme="minorHAnsi"/>
          <w:bCs/>
        </w:rPr>
        <w:t>and circulate to the CDC</w:t>
      </w:r>
    </w:p>
    <w:p w14:paraId="1BE4F6CF" w14:textId="06598149" w:rsidR="004509CD" w:rsidRPr="004509CD" w:rsidRDefault="00BF24A4" w:rsidP="004509CD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bCs/>
        </w:rPr>
      </w:pPr>
      <w:r w:rsidRPr="004509CD">
        <w:rPr>
          <w:rFonts w:asciiTheme="minorHAnsi" w:hAnsiTheme="minorHAnsi" w:cstheme="minorHAnsi"/>
          <w:bCs/>
        </w:rPr>
        <w:t xml:space="preserve">Purpose of meeting is to </w:t>
      </w:r>
      <w:r w:rsidR="004509CD" w:rsidRPr="004509CD">
        <w:rPr>
          <w:rFonts w:asciiTheme="minorHAnsi" w:hAnsiTheme="minorHAnsi" w:cstheme="minorHAnsi"/>
          <w:bCs/>
        </w:rPr>
        <w:t>seek</w:t>
      </w:r>
      <w:r w:rsidRPr="004509CD">
        <w:rPr>
          <w:rFonts w:asciiTheme="minorHAnsi" w:hAnsiTheme="minorHAnsi" w:cstheme="minorHAnsi"/>
          <w:bCs/>
        </w:rPr>
        <w:t xml:space="preserve"> DFAT &amp; CDC endorsement on accuracy &amp; usability.  </w:t>
      </w:r>
    </w:p>
    <w:p w14:paraId="3CE62FE7" w14:textId="7D20B774" w:rsidR="004509CD" w:rsidRDefault="004509CD" w:rsidP="004509CD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bCs/>
        </w:rPr>
      </w:pPr>
      <w:r w:rsidRPr="004509CD">
        <w:rPr>
          <w:rFonts w:asciiTheme="minorHAnsi" w:hAnsiTheme="minorHAnsi" w:cstheme="minorHAnsi"/>
          <w:bCs/>
        </w:rPr>
        <w:t>Extend invitation to Ms Partridge to present on mapping tool.</w:t>
      </w:r>
    </w:p>
    <w:p w14:paraId="6B2AE7E8" w14:textId="77777777" w:rsidR="00483F25" w:rsidRPr="004509CD" w:rsidRDefault="00483F25" w:rsidP="00483F25">
      <w:pPr>
        <w:pStyle w:val="ListParagraph"/>
        <w:ind w:left="1134"/>
        <w:rPr>
          <w:rFonts w:asciiTheme="minorHAnsi" w:hAnsiTheme="minorHAnsi" w:cstheme="minorHAnsi"/>
          <w:bCs/>
        </w:rPr>
      </w:pPr>
    </w:p>
    <w:p w14:paraId="7DEB675A" w14:textId="77777777" w:rsidR="00D22E5B" w:rsidRDefault="00D22E5B" w:rsidP="00D22E5B">
      <w:pPr>
        <w:pStyle w:val="ListParagraph"/>
        <w:ind w:left="360"/>
        <w:rPr>
          <w:rFonts w:asciiTheme="majorHAnsi" w:hAnsiTheme="majorHAnsi" w:cstheme="minorHAnsi"/>
          <w:b/>
        </w:rPr>
      </w:pPr>
    </w:p>
    <w:p w14:paraId="5CEE705B" w14:textId="2AA8A77C" w:rsidR="00245864" w:rsidRDefault="00245864" w:rsidP="00451BA8">
      <w:pPr>
        <w:pStyle w:val="ListParagraph"/>
        <w:numPr>
          <w:ilvl w:val="0"/>
          <w:numId w:val="13"/>
        </w:numPr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Organisation Review</w:t>
      </w:r>
      <w:r w:rsidR="00360BEB">
        <w:rPr>
          <w:rFonts w:asciiTheme="majorHAnsi" w:hAnsiTheme="majorHAnsi" w:cstheme="minorHAnsi"/>
          <w:b/>
        </w:rPr>
        <w:t xml:space="preserve"> Reports</w:t>
      </w:r>
      <w:r w:rsidR="00483F25">
        <w:rPr>
          <w:rFonts w:asciiTheme="majorHAnsi" w:hAnsiTheme="majorHAnsi" w:cstheme="minorHAnsi"/>
          <w:b/>
        </w:rPr>
        <w:t xml:space="preserve"> </w:t>
      </w:r>
    </w:p>
    <w:p w14:paraId="42593511" w14:textId="77777777" w:rsidR="003259B5" w:rsidRPr="003259B5" w:rsidRDefault="003259B5" w:rsidP="003259B5">
      <w:pPr>
        <w:pStyle w:val="ListParagraph"/>
        <w:rPr>
          <w:rFonts w:asciiTheme="majorHAnsi" w:hAnsiTheme="majorHAnsi" w:cstheme="minorHAnsi"/>
          <w:b/>
        </w:rPr>
      </w:pPr>
    </w:p>
    <w:p w14:paraId="10618DF8" w14:textId="77777777" w:rsidR="00483F25" w:rsidRPr="006B39E7" w:rsidRDefault="00483F25" w:rsidP="006B39E7">
      <w:pPr>
        <w:rPr>
          <w:rFonts w:asciiTheme="minorHAnsi" w:hAnsiTheme="minorHAnsi" w:cstheme="minorHAnsi"/>
        </w:rPr>
      </w:pPr>
      <w:r w:rsidRPr="006B39E7">
        <w:rPr>
          <w:rFonts w:asciiTheme="minorHAnsi" w:hAnsiTheme="minorHAnsi" w:cstheme="minorHAnsi"/>
        </w:rPr>
        <w:t>CDC broadly discussed policy alignment and risk.</w:t>
      </w:r>
    </w:p>
    <w:p w14:paraId="09901779" w14:textId="0A70261C" w:rsidR="00483F25" w:rsidRPr="001621C5" w:rsidRDefault="00483F25" w:rsidP="001621C5">
      <w:pPr>
        <w:rPr>
          <w:rFonts w:asciiTheme="minorHAnsi" w:hAnsiTheme="minorHAnsi" w:cstheme="minorHAnsi"/>
        </w:rPr>
      </w:pPr>
    </w:p>
    <w:p w14:paraId="77E12F28" w14:textId="15E53203" w:rsidR="00483F25" w:rsidRPr="00483F25" w:rsidRDefault="00483F25" w:rsidP="00483F25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986530">
        <w:rPr>
          <w:rFonts w:asciiTheme="minorHAnsi" w:hAnsiTheme="minorHAnsi" w:cstheme="minorHAnsi"/>
          <w:u w:val="single"/>
        </w:rPr>
        <w:t>Mr Church</w:t>
      </w:r>
      <w:r>
        <w:rPr>
          <w:rFonts w:asciiTheme="minorHAnsi" w:hAnsiTheme="minorHAnsi" w:cstheme="minorHAnsi"/>
        </w:rPr>
        <w:t xml:space="preserve"> </w:t>
      </w:r>
      <w:r w:rsidRPr="00483F25">
        <w:rPr>
          <w:rFonts w:asciiTheme="minorHAnsi" w:hAnsiTheme="minorHAnsi" w:cstheme="minorHAnsi"/>
        </w:rPr>
        <w:t xml:space="preserve">– </w:t>
      </w:r>
      <w:r w:rsidR="001621C5">
        <w:rPr>
          <w:rFonts w:asciiTheme="minorHAnsi" w:hAnsiTheme="minorHAnsi" w:cstheme="minorHAnsi"/>
        </w:rPr>
        <w:t>stated</w:t>
      </w:r>
      <w:r>
        <w:rPr>
          <w:rFonts w:asciiTheme="minorHAnsi" w:hAnsiTheme="minorHAnsi" w:cstheme="minorHAnsi"/>
        </w:rPr>
        <w:t xml:space="preserve"> there were several </w:t>
      </w:r>
      <w:r w:rsidRPr="00483F25">
        <w:rPr>
          <w:rFonts w:asciiTheme="minorHAnsi" w:hAnsiTheme="minorHAnsi" w:cstheme="minorHAnsi"/>
        </w:rPr>
        <w:t xml:space="preserve">subject </w:t>
      </w:r>
      <w:r>
        <w:rPr>
          <w:rFonts w:asciiTheme="minorHAnsi" w:hAnsiTheme="minorHAnsi" w:cstheme="minorHAnsi"/>
        </w:rPr>
        <w:t>to’s</w:t>
      </w:r>
      <w:r w:rsidR="001621C5">
        <w:rPr>
          <w:rFonts w:asciiTheme="minorHAnsi" w:hAnsiTheme="minorHAnsi" w:cstheme="minorHAnsi"/>
        </w:rPr>
        <w:t xml:space="preserve"> and </w:t>
      </w:r>
      <w:r w:rsidRPr="00483F25">
        <w:rPr>
          <w:rFonts w:asciiTheme="minorHAnsi" w:hAnsiTheme="minorHAnsi" w:cstheme="minorHAnsi"/>
        </w:rPr>
        <w:t>noted “</w:t>
      </w:r>
      <w:r w:rsidR="006B39E7">
        <w:rPr>
          <w:rFonts w:asciiTheme="minorHAnsi" w:hAnsiTheme="minorHAnsi" w:cstheme="minorHAnsi"/>
        </w:rPr>
        <w:t>s</w:t>
      </w:r>
      <w:r w:rsidRPr="00483F25">
        <w:rPr>
          <w:rFonts w:asciiTheme="minorHAnsi" w:hAnsiTheme="minorHAnsi" w:cstheme="minorHAnsi"/>
        </w:rPr>
        <w:t>ubject to’s” are usually recommended in exceptional circumstances.</w:t>
      </w:r>
    </w:p>
    <w:p w14:paraId="6DEE34B0" w14:textId="77777777" w:rsidR="001621C5" w:rsidRDefault="001621C5" w:rsidP="002408C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986530">
        <w:rPr>
          <w:rFonts w:asciiTheme="minorHAnsi" w:hAnsiTheme="minorHAnsi" w:cstheme="minorHAnsi"/>
          <w:u w:val="single"/>
        </w:rPr>
        <w:t>The Chair</w:t>
      </w:r>
      <w:r>
        <w:rPr>
          <w:rFonts w:asciiTheme="minorHAnsi" w:hAnsiTheme="minorHAnsi" w:cstheme="minorHAnsi"/>
        </w:rPr>
        <w:t xml:space="preserve"> </w:t>
      </w:r>
      <w:r w:rsidR="00483F25" w:rsidRPr="001621C5">
        <w:rPr>
          <w:rFonts w:asciiTheme="minorHAnsi" w:hAnsiTheme="minorHAnsi" w:cstheme="minorHAnsi"/>
        </w:rPr>
        <w:t>noted</w:t>
      </w:r>
      <w:r>
        <w:rPr>
          <w:rFonts w:asciiTheme="minorHAnsi" w:hAnsiTheme="minorHAnsi" w:cstheme="minorHAnsi"/>
        </w:rPr>
        <w:t>:</w:t>
      </w:r>
    </w:p>
    <w:p w14:paraId="48B62A2E" w14:textId="77777777" w:rsidR="001621C5" w:rsidRDefault="00483F25" w:rsidP="001621C5">
      <w:pPr>
        <w:pStyle w:val="ListParagraph"/>
        <w:numPr>
          <w:ilvl w:val="1"/>
          <w:numId w:val="11"/>
        </w:numPr>
        <w:rPr>
          <w:rFonts w:asciiTheme="minorHAnsi" w:hAnsiTheme="minorHAnsi" w:cstheme="minorHAnsi"/>
        </w:rPr>
      </w:pPr>
      <w:r w:rsidRPr="001621C5">
        <w:rPr>
          <w:rFonts w:asciiTheme="minorHAnsi" w:hAnsiTheme="minorHAnsi" w:cstheme="minorHAnsi"/>
        </w:rPr>
        <w:t>the OR process is important when assessing risk</w:t>
      </w:r>
      <w:r w:rsidR="001621C5" w:rsidRPr="001621C5">
        <w:rPr>
          <w:rFonts w:asciiTheme="minorHAnsi" w:hAnsiTheme="minorHAnsi" w:cstheme="minorHAnsi"/>
        </w:rPr>
        <w:t xml:space="preserve"> and the </w:t>
      </w:r>
      <w:r w:rsidRPr="001621C5">
        <w:rPr>
          <w:rFonts w:asciiTheme="minorHAnsi" w:hAnsiTheme="minorHAnsi" w:cstheme="minorHAnsi"/>
        </w:rPr>
        <w:t>implications of not providing funding</w:t>
      </w:r>
      <w:r w:rsidR="001621C5" w:rsidRPr="001621C5">
        <w:rPr>
          <w:rFonts w:asciiTheme="minorHAnsi" w:hAnsiTheme="minorHAnsi" w:cstheme="minorHAnsi"/>
        </w:rPr>
        <w:t xml:space="preserve"> to NGOs</w:t>
      </w:r>
      <w:r w:rsidRPr="001621C5">
        <w:rPr>
          <w:rFonts w:asciiTheme="minorHAnsi" w:hAnsiTheme="minorHAnsi" w:cstheme="minorHAnsi"/>
        </w:rPr>
        <w:t xml:space="preserve">.  </w:t>
      </w:r>
    </w:p>
    <w:p w14:paraId="48FB395C" w14:textId="77777777" w:rsidR="001621C5" w:rsidRDefault="00483F25" w:rsidP="001621C5">
      <w:pPr>
        <w:pStyle w:val="ListParagraph"/>
        <w:numPr>
          <w:ilvl w:val="1"/>
          <w:numId w:val="11"/>
        </w:numPr>
        <w:rPr>
          <w:rFonts w:asciiTheme="minorHAnsi" w:hAnsiTheme="minorHAnsi" w:cstheme="minorHAnsi"/>
        </w:rPr>
      </w:pPr>
      <w:r w:rsidRPr="001621C5">
        <w:rPr>
          <w:rFonts w:asciiTheme="minorHAnsi" w:hAnsiTheme="minorHAnsi" w:cstheme="minorHAnsi"/>
        </w:rPr>
        <w:t xml:space="preserve">There is significant Government interest to support beneficiaries.  </w:t>
      </w:r>
    </w:p>
    <w:p w14:paraId="14DB0633" w14:textId="4B3A4417" w:rsidR="00483F25" w:rsidRDefault="00483F25" w:rsidP="001621C5">
      <w:pPr>
        <w:pStyle w:val="ListParagraph"/>
        <w:numPr>
          <w:ilvl w:val="1"/>
          <w:numId w:val="11"/>
        </w:numPr>
        <w:rPr>
          <w:rFonts w:asciiTheme="minorHAnsi" w:hAnsiTheme="minorHAnsi" w:cstheme="minorHAnsi"/>
        </w:rPr>
      </w:pPr>
      <w:r w:rsidRPr="001621C5">
        <w:rPr>
          <w:rFonts w:asciiTheme="minorHAnsi" w:hAnsiTheme="minorHAnsi" w:cstheme="minorHAnsi"/>
        </w:rPr>
        <w:t>Reviewers use subject to’s as mitigations for those risks.</w:t>
      </w:r>
    </w:p>
    <w:p w14:paraId="15530571" w14:textId="77777777" w:rsidR="006B39E7" w:rsidRPr="001621C5" w:rsidRDefault="006B39E7" w:rsidP="006B39E7">
      <w:pPr>
        <w:pStyle w:val="ListParagraph"/>
        <w:ind w:left="1134"/>
        <w:rPr>
          <w:rFonts w:asciiTheme="minorHAnsi" w:hAnsiTheme="minorHAnsi" w:cstheme="minorHAnsi"/>
        </w:rPr>
      </w:pPr>
    </w:p>
    <w:p w14:paraId="31897EF6" w14:textId="7ADD228E" w:rsidR="00483F25" w:rsidRDefault="006B39E7" w:rsidP="00483F25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986530">
        <w:rPr>
          <w:rFonts w:asciiTheme="minorHAnsi" w:hAnsiTheme="minorHAnsi" w:cstheme="minorHAnsi"/>
          <w:u w:val="single"/>
        </w:rPr>
        <w:t>Mr Morely</w:t>
      </w:r>
      <w:r>
        <w:rPr>
          <w:rFonts w:asciiTheme="minorHAnsi" w:hAnsiTheme="minorHAnsi" w:cstheme="minorHAnsi"/>
        </w:rPr>
        <w:t xml:space="preserve"> stated a</w:t>
      </w:r>
      <w:r w:rsidR="001621C5">
        <w:rPr>
          <w:rFonts w:asciiTheme="minorHAnsi" w:hAnsiTheme="minorHAnsi" w:cstheme="minorHAnsi"/>
        </w:rPr>
        <w:t xml:space="preserve"> number of </w:t>
      </w:r>
      <w:r w:rsidR="00483F25" w:rsidRPr="00483F25">
        <w:rPr>
          <w:rFonts w:asciiTheme="minorHAnsi" w:hAnsiTheme="minorHAnsi" w:cstheme="minorHAnsi"/>
        </w:rPr>
        <w:t>subject to’s recommended for organisations that haven’t yet</w:t>
      </w:r>
      <w:r w:rsidR="001621C5">
        <w:rPr>
          <w:rFonts w:asciiTheme="minorHAnsi" w:hAnsiTheme="minorHAnsi" w:cstheme="minorHAnsi"/>
        </w:rPr>
        <w:t xml:space="preserve"> fully</w:t>
      </w:r>
      <w:r w:rsidR="00483F25" w:rsidRPr="00483F25">
        <w:rPr>
          <w:rFonts w:asciiTheme="minorHAnsi" w:hAnsiTheme="minorHAnsi" w:cstheme="minorHAnsi"/>
        </w:rPr>
        <w:t xml:space="preserve"> implemented </w:t>
      </w:r>
      <w:r w:rsidR="001621C5">
        <w:rPr>
          <w:rFonts w:asciiTheme="minorHAnsi" w:hAnsiTheme="minorHAnsi" w:cstheme="minorHAnsi"/>
        </w:rPr>
        <w:t>the PSEAH</w:t>
      </w:r>
      <w:r w:rsidR="00483F25" w:rsidRPr="00483F25">
        <w:rPr>
          <w:rFonts w:asciiTheme="minorHAnsi" w:hAnsiTheme="minorHAnsi" w:cstheme="minorHAnsi"/>
        </w:rPr>
        <w:t xml:space="preserve"> polic</w:t>
      </w:r>
      <w:r w:rsidR="001621C5">
        <w:rPr>
          <w:rFonts w:asciiTheme="minorHAnsi" w:hAnsiTheme="minorHAnsi" w:cstheme="minorHAnsi"/>
        </w:rPr>
        <w:t xml:space="preserve">y. </w:t>
      </w:r>
    </w:p>
    <w:p w14:paraId="1083AB9B" w14:textId="77777777" w:rsidR="006B39E7" w:rsidRPr="00483F25" w:rsidRDefault="006B39E7" w:rsidP="006B39E7">
      <w:pPr>
        <w:pStyle w:val="ListParagraph"/>
        <w:ind w:left="567"/>
        <w:rPr>
          <w:rFonts w:asciiTheme="minorHAnsi" w:hAnsiTheme="minorHAnsi" w:cstheme="minorHAnsi"/>
        </w:rPr>
      </w:pPr>
    </w:p>
    <w:p w14:paraId="4F00980C" w14:textId="77777777" w:rsidR="006B39E7" w:rsidRDefault="001621C5" w:rsidP="00483F25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986530">
        <w:rPr>
          <w:rFonts w:asciiTheme="minorHAnsi" w:hAnsiTheme="minorHAnsi" w:cstheme="minorHAnsi"/>
          <w:u w:val="single"/>
        </w:rPr>
        <w:t>Ms Shipley</w:t>
      </w:r>
      <w:r w:rsidR="00483F25" w:rsidRPr="00483F25">
        <w:rPr>
          <w:rFonts w:asciiTheme="minorHAnsi" w:hAnsiTheme="minorHAnsi" w:cstheme="minorHAnsi"/>
        </w:rPr>
        <w:t xml:space="preserve"> – raised</w:t>
      </w:r>
      <w:r w:rsidR="006B39E7">
        <w:rPr>
          <w:rFonts w:asciiTheme="minorHAnsi" w:hAnsiTheme="minorHAnsi" w:cstheme="minorHAnsi"/>
        </w:rPr>
        <w:t xml:space="preserve"> concerns about</w:t>
      </w:r>
      <w:r w:rsidR="00483F25" w:rsidRPr="00483F25">
        <w:rPr>
          <w:rFonts w:asciiTheme="minorHAnsi" w:hAnsiTheme="minorHAnsi" w:cstheme="minorHAnsi"/>
        </w:rPr>
        <w:t xml:space="preserve"> DFAT’s C</w:t>
      </w:r>
      <w:r>
        <w:rPr>
          <w:rFonts w:asciiTheme="minorHAnsi" w:hAnsiTheme="minorHAnsi" w:cstheme="minorHAnsi"/>
        </w:rPr>
        <w:t>ounter Terrorism (CT)</w:t>
      </w:r>
      <w:r w:rsidR="00483F25" w:rsidRPr="00483F25">
        <w:rPr>
          <w:rFonts w:asciiTheme="minorHAnsi" w:hAnsiTheme="minorHAnsi" w:cstheme="minorHAnsi"/>
        </w:rPr>
        <w:t xml:space="preserve"> policy as a difficult policy for organisations to implement.  </w:t>
      </w:r>
    </w:p>
    <w:p w14:paraId="28ABE497" w14:textId="6350AE17" w:rsidR="006B39E7" w:rsidRDefault="006B39E7" w:rsidP="006B39E7">
      <w:pPr>
        <w:pStyle w:val="ListParagraph"/>
        <w:numPr>
          <w:ilvl w:val="1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483F25" w:rsidRPr="00483F25">
        <w:rPr>
          <w:rFonts w:asciiTheme="minorHAnsi" w:hAnsiTheme="minorHAnsi" w:cstheme="minorHAnsi"/>
        </w:rPr>
        <w:t>t is easier for larger agencies to engage consultants</w:t>
      </w:r>
      <w:r>
        <w:rPr>
          <w:rFonts w:asciiTheme="minorHAnsi" w:hAnsiTheme="minorHAnsi" w:cstheme="minorHAnsi"/>
        </w:rPr>
        <w:t xml:space="preserve"> and s</w:t>
      </w:r>
      <w:r w:rsidR="00483F25" w:rsidRPr="00483F25">
        <w:rPr>
          <w:rFonts w:asciiTheme="minorHAnsi" w:hAnsiTheme="minorHAnsi" w:cstheme="minorHAnsi"/>
        </w:rPr>
        <w:t xml:space="preserve">maller </w:t>
      </w:r>
      <w:r>
        <w:rPr>
          <w:rFonts w:asciiTheme="minorHAnsi" w:hAnsiTheme="minorHAnsi" w:cstheme="minorHAnsi"/>
        </w:rPr>
        <w:t xml:space="preserve">NGOs </w:t>
      </w:r>
      <w:r w:rsidR="00483F25" w:rsidRPr="00483F25">
        <w:rPr>
          <w:rFonts w:asciiTheme="minorHAnsi" w:hAnsiTheme="minorHAnsi" w:cstheme="minorHAnsi"/>
        </w:rPr>
        <w:t>face a larger burden to comply.</w:t>
      </w:r>
    </w:p>
    <w:p w14:paraId="0A265024" w14:textId="77777777" w:rsidR="006B39E7" w:rsidRDefault="00483F25" w:rsidP="006B39E7">
      <w:pPr>
        <w:pStyle w:val="ListParagraph"/>
        <w:numPr>
          <w:ilvl w:val="1"/>
          <w:numId w:val="11"/>
        </w:numPr>
        <w:rPr>
          <w:rFonts w:asciiTheme="minorHAnsi" w:hAnsiTheme="minorHAnsi" w:cstheme="minorHAnsi"/>
        </w:rPr>
      </w:pPr>
      <w:r w:rsidRPr="00483F25">
        <w:rPr>
          <w:rFonts w:asciiTheme="minorHAnsi" w:hAnsiTheme="minorHAnsi" w:cstheme="minorHAnsi"/>
        </w:rPr>
        <w:t xml:space="preserve">There is a need for clear guidance about how far checking goes, particularly for downstream partners.  </w:t>
      </w:r>
    </w:p>
    <w:p w14:paraId="02D87232" w14:textId="265B2344" w:rsidR="00483F25" w:rsidRDefault="00483F25" w:rsidP="006B39E7">
      <w:pPr>
        <w:pStyle w:val="ListParagraph"/>
        <w:numPr>
          <w:ilvl w:val="1"/>
          <w:numId w:val="11"/>
        </w:numPr>
        <w:rPr>
          <w:rFonts w:asciiTheme="minorHAnsi" w:hAnsiTheme="minorHAnsi" w:cstheme="minorHAnsi"/>
        </w:rPr>
      </w:pPr>
      <w:r w:rsidRPr="00483F25">
        <w:rPr>
          <w:rFonts w:asciiTheme="minorHAnsi" w:hAnsiTheme="minorHAnsi" w:cstheme="minorHAnsi"/>
        </w:rPr>
        <w:t xml:space="preserve">Stated there was room for DFAT to improve on CT guidance.  </w:t>
      </w:r>
    </w:p>
    <w:p w14:paraId="1164A5E6" w14:textId="77777777" w:rsidR="006B39E7" w:rsidRPr="00483F25" w:rsidRDefault="006B39E7" w:rsidP="006B39E7">
      <w:pPr>
        <w:pStyle w:val="ListParagraph"/>
        <w:ind w:left="1134"/>
        <w:rPr>
          <w:rFonts w:asciiTheme="minorHAnsi" w:hAnsiTheme="minorHAnsi" w:cstheme="minorHAnsi"/>
        </w:rPr>
      </w:pPr>
    </w:p>
    <w:p w14:paraId="2A8DE262" w14:textId="77777777" w:rsidR="006B39E7" w:rsidRDefault="006B39E7" w:rsidP="00483F25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986530">
        <w:rPr>
          <w:rFonts w:asciiTheme="minorHAnsi" w:hAnsiTheme="minorHAnsi" w:cstheme="minorHAnsi"/>
          <w:u w:val="single"/>
        </w:rPr>
        <w:t>The Chair</w:t>
      </w:r>
      <w:r>
        <w:rPr>
          <w:rFonts w:asciiTheme="minorHAnsi" w:hAnsiTheme="minorHAnsi" w:cstheme="minorHAnsi"/>
        </w:rPr>
        <w:t xml:space="preserve"> agreed and noted:</w:t>
      </w:r>
    </w:p>
    <w:p w14:paraId="43210700" w14:textId="6E2C5E48" w:rsidR="006B39E7" w:rsidRDefault="00483F25" w:rsidP="006B39E7">
      <w:pPr>
        <w:pStyle w:val="ListParagraph"/>
        <w:numPr>
          <w:ilvl w:val="1"/>
          <w:numId w:val="11"/>
        </w:numPr>
        <w:rPr>
          <w:rFonts w:asciiTheme="minorHAnsi" w:hAnsiTheme="minorHAnsi" w:cstheme="minorHAnsi"/>
        </w:rPr>
      </w:pPr>
      <w:r w:rsidRPr="00483F25">
        <w:rPr>
          <w:rFonts w:asciiTheme="minorHAnsi" w:hAnsiTheme="minorHAnsi" w:cstheme="minorHAnsi"/>
        </w:rPr>
        <w:t xml:space="preserve">Clear guidelines are important and DFAT is not seeking to pass on risk.  </w:t>
      </w:r>
    </w:p>
    <w:p w14:paraId="3729E1E6" w14:textId="5CCC0434" w:rsidR="006B39E7" w:rsidRDefault="006B39E7" w:rsidP="006B39E7">
      <w:pPr>
        <w:pStyle w:val="ListParagraph"/>
        <w:numPr>
          <w:ilvl w:val="1"/>
          <w:numId w:val="11"/>
        </w:numPr>
        <w:rPr>
          <w:rFonts w:asciiTheme="minorHAnsi" w:hAnsiTheme="minorHAnsi" w:cstheme="minorHAnsi"/>
        </w:rPr>
      </w:pPr>
      <w:r w:rsidRPr="006B39E7">
        <w:rPr>
          <w:rFonts w:asciiTheme="minorHAnsi" w:hAnsiTheme="minorHAnsi" w:cstheme="minorHAnsi"/>
        </w:rPr>
        <w:t>DFAT has a set of expectations that need to be clearly understood.</w:t>
      </w:r>
    </w:p>
    <w:p w14:paraId="67B889CF" w14:textId="204E9646" w:rsidR="006B39E7" w:rsidRPr="006B39E7" w:rsidRDefault="00483F25" w:rsidP="002408C6">
      <w:pPr>
        <w:pStyle w:val="ListParagraph"/>
        <w:numPr>
          <w:ilvl w:val="1"/>
          <w:numId w:val="11"/>
        </w:numPr>
        <w:rPr>
          <w:rFonts w:asciiTheme="minorHAnsi" w:hAnsiTheme="minorHAnsi" w:cstheme="minorHAnsi"/>
        </w:rPr>
      </w:pPr>
      <w:r w:rsidRPr="006B39E7">
        <w:rPr>
          <w:rFonts w:asciiTheme="minorHAnsi" w:hAnsiTheme="minorHAnsi" w:cstheme="minorHAnsi"/>
        </w:rPr>
        <w:t>Localisation – work with partners by improving guidance</w:t>
      </w:r>
      <w:r w:rsidR="006B39E7" w:rsidRPr="006B39E7">
        <w:rPr>
          <w:rFonts w:asciiTheme="minorHAnsi" w:hAnsiTheme="minorHAnsi" w:cstheme="minorHAnsi"/>
        </w:rPr>
        <w:t xml:space="preserve"> and </w:t>
      </w:r>
      <w:r w:rsidR="006B39E7">
        <w:rPr>
          <w:rFonts w:asciiTheme="minorHAnsi" w:hAnsiTheme="minorHAnsi" w:cstheme="minorHAnsi"/>
        </w:rPr>
        <w:t>r</w:t>
      </w:r>
      <w:r w:rsidRPr="006B39E7">
        <w:rPr>
          <w:rFonts w:asciiTheme="minorHAnsi" w:hAnsiTheme="minorHAnsi" w:cstheme="minorHAnsi"/>
        </w:rPr>
        <w:t xml:space="preserve">eiterated the importance of the Partnership model and the need </w:t>
      </w:r>
      <w:r w:rsidR="003D3C31">
        <w:rPr>
          <w:rFonts w:asciiTheme="minorHAnsi" w:hAnsiTheme="minorHAnsi" w:cstheme="minorHAnsi"/>
        </w:rPr>
        <w:t xml:space="preserve">for </w:t>
      </w:r>
      <w:r w:rsidRPr="006B39E7">
        <w:rPr>
          <w:rFonts w:asciiTheme="minorHAnsi" w:hAnsiTheme="minorHAnsi" w:cstheme="minorHAnsi"/>
        </w:rPr>
        <w:t xml:space="preserve">DFAT and its Partners to work side-by-side.  </w:t>
      </w:r>
    </w:p>
    <w:p w14:paraId="44A19EF0" w14:textId="07E2A67A" w:rsidR="00483F25" w:rsidRDefault="006B39E7" w:rsidP="006B39E7">
      <w:pPr>
        <w:pStyle w:val="ListParagraph"/>
        <w:numPr>
          <w:ilvl w:val="1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483F25" w:rsidRPr="00483F25">
        <w:rPr>
          <w:rFonts w:asciiTheme="minorHAnsi" w:hAnsiTheme="minorHAnsi" w:cstheme="minorHAnsi"/>
        </w:rPr>
        <w:t xml:space="preserve">inks to </w:t>
      </w:r>
      <w:r>
        <w:rPr>
          <w:rFonts w:asciiTheme="minorHAnsi" w:hAnsiTheme="minorHAnsi" w:cstheme="minorHAnsi"/>
        </w:rPr>
        <w:t xml:space="preserve">local </w:t>
      </w:r>
      <w:r w:rsidR="00483F25" w:rsidRPr="00483F25">
        <w:rPr>
          <w:rFonts w:asciiTheme="minorHAnsi" w:hAnsiTheme="minorHAnsi" w:cstheme="minorHAnsi"/>
        </w:rPr>
        <w:t>communities lead to benefits.</w:t>
      </w:r>
    </w:p>
    <w:p w14:paraId="1D195915" w14:textId="16592165" w:rsidR="00986530" w:rsidRDefault="00986530" w:rsidP="006B39E7">
      <w:pPr>
        <w:pStyle w:val="ListParagraph"/>
        <w:numPr>
          <w:ilvl w:val="1"/>
          <w:numId w:val="11"/>
        </w:numPr>
        <w:rPr>
          <w:rFonts w:asciiTheme="minorHAnsi" w:hAnsiTheme="minorHAnsi" w:cstheme="minorHAnsi"/>
        </w:rPr>
      </w:pPr>
      <w:r w:rsidRPr="006B39E7">
        <w:rPr>
          <w:rFonts w:asciiTheme="minorHAnsi" w:hAnsiTheme="minorHAnsi" w:cstheme="minorHAnsi"/>
        </w:rPr>
        <w:t>DFAT is aware of “unmanaged risk” space.</w:t>
      </w:r>
    </w:p>
    <w:p w14:paraId="77550639" w14:textId="77777777" w:rsidR="006B39E7" w:rsidRPr="00483F25" w:rsidRDefault="006B39E7" w:rsidP="006B39E7">
      <w:pPr>
        <w:pStyle w:val="ListParagraph"/>
        <w:ind w:left="567"/>
        <w:rPr>
          <w:rFonts w:asciiTheme="minorHAnsi" w:hAnsiTheme="minorHAnsi" w:cstheme="minorHAnsi"/>
        </w:rPr>
      </w:pPr>
    </w:p>
    <w:p w14:paraId="0E126CE2" w14:textId="6BEB1F9D" w:rsidR="00986530" w:rsidRPr="00986530" w:rsidRDefault="006B39E7" w:rsidP="0098653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986530">
        <w:rPr>
          <w:rFonts w:asciiTheme="minorHAnsi" w:hAnsiTheme="minorHAnsi" w:cstheme="minorHAnsi"/>
          <w:u w:val="single"/>
        </w:rPr>
        <w:t>Ms Lysaght</w:t>
      </w:r>
      <w:r>
        <w:rPr>
          <w:rFonts w:asciiTheme="minorHAnsi" w:hAnsiTheme="minorHAnsi" w:cstheme="minorHAnsi"/>
        </w:rPr>
        <w:t xml:space="preserve"> </w:t>
      </w:r>
      <w:r w:rsidR="00483F25" w:rsidRPr="00483F25">
        <w:rPr>
          <w:rFonts w:asciiTheme="minorHAnsi" w:hAnsiTheme="minorHAnsi" w:cstheme="minorHAnsi"/>
        </w:rPr>
        <w:t xml:space="preserve">– advised </w:t>
      </w:r>
      <w:r>
        <w:rPr>
          <w:rFonts w:asciiTheme="minorHAnsi" w:hAnsiTheme="minorHAnsi" w:cstheme="minorHAnsi"/>
        </w:rPr>
        <w:t xml:space="preserve">the </w:t>
      </w:r>
      <w:r w:rsidR="00483F25" w:rsidRPr="00483F25">
        <w:rPr>
          <w:rFonts w:asciiTheme="minorHAnsi" w:hAnsiTheme="minorHAnsi" w:cstheme="minorHAnsi"/>
        </w:rPr>
        <w:t>CDC that</w:t>
      </w:r>
      <w:r w:rsidR="00D37556">
        <w:rPr>
          <w:rFonts w:asciiTheme="minorHAnsi" w:hAnsiTheme="minorHAnsi" w:cstheme="minorHAnsi"/>
        </w:rPr>
        <w:t xml:space="preserve"> a webinar on accreditation and CT requirements is planned</w:t>
      </w:r>
      <w:r w:rsidR="00483F25" w:rsidRPr="00483F25">
        <w:rPr>
          <w:rFonts w:asciiTheme="minorHAnsi" w:hAnsiTheme="minorHAnsi" w:cstheme="minorHAnsi"/>
        </w:rPr>
        <w:t>.</w:t>
      </w:r>
    </w:p>
    <w:p w14:paraId="31A81C5C" w14:textId="77777777" w:rsidR="006B39E7" w:rsidRDefault="006B39E7" w:rsidP="006B39E7">
      <w:pPr>
        <w:pStyle w:val="ListParagraph"/>
        <w:ind w:left="567"/>
        <w:rPr>
          <w:rFonts w:asciiTheme="minorHAnsi" w:hAnsiTheme="minorHAnsi" w:cstheme="minorHAnsi"/>
        </w:rPr>
      </w:pPr>
    </w:p>
    <w:p w14:paraId="6499F4EB" w14:textId="75C4544B" w:rsidR="006B39E7" w:rsidRPr="009B73E8" w:rsidRDefault="006B39E7" w:rsidP="00483F25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9B73E8">
        <w:rPr>
          <w:rFonts w:asciiTheme="minorHAnsi" w:hAnsiTheme="minorHAnsi" w:cstheme="minorHAnsi"/>
          <w:b/>
          <w:bCs/>
        </w:rPr>
        <w:t>ACTION</w:t>
      </w:r>
      <w:r w:rsidRPr="009B73E8">
        <w:rPr>
          <w:rFonts w:asciiTheme="minorHAnsi" w:hAnsiTheme="minorHAnsi" w:cstheme="minorHAnsi"/>
        </w:rPr>
        <w:t xml:space="preserve">:  DFAT </w:t>
      </w:r>
      <w:r w:rsidR="00986530" w:rsidRPr="009B73E8">
        <w:rPr>
          <w:rFonts w:asciiTheme="minorHAnsi" w:hAnsiTheme="minorHAnsi" w:cstheme="minorHAnsi"/>
        </w:rPr>
        <w:t xml:space="preserve">to host a </w:t>
      </w:r>
      <w:r w:rsidRPr="009B73E8">
        <w:rPr>
          <w:rFonts w:asciiTheme="minorHAnsi" w:hAnsiTheme="minorHAnsi" w:cstheme="minorHAnsi"/>
        </w:rPr>
        <w:t xml:space="preserve">CT webinar </w:t>
      </w:r>
      <w:r w:rsidR="00986530" w:rsidRPr="009B73E8">
        <w:rPr>
          <w:rFonts w:asciiTheme="minorHAnsi" w:hAnsiTheme="minorHAnsi" w:cstheme="minorHAnsi"/>
        </w:rPr>
        <w:t>f</w:t>
      </w:r>
      <w:r w:rsidRPr="009B73E8">
        <w:rPr>
          <w:rFonts w:asciiTheme="minorHAnsi" w:hAnsiTheme="minorHAnsi" w:cstheme="minorHAnsi"/>
        </w:rPr>
        <w:t>or ANCP NGOs</w:t>
      </w:r>
      <w:r w:rsidR="00986530" w:rsidRPr="009B73E8">
        <w:rPr>
          <w:rFonts w:asciiTheme="minorHAnsi" w:hAnsiTheme="minorHAnsi" w:cstheme="minorHAnsi"/>
        </w:rPr>
        <w:t xml:space="preserve"> as soon as possible.</w:t>
      </w:r>
    </w:p>
    <w:p w14:paraId="1B02080E" w14:textId="77777777" w:rsidR="006B39E7" w:rsidRPr="006B39E7" w:rsidRDefault="006B39E7" w:rsidP="006B39E7">
      <w:pPr>
        <w:pStyle w:val="ListParagraph"/>
        <w:rPr>
          <w:rFonts w:asciiTheme="minorHAnsi" w:hAnsiTheme="minorHAnsi" w:cstheme="minorHAnsi"/>
          <w:highlight w:val="yellow"/>
        </w:rPr>
      </w:pPr>
    </w:p>
    <w:p w14:paraId="4D8FD99D" w14:textId="77777777" w:rsidR="006B39E7" w:rsidRPr="006B39E7" w:rsidRDefault="006B39E7" w:rsidP="006B39E7">
      <w:pPr>
        <w:rPr>
          <w:rFonts w:asciiTheme="minorHAnsi" w:hAnsiTheme="minorHAnsi" w:cstheme="minorHAnsi"/>
          <w:highlight w:val="yellow"/>
        </w:rPr>
      </w:pPr>
    </w:p>
    <w:p w14:paraId="2417B375" w14:textId="5A0A9123" w:rsidR="00C14396" w:rsidRPr="00C14396" w:rsidRDefault="00C14396" w:rsidP="00C14396">
      <w:pPr>
        <w:pStyle w:val="ListParagraph"/>
        <w:ind w:left="1134"/>
        <w:rPr>
          <w:rFonts w:asciiTheme="minorHAnsi" w:hAnsiTheme="minorHAnsi" w:cstheme="minorHAnsi"/>
        </w:rPr>
      </w:pPr>
    </w:p>
    <w:p w14:paraId="5AF39E77" w14:textId="54F09CE5" w:rsidR="009B73E8" w:rsidRDefault="009B73E8">
      <w:pPr>
        <w:spacing w:after="120" w:line="440" w:lineRule="atLeast"/>
        <w:rPr>
          <w:rStyle w:val="Strong"/>
          <w:rFonts w:asciiTheme="majorHAnsi" w:hAnsiTheme="majorHAnsi"/>
          <w:b w:val="0"/>
          <w:szCs w:val="24"/>
        </w:rPr>
      </w:pPr>
      <w:r>
        <w:rPr>
          <w:rStyle w:val="Strong"/>
          <w:rFonts w:asciiTheme="majorHAnsi" w:hAnsiTheme="majorHAnsi"/>
          <w:b w:val="0"/>
          <w:szCs w:val="24"/>
        </w:rPr>
        <w:br w:type="page"/>
      </w:r>
    </w:p>
    <w:p w14:paraId="2DBFE591" w14:textId="77777777" w:rsidR="00DA4C31" w:rsidRPr="00776A5D" w:rsidRDefault="00DA4C31" w:rsidP="00F27432">
      <w:pPr>
        <w:rPr>
          <w:rStyle w:val="Strong"/>
          <w:rFonts w:asciiTheme="majorHAnsi" w:hAnsiTheme="majorHAnsi"/>
          <w:b w:val="0"/>
          <w:szCs w:val="24"/>
        </w:rPr>
      </w:pPr>
    </w:p>
    <w:p w14:paraId="5924F209" w14:textId="7A1C30F9" w:rsidR="00D22E5B" w:rsidRPr="00D22E5B" w:rsidRDefault="00D22E5B" w:rsidP="00776A5D">
      <w:pPr>
        <w:pStyle w:val="ListParagraph"/>
        <w:numPr>
          <w:ilvl w:val="0"/>
          <w:numId w:val="13"/>
        </w:numPr>
        <w:rPr>
          <w:rFonts w:asciiTheme="majorHAnsi" w:hAnsiTheme="majorHAnsi" w:cstheme="minorHAnsi"/>
          <w:b/>
        </w:rPr>
      </w:pPr>
      <w:r w:rsidRPr="00D22E5B">
        <w:rPr>
          <w:rFonts w:asciiTheme="majorHAnsi" w:hAnsiTheme="majorHAnsi" w:cstheme="minorHAnsi"/>
          <w:b/>
        </w:rPr>
        <w:t>Other issues for NGO Representatives to Table – Chair (10 Minutes)</w:t>
      </w:r>
    </w:p>
    <w:p w14:paraId="268FB20D" w14:textId="613445B6" w:rsidR="00D22E5B" w:rsidRDefault="00B540D5" w:rsidP="00B540D5">
      <w:pPr>
        <w:pStyle w:val="ListParagraph"/>
        <w:numPr>
          <w:ilvl w:val="0"/>
          <w:numId w:val="11"/>
        </w:numPr>
        <w:rPr>
          <w:rFonts w:asciiTheme="minorHAnsi" w:hAnsiTheme="minorHAnsi"/>
          <w:bCs/>
          <w:lang w:eastAsia="en-AU"/>
        </w:rPr>
      </w:pPr>
      <w:r>
        <w:rPr>
          <w:rFonts w:asciiTheme="minorHAnsi" w:hAnsiTheme="minorHAnsi"/>
          <w:bCs/>
          <w:lang w:eastAsia="en-AU"/>
        </w:rPr>
        <w:t>The Chair asked</w:t>
      </w:r>
      <w:r w:rsidR="00D22E5B" w:rsidRPr="00D22E5B">
        <w:rPr>
          <w:rFonts w:asciiTheme="minorHAnsi" w:hAnsiTheme="minorHAnsi"/>
          <w:bCs/>
          <w:lang w:eastAsia="en-AU"/>
        </w:rPr>
        <w:t xml:space="preserve"> CDC members if there are any other issues/business to table.</w:t>
      </w:r>
    </w:p>
    <w:p w14:paraId="74C31CE1" w14:textId="77777777" w:rsidR="00B540D5" w:rsidRPr="006D1379" w:rsidRDefault="00B540D5" w:rsidP="006D1379">
      <w:pPr>
        <w:pStyle w:val="ListParagraph"/>
        <w:numPr>
          <w:ilvl w:val="1"/>
          <w:numId w:val="11"/>
        </w:numPr>
        <w:rPr>
          <w:rFonts w:asciiTheme="minorHAnsi" w:hAnsiTheme="minorHAnsi" w:cstheme="minorHAnsi"/>
        </w:rPr>
      </w:pPr>
      <w:r w:rsidRPr="006D1379">
        <w:rPr>
          <w:rFonts w:asciiTheme="minorHAnsi" w:hAnsiTheme="minorHAnsi" w:cstheme="minorHAnsi"/>
          <w:u w:val="single"/>
        </w:rPr>
        <w:t>Mr Morely</w:t>
      </w:r>
      <w:r w:rsidRPr="006D1379">
        <w:rPr>
          <w:rFonts w:asciiTheme="minorHAnsi" w:hAnsiTheme="minorHAnsi" w:cstheme="minorHAnsi"/>
        </w:rPr>
        <w:t xml:space="preserve"> stated he had received feedback from an NGO selected for an ANCP Spot Check</w:t>
      </w:r>
    </w:p>
    <w:p w14:paraId="0B9CD9F7" w14:textId="77777777" w:rsidR="00B540D5" w:rsidRPr="006D1379" w:rsidRDefault="00B540D5" w:rsidP="006D1379">
      <w:pPr>
        <w:pStyle w:val="ListParagraph"/>
        <w:numPr>
          <w:ilvl w:val="2"/>
          <w:numId w:val="11"/>
        </w:numPr>
        <w:rPr>
          <w:rFonts w:asciiTheme="minorHAnsi" w:hAnsiTheme="minorHAnsi" w:cstheme="minorHAnsi"/>
        </w:rPr>
      </w:pPr>
      <w:r w:rsidRPr="006D1379">
        <w:rPr>
          <w:rFonts w:asciiTheme="minorHAnsi" w:hAnsiTheme="minorHAnsi" w:cstheme="minorHAnsi"/>
        </w:rPr>
        <w:t xml:space="preserve">Concerned the agency had to go through a second round of work following feedback and DFAT wanting additional comments.  </w:t>
      </w:r>
    </w:p>
    <w:p w14:paraId="283FB7FB" w14:textId="77777777" w:rsidR="00B540D5" w:rsidRPr="006D1379" w:rsidRDefault="00B540D5" w:rsidP="006D1379">
      <w:pPr>
        <w:pStyle w:val="ListParagraph"/>
        <w:numPr>
          <w:ilvl w:val="1"/>
          <w:numId w:val="11"/>
        </w:numPr>
        <w:rPr>
          <w:rFonts w:asciiTheme="minorHAnsi" w:hAnsiTheme="minorHAnsi" w:cstheme="minorHAnsi"/>
        </w:rPr>
      </w:pPr>
      <w:r w:rsidRPr="006D1379">
        <w:rPr>
          <w:rFonts w:asciiTheme="minorHAnsi" w:hAnsiTheme="minorHAnsi" w:cstheme="minorHAnsi"/>
          <w:u w:val="single"/>
        </w:rPr>
        <w:t>Ms Shipley</w:t>
      </w:r>
      <w:r w:rsidRPr="006D1379">
        <w:rPr>
          <w:rFonts w:asciiTheme="minorHAnsi" w:hAnsiTheme="minorHAnsi" w:cstheme="minorHAnsi"/>
        </w:rPr>
        <w:t xml:space="preserve"> suggested there be a limit on DFAT seeking additional comments.  </w:t>
      </w:r>
    </w:p>
    <w:p w14:paraId="2F008475" w14:textId="1394C8B8" w:rsidR="006D1379" w:rsidRPr="006D1379" w:rsidRDefault="006D1379" w:rsidP="006D1379">
      <w:pPr>
        <w:pStyle w:val="ListParagraph"/>
        <w:numPr>
          <w:ilvl w:val="2"/>
          <w:numId w:val="11"/>
        </w:numPr>
        <w:rPr>
          <w:rFonts w:asciiTheme="minorHAnsi" w:hAnsiTheme="minorHAnsi" w:cstheme="minorHAnsi"/>
        </w:rPr>
      </w:pPr>
      <w:r w:rsidRPr="006D1379">
        <w:rPr>
          <w:rFonts w:asciiTheme="minorHAnsi" w:hAnsiTheme="minorHAnsi" w:cstheme="minorHAnsi"/>
        </w:rPr>
        <w:t xml:space="preserve">Auditors undertaking the Spot Checks did not fully understand the ANCP </w:t>
      </w:r>
      <w:r w:rsidR="00B540D5" w:rsidRPr="006D1379">
        <w:rPr>
          <w:rFonts w:asciiTheme="minorHAnsi" w:hAnsiTheme="minorHAnsi" w:cstheme="minorHAnsi"/>
        </w:rPr>
        <w:t xml:space="preserve">accreditation process.  </w:t>
      </w:r>
    </w:p>
    <w:p w14:paraId="2D634AF5" w14:textId="4B8193CB" w:rsidR="00B540D5" w:rsidRDefault="006D1379" w:rsidP="006D1379">
      <w:pPr>
        <w:pStyle w:val="ListParagraph"/>
        <w:numPr>
          <w:ilvl w:val="1"/>
          <w:numId w:val="11"/>
        </w:numPr>
        <w:rPr>
          <w:rFonts w:asciiTheme="minorHAnsi" w:hAnsiTheme="minorHAnsi" w:cstheme="minorHAnsi"/>
        </w:rPr>
      </w:pPr>
      <w:r w:rsidRPr="006D1379">
        <w:rPr>
          <w:rFonts w:asciiTheme="minorHAnsi" w:hAnsiTheme="minorHAnsi" w:cstheme="minorHAnsi"/>
          <w:u w:val="single"/>
        </w:rPr>
        <w:t>Ms Vikan</w:t>
      </w:r>
      <w:r w:rsidRPr="006D1379">
        <w:rPr>
          <w:rFonts w:asciiTheme="minorHAnsi" w:hAnsiTheme="minorHAnsi" w:cstheme="minorHAnsi"/>
        </w:rPr>
        <w:t xml:space="preserve"> reminded CDC members that it was a </w:t>
      </w:r>
      <w:r w:rsidR="00B540D5" w:rsidRPr="006D1379">
        <w:rPr>
          <w:rFonts w:asciiTheme="minorHAnsi" w:hAnsiTheme="minorHAnsi" w:cstheme="minorHAnsi"/>
        </w:rPr>
        <w:t>pilot program</w:t>
      </w:r>
      <w:r w:rsidRPr="006D1379">
        <w:rPr>
          <w:rFonts w:asciiTheme="minorHAnsi" w:hAnsiTheme="minorHAnsi" w:cstheme="minorHAnsi"/>
        </w:rPr>
        <w:t xml:space="preserve"> and NPQ will reflect on the activity outcomes.</w:t>
      </w:r>
    </w:p>
    <w:p w14:paraId="450FBA4C" w14:textId="646007E2" w:rsidR="00FC5957" w:rsidRPr="009B73E8" w:rsidRDefault="00FC5957" w:rsidP="00FC595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9B73E8">
        <w:rPr>
          <w:rFonts w:asciiTheme="minorHAnsi" w:hAnsiTheme="minorHAnsi" w:cstheme="minorHAnsi"/>
          <w:u w:val="single"/>
        </w:rPr>
        <w:t>Ms Shipley</w:t>
      </w:r>
      <w:r w:rsidRPr="009B73E8">
        <w:rPr>
          <w:rFonts w:asciiTheme="minorHAnsi" w:hAnsiTheme="minorHAnsi" w:cstheme="minorHAnsi"/>
        </w:rPr>
        <w:t xml:space="preserve"> passed on a vote of thanks from the CDC and ANCP NGOs to the ANCP Team, including departing team member Majdie Hordern, for their flexibility, responsiveness and professionalism during 2020’s COVID crisis</w:t>
      </w:r>
      <w:r w:rsidR="009B73E8">
        <w:rPr>
          <w:rFonts w:asciiTheme="minorHAnsi" w:hAnsiTheme="minorHAnsi" w:cstheme="minorHAnsi"/>
        </w:rPr>
        <w:t>.</w:t>
      </w:r>
    </w:p>
    <w:p w14:paraId="3E61D57D" w14:textId="77777777" w:rsidR="006D1379" w:rsidRPr="006D1379" w:rsidRDefault="006D1379" w:rsidP="006D1379">
      <w:pPr>
        <w:pStyle w:val="ListParagraph"/>
        <w:ind w:left="1134"/>
        <w:rPr>
          <w:rFonts w:asciiTheme="minorHAnsi" w:hAnsiTheme="minorHAnsi" w:cstheme="minorHAnsi"/>
        </w:rPr>
      </w:pPr>
    </w:p>
    <w:p w14:paraId="5E306BE1" w14:textId="4080FD6B" w:rsidR="006D1379" w:rsidRPr="006D1379" w:rsidRDefault="006D1379" w:rsidP="00B540D5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6D1379">
        <w:rPr>
          <w:rFonts w:asciiTheme="minorHAnsi" w:hAnsiTheme="minorHAnsi" w:cstheme="minorHAnsi"/>
          <w:u w:val="single"/>
        </w:rPr>
        <w:t>Ms Con</w:t>
      </w:r>
      <w:r w:rsidR="004F625A">
        <w:rPr>
          <w:rFonts w:asciiTheme="minorHAnsi" w:hAnsiTheme="minorHAnsi" w:cstheme="minorHAnsi"/>
          <w:u w:val="single"/>
        </w:rPr>
        <w:t>d</w:t>
      </w:r>
      <w:r w:rsidRPr="006D1379">
        <w:rPr>
          <w:rFonts w:asciiTheme="minorHAnsi" w:hAnsiTheme="minorHAnsi" w:cstheme="minorHAnsi"/>
          <w:u w:val="single"/>
        </w:rPr>
        <w:t>on</w:t>
      </w:r>
      <w:r w:rsidRPr="006D1379">
        <w:rPr>
          <w:rFonts w:asciiTheme="minorHAnsi" w:hAnsiTheme="minorHAnsi" w:cstheme="minorHAnsi"/>
        </w:rPr>
        <w:t xml:space="preserve"> advised CDC members </w:t>
      </w:r>
      <w:r w:rsidR="0051190F">
        <w:rPr>
          <w:rFonts w:asciiTheme="minorHAnsi" w:hAnsiTheme="minorHAnsi" w:cstheme="minorHAnsi"/>
        </w:rPr>
        <w:t xml:space="preserve">that </w:t>
      </w:r>
      <w:r w:rsidRPr="006D1379">
        <w:rPr>
          <w:rFonts w:asciiTheme="minorHAnsi" w:hAnsiTheme="minorHAnsi" w:cstheme="minorHAnsi"/>
        </w:rPr>
        <w:t>there is a</w:t>
      </w:r>
      <w:r>
        <w:rPr>
          <w:rFonts w:asciiTheme="minorHAnsi" w:hAnsiTheme="minorHAnsi" w:cstheme="minorHAnsi"/>
        </w:rPr>
        <w:t>n ACFID</w:t>
      </w:r>
      <w:r w:rsidRPr="006D1379">
        <w:rPr>
          <w:rFonts w:asciiTheme="minorHAnsi" w:hAnsiTheme="minorHAnsi" w:cstheme="minorHAnsi"/>
        </w:rPr>
        <w:t xml:space="preserve"> Safeguarding Community of Practice Webex on 20 April 2021.</w:t>
      </w:r>
    </w:p>
    <w:p w14:paraId="6C8A99DB" w14:textId="5CF117A4" w:rsidR="006D1379" w:rsidRPr="006D1379" w:rsidRDefault="006D1379" w:rsidP="006D1379">
      <w:pPr>
        <w:pStyle w:val="ListParagraph"/>
        <w:numPr>
          <w:ilvl w:val="1"/>
          <w:numId w:val="11"/>
        </w:numPr>
        <w:rPr>
          <w:rFonts w:asciiTheme="minorHAnsi" w:hAnsiTheme="minorHAnsi" w:cstheme="minorHAnsi"/>
        </w:rPr>
      </w:pPr>
      <w:r w:rsidRPr="006D1379">
        <w:rPr>
          <w:rFonts w:asciiTheme="minorHAnsi" w:hAnsiTheme="minorHAnsi" w:cstheme="minorHAnsi"/>
        </w:rPr>
        <w:t>Purpose is to engage with NGOs ACFID’s</w:t>
      </w:r>
      <w:r w:rsidR="00B540D5" w:rsidRPr="006D1379">
        <w:rPr>
          <w:rFonts w:asciiTheme="minorHAnsi" w:hAnsiTheme="minorHAnsi" w:cstheme="minorHAnsi"/>
        </w:rPr>
        <w:t xml:space="preserve"> safeguarding policy.</w:t>
      </w:r>
    </w:p>
    <w:p w14:paraId="2824D41C" w14:textId="77777777" w:rsidR="006D1379" w:rsidRPr="006D1379" w:rsidRDefault="006D1379" w:rsidP="006D1379">
      <w:pPr>
        <w:pStyle w:val="ListParagraph"/>
        <w:ind w:left="567"/>
        <w:rPr>
          <w:rFonts w:asciiTheme="minorHAnsi" w:hAnsiTheme="minorHAnsi" w:cstheme="minorHAnsi"/>
        </w:rPr>
      </w:pPr>
    </w:p>
    <w:p w14:paraId="1541DEF2" w14:textId="7BD41289" w:rsidR="006D1379" w:rsidRPr="006D1379" w:rsidRDefault="006D1379" w:rsidP="006D137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6D1379">
        <w:rPr>
          <w:rFonts w:asciiTheme="minorHAnsi" w:hAnsiTheme="minorHAnsi" w:cstheme="minorHAnsi"/>
          <w:u w:val="single"/>
        </w:rPr>
        <w:t>The Chair</w:t>
      </w:r>
      <w:r w:rsidRPr="006D1379">
        <w:rPr>
          <w:rFonts w:asciiTheme="minorHAnsi" w:hAnsiTheme="minorHAnsi" w:cstheme="minorHAnsi"/>
        </w:rPr>
        <w:t xml:space="preserve"> reiterated that DFAT will:</w:t>
      </w:r>
    </w:p>
    <w:p w14:paraId="11D806A9" w14:textId="5B251E4B" w:rsidR="006D1379" w:rsidRPr="006D1379" w:rsidRDefault="006D1379" w:rsidP="006D1379">
      <w:pPr>
        <w:pStyle w:val="ListParagraph"/>
        <w:numPr>
          <w:ilvl w:val="1"/>
          <w:numId w:val="11"/>
        </w:numPr>
        <w:rPr>
          <w:rFonts w:asciiTheme="minorHAnsi" w:hAnsiTheme="minorHAnsi" w:cstheme="minorHAnsi"/>
        </w:rPr>
      </w:pPr>
      <w:r w:rsidRPr="006D1379">
        <w:rPr>
          <w:rFonts w:asciiTheme="minorHAnsi" w:hAnsiTheme="minorHAnsi" w:cstheme="minorHAnsi"/>
        </w:rPr>
        <w:t>Circulate an agenda for the future Counter Terrorism information session as soon as possible.</w:t>
      </w:r>
    </w:p>
    <w:p w14:paraId="3A080FAB" w14:textId="320CD805" w:rsidR="006D1379" w:rsidRPr="006D1379" w:rsidRDefault="006D1379" w:rsidP="006D1379">
      <w:pPr>
        <w:pStyle w:val="ListParagraph"/>
        <w:numPr>
          <w:ilvl w:val="1"/>
          <w:numId w:val="11"/>
        </w:numPr>
        <w:rPr>
          <w:rFonts w:asciiTheme="minorHAnsi" w:hAnsiTheme="minorHAnsi" w:cstheme="minorHAnsi"/>
        </w:rPr>
      </w:pPr>
      <w:r w:rsidRPr="006D1379">
        <w:rPr>
          <w:rFonts w:asciiTheme="minorHAnsi" w:hAnsiTheme="minorHAnsi" w:cstheme="minorHAnsi"/>
        </w:rPr>
        <w:t>Work with ACFID on the Code of Conduct mapping tool with the aim of obtaining endorsement from the CDC.</w:t>
      </w:r>
    </w:p>
    <w:p w14:paraId="12766EC4" w14:textId="77777777" w:rsidR="00D22E5B" w:rsidRDefault="00D22E5B" w:rsidP="00D22E5B">
      <w:pPr>
        <w:pStyle w:val="ListParagraph"/>
        <w:ind w:left="360"/>
        <w:rPr>
          <w:rFonts w:asciiTheme="majorHAnsi" w:hAnsiTheme="majorHAnsi" w:cstheme="minorHAnsi"/>
          <w:b/>
        </w:rPr>
      </w:pPr>
    </w:p>
    <w:p w14:paraId="4F1315F8" w14:textId="7A097D9D" w:rsidR="00CD0670" w:rsidRDefault="008D4B10" w:rsidP="00776A5D">
      <w:pPr>
        <w:pStyle w:val="ListParagraph"/>
        <w:numPr>
          <w:ilvl w:val="0"/>
          <w:numId w:val="13"/>
        </w:numPr>
        <w:rPr>
          <w:rFonts w:asciiTheme="majorHAnsi" w:hAnsiTheme="majorHAnsi" w:cstheme="minorHAnsi"/>
          <w:b/>
        </w:rPr>
      </w:pPr>
      <w:r w:rsidRPr="00E40D4F">
        <w:rPr>
          <w:rFonts w:asciiTheme="majorHAnsi" w:hAnsiTheme="majorHAnsi" w:cstheme="minorHAnsi"/>
          <w:b/>
        </w:rPr>
        <w:t>Next CDC Dates</w:t>
      </w:r>
      <w:r w:rsidR="00D22E5B">
        <w:rPr>
          <w:rFonts w:asciiTheme="majorHAnsi" w:hAnsiTheme="majorHAnsi" w:cstheme="minorHAnsi"/>
          <w:b/>
        </w:rPr>
        <w:t xml:space="preserve"> and Meeting close</w:t>
      </w:r>
      <w:r w:rsidRPr="00E40D4F">
        <w:rPr>
          <w:rFonts w:asciiTheme="majorHAnsi" w:hAnsiTheme="majorHAnsi" w:cstheme="minorHAnsi"/>
          <w:b/>
        </w:rPr>
        <w:t>-</w:t>
      </w:r>
      <w:r w:rsidR="00CD0670" w:rsidRPr="00E40D4F">
        <w:rPr>
          <w:rFonts w:asciiTheme="majorHAnsi" w:hAnsiTheme="majorHAnsi" w:cstheme="minorHAnsi"/>
          <w:b/>
        </w:rPr>
        <w:t>Chair</w:t>
      </w:r>
      <w:r w:rsidRPr="00E40D4F">
        <w:rPr>
          <w:rFonts w:asciiTheme="majorHAnsi" w:hAnsiTheme="majorHAnsi" w:cstheme="minorHAnsi"/>
          <w:b/>
        </w:rPr>
        <w:t xml:space="preserve"> (5 min</w:t>
      </w:r>
      <w:r w:rsidR="000124BC">
        <w:rPr>
          <w:rFonts w:asciiTheme="majorHAnsi" w:hAnsiTheme="majorHAnsi" w:cstheme="minorHAnsi"/>
          <w:b/>
        </w:rPr>
        <w:t>utes</w:t>
      </w:r>
      <w:r w:rsidRPr="00E40D4F">
        <w:rPr>
          <w:rFonts w:asciiTheme="majorHAnsi" w:hAnsiTheme="majorHAnsi" w:cstheme="minorHAnsi"/>
          <w:b/>
        </w:rPr>
        <w:t>)</w:t>
      </w:r>
    </w:p>
    <w:p w14:paraId="2A3EA3A9" w14:textId="77777777" w:rsidR="00174764" w:rsidRPr="00E40D4F" w:rsidRDefault="00174764" w:rsidP="00174764">
      <w:pPr>
        <w:pStyle w:val="ListParagraph"/>
        <w:ind w:left="360"/>
        <w:rPr>
          <w:rFonts w:asciiTheme="majorHAnsi" w:hAnsiTheme="majorHAnsi" w:cstheme="minorHAnsi"/>
          <w:b/>
        </w:rPr>
      </w:pPr>
    </w:p>
    <w:p w14:paraId="39B956FB" w14:textId="24F89DF4" w:rsidR="006D1379" w:rsidRPr="006D1379" w:rsidRDefault="00657955" w:rsidP="00F74317">
      <w:pPr>
        <w:pStyle w:val="ListParagraph"/>
        <w:numPr>
          <w:ilvl w:val="1"/>
          <w:numId w:val="11"/>
        </w:numPr>
        <w:rPr>
          <w:rFonts w:asciiTheme="majorHAnsi" w:hAnsiTheme="majorHAnsi"/>
          <w:b/>
          <w:bCs/>
          <w:lang w:eastAsia="en-AU"/>
        </w:rPr>
      </w:pPr>
      <w:r w:rsidRPr="006D1379">
        <w:rPr>
          <w:rFonts w:asciiTheme="minorHAnsi" w:hAnsiTheme="minorHAnsi"/>
          <w:bCs/>
          <w:u w:val="single"/>
          <w:lang w:eastAsia="en-AU"/>
        </w:rPr>
        <w:t xml:space="preserve">The </w:t>
      </w:r>
      <w:r w:rsidR="006D1379" w:rsidRPr="006D1379">
        <w:rPr>
          <w:rFonts w:asciiTheme="minorHAnsi" w:hAnsiTheme="minorHAnsi"/>
          <w:bCs/>
          <w:u w:val="single"/>
          <w:lang w:eastAsia="en-AU"/>
        </w:rPr>
        <w:t>Chair</w:t>
      </w:r>
      <w:r w:rsidR="006D1379">
        <w:rPr>
          <w:rFonts w:asciiTheme="minorHAnsi" w:hAnsiTheme="minorHAnsi"/>
          <w:bCs/>
          <w:lang w:eastAsia="en-AU"/>
        </w:rPr>
        <w:t xml:space="preserve"> advised CDC members that the </w:t>
      </w:r>
      <w:r>
        <w:rPr>
          <w:rFonts w:asciiTheme="minorHAnsi" w:hAnsiTheme="minorHAnsi"/>
          <w:bCs/>
          <w:lang w:eastAsia="en-AU"/>
        </w:rPr>
        <w:t xml:space="preserve">next CDC </w:t>
      </w:r>
      <w:r w:rsidR="006D1379">
        <w:rPr>
          <w:rFonts w:asciiTheme="minorHAnsi" w:hAnsiTheme="minorHAnsi"/>
          <w:bCs/>
          <w:lang w:eastAsia="en-AU"/>
        </w:rPr>
        <w:t xml:space="preserve">will </w:t>
      </w:r>
      <w:r w:rsidR="0061482F">
        <w:rPr>
          <w:rFonts w:asciiTheme="minorHAnsi" w:hAnsiTheme="minorHAnsi"/>
          <w:bCs/>
          <w:lang w:eastAsia="en-AU"/>
        </w:rPr>
        <w:t xml:space="preserve">need to be held in early to </w:t>
      </w:r>
      <w:r w:rsidR="002F2A94">
        <w:rPr>
          <w:rFonts w:asciiTheme="minorHAnsi" w:hAnsiTheme="minorHAnsi"/>
          <w:bCs/>
          <w:lang w:eastAsia="en-AU"/>
        </w:rPr>
        <w:t>mid-June</w:t>
      </w:r>
      <w:r w:rsidR="0061482F">
        <w:rPr>
          <w:rFonts w:asciiTheme="minorHAnsi" w:hAnsiTheme="minorHAnsi"/>
          <w:bCs/>
          <w:lang w:eastAsia="en-AU"/>
        </w:rPr>
        <w:t xml:space="preserve"> to </w:t>
      </w:r>
      <w:r w:rsidR="00C14396">
        <w:rPr>
          <w:rFonts w:asciiTheme="minorHAnsi" w:hAnsiTheme="minorHAnsi"/>
          <w:bCs/>
          <w:lang w:eastAsia="en-AU"/>
        </w:rPr>
        <w:t>review the new accreditation applications.</w:t>
      </w:r>
      <w:r w:rsidR="0061482F">
        <w:rPr>
          <w:rFonts w:asciiTheme="minorHAnsi" w:hAnsiTheme="minorHAnsi"/>
          <w:bCs/>
          <w:lang w:eastAsia="en-AU"/>
        </w:rPr>
        <w:t xml:space="preserve"> </w:t>
      </w:r>
      <w:r>
        <w:rPr>
          <w:rFonts w:asciiTheme="minorHAnsi" w:hAnsiTheme="minorHAnsi"/>
          <w:bCs/>
          <w:lang w:eastAsia="en-AU"/>
        </w:rPr>
        <w:t xml:space="preserve"> </w:t>
      </w:r>
    </w:p>
    <w:p w14:paraId="401958B2" w14:textId="26F5AB4C" w:rsidR="0064744E" w:rsidRPr="00F74317" w:rsidRDefault="006D1379" w:rsidP="006D1379">
      <w:pPr>
        <w:pStyle w:val="ListParagraph"/>
        <w:numPr>
          <w:ilvl w:val="2"/>
          <w:numId w:val="11"/>
        </w:numPr>
        <w:rPr>
          <w:rFonts w:asciiTheme="majorHAnsi" w:hAnsiTheme="majorHAnsi"/>
          <w:b/>
          <w:bCs/>
          <w:lang w:eastAsia="en-AU"/>
        </w:rPr>
      </w:pPr>
      <w:r>
        <w:rPr>
          <w:rFonts w:asciiTheme="minorHAnsi" w:hAnsiTheme="minorHAnsi"/>
          <w:bCs/>
          <w:lang w:eastAsia="en-AU"/>
        </w:rPr>
        <w:t>DFAT</w:t>
      </w:r>
      <w:r w:rsidR="00F74317">
        <w:rPr>
          <w:rFonts w:asciiTheme="minorHAnsi" w:hAnsiTheme="minorHAnsi"/>
          <w:bCs/>
          <w:lang w:eastAsia="en-AU"/>
        </w:rPr>
        <w:t xml:space="preserve"> propose</w:t>
      </w:r>
      <w:r>
        <w:rPr>
          <w:rFonts w:asciiTheme="minorHAnsi" w:hAnsiTheme="minorHAnsi"/>
          <w:bCs/>
          <w:lang w:eastAsia="en-AU"/>
        </w:rPr>
        <w:t>d</w:t>
      </w:r>
      <w:r w:rsidR="00F74317">
        <w:rPr>
          <w:rFonts w:asciiTheme="minorHAnsi" w:hAnsiTheme="minorHAnsi"/>
          <w:bCs/>
          <w:lang w:eastAsia="en-AU"/>
        </w:rPr>
        <w:t xml:space="preserve"> </w:t>
      </w:r>
      <w:r w:rsidR="00B35FFA">
        <w:rPr>
          <w:rFonts w:asciiTheme="minorHAnsi" w:hAnsiTheme="minorHAnsi"/>
          <w:bCs/>
          <w:lang w:eastAsia="en-AU"/>
        </w:rPr>
        <w:t>to come back to the CDC at a later date with possible times</w:t>
      </w:r>
      <w:r w:rsidR="000B5C17">
        <w:rPr>
          <w:rFonts w:asciiTheme="minorHAnsi" w:hAnsiTheme="minorHAnsi"/>
          <w:bCs/>
          <w:lang w:eastAsia="en-AU"/>
        </w:rPr>
        <w:t>.</w:t>
      </w:r>
    </w:p>
    <w:p w14:paraId="276C7763" w14:textId="77777777" w:rsidR="000124BC" w:rsidRDefault="000124BC" w:rsidP="003974B0">
      <w:pPr>
        <w:ind w:left="360"/>
        <w:rPr>
          <w:rStyle w:val="Strong"/>
          <w:rFonts w:asciiTheme="majorHAnsi" w:hAnsiTheme="majorHAnsi"/>
          <w:szCs w:val="24"/>
        </w:rPr>
      </w:pPr>
    </w:p>
    <w:p w14:paraId="072CD8D3" w14:textId="692D32BD" w:rsidR="009D549C" w:rsidRPr="00E40D4F" w:rsidRDefault="004F625A" w:rsidP="003974B0">
      <w:pPr>
        <w:ind w:left="360"/>
        <w:rPr>
          <w:rStyle w:val="Strong"/>
          <w:rFonts w:asciiTheme="majorHAnsi" w:hAnsiTheme="majorHAnsi"/>
          <w:szCs w:val="24"/>
        </w:rPr>
      </w:pPr>
      <w:r>
        <w:rPr>
          <w:rStyle w:val="Strong"/>
          <w:rFonts w:asciiTheme="majorHAnsi" w:hAnsiTheme="majorHAnsi"/>
          <w:szCs w:val="24"/>
        </w:rPr>
        <w:t xml:space="preserve">1 :30pm </w:t>
      </w:r>
      <w:r w:rsidR="009D549C" w:rsidRPr="00E40D4F">
        <w:rPr>
          <w:rStyle w:val="Strong"/>
          <w:rFonts w:asciiTheme="majorHAnsi" w:hAnsiTheme="majorHAnsi"/>
          <w:szCs w:val="24"/>
        </w:rPr>
        <w:t>Meeting Close.</w:t>
      </w:r>
      <w:r w:rsidR="008327AE">
        <w:rPr>
          <w:rStyle w:val="Strong"/>
          <w:rFonts w:asciiTheme="majorHAnsi" w:hAnsiTheme="majorHAnsi"/>
          <w:szCs w:val="24"/>
        </w:rPr>
        <w:t xml:space="preserve">  </w:t>
      </w:r>
    </w:p>
    <w:sectPr w:rsidR="009D549C" w:rsidRPr="00E40D4F" w:rsidSect="00E641EA">
      <w:headerReference w:type="default" r:id="rId8"/>
      <w:footerReference w:type="default" r:id="rId9"/>
      <w:headerReference w:type="first" r:id="rId10"/>
      <w:pgSz w:w="11906" w:h="16838" w:code="9"/>
      <w:pgMar w:top="2127" w:right="993" w:bottom="1276" w:left="851" w:header="567" w:footer="593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5E42C" w14:textId="77777777" w:rsidR="00A70D11" w:rsidRDefault="00A70D11" w:rsidP="00D37B04">
      <w:r>
        <w:separator/>
      </w:r>
    </w:p>
  </w:endnote>
  <w:endnote w:type="continuationSeparator" w:id="0">
    <w:p w14:paraId="5362E4C2" w14:textId="77777777" w:rsidR="00A70D11" w:rsidRDefault="00A70D11" w:rsidP="00D3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59F87" w14:textId="77777777" w:rsidR="00A70D11" w:rsidRDefault="00A70D11" w:rsidP="004A4093">
    <w:pPr>
      <w:pStyle w:val="Footer"/>
      <w:jc w:val="center"/>
      <w:rPr>
        <w:b/>
        <w:sz w:val="28"/>
      </w:rPr>
    </w:pPr>
  </w:p>
  <w:p w14:paraId="04F5EFCA" w14:textId="77777777" w:rsidR="00A70D11" w:rsidRPr="00386BC5" w:rsidRDefault="00A70D11" w:rsidP="004A4093">
    <w:pPr>
      <w:pStyle w:val="Footer"/>
      <w:jc w:val="center"/>
      <w:rPr>
        <w:b/>
        <w:sz w:val="28"/>
      </w:rPr>
    </w:pPr>
    <w:r>
      <w:rPr>
        <w:b/>
        <w:noProof/>
        <w:sz w:val="28"/>
        <w:lang w:eastAsia="en-AU"/>
      </w:rPr>
      <w:drawing>
        <wp:anchor distT="0" distB="0" distL="114300" distR="114300" simplePos="0" relativeHeight="251655164" behindDoc="1" locked="0" layoutInCell="1" allowOverlap="1" wp14:anchorId="1A044886" wp14:editId="3C45CF9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673200"/>
          <wp:effectExtent l="0" t="0" r="3175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615A">
      <w:rPr>
        <w:b/>
        <w:color w:val="auto"/>
        <w:sz w:val="28"/>
      </w:rPr>
      <w:t>UNCLASSIFIED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6D18B" w14:textId="77777777" w:rsidR="00A70D11" w:rsidRPr="008C5A0E" w:rsidRDefault="00A70D11" w:rsidP="00D37B04">
      <w:pPr>
        <w:pStyle w:val="Footer"/>
      </w:pPr>
    </w:p>
  </w:footnote>
  <w:footnote w:type="continuationSeparator" w:id="0">
    <w:p w14:paraId="29BD90F6" w14:textId="77777777" w:rsidR="00A70D11" w:rsidRDefault="00A70D11" w:rsidP="00D37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1992A" w14:textId="0A4077BE" w:rsidR="00A70D11" w:rsidRPr="004A4093" w:rsidRDefault="00A70D11" w:rsidP="00BF2D37">
    <w:pPr>
      <w:pStyle w:val="Footer"/>
      <w:jc w:val="center"/>
      <w:rPr>
        <w:b/>
        <w:sz w:val="28"/>
      </w:rPr>
    </w:pPr>
    <w:r w:rsidRPr="00BF2D37">
      <w:rPr>
        <w:b/>
        <w:noProof/>
        <w:sz w:val="28"/>
        <w:lang w:eastAsia="en-AU"/>
      </w:rPr>
      <w:drawing>
        <wp:anchor distT="0" distB="0" distL="114300" distR="114300" simplePos="0" relativeHeight="251667456" behindDoc="1" locked="0" layoutInCell="1" allowOverlap="1" wp14:anchorId="3068FCF5" wp14:editId="2A8B2792">
          <wp:simplePos x="0" y="0"/>
          <wp:positionH relativeFrom="page">
            <wp:posOffset>-1270</wp:posOffset>
          </wp:positionH>
          <wp:positionV relativeFrom="page">
            <wp:posOffset>0</wp:posOffset>
          </wp:positionV>
          <wp:extent cx="7560000" cy="1036800"/>
          <wp:effectExtent l="0" t="0" r="317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2D37">
      <w:rPr>
        <w:b/>
        <w:noProof/>
        <w:sz w:val="28"/>
        <w:lang w:eastAsia="en-AU"/>
      </w:rPr>
      <w:drawing>
        <wp:anchor distT="0" distB="0" distL="114300" distR="114300" simplePos="0" relativeHeight="251668480" behindDoc="1" locked="1" layoutInCell="1" allowOverlap="1" wp14:anchorId="5D311CDC" wp14:editId="663E7895">
          <wp:simplePos x="0" y="0"/>
          <wp:positionH relativeFrom="page">
            <wp:posOffset>652145</wp:posOffset>
          </wp:positionH>
          <wp:positionV relativeFrom="page">
            <wp:posOffset>713740</wp:posOffset>
          </wp:positionV>
          <wp:extent cx="3166110" cy="553720"/>
          <wp:effectExtent l="0" t="0" r="0" b="0"/>
          <wp:wrapNone/>
          <wp:docPr id="4" name="Picture 4" descr="Australian Government Department of Foreign Affairs and Trade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ustralian Government Department of Foreign Affairs and Trade logo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110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615A">
      <w:rPr>
        <w:b/>
        <w:color w:val="auto"/>
        <w:sz w:val="28"/>
      </w:rPr>
      <w:t>UNCLASSIFIED</w:t>
    </w:r>
  </w:p>
  <w:p w14:paraId="5D1DB1DA" w14:textId="77777777" w:rsidR="00A70D11" w:rsidRPr="008A51A6" w:rsidRDefault="00A70D11" w:rsidP="00BA3A66">
    <w:pPr>
      <w:pStyle w:val="Header"/>
      <w:tabs>
        <w:tab w:val="clear" w:pos="4513"/>
        <w:tab w:val="clear" w:pos="9026"/>
        <w:tab w:val="left" w:pos="6720"/>
      </w:tabs>
      <w:rPr>
        <w:b w:val="0"/>
        <w:color w:val="FFFFFF" w:themeColor="background1"/>
        <w:sz w:val="22"/>
      </w:rPr>
    </w:pPr>
    <w:r>
      <w:rPr>
        <w:b w:val="0"/>
        <w:color w:val="FFFFFF" w:themeColor="background1"/>
        <w:sz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8DA71" w14:textId="77777777" w:rsidR="00A70D11" w:rsidRPr="003631D2" w:rsidRDefault="00A70D11" w:rsidP="004F262F">
    <w:pPr>
      <w:spacing w:after="120"/>
      <w:rPr>
        <w:rFonts w:ascii="Arial" w:hAnsi="Arial" w:cs="Arial"/>
        <w:b/>
      </w:rPr>
    </w:pPr>
    <w:r w:rsidRPr="004F1323"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215E29A5" wp14:editId="5D388E31">
          <wp:simplePos x="0" y="0"/>
          <wp:positionH relativeFrom="page">
            <wp:posOffset>-3810</wp:posOffset>
          </wp:positionH>
          <wp:positionV relativeFrom="page">
            <wp:posOffset>0</wp:posOffset>
          </wp:positionV>
          <wp:extent cx="7559675" cy="10691495"/>
          <wp:effectExtent l="0" t="0" r="3175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00F3B3" w14:textId="77777777" w:rsidR="00A70D11" w:rsidRPr="003631D2" w:rsidRDefault="00A70D11" w:rsidP="004F262F">
    <w:pPr>
      <w:rPr>
        <w:rFonts w:ascii="Arial" w:hAnsi="Arial" w:cs="Arial"/>
      </w:rPr>
    </w:pPr>
  </w:p>
  <w:p w14:paraId="7691DAEA" w14:textId="77777777" w:rsidR="00A70D11" w:rsidRDefault="00A70D11" w:rsidP="002D5B25">
    <w:pPr>
      <w:pStyle w:val="Header"/>
    </w:pPr>
    <w:r w:rsidRPr="004F1323">
      <w:rPr>
        <w:noProof/>
        <w:lang w:eastAsia="en-AU"/>
      </w:rPr>
      <w:drawing>
        <wp:anchor distT="0" distB="0" distL="114300" distR="114300" simplePos="0" relativeHeight="251665408" behindDoc="1" locked="1" layoutInCell="1" allowOverlap="1" wp14:anchorId="58DC4D94" wp14:editId="5DB3E78F">
          <wp:simplePos x="0" y="0"/>
          <wp:positionH relativeFrom="page">
            <wp:posOffset>966470</wp:posOffset>
          </wp:positionH>
          <wp:positionV relativeFrom="page">
            <wp:posOffset>604520</wp:posOffset>
          </wp:positionV>
          <wp:extent cx="3166745" cy="554355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74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882863" w14:textId="77777777" w:rsidR="00A70D11" w:rsidRPr="00943730" w:rsidRDefault="00A70D11" w:rsidP="00943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329A"/>
    <w:multiLevelType w:val="hybridMultilevel"/>
    <w:tmpl w:val="F6441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F6B80"/>
    <w:multiLevelType w:val="multilevel"/>
    <w:tmpl w:val="73283DF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0ACC7034"/>
    <w:multiLevelType w:val="multilevel"/>
    <w:tmpl w:val="D09EE3C2"/>
    <w:lvl w:ilvl="0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7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Calibri Light" w:eastAsia="Times New Roman" w:hAnsi="Calibri Light" w:cs="Times New Roman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3" w15:restartNumberingAfterBreak="0">
    <w:nsid w:val="16A321EE"/>
    <w:multiLevelType w:val="hybridMultilevel"/>
    <w:tmpl w:val="B9126F96"/>
    <w:lvl w:ilvl="0" w:tplc="89F041FE">
      <w:start w:val="1"/>
      <w:numFmt w:val="bullet"/>
      <w:pStyle w:val="Box1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4" w15:restartNumberingAfterBreak="0">
    <w:nsid w:val="1B4E2E12"/>
    <w:multiLevelType w:val="multilevel"/>
    <w:tmpl w:val="46769186"/>
    <w:lvl w:ilvl="0">
      <w:start w:val="1"/>
      <w:numFmt w:val="bullet"/>
      <w:pStyle w:val="Bullet1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pStyle w:val="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Bullet3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5" w15:restartNumberingAfterBreak="0">
    <w:nsid w:val="266356F2"/>
    <w:multiLevelType w:val="multilevel"/>
    <w:tmpl w:val="D09EE3C2"/>
    <w:lvl w:ilvl="0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7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Calibri Light" w:eastAsia="Times New Roman" w:hAnsi="Calibri Light" w:cs="Times New Roman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6" w15:restartNumberingAfterBreak="0">
    <w:nsid w:val="27256074"/>
    <w:multiLevelType w:val="hybridMultilevel"/>
    <w:tmpl w:val="28BE4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32CB4EC3"/>
    <w:multiLevelType w:val="hybridMultilevel"/>
    <w:tmpl w:val="95A68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46A69"/>
    <w:multiLevelType w:val="multilevel"/>
    <w:tmpl w:val="D09EE3C2"/>
    <w:lvl w:ilvl="0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7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Calibri Light" w:eastAsia="Times New Roman" w:hAnsi="Calibri Light" w:cs="Times New Roman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0" w15:restartNumberingAfterBreak="0">
    <w:nsid w:val="38AB41DF"/>
    <w:multiLevelType w:val="hybridMultilevel"/>
    <w:tmpl w:val="AFB8C2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D0D0E"/>
    <w:multiLevelType w:val="hybridMultilevel"/>
    <w:tmpl w:val="4AE49DB0"/>
    <w:lvl w:ilvl="0" w:tplc="D93A0C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E94BFC"/>
    <w:multiLevelType w:val="multilevel"/>
    <w:tmpl w:val="3A5EA83C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3" w15:restartNumberingAfterBreak="0">
    <w:nsid w:val="46AC7DFD"/>
    <w:multiLevelType w:val="hybridMultilevel"/>
    <w:tmpl w:val="4BC8B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534D5"/>
    <w:multiLevelType w:val="hybridMultilevel"/>
    <w:tmpl w:val="73646678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4C7017A3"/>
    <w:multiLevelType w:val="hybridMultilevel"/>
    <w:tmpl w:val="D8FA7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06222"/>
    <w:multiLevelType w:val="hybridMultilevel"/>
    <w:tmpl w:val="2294DE22"/>
    <w:lvl w:ilvl="0" w:tplc="A13AD6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8" w15:restartNumberingAfterBreak="0">
    <w:nsid w:val="5B102C86"/>
    <w:multiLevelType w:val="multilevel"/>
    <w:tmpl w:val="D09EE3C2"/>
    <w:lvl w:ilvl="0">
      <w:start w:val="1"/>
      <w:numFmt w:val="bullet"/>
      <w:lvlText w:val="­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2">
      <w:start w:val="17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alibri Light" w:eastAsia="Times New Roman" w:hAnsi="Calibri Light" w:cs="Times New Roman" w:hint="default"/>
      </w:rPr>
    </w:lvl>
    <w:lvl w:ilvl="3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3084"/>
        </w:tabs>
        <w:ind w:left="3084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3447"/>
        </w:tabs>
        <w:ind w:left="3447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804"/>
        </w:tabs>
        <w:ind w:left="3804" w:hanging="357"/>
      </w:pPr>
      <w:rPr>
        <w:rFonts w:ascii="Symbol" w:hAnsi="Symbol" w:hint="default"/>
      </w:rPr>
    </w:lvl>
  </w:abstractNum>
  <w:abstractNum w:abstractNumId="19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0" w15:restartNumberingAfterBreak="0">
    <w:nsid w:val="65CF7643"/>
    <w:multiLevelType w:val="hybridMultilevel"/>
    <w:tmpl w:val="999C9A0E"/>
    <w:lvl w:ilvl="0" w:tplc="B65EC40E">
      <w:start w:val="4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3107305"/>
    <w:multiLevelType w:val="multilevel"/>
    <w:tmpl w:val="43428892"/>
    <w:styleLink w:val="BulletsList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510" w:hanging="17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2" w15:restartNumberingAfterBreak="0">
    <w:nsid w:val="75F160BB"/>
    <w:multiLevelType w:val="multilevel"/>
    <w:tmpl w:val="D09EE3C2"/>
    <w:lvl w:ilvl="0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7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Calibri Light" w:eastAsia="Times New Roman" w:hAnsi="Calibri Light" w:cs="Times New Roman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23" w15:restartNumberingAfterBreak="0">
    <w:nsid w:val="792E3E94"/>
    <w:multiLevelType w:val="hybridMultilevel"/>
    <w:tmpl w:val="F5FC89DC"/>
    <w:lvl w:ilvl="0" w:tplc="C8E44640">
      <w:start w:val="1"/>
      <w:numFmt w:val="bullet"/>
      <w:pStyle w:val="Box2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6FE2B18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38B1D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A672E2C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CB009D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932EB98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C5478E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E165F2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5F7A628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AF60092"/>
    <w:multiLevelType w:val="hybridMultilevel"/>
    <w:tmpl w:val="F962C34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7"/>
  </w:num>
  <w:num w:numId="5">
    <w:abstractNumId w:val="19"/>
  </w:num>
  <w:num w:numId="6">
    <w:abstractNumId w:val="7"/>
  </w:num>
  <w:num w:numId="7">
    <w:abstractNumId w:val="1"/>
  </w:num>
  <w:num w:numId="8">
    <w:abstractNumId w:val="3"/>
  </w:num>
  <w:num w:numId="9">
    <w:abstractNumId w:val="23"/>
  </w:num>
  <w:num w:numId="10">
    <w:abstractNumId w:val="4"/>
  </w:num>
  <w:num w:numId="11">
    <w:abstractNumId w:val="2"/>
  </w:num>
  <w:num w:numId="12">
    <w:abstractNumId w:val="12"/>
  </w:num>
  <w:num w:numId="13">
    <w:abstractNumId w:val="11"/>
  </w:num>
  <w:num w:numId="14">
    <w:abstractNumId w:val="14"/>
  </w:num>
  <w:num w:numId="15">
    <w:abstractNumId w:val="10"/>
  </w:num>
  <w:num w:numId="16">
    <w:abstractNumId w:val="8"/>
  </w:num>
  <w:num w:numId="17">
    <w:abstractNumId w:val="20"/>
  </w:num>
  <w:num w:numId="18">
    <w:abstractNumId w:val="4"/>
  </w:num>
  <w:num w:numId="19">
    <w:abstractNumId w:val="4"/>
  </w:num>
  <w:num w:numId="20">
    <w:abstractNumId w:val="15"/>
  </w:num>
  <w:num w:numId="21">
    <w:abstractNumId w:val="16"/>
  </w:num>
  <w:num w:numId="22">
    <w:abstractNumId w:val="13"/>
  </w:num>
  <w:num w:numId="23">
    <w:abstractNumId w:val="4"/>
  </w:num>
  <w:num w:numId="24">
    <w:abstractNumId w:val="6"/>
  </w:num>
  <w:num w:numId="25">
    <w:abstractNumId w:val="16"/>
  </w:num>
  <w:num w:numId="26">
    <w:abstractNumId w:val="4"/>
  </w:num>
  <w:num w:numId="27">
    <w:abstractNumId w:val="0"/>
  </w:num>
  <w:num w:numId="28">
    <w:abstractNumId w:val="5"/>
  </w:num>
  <w:num w:numId="29">
    <w:abstractNumId w:val="22"/>
  </w:num>
  <w:num w:numId="30">
    <w:abstractNumId w:val="18"/>
  </w:num>
  <w:num w:numId="31">
    <w:abstractNumId w:val="9"/>
  </w:num>
  <w:num w:numId="32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A1C"/>
    <w:rsid w:val="00001DA8"/>
    <w:rsid w:val="000020C1"/>
    <w:rsid w:val="0000652C"/>
    <w:rsid w:val="000124BC"/>
    <w:rsid w:val="00012E60"/>
    <w:rsid w:val="00017F2D"/>
    <w:rsid w:val="0002080A"/>
    <w:rsid w:val="00022F23"/>
    <w:rsid w:val="0002782F"/>
    <w:rsid w:val="00030D3D"/>
    <w:rsid w:val="00034D04"/>
    <w:rsid w:val="00035BBF"/>
    <w:rsid w:val="00040893"/>
    <w:rsid w:val="00044447"/>
    <w:rsid w:val="00050806"/>
    <w:rsid w:val="00053327"/>
    <w:rsid w:val="000546D9"/>
    <w:rsid w:val="00054E4D"/>
    <w:rsid w:val="00060073"/>
    <w:rsid w:val="000616C6"/>
    <w:rsid w:val="0006219A"/>
    <w:rsid w:val="0006597E"/>
    <w:rsid w:val="000661C5"/>
    <w:rsid w:val="000662CC"/>
    <w:rsid w:val="0007030E"/>
    <w:rsid w:val="00070450"/>
    <w:rsid w:val="00070497"/>
    <w:rsid w:val="000722B7"/>
    <w:rsid w:val="00074BC5"/>
    <w:rsid w:val="00077D10"/>
    <w:rsid w:val="00082752"/>
    <w:rsid w:val="00083889"/>
    <w:rsid w:val="000854FD"/>
    <w:rsid w:val="00087B61"/>
    <w:rsid w:val="00091399"/>
    <w:rsid w:val="000914C4"/>
    <w:rsid w:val="000973C9"/>
    <w:rsid w:val="000A19EB"/>
    <w:rsid w:val="000A325E"/>
    <w:rsid w:val="000A35FE"/>
    <w:rsid w:val="000A7BED"/>
    <w:rsid w:val="000B3010"/>
    <w:rsid w:val="000B37F5"/>
    <w:rsid w:val="000B38AD"/>
    <w:rsid w:val="000B3ED7"/>
    <w:rsid w:val="000B5890"/>
    <w:rsid w:val="000B5C17"/>
    <w:rsid w:val="000B6D55"/>
    <w:rsid w:val="000C585E"/>
    <w:rsid w:val="000D66D6"/>
    <w:rsid w:val="000D7DAA"/>
    <w:rsid w:val="000E0ABE"/>
    <w:rsid w:val="000E2FDC"/>
    <w:rsid w:val="000E61AB"/>
    <w:rsid w:val="000E7AE7"/>
    <w:rsid w:val="000F3E74"/>
    <w:rsid w:val="000F5159"/>
    <w:rsid w:val="000F7857"/>
    <w:rsid w:val="00104D51"/>
    <w:rsid w:val="00106608"/>
    <w:rsid w:val="00113288"/>
    <w:rsid w:val="001159D3"/>
    <w:rsid w:val="001214BE"/>
    <w:rsid w:val="00121AFF"/>
    <w:rsid w:val="00122392"/>
    <w:rsid w:val="0012353F"/>
    <w:rsid w:val="0013101C"/>
    <w:rsid w:val="00132871"/>
    <w:rsid w:val="00137C83"/>
    <w:rsid w:val="001406CF"/>
    <w:rsid w:val="0014114B"/>
    <w:rsid w:val="001429D1"/>
    <w:rsid w:val="0014333F"/>
    <w:rsid w:val="001453E6"/>
    <w:rsid w:val="001461D6"/>
    <w:rsid w:val="00151A2A"/>
    <w:rsid w:val="001541EA"/>
    <w:rsid w:val="00155A45"/>
    <w:rsid w:val="00156BCE"/>
    <w:rsid w:val="001605AE"/>
    <w:rsid w:val="001621C5"/>
    <w:rsid w:val="001633CF"/>
    <w:rsid w:val="001707D5"/>
    <w:rsid w:val="00174764"/>
    <w:rsid w:val="00174F54"/>
    <w:rsid w:val="0017647E"/>
    <w:rsid w:val="00181E14"/>
    <w:rsid w:val="00182AD9"/>
    <w:rsid w:val="00195516"/>
    <w:rsid w:val="00195BD7"/>
    <w:rsid w:val="001A397B"/>
    <w:rsid w:val="001A4BF2"/>
    <w:rsid w:val="001B3A0D"/>
    <w:rsid w:val="001D090B"/>
    <w:rsid w:val="001D663E"/>
    <w:rsid w:val="001D72A6"/>
    <w:rsid w:val="001E0E77"/>
    <w:rsid w:val="001E1DC0"/>
    <w:rsid w:val="001E26DF"/>
    <w:rsid w:val="001E6822"/>
    <w:rsid w:val="001F1256"/>
    <w:rsid w:val="001F56E1"/>
    <w:rsid w:val="002018F1"/>
    <w:rsid w:val="00203619"/>
    <w:rsid w:val="0021136B"/>
    <w:rsid w:val="00212928"/>
    <w:rsid w:val="00221EF0"/>
    <w:rsid w:val="00232952"/>
    <w:rsid w:val="002337B2"/>
    <w:rsid w:val="002408C6"/>
    <w:rsid w:val="00245864"/>
    <w:rsid w:val="00253C5A"/>
    <w:rsid w:val="00253E34"/>
    <w:rsid w:val="00254839"/>
    <w:rsid w:val="00256625"/>
    <w:rsid w:val="002579A8"/>
    <w:rsid w:val="0026429B"/>
    <w:rsid w:val="002711D8"/>
    <w:rsid w:val="0027509B"/>
    <w:rsid w:val="00281B93"/>
    <w:rsid w:val="0028575A"/>
    <w:rsid w:val="0028602A"/>
    <w:rsid w:val="002A0C91"/>
    <w:rsid w:val="002A109A"/>
    <w:rsid w:val="002A44E8"/>
    <w:rsid w:val="002A5A12"/>
    <w:rsid w:val="002B5238"/>
    <w:rsid w:val="002B5E10"/>
    <w:rsid w:val="002C793D"/>
    <w:rsid w:val="002D1E64"/>
    <w:rsid w:val="002D5B25"/>
    <w:rsid w:val="002E0899"/>
    <w:rsid w:val="002E08A8"/>
    <w:rsid w:val="002E405A"/>
    <w:rsid w:val="002F2A94"/>
    <w:rsid w:val="002F3AA4"/>
    <w:rsid w:val="002F4F2B"/>
    <w:rsid w:val="002F62A7"/>
    <w:rsid w:val="003002C0"/>
    <w:rsid w:val="00301144"/>
    <w:rsid w:val="003031C6"/>
    <w:rsid w:val="00304984"/>
    <w:rsid w:val="00306355"/>
    <w:rsid w:val="003108BF"/>
    <w:rsid w:val="00311B83"/>
    <w:rsid w:val="00312A41"/>
    <w:rsid w:val="00312BF8"/>
    <w:rsid w:val="003148B7"/>
    <w:rsid w:val="003158C3"/>
    <w:rsid w:val="00320DEF"/>
    <w:rsid w:val="00325158"/>
    <w:rsid w:val="003259B5"/>
    <w:rsid w:val="003274CD"/>
    <w:rsid w:val="00333501"/>
    <w:rsid w:val="00342416"/>
    <w:rsid w:val="003457C4"/>
    <w:rsid w:val="0035119D"/>
    <w:rsid w:val="00353113"/>
    <w:rsid w:val="00355D7C"/>
    <w:rsid w:val="003571A7"/>
    <w:rsid w:val="00357B3A"/>
    <w:rsid w:val="00360BEB"/>
    <w:rsid w:val="0036357C"/>
    <w:rsid w:val="00364DF6"/>
    <w:rsid w:val="00366842"/>
    <w:rsid w:val="00366CD9"/>
    <w:rsid w:val="00371C36"/>
    <w:rsid w:val="00376277"/>
    <w:rsid w:val="00383808"/>
    <w:rsid w:val="003848F1"/>
    <w:rsid w:val="00384C01"/>
    <w:rsid w:val="00386BC5"/>
    <w:rsid w:val="00392645"/>
    <w:rsid w:val="0039344A"/>
    <w:rsid w:val="003974B0"/>
    <w:rsid w:val="003A5ABF"/>
    <w:rsid w:val="003B02D3"/>
    <w:rsid w:val="003B145E"/>
    <w:rsid w:val="003B1DF7"/>
    <w:rsid w:val="003B4F12"/>
    <w:rsid w:val="003B649A"/>
    <w:rsid w:val="003B7C29"/>
    <w:rsid w:val="003C0375"/>
    <w:rsid w:val="003C0F07"/>
    <w:rsid w:val="003D3C31"/>
    <w:rsid w:val="003D5A5F"/>
    <w:rsid w:val="003E0039"/>
    <w:rsid w:val="003E760D"/>
    <w:rsid w:val="003F2041"/>
    <w:rsid w:val="003F52A6"/>
    <w:rsid w:val="00400197"/>
    <w:rsid w:val="0040158A"/>
    <w:rsid w:val="00402ACC"/>
    <w:rsid w:val="0040310B"/>
    <w:rsid w:val="00405DBB"/>
    <w:rsid w:val="00411EF3"/>
    <w:rsid w:val="004120EC"/>
    <w:rsid w:val="00412FC4"/>
    <w:rsid w:val="00423F31"/>
    <w:rsid w:val="00426C17"/>
    <w:rsid w:val="00431899"/>
    <w:rsid w:val="00431E42"/>
    <w:rsid w:val="0044343B"/>
    <w:rsid w:val="00443F97"/>
    <w:rsid w:val="00445DAA"/>
    <w:rsid w:val="004509CD"/>
    <w:rsid w:val="00451BA8"/>
    <w:rsid w:val="004539DD"/>
    <w:rsid w:val="00454B5A"/>
    <w:rsid w:val="004570DB"/>
    <w:rsid w:val="0045721C"/>
    <w:rsid w:val="00461141"/>
    <w:rsid w:val="0046152F"/>
    <w:rsid w:val="004627E0"/>
    <w:rsid w:val="00462F2D"/>
    <w:rsid w:val="00464257"/>
    <w:rsid w:val="00464CAF"/>
    <w:rsid w:val="00471A5B"/>
    <w:rsid w:val="004738FE"/>
    <w:rsid w:val="004758B6"/>
    <w:rsid w:val="0048023C"/>
    <w:rsid w:val="00482987"/>
    <w:rsid w:val="00482AE8"/>
    <w:rsid w:val="00483F25"/>
    <w:rsid w:val="00486804"/>
    <w:rsid w:val="00497438"/>
    <w:rsid w:val="00497BB3"/>
    <w:rsid w:val="004A0E16"/>
    <w:rsid w:val="004A4093"/>
    <w:rsid w:val="004B0C84"/>
    <w:rsid w:val="004B3775"/>
    <w:rsid w:val="004C1011"/>
    <w:rsid w:val="004C5769"/>
    <w:rsid w:val="004D0BA0"/>
    <w:rsid w:val="004D60C9"/>
    <w:rsid w:val="004D7DD9"/>
    <w:rsid w:val="004E058F"/>
    <w:rsid w:val="004E3B87"/>
    <w:rsid w:val="004F1323"/>
    <w:rsid w:val="004F262F"/>
    <w:rsid w:val="004F2878"/>
    <w:rsid w:val="004F538F"/>
    <w:rsid w:val="004F56DC"/>
    <w:rsid w:val="004F625A"/>
    <w:rsid w:val="00500B2F"/>
    <w:rsid w:val="00501D77"/>
    <w:rsid w:val="005028B8"/>
    <w:rsid w:val="00506C1C"/>
    <w:rsid w:val="00510921"/>
    <w:rsid w:val="00510AD3"/>
    <w:rsid w:val="00511360"/>
    <w:rsid w:val="0051190F"/>
    <w:rsid w:val="00512623"/>
    <w:rsid w:val="00513348"/>
    <w:rsid w:val="00513AD8"/>
    <w:rsid w:val="00514BD9"/>
    <w:rsid w:val="00520059"/>
    <w:rsid w:val="005204D2"/>
    <w:rsid w:val="00522396"/>
    <w:rsid w:val="00526ADE"/>
    <w:rsid w:val="00531424"/>
    <w:rsid w:val="00533B5D"/>
    <w:rsid w:val="00541D85"/>
    <w:rsid w:val="005426F5"/>
    <w:rsid w:val="005445FD"/>
    <w:rsid w:val="00547BDF"/>
    <w:rsid w:val="005509ED"/>
    <w:rsid w:val="0056026E"/>
    <w:rsid w:val="005745F0"/>
    <w:rsid w:val="0058186E"/>
    <w:rsid w:val="00583019"/>
    <w:rsid w:val="005862EA"/>
    <w:rsid w:val="0059265A"/>
    <w:rsid w:val="00593E68"/>
    <w:rsid w:val="005A20F6"/>
    <w:rsid w:val="005A36D3"/>
    <w:rsid w:val="005A37BD"/>
    <w:rsid w:val="005A5749"/>
    <w:rsid w:val="005A7D7A"/>
    <w:rsid w:val="005B14FF"/>
    <w:rsid w:val="005C2863"/>
    <w:rsid w:val="005D3655"/>
    <w:rsid w:val="005D4713"/>
    <w:rsid w:val="005E06EB"/>
    <w:rsid w:val="005E4830"/>
    <w:rsid w:val="005E6DB7"/>
    <w:rsid w:val="0060386F"/>
    <w:rsid w:val="00611D29"/>
    <w:rsid w:val="0061482F"/>
    <w:rsid w:val="00617605"/>
    <w:rsid w:val="006220FA"/>
    <w:rsid w:val="00622B86"/>
    <w:rsid w:val="00623BA1"/>
    <w:rsid w:val="00624C2C"/>
    <w:rsid w:val="00625B2E"/>
    <w:rsid w:val="00627A84"/>
    <w:rsid w:val="006346BC"/>
    <w:rsid w:val="00646EFF"/>
    <w:rsid w:val="0064744E"/>
    <w:rsid w:val="0065304F"/>
    <w:rsid w:val="006542E2"/>
    <w:rsid w:val="00657955"/>
    <w:rsid w:val="00664A3F"/>
    <w:rsid w:val="00664E74"/>
    <w:rsid w:val="0066615A"/>
    <w:rsid w:val="0066652A"/>
    <w:rsid w:val="006719C3"/>
    <w:rsid w:val="0067434D"/>
    <w:rsid w:val="00680294"/>
    <w:rsid w:val="00680522"/>
    <w:rsid w:val="00682167"/>
    <w:rsid w:val="0068792A"/>
    <w:rsid w:val="006950EA"/>
    <w:rsid w:val="006A4675"/>
    <w:rsid w:val="006B39E7"/>
    <w:rsid w:val="006B5E1C"/>
    <w:rsid w:val="006B66A5"/>
    <w:rsid w:val="006C16CF"/>
    <w:rsid w:val="006C1A31"/>
    <w:rsid w:val="006C42AF"/>
    <w:rsid w:val="006D1379"/>
    <w:rsid w:val="006D41FE"/>
    <w:rsid w:val="006D6BB7"/>
    <w:rsid w:val="006F588A"/>
    <w:rsid w:val="006F6A65"/>
    <w:rsid w:val="007011F4"/>
    <w:rsid w:val="007043CE"/>
    <w:rsid w:val="00705673"/>
    <w:rsid w:val="007117CB"/>
    <w:rsid w:val="00711D8E"/>
    <w:rsid w:val="007125B0"/>
    <w:rsid w:val="00712672"/>
    <w:rsid w:val="007162E0"/>
    <w:rsid w:val="00720AB4"/>
    <w:rsid w:val="007213EB"/>
    <w:rsid w:val="0072682F"/>
    <w:rsid w:val="007304E0"/>
    <w:rsid w:val="00730587"/>
    <w:rsid w:val="00734E3F"/>
    <w:rsid w:val="00736251"/>
    <w:rsid w:val="00736985"/>
    <w:rsid w:val="00737416"/>
    <w:rsid w:val="00745DF5"/>
    <w:rsid w:val="007502AA"/>
    <w:rsid w:val="0075177E"/>
    <w:rsid w:val="0075760C"/>
    <w:rsid w:val="00760887"/>
    <w:rsid w:val="00760CB8"/>
    <w:rsid w:val="0076250F"/>
    <w:rsid w:val="00763425"/>
    <w:rsid w:val="00776A5D"/>
    <w:rsid w:val="00780D67"/>
    <w:rsid w:val="00780FA5"/>
    <w:rsid w:val="00782F3D"/>
    <w:rsid w:val="00790FCB"/>
    <w:rsid w:val="00795D76"/>
    <w:rsid w:val="007A3F04"/>
    <w:rsid w:val="007A75ED"/>
    <w:rsid w:val="007B1267"/>
    <w:rsid w:val="007B142D"/>
    <w:rsid w:val="007B3E76"/>
    <w:rsid w:val="007B6200"/>
    <w:rsid w:val="007C1263"/>
    <w:rsid w:val="007D7746"/>
    <w:rsid w:val="007E3DF4"/>
    <w:rsid w:val="007F26ED"/>
    <w:rsid w:val="007F3395"/>
    <w:rsid w:val="007F5A4B"/>
    <w:rsid w:val="00801B9F"/>
    <w:rsid w:val="0080204D"/>
    <w:rsid w:val="0081156D"/>
    <w:rsid w:val="00812D01"/>
    <w:rsid w:val="00814AA8"/>
    <w:rsid w:val="00817128"/>
    <w:rsid w:val="008223E4"/>
    <w:rsid w:val="00825AC7"/>
    <w:rsid w:val="00831C6D"/>
    <w:rsid w:val="00831FA4"/>
    <w:rsid w:val="008327AE"/>
    <w:rsid w:val="008328F3"/>
    <w:rsid w:val="0083731E"/>
    <w:rsid w:val="00837B4F"/>
    <w:rsid w:val="00842565"/>
    <w:rsid w:val="008475F0"/>
    <w:rsid w:val="0085567A"/>
    <w:rsid w:val="008557A7"/>
    <w:rsid w:val="0086355D"/>
    <w:rsid w:val="00865B9D"/>
    <w:rsid w:val="00866F54"/>
    <w:rsid w:val="00870269"/>
    <w:rsid w:val="00870928"/>
    <w:rsid w:val="008732FA"/>
    <w:rsid w:val="00876946"/>
    <w:rsid w:val="00883BDC"/>
    <w:rsid w:val="00885B61"/>
    <w:rsid w:val="0088717D"/>
    <w:rsid w:val="008902DF"/>
    <w:rsid w:val="0089405C"/>
    <w:rsid w:val="00894DA6"/>
    <w:rsid w:val="00895B23"/>
    <w:rsid w:val="00897FA2"/>
    <w:rsid w:val="008A339D"/>
    <w:rsid w:val="008A4544"/>
    <w:rsid w:val="008A51A6"/>
    <w:rsid w:val="008A5AFE"/>
    <w:rsid w:val="008A6BA3"/>
    <w:rsid w:val="008C0DBC"/>
    <w:rsid w:val="008C2E62"/>
    <w:rsid w:val="008C5A0E"/>
    <w:rsid w:val="008C6CCD"/>
    <w:rsid w:val="008D002D"/>
    <w:rsid w:val="008D4B10"/>
    <w:rsid w:val="008E22FE"/>
    <w:rsid w:val="008F04BF"/>
    <w:rsid w:val="008F14F5"/>
    <w:rsid w:val="008F26E6"/>
    <w:rsid w:val="008F4444"/>
    <w:rsid w:val="009014EF"/>
    <w:rsid w:val="009220A5"/>
    <w:rsid w:val="00923007"/>
    <w:rsid w:val="00923F4E"/>
    <w:rsid w:val="00923F54"/>
    <w:rsid w:val="00930083"/>
    <w:rsid w:val="00943730"/>
    <w:rsid w:val="00965224"/>
    <w:rsid w:val="00965F22"/>
    <w:rsid w:val="009725CD"/>
    <w:rsid w:val="00974D52"/>
    <w:rsid w:val="00975767"/>
    <w:rsid w:val="00975CA5"/>
    <w:rsid w:val="00976270"/>
    <w:rsid w:val="0098051B"/>
    <w:rsid w:val="009805E9"/>
    <w:rsid w:val="00983B3E"/>
    <w:rsid w:val="00986530"/>
    <w:rsid w:val="00986590"/>
    <w:rsid w:val="0099099D"/>
    <w:rsid w:val="00992C76"/>
    <w:rsid w:val="009969D6"/>
    <w:rsid w:val="00996F0C"/>
    <w:rsid w:val="009A1B00"/>
    <w:rsid w:val="009A3692"/>
    <w:rsid w:val="009B0056"/>
    <w:rsid w:val="009B10E5"/>
    <w:rsid w:val="009B1E7A"/>
    <w:rsid w:val="009B4D3B"/>
    <w:rsid w:val="009B73E8"/>
    <w:rsid w:val="009C1C13"/>
    <w:rsid w:val="009C24D9"/>
    <w:rsid w:val="009C2555"/>
    <w:rsid w:val="009C36B5"/>
    <w:rsid w:val="009C5C78"/>
    <w:rsid w:val="009D41A7"/>
    <w:rsid w:val="009D549C"/>
    <w:rsid w:val="009D5E9D"/>
    <w:rsid w:val="009D683C"/>
    <w:rsid w:val="009D7407"/>
    <w:rsid w:val="009E0866"/>
    <w:rsid w:val="009E10FB"/>
    <w:rsid w:val="009E143B"/>
    <w:rsid w:val="009E273C"/>
    <w:rsid w:val="009E4EF4"/>
    <w:rsid w:val="009E6712"/>
    <w:rsid w:val="009F0159"/>
    <w:rsid w:val="009F1350"/>
    <w:rsid w:val="009F2988"/>
    <w:rsid w:val="009F62B3"/>
    <w:rsid w:val="009F6423"/>
    <w:rsid w:val="009F6471"/>
    <w:rsid w:val="009F6981"/>
    <w:rsid w:val="00A0028C"/>
    <w:rsid w:val="00A00B62"/>
    <w:rsid w:val="00A04A1F"/>
    <w:rsid w:val="00A1357F"/>
    <w:rsid w:val="00A13F7B"/>
    <w:rsid w:val="00A1613D"/>
    <w:rsid w:val="00A24A62"/>
    <w:rsid w:val="00A26C7D"/>
    <w:rsid w:val="00A31C9F"/>
    <w:rsid w:val="00A35A46"/>
    <w:rsid w:val="00A4144F"/>
    <w:rsid w:val="00A41559"/>
    <w:rsid w:val="00A42274"/>
    <w:rsid w:val="00A4541C"/>
    <w:rsid w:val="00A51B12"/>
    <w:rsid w:val="00A51CD0"/>
    <w:rsid w:val="00A53FED"/>
    <w:rsid w:val="00A61B4D"/>
    <w:rsid w:val="00A66988"/>
    <w:rsid w:val="00A701A3"/>
    <w:rsid w:val="00A70D11"/>
    <w:rsid w:val="00A73F4D"/>
    <w:rsid w:val="00A765E8"/>
    <w:rsid w:val="00A804EF"/>
    <w:rsid w:val="00A80F95"/>
    <w:rsid w:val="00A83E33"/>
    <w:rsid w:val="00A83FB1"/>
    <w:rsid w:val="00A84942"/>
    <w:rsid w:val="00A8732C"/>
    <w:rsid w:val="00A90865"/>
    <w:rsid w:val="00A97BF1"/>
    <w:rsid w:val="00AA1572"/>
    <w:rsid w:val="00AA298A"/>
    <w:rsid w:val="00AA7736"/>
    <w:rsid w:val="00AB288D"/>
    <w:rsid w:val="00AB732B"/>
    <w:rsid w:val="00AC164A"/>
    <w:rsid w:val="00AC2157"/>
    <w:rsid w:val="00AC3287"/>
    <w:rsid w:val="00AC6BC8"/>
    <w:rsid w:val="00AD1771"/>
    <w:rsid w:val="00AD6F62"/>
    <w:rsid w:val="00AE01D5"/>
    <w:rsid w:val="00AE448A"/>
    <w:rsid w:val="00AE4E67"/>
    <w:rsid w:val="00AE63E4"/>
    <w:rsid w:val="00AF2050"/>
    <w:rsid w:val="00AF6D04"/>
    <w:rsid w:val="00B034B4"/>
    <w:rsid w:val="00B03CA8"/>
    <w:rsid w:val="00B050FA"/>
    <w:rsid w:val="00B26AEB"/>
    <w:rsid w:val="00B31237"/>
    <w:rsid w:val="00B33C0A"/>
    <w:rsid w:val="00B35FFA"/>
    <w:rsid w:val="00B5223B"/>
    <w:rsid w:val="00B525B2"/>
    <w:rsid w:val="00B540D5"/>
    <w:rsid w:val="00B55E19"/>
    <w:rsid w:val="00B561E9"/>
    <w:rsid w:val="00B56554"/>
    <w:rsid w:val="00B6552E"/>
    <w:rsid w:val="00B674D2"/>
    <w:rsid w:val="00B7050B"/>
    <w:rsid w:val="00B7139C"/>
    <w:rsid w:val="00B71B7A"/>
    <w:rsid w:val="00B84E4F"/>
    <w:rsid w:val="00B857E1"/>
    <w:rsid w:val="00B9033E"/>
    <w:rsid w:val="00B906D8"/>
    <w:rsid w:val="00B93EEC"/>
    <w:rsid w:val="00B94758"/>
    <w:rsid w:val="00BA3A66"/>
    <w:rsid w:val="00BA4B6D"/>
    <w:rsid w:val="00BA59B7"/>
    <w:rsid w:val="00BB15C3"/>
    <w:rsid w:val="00BB26C5"/>
    <w:rsid w:val="00BB39A4"/>
    <w:rsid w:val="00BB3CD1"/>
    <w:rsid w:val="00BB5C11"/>
    <w:rsid w:val="00BB6357"/>
    <w:rsid w:val="00BC0DB3"/>
    <w:rsid w:val="00BD159E"/>
    <w:rsid w:val="00BD4B1A"/>
    <w:rsid w:val="00BD6215"/>
    <w:rsid w:val="00BE54AF"/>
    <w:rsid w:val="00BE5D2A"/>
    <w:rsid w:val="00BF24A4"/>
    <w:rsid w:val="00BF2AAB"/>
    <w:rsid w:val="00BF2D37"/>
    <w:rsid w:val="00BF449E"/>
    <w:rsid w:val="00BF4DE6"/>
    <w:rsid w:val="00BF7014"/>
    <w:rsid w:val="00C011A5"/>
    <w:rsid w:val="00C01BD4"/>
    <w:rsid w:val="00C06B13"/>
    <w:rsid w:val="00C14396"/>
    <w:rsid w:val="00C20566"/>
    <w:rsid w:val="00C24113"/>
    <w:rsid w:val="00C27D25"/>
    <w:rsid w:val="00C311D9"/>
    <w:rsid w:val="00C31676"/>
    <w:rsid w:val="00C32D7A"/>
    <w:rsid w:val="00C33F1D"/>
    <w:rsid w:val="00C35E9D"/>
    <w:rsid w:val="00C3714F"/>
    <w:rsid w:val="00C42541"/>
    <w:rsid w:val="00C42CDE"/>
    <w:rsid w:val="00C44BDD"/>
    <w:rsid w:val="00C47153"/>
    <w:rsid w:val="00C5182A"/>
    <w:rsid w:val="00C57A6A"/>
    <w:rsid w:val="00C61A99"/>
    <w:rsid w:val="00C63EE9"/>
    <w:rsid w:val="00C8532A"/>
    <w:rsid w:val="00C9248C"/>
    <w:rsid w:val="00C92FAA"/>
    <w:rsid w:val="00C93D70"/>
    <w:rsid w:val="00C97C5C"/>
    <w:rsid w:val="00CA16F3"/>
    <w:rsid w:val="00CA1A35"/>
    <w:rsid w:val="00CA2639"/>
    <w:rsid w:val="00CA360F"/>
    <w:rsid w:val="00CA37B1"/>
    <w:rsid w:val="00CA45E4"/>
    <w:rsid w:val="00CB1959"/>
    <w:rsid w:val="00CB5554"/>
    <w:rsid w:val="00CC17F7"/>
    <w:rsid w:val="00CC3B21"/>
    <w:rsid w:val="00CC427C"/>
    <w:rsid w:val="00CC741B"/>
    <w:rsid w:val="00CD040A"/>
    <w:rsid w:val="00CD0670"/>
    <w:rsid w:val="00CD0E4B"/>
    <w:rsid w:val="00CD15C6"/>
    <w:rsid w:val="00CE4C89"/>
    <w:rsid w:val="00CF07BA"/>
    <w:rsid w:val="00CF4259"/>
    <w:rsid w:val="00D0296C"/>
    <w:rsid w:val="00D17DA3"/>
    <w:rsid w:val="00D22B27"/>
    <w:rsid w:val="00D22E5B"/>
    <w:rsid w:val="00D31952"/>
    <w:rsid w:val="00D31D77"/>
    <w:rsid w:val="00D32D6F"/>
    <w:rsid w:val="00D37556"/>
    <w:rsid w:val="00D37B04"/>
    <w:rsid w:val="00D461FB"/>
    <w:rsid w:val="00D5266C"/>
    <w:rsid w:val="00D52F0F"/>
    <w:rsid w:val="00D540C6"/>
    <w:rsid w:val="00D63299"/>
    <w:rsid w:val="00D64BD1"/>
    <w:rsid w:val="00D67C73"/>
    <w:rsid w:val="00D7241B"/>
    <w:rsid w:val="00D75D32"/>
    <w:rsid w:val="00D76CD5"/>
    <w:rsid w:val="00D82C27"/>
    <w:rsid w:val="00D92254"/>
    <w:rsid w:val="00D92402"/>
    <w:rsid w:val="00DA0278"/>
    <w:rsid w:val="00DA076B"/>
    <w:rsid w:val="00DA4C31"/>
    <w:rsid w:val="00DC1F02"/>
    <w:rsid w:val="00DC323C"/>
    <w:rsid w:val="00DC50F4"/>
    <w:rsid w:val="00DC68AB"/>
    <w:rsid w:val="00DC719B"/>
    <w:rsid w:val="00DE084C"/>
    <w:rsid w:val="00DE147C"/>
    <w:rsid w:val="00DE2DE4"/>
    <w:rsid w:val="00DE2F7C"/>
    <w:rsid w:val="00DE5752"/>
    <w:rsid w:val="00DE73F3"/>
    <w:rsid w:val="00DF725B"/>
    <w:rsid w:val="00DF7DDA"/>
    <w:rsid w:val="00DF7FD7"/>
    <w:rsid w:val="00E0781D"/>
    <w:rsid w:val="00E14F51"/>
    <w:rsid w:val="00E24267"/>
    <w:rsid w:val="00E30797"/>
    <w:rsid w:val="00E357B7"/>
    <w:rsid w:val="00E40D4F"/>
    <w:rsid w:val="00E4406B"/>
    <w:rsid w:val="00E470B3"/>
    <w:rsid w:val="00E53800"/>
    <w:rsid w:val="00E57726"/>
    <w:rsid w:val="00E6081F"/>
    <w:rsid w:val="00E61488"/>
    <w:rsid w:val="00E641EA"/>
    <w:rsid w:val="00E6420B"/>
    <w:rsid w:val="00E734BA"/>
    <w:rsid w:val="00E8296D"/>
    <w:rsid w:val="00E8457B"/>
    <w:rsid w:val="00E85D73"/>
    <w:rsid w:val="00EA04B2"/>
    <w:rsid w:val="00EA20F3"/>
    <w:rsid w:val="00EA2CD8"/>
    <w:rsid w:val="00EA3982"/>
    <w:rsid w:val="00EA3A1C"/>
    <w:rsid w:val="00EA4784"/>
    <w:rsid w:val="00EA5037"/>
    <w:rsid w:val="00EB33C5"/>
    <w:rsid w:val="00EB51F6"/>
    <w:rsid w:val="00EB74CB"/>
    <w:rsid w:val="00EB79CB"/>
    <w:rsid w:val="00EC049F"/>
    <w:rsid w:val="00EC0B9D"/>
    <w:rsid w:val="00EC35CB"/>
    <w:rsid w:val="00ED2831"/>
    <w:rsid w:val="00ED43D1"/>
    <w:rsid w:val="00EE3BB4"/>
    <w:rsid w:val="00EE4EE1"/>
    <w:rsid w:val="00EE6A9F"/>
    <w:rsid w:val="00EE6F35"/>
    <w:rsid w:val="00EF3D2D"/>
    <w:rsid w:val="00EF4574"/>
    <w:rsid w:val="00EF544A"/>
    <w:rsid w:val="00F0442D"/>
    <w:rsid w:val="00F10F11"/>
    <w:rsid w:val="00F13EF5"/>
    <w:rsid w:val="00F13F53"/>
    <w:rsid w:val="00F14084"/>
    <w:rsid w:val="00F16C64"/>
    <w:rsid w:val="00F22C7A"/>
    <w:rsid w:val="00F25A93"/>
    <w:rsid w:val="00F2684E"/>
    <w:rsid w:val="00F2739F"/>
    <w:rsid w:val="00F27432"/>
    <w:rsid w:val="00F3347A"/>
    <w:rsid w:val="00F42C46"/>
    <w:rsid w:val="00F5404C"/>
    <w:rsid w:val="00F60CC6"/>
    <w:rsid w:val="00F72748"/>
    <w:rsid w:val="00F729EF"/>
    <w:rsid w:val="00F74317"/>
    <w:rsid w:val="00F764CD"/>
    <w:rsid w:val="00F77CAE"/>
    <w:rsid w:val="00F81798"/>
    <w:rsid w:val="00F82271"/>
    <w:rsid w:val="00F83428"/>
    <w:rsid w:val="00F8649A"/>
    <w:rsid w:val="00F9657E"/>
    <w:rsid w:val="00F96BB9"/>
    <w:rsid w:val="00FA3B24"/>
    <w:rsid w:val="00FA618C"/>
    <w:rsid w:val="00FB093F"/>
    <w:rsid w:val="00FC0DB8"/>
    <w:rsid w:val="00FC3CF7"/>
    <w:rsid w:val="00FC5957"/>
    <w:rsid w:val="00FC7163"/>
    <w:rsid w:val="00FE4883"/>
    <w:rsid w:val="00FE6D51"/>
    <w:rsid w:val="00FE6F2A"/>
    <w:rsid w:val="00FF243F"/>
    <w:rsid w:val="00FF3704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5169"/>
    <o:shapelayout v:ext="edit">
      <o:idmap v:ext="edit" data="1"/>
    </o:shapelayout>
  </w:shapeDefaults>
  <w:decimalSymbol w:val="."/>
  <w:listSeparator w:val=","/>
  <w14:docId w14:val="2D163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locked="0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locked="0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CD06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428"/>
    <w:pPr>
      <w:keepNext/>
      <w:keepLines/>
      <w:pageBreakBefore/>
      <w:spacing w:after="180" w:line="380" w:lineRule="exact"/>
      <w:contextualSpacing/>
      <w:outlineLvl w:val="0"/>
    </w:pPr>
    <w:rPr>
      <w:rFonts w:asciiTheme="majorHAnsi" w:eastAsiaTheme="majorEastAsia" w:hAnsiTheme="majorHAnsi" w:cstheme="majorBidi"/>
      <w:b/>
      <w:bCs/>
      <w:caps/>
      <w:sz w:val="3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4144F"/>
    <w:pPr>
      <w:pageBreakBefore w:val="0"/>
      <w:spacing w:before="300" w:after="120"/>
      <w:outlineLvl w:val="1"/>
    </w:pPr>
    <w:rPr>
      <w:b w:val="0"/>
      <w:bC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D2831"/>
    <w:pPr>
      <w:spacing w:before="480" w:line="360" w:lineRule="atLeast"/>
      <w:outlineLvl w:val="2"/>
    </w:pPr>
    <w:rPr>
      <w:bCs/>
      <w:caps w:val="0"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4144F"/>
    <w:pPr>
      <w:spacing w:before="240" w:line="280" w:lineRule="atLeast"/>
      <w:outlineLvl w:val="3"/>
    </w:pPr>
    <w:rPr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A4144F"/>
    <w:pPr>
      <w:spacing w:line="200" w:lineRule="atLeast"/>
      <w:outlineLvl w:val="4"/>
    </w:pPr>
    <w:rPr>
      <w:b/>
      <w:sz w:val="16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rsid w:val="00486804"/>
    <w:pPr>
      <w:spacing w:before="40"/>
      <w:outlineLvl w:val="5"/>
    </w:pPr>
    <w:rPr>
      <w:color w:val="286B5F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locked/>
    <w:rsid w:val="00486804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locked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locked/>
    <w:rsid w:val="00486804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428"/>
    <w:rPr>
      <w:rFonts w:asciiTheme="majorHAnsi" w:eastAsiaTheme="majorEastAsia" w:hAnsiTheme="majorHAnsi" w:cstheme="majorBidi"/>
      <w:b/>
      <w:bCs/>
      <w:caps/>
      <w:color w:val="495965" w:themeColor="text2"/>
      <w:sz w:val="3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144F"/>
    <w:rPr>
      <w:rFonts w:asciiTheme="majorHAnsi" w:eastAsiaTheme="majorEastAsia" w:hAnsiTheme="majorHAnsi" w:cstheme="majorBidi"/>
      <w:caps/>
      <w:color w:val="495965" w:themeColor="text2"/>
      <w:sz w:val="3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2831"/>
    <w:rPr>
      <w:rFonts w:asciiTheme="majorHAnsi" w:eastAsiaTheme="majorEastAsia" w:hAnsiTheme="majorHAnsi" w:cstheme="majorBidi"/>
      <w:bCs/>
      <w:color w:val="495965" w:themeColor="text2"/>
      <w:sz w:val="30"/>
      <w:szCs w:val="26"/>
      <w:lang w:val="en-GB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rsid w:val="00D64BD1"/>
    <w:pPr>
      <w:pageBreakBefore w:val="0"/>
      <w:spacing w:after="0"/>
    </w:pPr>
    <w:rPr>
      <w:spacing w:val="-10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BD1"/>
    <w:rPr>
      <w:rFonts w:asciiTheme="majorHAnsi" w:eastAsiaTheme="majorEastAsia" w:hAnsiTheme="majorHAnsi" w:cstheme="majorBidi"/>
      <w:b/>
      <w:bCs/>
      <w:caps/>
      <w:color w:val="495965" w:themeColor="text2"/>
      <w:spacing w:val="-10"/>
      <w:kern w:val="28"/>
      <w:sz w:val="38"/>
      <w:szCs w:val="52"/>
    </w:rPr>
  </w:style>
  <w:style w:type="paragraph" w:styleId="Subtitle">
    <w:name w:val="Subtitle"/>
    <w:basedOn w:val="Title"/>
    <w:next w:val="Normal"/>
    <w:link w:val="SubtitleChar"/>
    <w:uiPriority w:val="11"/>
    <w:rsid w:val="00D64BD1"/>
    <w:pPr>
      <w:numPr>
        <w:ilvl w:val="1"/>
      </w:numPr>
      <w:spacing w:before="60" w:after="300"/>
    </w:pPr>
    <w:rPr>
      <w:rFonts w:asciiTheme="minorHAnsi" w:hAnsiTheme="minorHAnsi"/>
      <w:b w:val="0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4BD1"/>
    <w:rPr>
      <w:rFonts w:eastAsiaTheme="majorEastAsia" w:cstheme="majorBidi"/>
      <w:bCs/>
      <w:iCs/>
      <w:caps/>
      <w:color w:val="495965" w:themeColor="text2"/>
      <w:spacing w:val="-10"/>
      <w:kern w:val="28"/>
      <w:sz w:val="38"/>
      <w:szCs w:val="24"/>
    </w:rPr>
  </w:style>
  <w:style w:type="paragraph" w:customStyle="1" w:styleId="Bullet1">
    <w:name w:val="Bullet 1"/>
    <w:basedOn w:val="ListParagraph"/>
    <w:qFormat/>
    <w:rsid w:val="00B525B2"/>
    <w:pPr>
      <w:numPr>
        <w:numId w:val="10"/>
      </w:numPr>
    </w:pPr>
    <w:rPr>
      <w:rFonts w:asciiTheme="minorHAnsi" w:hAnsiTheme="minorHAnsi"/>
    </w:r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F2684E"/>
    <w:pPr>
      <w:numPr>
        <w:numId w:val="7"/>
      </w:numPr>
      <w:suppressAutoHyphens/>
      <w:spacing w:after="60" w:line="260" w:lineRule="atLeast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6"/>
      </w:numPr>
    </w:pPr>
  </w:style>
  <w:style w:type="paragraph" w:customStyle="1" w:styleId="Heading2Numbered">
    <w:name w:val="Heading 2 Numbered"/>
    <w:basedOn w:val="Heading2"/>
    <w:next w:val="Normal"/>
    <w:qFormat/>
    <w:rsid w:val="00ED2831"/>
    <w:pPr>
      <w:numPr>
        <w:ilvl w:val="1"/>
        <w:numId w:val="6"/>
      </w:numPr>
      <w:spacing w:before="480" w:after="60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ED2831"/>
    <w:pPr>
      <w:numPr>
        <w:ilvl w:val="2"/>
        <w:numId w:val="6"/>
      </w:numPr>
      <w:spacing w:before="300" w:after="60"/>
    </w:pPr>
    <w:rPr>
      <w:szCs w:val="22"/>
    </w:rPr>
  </w:style>
  <w:style w:type="numbering" w:customStyle="1" w:styleId="BulletsList">
    <w:name w:val="Bullets List"/>
    <w:uiPriority w:val="99"/>
    <w:rsid w:val="001D663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2"/>
      </w:numPr>
    </w:pPr>
  </w:style>
  <w:style w:type="numbering" w:customStyle="1" w:styleId="HeadingsList">
    <w:name w:val="Headings List"/>
    <w:uiPriority w:val="99"/>
    <w:rsid w:val="001E1DC0"/>
    <w:pPr>
      <w:numPr>
        <w:numId w:val="3"/>
      </w:numPr>
    </w:pPr>
  </w:style>
  <w:style w:type="table" w:customStyle="1" w:styleId="PlainTable21">
    <w:name w:val="Plain Table 21"/>
    <w:basedOn w:val="TableNormal"/>
    <w:uiPriority w:val="42"/>
    <w:locked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rsid w:val="00ED2831"/>
    <w:pPr>
      <w:pageBreakBefore w:val="0"/>
      <w:spacing w:after="600"/>
      <w:contextualSpacing w:val="0"/>
      <w:outlineLvl w:val="9"/>
    </w:pPr>
    <w:rPr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4144F"/>
    <w:rPr>
      <w:rFonts w:asciiTheme="majorHAnsi" w:eastAsiaTheme="majorEastAsia" w:hAnsiTheme="majorHAnsi" w:cstheme="majorBidi"/>
      <w:bCs/>
      <w:iCs/>
      <w:color w:val="495965" w:themeColor="tex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D2831"/>
    <w:pPr>
      <w:pBdr>
        <w:top w:val="single" w:sz="4" w:space="6" w:color="65C5B4" w:themeColor="accent1"/>
        <w:between w:val="single" w:sz="4" w:space="6" w:color="65C5B4" w:themeColor="accent1"/>
      </w:pBdr>
      <w:tabs>
        <w:tab w:val="right" w:pos="9639"/>
      </w:tabs>
      <w:spacing w:after="100" w:line="320" w:lineRule="atLeast"/>
    </w:pPr>
    <w:rPr>
      <w:b/>
      <w:caps/>
      <w:color w:val="65C5B4" w:themeColor="accen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ED283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FE6F2A"/>
    <w:pPr>
      <w:tabs>
        <w:tab w:val="center" w:pos="4513"/>
        <w:tab w:val="right" w:pos="9026"/>
      </w:tabs>
      <w:ind w:left="227"/>
    </w:pPr>
    <w:rPr>
      <w:b/>
      <w:caps/>
      <w:sz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35119D"/>
    <w:pPr>
      <w:spacing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5119D"/>
    <w:pPr>
      <w:spacing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35119D"/>
    <w:pPr>
      <w:spacing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35119D"/>
    <w:pPr>
      <w:spacing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ED2831"/>
    <w:pPr>
      <w:numPr>
        <w:numId w:val="4"/>
      </w:numPr>
    </w:pPr>
  </w:style>
  <w:style w:type="paragraph" w:styleId="TOC8">
    <w:name w:val="toc 8"/>
    <w:basedOn w:val="Normal"/>
    <w:next w:val="Normal"/>
    <w:autoRedefine/>
    <w:uiPriority w:val="39"/>
    <w:unhideWhenUsed/>
    <w:locked/>
    <w:rsid w:val="0035119D"/>
    <w:pPr>
      <w:spacing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5119D"/>
    <w:pPr>
      <w:spacing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ind w:left="907" w:hanging="907"/>
    </w:pPr>
  </w:style>
  <w:style w:type="paragraph" w:customStyle="1" w:styleId="IntroPara">
    <w:name w:val="Intro Para"/>
    <w:basedOn w:val="Normal"/>
    <w:rsid w:val="00D82C27"/>
    <w:pPr>
      <w:spacing w:before="400" w:after="400" w:line="280" w:lineRule="exact"/>
    </w:pPr>
    <w:rPr>
      <w:b/>
      <w:caps/>
      <w:color w:val="65C5B4" w:themeColor="accent1"/>
      <w:sz w:val="28"/>
    </w:rPr>
  </w:style>
  <w:style w:type="table" w:styleId="TableGrid">
    <w:name w:val="Table Grid"/>
    <w:basedOn w:val="TableNormal"/>
    <w:uiPriority w:val="59"/>
    <w:locked/>
    <w:rsid w:val="00ED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E6F2A"/>
    <w:rPr>
      <w:b/>
      <w:caps/>
      <w:color w:val="495965" w:themeColor="text2"/>
      <w:sz w:val="20"/>
      <w:lang w:val="en-GB"/>
    </w:rPr>
  </w:style>
  <w:style w:type="numbering" w:customStyle="1" w:styleId="FigureTitles">
    <w:name w:val="Figure Titles"/>
    <w:uiPriority w:val="99"/>
    <w:rsid w:val="006346BC"/>
    <w:pPr>
      <w:numPr>
        <w:numId w:val="5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rsid w:val="00D32D6F"/>
    <w:rPr>
      <w:b/>
      <w:i/>
      <w:iCs/>
      <w:color w:val="495965" w:themeColor="text2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4144F"/>
    <w:rPr>
      <w:rFonts w:asciiTheme="majorHAnsi" w:eastAsiaTheme="majorEastAsia" w:hAnsiTheme="majorHAnsi" w:cstheme="majorBidi"/>
      <w:b/>
      <w:bCs/>
      <w:iCs/>
      <w:color w:val="495965" w:themeColor="text2"/>
      <w:sz w:val="16"/>
      <w:szCs w:val="26"/>
    </w:rPr>
  </w:style>
  <w:style w:type="paragraph" w:styleId="Caption">
    <w:name w:val="caption"/>
    <w:basedOn w:val="Normal"/>
    <w:next w:val="Normal"/>
    <w:uiPriority w:val="35"/>
    <w:unhideWhenUsed/>
    <w:rsid w:val="001214BE"/>
    <w:pPr>
      <w:spacing w:before="240" w:after="180" w:line="240" w:lineRule="atLeast"/>
      <w:contextualSpacing/>
    </w:pPr>
    <w:rPr>
      <w:b/>
      <w:iCs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CD0E4B"/>
    <w:pPr>
      <w:spacing w:line="240" w:lineRule="exact"/>
      <w:ind w:right="284"/>
      <w:jc w:val="right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CD0E4B"/>
    <w:rPr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286B5F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286B5F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customStyle="1" w:styleId="LightGrey">
    <w:name w:val="Light Grey"/>
    <w:basedOn w:val="DefaultParagraphFont"/>
    <w:uiPriority w:val="1"/>
    <w:rsid w:val="00ED2831"/>
    <w:rPr>
      <w:color w:val="B0BDC6" w:themeColor="text2" w:themeTint="66"/>
    </w:rPr>
  </w:style>
  <w:style w:type="character" w:styleId="PageNumber">
    <w:name w:val="page number"/>
    <w:basedOn w:val="DefaultParagraphFont"/>
    <w:uiPriority w:val="99"/>
    <w:unhideWhenUsed/>
    <w:rsid w:val="00F5404C"/>
    <w:rPr>
      <w:color w:val="495965" w:themeColor="text2"/>
    </w:rPr>
  </w:style>
  <w:style w:type="paragraph" w:styleId="Quote">
    <w:name w:val="Quote"/>
    <w:basedOn w:val="Normal"/>
    <w:next w:val="Normal"/>
    <w:link w:val="QuoteChar"/>
    <w:uiPriority w:val="29"/>
    <w:rsid w:val="00D64BD1"/>
    <w:pPr>
      <w:spacing w:after="180" w:line="320" w:lineRule="atLeast"/>
    </w:pPr>
    <w:rPr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D64BD1"/>
    <w:rPr>
      <w:iCs/>
      <w:color w:val="495965" w:themeColor="text2"/>
      <w:sz w:val="28"/>
      <w:lang w:val="en-GB"/>
    </w:rPr>
  </w:style>
  <w:style w:type="paragraph" w:customStyle="1" w:styleId="QuoteHeading">
    <w:name w:val="Quote Heading"/>
    <w:basedOn w:val="Quote"/>
    <w:locked/>
    <w:rsid w:val="00C5182A"/>
    <w:rPr>
      <w:b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5A0E"/>
    <w:pPr>
      <w:spacing w:before="60" w:line="140" w:lineRule="atLeast"/>
      <w:ind w:left="170" w:hanging="170"/>
    </w:pPr>
    <w:rPr>
      <w:sz w:val="1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5A0E"/>
    <w:rPr>
      <w:color w:val="495965" w:themeColor="text2"/>
      <w:sz w:val="1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02C0"/>
    <w:rPr>
      <w:vertAlign w:val="superscript"/>
    </w:rPr>
  </w:style>
  <w:style w:type="paragraph" w:customStyle="1" w:styleId="GreyRoundBoxText">
    <w:name w:val="Grey Round Box Text"/>
    <w:basedOn w:val="Normal"/>
    <w:rsid w:val="000D66D6"/>
    <w:rPr>
      <w:b/>
      <w:caps/>
      <w:color w:val="FFFFFF" w:themeColor="background1"/>
      <w:sz w:val="18"/>
    </w:rPr>
  </w:style>
  <w:style w:type="character" w:customStyle="1" w:styleId="Green">
    <w:name w:val="Green"/>
    <w:basedOn w:val="DefaultParagraphFont"/>
    <w:uiPriority w:val="1"/>
    <w:rsid w:val="00D82C27"/>
    <w:rPr>
      <w:color w:val="ACD08C" w:themeColor="accent2"/>
    </w:rPr>
  </w:style>
  <w:style w:type="paragraph" w:customStyle="1" w:styleId="PhotoMargins">
    <w:name w:val="Photo Margins"/>
    <w:basedOn w:val="Normal"/>
    <w:qFormat/>
    <w:rsid w:val="00992C76"/>
  </w:style>
  <w:style w:type="paragraph" w:customStyle="1" w:styleId="PhotoLeft">
    <w:name w:val="Photo Left"/>
    <w:basedOn w:val="PhotoMargins"/>
    <w:rsid w:val="00F82271"/>
    <w:pPr>
      <w:ind w:left="-851"/>
    </w:pPr>
  </w:style>
  <w:style w:type="paragraph" w:customStyle="1" w:styleId="PhotoRight">
    <w:name w:val="Photo Right"/>
    <w:basedOn w:val="PhotoMargins"/>
    <w:rsid w:val="00F82271"/>
    <w:pPr>
      <w:ind w:right="-851"/>
      <w:jc w:val="right"/>
    </w:pPr>
  </w:style>
  <w:style w:type="paragraph" w:customStyle="1" w:styleId="PhotoCaption">
    <w:name w:val="Photo Caption"/>
    <w:basedOn w:val="Normal"/>
    <w:rsid w:val="00897FA2"/>
    <w:pPr>
      <w:spacing w:after="200" w:line="200" w:lineRule="atLeast"/>
      <w:jc w:val="right"/>
    </w:pPr>
    <w:rPr>
      <w:sz w:val="16"/>
    </w:rPr>
  </w:style>
  <w:style w:type="table" w:customStyle="1" w:styleId="DFATTable1">
    <w:name w:val="DFAT Table 1"/>
    <w:basedOn w:val="TableNormal"/>
    <w:uiPriority w:val="99"/>
    <w:rsid w:val="00C06B13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paragraph" w:customStyle="1" w:styleId="FootnoteSeparator">
    <w:name w:val="Footnote Separator"/>
    <w:basedOn w:val="Footer"/>
    <w:qFormat/>
    <w:rsid w:val="00ED2831"/>
    <w:pPr>
      <w:pBdr>
        <w:top w:val="single" w:sz="4" w:space="1" w:color="495965" w:themeColor="text2"/>
      </w:pBdr>
      <w:tabs>
        <w:tab w:val="right" w:pos="9356"/>
        <w:tab w:val="center" w:pos="10036"/>
      </w:tabs>
      <w:spacing w:line="220" w:lineRule="atLeast"/>
      <w:ind w:right="0"/>
      <w:jc w:val="left"/>
    </w:pPr>
    <w:rPr>
      <w:color w:val="495965" w:themeColor="text2"/>
      <w:sz w:val="14"/>
    </w:rPr>
  </w:style>
  <w:style w:type="paragraph" w:customStyle="1" w:styleId="Heading1smallspaceafter">
    <w:name w:val="Heading 1 small space after"/>
    <w:basedOn w:val="Heading1"/>
    <w:qFormat/>
    <w:rsid w:val="00F25A93"/>
    <w:pPr>
      <w:pageBreakBefore w:val="0"/>
      <w:spacing w:after="600"/>
      <w:contextualSpacing w:val="0"/>
    </w:pPr>
  </w:style>
  <w:style w:type="paragraph" w:customStyle="1" w:styleId="TableBullet1">
    <w:name w:val="Table Bullet 1"/>
    <w:basedOn w:val="Bullet1"/>
    <w:rsid w:val="00ED2831"/>
    <w:pPr>
      <w:numPr>
        <w:numId w:val="0"/>
      </w:numPr>
      <w:spacing w:before="60" w:line="220" w:lineRule="atLeast"/>
      <w:ind w:left="360" w:hanging="360"/>
    </w:pPr>
    <w:rPr>
      <w:rFonts w:ascii="Calibri" w:hAnsi="Calibri"/>
      <w:sz w:val="18"/>
    </w:rPr>
  </w:style>
  <w:style w:type="paragraph" w:customStyle="1" w:styleId="TableBullet2">
    <w:name w:val="Table Bullet 2"/>
    <w:basedOn w:val="Bullet2"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Bullet3">
    <w:name w:val="Table Bullet 3"/>
    <w:basedOn w:val="Bullet3"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HeaderRow">
    <w:name w:val="Table Header Row"/>
    <w:basedOn w:val="Normal"/>
    <w:rsid w:val="00C06B13"/>
    <w:pPr>
      <w:framePr w:hSpace="180" w:wrap="around" w:vAnchor="page" w:hAnchor="margin" w:y="5061"/>
      <w:spacing w:before="60"/>
    </w:pPr>
    <w:rPr>
      <w:rFonts w:ascii="Calibri" w:hAnsi="Calibri"/>
      <w:b/>
      <w:szCs w:val="21"/>
    </w:rPr>
  </w:style>
  <w:style w:type="paragraph" w:customStyle="1" w:styleId="TableNumberedList1">
    <w:name w:val="Table Numbered List 1"/>
    <w:basedOn w:val="NumberedList1"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2">
    <w:name w:val="Table Numbered List 2"/>
    <w:basedOn w:val="NumberedList2"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3">
    <w:name w:val="Table Numbered List 3"/>
    <w:basedOn w:val="NumberedList3"/>
    <w:rsid w:val="00ED2831"/>
    <w:pPr>
      <w:spacing w:before="60" w:line="220" w:lineRule="atLeast"/>
      <w:ind w:left="851"/>
    </w:pPr>
    <w:rPr>
      <w:rFonts w:ascii="Calibri" w:hAnsi="Calibri"/>
      <w:sz w:val="18"/>
    </w:rPr>
  </w:style>
  <w:style w:type="paragraph" w:customStyle="1" w:styleId="TableSourceNotes">
    <w:name w:val="Table Source Notes"/>
    <w:basedOn w:val="Normal"/>
    <w:rsid w:val="00ED2831"/>
    <w:pPr>
      <w:tabs>
        <w:tab w:val="left" w:pos="284"/>
      </w:tabs>
      <w:spacing w:line="160" w:lineRule="atLeast"/>
      <w:ind w:left="284" w:hanging="284"/>
      <w:contextualSpacing/>
    </w:pPr>
    <w:rPr>
      <w:sz w:val="12"/>
    </w:rPr>
  </w:style>
  <w:style w:type="paragraph" w:customStyle="1" w:styleId="TableTotalRow">
    <w:name w:val="Table Total Row"/>
    <w:basedOn w:val="Normal"/>
    <w:rsid w:val="00CF07BA"/>
    <w:pPr>
      <w:spacing w:before="60"/>
    </w:pPr>
    <w:rPr>
      <w:rFonts w:ascii="Calibri" w:hAnsi="Calibri"/>
      <w:b/>
      <w:color w:val="FFFFFF" w:themeColor="background1"/>
    </w:rPr>
  </w:style>
  <w:style w:type="paragraph" w:customStyle="1" w:styleId="BoxHeading">
    <w:name w:val="Box Heading"/>
    <w:basedOn w:val="Heading3"/>
    <w:locked/>
    <w:rsid w:val="00ED2831"/>
    <w:pPr>
      <w:spacing w:before="60"/>
    </w:pPr>
  </w:style>
  <w:style w:type="paragraph" w:customStyle="1" w:styleId="QuoteAuthor">
    <w:name w:val="Quote Author"/>
    <w:basedOn w:val="Quote"/>
    <w:rsid w:val="00D64BD1"/>
    <w:pPr>
      <w:spacing w:after="60" w:line="200" w:lineRule="atLeast"/>
    </w:pPr>
    <w:rPr>
      <w:sz w:val="16"/>
    </w:rPr>
  </w:style>
  <w:style w:type="paragraph" w:customStyle="1" w:styleId="TableText">
    <w:name w:val="Table Text"/>
    <w:basedOn w:val="Normal"/>
    <w:qFormat/>
    <w:rsid w:val="0080204D"/>
    <w:pPr>
      <w:framePr w:hSpace="180" w:wrap="around" w:vAnchor="page" w:hAnchor="margin" w:y="5061"/>
      <w:spacing w:before="60"/>
    </w:pPr>
    <w:rPr>
      <w:rFonts w:ascii="Calibri" w:hAnsi="Calibri"/>
      <w:szCs w:val="21"/>
    </w:rPr>
  </w:style>
  <w:style w:type="paragraph" w:customStyle="1" w:styleId="PhotoCredit">
    <w:name w:val="Photo Credit"/>
    <w:basedOn w:val="Normal"/>
    <w:rsid w:val="00A80F95"/>
    <w:pPr>
      <w:spacing w:after="200" w:line="160" w:lineRule="atLeast"/>
      <w:jc w:val="righ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61B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4D"/>
    <w:rPr>
      <w:rFonts w:ascii="Tahoma" w:hAnsi="Tahoma" w:cs="Tahoma"/>
      <w:color w:val="495965" w:themeColor="text2"/>
      <w:sz w:val="16"/>
      <w:szCs w:val="16"/>
      <w:lang w:val="en-GB"/>
    </w:rPr>
  </w:style>
  <w:style w:type="paragraph" w:customStyle="1" w:styleId="SpacebeforeTitle">
    <w:name w:val="Space before Title"/>
    <w:basedOn w:val="Normal"/>
    <w:rsid w:val="00B33C0A"/>
    <w:pPr>
      <w:spacing w:after="900"/>
    </w:pPr>
  </w:style>
  <w:style w:type="paragraph" w:customStyle="1" w:styleId="Box1Text">
    <w:name w:val="Box 1 Text"/>
    <w:basedOn w:val="Normal"/>
    <w:rsid w:val="00E8296D"/>
    <w:pPr>
      <w:pBdr>
        <w:top w:val="single" w:sz="4" w:space="14" w:color="65C5B4" w:themeColor="accent1"/>
        <w:left w:val="single" w:sz="4" w:space="14" w:color="65C5B4" w:themeColor="accent1"/>
        <w:bottom w:val="single" w:sz="4" w:space="14" w:color="65C5B4" w:themeColor="accent1"/>
        <w:right w:val="single" w:sz="4" w:space="14" w:color="65C5B4" w:themeColor="accent1"/>
      </w:pBdr>
      <w:shd w:val="clear" w:color="auto" w:fill="FFFFFF" w:themeFill="background1"/>
      <w:spacing w:before="180" w:after="80" w:line="240" w:lineRule="atLeast"/>
      <w:ind w:left="284" w:right="284"/>
    </w:pPr>
    <w:rPr>
      <w:sz w:val="20"/>
    </w:rPr>
  </w:style>
  <w:style w:type="paragraph" w:customStyle="1" w:styleId="Box1Heading">
    <w:name w:val="Box 1 Heading"/>
    <w:basedOn w:val="Box1Text"/>
    <w:rsid w:val="00E8296D"/>
    <w:pPr>
      <w:keepNext/>
      <w:spacing w:line="300" w:lineRule="atLeast"/>
    </w:pPr>
    <w:rPr>
      <w:b/>
      <w:sz w:val="26"/>
    </w:rPr>
  </w:style>
  <w:style w:type="paragraph" w:customStyle="1" w:styleId="Box2Text">
    <w:name w:val="Box 2 Text"/>
    <w:basedOn w:val="Box1Text"/>
    <w:rsid w:val="00522396"/>
    <w:pPr>
      <w:pBdr>
        <w:top w:val="single" w:sz="4" w:space="14" w:color="495965" w:themeColor="text2"/>
        <w:left w:val="single" w:sz="4" w:space="14" w:color="495965" w:themeColor="text2"/>
        <w:bottom w:val="single" w:sz="4" w:space="14" w:color="495965" w:themeColor="text2"/>
        <w:right w:val="single" w:sz="4" w:space="14" w:color="495965" w:themeColor="text2"/>
      </w:pBdr>
      <w:shd w:val="clear" w:color="auto" w:fill="495965" w:themeFill="text2"/>
    </w:pPr>
    <w:rPr>
      <w:color w:val="FFFFFF" w:themeColor="background1"/>
    </w:rPr>
  </w:style>
  <w:style w:type="paragraph" w:customStyle="1" w:styleId="Box2Heading">
    <w:name w:val="Box 2 Heading"/>
    <w:basedOn w:val="Box2Text"/>
    <w:rsid w:val="00E8296D"/>
    <w:pPr>
      <w:keepNext/>
      <w:spacing w:line="300" w:lineRule="atLeast"/>
    </w:pPr>
    <w:rPr>
      <w:b/>
      <w:sz w:val="26"/>
    </w:rPr>
  </w:style>
  <w:style w:type="paragraph" w:customStyle="1" w:styleId="Box1Bullet">
    <w:name w:val="Box 1 Bullet"/>
    <w:basedOn w:val="Box1Text"/>
    <w:rsid w:val="00C42541"/>
    <w:pPr>
      <w:numPr>
        <w:numId w:val="8"/>
      </w:numPr>
      <w:ind w:left="454" w:hanging="170"/>
    </w:pPr>
  </w:style>
  <w:style w:type="paragraph" w:customStyle="1" w:styleId="Box2Bullet">
    <w:name w:val="Box 2 Bullet"/>
    <w:basedOn w:val="Box2Text"/>
    <w:rsid w:val="00C42541"/>
    <w:pPr>
      <w:numPr>
        <w:numId w:val="9"/>
      </w:numPr>
      <w:ind w:left="454" w:hanging="170"/>
    </w:pPr>
  </w:style>
  <w:style w:type="paragraph" w:styleId="BodyText">
    <w:name w:val="Body Text"/>
    <w:basedOn w:val="Normal"/>
    <w:link w:val="BodyTextChar"/>
    <w:uiPriority w:val="99"/>
    <w:unhideWhenUsed/>
    <w:rsid w:val="000020C1"/>
  </w:style>
  <w:style w:type="character" w:customStyle="1" w:styleId="BodyTextChar">
    <w:name w:val="Body Text Char"/>
    <w:basedOn w:val="DefaultParagraphFont"/>
    <w:link w:val="BodyText"/>
    <w:uiPriority w:val="99"/>
    <w:rsid w:val="000020C1"/>
    <w:rPr>
      <w:color w:val="495965" w:themeColor="text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00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20C1"/>
    <w:rPr>
      <w:color w:val="495965" w:themeColor="text2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0020C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20C1"/>
    <w:rPr>
      <w:color w:val="495965" w:themeColor="text2"/>
      <w:sz w:val="16"/>
      <w:szCs w:val="16"/>
      <w:lang w:val="en-GB"/>
    </w:rPr>
  </w:style>
  <w:style w:type="paragraph" w:styleId="BodyTextFirstIndent">
    <w:name w:val="Body Text First Indent"/>
    <w:basedOn w:val="NormalIndented"/>
    <w:link w:val="BodyTextFirstIndentChar"/>
    <w:uiPriority w:val="99"/>
    <w:unhideWhenUsed/>
    <w:rsid w:val="000020C1"/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020C1"/>
    <w:rPr>
      <w:color w:val="495965" w:themeColor="text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020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20C1"/>
    <w:rPr>
      <w:color w:val="495965" w:themeColor="text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E8457B"/>
    <w:pPr>
      <w:spacing w:after="6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457B"/>
    <w:rPr>
      <w:color w:val="495965" w:themeColor="text2"/>
      <w:lang w:val="en-GB"/>
    </w:rPr>
  </w:style>
  <w:style w:type="paragraph" w:styleId="BlockText">
    <w:name w:val="Block Text"/>
    <w:basedOn w:val="Normal"/>
    <w:uiPriority w:val="99"/>
    <w:unhideWhenUsed/>
    <w:locked/>
    <w:rsid w:val="00E8457B"/>
    <w:pPr>
      <w:pBdr>
        <w:top w:val="single" w:sz="2" w:space="10" w:color="65C5B4" w:themeColor="accent1"/>
        <w:left w:val="single" w:sz="2" w:space="10" w:color="65C5B4" w:themeColor="accent1"/>
        <w:bottom w:val="single" w:sz="2" w:space="10" w:color="65C5B4" w:themeColor="accent1"/>
        <w:right w:val="single" w:sz="2" w:space="10" w:color="65C5B4" w:themeColor="accent1"/>
      </w:pBdr>
      <w:ind w:left="1152" w:right="1152"/>
    </w:pPr>
    <w:rPr>
      <w:rFonts w:eastAsiaTheme="minorEastAsia"/>
      <w:i/>
      <w:iCs/>
      <w:color w:val="65C5B4" w:themeColor="accent1"/>
    </w:rPr>
  </w:style>
  <w:style w:type="table" w:customStyle="1" w:styleId="DFATTable2">
    <w:name w:val="DFAT Table 2"/>
    <w:basedOn w:val="TableNormal"/>
    <w:uiPriority w:val="99"/>
    <w:rsid w:val="00482AE8"/>
    <w:pPr>
      <w:spacing w:after="0" w:line="260" w:lineRule="atLeast"/>
    </w:pPr>
    <w:rPr>
      <w:rFonts w:ascii="Calibri" w:hAnsi="Calibri"/>
      <w:color w:val="495965" w:themeColor="text2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</w:style>
  <w:style w:type="character" w:styleId="CommentReference">
    <w:name w:val="annotation reference"/>
    <w:basedOn w:val="DefaultParagraphFont"/>
    <w:uiPriority w:val="99"/>
    <w:semiHidden/>
    <w:unhideWhenUsed/>
    <w:rsid w:val="00520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4D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4D2"/>
    <w:rPr>
      <w:color w:val="495965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4D2"/>
    <w:rPr>
      <w:b/>
      <w:bCs/>
      <w:color w:val="495965" w:themeColor="text2"/>
      <w:sz w:val="20"/>
      <w:szCs w:val="20"/>
      <w:lang w:val="en-GB"/>
    </w:rPr>
  </w:style>
  <w:style w:type="character" w:customStyle="1" w:styleId="ColourAccent1">
    <w:name w:val="Colour Accent 1"/>
    <w:basedOn w:val="DefaultParagraphFont"/>
    <w:uiPriority w:val="1"/>
    <w:locked/>
    <w:rsid w:val="001214BE"/>
    <w:rPr>
      <w:color w:val="65C5B4" w:themeColor="accent1"/>
    </w:rPr>
  </w:style>
  <w:style w:type="paragraph" w:styleId="ListParagraph">
    <w:name w:val="List Paragraph"/>
    <w:aliases w:val="List,List Paragraph1,Recommendation,List Paragraph11,L,CV text,Table text,F5 List Paragraph,Dot pt,List Paragraph111,Medium Grid 1 - Accent 21,Numbered Paragraph,List Paragraph2,Main numbered paragraph,Numbered List Paragraph,Bullets,列出段落"/>
    <w:basedOn w:val="Normal"/>
    <w:link w:val="ListParagraphChar"/>
    <w:uiPriority w:val="34"/>
    <w:qFormat/>
    <w:locked/>
    <w:rsid w:val="004F262F"/>
    <w:pPr>
      <w:ind w:left="720"/>
      <w:contextualSpacing/>
    </w:pPr>
    <w:rPr>
      <w:szCs w:val="24"/>
    </w:rPr>
  </w:style>
  <w:style w:type="table" w:customStyle="1" w:styleId="TableGrid1">
    <w:name w:val="Table Grid1"/>
    <w:basedOn w:val="TableNormal"/>
    <w:next w:val="TableGrid"/>
    <w:rsid w:val="0066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Char,List Paragraph1 Char,Recommendation Char,List Paragraph11 Char,L Char,CV text Char,Table text Char,F5 List Paragraph Char,Dot pt Char,List Paragraph111 Char,Medium Grid 1 - Accent 21 Char,Numbered Paragraph Char,列出段落 Char"/>
    <w:basedOn w:val="DefaultParagraphFont"/>
    <w:link w:val="ListParagraph"/>
    <w:uiPriority w:val="34"/>
    <w:qFormat/>
    <w:locked/>
    <w:rsid w:val="002A109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DFAT Corporate - Standard">
  <a:themeElements>
    <a:clrScheme name="DFAT Corporate">
      <a:dk1>
        <a:sysClr val="windowText" lastClr="000000"/>
      </a:dk1>
      <a:lt1>
        <a:sysClr val="window" lastClr="FFFFFF"/>
      </a:lt1>
      <a:dk2>
        <a:srgbClr val="495965"/>
      </a:dk2>
      <a:lt2>
        <a:srgbClr val="D8DCDB"/>
      </a:lt2>
      <a:accent1>
        <a:srgbClr val="65C5B4"/>
      </a:accent1>
      <a:accent2>
        <a:srgbClr val="ACD08C"/>
      </a:accent2>
      <a:accent3>
        <a:srgbClr val="D3875F"/>
      </a:accent3>
      <a:accent4>
        <a:srgbClr val="FFF799"/>
      </a:accent4>
      <a:accent5>
        <a:srgbClr val="409F68"/>
      </a:accent5>
      <a:accent6>
        <a:srgbClr val="007C89"/>
      </a:accent6>
      <a:hlink>
        <a:srgbClr val="0000FF"/>
      </a:hlink>
      <a:folHlink>
        <a:srgbClr val="800080"/>
      </a:folHlink>
    </a:clrScheme>
    <a:fontScheme name="DFAT Corporate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FAT Corporate - Standard" id="{D4BA5EE0-EB14-4FE9-A4E7-2FD97131F639}" vid="{2ACD2008-3A55-4AE1-937A-FE4FB76DD00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5DCBE-5C40-4694-AEFA-75726A1D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1972</Words>
  <Characters>9571</Characters>
  <Application>Microsoft Office Word</Application>
  <DocSecurity>0</DocSecurity>
  <Lines>240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2021-09-07T05:12:00Z</dcterms:created>
  <dcterms:modified xsi:type="dcterms:W3CDTF">2021-09-07T05:12:00Z</dcterms:modified>
  <cp:category/>
</cp:coreProperties>
</file>