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5F55" w14:textId="342D02E3" w:rsidR="008E580C" w:rsidRDefault="00040466" w:rsidP="00C77FD0">
      <w:pPr>
        <w:pStyle w:val="Heading1"/>
      </w:pPr>
      <w:r>
        <w:t>2022 DEVELOPMENT EVALUATION PLAN SUMMARY OUTCOME</w:t>
      </w:r>
    </w:p>
    <w:p w14:paraId="43548A92" w14:textId="21C71318" w:rsidR="008E580C" w:rsidRPr="00BC7CB5" w:rsidRDefault="00316B0B" w:rsidP="008E580C">
      <w:pPr>
        <w:rPr>
          <w:sz w:val="24"/>
          <w:szCs w:val="24"/>
        </w:rPr>
      </w:pPr>
      <w:r w:rsidRPr="2C648EEF">
        <w:rPr>
          <w:sz w:val="24"/>
          <w:szCs w:val="24"/>
        </w:rPr>
        <w:t>In 202</w:t>
      </w:r>
      <w:r w:rsidR="000F3F8D">
        <w:rPr>
          <w:sz w:val="24"/>
          <w:szCs w:val="24"/>
        </w:rPr>
        <w:t>2</w:t>
      </w:r>
      <w:r w:rsidRPr="2C648EEF">
        <w:rPr>
          <w:sz w:val="24"/>
          <w:szCs w:val="24"/>
        </w:rPr>
        <w:t xml:space="preserve">, </w:t>
      </w:r>
      <w:r w:rsidR="000C4FC8" w:rsidRPr="001C4D3B">
        <w:rPr>
          <w:sz w:val="24"/>
          <w:szCs w:val="24"/>
        </w:rPr>
        <w:t>4</w:t>
      </w:r>
      <w:r w:rsidR="00BD2AE0">
        <w:rPr>
          <w:sz w:val="24"/>
          <w:szCs w:val="24"/>
        </w:rPr>
        <w:t>0</w:t>
      </w:r>
      <w:r w:rsidRPr="2C648EEF">
        <w:rPr>
          <w:sz w:val="24"/>
          <w:szCs w:val="24"/>
        </w:rPr>
        <w:t xml:space="preserve"> evaluations were completed and </w:t>
      </w:r>
      <w:r w:rsidR="00AD68F0" w:rsidRPr="001C4D3B">
        <w:rPr>
          <w:sz w:val="24"/>
          <w:szCs w:val="24"/>
        </w:rPr>
        <w:t>3</w:t>
      </w:r>
      <w:r w:rsidR="001C4D3B" w:rsidRPr="001C4D3B">
        <w:rPr>
          <w:sz w:val="24"/>
          <w:szCs w:val="24"/>
        </w:rPr>
        <w:t>8</w:t>
      </w:r>
      <w:r w:rsidR="000F3F8D">
        <w:rPr>
          <w:sz w:val="24"/>
          <w:szCs w:val="24"/>
        </w:rPr>
        <w:t xml:space="preserve"> </w:t>
      </w:r>
      <w:r w:rsidRPr="2C648EEF">
        <w:rPr>
          <w:sz w:val="24"/>
          <w:szCs w:val="24"/>
        </w:rPr>
        <w:t xml:space="preserve">published on the DFAT website with a management response. </w:t>
      </w:r>
    </w:p>
    <w:p w14:paraId="4BC40B87" w14:textId="40F39D55" w:rsidR="006E32C0" w:rsidRPr="00F80201" w:rsidRDefault="006E32C0" w:rsidP="00F80201">
      <w:pPr>
        <w:pStyle w:val="Heading3"/>
      </w:pPr>
      <w:r w:rsidRPr="00F80201">
        <w:t>PACIFIC</w:t>
      </w:r>
    </w:p>
    <w:tbl>
      <w:tblPr>
        <w:tblStyle w:val="GridTable4-Accent1"/>
        <w:tblW w:w="10649" w:type="dxa"/>
        <w:tblLook w:val="0620" w:firstRow="1" w:lastRow="0" w:firstColumn="0" w:lastColumn="0" w:noHBand="1" w:noVBand="1"/>
      </w:tblPr>
      <w:tblGrid>
        <w:gridCol w:w="1980"/>
        <w:gridCol w:w="8669"/>
      </w:tblGrid>
      <w:tr w:rsidR="00FD2D9B" w14:paraId="7825CA17" w14:textId="77777777" w:rsidTr="0082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1980" w:type="dxa"/>
          </w:tcPr>
          <w:p w14:paraId="257F582C" w14:textId="77777777" w:rsidR="00FD2D9B" w:rsidRPr="00F80201" w:rsidRDefault="00FD2D9B" w:rsidP="00DC71E8">
            <w:pPr>
              <w:spacing w:line="360" w:lineRule="auto"/>
              <w:ind w:left="-810" w:firstLine="810"/>
              <w:rPr>
                <w:b w:val="0"/>
                <w:bCs w:val="0"/>
              </w:rPr>
            </w:pPr>
            <w:r w:rsidRPr="00F80201">
              <w:t>Country/Region</w:t>
            </w:r>
          </w:p>
        </w:tc>
        <w:tc>
          <w:tcPr>
            <w:tcW w:w="8669" w:type="dxa"/>
          </w:tcPr>
          <w:p w14:paraId="216669AD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67EFC01C" w14:textId="77777777" w:rsidTr="008228FB">
        <w:trPr>
          <w:trHeight w:val="401"/>
        </w:trPr>
        <w:tc>
          <w:tcPr>
            <w:tcW w:w="1980" w:type="dxa"/>
          </w:tcPr>
          <w:p w14:paraId="5CC6C56C" w14:textId="77777777" w:rsidR="00FD2D9B" w:rsidRPr="00525D2C" w:rsidRDefault="00FD2D9B" w:rsidP="00DC71E8">
            <w:pPr>
              <w:spacing w:line="360" w:lineRule="auto"/>
            </w:pPr>
            <w:r w:rsidRPr="00525D2C">
              <w:t>Papua New Guinea</w:t>
            </w:r>
          </w:p>
        </w:tc>
        <w:tc>
          <w:tcPr>
            <w:tcW w:w="8669" w:type="dxa"/>
          </w:tcPr>
          <w:p w14:paraId="50909DD2" w14:textId="43D86EEC" w:rsidR="00FD2D9B" w:rsidRPr="007B5A84" w:rsidRDefault="00000000" w:rsidP="007B5A84">
            <w:pPr>
              <w:rPr>
                <w:rFonts w:ascii="Calibri" w:hAnsi="Calibri" w:cs="Calibri"/>
              </w:rPr>
            </w:pPr>
            <w:hyperlink r:id="rId10" w:history="1">
              <w:r w:rsidR="00022161" w:rsidRPr="00022161">
                <w:rPr>
                  <w:rStyle w:val="Hyperlink"/>
                  <w:rFonts w:ascii="Calibri" w:hAnsi="Calibri" w:cs="Calibri"/>
                </w:rPr>
                <w:t xml:space="preserve">Final </w:t>
              </w:r>
              <w:r w:rsidR="007B5A84" w:rsidRPr="00022161">
                <w:rPr>
                  <w:rStyle w:val="Hyperlink"/>
                  <w:rFonts w:ascii="Calibri" w:hAnsi="Calibri" w:cs="Calibri"/>
                </w:rPr>
                <w:t xml:space="preserve">Review of </w:t>
              </w:r>
              <w:r w:rsidR="002000F6">
                <w:rPr>
                  <w:rStyle w:val="Hyperlink"/>
                  <w:rFonts w:ascii="Calibri" w:hAnsi="Calibri" w:cs="Calibri"/>
                </w:rPr>
                <w:t>P</w:t>
              </w:r>
              <w:r w:rsidR="002000F6">
                <w:rPr>
                  <w:rStyle w:val="Hyperlink"/>
                </w:rPr>
                <w:t>NG</w:t>
              </w:r>
              <w:r w:rsidR="007B5A84" w:rsidRPr="00022161">
                <w:rPr>
                  <w:rStyle w:val="Hyperlink"/>
                  <w:rFonts w:ascii="Calibri" w:hAnsi="Calibri" w:cs="Calibri"/>
                </w:rPr>
                <w:t>-Australia Governance Partnership</w:t>
              </w:r>
            </w:hyperlink>
          </w:p>
        </w:tc>
      </w:tr>
      <w:tr w:rsidR="00FD2D9B" w14:paraId="3ABB9444" w14:textId="77777777" w:rsidTr="008228FB">
        <w:trPr>
          <w:trHeight w:val="401"/>
        </w:trPr>
        <w:tc>
          <w:tcPr>
            <w:tcW w:w="1980" w:type="dxa"/>
          </w:tcPr>
          <w:p w14:paraId="73A9CDA8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 xml:space="preserve">Papua New Guinea </w:t>
            </w:r>
          </w:p>
        </w:tc>
        <w:tc>
          <w:tcPr>
            <w:tcW w:w="8669" w:type="dxa"/>
          </w:tcPr>
          <w:p w14:paraId="54439DEA" w14:textId="7104D528" w:rsidR="00FD2D9B" w:rsidRPr="00B4186E" w:rsidRDefault="00000000" w:rsidP="00B4186E">
            <w:pPr>
              <w:rPr>
                <w:rFonts w:ascii="Calibri" w:hAnsi="Calibri" w:cs="Calibri"/>
              </w:rPr>
            </w:pPr>
            <w:hyperlink r:id="rId11" w:history="1">
              <w:r w:rsidR="00672D96" w:rsidRPr="00D016A6">
                <w:rPr>
                  <w:rStyle w:val="Hyperlink"/>
                  <w:rFonts w:ascii="Calibri" w:hAnsi="Calibri" w:cs="Calibri"/>
                </w:rPr>
                <w:t>Education Emergency Response and Recovery Plan Independent Evaluation</w:t>
              </w:r>
            </w:hyperlink>
            <w:r w:rsidR="00B4186E">
              <w:rPr>
                <w:rFonts w:ascii="Calibri" w:hAnsi="Calibri" w:cs="Calibri"/>
              </w:rPr>
              <w:t xml:space="preserve"> </w:t>
            </w:r>
          </w:p>
        </w:tc>
      </w:tr>
      <w:tr w:rsidR="00FD2D9B" w14:paraId="7F6D4C99" w14:textId="77777777" w:rsidTr="008228FB">
        <w:trPr>
          <w:trHeight w:val="390"/>
        </w:trPr>
        <w:tc>
          <w:tcPr>
            <w:tcW w:w="1980" w:type="dxa"/>
          </w:tcPr>
          <w:p w14:paraId="4933C7B9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 w:rsidRPr="00525D2C">
              <w:t>Papua New Guinea</w:t>
            </w:r>
          </w:p>
        </w:tc>
        <w:tc>
          <w:tcPr>
            <w:tcW w:w="8669" w:type="dxa"/>
          </w:tcPr>
          <w:p w14:paraId="6281E7EF" w14:textId="12B62E6C" w:rsidR="00FD2D9B" w:rsidRPr="00B4186E" w:rsidRDefault="00000000" w:rsidP="00B4186E">
            <w:pPr>
              <w:rPr>
                <w:rFonts w:ascii="Calibri" w:hAnsi="Calibri" w:cs="Calibri"/>
              </w:rPr>
            </w:pPr>
            <w:hyperlink r:id="rId12" w:history="1">
              <w:r w:rsidR="0021463D" w:rsidRPr="00FE7771">
                <w:rPr>
                  <w:rStyle w:val="Hyperlink"/>
                </w:rPr>
                <w:t xml:space="preserve">Independent Review of </w:t>
              </w:r>
              <w:r w:rsidR="0021463D" w:rsidRPr="00FE7771">
                <w:rPr>
                  <w:rStyle w:val="Hyperlink"/>
                  <w:rFonts w:ascii="Calibri" w:hAnsi="Calibri" w:cs="Calibri"/>
                </w:rPr>
                <w:t>S</w:t>
              </w:r>
              <w:r w:rsidR="0021463D" w:rsidRPr="00FE7771">
                <w:rPr>
                  <w:rStyle w:val="Hyperlink"/>
                </w:rPr>
                <w:t>outh</w:t>
              </w:r>
              <w:r w:rsidR="0021463D" w:rsidRPr="00FE7771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21463D" w:rsidRPr="00FE7771">
                <w:rPr>
                  <w:rStyle w:val="Hyperlink"/>
                </w:rPr>
                <w:t>Fly Resilience Plan</w:t>
              </w:r>
            </w:hyperlink>
            <w:r w:rsidR="00B4186E">
              <w:rPr>
                <w:rFonts w:ascii="Calibri" w:hAnsi="Calibri" w:cs="Calibri"/>
              </w:rPr>
              <w:t xml:space="preserve"> </w:t>
            </w:r>
          </w:p>
        </w:tc>
      </w:tr>
      <w:tr w:rsidR="00B4186E" w14:paraId="7D704037" w14:textId="77777777" w:rsidTr="008228FB">
        <w:trPr>
          <w:trHeight w:val="401"/>
        </w:trPr>
        <w:tc>
          <w:tcPr>
            <w:tcW w:w="1980" w:type="dxa"/>
          </w:tcPr>
          <w:p w14:paraId="50B16EE9" w14:textId="3A429C5D" w:rsidR="00B4186E" w:rsidRPr="00525D2C" w:rsidRDefault="00B4186E" w:rsidP="00DC71E8">
            <w:pPr>
              <w:spacing w:line="360" w:lineRule="auto"/>
            </w:pPr>
            <w:r>
              <w:t>Papua New Guinea</w:t>
            </w:r>
          </w:p>
        </w:tc>
        <w:tc>
          <w:tcPr>
            <w:tcW w:w="8669" w:type="dxa"/>
          </w:tcPr>
          <w:p w14:paraId="41F8B623" w14:textId="5809F825" w:rsidR="00B4186E" w:rsidRDefault="00000000" w:rsidP="00B4186E">
            <w:pPr>
              <w:rPr>
                <w:rFonts w:ascii="Calibri" w:hAnsi="Calibri" w:cs="Calibri"/>
              </w:rPr>
            </w:pPr>
            <w:hyperlink r:id="rId13" w:history="1">
              <w:r w:rsidR="0092776F" w:rsidRPr="007331A6">
                <w:rPr>
                  <w:rStyle w:val="Hyperlink"/>
                  <w:rFonts w:ascii="Calibri" w:hAnsi="Calibri" w:cs="Calibri"/>
                </w:rPr>
                <w:t>Review of the Markets, Economic Recovery, and Inclusion Program</w:t>
              </w:r>
              <w:r w:rsidR="007331A6" w:rsidRPr="007331A6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7331A6" w:rsidRPr="007331A6">
                <w:rPr>
                  <w:rStyle w:val="Hyperlink"/>
                </w:rPr>
                <w:t>(Phase One)</w:t>
              </w:r>
            </w:hyperlink>
          </w:p>
        </w:tc>
      </w:tr>
      <w:tr w:rsidR="00B4186E" w14:paraId="3121453B" w14:textId="77777777" w:rsidTr="008228FB">
        <w:trPr>
          <w:trHeight w:val="401"/>
        </w:trPr>
        <w:tc>
          <w:tcPr>
            <w:tcW w:w="1980" w:type="dxa"/>
          </w:tcPr>
          <w:p w14:paraId="3374D044" w14:textId="2E84495C" w:rsidR="00B4186E" w:rsidRPr="00525D2C" w:rsidRDefault="00B4186E" w:rsidP="00DC71E8">
            <w:pPr>
              <w:spacing w:line="360" w:lineRule="auto"/>
            </w:pPr>
            <w:r>
              <w:t>Papua New Guinea</w:t>
            </w:r>
          </w:p>
        </w:tc>
        <w:tc>
          <w:tcPr>
            <w:tcW w:w="8669" w:type="dxa"/>
          </w:tcPr>
          <w:p w14:paraId="236692FA" w14:textId="3D0F1805" w:rsidR="00B4186E" w:rsidRDefault="00000000" w:rsidP="00B4186E">
            <w:pPr>
              <w:rPr>
                <w:rFonts w:ascii="Calibri" w:hAnsi="Calibri" w:cs="Calibri"/>
              </w:rPr>
            </w:pPr>
            <w:hyperlink r:id="rId14" w:history="1">
              <w:r w:rsidR="00904B3E" w:rsidRPr="00823C4D">
                <w:rPr>
                  <w:rStyle w:val="Hyperlink"/>
                  <w:rFonts w:ascii="Calibri" w:hAnsi="Calibri" w:cs="Calibri"/>
                </w:rPr>
                <w:t>Review of the PNG-Australia Transport Sector Support Program Phase 2 (TSSP2)</w:t>
              </w:r>
            </w:hyperlink>
          </w:p>
        </w:tc>
      </w:tr>
      <w:tr w:rsidR="00BE6D8B" w14:paraId="2902FCC8" w14:textId="77777777" w:rsidTr="008228FB">
        <w:trPr>
          <w:trHeight w:val="401"/>
        </w:trPr>
        <w:tc>
          <w:tcPr>
            <w:tcW w:w="1980" w:type="dxa"/>
          </w:tcPr>
          <w:p w14:paraId="1CD82CA8" w14:textId="72FCE5A6" w:rsidR="00BE6D8B" w:rsidRDefault="00BE6D8B" w:rsidP="00DC71E8">
            <w:pPr>
              <w:spacing w:line="360" w:lineRule="auto"/>
            </w:pPr>
            <w:r>
              <w:t>Papua New Guinea</w:t>
            </w:r>
          </w:p>
        </w:tc>
        <w:tc>
          <w:tcPr>
            <w:tcW w:w="8669" w:type="dxa"/>
          </w:tcPr>
          <w:p w14:paraId="2C35DA43" w14:textId="12A0EF32" w:rsidR="00BE6D8B" w:rsidRDefault="00000000" w:rsidP="00B4186E">
            <w:pPr>
              <w:rPr>
                <w:rFonts w:ascii="Calibri" w:hAnsi="Calibri" w:cs="Calibri"/>
              </w:rPr>
            </w:pPr>
            <w:hyperlink r:id="rId15" w:history="1">
              <w:r w:rsidR="00CA2039" w:rsidRPr="00FE7CB7">
                <w:rPr>
                  <w:rStyle w:val="Hyperlink"/>
                </w:rPr>
                <w:t>Australia, New Zealand, International Finance Corporation: Papua New Guinea Partnership</w:t>
              </w:r>
              <w:r w:rsidR="00FE7CB7" w:rsidRPr="00FE7CB7">
                <w:rPr>
                  <w:rStyle w:val="Hyperlink"/>
                </w:rPr>
                <w:t xml:space="preserve"> Midterm Evaluation</w:t>
              </w:r>
            </w:hyperlink>
            <w:r w:rsidR="00CA2039">
              <w:t xml:space="preserve"> </w:t>
            </w:r>
          </w:p>
        </w:tc>
      </w:tr>
      <w:tr w:rsidR="00463813" w14:paraId="72B000F5" w14:textId="77777777" w:rsidTr="008228FB">
        <w:trPr>
          <w:trHeight w:val="401"/>
        </w:trPr>
        <w:tc>
          <w:tcPr>
            <w:tcW w:w="1980" w:type="dxa"/>
          </w:tcPr>
          <w:p w14:paraId="62EC0514" w14:textId="77777777" w:rsidR="00463813" w:rsidRDefault="00463813" w:rsidP="00C461E9">
            <w:pPr>
              <w:spacing w:line="360" w:lineRule="auto"/>
            </w:pPr>
            <w:r>
              <w:t>Papua New Guinea</w:t>
            </w:r>
          </w:p>
        </w:tc>
        <w:tc>
          <w:tcPr>
            <w:tcW w:w="8669" w:type="dxa"/>
          </w:tcPr>
          <w:p w14:paraId="138BBBCA" w14:textId="46F84EF6" w:rsidR="00463813" w:rsidRPr="00921043" w:rsidRDefault="00000000" w:rsidP="00C461E9">
            <w:pPr>
              <w:rPr>
                <w:rFonts w:ascii="Calibri" w:hAnsi="Calibri" w:cs="Calibri"/>
              </w:rPr>
            </w:pPr>
            <w:hyperlink r:id="rId16" w:history="1">
              <w:r w:rsidR="00463813" w:rsidRPr="00B5278A">
                <w:rPr>
                  <w:rStyle w:val="Hyperlink"/>
                  <w:rFonts w:ascii="Calibri" w:hAnsi="Calibri" w:cs="Calibri"/>
                </w:rPr>
                <w:t>Justice Services and Stability for Development Program (JSS4D) Mid-Term Review</w:t>
              </w:r>
            </w:hyperlink>
          </w:p>
        </w:tc>
      </w:tr>
      <w:tr w:rsidR="00CC4614" w14:paraId="5563E89C" w14:textId="77777777" w:rsidTr="008228FB">
        <w:trPr>
          <w:trHeight w:val="340"/>
        </w:trPr>
        <w:tc>
          <w:tcPr>
            <w:tcW w:w="1980" w:type="dxa"/>
          </w:tcPr>
          <w:p w14:paraId="7FC19E3C" w14:textId="77777777" w:rsidR="00CC4614" w:rsidRDefault="00CC4614" w:rsidP="00BA75E7">
            <w:pPr>
              <w:spacing w:line="360" w:lineRule="auto"/>
            </w:pPr>
            <w:r>
              <w:t>Pacific Regional</w:t>
            </w:r>
          </w:p>
        </w:tc>
        <w:tc>
          <w:tcPr>
            <w:tcW w:w="8669" w:type="dxa"/>
          </w:tcPr>
          <w:p w14:paraId="41E04FD8" w14:textId="5BD42D25" w:rsidR="00CC4614" w:rsidRPr="0030018D" w:rsidRDefault="00000000" w:rsidP="00BA75E7">
            <w:pPr>
              <w:rPr>
                <w:rFonts w:ascii="Calibri" w:hAnsi="Calibri" w:cs="Calibri"/>
              </w:rPr>
            </w:pPr>
            <w:hyperlink r:id="rId17" w:history="1">
              <w:r w:rsidR="007B757B" w:rsidRPr="00485334">
                <w:rPr>
                  <w:rStyle w:val="Hyperlink"/>
                  <w:rFonts w:ascii="Calibri" w:hAnsi="Calibri" w:cs="Calibri"/>
                </w:rPr>
                <w:t xml:space="preserve">Australia-SPC Partnership </w:t>
              </w:r>
              <w:r w:rsidR="00485334" w:rsidRPr="00485334">
                <w:rPr>
                  <w:rStyle w:val="Hyperlink"/>
                  <w:rFonts w:ascii="Calibri" w:hAnsi="Calibri" w:cs="Calibri"/>
                </w:rPr>
                <w:t>E</w:t>
              </w:r>
              <w:r w:rsidR="007B757B" w:rsidRPr="00485334">
                <w:rPr>
                  <w:rStyle w:val="Hyperlink"/>
                  <w:rFonts w:ascii="Calibri" w:hAnsi="Calibri" w:cs="Calibri"/>
                </w:rPr>
                <w:t>valuation</w:t>
              </w:r>
            </w:hyperlink>
          </w:p>
        </w:tc>
      </w:tr>
      <w:tr w:rsidR="00CC4614" w14:paraId="405844EB" w14:textId="77777777" w:rsidTr="008228FB">
        <w:trPr>
          <w:trHeight w:val="390"/>
        </w:trPr>
        <w:tc>
          <w:tcPr>
            <w:tcW w:w="1980" w:type="dxa"/>
          </w:tcPr>
          <w:p w14:paraId="74DF8C06" w14:textId="77777777" w:rsidR="00CC4614" w:rsidRDefault="00CC4614" w:rsidP="00BA75E7">
            <w:pPr>
              <w:spacing w:line="360" w:lineRule="auto"/>
            </w:pPr>
            <w:r>
              <w:t>Pacific Regional</w:t>
            </w:r>
          </w:p>
        </w:tc>
        <w:tc>
          <w:tcPr>
            <w:tcW w:w="8669" w:type="dxa"/>
          </w:tcPr>
          <w:p w14:paraId="3F0BBCD6" w14:textId="77777777" w:rsidR="00CC4614" w:rsidRPr="00CB6CFA" w:rsidRDefault="00000000" w:rsidP="00BA75E7">
            <w:pPr>
              <w:rPr>
                <w:rFonts w:ascii="Calibri" w:hAnsi="Calibri" w:cs="Calibri"/>
              </w:rPr>
            </w:pPr>
            <w:hyperlink r:id="rId18" w:history="1">
              <w:r w:rsidR="00CC4614" w:rsidRPr="00CB6CFA">
                <w:rPr>
                  <w:rStyle w:val="Hyperlink"/>
                  <w:rFonts w:ascii="Calibri" w:hAnsi="Calibri" w:cs="Calibri"/>
                </w:rPr>
                <w:t>Australian Infrastructure Financing Facility for the Pacific Two-Year System-Wide Review</w:t>
              </w:r>
            </w:hyperlink>
          </w:p>
        </w:tc>
      </w:tr>
      <w:tr w:rsidR="00CC4614" w14:paraId="1A317D9B" w14:textId="77777777" w:rsidTr="008228FB">
        <w:trPr>
          <w:trHeight w:val="401"/>
        </w:trPr>
        <w:tc>
          <w:tcPr>
            <w:tcW w:w="1980" w:type="dxa"/>
          </w:tcPr>
          <w:p w14:paraId="1558C9C9" w14:textId="77777777" w:rsidR="00CC4614" w:rsidRDefault="00CC4614" w:rsidP="00BA75E7">
            <w:pPr>
              <w:spacing w:line="360" w:lineRule="auto"/>
            </w:pPr>
            <w:r>
              <w:t>Pacific Regional</w:t>
            </w:r>
          </w:p>
        </w:tc>
        <w:tc>
          <w:tcPr>
            <w:tcW w:w="8669" w:type="dxa"/>
          </w:tcPr>
          <w:p w14:paraId="0A41D267" w14:textId="7C584F98" w:rsidR="00CC4614" w:rsidRDefault="00000000" w:rsidP="00BA75E7">
            <w:pPr>
              <w:rPr>
                <w:rFonts w:ascii="Calibri" w:hAnsi="Calibri" w:cs="Calibri"/>
              </w:rPr>
            </w:pPr>
            <w:hyperlink r:id="rId19" w:history="1">
              <w:r w:rsidR="00206B38" w:rsidRPr="00DE2856">
                <w:rPr>
                  <w:rStyle w:val="Hyperlink"/>
                  <w:rFonts w:ascii="Calibri" w:hAnsi="Calibri" w:cs="Calibri"/>
                </w:rPr>
                <w:t>Australia’s</w:t>
              </w:r>
              <w:r w:rsidR="00CC4614" w:rsidRPr="00DE2856">
                <w:rPr>
                  <w:rStyle w:val="Hyperlink"/>
                  <w:rFonts w:ascii="Calibri" w:hAnsi="Calibri" w:cs="Calibri"/>
                </w:rPr>
                <w:t xml:space="preserve"> COVID-19 Response Package</w:t>
              </w:r>
              <w:r w:rsidR="00206B38" w:rsidRPr="00DE2856">
                <w:rPr>
                  <w:rStyle w:val="Hyperlink"/>
                  <w:rFonts w:ascii="Calibri" w:hAnsi="Calibri" w:cs="Calibri"/>
                </w:rPr>
                <w:t xml:space="preserve"> for the Pacific and Timor-Leste</w:t>
              </w:r>
              <w:r w:rsidR="00DE2856" w:rsidRPr="00DE2856">
                <w:rPr>
                  <w:rStyle w:val="Hyperlink"/>
                  <w:rFonts w:ascii="Calibri" w:hAnsi="Calibri" w:cs="Calibri"/>
                </w:rPr>
                <w:t xml:space="preserve"> Independent Review 2020-2022</w:t>
              </w:r>
            </w:hyperlink>
          </w:p>
        </w:tc>
      </w:tr>
      <w:tr w:rsidR="00FD2D9B" w14:paraId="2E70577D" w14:textId="77777777" w:rsidTr="008228FB">
        <w:trPr>
          <w:trHeight w:val="401"/>
        </w:trPr>
        <w:tc>
          <w:tcPr>
            <w:tcW w:w="1980" w:type="dxa"/>
          </w:tcPr>
          <w:p w14:paraId="1F207734" w14:textId="77777777" w:rsidR="00FD2D9B" w:rsidRDefault="00FD2D9B" w:rsidP="00DC71E8">
            <w:pPr>
              <w:spacing w:line="360" w:lineRule="auto"/>
            </w:pPr>
            <w:r>
              <w:t>Pacific Regional</w:t>
            </w:r>
          </w:p>
        </w:tc>
        <w:tc>
          <w:tcPr>
            <w:tcW w:w="8669" w:type="dxa"/>
          </w:tcPr>
          <w:p w14:paraId="3B89D5D7" w14:textId="77D1F506" w:rsidR="00FD2D9B" w:rsidRPr="00457E03" w:rsidRDefault="00000000" w:rsidP="00457E03">
            <w:pPr>
              <w:rPr>
                <w:rFonts w:ascii="Calibri" w:hAnsi="Calibri" w:cs="Calibri"/>
              </w:rPr>
            </w:pPr>
            <w:hyperlink r:id="rId20" w:history="1">
              <w:r w:rsidR="00D7313E" w:rsidRPr="004D6B6E">
                <w:rPr>
                  <w:rStyle w:val="Hyperlink"/>
                  <w:rFonts w:ascii="Calibri" w:hAnsi="Calibri" w:cs="Calibri"/>
                </w:rPr>
                <w:t>Mid-Term Review Report of the Pacific Insurance and Climate Adaptation Programme</w:t>
              </w:r>
            </w:hyperlink>
          </w:p>
        </w:tc>
      </w:tr>
      <w:tr w:rsidR="00FD2D9B" w14:paraId="11A5A397" w14:textId="77777777" w:rsidTr="008228FB">
        <w:trPr>
          <w:trHeight w:val="401"/>
        </w:trPr>
        <w:tc>
          <w:tcPr>
            <w:tcW w:w="1980" w:type="dxa"/>
          </w:tcPr>
          <w:p w14:paraId="26D926A9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>Pacific Regional</w:t>
            </w:r>
          </w:p>
        </w:tc>
        <w:tc>
          <w:tcPr>
            <w:tcW w:w="8669" w:type="dxa"/>
          </w:tcPr>
          <w:p w14:paraId="73ACE979" w14:textId="3E7423DC" w:rsidR="00FD2D9B" w:rsidRPr="006E32C0" w:rsidRDefault="00000000" w:rsidP="00AF7E6E">
            <w:pPr>
              <w:tabs>
                <w:tab w:val="left" w:pos="1530"/>
              </w:tabs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21" w:history="1">
              <w:r w:rsidR="004955D6" w:rsidRPr="004668E9">
                <w:rPr>
                  <w:rStyle w:val="Hyperlink"/>
                  <w:rFonts w:ascii="Calibri" w:eastAsia="Times New Roman" w:hAnsi="Calibri" w:cs="Calibri"/>
                  <w:lang w:eastAsia="en-AU"/>
                </w:rPr>
                <w:t>End of Investment Evaluation: Pacific IUU Fishing</w:t>
              </w:r>
            </w:hyperlink>
          </w:p>
        </w:tc>
      </w:tr>
      <w:tr w:rsidR="009D69CE" w14:paraId="35D2A710" w14:textId="77777777" w:rsidTr="008228FB">
        <w:trPr>
          <w:trHeight w:val="401"/>
        </w:trPr>
        <w:tc>
          <w:tcPr>
            <w:tcW w:w="1980" w:type="dxa"/>
          </w:tcPr>
          <w:p w14:paraId="6049A8E0" w14:textId="77777777" w:rsidR="009D69CE" w:rsidRPr="009D69CE" w:rsidRDefault="009D69CE" w:rsidP="00C461E9">
            <w:pPr>
              <w:spacing w:line="360" w:lineRule="auto"/>
            </w:pPr>
            <w:r w:rsidRPr="009D69CE">
              <w:t>Pacific Regional</w:t>
            </w:r>
          </w:p>
        </w:tc>
        <w:tc>
          <w:tcPr>
            <w:tcW w:w="8669" w:type="dxa"/>
          </w:tcPr>
          <w:p w14:paraId="04E08ECB" w14:textId="76430BBA" w:rsidR="009D69CE" w:rsidRPr="009D69CE" w:rsidRDefault="00000000" w:rsidP="00C461E9">
            <w:pPr>
              <w:rPr>
                <w:rFonts w:ascii="Calibri" w:hAnsi="Calibri" w:cs="Calibri"/>
                <w:color w:val="000000"/>
              </w:rPr>
            </w:pPr>
            <w:hyperlink r:id="rId22" w:history="1">
              <w:r w:rsidR="00951A04" w:rsidRPr="00951A04">
                <w:rPr>
                  <w:rStyle w:val="Hyperlink"/>
                  <w:rFonts w:ascii="Calibri" w:hAnsi="Calibri" w:cs="Calibri"/>
                </w:rPr>
                <w:t>Pacific Digital Economy Programme Mid-Term Review</w:t>
              </w:r>
            </w:hyperlink>
          </w:p>
        </w:tc>
      </w:tr>
      <w:tr w:rsidR="00FD2D9B" w14:paraId="249EB255" w14:textId="77777777" w:rsidTr="008228FB">
        <w:trPr>
          <w:trHeight w:val="401"/>
        </w:trPr>
        <w:tc>
          <w:tcPr>
            <w:tcW w:w="1980" w:type="dxa"/>
          </w:tcPr>
          <w:p w14:paraId="3ABE760C" w14:textId="77777777" w:rsidR="00FD2D9B" w:rsidRPr="00525D2C" w:rsidRDefault="00FD2D9B" w:rsidP="00DC71E8">
            <w:pPr>
              <w:spacing w:line="360" w:lineRule="auto"/>
            </w:pPr>
            <w:r>
              <w:t>Solomon Islands</w:t>
            </w:r>
          </w:p>
        </w:tc>
        <w:tc>
          <w:tcPr>
            <w:tcW w:w="8669" w:type="dxa"/>
          </w:tcPr>
          <w:p w14:paraId="37C387CC" w14:textId="196E3288" w:rsidR="00FD2D9B" w:rsidRPr="00CB2CE2" w:rsidRDefault="00000000" w:rsidP="00CC4614">
            <w:pPr>
              <w:rPr>
                <w:rFonts w:ascii="Calibri" w:hAnsi="Calibri" w:cs="Calibri"/>
              </w:rPr>
            </w:pPr>
            <w:hyperlink r:id="rId23" w:history="1">
              <w:r w:rsidR="005C62D3" w:rsidRPr="005C62D3">
                <w:rPr>
                  <w:rStyle w:val="Hyperlink"/>
                  <w:rFonts w:ascii="Calibri" w:hAnsi="Calibri" w:cs="Calibri"/>
                </w:rPr>
                <w:t>O</w:t>
              </w:r>
              <w:r w:rsidR="005C62D3" w:rsidRPr="005C62D3">
                <w:rPr>
                  <w:rStyle w:val="Hyperlink"/>
                </w:rPr>
                <w:t>mbudsman</w:t>
              </w:r>
              <w:r w:rsidR="005C62D3" w:rsidRPr="005C62D3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5C62D3" w:rsidRPr="005C62D3">
                <w:rPr>
                  <w:rStyle w:val="Hyperlink"/>
                </w:rPr>
                <w:t>Twinning Support Independent Review</w:t>
              </w:r>
            </w:hyperlink>
            <w:r w:rsidR="005C62D3">
              <w:rPr>
                <w:rStyle w:val="Hyperlink"/>
              </w:rPr>
              <w:t xml:space="preserve"> </w:t>
            </w:r>
          </w:p>
        </w:tc>
      </w:tr>
      <w:tr w:rsidR="00CB2CE2" w14:paraId="5B980646" w14:textId="77777777" w:rsidTr="008228FB">
        <w:trPr>
          <w:trHeight w:val="528"/>
        </w:trPr>
        <w:tc>
          <w:tcPr>
            <w:tcW w:w="1980" w:type="dxa"/>
          </w:tcPr>
          <w:p w14:paraId="46D37700" w14:textId="59A1798C" w:rsidR="00CB2CE2" w:rsidRDefault="00CC4614" w:rsidP="00DC71E8">
            <w:pPr>
              <w:spacing w:line="360" w:lineRule="auto"/>
            </w:pPr>
            <w:r>
              <w:t>Solomon Islands</w:t>
            </w:r>
          </w:p>
        </w:tc>
        <w:tc>
          <w:tcPr>
            <w:tcW w:w="8669" w:type="dxa"/>
          </w:tcPr>
          <w:p w14:paraId="39891930" w14:textId="5D39585D" w:rsidR="00CB2CE2" w:rsidRDefault="00000000" w:rsidP="00CB2CE2">
            <w:pPr>
              <w:rPr>
                <w:rFonts w:ascii="Calibri" w:hAnsi="Calibri" w:cs="Calibri"/>
              </w:rPr>
            </w:pPr>
            <w:hyperlink r:id="rId24" w:history="1">
              <w:r w:rsidR="005A52C6" w:rsidRPr="00083D9C">
                <w:rPr>
                  <w:rStyle w:val="Hyperlink"/>
                </w:rPr>
                <w:t>Review and Evaluation of the Performance of Sustainable Transport Infrastructure Improvement Program (STIIP) and the National Transport Fund (NTF) in the Solomon Islands</w:t>
              </w:r>
            </w:hyperlink>
          </w:p>
        </w:tc>
      </w:tr>
      <w:tr w:rsidR="00FD2D9B" w:rsidRPr="00B05123" w14:paraId="0841BA73" w14:textId="77777777" w:rsidTr="008228FB">
        <w:trPr>
          <w:trHeight w:val="401"/>
        </w:trPr>
        <w:tc>
          <w:tcPr>
            <w:tcW w:w="1980" w:type="dxa"/>
          </w:tcPr>
          <w:p w14:paraId="772C230B" w14:textId="77777777" w:rsidR="00FD2D9B" w:rsidRPr="00525D2C" w:rsidRDefault="00FD2D9B" w:rsidP="00DC71E8">
            <w:pPr>
              <w:spacing w:line="360" w:lineRule="auto"/>
              <w:rPr>
                <w:b/>
                <w:bCs/>
              </w:rPr>
            </w:pPr>
            <w:r w:rsidRPr="00525D2C">
              <w:t>Fiji</w:t>
            </w:r>
          </w:p>
        </w:tc>
        <w:tc>
          <w:tcPr>
            <w:tcW w:w="8669" w:type="dxa"/>
          </w:tcPr>
          <w:p w14:paraId="734957BA" w14:textId="247F1403" w:rsidR="00FD2D9B" w:rsidRPr="00F80201" w:rsidRDefault="00000000" w:rsidP="00DC71E8">
            <w:pPr>
              <w:spacing w:line="360" w:lineRule="auto"/>
            </w:pPr>
            <w:hyperlink r:id="rId25" w:history="1">
              <w:r w:rsidR="00846700" w:rsidRPr="00846700">
                <w:rPr>
                  <w:rStyle w:val="Hyperlink"/>
                </w:rPr>
                <w:t xml:space="preserve">Strategic Review of </w:t>
              </w:r>
              <w:r w:rsidR="00BB3111">
                <w:rPr>
                  <w:rStyle w:val="Hyperlink"/>
                </w:rPr>
                <w:t xml:space="preserve">the </w:t>
              </w:r>
              <w:r w:rsidR="00846700" w:rsidRPr="00846700">
                <w:rPr>
                  <w:rStyle w:val="Hyperlink"/>
                </w:rPr>
                <w:t>Fiji Health Program</w:t>
              </w:r>
            </w:hyperlink>
          </w:p>
        </w:tc>
      </w:tr>
      <w:tr w:rsidR="00FD2D9B" w14:paraId="620E8405" w14:textId="77777777" w:rsidTr="008228FB">
        <w:trPr>
          <w:trHeight w:val="401"/>
        </w:trPr>
        <w:tc>
          <w:tcPr>
            <w:tcW w:w="1980" w:type="dxa"/>
          </w:tcPr>
          <w:p w14:paraId="15237799" w14:textId="4A487A16" w:rsidR="00FD2D9B" w:rsidRPr="00525D2C" w:rsidRDefault="009830D7" w:rsidP="00DC71E8">
            <w:pPr>
              <w:spacing w:line="360" w:lineRule="auto"/>
            </w:pPr>
            <w:r>
              <w:t>Nauru</w:t>
            </w:r>
          </w:p>
        </w:tc>
        <w:tc>
          <w:tcPr>
            <w:tcW w:w="8669" w:type="dxa"/>
          </w:tcPr>
          <w:p w14:paraId="0CAFF53D" w14:textId="5235235C" w:rsidR="00FD2D9B" w:rsidRPr="001C47E7" w:rsidRDefault="00000000" w:rsidP="009830D7">
            <w:hyperlink r:id="rId26" w:history="1">
              <w:r w:rsidR="001C47E7" w:rsidRPr="006C4AE7">
                <w:rPr>
                  <w:rStyle w:val="Hyperlink"/>
                  <w:rFonts w:ascii="Calibri" w:hAnsi="Calibri" w:cs="Calibri"/>
                  <w:i/>
                  <w:iCs/>
                </w:rPr>
                <w:t>Every Life Matters:</w:t>
              </w:r>
              <w:r w:rsidR="001C47E7" w:rsidRPr="006C4AE7">
                <w:rPr>
                  <w:rStyle w:val="Hyperlink"/>
                  <w:rFonts w:ascii="Calibri" w:hAnsi="Calibri" w:cs="Calibri"/>
                </w:rPr>
                <w:t xml:space="preserve"> Review of DFAT Health Investments to Nauru</w:t>
              </w:r>
            </w:hyperlink>
          </w:p>
        </w:tc>
      </w:tr>
    </w:tbl>
    <w:p w14:paraId="69D7A625" w14:textId="77777777" w:rsidR="00112CE1" w:rsidRDefault="00112CE1">
      <w:pPr>
        <w:rPr>
          <w:rFonts w:asciiTheme="majorHAnsi" w:hAnsiTheme="majorHAnsi"/>
          <w:b/>
          <w:bCs/>
        </w:rPr>
      </w:pPr>
      <w:r>
        <w:br w:type="page"/>
      </w:r>
    </w:p>
    <w:p w14:paraId="7850CE86" w14:textId="2EDCDB59" w:rsidR="00197EC4" w:rsidRDefault="00E43E0A" w:rsidP="00F80201">
      <w:pPr>
        <w:pStyle w:val="Heading3"/>
      </w:pPr>
      <w:proofErr w:type="gramStart"/>
      <w:r>
        <w:lastRenderedPageBreak/>
        <w:t>SOUTH EAST</w:t>
      </w:r>
      <w:proofErr w:type="gramEnd"/>
      <w:r>
        <w:t xml:space="preserve"> ASIA</w:t>
      </w:r>
    </w:p>
    <w:tbl>
      <w:tblPr>
        <w:tblStyle w:val="GridTable4-Accent1"/>
        <w:tblW w:w="10696" w:type="dxa"/>
        <w:tblLook w:val="0620" w:firstRow="1" w:lastRow="0" w:firstColumn="0" w:lastColumn="0" w:noHBand="1" w:noVBand="1"/>
      </w:tblPr>
      <w:tblGrid>
        <w:gridCol w:w="2263"/>
        <w:gridCol w:w="8433"/>
      </w:tblGrid>
      <w:tr w:rsidR="00FD2D9B" w14:paraId="6E98F4F3" w14:textId="77777777" w:rsidTr="0082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2263" w:type="dxa"/>
          </w:tcPr>
          <w:p w14:paraId="63F77CB0" w14:textId="77777777" w:rsidR="00FD2D9B" w:rsidRPr="00F80201" w:rsidRDefault="00FD2D9B" w:rsidP="00EC5CE2">
            <w:pPr>
              <w:rPr>
                <w:b w:val="0"/>
                <w:bCs w:val="0"/>
              </w:rPr>
            </w:pPr>
            <w:r w:rsidRPr="00F80201">
              <w:t>Country/Region</w:t>
            </w:r>
          </w:p>
        </w:tc>
        <w:tc>
          <w:tcPr>
            <w:tcW w:w="8433" w:type="dxa"/>
          </w:tcPr>
          <w:p w14:paraId="2877476D" w14:textId="77777777" w:rsidR="00FD2D9B" w:rsidRPr="00F80201" w:rsidRDefault="00FD2D9B" w:rsidP="00EC5CE2">
            <w:pPr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5840FE4D" w14:textId="77777777" w:rsidTr="008228FB">
        <w:trPr>
          <w:trHeight w:val="521"/>
        </w:trPr>
        <w:tc>
          <w:tcPr>
            <w:tcW w:w="2263" w:type="dxa"/>
          </w:tcPr>
          <w:p w14:paraId="7CF9F048" w14:textId="77777777" w:rsidR="00FD2D9B" w:rsidRPr="00525D2C" w:rsidRDefault="00FD2D9B" w:rsidP="00951190">
            <w:pPr>
              <w:spacing w:line="360" w:lineRule="auto"/>
            </w:pPr>
            <w:r w:rsidRPr="00525D2C">
              <w:t>Indonesia</w:t>
            </w:r>
          </w:p>
        </w:tc>
        <w:tc>
          <w:tcPr>
            <w:tcW w:w="8433" w:type="dxa"/>
          </w:tcPr>
          <w:p w14:paraId="1B83EA7A" w14:textId="37388E9D" w:rsidR="00FD2D9B" w:rsidRPr="000C30D1" w:rsidRDefault="00000000" w:rsidP="000C30D1">
            <w:pPr>
              <w:rPr>
                <w:rFonts w:ascii="Calibri" w:hAnsi="Calibri" w:cs="Calibri"/>
              </w:rPr>
            </w:pPr>
            <w:hyperlink r:id="rId27" w:history="1">
              <w:r w:rsidR="006D0930" w:rsidRPr="000C696C">
                <w:rPr>
                  <w:rStyle w:val="Hyperlink"/>
                  <w:rFonts w:ascii="Calibri" w:hAnsi="Calibri" w:cs="Calibri"/>
                  <w:shd w:val="clear" w:color="auto" w:fill="FFFFFF"/>
                </w:rPr>
                <w:t>Independent Strategic Review of Innovation for Indonesia's School Children Phase 2 and Rural and Remote Education Initiative for Papua Provinces Phase 3</w:t>
              </w:r>
            </w:hyperlink>
          </w:p>
        </w:tc>
      </w:tr>
      <w:tr w:rsidR="00FD2D9B" w14:paraId="63663811" w14:textId="77777777" w:rsidTr="008228FB">
        <w:trPr>
          <w:trHeight w:val="388"/>
        </w:trPr>
        <w:tc>
          <w:tcPr>
            <w:tcW w:w="2263" w:type="dxa"/>
          </w:tcPr>
          <w:p w14:paraId="5068ADC8" w14:textId="77777777" w:rsidR="00FD2D9B" w:rsidRPr="00525D2C" w:rsidRDefault="00FD2D9B" w:rsidP="00951190">
            <w:pPr>
              <w:spacing w:line="360" w:lineRule="auto"/>
            </w:pPr>
            <w:r w:rsidRPr="00525D2C">
              <w:t>Indonesia</w:t>
            </w:r>
          </w:p>
        </w:tc>
        <w:tc>
          <w:tcPr>
            <w:tcW w:w="8433" w:type="dxa"/>
          </w:tcPr>
          <w:p w14:paraId="5ADFBB61" w14:textId="3BA895C9" w:rsidR="00FD2D9B" w:rsidRPr="000C30D1" w:rsidRDefault="00000000" w:rsidP="000C30D1">
            <w:pPr>
              <w:rPr>
                <w:rFonts w:ascii="Calibri" w:hAnsi="Calibri" w:cs="Calibri"/>
              </w:rPr>
            </w:pPr>
            <w:hyperlink r:id="rId28" w:history="1">
              <w:proofErr w:type="spellStart"/>
              <w:r w:rsidR="00B1786C" w:rsidRPr="00DB3384">
                <w:rPr>
                  <w:rStyle w:val="Hyperlink"/>
                </w:rPr>
                <w:t>Penyediaan</w:t>
              </w:r>
              <w:proofErr w:type="spellEnd"/>
              <w:r w:rsidR="00B1786C" w:rsidRPr="00DB3384">
                <w:rPr>
                  <w:rStyle w:val="Hyperlink"/>
                </w:rPr>
                <w:t xml:space="preserve"> Air </w:t>
              </w:r>
              <w:proofErr w:type="spellStart"/>
              <w:r w:rsidR="00B1786C" w:rsidRPr="00DB3384">
                <w:rPr>
                  <w:rStyle w:val="Hyperlink"/>
                </w:rPr>
                <w:t>Minum</w:t>
              </w:r>
              <w:proofErr w:type="spellEnd"/>
              <w:r w:rsidR="00B1786C" w:rsidRPr="00DB3384">
                <w:rPr>
                  <w:rStyle w:val="Hyperlink"/>
                </w:rPr>
                <w:t xml:space="preserve"> dan </w:t>
              </w:r>
              <w:proofErr w:type="spellStart"/>
              <w:r w:rsidR="00B1786C" w:rsidRPr="00DB3384">
                <w:rPr>
                  <w:rStyle w:val="Hyperlink"/>
                </w:rPr>
                <w:t>Sanitasi</w:t>
              </w:r>
              <w:proofErr w:type="spellEnd"/>
              <w:r w:rsidR="00B1786C" w:rsidRPr="00DB3384">
                <w:rPr>
                  <w:rStyle w:val="Hyperlink"/>
                </w:rPr>
                <w:t xml:space="preserve"> </w:t>
              </w:r>
              <w:proofErr w:type="spellStart"/>
              <w:r w:rsidR="00B1786C" w:rsidRPr="00DB3384">
                <w:rPr>
                  <w:rStyle w:val="Hyperlink"/>
                </w:rPr>
                <w:t>Berbasis</w:t>
              </w:r>
              <w:proofErr w:type="spellEnd"/>
              <w:r w:rsidR="00B1786C" w:rsidRPr="00DB3384">
                <w:rPr>
                  <w:rStyle w:val="Hyperlink"/>
                </w:rPr>
                <w:t xml:space="preserve"> Masyarakat (PAMSIMAS) Final Independent Evaluation</w:t>
              </w:r>
            </w:hyperlink>
          </w:p>
        </w:tc>
      </w:tr>
      <w:tr w:rsidR="00844A40" w14:paraId="7A7E146F" w14:textId="77777777" w:rsidTr="008228FB">
        <w:trPr>
          <w:trHeight w:val="377"/>
        </w:trPr>
        <w:tc>
          <w:tcPr>
            <w:tcW w:w="2263" w:type="dxa"/>
            <w:shd w:val="clear" w:color="auto" w:fill="auto"/>
          </w:tcPr>
          <w:p w14:paraId="6381C49B" w14:textId="77777777" w:rsidR="00844A40" w:rsidRPr="00217C0C" w:rsidRDefault="00844A40" w:rsidP="00844A40">
            <w:pPr>
              <w:spacing w:line="360" w:lineRule="auto"/>
            </w:pPr>
            <w:r w:rsidRPr="00217C0C">
              <w:t>Indonesia</w:t>
            </w:r>
          </w:p>
        </w:tc>
        <w:tc>
          <w:tcPr>
            <w:tcW w:w="8433" w:type="dxa"/>
            <w:shd w:val="clear" w:color="auto" w:fill="auto"/>
          </w:tcPr>
          <w:p w14:paraId="046065C0" w14:textId="20BC2D48" w:rsidR="00844A40" w:rsidRPr="00217C0C" w:rsidRDefault="00000000" w:rsidP="00844A40">
            <w:pPr>
              <w:spacing w:line="360" w:lineRule="auto"/>
              <w:rPr>
                <w:lang w:eastAsia="en-AU"/>
              </w:rPr>
            </w:pPr>
            <w:hyperlink r:id="rId29" w:history="1">
              <w:r w:rsidR="00B70348" w:rsidRPr="00043C7B">
                <w:rPr>
                  <w:rStyle w:val="Hyperlink"/>
                  <w:rFonts w:ascii="Calibri" w:hAnsi="Calibri" w:cs="Calibri"/>
                </w:rPr>
                <w:t xml:space="preserve">Australia-World Bank </w:t>
              </w:r>
              <w:r w:rsidR="00043C7B" w:rsidRPr="00043C7B">
                <w:rPr>
                  <w:rStyle w:val="Hyperlink"/>
                  <w:rFonts w:ascii="Calibri" w:hAnsi="Calibri" w:cs="Calibri"/>
                </w:rPr>
                <w:t xml:space="preserve">Indonesia </w:t>
              </w:r>
              <w:r w:rsidR="00B70348" w:rsidRPr="00043C7B">
                <w:rPr>
                  <w:rStyle w:val="Hyperlink"/>
                  <w:rFonts w:ascii="Calibri" w:hAnsi="Calibri" w:cs="Calibri"/>
                </w:rPr>
                <w:t xml:space="preserve">Partnership </w:t>
              </w:r>
              <w:r w:rsidR="00043C7B" w:rsidRPr="00043C7B">
                <w:rPr>
                  <w:rStyle w:val="Hyperlink"/>
                  <w:rFonts w:ascii="Calibri" w:hAnsi="Calibri" w:cs="Calibri"/>
                </w:rPr>
                <w:t>Independent Mid-Term Review</w:t>
              </w:r>
            </w:hyperlink>
          </w:p>
        </w:tc>
      </w:tr>
      <w:tr w:rsidR="00844A40" w14:paraId="75FFFDAE" w14:textId="77777777" w:rsidTr="008228FB">
        <w:trPr>
          <w:trHeight w:val="388"/>
        </w:trPr>
        <w:tc>
          <w:tcPr>
            <w:tcW w:w="2263" w:type="dxa"/>
          </w:tcPr>
          <w:p w14:paraId="3D542564" w14:textId="49824D9B" w:rsidR="00844A40" w:rsidRPr="00525D2C" w:rsidRDefault="00844A40" w:rsidP="00844A40">
            <w:pPr>
              <w:spacing w:line="360" w:lineRule="auto"/>
            </w:pPr>
            <w:r>
              <w:t>Timor-Leste</w:t>
            </w:r>
          </w:p>
        </w:tc>
        <w:tc>
          <w:tcPr>
            <w:tcW w:w="8433" w:type="dxa"/>
          </w:tcPr>
          <w:p w14:paraId="602B3E40" w14:textId="4FF9C97D" w:rsidR="00844A40" w:rsidRPr="006E32C0" w:rsidRDefault="00000000" w:rsidP="00844A40">
            <w:pPr>
              <w:spacing w:line="360" w:lineRule="auto"/>
              <w:rPr>
                <w:lang w:eastAsia="en-AU"/>
              </w:rPr>
            </w:pPr>
            <w:hyperlink r:id="rId30" w:history="1">
              <w:r w:rsidR="00844A40" w:rsidRPr="00464387">
                <w:rPr>
                  <w:rStyle w:val="Hyperlink"/>
                  <w:lang w:eastAsia="en-AU"/>
                </w:rPr>
                <w:t>Joint Independent Evaluation - Timor-Leste Police Development Program</w:t>
              </w:r>
            </w:hyperlink>
          </w:p>
        </w:tc>
      </w:tr>
      <w:tr w:rsidR="00844A40" w14:paraId="4AA0BBC7" w14:textId="77777777" w:rsidTr="008228FB">
        <w:trPr>
          <w:trHeight w:val="388"/>
        </w:trPr>
        <w:tc>
          <w:tcPr>
            <w:tcW w:w="2263" w:type="dxa"/>
          </w:tcPr>
          <w:p w14:paraId="3AECEBB0" w14:textId="1BBDD24F" w:rsidR="00844A40" w:rsidRPr="00525D2C" w:rsidRDefault="00844A40" w:rsidP="00844A40">
            <w:pPr>
              <w:spacing w:line="360" w:lineRule="auto"/>
            </w:pPr>
            <w:r>
              <w:t>Timor-Leste</w:t>
            </w:r>
          </w:p>
        </w:tc>
        <w:tc>
          <w:tcPr>
            <w:tcW w:w="8433" w:type="dxa"/>
          </w:tcPr>
          <w:p w14:paraId="2E1A8658" w14:textId="3F00C557" w:rsidR="00844A40" w:rsidRPr="005941D8" w:rsidRDefault="00000000" w:rsidP="00844A40">
            <w:pPr>
              <w:rPr>
                <w:rFonts w:ascii="Calibri" w:hAnsi="Calibri" w:cs="Calibri"/>
              </w:rPr>
            </w:pPr>
            <w:hyperlink r:id="rId31" w:history="1">
              <w:r w:rsidR="00844A40" w:rsidRPr="00217C0C">
                <w:rPr>
                  <w:rStyle w:val="Hyperlink"/>
                  <w:rFonts w:ascii="Calibri" w:hAnsi="Calibri" w:cs="Calibri"/>
                </w:rPr>
                <w:t>Partnership for Human Development Mid-Term Review</w:t>
              </w:r>
            </w:hyperlink>
          </w:p>
        </w:tc>
      </w:tr>
      <w:tr w:rsidR="00844A40" w14:paraId="0557CEC6" w14:textId="77777777" w:rsidTr="008228FB">
        <w:trPr>
          <w:trHeight w:val="388"/>
        </w:trPr>
        <w:tc>
          <w:tcPr>
            <w:tcW w:w="2263" w:type="dxa"/>
          </w:tcPr>
          <w:p w14:paraId="141483C9" w14:textId="77777777" w:rsidR="00844A40" w:rsidRPr="00D0301A" w:rsidRDefault="00844A40" w:rsidP="00844A40">
            <w:pPr>
              <w:spacing w:line="360" w:lineRule="auto"/>
              <w:rPr>
                <w:highlight w:val="yellow"/>
              </w:rPr>
            </w:pPr>
            <w:r w:rsidRPr="000F3F8D">
              <w:t>Vietnam</w:t>
            </w:r>
          </w:p>
        </w:tc>
        <w:tc>
          <w:tcPr>
            <w:tcW w:w="8433" w:type="dxa"/>
          </w:tcPr>
          <w:p w14:paraId="721067EB" w14:textId="1B2D9194" w:rsidR="00844A40" w:rsidRPr="004D3B10" w:rsidRDefault="00000000" w:rsidP="00844A40">
            <w:pPr>
              <w:rPr>
                <w:rFonts w:ascii="Calibri" w:hAnsi="Calibri" w:cs="Calibri"/>
              </w:rPr>
            </w:pPr>
            <w:hyperlink r:id="rId32" w:history="1">
              <w:r w:rsidR="00844A40" w:rsidRPr="008925B4">
                <w:rPr>
                  <w:rStyle w:val="Hyperlink"/>
                  <w:rFonts w:ascii="Calibri" w:hAnsi="Calibri" w:cs="Calibri"/>
                </w:rPr>
                <w:t>Aus4Reform Review</w:t>
              </w:r>
            </w:hyperlink>
          </w:p>
        </w:tc>
      </w:tr>
      <w:tr w:rsidR="00844A40" w14:paraId="55692E58" w14:textId="77777777" w:rsidTr="008228FB">
        <w:trPr>
          <w:trHeight w:val="388"/>
        </w:trPr>
        <w:tc>
          <w:tcPr>
            <w:tcW w:w="2263" w:type="dxa"/>
          </w:tcPr>
          <w:p w14:paraId="14A42766" w14:textId="77777777" w:rsidR="00844A40" w:rsidRDefault="00844A40" w:rsidP="00844A40">
            <w:pPr>
              <w:spacing w:line="360" w:lineRule="auto"/>
            </w:pPr>
            <w:r>
              <w:t>Vietnam</w:t>
            </w:r>
          </w:p>
        </w:tc>
        <w:tc>
          <w:tcPr>
            <w:tcW w:w="8433" w:type="dxa"/>
          </w:tcPr>
          <w:p w14:paraId="788820A2" w14:textId="686378D2" w:rsidR="00844A40" w:rsidRPr="004D3B10" w:rsidRDefault="00000000" w:rsidP="00844A40">
            <w:pPr>
              <w:rPr>
                <w:rFonts w:ascii="Calibri" w:hAnsi="Calibri" w:cs="Calibri"/>
              </w:rPr>
            </w:pPr>
            <w:hyperlink r:id="rId33" w:history="1">
              <w:r w:rsidR="00844A40" w:rsidRPr="00BF6A98">
                <w:rPr>
                  <w:rStyle w:val="Hyperlink"/>
                  <w:rFonts w:ascii="Calibri" w:hAnsi="Calibri" w:cs="Calibri"/>
                </w:rPr>
                <w:t>Aus4Innovation</w:t>
              </w:r>
              <w:r w:rsidR="00BF6A98" w:rsidRPr="00BF6A98">
                <w:rPr>
                  <w:rStyle w:val="Hyperlink"/>
                  <w:rFonts w:ascii="Calibri" w:hAnsi="Calibri" w:cs="Calibri"/>
                </w:rPr>
                <w:t xml:space="preserve"> Mid-term Review</w:t>
              </w:r>
            </w:hyperlink>
          </w:p>
        </w:tc>
      </w:tr>
      <w:tr w:rsidR="00DA5F68" w14:paraId="0D08A655" w14:textId="77777777" w:rsidTr="008228FB">
        <w:trPr>
          <w:trHeight w:val="388"/>
        </w:trPr>
        <w:tc>
          <w:tcPr>
            <w:tcW w:w="2263" w:type="dxa"/>
          </w:tcPr>
          <w:p w14:paraId="745FC3CE" w14:textId="77777777" w:rsidR="00DA5F68" w:rsidRDefault="00DA5F68" w:rsidP="00C461E9">
            <w:pPr>
              <w:spacing w:line="360" w:lineRule="auto"/>
            </w:pPr>
            <w:r>
              <w:t>Cambodia</w:t>
            </w:r>
          </w:p>
        </w:tc>
        <w:tc>
          <w:tcPr>
            <w:tcW w:w="8433" w:type="dxa"/>
          </w:tcPr>
          <w:p w14:paraId="18E7BB49" w14:textId="289B563E" w:rsidR="00DA5F68" w:rsidRDefault="00000000" w:rsidP="00C461E9">
            <w:pPr>
              <w:rPr>
                <w:rFonts w:ascii="Calibri" w:hAnsi="Calibri" w:cs="Calibri"/>
              </w:rPr>
            </w:pPr>
            <w:hyperlink r:id="rId34" w:history="1">
              <w:r w:rsidR="00DA5F68" w:rsidRPr="000B23AB">
                <w:rPr>
                  <w:rStyle w:val="Hyperlink"/>
                  <w:rFonts w:ascii="Calibri" w:hAnsi="Calibri" w:cs="Calibri"/>
                </w:rPr>
                <w:t>Australia-Cambodia Cooperation for Equitable Sustainable Services (ACCESS) End of program evaluation</w:t>
              </w:r>
            </w:hyperlink>
          </w:p>
        </w:tc>
      </w:tr>
      <w:tr w:rsidR="00844A40" w14:paraId="7C997A1C" w14:textId="77777777" w:rsidTr="008228FB">
        <w:trPr>
          <w:trHeight w:val="377"/>
        </w:trPr>
        <w:tc>
          <w:tcPr>
            <w:tcW w:w="2263" w:type="dxa"/>
          </w:tcPr>
          <w:p w14:paraId="3F23BA91" w14:textId="77777777" w:rsidR="00844A40" w:rsidRDefault="00844A40" w:rsidP="00844A40">
            <w:pPr>
              <w:spacing w:line="360" w:lineRule="auto"/>
            </w:pPr>
            <w:r>
              <w:t>Cambodia</w:t>
            </w:r>
          </w:p>
        </w:tc>
        <w:tc>
          <w:tcPr>
            <w:tcW w:w="8433" w:type="dxa"/>
          </w:tcPr>
          <w:p w14:paraId="58B919ED" w14:textId="5655A011" w:rsidR="00844A40" w:rsidRPr="005941D8" w:rsidRDefault="00000000" w:rsidP="00844A40">
            <w:pPr>
              <w:rPr>
                <w:rFonts w:ascii="Calibri" w:hAnsi="Calibri" w:cs="Calibri"/>
              </w:rPr>
            </w:pPr>
            <w:hyperlink r:id="rId35" w:history="1">
              <w:proofErr w:type="spellStart"/>
              <w:r w:rsidR="00844A40" w:rsidRPr="00DC76D4">
                <w:rPr>
                  <w:rStyle w:val="Hyperlink"/>
                  <w:rFonts w:ascii="Calibri" w:hAnsi="Calibri" w:cs="Calibri"/>
                </w:rPr>
                <w:t>Ponlok</w:t>
              </w:r>
              <w:proofErr w:type="spellEnd"/>
              <w:r w:rsidR="00844A40" w:rsidRPr="00DC76D4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844A40" w:rsidRPr="00DC76D4">
                <w:rPr>
                  <w:rStyle w:val="Hyperlink"/>
                  <w:rFonts w:ascii="Calibri" w:hAnsi="Calibri" w:cs="Calibri"/>
                </w:rPr>
                <w:t>Chomnes</w:t>
              </w:r>
              <w:proofErr w:type="spellEnd"/>
              <w:r w:rsidR="00844A40" w:rsidRPr="00DC76D4">
                <w:rPr>
                  <w:rStyle w:val="Hyperlink"/>
                  <w:rFonts w:ascii="Calibri" w:hAnsi="Calibri" w:cs="Calibri"/>
                </w:rPr>
                <w:t xml:space="preserve"> Independent Strategic Review</w:t>
              </w:r>
            </w:hyperlink>
          </w:p>
        </w:tc>
      </w:tr>
      <w:tr w:rsidR="00844A40" w14:paraId="5C732AA1" w14:textId="77777777" w:rsidTr="008228FB">
        <w:trPr>
          <w:trHeight w:val="388"/>
        </w:trPr>
        <w:tc>
          <w:tcPr>
            <w:tcW w:w="2263" w:type="dxa"/>
          </w:tcPr>
          <w:p w14:paraId="26EE8679" w14:textId="651054DD" w:rsidR="00844A40" w:rsidRPr="00525D2C" w:rsidRDefault="00844A40" w:rsidP="00844A40">
            <w:pPr>
              <w:spacing w:line="360" w:lineRule="auto"/>
            </w:pPr>
            <w:r>
              <w:t>Laos</w:t>
            </w:r>
          </w:p>
        </w:tc>
        <w:tc>
          <w:tcPr>
            <w:tcW w:w="8433" w:type="dxa"/>
          </w:tcPr>
          <w:p w14:paraId="322BD10F" w14:textId="17CE95CC" w:rsidR="00844A40" w:rsidRDefault="00000000" w:rsidP="00844A40">
            <w:hyperlink r:id="rId36" w:history="1">
              <w:r w:rsidR="00844A40" w:rsidRPr="002A4ED7">
                <w:rPr>
                  <w:rStyle w:val="Hyperlink"/>
                </w:rPr>
                <w:t>BEQUAL Phase 1 Independent End of Program Review</w:t>
              </w:r>
            </w:hyperlink>
          </w:p>
        </w:tc>
      </w:tr>
      <w:tr w:rsidR="00844A40" w14:paraId="62983EDB" w14:textId="77777777" w:rsidTr="008228FB">
        <w:trPr>
          <w:trHeight w:val="388"/>
        </w:trPr>
        <w:tc>
          <w:tcPr>
            <w:tcW w:w="2263" w:type="dxa"/>
          </w:tcPr>
          <w:p w14:paraId="49373CDA" w14:textId="2098BABF" w:rsidR="00844A40" w:rsidRDefault="00844A40" w:rsidP="00844A40">
            <w:pPr>
              <w:spacing w:line="360" w:lineRule="auto"/>
            </w:pPr>
            <w:r>
              <w:t>ASEAN and Mekong</w:t>
            </w:r>
          </w:p>
        </w:tc>
        <w:tc>
          <w:tcPr>
            <w:tcW w:w="8433" w:type="dxa"/>
          </w:tcPr>
          <w:p w14:paraId="67265348" w14:textId="7517172E" w:rsidR="00844A40" w:rsidRPr="00B93D2B" w:rsidRDefault="00000000" w:rsidP="00844A40">
            <w:pPr>
              <w:rPr>
                <w:rFonts w:ascii="Calibri" w:hAnsi="Calibri" w:cs="Calibri"/>
              </w:rPr>
            </w:pPr>
            <w:hyperlink r:id="rId37" w:anchor=":~:text=A%20Mid%2DTerm%20Review%20of,in%20early%202022%20by%20an" w:history="1">
              <w:r w:rsidR="00696B3E" w:rsidRPr="00D52B56">
                <w:rPr>
                  <w:rStyle w:val="Hyperlink"/>
                  <w:rFonts w:ascii="Calibri" w:hAnsi="Calibri" w:cs="Calibri"/>
                </w:rPr>
                <w:t>ASEAN-Australia Digital Trade Standards Initiative Mid-Term Review</w:t>
              </w:r>
            </w:hyperlink>
          </w:p>
        </w:tc>
      </w:tr>
      <w:tr w:rsidR="00844A40" w14:paraId="19F65E49" w14:textId="77777777" w:rsidTr="008228FB">
        <w:trPr>
          <w:trHeight w:val="388"/>
        </w:trPr>
        <w:tc>
          <w:tcPr>
            <w:tcW w:w="2263" w:type="dxa"/>
          </w:tcPr>
          <w:p w14:paraId="28D0887D" w14:textId="020917C0" w:rsidR="00844A40" w:rsidRDefault="00844A40" w:rsidP="00844A40">
            <w:pPr>
              <w:spacing w:line="360" w:lineRule="auto"/>
            </w:pPr>
            <w:r>
              <w:t>ASEAN and Mekong</w:t>
            </w:r>
          </w:p>
        </w:tc>
        <w:tc>
          <w:tcPr>
            <w:tcW w:w="8433" w:type="dxa"/>
          </w:tcPr>
          <w:p w14:paraId="6310E38C" w14:textId="267EFFF3" w:rsidR="00844A40" w:rsidRDefault="00000000" w:rsidP="00844A40">
            <w:pPr>
              <w:rPr>
                <w:rFonts w:ascii="Calibri" w:hAnsi="Calibri" w:cs="Calibri"/>
              </w:rPr>
            </w:pPr>
            <w:hyperlink r:id="rId38" w:history="1">
              <w:r w:rsidR="00844A40" w:rsidRPr="00A86A80">
                <w:rPr>
                  <w:rStyle w:val="Hyperlink"/>
                  <w:rFonts w:ascii="Calibri" w:hAnsi="Calibri" w:cs="Calibri"/>
                </w:rPr>
                <w:t xml:space="preserve">Mid-Term </w:t>
              </w:r>
              <w:r w:rsidR="00B27CFF" w:rsidRPr="00A86A80">
                <w:rPr>
                  <w:rStyle w:val="Hyperlink"/>
                  <w:rFonts w:ascii="Calibri" w:hAnsi="Calibri" w:cs="Calibri"/>
                </w:rPr>
                <w:t>Review:</w:t>
              </w:r>
              <w:r w:rsidR="00844A40" w:rsidRPr="00A86A80">
                <w:rPr>
                  <w:rStyle w:val="Hyperlink"/>
                  <w:rFonts w:ascii="Calibri" w:hAnsi="Calibri" w:cs="Calibri"/>
                </w:rPr>
                <w:t xml:space="preserve"> ASEAN</w:t>
              </w:r>
              <w:r w:rsidR="00B27CFF" w:rsidRPr="00A86A80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844A40" w:rsidRPr="00A86A80">
                <w:rPr>
                  <w:rStyle w:val="Hyperlink"/>
                  <w:rFonts w:ascii="Calibri" w:hAnsi="Calibri" w:cs="Calibri"/>
                </w:rPr>
                <w:t>Australia Smart Cities Trust Fund</w:t>
              </w:r>
              <w:r w:rsidR="00B27CFF" w:rsidRPr="00A86A80">
                <w:rPr>
                  <w:rStyle w:val="Hyperlink"/>
                  <w:rFonts w:ascii="Calibri" w:hAnsi="Calibri" w:cs="Calibri"/>
                </w:rPr>
                <w:t xml:space="preserve"> (AASCTF)</w:t>
              </w:r>
            </w:hyperlink>
          </w:p>
        </w:tc>
      </w:tr>
      <w:tr w:rsidR="00D30EC2" w14:paraId="3A534F4E" w14:textId="77777777" w:rsidTr="008228FB">
        <w:trPr>
          <w:trHeight w:val="388"/>
        </w:trPr>
        <w:tc>
          <w:tcPr>
            <w:tcW w:w="2263" w:type="dxa"/>
          </w:tcPr>
          <w:p w14:paraId="1FDA3C70" w14:textId="532519BA" w:rsidR="00D30EC2" w:rsidRPr="00D30EC2" w:rsidRDefault="00D30EC2" w:rsidP="00D30EC2">
            <w:pPr>
              <w:spacing w:line="360" w:lineRule="auto"/>
            </w:pPr>
            <w:r w:rsidRPr="00D30EC2">
              <w:t>ASEAN and Mekong</w:t>
            </w:r>
          </w:p>
        </w:tc>
        <w:tc>
          <w:tcPr>
            <w:tcW w:w="8433" w:type="dxa"/>
          </w:tcPr>
          <w:p w14:paraId="124D4B6D" w14:textId="292F0B0D" w:rsidR="00D30EC2" w:rsidRDefault="00000000" w:rsidP="00D30EC2">
            <w:pPr>
              <w:rPr>
                <w:rFonts w:ascii="Calibri" w:hAnsi="Calibri" w:cs="Calibri"/>
              </w:rPr>
            </w:pPr>
            <w:hyperlink r:id="rId39" w:history="1">
              <w:r w:rsidR="00D30EC2" w:rsidRPr="009D53D9">
                <w:rPr>
                  <w:rStyle w:val="Hyperlink"/>
                  <w:rFonts w:ascii="Calibri" w:hAnsi="Calibri" w:cs="Calibri"/>
                </w:rPr>
                <w:t xml:space="preserve">ASEAN-Australia Counter-Trafficking </w:t>
              </w:r>
              <w:r w:rsidR="00654BBB" w:rsidRPr="009D53D9">
                <w:rPr>
                  <w:rStyle w:val="Hyperlink"/>
                  <w:rFonts w:ascii="Calibri" w:hAnsi="Calibri" w:cs="Calibri"/>
                </w:rPr>
                <w:t xml:space="preserve">Program </w:t>
              </w:r>
              <w:r w:rsidR="009D53D9" w:rsidRPr="009D53D9">
                <w:rPr>
                  <w:rStyle w:val="Hyperlink"/>
                  <w:rFonts w:ascii="Calibri" w:hAnsi="Calibri" w:cs="Calibri"/>
                </w:rPr>
                <w:t>Mid-Term Review (MTR)</w:t>
              </w:r>
            </w:hyperlink>
          </w:p>
        </w:tc>
      </w:tr>
    </w:tbl>
    <w:p w14:paraId="6D986DA6" w14:textId="47BBA203" w:rsidR="004E15DE" w:rsidRDefault="004E15DE">
      <w:pPr>
        <w:rPr>
          <w:b/>
          <w:bCs/>
        </w:rPr>
      </w:pPr>
    </w:p>
    <w:p w14:paraId="1EDA8265" w14:textId="08B153B5" w:rsidR="004657F5" w:rsidRDefault="00F661FE" w:rsidP="004657F5">
      <w:pPr>
        <w:pStyle w:val="Heading3"/>
      </w:pPr>
      <w:r>
        <w:t>NORTH AND SOUTH</w:t>
      </w:r>
      <w:r w:rsidR="004657F5">
        <w:t xml:space="preserve"> ASIA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2268"/>
        <w:gridCol w:w="8482"/>
      </w:tblGrid>
      <w:tr w:rsidR="00FD2D9B" w:rsidRPr="00F80201" w14:paraId="41D28598" w14:textId="77777777" w:rsidTr="0052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5" w:type="dxa"/>
          </w:tcPr>
          <w:p w14:paraId="40138CF1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Country/Region</w:t>
            </w:r>
          </w:p>
        </w:tc>
        <w:tc>
          <w:tcPr>
            <w:tcW w:w="11767" w:type="dxa"/>
          </w:tcPr>
          <w:p w14:paraId="4912D1AB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2B890DE1" w14:textId="77777777" w:rsidTr="00524FEA">
        <w:tc>
          <w:tcPr>
            <w:tcW w:w="2545" w:type="dxa"/>
          </w:tcPr>
          <w:p w14:paraId="445BE984" w14:textId="77777777" w:rsidR="00FD2D9B" w:rsidRPr="00513DC1" w:rsidRDefault="00FD2D9B" w:rsidP="00DC71E8">
            <w:pPr>
              <w:spacing w:line="360" w:lineRule="auto"/>
            </w:pPr>
            <w:r>
              <w:t>Bangladesh</w:t>
            </w:r>
          </w:p>
        </w:tc>
        <w:tc>
          <w:tcPr>
            <w:tcW w:w="11767" w:type="dxa"/>
          </w:tcPr>
          <w:p w14:paraId="151A49DE" w14:textId="3C4128AE" w:rsidR="00FD2D9B" w:rsidRPr="00DC43DF" w:rsidRDefault="00000000" w:rsidP="00DC43DF">
            <w:pPr>
              <w:rPr>
                <w:rFonts w:ascii="Calibri" w:hAnsi="Calibri" w:cs="Calibri"/>
              </w:rPr>
            </w:pPr>
            <w:hyperlink r:id="rId40" w:history="1">
              <w:r w:rsidR="00DC43DF" w:rsidRPr="00841CBE">
                <w:rPr>
                  <w:rStyle w:val="Hyperlink"/>
                  <w:rFonts w:ascii="Calibri" w:hAnsi="Calibri" w:cs="Calibri"/>
                </w:rPr>
                <w:t>Program Completion Review of the Strategic Partnership Arrangement (SPA) Phase 2 in Bangladesh between DFAT, FCDO and BRAC</w:t>
              </w:r>
            </w:hyperlink>
          </w:p>
        </w:tc>
      </w:tr>
      <w:tr w:rsidR="009830D7" w14:paraId="13262CF1" w14:textId="77777777" w:rsidTr="00524FEA">
        <w:tc>
          <w:tcPr>
            <w:tcW w:w="2545" w:type="dxa"/>
          </w:tcPr>
          <w:p w14:paraId="675F95AA" w14:textId="5C5B5F2B" w:rsidR="009830D7" w:rsidRDefault="009830D7" w:rsidP="00DC71E8">
            <w:pPr>
              <w:spacing w:line="360" w:lineRule="auto"/>
            </w:pPr>
            <w:r>
              <w:t>Sri Lanka</w:t>
            </w:r>
          </w:p>
        </w:tc>
        <w:tc>
          <w:tcPr>
            <w:tcW w:w="11767" w:type="dxa"/>
          </w:tcPr>
          <w:p w14:paraId="58FD9411" w14:textId="58F1DC4B" w:rsidR="009830D7" w:rsidRPr="009830D7" w:rsidRDefault="00000000" w:rsidP="009830D7">
            <w:pPr>
              <w:rPr>
                <w:rFonts w:ascii="Calibri" w:hAnsi="Calibri" w:cs="Calibri"/>
              </w:rPr>
            </w:pPr>
            <w:hyperlink r:id="rId41" w:history="1">
              <w:r w:rsidR="00F850C0" w:rsidRPr="00F73122">
                <w:rPr>
                  <w:rStyle w:val="Hyperlink"/>
                  <w:rFonts w:ascii="Calibri" w:hAnsi="Calibri" w:cs="Calibri"/>
                </w:rPr>
                <w:t>I</w:t>
              </w:r>
              <w:r w:rsidR="00F850C0" w:rsidRPr="00F73122">
                <w:rPr>
                  <w:rStyle w:val="Hyperlink"/>
                </w:rPr>
                <w:t>ndependent</w:t>
              </w:r>
              <w:r w:rsidR="00F850C0" w:rsidRPr="00F73122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F850C0" w:rsidRPr="00F73122">
                <w:rPr>
                  <w:rStyle w:val="Hyperlink"/>
                </w:rPr>
                <w:t>Evaluation of Women in Work (WIW) Program, Sri Lanka</w:t>
              </w:r>
            </w:hyperlink>
          </w:p>
        </w:tc>
      </w:tr>
      <w:tr w:rsidR="00FD2D9B" w14:paraId="77C61F8B" w14:textId="77777777" w:rsidTr="00524FEA">
        <w:tc>
          <w:tcPr>
            <w:tcW w:w="2545" w:type="dxa"/>
          </w:tcPr>
          <w:p w14:paraId="43E6458F" w14:textId="12447319" w:rsidR="00FD2D9B" w:rsidRPr="00525D2C" w:rsidRDefault="00F661FE" w:rsidP="00DC71E8">
            <w:pPr>
              <w:spacing w:line="360" w:lineRule="auto"/>
            </w:pPr>
            <w:r>
              <w:t>Mongolia</w:t>
            </w:r>
          </w:p>
        </w:tc>
        <w:tc>
          <w:tcPr>
            <w:tcW w:w="11767" w:type="dxa"/>
          </w:tcPr>
          <w:p w14:paraId="74074A19" w14:textId="250624EE" w:rsidR="00FD2D9B" w:rsidRDefault="00000000" w:rsidP="00DC71E8">
            <w:pPr>
              <w:spacing w:line="360" w:lineRule="auto"/>
            </w:pPr>
            <w:hyperlink r:id="rId42" w:history="1">
              <w:r w:rsidR="00726B27" w:rsidRPr="00726B27">
                <w:rPr>
                  <w:rStyle w:val="Hyperlink"/>
                </w:rPr>
                <w:t>Australia Mongolia Extractives Program (AMEP) II Mid - Term Review</w:t>
              </w:r>
            </w:hyperlink>
          </w:p>
        </w:tc>
      </w:tr>
    </w:tbl>
    <w:p w14:paraId="79BBA5C6" w14:textId="276014F3" w:rsidR="00112CE1" w:rsidRDefault="00112CE1">
      <w:pPr>
        <w:rPr>
          <w:rFonts w:asciiTheme="majorHAnsi" w:hAnsiTheme="majorHAnsi"/>
          <w:b/>
          <w:bCs/>
        </w:rPr>
      </w:pPr>
    </w:p>
    <w:p w14:paraId="12BA57A3" w14:textId="77777777" w:rsidR="00DC71E8" w:rsidRDefault="00DC71E8">
      <w:pPr>
        <w:rPr>
          <w:rFonts w:asciiTheme="majorHAnsi" w:hAnsiTheme="majorHAnsi"/>
          <w:b/>
          <w:bCs/>
        </w:rPr>
      </w:pPr>
      <w:r>
        <w:br w:type="page"/>
      </w:r>
    </w:p>
    <w:p w14:paraId="06539009" w14:textId="037AA28B" w:rsidR="00D46175" w:rsidRDefault="00D46175" w:rsidP="00D46175">
      <w:pPr>
        <w:pStyle w:val="Heading3"/>
      </w:pPr>
      <w:r>
        <w:lastRenderedPageBreak/>
        <w:t>HUMANITARIAN</w:t>
      </w:r>
    </w:p>
    <w:tbl>
      <w:tblPr>
        <w:tblStyle w:val="GridTable4-Accent1"/>
        <w:tblW w:w="10813" w:type="dxa"/>
        <w:tblLook w:val="0620" w:firstRow="1" w:lastRow="0" w:firstColumn="0" w:lastColumn="0" w:noHBand="1" w:noVBand="1"/>
      </w:tblPr>
      <w:tblGrid>
        <w:gridCol w:w="2300"/>
        <w:gridCol w:w="8513"/>
      </w:tblGrid>
      <w:tr w:rsidR="00FD2D9B" w:rsidRPr="00F80201" w14:paraId="51CEB839" w14:textId="77777777" w:rsidTr="0082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2300" w:type="dxa"/>
          </w:tcPr>
          <w:p w14:paraId="34274EBA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>
              <w:t>Program</w:t>
            </w:r>
          </w:p>
        </w:tc>
        <w:tc>
          <w:tcPr>
            <w:tcW w:w="8513" w:type="dxa"/>
          </w:tcPr>
          <w:p w14:paraId="63040EA9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7E2A77" w14:paraId="4D1D890B" w14:textId="77777777" w:rsidTr="008228FB">
        <w:trPr>
          <w:trHeight w:val="421"/>
        </w:trPr>
        <w:tc>
          <w:tcPr>
            <w:tcW w:w="2300" w:type="dxa"/>
          </w:tcPr>
          <w:p w14:paraId="027E37D4" w14:textId="77777777" w:rsidR="007E2A77" w:rsidRPr="00525D2C" w:rsidRDefault="007E2A77" w:rsidP="007E2A77">
            <w:pPr>
              <w:spacing w:line="360" w:lineRule="auto"/>
            </w:pPr>
            <w:r w:rsidRPr="00525D2C">
              <w:t>Humanitarian</w:t>
            </w:r>
          </w:p>
        </w:tc>
        <w:tc>
          <w:tcPr>
            <w:tcW w:w="8513" w:type="dxa"/>
          </w:tcPr>
          <w:p w14:paraId="3F3080AE" w14:textId="116DDF5C" w:rsidR="007E2A77" w:rsidRPr="006E32C0" w:rsidRDefault="00000000" w:rsidP="007E2A77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43" w:history="1">
              <w:r w:rsidR="00262C45" w:rsidRPr="0095545A">
                <w:rPr>
                  <w:rStyle w:val="Hyperlink"/>
                </w:rPr>
                <w:t>Australia Assists End of Program Evaluation</w:t>
              </w:r>
            </w:hyperlink>
          </w:p>
        </w:tc>
      </w:tr>
      <w:tr w:rsidR="007E2A77" w14:paraId="513D5EA7" w14:textId="77777777" w:rsidTr="008228FB">
        <w:trPr>
          <w:trHeight w:val="409"/>
        </w:trPr>
        <w:tc>
          <w:tcPr>
            <w:tcW w:w="2300" w:type="dxa"/>
          </w:tcPr>
          <w:p w14:paraId="011F57F2" w14:textId="77777777" w:rsidR="007E2A77" w:rsidRPr="00525D2C" w:rsidRDefault="007E2A77" w:rsidP="007E2A77">
            <w:pPr>
              <w:spacing w:line="360" w:lineRule="auto"/>
            </w:pPr>
            <w:r w:rsidRPr="00525D2C">
              <w:t>Humanitarian</w:t>
            </w:r>
          </w:p>
        </w:tc>
        <w:tc>
          <w:tcPr>
            <w:tcW w:w="8513" w:type="dxa"/>
          </w:tcPr>
          <w:p w14:paraId="2A7D9670" w14:textId="5249A762" w:rsidR="007E2A77" w:rsidRDefault="00000000" w:rsidP="007E2A77">
            <w:pPr>
              <w:spacing w:line="360" w:lineRule="auto"/>
            </w:pPr>
            <w:hyperlink r:id="rId44" w:history="1">
              <w:r w:rsidR="00262C45" w:rsidRPr="00142D9E">
                <w:rPr>
                  <w:rStyle w:val="Hyperlink"/>
                  <w:rFonts w:ascii="Calibri" w:eastAsia="Times New Roman" w:hAnsi="Calibri" w:cs="Calibri"/>
                  <w:lang w:eastAsia="en-AU"/>
                </w:rPr>
                <w:t>Review of the Humanitarian Logistics Capability</w:t>
              </w:r>
            </w:hyperlink>
          </w:p>
        </w:tc>
      </w:tr>
    </w:tbl>
    <w:p w14:paraId="6C733E9D" w14:textId="4FAA0A8C" w:rsidR="00057274" w:rsidRDefault="00057274">
      <w:pPr>
        <w:rPr>
          <w:rFonts w:asciiTheme="majorHAnsi" w:hAnsiTheme="majorHAnsi"/>
          <w:b/>
          <w:bCs/>
        </w:rPr>
      </w:pPr>
    </w:p>
    <w:p w14:paraId="071553DB" w14:textId="0E3398A2" w:rsidR="001321B6" w:rsidRDefault="001321B6" w:rsidP="001321B6">
      <w:pPr>
        <w:pStyle w:val="Heading3"/>
      </w:pPr>
      <w:r>
        <w:t>GLOBAL</w:t>
      </w:r>
    </w:p>
    <w:tbl>
      <w:tblPr>
        <w:tblStyle w:val="GridTable4-Accent1"/>
        <w:tblW w:w="10791" w:type="dxa"/>
        <w:tblLook w:val="0620" w:firstRow="1" w:lastRow="0" w:firstColumn="0" w:lastColumn="0" w:noHBand="1" w:noVBand="1"/>
      </w:tblPr>
      <w:tblGrid>
        <w:gridCol w:w="2292"/>
        <w:gridCol w:w="8499"/>
      </w:tblGrid>
      <w:tr w:rsidR="00FD2D9B" w:rsidRPr="00F80201" w14:paraId="46707162" w14:textId="77777777" w:rsidTr="0082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2292" w:type="dxa"/>
          </w:tcPr>
          <w:p w14:paraId="0F68D508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>
              <w:t>Program</w:t>
            </w:r>
          </w:p>
        </w:tc>
        <w:tc>
          <w:tcPr>
            <w:tcW w:w="8499" w:type="dxa"/>
          </w:tcPr>
          <w:p w14:paraId="43C146B5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3D1DDDFD" w14:textId="77777777" w:rsidTr="008228FB">
        <w:trPr>
          <w:trHeight w:val="635"/>
        </w:trPr>
        <w:tc>
          <w:tcPr>
            <w:tcW w:w="2292" w:type="dxa"/>
          </w:tcPr>
          <w:p w14:paraId="62BAA8B9" w14:textId="3A609960" w:rsidR="00FD2D9B" w:rsidRDefault="00B93D2B" w:rsidP="00B93D2B">
            <w:r>
              <w:t>Australia-NGO Cooperation Program</w:t>
            </w:r>
          </w:p>
        </w:tc>
        <w:tc>
          <w:tcPr>
            <w:tcW w:w="8499" w:type="dxa"/>
          </w:tcPr>
          <w:p w14:paraId="630410B8" w14:textId="153F8FDE" w:rsidR="00B93D2B" w:rsidRDefault="00000000" w:rsidP="00B93D2B">
            <w:pPr>
              <w:rPr>
                <w:rFonts w:ascii="Calibri" w:hAnsi="Calibri" w:cs="Calibri"/>
              </w:rPr>
            </w:pPr>
            <w:hyperlink r:id="rId45" w:history="1">
              <w:r w:rsidR="00B93D2B" w:rsidRPr="00A457D6">
                <w:rPr>
                  <w:rStyle w:val="Hyperlink"/>
                  <w:rFonts w:ascii="Calibri" w:hAnsi="Calibri" w:cs="Calibri"/>
                </w:rPr>
                <w:t>Independent Evaluation</w:t>
              </w:r>
              <w:r w:rsidR="00EF0AB6" w:rsidRPr="00A457D6">
                <w:rPr>
                  <w:rStyle w:val="Hyperlink"/>
                  <w:rFonts w:ascii="Calibri" w:hAnsi="Calibri" w:cs="Calibri"/>
                </w:rPr>
                <w:t xml:space="preserve"> of the Australian NGO Cooperation Program (ANCP)</w:t>
              </w:r>
            </w:hyperlink>
          </w:p>
          <w:p w14:paraId="2DE79F2B" w14:textId="7B8D4705" w:rsidR="00FD2D9B" w:rsidRPr="006E32C0" w:rsidRDefault="00FD2D9B" w:rsidP="00DC71E8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4204F07A" w14:textId="28F8E861" w:rsidR="0055451F" w:rsidRDefault="0055451F">
      <w:pPr>
        <w:rPr>
          <w:b/>
          <w:bCs/>
        </w:rPr>
      </w:pPr>
    </w:p>
    <w:p w14:paraId="7868E5A5" w14:textId="20A32FAB" w:rsidR="00DB4FDD" w:rsidRDefault="00DB4FDD" w:rsidP="00DB4FDD">
      <w:pPr>
        <w:pStyle w:val="Heading3"/>
      </w:pPr>
      <w:r>
        <w:t>SECTOR</w:t>
      </w:r>
    </w:p>
    <w:tbl>
      <w:tblPr>
        <w:tblStyle w:val="GridTable4-Accent1"/>
        <w:tblW w:w="10817" w:type="dxa"/>
        <w:tblLayout w:type="fixed"/>
        <w:tblLook w:val="0620" w:firstRow="1" w:lastRow="0" w:firstColumn="0" w:lastColumn="0" w:noHBand="1" w:noVBand="1"/>
      </w:tblPr>
      <w:tblGrid>
        <w:gridCol w:w="2295"/>
        <w:gridCol w:w="8522"/>
      </w:tblGrid>
      <w:tr w:rsidR="00FD2D9B" w:rsidRPr="00F80201" w14:paraId="2FC38BFA" w14:textId="77777777" w:rsidTr="0082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tcW w:w="2295" w:type="dxa"/>
          </w:tcPr>
          <w:p w14:paraId="01C9E781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>
              <w:t>Program</w:t>
            </w:r>
          </w:p>
        </w:tc>
        <w:tc>
          <w:tcPr>
            <w:tcW w:w="8522" w:type="dxa"/>
          </w:tcPr>
          <w:p w14:paraId="39C2E926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AC2A50" w:rsidRPr="00AC2A50" w14:paraId="3132A675" w14:textId="77777777" w:rsidTr="008228FB">
        <w:trPr>
          <w:trHeight w:val="574"/>
        </w:trPr>
        <w:tc>
          <w:tcPr>
            <w:tcW w:w="2295" w:type="dxa"/>
          </w:tcPr>
          <w:p w14:paraId="1E4DDF1F" w14:textId="77777777" w:rsidR="00AC2A50" w:rsidRPr="00AC2A50" w:rsidRDefault="00AC2A50" w:rsidP="00C461E9">
            <w:pPr>
              <w:spacing w:line="360" w:lineRule="auto"/>
            </w:pPr>
            <w:r w:rsidRPr="00AC2A50">
              <w:t>Health</w:t>
            </w:r>
          </w:p>
        </w:tc>
        <w:tc>
          <w:tcPr>
            <w:tcW w:w="8522" w:type="dxa"/>
          </w:tcPr>
          <w:p w14:paraId="2C7575BD" w14:textId="36454FC3" w:rsidR="00AC2A50" w:rsidRPr="00AC2A50" w:rsidRDefault="00000000" w:rsidP="00C461E9">
            <w:pPr>
              <w:rPr>
                <w:rFonts w:ascii="Calibri" w:hAnsi="Calibri" w:cs="Calibri"/>
              </w:rPr>
            </w:pPr>
            <w:hyperlink r:id="rId46" w:history="1">
              <w:r w:rsidR="00274797" w:rsidRPr="0078768D">
                <w:rPr>
                  <w:rStyle w:val="Hyperlink"/>
                </w:rPr>
                <w:t>Evaluation and Forward Scoping for the Therapeutic Goods Administration’s Regulatory Strengthening Program and the Australian Expert Technical Assistance Program- Regulatory Support and Safety Monitoring</w:t>
              </w:r>
            </w:hyperlink>
          </w:p>
        </w:tc>
      </w:tr>
      <w:tr w:rsidR="00AC2A50" w14:paraId="2E312C1E" w14:textId="77777777" w:rsidTr="008228FB">
        <w:trPr>
          <w:trHeight w:val="414"/>
        </w:trPr>
        <w:tc>
          <w:tcPr>
            <w:tcW w:w="2295" w:type="dxa"/>
          </w:tcPr>
          <w:p w14:paraId="7F28A553" w14:textId="77777777" w:rsidR="00AC2A50" w:rsidRPr="00AC2A50" w:rsidRDefault="00AC2A50" w:rsidP="00C461E9">
            <w:pPr>
              <w:spacing w:line="360" w:lineRule="auto"/>
            </w:pPr>
            <w:r w:rsidRPr="00AC2A50">
              <w:t>Education</w:t>
            </w:r>
          </w:p>
        </w:tc>
        <w:tc>
          <w:tcPr>
            <w:tcW w:w="8522" w:type="dxa"/>
          </w:tcPr>
          <w:p w14:paraId="555B64A7" w14:textId="3AA02F3C" w:rsidR="00AC2A50" w:rsidRPr="00AC2A50" w:rsidRDefault="00000000" w:rsidP="00C461E9">
            <w:pPr>
              <w:rPr>
                <w:rFonts w:ascii="Calibri" w:hAnsi="Calibri" w:cs="Calibri"/>
              </w:rPr>
            </w:pPr>
            <w:hyperlink r:id="rId47" w:history="1">
              <w:r w:rsidR="00AC2A50" w:rsidRPr="00E22D8F">
                <w:rPr>
                  <w:rStyle w:val="Hyperlink"/>
                  <w:rFonts w:ascii="Calibri" w:hAnsi="Calibri" w:cs="Calibri"/>
                </w:rPr>
                <w:t xml:space="preserve">Mid-term </w:t>
              </w:r>
              <w:r w:rsidR="00A67C88" w:rsidRPr="00E22D8F">
                <w:rPr>
                  <w:rStyle w:val="Hyperlink"/>
                  <w:rFonts w:ascii="Calibri" w:hAnsi="Calibri" w:cs="Calibri"/>
                </w:rPr>
                <w:t>evaluation</w:t>
              </w:r>
              <w:r w:rsidR="00AC2A50" w:rsidRPr="00E22D8F">
                <w:rPr>
                  <w:rStyle w:val="Hyperlink"/>
                  <w:rFonts w:ascii="Calibri" w:hAnsi="Calibri" w:cs="Calibri"/>
                </w:rPr>
                <w:t xml:space="preserve"> of the Global Education Monitoring (GEM) Centre</w:t>
              </w:r>
              <w:r w:rsidR="007B43A5" w:rsidRPr="00E22D8F">
                <w:rPr>
                  <w:rStyle w:val="Hyperlink"/>
                  <w:rFonts w:ascii="Calibri" w:hAnsi="Calibri" w:cs="Calibri"/>
                </w:rPr>
                <w:t xml:space="preserve"> Phase 3</w:t>
              </w:r>
            </w:hyperlink>
          </w:p>
        </w:tc>
      </w:tr>
    </w:tbl>
    <w:p w14:paraId="3D6E5779" w14:textId="05ED0269" w:rsidR="001321B6" w:rsidRPr="00AF70FC" w:rsidRDefault="001321B6" w:rsidP="00513DC1">
      <w:pPr>
        <w:rPr>
          <w:strike/>
          <w:sz w:val="16"/>
          <w:szCs w:val="16"/>
        </w:rPr>
      </w:pPr>
    </w:p>
    <w:sectPr w:rsidR="001321B6" w:rsidRPr="00AF70FC" w:rsidSect="008228FB">
      <w:pgSz w:w="11906" w:h="16838"/>
      <w:pgMar w:top="720" w:right="4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35D5" w14:textId="77777777" w:rsidR="0089477E" w:rsidRDefault="0089477E" w:rsidP="00DD6D17">
      <w:pPr>
        <w:spacing w:after="0" w:line="240" w:lineRule="auto"/>
      </w:pPr>
      <w:r>
        <w:separator/>
      </w:r>
    </w:p>
  </w:endnote>
  <w:endnote w:type="continuationSeparator" w:id="0">
    <w:p w14:paraId="379E00A8" w14:textId="77777777" w:rsidR="0089477E" w:rsidRDefault="0089477E" w:rsidP="00DD6D17">
      <w:pPr>
        <w:spacing w:after="0" w:line="240" w:lineRule="auto"/>
      </w:pPr>
      <w:r>
        <w:continuationSeparator/>
      </w:r>
    </w:p>
  </w:endnote>
  <w:endnote w:type="continuationNotice" w:id="1">
    <w:p w14:paraId="6C6F3C03" w14:textId="77777777" w:rsidR="0089477E" w:rsidRDefault="00894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0801" w14:textId="77777777" w:rsidR="0089477E" w:rsidRDefault="0089477E" w:rsidP="00DD6D17">
      <w:pPr>
        <w:spacing w:after="0" w:line="240" w:lineRule="auto"/>
      </w:pPr>
      <w:r>
        <w:separator/>
      </w:r>
    </w:p>
  </w:footnote>
  <w:footnote w:type="continuationSeparator" w:id="0">
    <w:p w14:paraId="4EE878CB" w14:textId="77777777" w:rsidR="0089477E" w:rsidRDefault="0089477E" w:rsidP="00DD6D17">
      <w:pPr>
        <w:spacing w:after="0" w:line="240" w:lineRule="auto"/>
      </w:pPr>
      <w:r>
        <w:continuationSeparator/>
      </w:r>
    </w:p>
  </w:footnote>
  <w:footnote w:type="continuationNotice" w:id="1">
    <w:p w14:paraId="0473C6F1" w14:textId="77777777" w:rsidR="0089477E" w:rsidRDefault="0089477E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726032213" textId="694382802" start="0" length="40" invalidationStart="0" invalidationLength="40" id="PYqaP8Wj"/>
  </int:Manifest>
  <int:Observations>
    <int:Content id="PYqaP8Wj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5D9E"/>
    <w:multiLevelType w:val="hybridMultilevel"/>
    <w:tmpl w:val="C20CC374"/>
    <w:lvl w:ilvl="0" w:tplc="D2F6D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C0"/>
    <w:rsid w:val="00006FE7"/>
    <w:rsid w:val="0001143A"/>
    <w:rsid w:val="000203A1"/>
    <w:rsid w:val="00022161"/>
    <w:rsid w:val="00031940"/>
    <w:rsid w:val="00033072"/>
    <w:rsid w:val="00037757"/>
    <w:rsid w:val="00040466"/>
    <w:rsid w:val="00043C7B"/>
    <w:rsid w:val="00057274"/>
    <w:rsid w:val="00060F59"/>
    <w:rsid w:val="00071281"/>
    <w:rsid w:val="00083D9C"/>
    <w:rsid w:val="000A2F65"/>
    <w:rsid w:val="000B23AB"/>
    <w:rsid w:val="000B3444"/>
    <w:rsid w:val="000C0832"/>
    <w:rsid w:val="000C2687"/>
    <w:rsid w:val="000C30D1"/>
    <w:rsid w:val="000C386F"/>
    <w:rsid w:val="000C4FC8"/>
    <w:rsid w:val="000C696C"/>
    <w:rsid w:val="000D4BFF"/>
    <w:rsid w:val="000D7BAA"/>
    <w:rsid w:val="000E0622"/>
    <w:rsid w:val="000F3F8D"/>
    <w:rsid w:val="000F4C6D"/>
    <w:rsid w:val="00102DD1"/>
    <w:rsid w:val="00112ADF"/>
    <w:rsid w:val="00112CE1"/>
    <w:rsid w:val="00112E4E"/>
    <w:rsid w:val="001321B6"/>
    <w:rsid w:val="00137748"/>
    <w:rsid w:val="00137A01"/>
    <w:rsid w:val="00142D9E"/>
    <w:rsid w:val="00155554"/>
    <w:rsid w:val="00175563"/>
    <w:rsid w:val="00191C77"/>
    <w:rsid w:val="00197EC4"/>
    <w:rsid w:val="001A5940"/>
    <w:rsid w:val="001A7C85"/>
    <w:rsid w:val="001C47E7"/>
    <w:rsid w:val="001C4D3B"/>
    <w:rsid w:val="001C5FAE"/>
    <w:rsid w:val="001E063D"/>
    <w:rsid w:val="001E6491"/>
    <w:rsid w:val="001F2941"/>
    <w:rsid w:val="002000F6"/>
    <w:rsid w:val="00205F44"/>
    <w:rsid w:val="00206B38"/>
    <w:rsid w:val="0021463D"/>
    <w:rsid w:val="00214697"/>
    <w:rsid w:val="00217C0C"/>
    <w:rsid w:val="002341F4"/>
    <w:rsid w:val="002431CD"/>
    <w:rsid w:val="002472F5"/>
    <w:rsid w:val="00261426"/>
    <w:rsid w:val="00262C45"/>
    <w:rsid w:val="00273AAC"/>
    <w:rsid w:val="00274797"/>
    <w:rsid w:val="00282BED"/>
    <w:rsid w:val="00286C62"/>
    <w:rsid w:val="0029205A"/>
    <w:rsid w:val="002A4ED7"/>
    <w:rsid w:val="002A60D5"/>
    <w:rsid w:val="002B1851"/>
    <w:rsid w:val="002B2B77"/>
    <w:rsid w:val="002D1AD7"/>
    <w:rsid w:val="002E69AB"/>
    <w:rsid w:val="0030018D"/>
    <w:rsid w:val="00316B0B"/>
    <w:rsid w:val="003229CC"/>
    <w:rsid w:val="00323E95"/>
    <w:rsid w:val="00325FD0"/>
    <w:rsid w:val="00354734"/>
    <w:rsid w:val="003716B5"/>
    <w:rsid w:val="00373DFD"/>
    <w:rsid w:val="0038745C"/>
    <w:rsid w:val="003928E7"/>
    <w:rsid w:val="003B72B9"/>
    <w:rsid w:val="003C6338"/>
    <w:rsid w:val="003E2C8F"/>
    <w:rsid w:val="003E52FF"/>
    <w:rsid w:val="003F0081"/>
    <w:rsid w:val="003F646B"/>
    <w:rsid w:val="00407EFE"/>
    <w:rsid w:val="0043645E"/>
    <w:rsid w:val="00437AFC"/>
    <w:rsid w:val="004513B0"/>
    <w:rsid w:val="00457E03"/>
    <w:rsid w:val="00463813"/>
    <w:rsid w:val="00464387"/>
    <w:rsid w:val="004657F5"/>
    <w:rsid w:val="004668E9"/>
    <w:rsid w:val="00477155"/>
    <w:rsid w:val="00483512"/>
    <w:rsid w:val="00485334"/>
    <w:rsid w:val="00486691"/>
    <w:rsid w:val="004875B7"/>
    <w:rsid w:val="004918A7"/>
    <w:rsid w:val="004955D6"/>
    <w:rsid w:val="004C2051"/>
    <w:rsid w:val="004D3B10"/>
    <w:rsid w:val="004D6B6E"/>
    <w:rsid w:val="004D6E00"/>
    <w:rsid w:val="004E15DE"/>
    <w:rsid w:val="004E48E9"/>
    <w:rsid w:val="004E6E93"/>
    <w:rsid w:val="004F0E32"/>
    <w:rsid w:val="004F1E03"/>
    <w:rsid w:val="00513DC1"/>
    <w:rsid w:val="0052350F"/>
    <w:rsid w:val="00524FEA"/>
    <w:rsid w:val="00525D2C"/>
    <w:rsid w:val="0053765D"/>
    <w:rsid w:val="0054243F"/>
    <w:rsid w:val="00543018"/>
    <w:rsid w:val="00553FF0"/>
    <w:rsid w:val="0055451F"/>
    <w:rsid w:val="00566536"/>
    <w:rsid w:val="0056746B"/>
    <w:rsid w:val="005941D8"/>
    <w:rsid w:val="005952F3"/>
    <w:rsid w:val="00597990"/>
    <w:rsid w:val="005A21D1"/>
    <w:rsid w:val="005A52C6"/>
    <w:rsid w:val="005B3D38"/>
    <w:rsid w:val="005C62D3"/>
    <w:rsid w:val="005D2ECA"/>
    <w:rsid w:val="005D6824"/>
    <w:rsid w:val="005D76ED"/>
    <w:rsid w:val="006100F9"/>
    <w:rsid w:val="00610728"/>
    <w:rsid w:val="00620F8D"/>
    <w:rsid w:val="006243C2"/>
    <w:rsid w:val="00634AEE"/>
    <w:rsid w:val="00637654"/>
    <w:rsid w:val="00641557"/>
    <w:rsid w:val="00652ADC"/>
    <w:rsid w:val="00654BBB"/>
    <w:rsid w:val="00655A9F"/>
    <w:rsid w:val="006653A1"/>
    <w:rsid w:val="00672D96"/>
    <w:rsid w:val="00681589"/>
    <w:rsid w:val="00696B3E"/>
    <w:rsid w:val="006A60B6"/>
    <w:rsid w:val="006B18DA"/>
    <w:rsid w:val="006C0D32"/>
    <w:rsid w:val="006C0F2B"/>
    <w:rsid w:val="006C4A41"/>
    <w:rsid w:val="006C4AE7"/>
    <w:rsid w:val="006D0930"/>
    <w:rsid w:val="006E0966"/>
    <w:rsid w:val="006E32C0"/>
    <w:rsid w:val="006F476E"/>
    <w:rsid w:val="006F48AC"/>
    <w:rsid w:val="006F5469"/>
    <w:rsid w:val="00705136"/>
    <w:rsid w:val="0071286B"/>
    <w:rsid w:val="0072689A"/>
    <w:rsid w:val="00726B27"/>
    <w:rsid w:val="007331A6"/>
    <w:rsid w:val="00737A42"/>
    <w:rsid w:val="0074172D"/>
    <w:rsid w:val="00741C9C"/>
    <w:rsid w:val="00771C3B"/>
    <w:rsid w:val="00784EF9"/>
    <w:rsid w:val="0078768D"/>
    <w:rsid w:val="00792E20"/>
    <w:rsid w:val="007947DD"/>
    <w:rsid w:val="00797320"/>
    <w:rsid w:val="00797AF2"/>
    <w:rsid w:val="007992E8"/>
    <w:rsid w:val="007B43A5"/>
    <w:rsid w:val="007B4674"/>
    <w:rsid w:val="007B5A84"/>
    <w:rsid w:val="007B757B"/>
    <w:rsid w:val="007C5D5D"/>
    <w:rsid w:val="007C6697"/>
    <w:rsid w:val="007D4EE9"/>
    <w:rsid w:val="007E2A77"/>
    <w:rsid w:val="007F2351"/>
    <w:rsid w:val="007F3BD2"/>
    <w:rsid w:val="00811212"/>
    <w:rsid w:val="00816DF7"/>
    <w:rsid w:val="008228FB"/>
    <w:rsid w:val="00823C4D"/>
    <w:rsid w:val="0082694F"/>
    <w:rsid w:val="0083099F"/>
    <w:rsid w:val="00833DB1"/>
    <w:rsid w:val="008348B4"/>
    <w:rsid w:val="00841CBE"/>
    <w:rsid w:val="00844A40"/>
    <w:rsid w:val="00846700"/>
    <w:rsid w:val="00862A52"/>
    <w:rsid w:val="00866291"/>
    <w:rsid w:val="00887789"/>
    <w:rsid w:val="0089112C"/>
    <w:rsid w:val="008925B4"/>
    <w:rsid w:val="0089477E"/>
    <w:rsid w:val="008D5CFC"/>
    <w:rsid w:val="008E3846"/>
    <w:rsid w:val="008E580C"/>
    <w:rsid w:val="008E6C12"/>
    <w:rsid w:val="008E7D39"/>
    <w:rsid w:val="008F08EB"/>
    <w:rsid w:val="00901A0D"/>
    <w:rsid w:val="00904B3E"/>
    <w:rsid w:val="00906DAA"/>
    <w:rsid w:val="00912D33"/>
    <w:rsid w:val="0092776F"/>
    <w:rsid w:val="00933898"/>
    <w:rsid w:val="00935AAB"/>
    <w:rsid w:val="00951A04"/>
    <w:rsid w:val="0095545A"/>
    <w:rsid w:val="00962621"/>
    <w:rsid w:val="00970920"/>
    <w:rsid w:val="00982934"/>
    <w:rsid w:val="009830D7"/>
    <w:rsid w:val="00984053"/>
    <w:rsid w:val="00984F77"/>
    <w:rsid w:val="009C0AD6"/>
    <w:rsid w:val="009C0E76"/>
    <w:rsid w:val="009C6D66"/>
    <w:rsid w:val="009D0906"/>
    <w:rsid w:val="009D13B5"/>
    <w:rsid w:val="009D53D9"/>
    <w:rsid w:val="009D69CE"/>
    <w:rsid w:val="009E06ED"/>
    <w:rsid w:val="009E27DC"/>
    <w:rsid w:val="009F7904"/>
    <w:rsid w:val="00A00C0A"/>
    <w:rsid w:val="00A01B74"/>
    <w:rsid w:val="00A2540B"/>
    <w:rsid w:val="00A2E8E5"/>
    <w:rsid w:val="00A42457"/>
    <w:rsid w:val="00A457D6"/>
    <w:rsid w:val="00A52AA5"/>
    <w:rsid w:val="00A67C88"/>
    <w:rsid w:val="00A74011"/>
    <w:rsid w:val="00A83D4C"/>
    <w:rsid w:val="00A86A80"/>
    <w:rsid w:val="00A970A6"/>
    <w:rsid w:val="00A9710B"/>
    <w:rsid w:val="00AA745F"/>
    <w:rsid w:val="00AC27AE"/>
    <w:rsid w:val="00AC2A50"/>
    <w:rsid w:val="00AD68F0"/>
    <w:rsid w:val="00AE56BF"/>
    <w:rsid w:val="00AF70FC"/>
    <w:rsid w:val="00AF7E6E"/>
    <w:rsid w:val="00B05123"/>
    <w:rsid w:val="00B10A55"/>
    <w:rsid w:val="00B1183C"/>
    <w:rsid w:val="00B1786C"/>
    <w:rsid w:val="00B27CFF"/>
    <w:rsid w:val="00B4186E"/>
    <w:rsid w:val="00B5278A"/>
    <w:rsid w:val="00B63AF0"/>
    <w:rsid w:val="00B70348"/>
    <w:rsid w:val="00B8742B"/>
    <w:rsid w:val="00B91594"/>
    <w:rsid w:val="00B91625"/>
    <w:rsid w:val="00B93D2B"/>
    <w:rsid w:val="00BA0516"/>
    <w:rsid w:val="00BB275C"/>
    <w:rsid w:val="00BB3111"/>
    <w:rsid w:val="00BB6E6E"/>
    <w:rsid w:val="00BB7416"/>
    <w:rsid w:val="00BC1B37"/>
    <w:rsid w:val="00BC27C4"/>
    <w:rsid w:val="00BC6B84"/>
    <w:rsid w:val="00BC7CB5"/>
    <w:rsid w:val="00BD2AE0"/>
    <w:rsid w:val="00BD620B"/>
    <w:rsid w:val="00BE59BB"/>
    <w:rsid w:val="00BE6D8B"/>
    <w:rsid w:val="00BF6A98"/>
    <w:rsid w:val="00C04681"/>
    <w:rsid w:val="00C13778"/>
    <w:rsid w:val="00C426A8"/>
    <w:rsid w:val="00C4682C"/>
    <w:rsid w:val="00C7544E"/>
    <w:rsid w:val="00C77FD0"/>
    <w:rsid w:val="00C91E2C"/>
    <w:rsid w:val="00CA1B98"/>
    <w:rsid w:val="00CA2039"/>
    <w:rsid w:val="00CB2CE2"/>
    <w:rsid w:val="00CB6CFA"/>
    <w:rsid w:val="00CC1488"/>
    <w:rsid w:val="00CC4255"/>
    <w:rsid w:val="00CC4614"/>
    <w:rsid w:val="00CC61D7"/>
    <w:rsid w:val="00CC714C"/>
    <w:rsid w:val="00CD6255"/>
    <w:rsid w:val="00CE42E3"/>
    <w:rsid w:val="00CE5AAA"/>
    <w:rsid w:val="00CF0C06"/>
    <w:rsid w:val="00CF40D3"/>
    <w:rsid w:val="00CF4171"/>
    <w:rsid w:val="00D016A6"/>
    <w:rsid w:val="00D0301A"/>
    <w:rsid w:val="00D222AA"/>
    <w:rsid w:val="00D30EC2"/>
    <w:rsid w:val="00D420DB"/>
    <w:rsid w:val="00D46175"/>
    <w:rsid w:val="00D5163E"/>
    <w:rsid w:val="00D52B56"/>
    <w:rsid w:val="00D65681"/>
    <w:rsid w:val="00D70EC5"/>
    <w:rsid w:val="00D710B0"/>
    <w:rsid w:val="00D7313E"/>
    <w:rsid w:val="00D76D00"/>
    <w:rsid w:val="00D831C2"/>
    <w:rsid w:val="00D8360F"/>
    <w:rsid w:val="00D856C0"/>
    <w:rsid w:val="00D91B00"/>
    <w:rsid w:val="00D96221"/>
    <w:rsid w:val="00DA0C3E"/>
    <w:rsid w:val="00DA5F68"/>
    <w:rsid w:val="00DB3384"/>
    <w:rsid w:val="00DB3DC8"/>
    <w:rsid w:val="00DB4FDD"/>
    <w:rsid w:val="00DB61D0"/>
    <w:rsid w:val="00DC0122"/>
    <w:rsid w:val="00DC2027"/>
    <w:rsid w:val="00DC2A05"/>
    <w:rsid w:val="00DC43DF"/>
    <w:rsid w:val="00DC71E8"/>
    <w:rsid w:val="00DC76D4"/>
    <w:rsid w:val="00DD6D17"/>
    <w:rsid w:val="00DE2856"/>
    <w:rsid w:val="00DE3BD9"/>
    <w:rsid w:val="00E2080F"/>
    <w:rsid w:val="00E22D8F"/>
    <w:rsid w:val="00E4107C"/>
    <w:rsid w:val="00E43E0A"/>
    <w:rsid w:val="00E5417E"/>
    <w:rsid w:val="00E70F04"/>
    <w:rsid w:val="00E7558A"/>
    <w:rsid w:val="00EA278E"/>
    <w:rsid w:val="00EA4922"/>
    <w:rsid w:val="00EA5611"/>
    <w:rsid w:val="00EB4A2C"/>
    <w:rsid w:val="00EC1DF9"/>
    <w:rsid w:val="00EC5CE2"/>
    <w:rsid w:val="00ED3CCA"/>
    <w:rsid w:val="00EF0AB6"/>
    <w:rsid w:val="00EF72E1"/>
    <w:rsid w:val="00F0675C"/>
    <w:rsid w:val="00F07AEC"/>
    <w:rsid w:val="00F317EA"/>
    <w:rsid w:val="00F44CBC"/>
    <w:rsid w:val="00F45A5D"/>
    <w:rsid w:val="00F52CAE"/>
    <w:rsid w:val="00F6127B"/>
    <w:rsid w:val="00F661FE"/>
    <w:rsid w:val="00F664B2"/>
    <w:rsid w:val="00F73122"/>
    <w:rsid w:val="00F80201"/>
    <w:rsid w:val="00F850C0"/>
    <w:rsid w:val="00FB4533"/>
    <w:rsid w:val="00FB4968"/>
    <w:rsid w:val="00FB5A74"/>
    <w:rsid w:val="00FC094F"/>
    <w:rsid w:val="00FC2CF1"/>
    <w:rsid w:val="00FC2F42"/>
    <w:rsid w:val="00FC447D"/>
    <w:rsid w:val="00FC4C47"/>
    <w:rsid w:val="00FC52A8"/>
    <w:rsid w:val="00FD2D9B"/>
    <w:rsid w:val="00FE1E89"/>
    <w:rsid w:val="00FE7771"/>
    <w:rsid w:val="00FE7CB7"/>
    <w:rsid w:val="00FF2A1D"/>
    <w:rsid w:val="00FF2A89"/>
    <w:rsid w:val="0155D866"/>
    <w:rsid w:val="015A4751"/>
    <w:rsid w:val="01FD17AD"/>
    <w:rsid w:val="02A38B6B"/>
    <w:rsid w:val="031B4158"/>
    <w:rsid w:val="03AA63A8"/>
    <w:rsid w:val="03B133AA"/>
    <w:rsid w:val="03EDAA17"/>
    <w:rsid w:val="0442371A"/>
    <w:rsid w:val="052F218B"/>
    <w:rsid w:val="05FA231F"/>
    <w:rsid w:val="06184A1B"/>
    <w:rsid w:val="06A94A1B"/>
    <w:rsid w:val="06E28FE2"/>
    <w:rsid w:val="07ACA155"/>
    <w:rsid w:val="0810B175"/>
    <w:rsid w:val="08D3F61E"/>
    <w:rsid w:val="092D76B6"/>
    <w:rsid w:val="0A9614F1"/>
    <w:rsid w:val="0B3A8C72"/>
    <w:rsid w:val="0B668E59"/>
    <w:rsid w:val="0BF4BD65"/>
    <w:rsid w:val="0C745425"/>
    <w:rsid w:val="0DD7CB0E"/>
    <w:rsid w:val="0E80AD0E"/>
    <w:rsid w:val="0F16EF20"/>
    <w:rsid w:val="116E2510"/>
    <w:rsid w:val="11C64CF7"/>
    <w:rsid w:val="1219042B"/>
    <w:rsid w:val="12EA81F8"/>
    <w:rsid w:val="13459E57"/>
    <w:rsid w:val="135C4203"/>
    <w:rsid w:val="149A630F"/>
    <w:rsid w:val="15BA6B27"/>
    <w:rsid w:val="15FC18CB"/>
    <w:rsid w:val="17303BB9"/>
    <w:rsid w:val="1800B007"/>
    <w:rsid w:val="19319B2E"/>
    <w:rsid w:val="1A69972D"/>
    <w:rsid w:val="1A7AFCEB"/>
    <w:rsid w:val="1AA0C148"/>
    <w:rsid w:val="1BA02868"/>
    <w:rsid w:val="1BCCDABA"/>
    <w:rsid w:val="1CCEF78A"/>
    <w:rsid w:val="1CE4EBED"/>
    <w:rsid w:val="1D35FDC8"/>
    <w:rsid w:val="1D76204D"/>
    <w:rsid w:val="1E050C51"/>
    <w:rsid w:val="1E35A5F7"/>
    <w:rsid w:val="1E9D65CF"/>
    <w:rsid w:val="1EFA444D"/>
    <w:rsid w:val="1F2CD6DA"/>
    <w:rsid w:val="1F56D029"/>
    <w:rsid w:val="1F6F591C"/>
    <w:rsid w:val="1FCB211A"/>
    <w:rsid w:val="1FF46F77"/>
    <w:rsid w:val="205A3E54"/>
    <w:rsid w:val="21A6C963"/>
    <w:rsid w:val="21BBDE34"/>
    <w:rsid w:val="21BE7CDA"/>
    <w:rsid w:val="22942FE8"/>
    <w:rsid w:val="22AAA514"/>
    <w:rsid w:val="24339607"/>
    <w:rsid w:val="2511C71F"/>
    <w:rsid w:val="25176731"/>
    <w:rsid w:val="2606BE7E"/>
    <w:rsid w:val="2654D0E8"/>
    <w:rsid w:val="26704930"/>
    <w:rsid w:val="268B1579"/>
    <w:rsid w:val="26C7C933"/>
    <w:rsid w:val="27AE88D0"/>
    <w:rsid w:val="27D67A37"/>
    <w:rsid w:val="28100792"/>
    <w:rsid w:val="2918BAB8"/>
    <w:rsid w:val="2989583F"/>
    <w:rsid w:val="298B5AD9"/>
    <w:rsid w:val="298B86F7"/>
    <w:rsid w:val="2A31DAC9"/>
    <w:rsid w:val="2AA5DD0C"/>
    <w:rsid w:val="2B9490F5"/>
    <w:rsid w:val="2BBBA537"/>
    <w:rsid w:val="2BC0484E"/>
    <w:rsid w:val="2C648EEF"/>
    <w:rsid w:val="2CC21D4F"/>
    <w:rsid w:val="2CF16990"/>
    <w:rsid w:val="2D19EFBD"/>
    <w:rsid w:val="2D4C7926"/>
    <w:rsid w:val="2D4D2B83"/>
    <w:rsid w:val="2D7322AD"/>
    <w:rsid w:val="2DB29DA4"/>
    <w:rsid w:val="2E57F7D7"/>
    <w:rsid w:val="2EAC73FA"/>
    <w:rsid w:val="2EBEF622"/>
    <w:rsid w:val="2F2B0DB2"/>
    <w:rsid w:val="2F53D891"/>
    <w:rsid w:val="2FBEC4D9"/>
    <w:rsid w:val="3028CB97"/>
    <w:rsid w:val="31056E5E"/>
    <w:rsid w:val="3114DFBF"/>
    <w:rsid w:val="3189FDD4"/>
    <w:rsid w:val="31F68002"/>
    <w:rsid w:val="3295807E"/>
    <w:rsid w:val="33AF4FFE"/>
    <w:rsid w:val="33CB5A33"/>
    <w:rsid w:val="3425834C"/>
    <w:rsid w:val="34FC7B75"/>
    <w:rsid w:val="35129D91"/>
    <w:rsid w:val="35505CAA"/>
    <w:rsid w:val="377E2CF6"/>
    <w:rsid w:val="378D3E50"/>
    <w:rsid w:val="37930081"/>
    <w:rsid w:val="3796F969"/>
    <w:rsid w:val="37F2EDD3"/>
    <w:rsid w:val="38493108"/>
    <w:rsid w:val="38771FF5"/>
    <w:rsid w:val="394CE7C8"/>
    <w:rsid w:val="396F22A5"/>
    <w:rsid w:val="39CFEC98"/>
    <w:rsid w:val="3A4321EB"/>
    <w:rsid w:val="3B09783F"/>
    <w:rsid w:val="3B2D5592"/>
    <w:rsid w:val="3B323F74"/>
    <w:rsid w:val="3B55A669"/>
    <w:rsid w:val="3B80D1CA"/>
    <w:rsid w:val="3BB71D98"/>
    <w:rsid w:val="3CC5E682"/>
    <w:rsid w:val="3CCCF511"/>
    <w:rsid w:val="3CD6014D"/>
    <w:rsid w:val="3E424A1D"/>
    <w:rsid w:val="3E63E10D"/>
    <w:rsid w:val="3E6B3641"/>
    <w:rsid w:val="414848C8"/>
    <w:rsid w:val="41D40E7B"/>
    <w:rsid w:val="42D6BB4A"/>
    <w:rsid w:val="453D7DB2"/>
    <w:rsid w:val="47890A36"/>
    <w:rsid w:val="47F19741"/>
    <w:rsid w:val="48226C83"/>
    <w:rsid w:val="49D4D58B"/>
    <w:rsid w:val="4AD9D355"/>
    <w:rsid w:val="4B3D04F2"/>
    <w:rsid w:val="4B6C5763"/>
    <w:rsid w:val="4B874998"/>
    <w:rsid w:val="4D00574B"/>
    <w:rsid w:val="4DF35BF8"/>
    <w:rsid w:val="4E2DA8D5"/>
    <w:rsid w:val="4EB96883"/>
    <w:rsid w:val="4FD20AD8"/>
    <w:rsid w:val="53265E3C"/>
    <w:rsid w:val="53FF6D63"/>
    <w:rsid w:val="542BF4E5"/>
    <w:rsid w:val="54678D3E"/>
    <w:rsid w:val="568A7D39"/>
    <w:rsid w:val="57BCC53C"/>
    <w:rsid w:val="58459BED"/>
    <w:rsid w:val="588BD257"/>
    <w:rsid w:val="596914E6"/>
    <w:rsid w:val="5A975214"/>
    <w:rsid w:val="5AC6D5E2"/>
    <w:rsid w:val="5ADA40F4"/>
    <w:rsid w:val="5BDAE2F9"/>
    <w:rsid w:val="5BEAAA7E"/>
    <w:rsid w:val="5C332275"/>
    <w:rsid w:val="5CB9A859"/>
    <w:rsid w:val="5CEC7824"/>
    <w:rsid w:val="5D9F297E"/>
    <w:rsid w:val="5F804DD0"/>
    <w:rsid w:val="5FA0CE78"/>
    <w:rsid w:val="605C8F79"/>
    <w:rsid w:val="60B317A9"/>
    <w:rsid w:val="61069398"/>
    <w:rsid w:val="615112EF"/>
    <w:rsid w:val="61FD69C0"/>
    <w:rsid w:val="624A5116"/>
    <w:rsid w:val="628B59FB"/>
    <w:rsid w:val="630208F1"/>
    <w:rsid w:val="6421DAD4"/>
    <w:rsid w:val="647BB8EA"/>
    <w:rsid w:val="64A6AB3C"/>
    <w:rsid w:val="65638657"/>
    <w:rsid w:val="65E1F241"/>
    <w:rsid w:val="685B3F95"/>
    <w:rsid w:val="68D0F420"/>
    <w:rsid w:val="69043E6E"/>
    <w:rsid w:val="69199303"/>
    <w:rsid w:val="69E88789"/>
    <w:rsid w:val="69E8D2B4"/>
    <w:rsid w:val="6AD3BFFE"/>
    <w:rsid w:val="6B96AB95"/>
    <w:rsid w:val="6C2C2387"/>
    <w:rsid w:val="6D18E620"/>
    <w:rsid w:val="6D820FBF"/>
    <w:rsid w:val="6DF1CE42"/>
    <w:rsid w:val="6F1442B5"/>
    <w:rsid w:val="6F4A8E83"/>
    <w:rsid w:val="6FA86A67"/>
    <w:rsid w:val="71EDFE71"/>
    <w:rsid w:val="71FAF42D"/>
    <w:rsid w:val="7203BC3F"/>
    <w:rsid w:val="725CACFC"/>
    <w:rsid w:val="73539808"/>
    <w:rsid w:val="73564227"/>
    <w:rsid w:val="74453BAC"/>
    <w:rsid w:val="7455AAC2"/>
    <w:rsid w:val="74591273"/>
    <w:rsid w:val="74AD8E56"/>
    <w:rsid w:val="74D6856B"/>
    <w:rsid w:val="7530103E"/>
    <w:rsid w:val="7549389B"/>
    <w:rsid w:val="76495EB7"/>
    <w:rsid w:val="7867B100"/>
    <w:rsid w:val="78B0FF5C"/>
    <w:rsid w:val="7A038161"/>
    <w:rsid w:val="7A125D48"/>
    <w:rsid w:val="7A317EB2"/>
    <w:rsid w:val="7B9F51C2"/>
    <w:rsid w:val="7C2DFCD5"/>
    <w:rsid w:val="7C675E15"/>
    <w:rsid w:val="7C887060"/>
    <w:rsid w:val="7D3B2223"/>
    <w:rsid w:val="7D8673A6"/>
    <w:rsid w:val="7E464B58"/>
    <w:rsid w:val="7E65E7F1"/>
    <w:rsid w:val="7EC7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FD0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FD0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0201"/>
    <w:pPr>
      <w:outlineLvl w:val="2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7FD0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FD0"/>
    <w:rPr>
      <w:b/>
      <w:bCs/>
    </w:rPr>
  </w:style>
  <w:style w:type="table" w:styleId="TableGrid">
    <w:name w:val="Table Grid"/>
    <w:basedOn w:val="TableNormal"/>
    <w:uiPriority w:val="39"/>
    <w:rsid w:val="001E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0201"/>
    <w:rPr>
      <w:rFonts w:asciiTheme="majorHAnsi" w:hAnsiTheme="maj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17"/>
  </w:style>
  <w:style w:type="paragraph" w:styleId="Footer">
    <w:name w:val="footer"/>
    <w:basedOn w:val="Normal"/>
    <w:link w:val="FooterChar"/>
    <w:uiPriority w:val="99"/>
    <w:unhideWhenUsed/>
    <w:rsid w:val="00DD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17"/>
  </w:style>
  <w:style w:type="character" w:styleId="UnresolvedMention">
    <w:name w:val="Unresolved Mention"/>
    <w:basedOn w:val="DefaultParagraphFont"/>
    <w:uiPriority w:val="99"/>
    <w:semiHidden/>
    <w:unhideWhenUsed/>
    <w:rsid w:val="000203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F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6B0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F2941"/>
    <w:pPr>
      <w:spacing w:after="0" w:line="240" w:lineRule="auto"/>
    </w:pPr>
  </w:style>
  <w:style w:type="table" w:styleId="ListTable4-Accent6">
    <w:name w:val="List Table 4 Accent 6"/>
    <w:basedOn w:val="TableNormal"/>
    <w:uiPriority w:val="49"/>
    <w:rsid w:val="005D682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5D68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5D682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EC5C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C5C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6D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fat.gov.au/publications/development/review-markets-economic-recovery-and-inclusion-program" TargetMode="External"/><Relationship Id="rId18" Type="http://schemas.openxmlformats.org/officeDocument/2006/relationships/hyperlink" Target="https://www.dfat.gov.au/publications/development/australian-infrastructure-financing-facility-pacific-two-year-system-wide-review-and-management-response" TargetMode="External"/><Relationship Id="rId26" Type="http://schemas.openxmlformats.org/officeDocument/2006/relationships/hyperlink" Target="https://www.dfat.gov.au/publications/development/review-dfat-health-investments-nauru" TargetMode="External"/><Relationship Id="rId39" Type="http://schemas.openxmlformats.org/officeDocument/2006/relationships/hyperlink" Target="https://www.dfat.gov.au/publications/development/asean-australia-counter-trafficking-program-mid-term-re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fat.gov.au/publications/development/pacific-iuu-fishing-end-investment-evaluation" TargetMode="External"/><Relationship Id="rId34" Type="http://schemas.openxmlformats.org/officeDocument/2006/relationships/hyperlink" Target="https://www.dfat.gov.au/publications/development/australia-cambodia-cooperation-equitable-sustainable-services-end-program-evaluation" TargetMode="External"/><Relationship Id="rId42" Type="http://schemas.openxmlformats.org/officeDocument/2006/relationships/hyperlink" Target="https://www.dfat.gov.au/publications/development/australia-mongolia-extractives-program-mid-term-review" TargetMode="External"/><Relationship Id="rId47" Type="http://schemas.openxmlformats.org/officeDocument/2006/relationships/hyperlink" Target="https://www.dfat.gov.au/publications/development/global-education-and-monitoring-centre-mid-term-evaluation-report-phase-3-and-dfat-management-respons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fat.gov.au/publications/development/south-fly-resilience-plan-independent-review" TargetMode="External"/><Relationship Id="rId17" Type="http://schemas.openxmlformats.org/officeDocument/2006/relationships/hyperlink" Target="https://www.dfat.gov.au/publications/development/australia-spc-partnership-evaluation-2022" TargetMode="External"/><Relationship Id="rId25" Type="http://schemas.openxmlformats.org/officeDocument/2006/relationships/hyperlink" Target="https://www.dfat.gov.au/publications/development/fiji-health-program-strategic-review" TargetMode="External"/><Relationship Id="rId33" Type="http://schemas.openxmlformats.org/officeDocument/2006/relationships/hyperlink" Target="https://www.dfat.gov.au/publications/development/aus4innovation-independent-review" TargetMode="External"/><Relationship Id="rId38" Type="http://schemas.openxmlformats.org/officeDocument/2006/relationships/hyperlink" Target="https://www.dfat.gov.au/publications/development/asean-australia-smart-cities-trust-fund-mid-term-review-report-and-management-response" TargetMode="External"/><Relationship Id="rId46" Type="http://schemas.openxmlformats.org/officeDocument/2006/relationships/hyperlink" Target="https://www.dfat.gov.au/publications/development/evaluation-and-forward-scoping-therapeutic-goods-administrations-regulatory-strengthening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publications/development/justice-services-and-stability-development-program-phase-2-mid-term-review" TargetMode="External"/><Relationship Id="rId20" Type="http://schemas.openxmlformats.org/officeDocument/2006/relationships/hyperlink" Target="https://www.dfat.gov.au/publications/development/mid-term-review-report-pacific-insurance-and-climate-adaptation-programme-picap" TargetMode="External"/><Relationship Id="rId29" Type="http://schemas.openxmlformats.org/officeDocument/2006/relationships/hyperlink" Target="https://www.dfat.gov.au/publications/development/australia-world-bank-indonesia-partnership-independent-mid-term-review-and-management-response" TargetMode="External"/><Relationship Id="rId41" Type="http://schemas.openxmlformats.org/officeDocument/2006/relationships/hyperlink" Target="https://www.dfat.gov.au/publications/development/women-work-independent-evaluation-december-20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fat.gov.au/about-us/publications/papua-new-guineas-education-emergency-response-and-recovery-plan-independent-evaluation-and-management-response" TargetMode="External"/><Relationship Id="rId24" Type="http://schemas.openxmlformats.org/officeDocument/2006/relationships/hyperlink" Target="https://www.dfat.gov.au/publications/development/review-and-evaluation-performance-sustainable-transport-infrastructure-improvement-program-and-national-transport-fund-solomon-islands" TargetMode="External"/><Relationship Id="rId32" Type="http://schemas.openxmlformats.org/officeDocument/2006/relationships/hyperlink" Target="https://www.dfat.gov.au/publications/development/aus4reform-review" TargetMode="External"/><Relationship Id="rId37" Type="http://schemas.openxmlformats.org/officeDocument/2006/relationships/hyperlink" Target="https://www.dfat.gov.au/publications/trade-and-investment/asean-australia-digital-trade-standards-dts-initiative-mid-term-review-report-and-management-response" TargetMode="External"/><Relationship Id="rId40" Type="http://schemas.openxmlformats.org/officeDocument/2006/relationships/hyperlink" Target="https://www.dfat.gov.au/publications/development/program-completion-review-pcr-strategic-partnership-arrangement-spa-phase-2-bangladesh-between-dfat-fcdo-and-brac" TargetMode="External"/><Relationship Id="rId45" Type="http://schemas.openxmlformats.org/officeDocument/2006/relationships/hyperlink" Target="https://www.dfat.gov.au/publications/development/evaluation-australian-ngo-cooperation-progra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fat.gov.au/development/midterm-evaluation-aust-nz-ifc-png-partnership" TargetMode="External"/><Relationship Id="rId23" Type="http://schemas.openxmlformats.org/officeDocument/2006/relationships/hyperlink" Target="https://www.dfat.gov.au/publications/development/solomon-islands-governance-program-independent-review-ombudsman-twinning-support-and-management-response" TargetMode="External"/><Relationship Id="rId28" Type="http://schemas.openxmlformats.org/officeDocument/2006/relationships/hyperlink" Target="https://www.dfat.gov.au/publications/development/independent-evaluation-community-based-rural-water-supply-and-sanitation-pamsimas-program" TargetMode="External"/><Relationship Id="rId36" Type="http://schemas.openxmlformats.org/officeDocument/2006/relationships/hyperlink" Target="https://www.dfat.gov.au/publications/development/bequal-phase-1-independent-end-program-review-report-and-management-respons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dfat.gov.au/publications/development/final-review-papua-new-guinea-australia-governance-partnership" TargetMode="External"/><Relationship Id="rId19" Type="http://schemas.openxmlformats.org/officeDocument/2006/relationships/hyperlink" Target="https://www.dfat.gov.au/publications/development/australias-covid-19-response-package-pacific-and-timor-leste-independent-review-2020-2022" TargetMode="External"/><Relationship Id="rId31" Type="http://schemas.openxmlformats.org/officeDocument/2006/relationships/hyperlink" Target="https://www.dfat.gov.au/publications/development/timor-leste-partnership-human-development-mid-term-review" TargetMode="External"/><Relationship Id="rId44" Type="http://schemas.openxmlformats.org/officeDocument/2006/relationships/hyperlink" Target="https://www.dfat.gov.au/publications/development/humanitarian-logistics-capability-mid-term-review-2022-and-management-respon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fat.gov.au/publications/development/png-australia-transport-sector-support-program-review-2022" TargetMode="External"/><Relationship Id="rId22" Type="http://schemas.openxmlformats.org/officeDocument/2006/relationships/hyperlink" Target="https://www.dfat.gov.au/publications/development/pdep-independent-mid-term-review-report" TargetMode="External"/><Relationship Id="rId27" Type="http://schemas.openxmlformats.org/officeDocument/2006/relationships/hyperlink" Target="https://www.dfat.gov.au/publications/development/independent-strategic-review-inovasi-phase-2-and-unicef-papua-phase-3-programs-indonesia-and-management-response" TargetMode="External"/><Relationship Id="rId30" Type="http://schemas.openxmlformats.org/officeDocument/2006/relationships/hyperlink" Target="https://www.dfat.gov.au/publications/development/timor-leste-police-development-program-joint-independent-evaluation-2021-and-management-response" TargetMode="External"/><Relationship Id="rId35" Type="http://schemas.openxmlformats.org/officeDocument/2006/relationships/hyperlink" Target="https://www.dfat.gov.au/publications/development/ponlok-chomnes-data-and-dialogue-development-cambodia-implemented-asia-foundation-58-million-over-2019-2023" TargetMode="External"/><Relationship Id="rId43" Type="http://schemas.openxmlformats.org/officeDocument/2006/relationships/hyperlink" Target="https://www.dfat.gov.au/publications/development/australia-assists-end-program-evaluation-and-management-response-2022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767e88b6e5854fd8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CB1057D-5ADF-4BE7-989F-CEDD59061F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7378203C17C64A896A126949C61374" ma:contentTypeVersion="" ma:contentTypeDescription="PDMS Document Site Content Type" ma:contentTypeScope="" ma:versionID="ee12ebe0203f652a1754a611a2aa666d">
  <xsd:schema xmlns:xsd="http://www.w3.org/2001/XMLSchema" xmlns:xs="http://www.w3.org/2001/XMLSchema" xmlns:p="http://schemas.microsoft.com/office/2006/metadata/properties" xmlns:ns2="3CB1057D-5ADF-4BE7-989F-CEDD59061F3C" targetNamespace="http://schemas.microsoft.com/office/2006/metadata/properties" ma:root="true" ma:fieldsID="7b95e9a31b0fc2db5f9c35cfb4703856" ns2:_="">
    <xsd:import namespace="3CB1057D-5ADF-4BE7-989F-CEDD59061F3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057D-5ADF-4BE7-989F-CEDD59061F3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6BEAB-5C91-49B1-BDB3-D3693046D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06C2E-38EB-4A7F-AE17-B6725761B68F}">
  <ds:schemaRefs>
    <ds:schemaRef ds:uri="http://schemas.microsoft.com/office/2006/metadata/properties"/>
    <ds:schemaRef ds:uri="http://schemas.microsoft.com/office/infopath/2007/PartnerControls"/>
    <ds:schemaRef ds:uri="3CB1057D-5ADF-4BE7-989F-CEDD59061F3C"/>
  </ds:schemaRefs>
</ds:datastoreItem>
</file>

<file path=customXml/itemProps3.xml><?xml version="1.0" encoding="utf-8"?>
<ds:datastoreItem xmlns:ds="http://schemas.openxmlformats.org/officeDocument/2006/customXml" ds:itemID="{19B19C70-4C95-4508-BE9B-D7A641B7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1057D-5ADF-4BE7-989F-CEDD59061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3220</Characters>
  <Application>Microsoft Office Word</Application>
  <DocSecurity>0</DocSecurity>
  <Lines>113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evaluations in 2020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Development Evaluation Plan Summary Outcome</dc:title>
  <dc:subject/>
  <dc:creator/>
  <cp:keywords>[SEC=OFFICIAL]</cp:keywords>
  <dc:description/>
  <cp:lastModifiedBy/>
  <cp:revision>1</cp:revision>
  <dcterms:created xsi:type="dcterms:W3CDTF">2022-12-19T05:38:00Z</dcterms:created>
  <dcterms:modified xsi:type="dcterms:W3CDTF">2023-03-22T22:10:00Z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8236145f-d6dc-47d9-961c-71d42facbfcf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72502279D2A34AE9BC8E2BB317EA41D0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260D391A355C0F7895D53005377AC1700003BFA9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SecurityClassification_Prev">
    <vt:lpwstr>OFFICIAL</vt:lpwstr>
  </property>
  <property fmtid="{D5CDD505-2E9C-101B-9397-08002B2CF9AE}" pid="22" name="PM_Qualifier_Prev">
    <vt:lpwstr/>
  </property>
  <property fmtid="{D5CDD505-2E9C-101B-9397-08002B2CF9AE}" pid="23" name="ContentTypeId">
    <vt:lpwstr>0x010100266966F133664895A6EE3632470D45F500A77378203C17C64A896A126949C61374</vt:lpwstr>
  </property>
  <property fmtid="{D5CDD505-2E9C-101B-9397-08002B2CF9AE}" pid="24" name="PM_OriginationTimeStamp">
    <vt:lpwstr>2023-03-22T22:10:10Z</vt:lpwstr>
  </property>
  <property fmtid="{D5CDD505-2E9C-101B-9397-08002B2CF9AE}" pid="25" name="PM_Hash_Salt_Prev">
    <vt:lpwstr>5098A6900AB97C10387B1510C261A71E</vt:lpwstr>
  </property>
  <property fmtid="{D5CDD505-2E9C-101B-9397-08002B2CF9AE}" pid="26" name="PM_Hash_Salt">
    <vt:lpwstr>9AA779BB2B4919713B3A7844D3B3874D</vt:lpwstr>
  </property>
  <property fmtid="{D5CDD505-2E9C-101B-9397-08002B2CF9AE}" pid="27" name="PM_Hash_SHA1">
    <vt:lpwstr>E0C4DF7E64A7DDA24D4C6758FA11D8C8BB9A5E46</vt:lpwstr>
  </property>
  <property fmtid="{D5CDD505-2E9C-101B-9397-08002B2CF9AE}" pid="28" name="PM_Display">
    <vt:lpwstr>OFFICIAL</vt:lpwstr>
  </property>
  <property fmtid="{D5CDD505-2E9C-101B-9397-08002B2CF9AE}" pid="29" name="PMUuid">
    <vt:lpwstr>ABBFF5E2-9674-55C9-B08D-C9980002FD58</vt:lpwstr>
  </property>
  <property fmtid="{D5CDD505-2E9C-101B-9397-08002B2CF9AE}" pid="30" name="PMUuidVer">
    <vt:lpwstr>2022.1</vt:lpwstr>
  </property>
  <property fmtid="{D5CDD505-2E9C-101B-9397-08002B2CF9AE}" pid="31" name="PM_OriginatorUserAccountName_SHA256">
    <vt:lpwstr>3F6D732A650B4EC715B623E0D837FB2B96AB69551124ACFE30889A7938FDE719</vt:lpwstr>
  </property>
  <property fmtid="{D5CDD505-2E9C-101B-9397-08002B2CF9AE}" pid="32" name="PM_OriginatorDomainName_SHA256">
    <vt:lpwstr>6F3591835F3B2A8A025B00B5BA6418010DA3A17C9C26EA9C049FFD28039489A2</vt:lpwstr>
  </property>
</Properties>
</file>