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04D9"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p>
    <w:bookmarkEnd w:id="0"/>
    <w:p w14:paraId="7CA2B6B8"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0948B266" w14:textId="64E18D1C" w:rsidR="00F33068"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Universal Peri</w:t>
      </w:r>
      <w:r w:rsidR="00052E6A">
        <w:rPr>
          <w:rStyle w:val="Strong"/>
          <w:rFonts w:ascii="Calibri Light" w:hAnsi="Calibri Light"/>
          <w:sz w:val="25"/>
          <w:szCs w:val="25"/>
        </w:rPr>
        <w:t>odic Review Working Group – 34th</w:t>
      </w:r>
      <w:r w:rsidRPr="008E4C0A">
        <w:rPr>
          <w:rStyle w:val="Strong"/>
          <w:rFonts w:ascii="Calibri Light" w:hAnsi="Calibri Light"/>
          <w:sz w:val="25"/>
          <w:szCs w:val="25"/>
        </w:rPr>
        <w:t xml:space="preserve"> Session</w:t>
      </w:r>
    </w:p>
    <w:p w14:paraId="44F0A8C7" w14:textId="77777777" w:rsidR="00F33068" w:rsidRPr="008E4C0A" w:rsidRDefault="00F33068" w:rsidP="00F33068">
      <w:pPr>
        <w:pStyle w:val="NormalWeb"/>
        <w:tabs>
          <w:tab w:val="left" w:pos="1134"/>
        </w:tabs>
        <w:ind w:right="-45"/>
        <w:jc w:val="center"/>
        <w:rPr>
          <w:rStyle w:val="Strong"/>
          <w:rFonts w:ascii="Calibri Light" w:hAnsi="Calibri Light"/>
          <w:sz w:val="25"/>
          <w:szCs w:val="25"/>
        </w:rPr>
      </w:pPr>
    </w:p>
    <w:p w14:paraId="5F87BD32" w14:textId="4BFFBA06" w:rsidR="00F33068" w:rsidRPr="00FC0FF2"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 xml:space="preserve">Universal Periodic Review of </w:t>
      </w:r>
      <w:r w:rsidR="00086205">
        <w:rPr>
          <w:rStyle w:val="Strong"/>
          <w:rFonts w:ascii="Calibri Light" w:hAnsi="Calibri Light"/>
          <w:sz w:val="25"/>
          <w:szCs w:val="25"/>
        </w:rPr>
        <w:t xml:space="preserve">the Arab Republic of </w:t>
      </w:r>
      <w:r w:rsidR="00FC0FF2" w:rsidRPr="00FC0FF2">
        <w:rPr>
          <w:rStyle w:val="Strong"/>
          <w:rFonts w:ascii="Calibri Light" w:hAnsi="Calibri Light"/>
          <w:sz w:val="25"/>
          <w:szCs w:val="25"/>
        </w:rPr>
        <w:t>Egypt</w:t>
      </w:r>
    </w:p>
    <w:p w14:paraId="75721E5F" w14:textId="77777777" w:rsidR="00F33068" w:rsidRPr="008E4C0A" w:rsidRDefault="00F33068" w:rsidP="00F33068">
      <w:pPr>
        <w:pStyle w:val="NormalWeb"/>
        <w:tabs>
          <w:tab w:val="left" w:pos="1134"/>
        </w:tabs>
        <w:ind w:right="-45"/>
        <w:jc w:val="center"/>
        <w:rPr>
          <w:rStyle w:val="Strong"/>
          <w:rFonts w:ascii="Calibri Light" w:hAnsi="Calibri Light"/>
          <w:sz w:val="25"/>
          <w:szCs w:val="25"/>
        </w:rPr>
      </w:pPr>
    </w:p>
    <w:p w14:paraId="36042257" w14:textId="54ABC096" w:rsidR="00F33068"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Statement by Australia</w:t>
      </w:r>
    </w:p>
    <w:p w14:paraId="5C0821BE" w14:textId="3F035B67" w:rsidR="006C5498" w:rsidRDefault="006C5498" w:rsidP="00F33068">
      <w:pPr>
        <w:pStyle w:val="NormalWeb"/>
        <w:tabs>
          <w:tab w:val="left" w:pos="1134"/>
        </w:tabs>
        <w:ind w:right="-45"/>
        <w:jc w:val="center"/>
        <w:rPr>
          <w:rStyle w:val="Strong"/>
          <w:rFonts w:ascii="Calibri Light" w:hAnsi="Calibri Light"/>
          <w:sz w:val="25"/>
          <w:szCs w:val="25"/>
        </w:rPr>
      </w:pPr>
    </w:p>
    <w:p w14:paraId="7ED64F0A" w14:textId="31341D27" w:rsidR="006C5498" w:rsidRPr="006C5498" w:rsidRDefault="00B83ECD" w:rsidP="00F33068">
      <w:pPr>
        <w:pStyle w:val="NormalWeb"/>
        <w:tabs>
          <w:tab w:val="left" w:pos="1134"/>
        </w:tabs>
        <w:ind w:right="-45"/>
        <w:jc w:val="center"/>
        <w:rPr>
          <w:rStyle w:val="Strong"/>
          <w:rFonts w:ascii="Calibri Light" w:hAnsi="Calibri Light"/>
          <w:color w:val="FF0000"/>
          <w:sz w:val="25"/>
          <w:szCs w:val="25"/>
        </w:rPr>
      </w:pPr>
      <w:r>
        <w:rPr>
          <w:rStyle w:val="Strong"/>
          <w:rFonts w:ascii="Calibri Light" w:hAnsi="Calibri Light"/>
          <w:sz w:val="25"/>
          <w:szCs w:val="25"/>
        </w:rPr>
        <w:t xml:space="preserve">Wednesday </w:t>
      </w:r>
      <w:r w:rsidR="00FC0FF2" w:rsidRPr="00FC0FF2">
        <w:rPr>
          <w:rStyle w:val="Strong"/>
          <w:rFonts w:ascii="Calibri Light" w:hAnsi="Calibri Light"/>
          <w:sz w:val="25"/>
          <w:szCs w:val="25"/>
        </w:rPr>
        <w:t>13</w:t>
      </w:r>
      <w:r w:rsidR="00071852">
        <w:rPr>
          <w:rStyle w:val="Strong"/>
          <w:rFonts w:ascii="Calibri Light" w:hAnsi="Calibri Light"/>
          <w:color w:val="FF0000"/>
          <w:sz w:val="25"/>
          <w:szCs w:val="25"/>
        </w:rPr>
        <w:t xml:space="preserve"> </w:t>
      </w:r>
      <w:r w:rsidR="00071852" w:rsidRPr="00071852">
        <w:rPr>
          <w:rStyle w:val="Strong"/>
          <w:rFonts w:ascii="Calibri Light" w:hAnsi="Calibri Light"/>
          <w:sz w:val="25"/>
          <w:szCs w:val="25"/>
        </w:rPr>
        <w:t>November 2019</w:t>
      </w:r>
      <w:r w:rsidR="00145E5B">
        <w:rPr>
          <w:rStyle w:val="Strong"/>
          <w:rFonts w:ascii="Calibri Light" w:hAnsi="Calibri Light"/>
          <w:sz w:val="25"/>
          <w:szCs w:val="25"/>
        </w:rPr>
        <w:t xml:space="preserve"> </w:t>
      </w:r>
    </w:p>
    <w:p w14:paraId="57A638F3" w14:textId="77777777" w:rsidR="00F33068" w:rsidRPr="008E4C0A" w:rsidRDefault="00F33068" w:rsidP="00F33068">
      <w:pPr>
        <w:pStyle w:val="NormalWeb"/>
        <w:tabs>
          <w:tab w:val="left" w:pos="1134"/>
        </w:tabs>
        <w:ind w:right="-45"/>
        <w:jc w:val="center"/>
        <w:rPr>
          <w:rStyle w:val="Strong"/>
          <w:rFonts w:ascii="Calibri Light" w:hAnsi="Calibri Light"/>
          <w:sz w:val="25"/>
          <w:szCs w:val="25"/>
        </w:rPr>
      </w:pPr>
    </w:p>
    <w:p w14:paraId="1B52DCA2" w14:textId="77777777" w:rsidR="006F09F3" w:rsidRDefault="006F09F3" w:rsidP="006F09F3">
      <w:pPr>
        <w:pStyle w:val="NormalWeb"/>
        <w:tabs>
          <w:tab w:val="left" w:pos="1134"/>
        </w:tabs>
        <w:ind w:right="-45"/>
        <w:rPr>
          <w:rFonts w:ascii="Calibri Light" w:hAnsi="Calibri Light"/>
          <w:bCs/>
          <w:sz w:val="25"/>
          <w:szCs w:val="25"/>
        </w:rPr>
      </w:pPr>
    </w:p>
    <w:p w14:paraId="01117AF7" w14:textId="61C49FA0" w:rsidR="006B721D" w:rsidRPr="003D056C" w:rsidRDefault="006B721D" w:rsidP="006B721D">
      <w:pPr>
        <w:pStyle w:val="NormalWeb"/>
        <w:tabs>
          <w:tab w:val="left" w:pos="1134"/>
        </w:tabs>
        <w:ind w:right="-45"/>
        <w:rPr>
          <w:rFonts w:ascii="Calibri Light" w:hAnsi="Calibri Light"/>
          <w:bCs/>
          <w:color w:val="000000" w:themeColor="text1"/>
          <w:sz w:val="25"/>
          <w:szCs w:val="25"/>
        </w:rPr>
      </w:pPr>
      <w:r w:rsidRPr="003D056C">
        <w:rPr>
          <w:rFonts w:ascii="Calibri Light" w:hAnsi="Calibri Light"/>
          <w:bCs/>
          <w:color w:val="000000" w:themeColor="text1"/>
          <w:sz w:val="25"/>
          <w:szCs w:val="25"/>
        </w:rPr>
        <w:t xml:space="preserve">Thank you, </w:t>
      </w:r>
      <w:r w:rsidR="001A32F5">
        <w:rPr>
          <w:rFonts w:ascii="Calibri Light" w:hAnsi="Calibri Light"/>
          <w:bCs/>
          <w:color w:val="000000" w:themeColor="text1"/>
          <w:sz w:val="25"/>
          <w:szCs w:val="25"/>
        </w:rPr>
        <w:t xml:space="preserve">Mr </w:t>
      </w:r>
      <w:r w:rsidRPr="003D056C">
        <w:rPr>
          <w:rFonts w:ascii="Calibri Light" w:hAnsi="Calibri Light"/>
          <w:bCs/>
          <w:color w:val="000000" w:themeColor="text1"/>
          <w:sz w:val="25"/>
          <w:szCs w:val="25"/>
        </w:rPr>
        <w:t>President</w:t>
      </w:r>
    </w:p>
    <w:p w14:paraId="16A6FE58" w14:textId="77777777" w:rsidR="006B721D" w:rsidRPr="003D056C" w:rsidRDefault="006B721D" w:rsidP="006B721D">
      <w:pPr>
        <w:pStyle w:val="NormalWeb"/>
        <w:tabs>
          <w:tab w:val="left" w:pos="1134"/>
        </w:tabs>
        <w:ind w:right="-45"/>
        <w:rPr>
          <w:rFonts w:ascii="Calibri Light" w:hAnsi="Calibri Light"/>
          <w:bCs/>
          <w:color w:val="000000" w:themeColor="text1"/>
          <w:sz w:val="25"/>
          <w:szCs w:val="25"/>
        </w:rPr>
      </w:pPr>
    </w:p>
    <w:p w14:paraId="1F783AAE" w14:textId="77777777" w:rsidR="006B721D" w:rsidRPr="003D056C" w:rsidRDefault="006B721D" w:rsidP="006B721D">
      <w:pPr>
        <w:pStyle w:val="NormalWeb"/>
        <w:tabs>
          <w:tab w:val="left" w:pos="1134"/>
        </w:tabs>
        <w:ind w:right="-45"/>
        <w:rPr>
          <w:rFonts w:ascii="Calibri Light" w:hAnsi="Calibri Light"/>
          <w:bCs/>
          <w:color w:val="000000" w:themeColor="text1"/>
          <w:sz w:val="25"/>
          <w:szCs w:val="25"/>
        </w:rPr>
      </w:pPr>
      <w:r w:rsidRPr="003D056C">
        <w:rPr>
          <w:rFonts w:ascii="Calibri Light" w:hAnsi="Calibri Light"/>
          <w:bCs/>
          <w:color w:val="000000" w:themeColor="text1"/>
          <w:sz w:val="25"/>
          <w:szCs w:val="25"/>
        </w:rPr>
        <w:t xml:space="preserve">Australia commends the Arab Republic of Egypt’s efforts </w:t>
      </w:r>
      <w:r>
        <w:rPr>
          <w:rFonts w:ascii="Calibri Light" w:hAnsi="Calibri Light"/>
          <w:bCs/>
          <w:color w:val="000000" w:themeColor="text1"/>
          <w:sz w:val="25"/>
          <w:szCs w:val="25"/>
        </w:rPr>
        <w:t>to improve</w:t>
      </w:r>
      <w:r w:rsidRPr="003D056C">
        <w:rPr>
          <w:rFonts w:ascii="Calibri Light" w:hAnsi="Calibri Light"/>
          <w:bCs/>
          <w:color w:val="000000" w:themeColor="text1"/>
          <w:sz w:val="25"/>
          <w:szCs w:val="25"/>
        </w:rPr>
        <w:t xml:space="preserve"> women’s rights such as the 2017 National Strategy on Women’s Empowerment and the Constitutional mandate for 25 percent of Parliamentarians to be women. However, Australia is concerned that the protection of human rights overall has deteriorated in Egypt since its last Universal Periodic Review in 2014. </w:t>
      </w:r>
    </w:p>
    <w:p w14:paraId="626FF9D7" w14:textId="77777777" w:rsidR="006B721D" w:rsidRPr="003D056C" w:rsidRDefault="006B721D" w:rsidP="006B721D">
      <w:pPr>
        <w:pStyle w:val="NormalWeb"/>
        <w:tabs>
          <w:tab w:val="left" w:pos="1134"/>
        </w:tabs>
        <w:ind w:right="-45"/>
        <w:rPr>
          <w:rFonts w:ascii="Calibri Light" w:hAnsi="Calibri Light"/>
          <w:bCs/>
          <w:color w:val="000000" w:themeColor="text1"/>
          <w:sz w:val="25"/>
          <w:szCs w:val="25"/>
        </w:rPr>
      </w:pPr>
    </w:p>
    <w:p w14:paraId="7CD0A061" w14:textId="77777777" w:rsidR="006B721D" w:rsidRPr="003D056C" w:rsidRDefault="006B721D" w:rsidP="006B721D">
      <w:pPr>
        <w:pStyle w:val="NormalWeb"/>
        <w:tabs>
          <w:tab w:val="left" w:pos="1134"/>
        </w:tabs>
        <w:ind w:right="-45"/>
        <w:rPr>
          <w:rFonts w:ascii="Calibri Light" w:hAnsi="Calibri Light"/>
          <w:b/>
          <w:bCs/>
          <w:color w:val="000000" w:themeColor="text1"/>
          <w:sz w:val="25"/>
          <w:szCs w:val="25"/>
        </w:rPr>
      </w:pPr>
      <w:r w:rsidRPr="003D056C">
        <w:rPr>
          <w:rFonts w:ascii="Calibri Light" w:hAnsi="Calibri Light"/>
          <w:bCs/>
          <w:color w:val="000000" w:themeColor="text1"/>
          <w:sz w:val="25"/>
          <w:szCs w:val="25"/>
        </w:rPr>
        <w:t xml:space="preserve">Australia recommends that </w:t>
      </w:r>
      <w:r w:rsidRPr="003D056C">
        <w:rPr>
          <w:rFonts w:ascii="Calibri Light" w:hAnsi="Calibri Light"/>
          <w:b/>
          <w:bCs/>
          <w:color w:val="000000" w:themeColor="text1"/>
          <w:sz w:val="25"/>
          <w:szCs w:val="25"/>
        </w:rPr>
        <w:t>Egypt:</w:t>
      </w:r>
    </w:p>
    <w:p w14:paraId="6AA5A7B7" w14:textId="77777777" w:rsidR="006B721D" w:rsidRPr="003D056C" w:rsidRDefault="006B721D" w:rsidP="006B721D">
      <w:pPr>
        <w:pStyle w:val="NormalWeb"/>
        <w:tabs>
          <w:tab w:val="left" w:pos="1134"/>
        </w:tabs>
        <w:ind w:right="-45"/>
        <w:rPr>
          <w:rFonts w:ascii="Calibri Light" w:hAnsi="Calibri Light"/>
          <w:b/>
          <w:bCs/>
          <w:color w:val="000000" w:themeColor="text1"/>
          <w:sz w:val="25"/>
          <w:szCs w:val="25"/>
        </w:rPr>
      </w:pPr>
    </w:p>
    <w:p w14:paraId="258C868B" w14:textId="703EC922" w:rsidR="00885AB5" w:rsidRPr="009A7AB5" w:rsidRDefault="006B721D" w:rsidP="009A7AB5">
      <w:pPr>
        <w:pStyle w:val="NormalWeb"/>
        <w:numPr>
          <w:ilvl w:val="0"/>
          <w:numId w:val="2"/>
        </w:numPr>
        <w:tabs>
          <w:tab w:val="left" w:pos="1134"/>
        </w:tabs>
        <w:spacing w:after="240"/>
        <w:ind w:right="-45"/>
        <w:rPr>
          <w:rFonts w:ascii="Calibri Light" w:hAnsi="Calibri Light"/>
          <w:b/>
          <w:bCs/>
          <w:sz w:val="25"/>
          <w:szCs w:val="25"/>
        </w:rPr>
      </w:pPr>
      <w:r w:rsidRPr="009A7AB5">
        <w:rPr>
          <w:rFonts w:ascii="Calibri Light" w:hAnsi="Calibri Light"/>
          <w:b/>
          <w:bCs/>
          <w:sz w:val="25"/>
          <w:szCs w:val="25"/>
        </w:rPr>
        <w:t>Release</w:t>
      </w:r>
      <w:r w:rsidR="00B83ECD" w:rsidRPr="009A7AB5">
        <w:rPr>
          <w:rFonts w:ascii="Calibri Light" w:hAnsi="Calibri Light"/>
          <w:b/>
          <w:bCs/>
          <w:sz w:val="25"/>
          <w:szCs w:val="25"/>
        </w:rPr>
        <w:t>s</w:t>
      </w:r>
      <w:r w:rsidRPr="009A7AB5">
        <w:rPr>
          <w:rFonts w:ascii="Calibri Light" w:hAnsi="Calibri Light"/>
          <w:b/>
          <w:bCs/>
          <w:sz w:val="25"/>
          <w:szCs w:val="25"/>
        </w:rPr>
        <w:t xml:space="preserve"> all persons detained as a result of peacefully exercising their right to freedom of opinion, expression, and assembly</w:t>
      </w:r>
      <w:r w:rsidR="009A7AB5">
        <w:rPr>
          <w:rFonts w:ascii="Calibri Light" w:hAnsi="Calibri Light"/>
          <w:b/>
          <w:bCs/>
          <w:sz w:val="25"/>
          <w:szCs w:val="25"/>
        </w:rPr>
        <w:t>,</w:t>
      </w:r>
      <w:r w:rsidR="00885AB5" w:rsidRPr="009A7AB5">
        <w:rPr>
          <w:rFonts w:ascii="Calibri Light" w:hAnsi="Calibri Light"/>
          <w:b/>
          <w:bCs/>
          <w:sz w:val="25"/>
          <w:szCs w:val="25"/>
        </w:rPr>
        <w:t xml:space="preserve"> and amend the Protest Law, </w:t>
      </w:r>
      <w:r w:rsidR="00723305" w:rsidRPr="009A7AB5">
        <w:rPr>
          <w:rFonts w:ascii="Calibri Light" w:hAnsi="Calibri Light"/>
          <w:b/>
          <w:bCs/>
          <w:sz w:val="25"/>
          <w:szCs w:val="25"/>
        </w:rPr>
        <w:t xml:space="preserve">Counterterrorism Law, </w:t>
      </w:r>
      <w:r w:rsidR="00885AB5" w:rsidRPr="009A7AB5">
        <w:rPr>
          <w:rFonts w:ascii="Calibri Light" w:hAnsi="Calibri Light"/>
          <w:b/>
          <w:bCs/>
          <w:sz w:val="25"/>
          <w:szCs w:val="25"/>
        </w:rPr>
        <w:t xml:space="preserve">Media Law, </w:t>
      </w:r>
      <w:r w:rsidR="005B6986" w:rsidRPr="009A7AB5">
        <w:rPr>
          <w:rFonts w:ascii="Calibri Light" w:hAnsi="Calibri Light"/>
          <w:b/>
          <w:bCs/>
          <w:sz w:val="25"/>
          <w:szCs w:val="25"/>
        </w:rPr>
        <w:t xml:space="preserve">and </w:t>
      </w:r>
      <w:r w:rsidR="00885AB5" w:rsidRPr="009A7AB5">
        <w:rPr>
          <w:rFonts w:ascii="Calibri Light" w:hAnsi="Calibri Light"/>
          <w:b/>
          <w:bCs/>
          <w:sz w:val="25"/>
          <w:szCs w:val="25"/>
        </w:rPr>
        <w:t>Cybercrime Law to bring them into conformity with international human rights law</w:t>
      </w:r>
      <w:r w:rsidR="009A7AB5">
        <w:rPr>
          <w:rFonts w:ascii="Calibri Light" w:hAnsi="Calibri Light"/>
          <w:b/>
          <w:bCs/>
          <w:sz w:val="25"/>
          <w:szCs w:val="25"/>
        </w:rPr>
        <w:t xml:space="preserve">, </w:t>
      </w:r>
      <w:r w:rsidR="0064458D" w:rsidRPr="009A7AB5">
        <w:rPr>
          <w:rFonts w:ascii="Calibri Light" w:hAnsi="Calibri Light"/>
          <w:b/>
          <w:bCs/>
          <w:sz w:val="25"/>
          <w:szCs w:val="25"/>
        </w:rPr>
        <w:t>including by repealing Law 10 of 1914 on assembly</w:t>
      </w:r>
      <w:r w:rsidRPr="009A7AB5">
        <w:rPr>
          <w:rFonts w:ascii="Calibri Light" w:hAnsi="Calibri Light"/>
          <w:b/>
          <w:bCs/>
          <w:sz w:val="25"/>
          <w:szCs w:val="25"/>
        </w:rPr>
        <w:t>.</w:t>
      </w:r>
    </w:p>
    <w:p w14:paraId="00119E4C" w14:textId="5351A382" w:rsidR="006B721D" w:rsidRDefault="006B721D" w:rsidP="006B721D">
      <w:pPr>
        <w:pStyle w:val="NormalWeb"/>
        <w:numPr>
          <w:ilvl w:val="0"/>
          <w:numId w:val="2"/>
        </w:numPr>
        <w:tabs>
          <w:tab w:val="left" w:pos="1134"/>
        </w:tabs>
        <w:spacing w:after="240"/>
        <w:ind w:right="-45"/>
        <w:rPr>
          <w:rFonts w:ascii="Calibri Light" w:hAnsi="Calibri Light"/>
          <w:b/>
          <w:bCs/>
          <w:sz w:val="25"/>
          <w:szCs w:val="25"/>
        </w:rPr>
      </w:pPr>
      <w:r>
        <w:rPr>
          <w:rFonts w:ascii="Calibri Light" w:hAnsi="Calibri Light"/>
          <w:b/>
          <w:bCs/>
          <w:sz w:val="25"/>
          <w:szCs w:val="25"/>
        </w:rPr>
        <w:t>Criminalise</w:t>
      </w:r>
      <w:r w:rsidR="00B83ECD">
        <w:rPr>
          <w:rFonts w:ascii="Calibri Light" w:hAnsi="Calibri Light"/>
          <w:b/>
          <w:bCs/>
          <w:sz w:val="25"/>
          <w:szCs w:val="25"/>
        </w:rPr>
        <w:t>s</w:t>
      </w:r>
      <w:r>
        <w:rPr>
          <w:rFonts w:ascii="Calibri Light" w:hAnsi="Calibri Light"/>
          <w:b/>
          <w:bCs/>
          <w:sz w:val="25"/>
          <w:szCs w:val="25"/>
        </w:rPr>
        <w:t xml:space="preserve"> all forms of sexual violence agains</w:t>
      </w:r>
      <w:r w:rsidR="009A7AB5">
        <w:rPr>
          <w:rFonts w:ascii="Calibri Light" w:hAnsi="Calibri Light"/>
          <w:b/>
          <w:bCs/>
          <w:sz w:val="25"/>
          <w:szCs w:val="25"/>
        </w:rPr>
        <w:t>t women, including marital rape,</w:t>
      </w:r>
      <w:r>
        <w:rPr>
          <w:rFonts w:ascii="Calibri Light" w:hAnsi="Calibri Light"/>
          <w:b/>
          <w:bCs/>
          <w:sz w:val="25"/>
          <w:szCs w:val="25"/>
        </w:rPr>
        <w:t xml:space="preserve"> and revise</w:t>
      </w:r>
      <w:r w:rsidR="00DF40D8">
        <w:rPr>
          <w:rFonts w:ascii="Calibri Light" w:hAnsi="Calibri Light"/>
          <w:b/>
          <w:bCs/>
          <w:sz w:val="25"/>
          <w:szCs w:val="25"/>
        </w:rPr>
        <w:t>s</w:t>
      </w:r>
      <w:r>
        <w:rPr>
          <w:rFonts w:ascii="Calibri Light" w:hAnsi="Calibri Light"/>
          <w:b/>
          <w:bCs/>
          <w:sz w:val="25"/>
          <w:szCs w:val="25"/>
        </w:rPr>
        <w:t xml:space="preserve"> the personal status law to allow for civil marriages and divorce.</w:t>
      </w:r>
    </w:p>
    <w:p w14:paraId="3EF28135" w14:textId="12491DEB" w:rsidR="006B721D" w:rsidRDefault="00F46EF1" w:rsidP="00F46EF1">
      <w:pPr>
        <w:pStyle w:val="NormalWeb"/>
        <w:numPr>
          <w:ilvl w:val="0"/>
          <w:numId w:val="2"/>
        </w:numPr>
        <w:tabs>
          <w:tab w:val="left" w:pos="1134"/>
        </w:tabs>
        <w:spacing w:after="240"/>
        <w:ind w:right="-45"/>
        <w:rPr>
          <w:rFonts w:ascii="Calibri Light" w:hAnsi="Calibri Light"/>
          <w:b/>
          <w:bCs/>
          <w:sz w:val="25"/>
          <w:szCs w:val="25"/>
        </w:rPr>
      </w:pPr>
      <w:r>
        <w:rPr>
          <w:rFonts w:ascii="Calibri Light" w:hAnsi="Calibri Light"/>
          <w:b/>
          <w:bCs/>
          <w:sz w:val="25"/>
          <w:szCs w:val="25"/>
        </w:rPr>
        <w:t xml:space="preserve">Ensures </w:t>
      </w:r>
      <w:r w:rsidR="006B721D">
        <w:rPr>
          <w:rFonts w:ascii="Calibri Light" w:hAnsi="Calibri Light"/>
          <w:b/>
          <w:bCs/>
          <w:sz w:val="25"/>
          <w:szCs w:val="25"/>
        </w:rPr>
        <w:t xml:space="preserve">pre-trial detention and all court proceedings fully </w:t>
      </w:r>
      <w:r>
        <w:rPr>
          <w:rFonts w:ascii="Calibri Light" w:hAnsi="Calibri Light"/>
          <w:b/>
          <w:bCs/>
          <w:sz w:val="25"/>
          <w:szCs w:val="25"/>
        </w:rPr>
        <w:t xml:space="preserve">comply with </w:t>
      </w:r>
      <w:r w:rsidR="00BC5164">
        <w:rPr>
          <w:rFonts w:ascii="Calibri Light" w:hAnsi="Calibri Light"/>
          <w:b/>
          <w:bCs/>
          <w:sz w:val="25"/>
          <w:szCs w:val="25"/>
        </w:rPr>
        <w:t xml:space="preserve">article 14 of </w:t>
      </w:r>
      <w:r w:rsidRPr="00F46EF1">
        <w:rPr>
          <w:rFonts w:ascii="Calibri Light" w:hAnsi="Calibri Light"/>
          <w:b/>
          <w:bCs/>
          <w:sz w:val="25"/>
          <w:szCs w:val="25"/>
        </w:rPr>
        <w:t>the International Covenant on Civil and Political Rights (ICCPR)</w:t>
      </w:r>
      <w:r w:rsidR="00DB2E60">
        <w:rPr>
          <w:rFonts w:ascii="Calibri Light" w:hAnsi="Calibri Light"/>
          <w:b/>
          <w:bCs/>
          <w:sz w:val="25"/>
          <w:szCs w:val="25"/>
        </w:rPr>
        <w:t xml:space="preserve">, including by ending the use of mass trials. </w:t>
      </w:r>
    </w:p>
    <w:p w14:paraId="78539F8D" w14:textId="0C819A40" w:rsidR="006B721D" w:rsidRPr="005723B5" w:rsidRDefault="006B721D" w:rsidP="006B721D">
      <w:pPr>
        <w:pStyle w:val="NormalWeb"/>
        <w:numPr>
          <w:ilvl w:val="0"/>
          <w:numId w:val="2"/>
        </w:numPr>
        <w:tabs>
          <w:tab w:val="left" w:pos="1134"/>
        </w:tabs>
        <w:spacing w:after="240"/>
        <w:ind w:right="-45"/>
        <w:rPr>
          <w:rFonts w:ascii="Calibri Light" w:hAnsi="Calibri Light"/>
          <w:b/>
          <w:bCs/>
          <w:sz w:val="25"/>
          <w:szCs w:val="25"/>
        </w:rPr>
      </w:pPr>
      <w:r w:rsidRPr="005723B5">
        <w:rPr>
          <w:rFonts w:ascii="Calibri Light" w:hAnsi="Calibri Light"/>
          <w:b/>
          <w:bCs/>
          <w:sz w:val="25"/>
          <w:szCs w:val="25"/>
        </w:rPr>
        <w:t>Establish</w:t>
      </w:r>
      <w:r w:rsidR="00B83ECD">
        <w:rPr>
          <w:rFonts w:ascii="Calibri Light" w:hAnsi="Calibri Light"/>
          <w:b/>
          <w:bCs/>
          <w:sz w:val="25"/>
          <w:szCs w:val="25"/>
        </w:rPr>
        <w:t>es</w:t>
      </w:r>
      <w:r w:rsidRPr="005723B5">
        <w:rPr>
          <w:rFonts w:ascii="Calibri Light" w:hAnsi="Calibri Light"/>
          <w:b/>
          <w:bCs/>
          <w:sz w:val="25"/>
          <w:szCs w:val="25"/>
        </w:rPr>
        <w:t xml:space="preserve"> a moratorium on the death penalty</w:t>
      </w:r>
      <w:r w:rsidR="007863FF">
        <w:rPr>
          <w:rFonts w:ascii="Calibri Light" w:hAnsi="Calibri Light"/>
          <w:b/>
          <w:bCs/>
          <w:sz w:val="25"/>
          <w:szCs w:val="25"/>
        </w:rPr>
        <w:t xml:space="preserve"> as a step towards its complete abolition and a</w:t>
      </w:r>
      <w:r w:rsidRPr="005723B5">
        <w:rPr>
          <w:rFonts w:ascii="Calibri Light" w:hAnsi="Calibri Light"/>
          <w:b/>
          <w:bCs/>
          <w:sz w:val="25"/>
          <w:szCs w:val="25"/>
        </w:rPr>
        <w:t xml:space="preserve">mend the Child Law </w:t>
      </w:r>
      <w:r>
        <w:rPr>
          <w:rFonts w:ascii="Calibri Light" w:hAnsi="Calibri Light"/>
          <w:b/>
          <w:bCs/>
          <w:sz w:val="25"/>
          <w:szCs w:val="25"/>
        </w:rPr>
        <w:t>to prevent</w:t>
      </w:r>
      <w:r w:rsidRPr="005723B5">
        <w:rPr>
          <w:rFonts w:ascii="Calibri Light" w:hAnsi="Calibri Light"/>
          <w:b/>
          <w:bCs/>
          <w:sz w:val="25"/>
          <w:szCs w:val="25"/>
        </w:rPr>
        <w:t xml:space="preserve"> </w:t>
      </w:r>
      <w:r>
        <w:rPr>
          <w:rFonts w:ascii="Calibri Light" w:hAnsi="Calibri Light"/>
          <w:b/>
          <w:bCs/>
          <w:sz w:val="25"/>
          <w:szCs w:val="25"/>
        </w:rPr>
        <w:t xml:space="preserve">those who were </w:t>
      </w:r>
      <w:r w:rsidRPr="005723B5">
        <w:rPr>
          <w:rFonts w:ascii="Calibri Light" w:hAnsi="Calibri Light"/>
          <w:b/>
          <w:bCs/>
          <w:sz w:val="25"/>
          <w:szCs w:val="25"/>
        </w:rPr>
        <w:t xml:space="preserve">children </w:t>
      </w:r>
      <w:r>
        <w:rPr>
          <w:rFonts w:ascii="Calibri Light" w:hAnsi="Calibri Light"/>
          <w:b/>
          <w:bCs/>
          <w:sz w:val="25"/>
          <w:szCs w:val="25"/>
        </w:rPr>
        <w:t xml:space="preserve">at the time of alleged offences from </w:t>
      </w:r>
      <w:r w:rsidRPr="005723B5">
        <w:rPr>
          <w:rFonts w:ascii="Calibri Light" w:hAnsi="Calibri Light"/>
          <w:b/>
          <w:bCs/>
          <w:sz w:val="25"/>
          <w:szCs w:val="25"/>
        </w:rPr>
        <w:t>being tried on capital offences.</w:t>
      </w:r>
    </w:p>
    <w:p w14:paraId="3B1CCEC5" w14:textId="77777777" w:rsidR="006B721D" w:rsidRPr="00A669C1" w:rsidRDefault="006B721D" w:rsidP="006B721D">
      <w:pPr>
        <w:pStyle w:val="NormalWeb"/>
        <w:tabs>
          <w:tab w:val="left" w:pos="1134"/>
        </w:tabs>
        <w:ind w:right="-45"/>
        <w:rPr>
          <w:rFonts w:ascii="Calibri Light" w:hAnsi="Calibri Light"/>
          <w:bCs/>
          <w:sz w:val="25"/>
          <w:szCs w:val="25"/>
        </w:rPr>
      </w:pPr>
    </w:p>
    <w:p w14:paraId="26F31CA8" w14:textId="58DF140F" w:rsidR="00201AB9" w:rsidRDefault="00201AB9" w:rsidP="006B721D">
      <w:pPr>
        <w:pStyle w:val="NormalWeb"/>
        <w:tabs>
          <w:tab w:val="left" w:pos="1134"/>
        </w:tabs>
        <w:ind w:right="-45"/>
        <w:rPr>
          <w:rStyle w:val="Strong"/>
          <w:rFonts w:ascii="Calibri Light" w:hAnsi="Calibri Light"/>
          <w:sz w:val="25"/>
          <w:szCs w:val="25"/>
        </w:rPr>
      </w:pPr>
    </w:p>
    <w:sectPr w:rsidR="00201AB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0080" w14:textId="77777777" w:rsidR="00C95973" w:rsidRDefault="00C95973">
      <w:r>
        <w:separator/>
      </w:r>
    </w:p>
  </w:endnote>
  <w:endnote w:type="continuationSeparator" w:id="0">
    <w:p w14:paraId="7BE9B0BA" w14:textId="77777777" w:rsidR="00C95973" w:rsidRDefault="00C9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5EC2" w14:textId="77777777" w:rsidR="007173B0" w:rsidRDefault="0071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9ECA"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C62F"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77D2AA5A" wp14:editId="67DE353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6E550"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52AD000F" wp14:editId="51E8214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D000F"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8397" w14:textId="77777777" w:rsidR="00C95973" w:rsidRDefault="00C95973">
      <w:r>
        <w:separator/>
      </w:r>
    </w:p>
  </w:footnote>
  <w:footnote w:type="continuationSeparator" w:id="0">
    <w:p w14:paraId="5B0F44CC" w14:textId="77777777" w:rsidR="00C95973" w:rsidRDefault="00C9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A7BF" w14:textId="77777777" w:rsidR="007173B0" w:rsidRDefault="0071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9E72" w14:textId="51058901"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A7AB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82CC"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31441009" wp14:editId="1B2808BB">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B705D9D"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69E3B124" wp14:editId="5F0FAFA8">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4AD91"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955A34"/>
    <w:multiLevelType w:val="hybridMultilevel"/>
    <w:tmpl w:val="5FB2BA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55B2"/>
    <w:rsid w:val="0003255E"/>
    <w:rsid w:val="00032CBD"/>
    <w:rsid w:val="00043390"/>
    <w:rsid w:val="00052E6A"/>
    <w:rsid w:val="000535B2"/>
    <w:rsid w:val="000621FA"/>
    <w:rsid w:val="00063926"/>
    <w:rsid w:val="0006767D"/>
    <w:rsid w:val="000706A4"/>
    <w:rsid w:val="00071852"/>
    <w:rsid w:val="000726AA"/>
    <w:rsid w:val="00086205"/>
    <w:rsid w:val="000B03C1"/>
    <w:rsid w:val="000B6489"/>
    <w:rsid w:val="000C1EE2"/>
    <w:rsid w:val="000C6483"/>
    <w:rsid w:val="000D0648"/>
    <w:rsid w:val="000E7AD0"/>
    <w:rsid w:val="00102539"/>
    <w:rsid w:val="00126562"/>
    <w:rsid w:val="00143A3D"/>
    <w:rsid w:val="00145E5B"/>
    <w:rsid w:val="00154D0F"/>
    <w:rsid w:val="001678FF"/>
    <w:rsid w:val="001A32F5"/>
    <w:rsid w:val="001B74E4"/>
    <w:rsid w:val="001C78F9"/>
    <w:rsid w:val="001E15DC"/>
    <w:rsid w:val="001E2966"/>
    <w:rsid w:val="001E4C81"/>
    <w:rsid w:val="00201AB9"/>
    <w:rsid w:val="00210E85"/>
    <w:rsid w:val="00217C98"/>
    <w:rsid w:val="00226A74"/>
    <w:rsid w:val="00234A03"/>
    <w:rsid w:val="00257188"/>
    <w:rsid w:val="00292584"/>
    <w:rsid w:val="00293C40"/>
    <w:rsid w:val="002A4718"/>
    <w:rsid w:val="002A483B"/>
    <w:rsid w:val="002C1AA4"/>
    <w:rsid w:val="00301F51"/>
    <w:rsid w:val="00302E04"/>
    <w:rsid w:val="003313B8"/>
    <w:rsid w:val="00342E9D"/>
    <w:rsid w:val="00343E42"/>
    <w:rsid w:val="00344A74"/>
    <w:rsid w:val="00376598"/>
    <w:rsid w:val="003905B5"/>
    <w:rsid w:val="0039595E"/>
    <w:rsid w:val="003A203E"/>
    <w:rsid w:val="003A4BB8"/>
    <w:rsid w:val="003A6F4B"/>
    <w:rsid w:val="003B0FB5"/>
    <w:rsid w:val="003B77C7"/>
    <w:rsid w:val="00410496"/>
    <w:rsid w:val="0041215E"/>
    <w:rsid w:val="004167D0"/>
    <w:rsid w:val="004213DA"/>
    <w:rsid w:val="00451A21"/>
    <w:rsid w:val="004537B5"/>
    <w:rsid w:val="00484B9E"/>
    <w:rsid w:val="004974BE"/>
    <w:rsid w:val="004B50C2"/>
    <w:rsid w:val="004B6613"/>
    <w:rsid w:val="004D22D3"/>
    <w:rsid w:val="004E3664"/>
    <w:rsid w:val="004F121D"/>
    <w:rsid w:val="004F5E9E"/>
    <w:rsid w:val="00510547"/>
    <w:rsid w:val="00536998"/>
    <w:rsid w:val="00540FEF"/>
    <w:rsid w:val="005420FC"/>
    <w:rsid w:val="00576D58"/>
    <w:rsid w:val="00585837"/>
    <w:rsid w:val="005A20B4"/>
    <w:rsid w:val="005B6986"/>
    <w:rsid w:val="005C3D38"/>
    <w:rsid w:val="005F43EA"/>
    <w:rsid w:val="005F4E42"/>
    <w:rsid w:val="005F5E36"/>
    <w:rsid w:val="00603A74"/>
    <w:rsid w:val="00612033"/>
    <w:rsid w:val="00614E2E"/>
    <w:rsid w:val="00632B78"/>
    <w:rsid w:val="0064458D"/>
    <w:rsid w:val="00687F6F"/>
    <w:rsid w:val="006B721D"/>
    <w:rsid w:val="006C4B34"/>
    <w:rsid w:val="006C5498"/>
    <w:rsid w:val="006C567F"/>
    <w:rsid w:val="006E2982"/>
    <w:rsid w:val="006F09F3"/>
    <w:rsid w:val="0070781A"/>
    <w:rsid w:val="00710C49"/>
    <w:rsid w:val="007173B0"/>
    <w:rsid w:val="007202AA"/>
    <w:rsid w:val="00723305"/>
    <w:rsid w:val="007234B9"/>
    <w:rsid w:val="00734DE4"/>
    <w:rsid w:val="00737235"/>
    <w:rsid w:val="0076108F"/>
    <w:rsid w:val="0077112C"/>
    <w:rsid w:val="00785653"/>
    <w:rsid w:val="007863FF"/>
    <w:rsid w:val="00795673"/>
    <w:rsid w:val="007956D4"/>
    <w:rsid w:val="007B004D"/>
    <w:rsid w:val="007B6CFF"/>
    <w:rsid w:val="007D54CF"/>
    <w:rsid w:val="007D6FDD"/>
    <w:rsid w:val="007F5ADA"/>
    <w:rsid w:val="008045AD"/>
    <w:rsid w:val="008062F4"/>
    <w:rsid w:val="00813319"/>
    <w:rsid w:val="0082005D"/>
    <w:rsid w:val="00823C04"/>
    <w:rsid w:val="00824BFB"/>
    <w:rsid w:val="00867168"/>
    <w:rsid w:val="00870B00"/>
    <w:rsid w:val="00875FD0"/>
    <w:rsid w:val="00877B5D"/>
    <w:rsid w:val="00885055"/>
    <w:rsid w:val="00885AB5"/>
    <w:rsid w:val="00886444"/>
    <w:rsid w:val="008E4C0A"/>
    <w:rsid w:val="008F20C0"/>
    <w:rsid w:val="00911D03"/>
    <w:rsid w:val="00913F38"/>
    <w:rsid w:val="00952ED4"/>
    <w:rsid w:val="00957B28"/>
    <w:rsid w:val="00967281"/>
    <w:rsid w:val="0098168B"/>
    <w:rsid w:val="00983E53"/>
    <w:rsid w:val="009A7AB5"/>
    <w:rsid w:val="009D4247"/>
    <w:rsid w:val="009F47CE"/>
    <w:rsid w:val="00A14383"/>
    <w:rsid w:val="00A22D11"/>
    <w:rsid w:val="00A264E6"/>
    <w:rsid w:val="00A31AD0"/>
    <w:rsid w:val="00A3515E"/>
    <w:rsid w:val="00A41F18"/>
    <w:rsid w:val="00A45009"/>
    <w:rsid w:val="00A5339B"/>
    <w:rsid w:val="00A63BFB"/>
    <w:rsid w:val="00A642D5"/>
    <w:rsid w:val="00A669C1"/>
    <w:rsid w:val="00A943A7"/>
    <w:rsid w:val="00A97EE1"/>
    <w:rsid w:val="00AA192C"/>
    <w:rsid w:val="00AA2322"/>
    <w:rsid w:val="00AA2DDB"/>
    <w:rsid w:val="00AD11AD"/>
    <w:rsid w:val="00AD4EC0"/>
    <w:rsid w:val="00AE5E75"/>
    <w:rsid w:val="00AF2790"/>
    <w:rsid w:val="00AF4747"/>
    <w:rsid w:val="00AF49A7"/>
    <w:rsid w:val="00B00D69"/>
    <w:rsid w:val="00B32A0B"/>
    <w:rsid w:val="00B62778"/>
    <w:rsid w:val="00B83623"/>
    <w:rsid w:val="00B83ECD"/>
    <w:rsid w:val="00BB0CBD"/>
    <w:rsid w:val="00BC5164"/>
    <w:rsid w:val="00BC6FDB"/>
    <w:rsid w:val="00BE11F8"/>
    <w:rsid w:val="00C02E46"/>
    <w:rsid w:val="00C07310"/>
    <w:rsid w:val="00C17DEB"/>
    <w:rsid w:val="00C24710"/>
    <w:rsid w:val="00C24DD9"/>
    <w:rsid w:val="00C321E4"/>
    <w:rsid w:val="00C372E6"/>
    <w:rsid w:val="00C5260E"/>
    <w:rsid w:val="00C52892"/>
    <w:rsid w:val="00C535C2"/>
    <w:rsid w:val="00C536F4"/>
    <w:rsid w:val="00C5592D"/>
    <w:rsid w:val="00C55ACD"/>
    <w:rsid w:val="00C63A5F"/>
    <w:rsid w:val="00C77D3F"/>
    <w:rsid w:val="00C946F3"/>
    <w:rsid w:val="00C95973"/>
    <w:rsid w:val="00CD445B"/>
    <w:rsid w:val="00CD6D55"/>
    <w:rsid w:val="00CD7B99"/>
    <w:rsid w:val="00CF2767"/>
    <w:rsid w:val="00D03DA8"/>
    <w:rsid w:val="00D07261"/>
    <w:rsid w:val="00D13945"/>
    <w:rsid w:val="00D17D55"/>
    <w:rsid w:val="00D26088"/>
    <w:rsid w:val="00D32392"/>
    <w:rsid w:val="00D64185"/>
    <w:rsid w:val="00D8666E"/>
    <w:rsid w:val="00DB2E60"/>
    <w:rsid w:val="00DB6E70"/>
    <w:rsid w:val="00DC46DC"/>
    <w:rsid w:val="00DC63F8"/>
    <w:rsid w:val="00DF0392"/>
    <w:rsid w:val="00DF40D8"/>
    <w:rsid w:val="00E42476"/>
    <w:rsid w:val="00E63CC3"/>
    <w:rsid w:val="00E67F82"/>
    <w:rsid w:val="00E80DAA"/>
    <w:rsid w:val="00E9390A"/>
    <w:rsid w:val="00EA1552"/>
    <w:rsid w:val="00EA25C0"/>
    <w:rsid w:val="00EA5B37"/>
    <w:rsid w:val="00EC7B79"/>
    <w:rsid w:val="00ED0D40"/>
    <w:rsid w:val="00ED3A71"/>
    <w:rsid w:val="00EE5439"/>
    <w:rsid w:val="00EE7334"/>
    <w:rsid w:val="00EF33BC"/>
    <w:rsid w:val="00F211C1"/>
    <w:rsid w:val="00F33068"/>
    <w:rsid w:val="00F46D07"/>
    <w:rsid w:val="00F46EF1"/>
    <w:rsid w:val="00F474E4"/>
    <w:rsid w:val="00F52CA4"/>
    <w:rsid w:val="00F7561A"/>
    <w:rsid w:val="00F87C70"/>
    <w:rsid w:val="00F92309"/>
    <w:rsid w:val="00F93327"/>
    <w:rsid w:val="00F9345F"/>
    <w:rsid w:val="00F964E2"/>
    <w:rsid w:val="00FC0FF2"/>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D2D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47E9524D3083498C948CF73DA0C370" ma:contentTypeVersion="1" ma:contentTypeDescription="Create a new document." ma:contentTypeScope="" ma:versionID="c3676276b443b32311d2c84764cc715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CF33A-9D40-446F-949F-A7E3C8B604BE}"/>
</file>

<file path=customXml/itemProps2.xml><?xml version="1.0" encoding="utf-8"?>
<ds:datastoreItem xmlns:ds="http://schemas.openxmlformats.org/officeDocument/2006/customXml" ds:itemID="{897EDCC4-A9C7-4EEB-9313-CDA6F0E55ECB}"/>
</file>

<file path=customXml/itemProps3.xml><?xml version="1.0" encoding="utf-8"?>
<ds:datastoreItem xmlns:ds="http://schemas.openxmlformats.org/officeDocument/2006/customXml" ds:itemID="{BF3AB17D-8BA4-4380-B2EF-8F9F2F9D7DE5}"/>
</file>

<file path=customXml/itemProps4.xml><?xml version="1.0" encoding="utf-8"?>
<ds:datastoreItem xmlns:ds="http://schemas.openxmlformats.org/officeDocument/2006/customXml" ds:itemID="{0C227750-6653-460D-9FC8-4B44992FD78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1268</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2019-11-15T01:11:00Z</dcterms:created>
  <dcterms:modified xsi:type="dcterms:W3CDTF">2019-11-15T01:11:00Z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515a173a-ef77-4750-92ca-7740aa699d57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0x0101004547E9524D3083498C948CF73DA0C370</vt:lpwstr>
  </property>
  <property fmtid="{D5CDD505-2E9C-101B-9397-08002B2CF9AE}" pid="6" name="Order">
    <vt:r8>12600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