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Pr="00FA028B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bookmarkStart w:id="0" w:name="_GoBack"/>
      <w:bookmarkEnd w:id="0"/>
    </w:p>
    <w:p w14:paraId="7CA2B6B8" w14:textId="77777777" w:rsidR="00A31AD0" w:rsidRPr="00FA028B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2DD51A77" w14:textId="77777777" w:rsidR="00FA028B" w:rsidRPr="00FA028B" w:rsidRDefault="00FA028B" w:rsidP="00FA028B">
      <w:pPr>
        <w:jc w:val="center"/>
        <w:rPr>
          <w:rFonts w:ascii="Calibri Light" w:hAnsi="Calibri Light" w:cs="Calibri Light"/>
          <w:b/>
          <w:sz w:val="25"/>
          <w:szCs w:val="25"/>
        </w:rPr>
      </w:pPr>
      <w:r w:rsidRPr="00FA028B">
        <w:rPr>
          <w:rFonts w:ascii="Calibri Light" w:hAnsi="Calibri Light" w:cs="Calibri Light"/>
          <w:b/>
          <w:sz w:val="25"/>
          <w:szCs w:val="25"/>
        </w:rPr>
        <w:t>Universal Periodic Review Working Group – 34</w:t>
      </w:r>
      <w:r w:rsidRPr="00FA028B">
        <w:rPr>
          <w:rFonts w:ascii="Calibri Light" w:hAnsi="Calibri Light" w:cs="Calibri Light"/>
          <w:b/>
          <w:sz w:val="25"/>
          <w:szCs w:val="25"/>
          <w:vertAlign w:val="superscript"/>
        </w:rPr>
        <w:t>th</w:t>
      </w:r>
      <w:r w:rsidRPr="00FA028B">
        <w:rPr>
          <w:rFonts w:ascii="Calibri Light" w:hAnsi="Calibri Light" w:cs="Calibri Light"/>
          <w:b/>
          <w:sz w:val="25"/>
          <w:szCs w:val="25"/>
        </w:rPr>
        <w:t xml:space="preserve"> Session</w:t>
      </w:r>
    </w:p>
    <w:p w14:paraId="1A9433C5" w14:textId="77777777" w:rsidR="00FA028B" w:rsidRPr="00FA028B" w:rsidRDefault="00FA028B" w:rsidP="00FA028B">
      <w:pPr>
        <w:jc w:val="center"/>
        <w:rPr>
          <w:rFonts w:ascii="Calibri Light" w:hAnsi="Calibri Light" w:cs="Calibri Light"/>
          <w:b/>
          <w:sz w:val="25"/>
          <w:szCs w:val="25"/>
        </w:rPr>
      </w:pPr>
    </w:p>
    <w:p w14:paraId="63651694" w14:textId="317CC4BC" w:rsidR="00FA028B" w:rsidRPr="00FA028B" w:rsidRDefault="00FA028B" w:rsidP="00FA028B">
      <w:pPr>
        <w:jc w:val="center"/>
        <w:rPr>
          <w:rFonts w:ascii="Calibri Light" w:hAnsi="Calibri Light" w:cs="Calibri Light"/>
          <w:b/>
          <w:sz w:val="25"/>
          <w:szCs w:val="25"/>
        </w:rPr>
      </w:pPr>
      <w:r w:rsidRPr="00FA028B">
        <w:rPr>
          <w:rFonts w:ascii="Calibri Light" w:hAnsi="Calibri Light" w:cs="Calibri Light"/>
          <w:b/>
          <w:sz w:val="25"/>
          <w:szCs w:val="25"/>
        </w:rPr>
        <w:t>Universal Periodic Review of the Italian Republic</w:t>
      </w:r>
    </w:p>
    <w:p w14:paraId="24B1C8AD" w14:textId="77777777" w:rsidR="00FA028B" w:rsidRDefault="00FA028B" w:rsidP="00FA028B">
      <w:pPr>
        <w:jc w:val="center"/>
        <w:rPr>
          <w:rFonts w:ascii="Calibri Light" w:hAnsi="Calibri Light" w:cs="Calibri Light"/>
          <w:b/>
          <w:sz w:val="25"/>
          <w:szCs w:val="25"/>
        </w:rPr>
      </w:pPr>
    </w:p>
    <w:p w14:paraId="38201351" w14:textId="31299E7C" w:rsidR="00FA028B" w:rsidRPr="00FA028B" w:rsidRDefault="00FA028B" w:rsidP="00FA028B">
      <w:pPr>
        <w:jc w:val="center"/>
        <w:rPr>
          <w:rFonts w:ascii="Calibri Light" w:hAnsi="Calibri Light" w:cs="Calibri Light"/>
          <w:b/>
          <w:sz w:val="25"/>
          <w:szCs w:val="25"/>
        </w:rPr>
      </w:pPr>
      <w:r w:rsidRPr="00FA028B">
        <w:rPr>
          <w:rFonts w:ascii="Calibri Light" w:hAnsi="Calibri Light" w:cs="Calibri Light"/>
          <w:b/>
          <w:sz w:val="25"/>
          <w:szCs w:val="25"/>
        </w:rPr>
        <w:t>Statement by Australia</w:t>
      </w:r>
    </w:p>
    <w:p w14:paraId="14DDE0A7" w14:textId="77777777" w:rsidR="00FA028B" w:rsidRPr="00FA028B" w:rsidRDefault="00FA028B" w:rsidP="00FA028B">
      <w:pPr>
        <w:jc w:val="center"/>
        <w:rPr>
          <w:rFonts w:ascii="Calibri Light" w:hAnsi="Calibri Light" w:cs="Calibri Light"/>
          <w:b/>
          <w:sz w:val="25"/>
          <w:szCs w:val="25"/>
        </w:rPr>
      </w:pPr>
    </w:p>
    <w:p w14:paraId="4191E550" w14:textId="1976979A" w:rsidR="00FA028B" w:rsidRPr="004C7079" w:rsidRDefault="00373E89" w:rsidP="00FA028B">
      <w:pPr>
        <w:jc w:val="center"/>
        <w:rPr>
          <w:rFonts w:ascii="Calibri Light" w:hAnsi="Calibri Light" w:cs="Calibri Light"/>
          <w:b/>
          <w:color w:val="FF0000"/>
          <w:sz w:val="25"/>
          <w:szCs w:val="25"/>
        </w:rPr>
      </w:pPr>
      <w:r>
        <w:rPr>
          <w:rFonts w:ascii="Calibri Light" w:hAnsi="Calibri Light" w:cs="Calibri Light"/>
          <w:b/>
          <w:sz w:val="25"/>
          <w:szCs w:val="25"/>
        </w:rPr>
        <w:t xml:space="preserve">Monday </w:t>
      </w:r>
      <w:r w:rsidR="00FA028B" w:rsidRPr="00FA028B">
        <w:rPr>
          <w:rFonts w:ascii="Calibri Light" w:hAnsi="Calibri Light" w:cs="Calibri Light"/>
          <w:b/>
          <w:sz w:val="25"/>
          <w:szCs w:val="25"/>
        </w:rPr>
        <w:t>4 November 2019</w:t>
      </w:r>
      <w:r w:rsidR="004C7079">
        <w:rPr>
          <w:rFonts w:ascii="Calibri Light" w:hAnsi="Calibri Light" w:cs="Calibri Light"/>
          <w:b/>
          <w:sz w:val="25"/>
          <w:szCs w:val="25"/>
        </w:rPr>
        <w:t xml:space="preserve"> </w:t>
      </w:r>
    </w:p>
    <w:p w14:paraId="613457E8" w14:textId="3425406E" w:rsidR="00FA028B" w:rsidRDefault="00FA028B" w:rsidP="00FA028B">
      <w:pPr>
        <w:jc w:val="center"/>
        <w:rPr>
          <w:rFonts w:ascii="Calibri Light" w:hAnsi="Calibri Light" w:cs="Calibri Light"/>
          <w:b/>
          <w:sz w:val="25"/>
          <w:szCs w:val="25"/>
        </w:rPr>
      </w:pPr>
    </w:p>
    <w:p w14:paraId="14259CEC" w14:textId="77777777" w:rsidR="00E974AE" w:rsidRPr="00FA028B" w:rsidRDefault="00E974AE" w:rsidP="00FA028B">
      <w:pPr>
        <w:jc w:val="center"/>
        <w:rPr>
          <w:rFonts w:ascii="Calibri Light" w:hAnsi="Calibri Light" w:cs="Calibri Light"/>
          <w:b/>
          <w:sz w:val="25"/>
          <w:szCs w:val="25"/>
        </w:rPr>
      </w:pPr>
    </w:p>
    <w:p w14:paraId="15171491" w14:textId="77777777" w:rsidR="00FA028B" w:rsidRPr="00FA028B" w:rsidRDefault="00FA028B" w:rsidP="00FA028B">
      <w:pPr>
        <w:rPr>
          <w:rFonts w:ascii="Calibri Light" w:hAnsi="Calibri Light" w:cs="Calibri Light"/>
          <w:sz w:val="25"/>
          <w:szCs w:val="25"/>
        </w:rPr>
      </w:pPr>
      <w:r w:rsidRPr="00FA028B">
        <w:rPr>
          <w:rFonts w:ascii="Calibri Light" w:hAnsi="Calibri Light" w:cs="Calibri Light"/>
          <w:sz w:val="25"/>
          <w:szCs w:val="25"/>
        </w:rPr>
        <w:t xml:space="preserve">Thank you [President/Vice President]. </w:t>
      </w:r>
    </w:p>
    <w:p w14:paraId="586382BF" w14:textId="77777777" w:rsidR="00071852" w:rsidRPr="00FA028B" w:rsidRDefault="00071852" w:rsidP="00FA028B">
      <w:pPr>
        <w:rPr>
          <w:rFonts w:ascii="Calibri Light" w:hAnsi="Calibri Light" w:cs="Calibri Light"/>
          <w:sz w:val="25"/>
          <w:szCs w:val="25"/>
        </w:rPr>
      </w:pPr>
    </w:p>
    <w:p w14:paraId="54E6E128" w14:textId="3D29CBC7" w:rsidR="00B32A0B" w:rsidRPr="00FA028B" w:rsidRDefault="00FA028B" w:rsidP="00FA028B">
      <w:pPr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Australia c</w:t>
      </w:r>
      <w:r w:rsidRPr="00FA028B">
        <w:rPr>
          <w:rFonts w:ascii="Calibri Light" w:hAnsi="Calibri Light" w:cs="Calibri Light"/>
          <w:sz w:val="25"/>
          <w:szCs w:val="25"/>
        </w:rPr>
        <w:t>ommend</w:t>
      </w:r>
      <w:r>
        <w:rPr>
          <w:rFonts w:ascii="Calibri Light" w:hAnsi="Calibri Light" w:cs="Calibri Light"/>
          <w:sz w:val="25"/>
          <w:szCs w:val="25"/>
        </w:rPr>
        <w:t>s</w:t>
      </w:r>
      <w:r w:rsidRPr="00FA028B">
        <w:rPr>
          <w:rFonts w:ascii="Calibri Light" w:hAnsi="Calibri Light" w:cs="Calibri Light"/>
          <w:sz w:val="25"/>
          <w:szCs w:val="25"/>
        </w:rPr>
        <w:t xml:space="preserve"> measures taken by Italy to improve gender equality, including Act 120/2011, which requires increased representation of women on company boards</w:t>
      </w:r>
      <w:r w:rsidR="00AC4375">
        <w:rPr>
          <w:rFonts w:ascii="Calibri Light" w:hAnsi="Calibri Light" w:cs="Calibri Light"/>
          <w:sz w:val="25"/>
          <w:szCs w:val="25"/>
        </w:rPr>
        <w:t>. We welcome also Italy’s</w:t>
      </w:r>
      <w:r w:rsidR="00AC4375" w:rsidRPr="00FA028B">
        <w:rPr>
          <w:rFonts w:ascii="Calibri Light" w:hAnsi="Calibri Light" w:cs="Calibri Light"/>
          <w:sz w:val="25"/>
          <w:szCs w:val="25"/>
        </w:rPr>
        <w:t xml:space="preserve"> </w:t>
      </w:r>
      <w:r w:rsidRPr="00FA028B">
        <w:rPr>
          <w:rFonts w:ascii="Calibri Light" w:hAnsi="Calibri Light" w:cs="Calibri Light"/>
          <w:sz w:val="25"/>
          <w:szCs w:val="25"/>
        </w:rPr>
        <w:t>increased funding for anti-trafficking projects</w:t>
      </w:r>
      <w:r>
        <w:rPr>
          <w:rFonts w:ascii="Calibri Light" w:hAnsi="Calibri Light" w:cs="Calibri Light"/>
          <w:sz w:val="25"/>
          <w:szCs w:val="25"/>
        </w:rPr>
        <w:t xml:space="preserve">, and </w:t>
      </w:r>
      <w:r w:rsidRPr="00FA028B">
        <w:rPr>
          <w:rFonts w:ascii="Calibri Light" w:hAnsi="Calibri Light" w:cs="Calibri Light"/>
          <w:sz w:val="25"/>
          <w:szCs w:val="25"/>
        </w:rPr>
        <w:t xml:space="preserve">the adoption of </w:t>
      </w:r>
      <w:r w:rsidR="00AC4375">
        <w:rPr>
          <w:rFonts w:ascii="Calibri Light" w:hAnsi="Calibri Light" w:cs="Calibri Light"/>
          <w:sz w:val="25"/>
          <w:szCs w:val="25"/>
        </w:rPr>
        <w:t>its</w:t>
      </w:r>
      <w:r w:rsidR="00AC4375" w:rsidRPr="00FA028B">
        <w:rPr>
          <w:rFonts w:ascii="Calibri Light" w:hAnsi="Calibri Light" w:cs="Calibri Light"/>
          <w:sz w:val="25"/>
          <w:szCs w:val="25"/>
        </w:rPr>
        <w:t xml:space="preserve"> </w:t>
      </w:r>
      <w:r w:rsidRPr="00FA028B">
        <w:rPr>
          <w:rFonts w:ascii="Calibri Light" w:hAnsi="Calibri Light" w:cs="Calibri Light"/>
          <w:sz w:val="25"/>
          <w:szCs w:val="25"/>
        </w:rPr>
        <w:t>first National Action Plan against Trafficking and Serious Exploitation of Human Beings</w:t>
      </w:r>
      <w:r>
        <w:rPr>
          <w:rFonts w:ascii="Calibri Light" w:hAnsi="Calibri Light" w:cs="Calibri Light"/>
          <w:sz w:val="25"/>
          <w:szCs w:val="25"/>
        </w:rPr>
        <w:t xml:space="preserve">. </w:t>
      </w:r>
    </w:p>
    <w:p w14:paraId="38589F1D" w14:textId="293C6DD5" w:rsidR="00B32A0B" w:rsidRPr="00FA028B" w:rsidRDefault="00B32A0B" w:rsidP="00FA028B">
      <w:pPr>
        <w:rPr>
          <w:rFonts w:ascii="Calibri Light" w:hAnsi="Calibri Light" w:cs="Calibri Light"/>
          <w:sz w:val="25"/>
          <w:szCs w:val="25"/>
        </w:rPr>
      </w:pPr>
    </w:p>
    <w:p w14:paraId="0E4E4A11" w14:textId="06F0D592" w:rsidR="00071852" w:rsidRPr="00FA028B" w:rsidRDefault="00071852" w:rsidP="00FA028B">
      <w:pPr>
        <w:rPr>
          <w:rFonts w:ascii="Calibri Light" w:hAnsi="Calibri Light" w:cs="Calibri Light"/>
          <w:sz w:val="25"/>
          <w:szCs w:val="25"/>
        </w:rPr>
      </w:pPr>
      <w:r w:rsidRPr="00FA028B">
        <w:rPr>
          <w:rFonts w:ascii="Calibri Light" w:hAnsi="Calibri Light" w:cs="Calibri Light"/>
          <w:sz w:val="25"/>
          <w:szCs w:val="25"/>
        </w:rPr>
        <w:t xml:space="preserve">Australia recommends that </w:t>
      </w:r>
      <w:r w:rsidR="00FA028B" w:rsidRPr="00FA028B">
        <w:rPr>
          <w:rFonts w:ascii="Calibri Light" w:hAnsi="Calibri Light" w:cs="Calibri Light"/>
          <w:b/>
          <w:bCs/>
          <w:sz w:val="25"/>
          <w:szCs w:val="25"/>
        </w:rPr>
        <w:t>Italy:</w:t>
      </w:r>
    </w:p>
    <w:p w14:paraId="5E9798E4" w14:textId="78D14DBF" w:rsidR="00071852" w:rsidRPr="00FA028B" w:rsidRDefault="00071852" w:rsidP="00FA028B">
      <w:pPr>
        <w:rPr>
          <w:rFonts w:ascii="Calibri Light" w:hAnsi="Calibri Light" w:cs="Calibri Light"/>
          <w:sz w:val="25"/>
          <w:szCs w:val="25"/>
        </w:rPr>
      </w:pPr>
    </w:p>
    <w:p w14:paraId="4E7CCDEA" w14:textId="405D6830" w:rsidR="00FA028B" w:rsidRPr="00FA028B" w:rsidRDefault="00AC4375" w:rsidP="00FA028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T</w:t>
      </w:r>
      <w:r w:rsidRPr="00FA028B">
        <w:rPr>
          <w:rFonts w:ascii="Calibri Light" w:hAnsi="Calibri Light"/>
          <w:b/>
          <w:bCs/>
          <w:sz w:val="25"/>
          <w:szCs w:val="25"/>
        </w:rPr>
        <w:t>ake</w:t>
      </w:r>
      <w:r w:rsidR="009117DC">
        <w:rPr>
          <w:rFonts w:ascii="Calibri Light" w:hAnsi="Calibri Light"/>
          <w:b/>
          <w:bCs/>
          <w:sz w:val="25"/>
          <w:szCs w:val="25"/>
        </w:rPr>
        <w:t>s</w:t>
      </w:r>
      <w:r w:rsidRPr="00FA028B">
        <w:rPr>
          <w:rFonts w:ascii="Calibri Light" w:hAnsi="Calibri Light"/>
          <w:b/>
          <w:bCs/>
          <w:sz w:val="25"/>
          <w:szCs w:val="25"/>
        </w:rPr>
        <w:t xml:space="preserve"> 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>further measures to address the</w:t>
      </w:r>
      <w:r w:rsidR="00A80C40">
        <w:rPr>
          <w:rFonts w:ascii="Calibri Light" w:hAnsi="Calibri Light"/>
          <w:b/>
          <w:bCs/>
          <w:sz w:val="25"/>
          <w:szCs w:val="25"/>
        </w:rPr>
        <w:t xml:space="preserve"> gender wage gap, noting the prevalence of 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>women in part-time and low-paid jobs</w:t>
      </w:r>
      <w:r w:rsidR="00A80C40">
        <w:rPr>
          <w:rFonts w:ascii="Calibri Light" w:hAnsi="Calibri Light"/>
          <w:b/>
          <w:bCs/>
          <w:sz w:val="25"/>
          <w:szCs w:val="25"/>
        </w:rPr>
        <w:t>.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 xml:space="preserve"> </w:t>
      </w:r>
    </w:p>
    <w:p w14:paraId="10A0A04F" w14:textId="657FC3B8" w:rsidR="00071852" w:rsidRPr="00FA028B" w:rsidRDefault="00AC4375" w:rsidP="00FA028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Pr="00FA028B">
        <w:rPr>
          <w:rFonts w:ascii="Calibri Light" w:hAnsi="Calibri Light"/>
          <w:b/>
          <w:bCs/>
          <w:sz w:val="25"/>
          <w:szCs w:val="25"/>
        </w:rPr>
        <w:t>nhance</w:t>
      </w:r>
      <w:r w:rsidR="009117DC">
        <w:rPr>
          <w:rFonts w:ascii="Calibri Light" w:hAnsi="Calibri Light"/>
          <w:b/>
          <w:bCs/>
          <w:sz w:val="25"/>
          <w:szCs w:val="25"/>
        </w:rPr>
        <w:t>s</w:t>
      </w:r>
      <w:r w:rsidRPr="00FA028B">
        <w:rPr>
          <w:rFonts w:ascii="Calibri Light" w:hAnsi="Calibri Light"/>
          <w:b/>
          <w:bCs/>
          <w:sz w:val="25"/>
          <w:szCs w:val="25"/>
        </w:rPr>
        <w:t xml:space="preserve"> 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 xml:space="preserve">practical implementation of the National Action Plan </w:t>
      </w:r>
      <w:r w:rsidR="00E974AE">
        <w:rPr>
          <w:rFonts w:ascii="Calibri Light" w:hAnsi="Calibri Light"/>
          <w:b/>
          <w:bCs/>
          <w:sz w:val="25"/>
          <w:szCs w:val="25"/>
        </w:rPr>
        <w:t xml:space="preserve">on Trafficking 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>and take</w:t>
      </w:r>
      <w:r w:rsidR="00C63AC4">
        <w:rPr>
          <w:rFonts w:ascii="Calibri Light" w:hAnsi="Calibri Light"/>
          <w:b/>
          <w:bCs/>
          <w:sz w:val="25"/>
          <w:szCs w:val="25"/>
        </w:rPr>
        <w:t>s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 xml:space="preserve"> effective action to </w:t>
      </w:r>
      <w:r w:rsidR="00590CBA">
        <w:rPr>
          <w:rFonts w:ascii="Calibri Light" w:hAnsi="Calibri Light"/>
          <w:b/>
          <w:bCs/>
          <w:sz w:val="25"/>
          <w:szCs w:val="25"/>
        </w:rPr>
        <w:t>ensure that victims of trafficking are treated in accordance with human rights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>.</w:t>
      </w:r>
    </w:p>
    <w:p w14:paraId="074BCBA2" w14:textId="26715968" w:rsidR="00F33068" w:rsidRPr="009117DC" w:rsidRDefault="00AC4375" w:rsidP="009117DC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Style w:val="Strong"/>
          <w:rFonts w:ascii="Calibri Light" w:hAnsi="Calibri Light"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Pr="00FA028B">
        <w:rPr>
          <w:rFonts w:ascii="Calibri Light" w:hAnsi="Calibri Light"/>
          <w:b/>
          <w:bCs/>
          <w:sz w:val="25"/>
          <w:szCs w:val="25"/>
        </w:rPr>
        <w:t>stablish</w:t>
      </w:r>
      <w:r w:rsidR="009117DC">
        <w:rPr>
          <w:rFonts w:ascii="Calibri Light" w:hAnsi="Calibri Light"/>
          <w:b/>
          <w:bCs/>
          <w:sz w:val="25"/>
          <w:szCs w:val="25"/>
        </w:rPr>
        <w:t>es</w:t>
      </w:r>
      <w:r w:rsidRPr="00FA028B">
        <w:rPr>
          <w:rFonts w:ascii="Calibri Light" w:hAnsi="Calibri Light"/>
          <w:b/>
          <w:bCs/>
          <w:sz w:val="25"/>
          <w:szCs w:val="25"/>
        </w:rPr>
        <w:t xml:space="preserve"> 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 xml:space="preserve">an independent national human rights institution </w:t>
      </w:r>
      <w:r w:rsidR="00F21811">
        <w:rPr>
          <w:rFonts w:ascii="Calibri Light" w:hAnsi="Calibri Light"/>
          <w:b/>
          <w:bCs/>
          <w:sz w:val="25"/>
          <w:szCs w:val="25"/>
        </w:rPr>
        <w:t>compliant with</w:t>
      </w:r>
      <w:r w:rsidR="00A0440E">
        <w:rPr>
          <w:rFonts w:ascii="Calibri Light" w:hAnsi="Calibri Light"/>
          <w:b/>
          <w:bCs/>
          <w:sz w:val="25"/>
          <w:szCs w:val="25"/>
        </w:rPr>
        <w:t xml:space="preserve"> the Paris Principles, 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>and strengthen</w:t>
      </w:r>
      <w:r w:rsidR="00C63AC4">
        <w:rPr>
          <w:rFonts w:ascii="Calibri Light" w:hAnsi="Calibri Light"/>
          <w:b/>
          <w:bCs/>
          <w:sz w:val="25"/>
          <w:szCs w:val="25"/>
        </w:rPr>
        <w:t>s</w:t>
      </w:r>
      <w:r w:rsidR="00FA028B" w:rsidRPr="00FA028B">
        <w:rPr>
          <w:rFonts w:ascii="Calibri Light" w:hAnsi="Calibri Light"/>
          <w:b/>
          <w:bCs/>
          <w:sz w:val="25"/>
          <w:szCs w:val="25"/>
        </w:rPr>
        <w:t xml:space="preserve"> the capacity of the National Office of Racial Discrimination.</w:t>
      </w:r>
    </w:p>
    <w:p w14:paraId="01CFA8B3" w14:textId="77777777"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68779E7" w14:textId="05163136" w:rsidR="00F33068" w:rsidRPr="00F164C2" w:rsidRDefault="00F164C2" w:rsidP="00F33068">
      <w:pPr>
        <w:pStyle w:val="NormalWeb"/>
        <w:tabs>
          <w:tab w:val="left" w:pos="1134"/>
        </w:tabs>
        <w:ind w:right="-45"/>
        <w:rPr>
          <w:rStyle w:val="Strong"/>
          <w:b w:val="0"/>
          <w:bCs w:val="0"/>
          <w:color w:val="000000" w:themeColor="text1"/>
        </w:rPr>
      </w:pPr>
      <w:r>
        <w:rPr>
          <w:rStyle w:val="Strong"/>
          <w:rFonts w:ascii="Calibri Light" w:hAnsi="Calibri Light"/>
          <w:b w:val="0"/>
          <w:color w:val="000000" w:themeColor="text1"/>
          <w:sz w:val="25"/>
          <w:szCs w:val="25"/>
        </w:rPr>
        <w:t>[</w:t>
      </w:r>
      <w:r w:rsidR="00E974AE" w:rsidRPr="00F164C2">
        <w:rPr>
          <w:rStyle w:val="Strong"/>
          <w:rFonts w:ascii="Calibri Light" w:hAnsi="Calibri Light"/>
          <w:b w:val="0"/>
          <w:color w:val="000000" w:themeColor="text1"/>
          <w:sz w:val="25"/>
          <w:szCs w:val="25"/>
        </w:rPr>
        <w:t>1</w:t>
      </w:r>
      <w:r w:rsidR="00590CBA" w:rsidRPr="00F164C2">
        <w:rPr>
          <w:rStyle w:val="Strong"/>
          <w:rFonts w:ascii="Calibri Light" w:hAnsi="Calibri Light"/>
          <w:b w:val="0"/>
          <w:color w:val="000000" w:themeColor="text1"/>
          <w:sz w:val="25"/>
          <w:szCs w:val="25"/>
        </w:rPr>
        <w:t>28</w:t>
      </w:r>
      <w:r w:rsidR="006C5498" w:rsidRPr="00F164C2">
        <w:rPr>
          <w:rStyle w:val="Strong"/>
          <w:rFonts w:ascii="Calibri Light" w:hAnsi="Calibri Light"/>
          <w:b w:val="0"/>
          <w:color w:val="000000" w:themeColor="text1"/>
          <w:sz w:val="25"/>
          <w:szCs w:val="25"/>
        </w:rPr>
        <w:t xml:space="preserve"> </w:t>
      </w:r>
      <w:r w:rsidR="00F33068" w:rsidRPr="00F164C2">
        <w:rPr>
          <w:rStyle w:val="Strong"/>
          <w:rFonts w:ascii="Calibri Light" w:hAnsi="Calibri Light"/>
          <w:b w:val="0"/>
          <w:color w:val="000000" w:themeColor="text1"/>
          <w:sz w:val="25"/>
          <w:szCs w:val="25"/>
        </w:rPr>
        <w:t>Words</w:t>
      </w:r>
      <w:r>
        <w:rPr>
          <w:rStyle w:val="Strong"/>
          <w:rFonts w:ascii="Calibri Light" w:hAnsi="Calibri Light"/>
          <w:b w:val="0"/>
          <w:color w:val="000000" w:themeColor="text1"/>
          <w:sz w:val="25"/>
          <w:szCs w:val="25"/>
        </w:rPr>
        <w:t>]</w:t>
      </w:r>
    </w:p>
    <w:p w14:paraId="26F31CA8" w14:textId="76CCEF5E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0080" w14:textId="77777777" w:rsidR="00C95973" w:rsidRDefault="00C95973">
      <w:r>
        <w:separator/>
      </w:r>
    </w:p>
  </w:endnote>
  <w:endnote w:type="continuationSeparator" w:id="0">
    <w:p w14:paraId="7BE9B0BA" w14:textId="77777777" w:rsidR="00C95973" w:rsidRDefault="00C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5E94" w14:textId="77777777" w:rsidR="00690A47" w:rsidRDefault="00690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8397" w14:textId="77777777" w:rsidR="00C95973" w:rsidRDefault="00C95973">
      <w:r>
        <w:separator/>
      </w:r>
    </w:p>
  </w:footnote>
  <w:footnote w:type="continuationSeparator" w:id="0">
    <w:p w14:paraId="5B0F44CC" w14:textId="77777777" w:rsidR="00C95973" w:rsidRDefault="00C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331A5" w14:textId="77777777" w:rsidR="00690A47" w:rsidRDefault="00690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5A3322DA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168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2E6A"/>
    <w:rsid w:val="000535B2"/>
    <w:rsid w:val="000621FA"/>
    <w:rsid w:val="00063926"/>
    <w:rsid w:val="0006767D"/>
    <w:rsid w:val="000706A4"/>
    <w:rsid w:val="00071852"/>
    <w:rsid w:val="000B03C1"/>
    <w:rsid w:val="000B6489"/>
    <w:rsid w:val="000C1EE2"/>
    <w:rsid w:val="000C3A59"/>
    <w:rsid w:val="000E7AD0"/>
    <w:rsid w:val="00126562"/>
    <w:rsid w:val="00143A3D"/>
    <w:rsid w:val="00154D0F"/>
    <w:rsid w:val="001678FF"/>
    <w:rsid w:val="001B74E4"/>
    <w:rsid w:val="001C78F9"/>
    <w:rsid w:val="001E15DC"/>
    <w:rsid w:val="001E2966"/>
    <w:rsid w:val="001E4C81"/>
    <w:rsid w:val="00201AB9"/>
    <w:rsid w:val="00234A03"/>
    <w:rsid w:val="00257188"/>
    <w:rsid w:val="00292584"/>
    <w:rsid w:val="00293C40"/>
    <w:rsid w:val="002A4718"/>
    <w:rsid w:val="002C1AA4"/>
    <w:rsid w:val="002F7B6F"/>
    <w:rsid w:val="00301F51"/>
    <w:rsid w:val="00302E04"/>
    <w:rsid w:val="003313B8"/>
    <w:rsid w:val="00343E42"/>
    <w:rsid w:val="00344A74"/>
    <w:rsid w:val="00373E89"/>
    <w:rsid w:val="0039595E"/>
    <w:rsid w:val="003A203E"/>
    <w:rsid w:val="003A57FC"/>
    <w:rsid w:val="003B77C7"/>
    <w:rsid w:val="003F63FA"/>
    <w:rsid w:val="00410496"/>
    <w:rsid w:val="004167D0"/>
    <w:rsid w:val="004213DA"/>
    <w:rsid w:val="00451A21"/>
    <w:rsid w:val="004537B5"/>
    <w:rsid w:val="00484B9E"/>
    <w:rsid w:val="004974BE"/>
    <w:rsid w:val="004B50C2"/>
    <w:rsid w:val="004B6613"/>
    <w:rsid w:val="004C7079"/>
    <w:rsid w:val="004D22D3"/>
    <w:rsid w:val="004E3664"/>
    <w:rsid w:val="004F121D"/>
    <w:rsid w:val="004F5E9E"/>
    <w:rsid w:val="00536998"/>
    <w:rsid w:val="00540FEF"/>
    <w:rsid w:val="005420FC"/>
    <w:rsid w:val="00576D58"/>
    <w:rsid w:val="00585837"/>
    <w:rsid w:val="00590CBA"/>
    <w:rsid w:val="005A20B4"/>
    <w:rsid w:val="005C3D38"/>
    <w:rsid w:val="005F43EA"/>
    <w:rsid w:val="005F4E42"/>
    <w:rsid w:val="005F5E36"/>
    <w:rsid w:val="00612033"/>
    <w:rsid w:val="00614E2E"/>
    <w:rsid w:val="00632B78"/>
    <w:rsid w:val="00690A47"/>
    <w:rsid w:val="006C4B34"/>
    <w:rsid w:val="006C5498"/>
    <w:rsid w:val="006E2982"/>
    <w:rsid w:val="006F09F3"/>
    <w:rsid w:val="0070781A"/>
    <w:rsid w:val="00710C49"/>
    <w:rsid w:val="007202AA"/>
    <w:rsid w:val="007234B9"/>
    <w:rsid w:val="00734DE4"/>
    <w:rsid w:val="00737235"/>
    <w:rsid w:val="0076108F"/>
    <w:rsid w:val="0077112C"/>
    <w:rsid w:val="00785653"/>
    <w:rsid w:val="00795673"/>
    <w:rsid w:val="007956D4"/>
    <w:rsid w:val="007D54CF"/>
    <w:rsid w:val="007D6FDD"/>
    <w:rsid w:val="007F5ADA"/>
    <w:rsid w:val="00813319"/>
    <w:rsid w:val="0082005D"/>
    <w:rsid w:val="00823C04"/>
    <w:rsid w:val="00824BFB"/>
    <w:rsid w:val="0083367C"/>
    <w:rsid w:val="00867168"/>
    <w:rsid w:val="00870B00"/>
    <w:rsid w:val="00875FD0"/>
    <w:rsid w:val="00877B5D"/>
    <w:rsid w:val="00885055"/>
    <w:rsid w:val="008E4C0A"/>
    <w:rsid w:val="009117DC"/>
    <w:rsid w:val="00911D03"/>
    <w:rsid w:val="00913F38"/>
    <w:rsid w:val="00952ED4"/>
    <w:rsid w:val="00957B28"/>
    <w:rsid w:val="00967281"/>
    <w:rsid w:val="0098168B"/>
    <w:rsid w:val="00983E53"/>
    <w:rsid w:val="009D4247"/>
    <w:rsid w:val="009F47CE"/>
    <w:rsid w:val="00A0440E"/>
    <w:rsid w:val="00A14383"/>
    <w:rsid w:val="00A22D11"/>
    <w:rsid w:val="00A264E6"/>
    <w:rsid w:val="00A31ACC"/>
    <w:rsid w:val="00A31AD0"/>
    <w:rsid w:val="00A3515E"/>
    <w:rsid w:val="00A41F18"/>
    <w:rsid w:val="00A63BFB"/>
    <w:rsid w:val="00A642D5"/>
    <w:rsid w:val="00A669C1"/>
    <w:rsid w:val="00A80C40"/>
    <w:rsid w:val="00A943A7"/>
    <w:rsid w:val="00A97EE1"/>
    <w:rsid w:val="00AA192C"/>
    <w:rsid w:val="00AA2322"/>
    <w:rsid w:val="00AB082D"/>
    <w:rsid w:val="00AC4375"/>
    <w:rsid w:val="00AD11AD"/>
    <w:rsid w:val="00AD4EC0"/>
    <w:rsid w:val="00AE5E75"/>
    <w:rsid w:val="00AF2790"/>
    <w:rsid w:val="00AF4747"/>
    <w:rsid w:val="00AF49A7"/>
    <w:rsid w:val="00B00D69"/>
    <w:rsid w:val="00B32A0B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63AC4"/>
    <w:rsid w:val="00C77D3F"/>
    <w:rsid w:val="00C946F3"/>
    <w:rsid w:val="00C95973"/>
    <w:rsid w:val="00CD370E"/>
    <w:rsid w:val="00CD445B"/>
    <w:rsid w:val="00CD7B99"/>
    <w:rsid w:val="00CF2767"/>
    <w:rsid w:val="00D03DA8"/>
    <w:rsid w:val="00D07261"/>
    <w:rsid w:val="00D17D55"/>
    <w:rsid w:val="00D26088"/>
    <w:rsid w:val="00D32392"/>
    <w:rsid w:val="00D64185"/>
    <w:rsid w:val="00D8666E"/>
    <w:rsid w:val="00DB6E70"/>
    <w:rsid w:val="00DC46DC"/>
    <w:rsid w:val="00DC63F8"/>
    <w:rsid w:val="00DF0392"/>
    <w:rsid w:val="00E42476"/>
    <w:rsid w:val="00E63CC3"/>
    <w:rsid w:val="00E80DAA"/>
    <w:rsid w:val="00E9390A"/>
    <w:rsid w:val="00E974AE"/>
    <w:rsid w:val="00EA1552"/>
    <w:rsid w:val="00EA25C0"/>
    <w:rsid w:val="00EA5B37"/>
    <w:rsid w:val="00EC7B79"/>
    <w:rsid w:val="00ED3A71"/>
    <w:rsid w:val="00EE5439"/>
    <w:rsid w:val="00EE7334"/>
    <w:rsid w:val="00EF33BC"/>
    <w:rsid w:val="00F164C2"/>
    <w:rsid w:val="00F211C1"/>
    <w:rsid w:val="00F21811"/>
    <w:rsid w:val="00F33068"/>
    <w:rsid w:val="00F46D07"/>
    <w:rsid w:val="00F474E4"/>
    <w:rsid w:val="00F52CA4"/>
    <w:rsid w:val="00F7561A"/>
    <w:rsid w:val="00F93327"/>
    <w:rsid w:val="00F9345F"/>
    <w:rsid w:val="00F964E2"/>
    <w:rsid w:val="00FA028B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AD845C-3A96-4001-B7AF-9F7249F35B95}"/>
</file>

<file path=customXml/itemProps2.xml><?xml version="1.0" encoding="utf-8"?>
<ds:datastoreItem xmlns:ds="http://schemas.openxmlformats.org/officeDocument/2006/customXml" ds:itemID="{B7ACF47F-BC19-4588-ABF2-9ADCBFFBA099}"/>
</file>

<file path=customXml/itemProps3.xml><?xml version="1.0" encoding="utf-8"?>
<ds:datastoreItem xmlns:ds="http://schemas.openxmlformats.org/officeDocument/2006/customXml" ds:itemID="{13AE159B-2D93-4A8F-83DC-1F90ED563B36}"/>
</file>

<file path=customXml/itemProps4.xml><?xml version="1.0" encoding="utf-8"?>
<ds:datastoreItem xmlns:ds="http://schemas.openxmlformats.org/officeDocument/2006/customXml" ds:itemID="{8D26D3D2-8873-43E1-A408-AEDCEEA51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2019-11-04T22:41:00Z</dcterms:created>
  <dcterms:modified xsi:type="dcterms:W3CDTF">2019-11-04T22:41:00Z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a0e86f7f-0d25-4e19-b6b6-4136112e0442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9700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