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C44" w:rsidRPr="008F3663" w:rsidRDefault="00FE7C44" w:rsidP="00FE7C44">
      <w:pPr>
        <w:spacing w:after="160" w:line="259" w:lineRule="auto"/>
        <w:jc w:val="center"/>
        <w:rPr>
          <w:rFonts w:ascii="Calibri Light" w:eastAsia="Calibri" w:hAnsi="Calibri Light"/>
          <w:b/>
          <w:color w:val="000000" w:themeColor="text1"/>
          <w:lang w:eastAsia="en-US"/>
        </w:rPr>
      </w:pPr>
      <w:bookmarkStart w:id="0" w:name="_GoBack"/>
      <w:bookmarkEnd w:id="0"/>
      <w:r w:rsidRPr="008F3663">
        <w:rPr>
          <w:rFonts w:ascii="Calibri Light" w:eastAsia="Calibri" w:hAnsi="Calibri Light"/>
          <w:b/>
          <w:color w:val="000000" w:themeColor="text1"/>
          <w:lang w:eastAsia="en-US"/>
        </w:rPr>
        <w:t>Human Rights Council – 4</w:t>
      </w:r>
      <w:r w:rsidR="009C01D4">
        <w:rPr>
          <w:rFonts w:ascii="Calibri Light" w:eastAsia="Calibri" w:hAnsi="Calibri Light"/>
          <w:b/>
          <w:color w:val="000000" w:themeColor="text1"/>
          <w:lang w:eastAsia="en-US"/>
        </w:rPr>
        <w:t>1st</w:t>
      </w:r>
      <w:r w:rsidRPr="008F3663">
        <w:rPr>
          <w:rFonts w:ascii="Calibri Light" w:eastAsia="Calibri" w:hAnsi="Calibri Light"/>
          <w:b/>
          <w:color w:val="000000" w:themeColor="text1"/>
          <w:lang w:eastAsia="en-US"/>
        </w:rPr>
        <w:t xml:space="preserve"> Session</w:t>
      </w:r>
    </w:p>
    <w:p w:rsidR="00FE7C44" w:rsidRPr="008F3663" w:rsidRDefault="008B4010" w:rsidP="008B4010">
      <w:pPr>
        <w:spacing w:after="160" w:line="259" w:lineRule="auto"/>
        <w:jc w:val="center"/>
        <w:rPr>
          <w:rFonts w:ascii="Calibri Light" w:eastAsia="Calibri" w:hAnsi="Calibri Light"/>
          <w:b/>
          <w:color w:val="000000" w:themeColor="text1"/>
          <w:lang w:eastAsia="en-US"/>
        </w:rPr>
      </w:pPr>
      <w:r w:rsidRPr="008F3663">
        <w:rPr>
          <w:rFonts w:ascii="Calibri Light" w:eastAsia="Calibri" w:hAnsi="Calibri Light"/>
          <w:b/>
          <w:color w:val="000000" w:themeColor="text1"/>
          <w:lang w:eastAsia="en-US"/>
        </w:rPr>
        <w:br/>
        <w:t xml:space="preserve">Item </w:t>
      </w:r>
      <w:r w:rsidR="00A475EF">
        <w:rPr>
          <w:rFonts w:ascii="Calibri Light" w:eastAsia="Calibri" w:hAnsi="Calibri Light"/>
          <w:b/>
          <w:color w:val="000000" w:themeColor="text1"/>
          <w:lang w:eastAsia="en-US"/>
        </w:rPr>
        <w:t>3</w:t>
      </w:r>
      <w:r w:rsidRPr="008F3663">
        <w:rPr>
          <w:rFonts w:ascii="Calibri Light" w:eastAsia="Calibri" w:hAnsi="Calibri Light"/>
          <w:b/>
          <w:color w:val="000000" w:themeColor="text1"/>
          <w:lang w:eastAsia="en-US"/>
        </w:rPr>
        <w:t xml:space="preserve"> General Debate</w:t>
      </w:r>
      <w:r w:rsidRPr="008F3663">
        <w:rPr>
          <w:rFonts w:ascii="Calibri Light" w:eastAsia="Calibri" w:hAnsi="Calibri Light"/>
          <w:color w:val="000000" w:themeColor="text1"/>
          <w:lang w:eastAsia="en-US"/>
        </w:rPr>
        <w:t xml:space="preserve"> </w:t>
      </w:r>
      <w:r w:rsidRPr="008F3663">
        <w:rPr>
          <w:rFonts w:ascii="Calibri Light" w:eastAsia="Calibri" w:hAnsi="Calibri Light"/>
          <w:b/>
          <w:color w:val="000000" w:themeColor="text1"/>
          <w:lang w:eastAsia="en-US"/>
        </w:rPr>
        <w:t xml:space="preserve">on </w:t>
      </w:r>
      <w:r w:rsidR="00A475EF">
        <w:rPr>
          <w:rFonts w:ascii="Calibri Light" w:eastAsia="Calibri" w:hAnsi="Calibri Light"/>
          <w:b/>
          <w:color w:val="000000" w:themeColor="text1"/>
          <w:lang w:eastAsia="en-US"/>
        </w:rPr>
        <w:t>1</w:t>
      </w:r>
      <w:r w:rsidR="002A0FAD">
        <w:rPr>
          <w:rFonts w:ascii="Calibri Light" w:eastAsia="Calibri" w:hAnsi="Calibri Light"/>
          <w:b/>
          <w:color w:val="000000" w:themeColor="text1"/>
          <w:lang w:eastAsia="en-US"/>
        </w:rPr>
        <w:t xml:space="preserve"> </w:t>
      </w:r>
      <w:r w:rsidR="009C01D4">
        <w:rPr>
          <w:rFonts w:ascii="Calibri Light" w:eastAsia="Calibri" w:hAnsi="Calibri Light"/>
          <w:b/>
          <w:color w:val="000000" w:themeColor="text1"/>
          <w:lang w:eastAsia="en-US"/>
        </w:rPr>
        <w:t>July</w:t>
      </w:r>
      <w:r w:rsidR="002A0FAD">
        <w:rPr>
          <w:rFonts w:ascii="Calibri Light" w:eastAsia="Calibri" w:hAnsi="Calibri Light"/>
          <w:b/>
          <w:color w:val="000000" w:themeColor="text1"/>
          <w:lang w:eastAsia="en-US"/>
        </w:rPr>
        <w:t xml:space="preserve"> 2019</w:t>
      </w:r>
    </w:p>
    <w:p w:rsidR="00FE7C44" w:rsidRPr="008F3663" w:rsidRDefault="00FE7C44" w:rsidP="00FE7C44">
      <w:pPr>
        <w:spacing w:after="160" w:line="259" w:lineRule="auto"/>
        <w:jc w:val="center"/>
        <w:rPr>
          <w:rFonts w:ascii="Calibri Light" w:eastAsia="Calibri" w:hAnsi="Calibri Light"/>
          <w:b/>
          <w:color w:val="000000" w:themeColor="text1"/>
          <w:lang w:eastAsia="en-US"/>
        </w:rPr>
      </w:pPr>
      <w:r w:rsidRPr="008F3663">
        <w:rPr>
          <w:rFonts w:ascii="Calibri Light" w:eastAsia="Calibri" w:hAnsi="Calibri Light"/>
          <w:b/>
          <w:color w:val="000000" w:themeColor="text1"/>
          <w:lang w:eastAsia="en-US"/>
        </w:rPr>
        <w:t xml:space="preserve">Joint Statement on </w:t>
      </w:r>
      <w:r w:rsidR="009C01D4">
        <w:rPr>
          <w:rFonts w:ascii="Calibri Light" w:eastAsia="Calibri" w:hAnsi="Calibri Light"/>
          <w:b/>
          <w:color w:val="000000" w:themeColor="text1"/>
          <w:lang w:eastAsia="en-US"/>
        </w:rPr>
        <w:t>Youth Employment and Education</w:t>
      </w:r>
      <w:r w:rsidRPr="008F3663">
        <w:rPr>
          <w:rFonts w:ascii="Calibri Light" w:eastAsia="Calibri" w:hAnsi="Calibri Light"/>
          <w:b/>
          <w:color w:val="000000" w:themeColor="text1"/>
          <w:lang w:eastAsia="en-US"/>
        </w:rPr>
        <w:t xml:space="preserve"> </w:t>
      </w:r>
    </w:p>
    <w:p w:rsidR="00FE7C44" w:rsidRPr="008F3663" w:rsidRDefault="00FE7C44" w:rsidP="00FE7C44">
      <w:pPr>
        <w:spacing w:after="160" w:line="259" w:lineRule="auto"/>
        <w:jc w:val="center"/>
        <w:rPr>
          <w:rFonts w:ascii="Calibri Light" w:eastAsia="Calibri" w:hAnsi="Calibri Light"/>
          <w:b/>
          <w:color w:val="000000" w:themeColor="text1"/>
          <w:lang w:eastAsia="en-US"/>
        </w:rPr>
      </w:pPr>
    </w:p>
    <w:p w:rsidR="009C01D4" w:rsidRPr="009C01D4" w:rsidRDefault="00A475EF" w:rsidP="009C01D4">
      <w:p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9C01D4">
        <w:rPr>
          <w:rFonts w:asciiTheme="minorHAnsi" w:hAnsiTheme="minorHAnsi" w:cstheme="minorHAnsi"/>
          <w:color w:val="000000" w:themeColor="text1"/>
        </w:rPr>
        <w:t>In this 30</w:t>
      </w:r>
      <w:r w:rsidRPr="009C01D4">
        <w:rPr>
          <w:rFonts w:asciiTheme="minorHAnsi" w:hAnsiTheme="minorHAnsi" w:cstheme="minorHAnsi"/>
          <w:color w:val="000000" w:themeColor="text1"/>
          <w:vertAlign w:val="superscript"/>
        </w:rPr>
        <w:t>th</w:t>
      </w:r>
      <w:r w:rsidRPr="009C01D4">
        <w:rPr>
          <w:rFonts w:asciiTheme="minorHAnsi" w:hAnsiTheme="minorHAnsi" w:cstheme="minorHAnsi"/>
          <w:color w:val="000000" w:themeColor="text1"/>
        </w:rPr>
        <w:t xml:space="preserve"> Anniversary year of the UN Convention on the Rights of the Child</w:t>
      </w:r>
      <w:r>
        <w:rPr>
          <w:rFonts w:asciiTheme="minorHAnsi" w:hAnsiTheme="minorHAnsi" w:cstheme="minorHAnsi"/>
          <w:color w:val="000000" w:themeColor="text1"/>
        </w:rPr>
        <w:t xml:space="preserve">, </w:t>
      </w:r>
      <w:r w:rsidR="009C01D4" w:rsidRPr="009C01D4">
        <w:rPr>
          <w:rFonts w:asciiTheme="minorHAnsi" w:hAnsiTheme="minorHAnsi" w:cstheme="minorHAnsi"/>
          <w:color w:val="000000" w:themeColor="text1"/>
        </w:rPr>
        <w:t>I have the pleasure of delivering this statement on behalf of</w:t>
      </w:r>
      <w:r w:rsidR="00DE66F9">
        <w:rPr>
          <w:rFonts w:asciiTheme="minorHAnsi" w:hAnsiTheme="minorHAnsi" w:cstheme="minorHAnsi"/>
          <w:color w:val="000000" w:themeColor="text1"/>
        </w:rPr>
        <w:t xml:space="preserve"> 16 Pacific</w:t>
      </w:r>
      <w:r w:rsidR="009C01D4" w:rsidRPr="009C01D4">
        <w:rPr>
          <w:rFonts w:asciiTheme="minorHAnsi" w:hAnsiTheme="minorHAnsi" w:cstheme="minorHAnsi"/>
          <w:color w:val="000000" w:themeColor="text1"/>
        </w:rPr>
        <w:t xml:space="preserve"> nations</w:t>
      </w:r>
      <w:r w:rsidR="00DE66F9">
        <w:rPr>
          <w:rFonts w:asciiTheme="minorHAnsi" w:hAnsiTheme="minorHAnsi" w:cstheme="minorHAnsi"/>
          <w:color w:val="000000" w:themeColor="text1"/>
        </w:rPr>
        <w:t>:</w:t>
      </w:r>
      <w:r w:rsidR="009C01D4" w:rsidRPr="009C01D4">
        <w:rPr>
          <w:rFonts w:asciiTheme="minorHAnsi" w:hAnsiTheme="minorHAnsi" w:cstheme="minorHAnsi"/>
          <w:color w:val="000000" w:themeColor="text1"/>
        </w:rPr>
        <w:t xml:space="preserve"> </w:t>
      </w:r>
      <w:r w:rsidR="00DE66F9" w:rsidRPr="00DE66F9">
        <w:rPr>
          <w:rFonts w:asciiTheme="minorHAnsi" w:hAnsiTheme="minorHAnsi" w:cstheme="minorHAnsi"/>
          <w:color w:val="000000" w:themeColor="text1"/>
        </w:rPr>
        <w:t>Australia, Cook Islands, Federated States of Micronesia, Fiji, Kiribati, Marshall Islands, Nauru, New Zealand, Niue, Palau, Papua New Guinea, Samoa, Solomon Islands, Tonga, Tuvalu and Vanuatu</w:t>
      </w:r>
      <w:r w:rsidR="00DE66F9">
        <w:rPr>
          <w:rFonts w:asciiTheme="minorHAnsi" w:hAnsiTheme="minorHAnsi" w:cstheme="minorHAnsi"/>
          <w:color w:val="000000" w:themeColor="text1"/>
        </w:rPr>
        <w:t>.</w:t>
      </w:r>
    </w:p>
    <w:p w:rsidR="009C01D4" w:rsidRPr="009C01D4" w:rsidRDefault="009C01D4" w:rsidP="009C01D4">
      <w:p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9C01D4">
        <w:rPr>
          <w:rFonts w:asciiTheme="minorHAnsi" w:hAnsiTheme="minorHAnsi" w:cstheme="minorHAnsi"/>
          <w:color w:val="000000" w:themeColor="text1"/>
        </w:rPr>
        <w:t xml:space="preserve">In the Pacific, the proportion of youth is double the global average and youth face higher unemployment rates than older workers. Ensuring that all youth, including </w:t>
      </w:r>
      <w:r w:rsidR="003547BC">
        <w:rPr>
          <w:rFonts w:asciiTheme="minorHAnsi" w:hAnsiTheme="minorHAnsi" w:cstheme="minorHAnsi"/>
          <w:color w:val="000000" w:themeColor="text1"/>
        </w:rPr>
        <w:t xml:space="preserve">young </w:t>
      </w:r>
      <w:r w:rsidRPr="009C01D4">
        <w:rPr>
          <w:rFonts w:asciiTheme="minorHAnsi" w:hAnsiTheme="minorHAnsi" w:cstheme="minorHAnsi"/>
          <w:color w:val="000000" w:themeColor="text1"/>
        </w:rPr>
        <w:t>women and girls, reach their potential</w:t>
      </w:r>
      <w:r w:rsidR="00A924A6">
        <w:rPr>
          <w:rFonts w:asciiTheme="minorHAnsi" w:hAnsiTheme="minorHAnsi" w:cstheme="minorHAnsi"/>
          <w:color w:val="000000" w:themeColor="text1"/>
        </w:rPr>
        <w:t xml:space="preserve"> and have access to sustainable employment</w:t>
      </w:r>
      <w:r w:rsidRPr="009C01D4">
        <w:rPr>
          <w:rFonts w:asciiTheme="minorHAnsi" w:hAnsiTheme="minorHAnsi" w:cstheme="minorHAnsi"/>
          <w:color w:val="000000" w:themeColor="text1"/>
        </w:rPr>
        <w:t xml:space="preserve"> is key to </w:t>
      </w:r>
      <w:r w:rsidR="00596B01">
        <w:rPr>
          <w:rFonts w:asciiTheme="minorHAnsi" w:hAnsiTheme="minorHAnsi" w:cstheme="minorHAnsi"/>
          <w:color w:val="000000" w:themeColor="text1"/>
        </w:rPr>
        <w:t xml:space="preserve">the </w:t>
      </w:r>
      <w:r w:rsidR="00872263">
        <w:rPr>
          <w:rFonts w:asciiTheme="minorHAnsi" w:hAnsiTheme="minorHAnsi" w:cstheme="minorHAnsi"/>
          <w:color w:val="000000" w:themeColor="text1"/>
        </w:rPr>
        <w:t xml:space="preserve">enjoyment of human rights in the region and </w:t>
      </w:r>
      <w:r w:rsidRPr="009C01D4">
        <w:rPr>
          <w:rFonts w:asciiTheme="minorHAnsi" w:hAnsiTheme="minorHAnsi" w:cstheme="minorHAnsi"/>
          <w:color w:val="000000" w:themeColor="text1"/>
        </w:rPr>
        <w:t xml:space="preserve">economic </w:t>
      </w:r>
      <w:r w:rsidR="00A475EF">
        <w:rPr>
          <w:rFonts w:asciiTheme="minorHAnsi" w:hAnsiTheme="minorHAnsi" w:cstheme="minorHAnsi"/>
          <w:color w:val="000000" w:themeColor="text1"/>
        </w:rPr>
        <w:t>success</w:t>
      </w:r>
      <w:r w:rsidRPr="009C01D4">
        <w:rPr>
          <w:rFonts w:asciiTheme="minorHAnsi" w:hAnsiTheme="minorHAnsi" w:cstheme="minorHAnsi"/>
          <w:color w:val="000000" w:themeColor="text1"/>
        </w:rPr>
        <w:t xml:space="preserve"> in the decades ahead. </w:t>
      </w:r>
    </w:p>
    <w:p w:rsidR="009C01D4" w:rsidRPr="009C01D4" w:rsidRDefault="009C01D4" w:rsidP="009C01D4">
      <w:p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9C01D4">
        <w:rPr>
          <w:rFonts w:asciiTheme="minorHAnsi" w:hAnsiTheme="minorHAnsi" w:cstheme="minorHAnsi"/>
          <w:color w:val="000000" w:themeColor="text1"/>
        </w:rPr>
        <w:t xml:space="preserve">Women, children and youth are priorities for the implementation of the </w:t>
      </w:r>
      <w:r w:rsidRPr="009C01D4">
        <w:rPr>
          <w:rFonts w:asciiTheme="minorHAnsi" w:hAnsiTheme="minorHAnsi" w:cstheme="minorHAnsi"/>
          <w:i/>
          <w:color w:val="000000" w:themeColor="text1"/>
        </w:rPr>
        <w:t>Framework for Resilient Development in the Pacific 2017-2030</w:t>
      </w:r>
      <w:r w:rsidRPr="009C01D4">
        <w:rPr>
          <w:rFonts w:asciiTheme="minorHAnsi" w:hAnsiTheme="minorHAnsi" w:cstheme="minorHAnsi"/>
          <w:color w:val="000000" w:themeColor="text1"/>
        </w:rPr>
        <w:t>.</w:t>
      </w:r>
    </w:p>
    <w:p w:rsidR="009C01D4" w:rsidRPr="009C01D4" w:rsidRDefault="009C01D4" w:rsidP="009C01D4">
      <w:p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9C01D4">
        <w:rPr>
          <w:rFonts w:asciiTheme="minorHAnsi" w:hAnsiTheme="minorHAnsi" w:cstheme="minorHAnsi"/>
          <w:color w:val="000000" w:themeColor="text1"/>
        </w:rPr>
        <w:t xml:space="preserve">In addition, under the </w:t>
      </w:r>
      <w:r w:rsidRPr="009C01D4">
        <w:rPr>
          <w:rFonts w:asciiTheme="minorHAnsi" w:hAnsiTheme="minorHAnsi" w:cstheme="minorHAnsi"/>
          <w:i/>
          <w:color w:val="000000" w:themeColor="text1"/>
        </w:rPr>
        <w:t>Pacific Youth Development Framework 2014-2023</w:t>
      </w:r>
      <w:r w:rsidRPr="009C01D4">
        <w:rPr>
          <w:rFonts w:asciiTheme="minorHAnsi" w:hAnsiTheme="minorHAnsi" w:cstheme="minorHAnsi"/>
          <w:color w:val="000000" w:themeColor="text1"/>
        </w:rPr>
        <w:t xml:space="preserve">, we </w:t>
      </w:r>
      <w:r w:rsidR="00A475EF">
        <w:rPr>
          <w:rFonts w:asciiTheme="minorHAnsi" w:hAnsiTheme="minorHAnsi" w:cstheme="minorHAnsi"/>
          <w:color w:val="000000" w:themeColor="text1"/>
        </w:rPr>
        <w:t>take</w:t>
      </w:r>
      <w:r w:rsidRPr="009C01D4">
        <w:rPr>
          <w:rFonts w:asciiTheme="minorHAnsi" w:hAnsiTheme="minorHAnsi" w:cstheme="minorHAnsi"/>
          <w:color w:val="000000" w:themeColor="text1"/>
        </w:rPr>
        <w:t xml:space="preserve"> a coordinated approach to youth-centred development in the Pacific</w:t>
      </w:r>
      <w:r w:rsidR="00043ECB">
        <w:rPr>
          <w:rFonts w:asciiTheme="minorHAnsi" w:hAnsiTheme="minorHAnsi" w:cstheme="minorHAnsi"/>
          <w:color w:val="000000" w:themeColor="text1"/>
        </w:rPr>
        <w:t>.</w:t>
      </w:r>
      <w:r w:rsidR="00FC4806">
        <w:rPr>
          <w:rFonts w:asciiTheme="minorHAnsi" w:hAnsiTheme="minorHAnsi" w:cstheme="minorHAnsi"/>
          <w:color w:val="000000" w:themeColor="text1"/>
        </w:rPr>
        <w:t xml:space="preserve"> </w:t>
      </w:r>
      <w:r w:rsidR="00043ECB">
        <w:rPr>
          <w:rFonts w:asciiTheme="minorHAnsi" w:hAnsiTheme="minorHAnsi" w:cstheme="minorHAnsi"/>
          <w:color w:val="000000" w:themeColor="text1"/>
        </w:rPr>
        <w:t xml:space="preserve">This </w:t>
      </w:r>
      <w:r w:rsidRPr="009C01D4">
        <w:rPr>
          <w:rFonts w:asciiTheme="minorHAnsi" w:hAnsiTheme="minorHAnsi" w:cstheme="minorHAnsi"/>
          <w:color w:val="000000" w:themeColor="text1"/>
        </w:rPr>
        <w:t>includes</w:t>
      </w:r>
      <w:r w:rsidR="00FC4806">
        <w:rPr>
          <w:rFonts w:asciiTheme="minorHAnsi" w:hAnsiTheme="minorHAnsi" w:cstheme="minorHAnsi"/>
          <w:color w:val="000000" w:themeColor="text1"/>
        </w:rPr>
        <w:t>:</w:t>
      </w:r>
      <w:r w:rsidRPr="009C01D4">
        <w:rPr>
          <w:rFonts w:asciiTheme="minorHAnsi" w:hAnsiTheme="minorHAnsi" w:cstheme="minorHAnsi"/>
          <w:color w:val="000000" w:themeColor="text1"/>
        </w:rPr>
        <w:t xml:space="preserve"> </w:t>
      </w:r>
      <w:r w:rsidR="00FC4806">
        <w:rPr>
          <w:rFonts w:asciiTheme="minorHAnsi" w:hAnsiTheme="minorHAnsi" w:cstheme="minorHAnsi"/>
          <w:color w:val="000000" w:themeColor="text1"/>
        </w:rPr>
        <w:t>greater</w:t>
      </w:r>
      <w:r w:rsidR="00FC4806" w:rsidRPr="009C01D4">
        <w:rPr>
          <w:rFonts w:asciiTheme="minorHAnsi" w:hAnsiTheme="minorHAnsi" w:cstheme="minorHAnsi"/>
          <w:color w:val="000000" w:themeColor="text1"/>
        </w:rPr>
        <w:t xml:space="preserve"> </w:t>
      </w:r>
      <w:r w:rsidRPr="009C01D4">
        <w:rPr>
          <w:rFonts w:asciiTheme="minorHAnsi" w:hAnsiTheme="minorHAnsi" w:cstheme="minorHAnsi"/>
          <w:color w:val="000000" w:themeColor="text1"/>
        </w:rPr>
        <w:t xml:space="preserve">employment </w:t>
      </w:r>
      <w:r w:rsidR="00CC0B68">
        <w:rPr>
          <w:rFonts w:asciiTheme="minorHAnsi" w:hAnsiTheme="minorHAnsi" w:cstheme="minorHAnsi"/>
          <w:color w:val="000000" w:themeColor="text1"/>
        </w:rPr>
        <w:t xml:space="preserve">opportunities </w:t>
      </w:r>
      <w:r w:rsidRPr="009C01D4">
        <w:rPr>
          <w:rFonts w:asciiTheme="minorHAnsi" w:hAnsiTheme="minorHAnsi" w:cstheme="minorHAnsi"/>
          <w:color w:val="000000" w:themeColor="text1"/>
        </w:rPr>
        <w:t>through increased access to education</w:t>
      </w:r>
      <w:r w:rsidR="00CC0B68">
        <w:rPr>
          <w:rFonts w:asciiTheme="minorHAnsi" w:hAnsiTheme="minorHAnsi" w:cstheme="minorHAnsi"/>
          <w:color w:val="000000" w:themeColor="text1"/>
        </w:rPr>
        <w:t xml:space="preserve"> and training</w:t>
      </w:r>
      <w:r w:rsidR="00043ECB">
        <w:rPr>
          <w:rFonts w:asciiTheme="minorHAnsi" w:hAnsiTheme="minorHAnsi" w:cstheme="minorHAnsi"/>
          <w:color w:val="000000" w:themeColor="text1"/>
        </w:rPr>
        <w:t>;</w:t>
      </w:r>
      <w:r w:rsidRPr="009C01D4">
        <w:rPr>
          <w:rFonts w:asciiTheme="minorHAnsi" w:hAnsiTheme="minorHAnsi" w:cstheme="minorHAnsi"/>
          <w:color w:val="000000" w:themeColor="text1"/>
        </w:rPr>
        <w:t xml:space="preserve"> </w:t>
      </w:r>
      <w:r w:rsidR="00FC4806">
        <w:rPr>
          <w:rFonts w:asciiTheme="minorHAnsi" w:hAnsiTheme="minorHAnsi" w:cstheme="minorHAnsi"/>
          <w:color w:val="000000" w:themeColor="text1"/>
        </w:rPr>
        <w:t>improved</w:t>
      </w:r>
      <w:r w:rsidR="00FC4806" w:rsidRPr="009C01D4">
        <w:rPr>
          <w:rFonts w:asciiTheme="minorHAnsi" w:hAnsiTheme="minorHAnsi" w:cstheme="minorHAnsi"/>
          <w:color w:val="000000" w:themeColor="text1"/>
        </w:rPr>
        <w:t xml:space="preserve"> </w:t>
      </w:r>
      <w:r w:rsidRPr="009C01D4">
        <w:rPr>
          <w:rFonts w:asciiTheme="minorHAnsi" w:hAnsiTheme="minorHAnsi" w:cstheme="minorHAnsi"/>
          <w:color w:val="000000" w:themeColor="text1"/>
        </w:rPr>
        <w:t>health</w:t>
      </w:r>
      <w:r w:rsidR="00043ECB">
        <w:rPr>
          <w:rFonts w:asciiTheme="minorHAnsi" w:hAnsiTheme="minorHAnsi" w:cstheme="minorHAnsi"/>
          <w:color w:val="000000" w:themeColor="text1"/>
        </w:rPr>
        <w:t>;</w:t>
      </w:r>
      <w:r w:rsidRPr="009C01D4">
        <w:rPr>
          <w:rFonts w:asciiTheme="minorHAnsi" w:hAnsiTheme="minorHAnsi" w:cstheme="minorHAnsi"/>
          <w:color w:val="000000" w:themeColor="text1"/>
        </w:rPr>
        <w:t xml:space="preserve"> governance structures that </w:t>
      </w:r>
      <w:r w:rsidR="00043ECB">
        <w:rPr>
          <w:rFonts w:asciiTheme="minorHAnsi" w:hAnsiTheme="minorHAnsi" w:cstheme="minorHAnsi"/>
          <w:color w:val="000000" w:themeColor="text1"/>
        </w:rPr>
        <w:t xml:space="preserve">empower </w:t>
      </w:r>
      <w:r w:rsidRPr="009C01D4">
        <w:rPr>
          <w:rFonts w:asciiTheme="minorHAnsi" w:hAnsiTheme="minorHAnsi" w:cstheme="minorHAnsi"/>
          <w:color w:val="000000" w:themeColor="text1"/>
        </w:rPr>
        <w:t>youth in decision-making processes</w:t>
      </w:r>
      <w:r w:rsidR="00043ECB">
        <w:rPr>
          <w:rFonts w:asciiTheme="minorHAnsi" w:hAnsiTheme="minorHAnsi" w:cstheme="minorHAnsi"/>
          <w:color w:val="000000" w:themeColor="text1"/>
        </w:rPr>
        <w:t>;</w:t>
      </w:r>
      <w:r w:rsidRPr="009C01D4">
        <w:rPr>
          <w:rFonts w:asciiTheme="minorHAnsi" w:hAnsiTheme="minorHAnsi" w:cstheme="minorHAnsi"/>
          <w:color w:val="000000" w:themeColor="text1"/>
        </w:rPr>
        <w:t xml:space="preserve"> and stronger </w:t>
      </w:r>
      <w:r w:rsidR="00043ECB">
        <w:rPr>
          <w:rFonts w:asciiTheme="minorHAnsi" w:hAnsiTheme="minorHAnsi" w:cstheme="minorHAnsi"/>
          <w:color w:val="000000" w:themeColor="text1"/>
        </w:rPr>
        <w:t xml:space="preserve">youth </w:t>
      </w:r>
      <w:r w:rsidRPr="009C01D4">
        <w:rPr>
          <w:rFonts w:asciiTheme="minorHAnsi" w:hAnsiTheme="minorHAnsi" w:cstheme="minorHAnsi"/>
          <w:color w:val="000000" w:themeColor="text1"/>
        </w:rPr>
        <w:t>engag</w:t>
      </w:r>
      <w:r w:rsidR="00CC0B68">
        <w:rPr>
          <w:rFonts w:asciiTheme="minorHAnsi" w:hAnsiTheme="minorHAnsi" w:cstheme="minorHAnsi"/>
          <w:color w:val="000000" w:themeColor="text1"/>
        </w:rPr>
        <w:t xml:space="preserve">ement in environmental action. </w:t>
      </w:r>
    </w:p>
    <w:p w:rsidR="009C01D4" w:rsidRPr="009C01D4" w:rsidRDefault="009C01D4" w:rsidP="009C01D4">
      <w:p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9C01D4">
        <w:rPr>
          <w:rFonts w:asciiTheme="minorHAnsi" w:hAnsiTheme="minorHAnsi" w:cstheme="minorHAnsi"/>
          <w:color w:val="000000" w:themeColor="text1"/>
        </w:rPr>
        <w:t xml:space="preserve">A number of Pacific states have also implemented strategies at the national level to combat youth unemployment or prioritise youth development </w:t>
      </w:r>
      <w:r w:rsidR="00A475EF">
        <w:rPr>
          <w:rFonts w:asciiTheme="minorHAnsi" w:hAnsiTheme="minorHAnsi" w:cstheme="minorHAnsi"/>
          <w:color w:val="000000" w:themeColor="text1"/>
        </w:rPr>
        <w:t>by</w:t>
      </w:r>
      <w:r w:rsidRPr="009C01D4">
        <w:rPr>
          <w:rFonts w:asciiTheme="minorHAnsi" w:hAnsiTheme="minorHAnsi" w:cstheme="minorHAnsi"/>
          <w:color w:val="000000" w:themeColor="text1"/>
        </w:rPr>
        <w:t xml:space="preserve"> improving educational outcomes, opening labour markets, forming partnerships with the private sector and NGOs, promoting entrepreneurship, </w:t>
      </w:r>
      <w:r w:rsidR="00112EB9">
        <w:rPr>
          <w:rFonts w:asciiTheme="minorHAnsi" w:hAnsiTheme="minorHAnsi" w:cstheme="minorHAnsi"/>
          <w:color w:val="000000" w:themeColor="text1"/>
        </w:rPr>
        <w:t>increasing access to funds, and preparing youth for jobs at home and abroad.</w:t>
      </w:r>
      <w:r w:rsidRPr="009C01D4">
        <w:rPr>
          <w:rFonts w:asciiTheme="minorHAnsi" w:hAnsiTheme="minorHAnsi" w:cstheme="minorHAnsi"/>
          <w:color w:val="000000" w:themeColor="text1"/>
        </w:rPr>
        <w:t xml:space="preserve">  </w:t>
      </w:r>
    </w:p>
    <w:p w:rsidR="00A475EF" w:rsidRDefault="009C01D4" w:rsidP="009C01D4">
      <w:p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9C01D4">
        <w:rPr>
          <w:rFonts w:asciiTheme="minorHAnsi" w:hAnsiTheme="minorHAnsi" w:cstheme="minorHAnsi"/>
          <w:color w:val="000000" w:themeColor="text1"/>
        </w:rPr>
        <w:t xml:space="preserve">We encourage all states to invest in the future and </w:t>
      </w:r>
      <w:r w:rsidR="00A475EF">
        <w:rPr>
          <w:rFonts w:asciiTheme="minorHAnsi" w:hAnsiTheme="minorHAnsi" w:cstheme="minorHAnsi"/>
          <w:color w:val="000000" w:themeColor="text1"/>
        </w:rPr>
        <w:t xml:space="preserve">share in our vision </w:t>
      </w:r>
      <w:r w:rsidR="00A475EF" w:rsidRPr="009C01D4">
        <w:rPr>
          <w:rFonts w:asciiTheme="minorHAnsi" w:hAnsiTheme="minorHAnsi" w:cstheme="minorHAnsi"/>
          <w:color w:val="000000" w:themeColor="text1"/>
        </w:rPr>
        <w:t>to achieve sustainable communities where young people are safe, respected, empowered and resilient.</w:t>
      </w:r>
    </w:p>
    <w:p w:rsidR="00265ECF" w:rsidRDefault="00265ECF" w:rsidP="008B4010">
      <w:pPr>
        <w:spacing w:after="160" w:line="259" w:lineRule="auto"/>
        <w:rPr>
          <w:rFonts w:asciiTheme="minorHAnsi" w:hAnsiTheme="minorHAnsi" w:cstheme="minorHAnsi"/>
          <w:color w:val="000000" w:themeColor="text1"/>
        </w:rPr>
      </w:pPr>
    </w:p>
    <w:p w:rsidR="00F65EAE" w:rsidRPr="00504074" w:rsidRDefault="000F74D2" w:rsidP="008B4010">
      <w:p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2</w:t>
      </w:r>
      <w:r w:rsidR="00DE66F9">
        <w:rPr>
          <w:rFonts w:asciiTheme="minorHAnsi" w:hAnsiTheme="minorHAnsi" w:cstheme="minorHAnsi"/>
          <w:color w:val="000000" w:themeColor="text1"/>
        </w:rPr>
        <w:t>58</w:t>
      </w:r>
      <w:r w:rsidRPr="00504074">
        <w:rPr>
          <w:rFonts w:asciiTheme="minorHAnsi" w:hAnsiTheme="minorHAnsi" w:cstheme="minorHAnsi"/>
          <w:color w:val="000000" w:themeColor="text1"/>
        </w:rPr>
        <w:t xml:space="preserve"> </w:t>
      </w:r>
      <w:r w:rsidR="000916E0" w:rsidRPr="00504074">
        <w:rPr>
          <w:rFonts w:asciiTheme="minorHAnsi" w:hAnsiTheme="minorHAnsi" w:cstheme="minorHAnsi"/>
          <w:color w:val="000000" w:themeColor="text1"/>
        </w:rPr>
        <w:t>words</w:t>
      </w:r>
    </w:p>
    <w:p w:rsidR="00687554" w:rsidRPr="008F3663" w:rsidRDefault="00687554" w:rsidP="00FE7C44">
      <w:pPr>
        <w:autoSpaceDE w:val="0"/>
        <w:autoSpaceDN w:val="0"/>
        <w:adjustRightInd w:val="0"/>
        <w:rPr>
          <w:rFonts w:ascii="Calibri Light" w:hAnsi="Calibri Light"/>
          <w:color w:val="000000" w:themeColor="text1"/>
        </w:rPr>
      </w:pPr>
    </w:p>
    <w:sectPr w:rsidR="00687554" w:rsidRPr="008F3663" w:rsidSect="001B74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CEE" w:rsidRDefault="00662CEE">
      <w:r>
        <w:separator/>
      </w:r>
    </w:p>
  </w:endnote>
  <w:endnote w:type="continuationSeparator" w:id="0">
    <w:p w:rsidR="00662CEE" w:rsidRDefault="0066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248" w:rsidRDefault="004552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4D50F9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4A" w:rsidRDefault="004D50F9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CCA76D6" wp14:editId="5E3DCE86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2D3823" id="Straight Connector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" strokecolor="#090" strokeweight="2.25pt">
              <v:stroke joinstyle="miter"/>
            </v:lin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428E245" wp14:editId="2F7D20A6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A4A" w:rsidRPr="00EA25C0" w:rsidRDefault="004D50F9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:rsidR="00FC4A4A" w:rsidRPr="00EA25C0" w:rsidRDefault="004D50F9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, 1211 Geneva 19   Ph +41 22 799 </w:t>
                          </w:r>
                          <w:proofErr w:type="gram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9100  Fax</w:t>
                          </w:r>
                          <w:proofErr w:type="gram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28E24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4D50F9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4D50F9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CEE" w:rsidRDefault="00662CEE">
      <w:r>
        <w:separator/>
      </w:r>
    </w:p>
  </w:footnote>
  <w:footnote w:type="continuationSeparator" w:id="0">
    <w:p w:rsidR="00662CEE" w:rsidRDefault="00662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248" w:rsidRDefault="004552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4D50F9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475EF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4D50F9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1F1C714" wp14:editId="736F1DCF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9FD3745" id="Group 1" o:spid="_x0000_s1026" style="position:absolute;margin-left:282pt;margin-top:-3.95pt;width:206.65pt;height:97.15pt;z-index:251660288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8D77C59" wp14:editId="4DCA1668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11F645" id="Rectangle 2" o:spid="_x0000_s1026" alt="Narrow horizontal" style="position:absolute;margin-left:0;margin-top:-7.5pt;width:538.65pt;height:94.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44"/>
    <w:rsid w:val="00043ECB"/>
    <w:rsid w:val="00046196"/>
    <w:rsid w:val="000916E0"/>
    <w:rsid w:val="000B2083"/>
    <w:rsid w:val="000F74D2"/>
    <w:rsid w:val="001033C0"/>
    <w:rsid w:val="00112EB9"/>
    <w:rsid w:val="0012410E"/>
    <w:rsid w:val="00140F1B"/>
    <w:rsid w:val="00163C07"/>
    <w:rsid w:val="001904B0"/>
    <w:rsid w:val="001D4782"/>
    <w:rsid w:val="001D4D96"/>
    <w:rsid w:val="001D6014"/>
    <w:rsid w:val="002101B2"/>
    <w:rsid w:val="00265ECF"/>
    <w:rsid w:val="00267BAA"/>
    <w:rsid w:val="002911DB"/>
    <w:rsid w:val="002A0FAD"/>
    <w:rsid w:val="00354589"/>
    <w:rsid w:val="003547BC"/>
    <w:rsid w:val="00356317"/>
    <w:rsid w:val="0038545B"/>
    <w:rsid w:val="004128F9"/>
    <w:rsid w:val="00455248"/>
    <w:rsid w:val="00463577"/>
    <w:rsid w:val="004D50F9"/>
    <w:rsid w:val="004D5B5B"/>
    <w:rsid w:val="004D5FEB"/>
    <w:rsid w:val="004E7D72"/>
    <w:rsid w:val="00504074"/>
    <w:rsid w:val="00535D1D"/>
    <w:rsid w:val="00596B01"/>
    <w:rsid w:val="005F5353"/>
    <w:rsid w:val="00646F53"/>
    <w:rsid w:val="00655C3E"/>
    <w:rsid w:val="00662CEE"/>
    <w:rsid w:val="00687554"/>
    <w:rsid w:val="006912D8"/>
    <w:rsid w:val="00697FF7"/>
    <w:rsid w:val="006B6939"/>
    <w:rsid w:val="006C4DF3"/>
    <w:rsid w:val="006F32DE"/>
    <w:rsid w:val="007408BC"/>
    <w:rsid w:val="0076489B"/>
    <w:rsid w:val="00786118"/>
    <w:rsid w:val="00793323"/>
    <w:rsid w:val="007E6DBC"/>
    <w:rsid w:val="00804FF8"/>
    <w:rsid w:val="00872263"/>
    <w:rsid w:val="008A6D1F"/>
    <w:rsid w:val="008B4010"/>
    <w:rsid w:val="008C114B"/>
    <w:rsid w:val="008F0EC4"/>
    <w:rsid w:val="008F3663"/>
    <w:rsid w:val="009A393C"/>
    <w:rsid w:val="009C01D4"/>
    <w:rsid w:val="009C58B6"/>
    <w:rsid w:val="009E0AE9"/>
    <w:rsid w:val="009E3372"/>
    <w:rsid w:val="00A42072"/>
    <w:rsid w:val="00A475EF"/>
    <w:rsid w:val="00A72797"/>
    <w:rsid w:val="00A834D1"/>
    <w:rsid w:val="00A924A6"/>
    <w:rsid w:val="00AD08E9"/>
    <w:rsid w:val="00AD2358"/>
    <w:rsid w:val="00B144CF"/>
    <w:rsid w:val="00B406BC"/>
    <w:rsid w:val="00BD3741"/>
    <w:rsid w:val="00BD3F87"/>
    <w:rsid w:val="00C32C7A"/>
    <w:rsid w:val="00CA24B7"/>
    <w:rsid w:val="00CC0B68"/>
    <w:rsid w:val="00CE2AED"/>
    <w:rsid w:val="00D157CD"/>
    <w:rsid w:val="00D57F4B"/>
    <w:rsid w:val="00DE66F9"/>
    <w:rsid w:val="00DF37DE"/>
    <w:rsid w:val="00E20D37"/>
    <w:rsid w:val="00E25A0C"/>
    <w:rsid w:val="00E62398"/>
    <w:rsid w:val="00E6625C"/>
    <w:rsid w:val="00E6703E"/>
    <w:rsid w:val="00EA4434"/>
    <w:rsid w:val="00ED2E81"/>
    <w:rsid w:val="00ED5BBB"/>
    <w:rsid w:val="00F1393C"/>
    <w:rsid w:val="00F246B6"/>
    <w:rsid w:val="00F3286A"/>
    <w:rsid w:val="00F65EAE"/>
    <w:rsid w:val="00FA4784"/>
    <w:rsid w:val="00FC0D1A"/>
    <w:rsid w:val="00FC4806"/>
    <w:rsid w:val="00FE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FE7C44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E7C44"/>
    <w:rPr>
      <w:rFonts w:ascii="Imprint MT Shadow" w:eastAsia="Times New Roman" w:hAnsi="Imprint MT Shadow" w:cs="Times New Roman"/>
      <w:sz w:val="40"/>
      <w:szCs w:val="40"/>
    </w:rPr>
  </w:style>
  <w:style w:type="paragraph" w:styleId="Header">
    <w:name w:val="header"/>
    <w:basedOn w:val="Normal"/>
    <w:link w:val="HeaderChar"/>
    <w:rsid w:val="00FE7C44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FE7C4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FE7C44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FE7C4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E7C44"/>
  </w:style>
  <w:style w:type="paragraph" w:styleId="BalloonText">
    <w:name w:val="Balloon Text"/>
    <w:basedOn w:val="Normal"/>
    <w:link w:val="BalloonTextChar"/>
    <w:uiPriority w:val="99"/>
    <w:semiHidden/>
    <w:unhideWhenUsed/>
    <w:rsid w:val="007861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118"/>
    <w:rPr>
      <w:rFonts w:ascii="Segoe UI" w:eastAsia="Times New Roman" w:hAnsi="Segoe UI" w:cs="Segoe UI"/>
      <w:sz w:val="18"/>
      <w:szCs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7861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61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6118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1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118"/>
    <w:rPr>
      <w:rFonts w:ascii="Times New Roman" w:eastAsia="Times New Roman" w:hAnsi="Times New Roman" w:cs="Times New Roman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4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E4739F255B749B533F87F4C0A9432" ma:contentTypeVersion="1" ma:contentTypeDescription="Create a new document." ma:contentTypeScope="" ma:versionID="3856c1113fd47b09bd2bc7cffb966c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E9B063-110D-4015-85DA-BE3D89478F82}"/>
</file>

<file path=customXml/itemProps2.xml><?xml version="1.0" encoding="utf-8"?>
<ds:datastoreItem xmlns:ds="http://schemas.openxmlformats.org/officeDocument/2006/customXml" ds:itemID="{1B9DCF7D-5387-4E38-A586-FE51F5612F82}"/>
</file>

<file path=customXml/itemProps3.xml><?xml version="1.0" encoding="utf-8"?>
<ds:datastoreItem xmlns:ds="http://schemas.openxmlformats.org/officeDocument/2006/customXml" ds:itemID="{AF5A3908-E120-46A6-BE7F-967257BEBDD1}"/>
</file>

<file path=customXml/itemProps4.xml><?xml version="1.0" encoding="utf-8"?>
<ds:datastoreItem xmlns:ds="http://schemas.openxmlformats.org/officeDocument/2006/customXml" ds:itemID="{1DCD8D2F-4849-43CA-8913-FA5C7872FA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Statement delivered by Australia on behalf of 16 Pacific nations on Youth Employment and Education in the Item 3 General Debate, 1 July 2019</dc:title>
  <dc:subject/>
  <dc:creator/>
  <cp:keywords/>
  <dc:description/>
  <cp:lastModifiedBy/>
  <cp:revision>1</cp:revision>
  <dcterms:created xsi:type="dcterms:W3CDTF">2019-07-05T04:56:00Z</dcterms:created>
  <dcterms:modified xsi:type="dcterms:W3CDTF">2019-07-05T04:56:00Z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e5dce736-6e44-48a9-b069-856319ed2226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0x010100CF4E4739F255B749B533F87F4C0A9432</vt:lpwstr>
  </property>
  <property fmtid="{D5CDD505-2E9C-101B-9397-08002B2CF9AE}" pid="6" name="Order">
    <vt:r8>32700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