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BE25A0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BE25A0">
        <w:rPr>
          <w:rStyle w:val="Strong"/>
          <w:rFonts w:ascii="Calibri Light" w:hAnsi="Calibri Light"/>
          <w:sz w:val="25"/>
          <w:szCs w:val="25"/>
        </w:rPr>
        <w:t>–</w:t>
      </w:r>
      <w:r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 w:rsidRPr="00BE25A0">
        <w:rPr>
          <w:rStyle w:val="Strong"/>
          <w:rFonts w:ascii="Calibri Light" w:hAnsi="Calibri Light"/>
          <w:sz w:val="25"/>
          <w:szCs w:val="25"/>
        </w:rPr>
        <w:t>4</w:t>
      </w:r>
      <w:r w:rsidR="00B96D2D" w:rsidRPr="00BE25A0">
        <w:rPr>
          <w:rStyle w:val="Strong"/>
          <w:rFonts w:ascii="Calibri Light" w:hAnsi="Calibri Light"/>
          <w:sz w:val="25"/>
          <w:szCs w:val="25"/>
        </w:rPr>
        <w:t>4</w:t>
      </w:r>
      <w:r w:rsidR="00B96D2D" w:rsidRPr="00BE25A0">
        <w:rPr>
          <w:rStyle w:val="Strong"/>
          <w:rFonts w:ascii="Calibri Light" w:hAnsi="Calibri Light"/>
          <w:sz w:val="25"/>
          <w:szCs w:val="25"/>
          <w:vertAlign w:val="superscript"/>
        </w:rPr>
        <w:t>th</w:t>
      </w:r>
      <w:r w:rsidR="00B96D2D"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 w:rsidRPr="00BE25A0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BE25A0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BE25A0" w:rsidRDefault="00C536F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>Interactive Dialogue</w:t>
      </w:r>
      <w:r w:rsidR="00C24DD9"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C5FF6" w:rsidRPr="00BE25A0">
        <w:rPr>
          <w:rStyle w:val="Strong"/>
          <w:rFonts w:ascii="Calibri Light" w:hAnsi="Calibri Light"/>
          <w:sz w:val="25"/>
          <w:szCs w:val="25"/>
        </w:rPr>
        <w:t xml:space="preserve">on oral update by HC on human rights situation of </w:t>
      </w:r>
      <w:proofErr w:type="spellStart"/>
      <w:r w:rsidR="007C5FF6" w:rsidRPr="00BE25A0">
        <w:rPr>
          <w:rStyle w:val="Strong"/>
          <w:rFonts w:ascii="Calibri Light" w:hAnsi="Calibri Light"/>
          <w:sz w:val="25"/>
          <w:szCs w:val="25"/>
        </w:rPr>
        <w:t>Rohingya</w:t>
      </w:r>
      <w:proofErr w:type="spellEnd"/>
      <w:r w:rsidR="007C5FF6" w:rsidRPr="00BE25A0">
        <w:rPr>
          <w:rStyle w:val="Strong"/>
          <w:rFonts w:ascii="Calibri Light" w:hAnsi="Calibri Light"/>
          <w:sz w:val="25"/>
          <w:szCs w:val="25"/>
        </w:rPr>
        <w:t xml:space="preserve"> people </w:t>
      </w:r>
      <w:r w:rsidR="00C24DD9"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</w:p>
    <w:p w:rsidR="001B74E4" w:rsidRPr="00BE25A0" w:rsidRDefault="001B74E4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C536F4" w:rsidRPr="00BE25A0" w:rsidRDefault="007C5FF6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>30</w:t>
      </w:r>
      <w:r w:rsidR="00C536F4"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Pr="00BE25A0">
        <w:rPr>
          <w:rStyle w:val="Strong"/>
          <w:rFonts w:ascii="Calibri Light" w:hAnsi="Calibri Light"/>
          <w:sz w:val="25"/>
          <w:szCs w:val="25"/>
        </w:rPr>
        <w:t>June</w:t>
      </w:r>
      <w:r w:rsidR="0033649A" w:rsidRPr="00BE25A0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BE25A0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BE25A0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BE25A0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BE25A0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C5FF6" w:rsidRPr="00BE25A0" w:rsidRDefault="007C5FF6" w:rsidP="007C5FF6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 w:rsidRPr="00BE25A0">
        <w:rPr>
          <w:rFonts w:ascii="Calibri" w:eastAsia="Calibri" w:hAnsi="Calibri" w:cs="Cordia New"/>
          <w:lang w:eastAsia="en-US" w:bidi="th-TH"/>
        </w:rPr>
        <w:t>We thank the High Commissioner for her update</w:t>
      </w:r>
      <w:r w:rsidR="00961BC2" w:rsidRPr="00BE25A0">
        <w:rPr>
          <w:rFonts w:ascii="Calibri" w:eastAsia="Calibri" w:hAnsi="Calibri" w:cs="Cordia New"/>
          <w:lang w:eastAsia="en-US" w:bidi="th-TH"/>
        </w:rPr>
        <w:t>.</w:t>
      </w:r>
    </w:p>
    <w:p w:rsidR="007C5FF6" w:rsidRPr="00BE25A0" w:rsidRDefault="00D50EA3" w:rsidP="007C5FF6">
      <w:pPr>
        <w:spacing w:after="160" w:line="259" w:lineRule="auto"/>
        <w:rPr>
          <w:rFonts w:ascii="Calibri" w:eastAsia="Calibri" w:hAnsi="Calibri" w:cs="Cordia New"/>
          <w:color w:val="000000"/>
          <w:lang w:eastAsia="en-US" w:bidi="th-TH"/>
        </w:rPr>
      </w:pPr>
      <w:r w:rsidRPr="00BE25A0">
        <w:rPr>
          <w:rFonts w:ascii="Calibri" w:eastAsia="Calibri" w:hAnsi="Calibri" w:cs="Cordia New"/>
          <w:lang w:eastAsia="en-US" w:bidi="th-TH"/>
        </w:rPr>
        <w:t>Australia</w:t>
      </w:r>
      <w:r w:rsidR="00880616" w:rsidRPr="00BE25A0">
        <w:rPr>
          <w:rFonts w:ascii="Calibri" w:eastAsia="Calibri" w:hAnsi="Calibri" w:cs="Cordia New"/>
          <w:lang w:eastAsia="en-US" w:bidi="th-TH"/>
        </w:rPr>
        <w:t xml:space="preserve"> remain</w:t>
      </w:r>
      <w:r w:rsidRPr="00BE25A0">
        <w:rPr>
          <w:rFonts w:ascii="Calibri" w:eastAsia="Calibri" w:hAnsi="Calibri" w:cs="Cordia New"/>
          <w:lang w:eastAsia="en-US" w:bidi="th-TH"/>
        </w:rPr>
        <w:t>s</w:t>
      </w:r>
      <w:r w:rsidR="007C5FF6" w:rsidRPr="00BE25A0">
        <w:rPr>
          <w:rFonts w:ascii="Calibri" w:eastAsia="Calibri" w:hAnsi="Calibri" w:cs="Cordia New"/>
          <w:color w:val="000000"/>
          <w:lang w:eastAsia="en-US" w:bidi="th-TH"/>
        </w:rPr>
        <w:t xml:space="preserve"> deeply concerned about the escalating violenc</w:t>
      </w:r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e in </w:t>
      </w:r>
      <w:proofErr w:type="spellStart"/>
      <w:r w:rsidRPr="00BE25A0">
        <w:rPr>
          <w:rFonts w:ascii="Calibri" w:eastAsia="Calibri" w:hAnsi="Calibri" w:cs="Cordia New"/>
          <w:color w:val="000000"/>
          <w:lang w:eastAsia="en-US" w:bidi="th-TH"/>
        </w:rPr>
        <w:t>Rakhine</w:t>
      </w:r>
      <w:proofErr w:type="spellEnd"/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 and southern Chin S</w:t>
      </w:r>
      <w:r w:rsidR="007C5FF6" w:rsidRPr="00BE25A0">
        <w:rPr>
          <w:rFonts w:ascii="Calibri" w:eastAsia="Calibri" w:hAnsi="Calibri" w:cs="Cordia New"/>
          <w:color w:val="000000"/>
          <w:lang w:eastAsia="en-US" w:bidi="th-TH"/>
        </w:rPr>
        <w:t>tates</w:t>
      </w:r>
      <w:r w:rsidR="00DD2DAF" w:rsidRPr="00BE25A0">
        <w:rPr>
          <w:rFonts w:ascii="Calibri" w:eastAsia="Calibri" w:hAnsi="Calibri" w:cs="Cordia New"/>
          <w:color w:val="000000"/>
          <w:lang w:eastAsia="en-US" w:bidi="th-TH"/>
        </w:rPr>
        <w:t xml:space="preserve">, as well as </w:t>
      </w:r>
      <w:r w:rsidR="00072F43" w:rsidRPr="00BE25A0">
        <w:rPr>
          <w:rFonts w:ascii="Calibri" w:eastAsia="Calibri" w:hAnsi="Calibri" w:cs="Cordia New"/>
          <w:color w:val="000000"/>
          <w:lang w:eastAsia="en-US" w:bidi="th-TH"/>
        </w:rPr>
        <w:t>ongoing</w:t>
      </w:r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 conflict in Shan and Kachin S</w:t>
      </w:r>
      <w:r w:rsidR="007C5FF6" w:rsidRPr="00BE25A0">
        <w:rPr>
          <w:rFonts w:ascii="Calibri" w:eastAsia="Calibri" w:hAnsi="Calibri" w:cs="Cordia New"/>
          <w:color w:val="000000"/>
          <w:lang w:eastAsia="en-US" w:bidi="th-TH"/>
        </w:rPr>
        <w:t>tates and in southeast Myanmar</w:t>
      </w:r>
      <w:r w:rsidR="00DD2DAF" w:rsidRPr="00BE25A0">
        <w:rPr>
          <w:rFonts w:ascii="Calibri" w:eastAsia="Calibri" w:hAnsi="Calibri" w:cs="Cordia New"/>
          <w:color w:val="000000"/>
          <w:lang w:eastAsia="en-US" w:bidi="th-TH"/>
        </w:rPr>
        <w:t>.</w:t>
      </w:r>
      <w:r w:rsidR="007C5FF6"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</w:p>
    <w:p w:rsidR="00EF2A30" w:rsidRPr="00BE25A0" w:rsidRDefault="00032712" w:rsidP="007C5FF6">
      <w:pPr>
        <w:spacing w:after="160" w:line="259" w:lineRule="auto"/>
        <w:rPr>
          <w:rFonts w:ascii="Calibri" w:eastAsia="Calibri" w:hAnsi="Calibri" w:cs="Cordia New"/>
          <w:color w:val="000000"/>
          <w:lang w:eastAsia="en-US" w:bidi="th-TH"/>
        </w:rPr>
      </w:pPr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We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urge t</w:t>
      </w:r>
      <w:r w:rsidRPr="00BE25A0">
        <w:rPr>
          <w:rFonts w:ascii="Calibri" w:eastAsia="Calibri" w:hAnsi="Calibri" w:cs="Cordia New"/>
          <w:color w:val="000000"/>
          <w:lang w:eastAsia="en-US" w:bidi="th-TH"/>
        </w:rPr>
        <w:t>he Myanmar military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 to expand its </w:t>
      </w:r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recent ceasefire announcement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to </w:t>
      </w:r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include </w:t>
      </w:r>
      <w:proofErr w:type="spellStart"/>
      <w:r w:rsidR="00D50EA3" w:rsidRPr="00BE25A0">
        <w:rPr>
          <w:rFonts w:ascii="Calibri" w:eastAsia="Calibri" w:hAnsi="Calibri" w:cs="Cordia New"/>
          <w:color w:val="000000"/>
          <w:lang w:eastAsia="en-US" w:bidi="th-TH"/>
        </w:rPr>
        <w:t>Rakhine</w:t>
      </w:r>
      <w:proofErr w:type="spellEnd"/>
      <w:r w:rsidR="00D50EA3" w:rsidRPr="00BE25A0">
        <w:rPr>
          <w:rFonts w:ascii="Calibri" w:eastAsia="Calibri" w:hAnsi="Calibri" w:cs="Cordia New"/>
          <w:color w:val="000000"/>
          <w:lang w:eastAsia="en-US" w:bidi="th-TH"/>
        </w:rPr>
        <w:t xml:space="preserve"> and Chin S</w:t>
      </w:r>
      <w:r w:rsidRPr="00BE25A0">
        <w:rPr>
          <w:rFonts w:ascii="Calibri" w:eastAsia="Calibri" w:hAnsi="Calibri" w:cs="Cordia New"/>
          <w:color w:val="000000"/>
          <w:lang w:eastAsia="en-US" w:bidi="th-TH"/>
        </w:rPr>
        <w:t>tates</w:t>
      </w:r>
      <w:r w:rsidRPr="00BE25A0">
        <w:rPr>
          <w:rFonts w:ascii="Calibri" w:eastAsia="Calibri" w:hAnsi="Calibri" w:cs="Cordia New"/>
          <w:lang w:eastAsia="en-US" w:bidi="th-TH"/>
        </w:rPr>
        <w:t>.</w:t>
      </w:r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We condemn </w:t>
      </w:r>
      <w:r w:rsidR="0062568D" w:rsidRPr="00BE25A0">
        <w:rPr>
          <w:rFonts w:ascii="Calibri" w:eastAsia="Calibri" w:hAnsi="Calibri" w:cs="Cordia New"/>
          <w:color w:val="000000"/>
          <w:lang w:eastAsia="en-US" w:bidi="th-TH"/>
        </w:rPr>
        <w:t xml:space="preserve">unlawful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attacks on police and civilian targets, especially </w:t>
      </w:r>
      <w:r w:rsidR="001E4E0E" w:rsidRPr="00BE25A0">
        <w:rPr>
          <w:rFonts w:ascii="Calibri" w:eastAsia="Calibri" w:hAnsi="Calibri" w:cs="Cordia New"/>
          <w:color w:val="000000"/>
          <w:lang w:eastAsia="en-US" w:bidi="th-TH"/>
        </w:rPr>
        <w:t xml:space="preserve">women,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children and health workers</w:t>
      </w:r>
      <w:r w:rsidR="00EF3449" w:rsidRPr="00BE25A0">
        <w:rPr>
          <w:rFonts w:ascii="Calibri" w:eastAsia="Calibri" w:hAnsi="Calibri" w:cs="Cordia New"/>
          <w:color w:val="000000"/>
          <w:lang w:eastAsia="en-US" w:bidi="th-TH"/>
        </w:rPr>
        <w:t>.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  <w:r w:rsidR="00EF3449" w:rsidRPr="00BE25A0">
        <w:rPr>
          <w:rFonts w:ascii="Calibri" w:eastAsia="Calibri" w:hAnsi="Calibri" w:cs="Cordia New"/>
          <w:color w:val="000000"/>
          <w:lang w:eastAsia="en-US" w:bidi="th-TH"/>
        </w:rPr>
        <w:t xml:space="preserve">We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call on all sides to cease hostilities and comply with international humanitarian law.</w:t>
      </w:r>
      <w:r w:rsidR="001E4E0E"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</w:p>
    <w:p w:rsidR="003437AD" w:rsidRPr="00BE25A0" w:rsidRDefault="00C80DD3" w:rsidP="00EF2A30">
      <w:pPr>
        <w:spacing w:after="160" w:line="259" w:lineRule="auto"/>
        <w:rPr>
          <w:rFonts w:ascii="Calibri" w:eastAsia="Calibri" w:hAnsi="Calibri" w:cs="Cordia New"/>
          <w:color w:val="000000"/>
          <w:lang w:eastAsia="en-US" w:bidi="th-TH"/>
        </w:rPr>
      </w:pPr>
      <w:r w:rsidRPr="00BE25A0">
        <w:rPr>
          <w:rFonts w:ascii="Calibri" w:eastAsia="Calibri" w:hAnsi="Calibri" w:cs="Cordia New"/>
          <w:color w:val="000000"/>
          <w:lang w:eastAsia="en-US" w:bidi="th-TH"/>
        </w:rPr>
        <w:t>We are deeply concerned that i</w:t>
      </w:r>
      <w:r w:rsidR="007C5FF6" w:rsidRPr="00BE25A0">
        <w:rPr>
          <w:rFonts w:ascii="Calibri" w:eastAsia="Calibri" w:hAnsi="Calibri" w:cs="Cordia New"/>
          <w:color w:val="000000"/>
          <w:lang w:eastAsia="en-US" w:bidi="th-TH"/>
        </w:rPr>
        <w:t xml:space="preserve">ncreased fighting </w:t>
      </w:r>
      <w:r w:rsidR="00F7387A" w:rsidRPr="00BE25A0">
        <w:rPr>
          <w:rFonts w:ascii="Calibri" w:eastAsia="Calibri" w:hAnsi="Calibri" w:cs="Cordia New"/>
          <w:color w:val="000000"/>
          <w:lang w:eastAsia="en-US" w:bidi="th-TH"/>
        </w:rPr>
        <w:t xml:space="preserve">has </w:t>
      </w:r>
      <w:r w:rsidR="007C5FF6" w:rsidRPr="00BE25A0">
        <w:rPr>
          <w:rFonts w:ascii="Calibri" w:eastAsia="Calibri" w:hAnsi="Calibri" w:cs="Cordia New"/>
          <w:color w:val="000000"/>
          <w:lang w:eastAsia="en-US" w:bidi="th-TH"/>
        </w:rPr>
        <w:t>further impede</w:t>
      </w:r>
      <w:r w:rsidR="00F7387A" w:rsidRPr="00BE25A0">
        <w:rPr>
          <w:rFonts w:ascii="Calibri" w:eastAsia="Calibri" w:hAnsi="Calibri" w:cs="Cordia New"/>
          <w:color w:val="000000"/>
          <w:lang w:eastAsia="en-US" w:bidi="th-TH"/>
        </w:rPr>
        <w:t>d</w:t>
      </w:r>
      <w:r w:rsidR="007C5FF6" w:rsidRPr="00BE25A0">
        <w:rPr>
          <w:rFonts w:ascii="Calibri" w:eastAsia="Calibri" w:hAnsi="Calibri" w:cs="Cordia New"/>
          <w:color w:val="000000"/>
          <w:lang w:eastAsia="en-US" w:bidi="th-TH"/>
        </w:rPr>
        <w:t xml:space="preserve"> humanitarian access</w:t>
      </w:r>
      <w:r w:rsidR="0028073A" w:rsidRPr="00BE25A0">
        <w:rPr>
          <w:rFonts w:ascii="Calibri" w:eastAsia="Calibri" w:hAnsi="Calibri" w:cs="Cordia New"/>
          <w:color w:val="000000"/>
          <w:lang w:eastAsia="en-US" w:bidi="th-TH"/>
        </w:rPr>
        <w:t xml:space="preserve"> and </w:t>
      </w:r>
      <w:r w:rsidR="00283BC8" w:rsidRPr="00BE25A0">
        <w:rPr>
          <w:rFonts w:ascii="Calibri" w:eastAsia="Calibri" w:hAnsi="Calibri" w:cs="Cordia New"/>
          <w:color w:val="000000"/>
          <w:lang w:eastAsia="en-US" w:bidi="th-TH"/>
        </w:rPr>
        <w:t xml:space="preserve">call on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Myanmar to</w:t>
      </w:r>
      <w:r w:rsidR="00CC26A7"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  <w:r w:rsidR="0036660A" w:rsidRPr="00BE25A0">
        <w:rPr>
          <w:rFonts w:ascii="Calibri" w:eastAsia="Calibri" w:hAnsi="Calibri" w:cs="Cordia New"/>
          <w:color w:val="000000"/>
          <w:lang w:eastAsia="en-US" w:bidi="th-TH"/>
        </w:rPr>
        <w:t>ensure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  <w:r w:rsidR="003437AD" w:rsidRPr="00BE25A0">
        <w:rPr>
          <w:rFonts w:ascii="Calibri" w:eastAsia="Calibri" w:hAnsi="Calibri" w:cs="Cordia New"/>
          <w:color w:val="000000"/>
          <w:lang w:eastAsia="en-US" w:bidi="th-TH"/>
        </w:rPr>
        <w:t xml:space="preserve">humanitarian actors </w:t>
      </w:r>
      <w:r w:rsidR="00603FD6" w:rsidRPr="00BE25A0">
        <w:rPr>
          <w:rFonts w:ascii="Calibri" w:eastAsia="Calibri" w:hAnsi="Calibri" w:cs="Cordia New"/>
          <w:color w:val="000000"/>
          <w:lang w:eastAsia="en-US" w:bidi="th-TH"/>
        </w:rPr>
        <w:t>have unhindere</w:t>
      </w:r>
      <w:r w:rsidR="003437AD" w:rsidRPr="00BE25A0">
        <w:rPr>
          <w:rFonts w:ascii="Calibri" w:eastAsia="Calibri" w:hAnsi="Calibri" w:cs="Cordia New"/>
          <w:color w:val="000000"/>
          <w:lang w:eastAsia="en-US" w:bidi="th-TH"/>
        </w:rPr>
        <w:t xml:space="preserve">d access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to </w:t>
      </w:r>
      <w:r w:rsidR="003437AD" w:rsidRPr="00BE25A0">
        <w:rPr>
          <w:rFonts w:ascii="Calibri" w:eastAsia="Calibri" w:hAnsi="Calibri" w:cs="Cordia New"/>
          <w:color w:val="000000"/>
          <w:lang w:eastAsia="en-US" w:bidi="th-TH"/>
        </w:rPr>
        <w:t xml:space="preserve">assist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affected civilian populations</w:t>
      </w:r>
      <w:r w:rsidR="00013538" w:rsidRPr="00BE25A0">
        <w:rPr>
          <w:rFonts w:ascii="Calibri" w:eastAsia="Calibri" w:hAnsi="Calibri" w:cs="Cordia New"/>
          <w:color w:val="000000"/>
          <w:lang w:eastAsia="en-US" w:bidi="th-TH"/>
        </w:rPr>
        <w:t>.</w:t>
      </w:r>
      <w:r w:rsidR="00CC26A7"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</w:p>
    <w:p w:rsidR="00462E6E" w:rsidRPr="00BE25A0" w:rsidRDefault="003437AD" w:rsidP="00462E6E">
      <w:pPr>
        <w:spacing w:after="160" w:line="259" w:lineRule="auto"/>
        <w:rPr>
          <w:rFonts w:asciiTheme="minorHAnsi" w:hAnsiTheme="minorHAnsi"/>
          <w:bCs/>
        </w:rPr>
      </w:pPr>
      <w:r w:rsidRPr="00BE25A0">
        <w:rPr>
          <w:rFonts w:ascii="Calibri" w:eastAsia="Calibri" w:hAnsi="Calibri" w:cs="Cordia New"/>
          <w:color w:val="000000"/>
          <w:lang w:eastAsia="en-US" w:bidi="th-TH"/>
        </w:rPr>
        <w:t xml:space="preserve">Australia </w:t>
      </w:r>
      <w:r w:rsidR="0028073A" w:rsidRPr="00BE25A0">
        <w:rPr>
          <w:rFonts w:ascii="Calibri" w:eastAsia="Calibri" w:hAnsi="Calibri" w:cs="Cordia New"/>
          <w:color w:val="000000"/>
          <w:lang w:eastAsia="en-US" w:bidi="th-TH"/>
        </w:rPr>
        <w:t>urges</w:t>
      </w:r>
      <w:r w:rsidR="00CC26A7" w:rsidRPr="00BE25A0">
        <w:rPr>
          <w:rFonts w:ascii="Calibri" w:eastAsia="Calibri" w:hAnsi="Calibri" w:cs="Cordia New"/>
          <w:color w:val="000000"/>
          <w:lang w:eastAsia="en-US" w:bidi="th-TH"/>
        </w:rPr>
        <w:t xml:space="preserve"> Myanmar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to lift media and internet restrictions</w:t>
      </w:r>
      <w:r w:rsidR="00BE25A0">
        <w:rPr>
          <w:rFonts w:ascii="Calibri" w:eastAsia="Calibri" w:hAnsi="Calibri" w:cs="Cordia New"/>
          <w:color w:val="000000"/>
          <w:lang w:eastAsia="en-US" w:bidi="th-TH"/>
        </w:rPr>
        <w:t xml:space="preserve">, including in Chin and </w:t>
      </w:r>
      <w:proofErr w:type="spellStart"/>
      <w:r w:rsidR="00BE25A0">
        <w:rPr>
          <w:rFonts w:ascii="Calibri" w:eastAsia="Calibri" w:hAnsi="Calibri" w:cs="Cordia New"/>
          <w:color w:val="000000"/>
          <w:lang w:eastAsia="en-US" w:bidi="th-TH"/>
        </w:rPr>
        <w:t>Rakhine</w:t>
      </w:r>
      <w:proofErr w:type="spellEnd"/>
      <w:r w:rsidR="00BE25A0">
        <w:rPr>
          <w:rFonts w:ascii="Calibri" w:eastAsia="Calibri" w:hAnsi="Calibri" w:cs="Cordia New"/>
          <w:color w:val="000000"/>
          <w:lang w:eastAsia="en-US" w:bidi="th-TH"/>
        </w:rPr>
        <w:t xml:space="preserve"> States</w:t>
      </w:r>
      <w:r w:rsidR="00961BC2" w:rsidRPr="00BE25A0">
        <w:rPr>
          <w:rFonts w:ascii="Calibri" w:eastAsia="Calibri" w:hAnsi="Calibri" w:cs="Cordia New"/>
          <w:color w:val="000000"/>
          <w:lang w:eastAsia="en-US" w:bidi="th-TH"/>
        </w:rPr>
        <w:t xml:space="preserve">.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Improving the situation on the ground will </w:t>
      </w:r>
      <w:r w:rsidR="00824C7B" w:rsidRPr="00BE25A0">
        <w:rPr>
          <w:rFonts w:ascii="Calibri" w:eastAsia="Calibri" w:hAnsi="Calibri" w:cs="Cordia New"/>
          <w:color w:val="000000"/>
          <w:lang w:eastAsia="en-US" w:bidi="th-TH"/>
        </w:rPr>
        <w:t xml:space="preserve">help to 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create conditions conducive </w:t>
      </w:r>
      <w:r w:rsidR="0036660A" w:rsidRPr="00BE25A0">
        <w:rPr>
          <w:rFonts w:ascii="Calibri" w:eastAsia="Calibri" w:hAnsi="Calibri" w:cs="Cordia New"/>
          <w:color w:val="000000"/>
          <w:lang w:eastAsia="en-US" w:bidi="th-TH"/>
        </w:rPr>
        <w:t>to the voluntary, safe, dignified and sustainable return of displaced</w:t>
      </w:r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 xml:space="preserve"> </w:t>
      </w:r>
      <w:proofErr w:type="spellStart"/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Rohingya</w:t>
      </w:r>
      <w:proofErr w:type="spellEnd"/>
      <w:r w:rsidR="00EF2A30" w:rsidRPr="00BE25A0">
        <w:rPr>
          <w:rFonts w:ascii="Calibri" w:eastAsia="Calibri" w:hAnsi="Calibri" w:cs="Cordia New"/>
          <w:color w:val="000000"/>
          <w:lang w:eastAsia="en-US" w:bidi="th-TH"/>
        </w:rPr>
        <w:t>.</w:t>
      </w:r>
      <w:r w:rsidR="00462E6E" w:rsidRPr="00BE25A0">
        <w:rPr>
          <w:rFonts w:asciiTheme="minorHAnsi" w:hAnsiTheme="minorHAnsi"/>
          <w:bCs/>
        </w:rPr>
        <w:t xml:space="preserve"> </w:t>
      </w:r>
    </w:p>
    <w:p w:rsidR="00BE25A0" w:rsidRPr="008C6514" w:rsidRDefault="00BE25A0" w:rsidP="00BE25A0">
      <w:pPr>
        <w:rPr>
          <w:rFonts w:asciiTheme="minorHAnsi" w:hAnsiTheme="minorHAnsi" w:cstheme="minorHAnsi"/>
          <w:sz w:val="20"/>
          <w:szCs w:val="22"/>
        </w:rPr>
      </w:pPr>
      <w:r w:rsidRPr="008C6514">
        <w:rPr>
          <w:rFonts w:asciiTheme="minorHAnsi" w:hAnsiTheme="minorHAnsi" w:cstheme="minorHAnsi"/>
          <w:szCs w:val="26"/>
        </w:rPr>
        <w:t>We encourage Myanmar to implement its IDP camp closure strategy in close consultation with impacted communities.</w:t>
      </w:r>
    </w:p>
    <w:p w:rsidR="00BE25A0" w:rsidRDefault="00BE25A0" w:rsidP="00BE25A0">
      <w:r>
        <w:rPr>
          <w:sz w:val="26"/>
          <w:szCs w:val="26"/>
        </w:rPr>
        <w:t> </w:t>
      </w:r>
    </w:p>
    <w:p w:rsidR="00B237E9" w:rsidRPr="00BE25A0" w:rsidRDefault="00B237E9" w:rsidP="00B237E9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 w:rsidRPr="00BE25A0">
        <w:rPr>
          <w:rFonts w:ascii="Calibri" w:eastAsia="Calibri" w:hAnsi="Calibri" w:cs="Cordia New"/>
          <w:lang w:eastAsia="en-US" w:bidi="th-TH"/>
        </w:rPr>
        <w:t>Australia recognises the Government of Myanmar’s efforts to ensure COVID-prevention efforts include internally displaced and conflict-affected communities. We have been pleased to support Myanmar’s response to the pandemic.</w:t>
      </w:r>
    </w:p>
    <w:p w:rsidR="0096133F" w:rsidRPr="00BE25A0" w:rsidRDefault="00D50EA3" w:rsidP="00462E6E">
      <w:pPr>
        <w:spacing w:after="160" w:line="259" w:lineRule="auto"/>
        <w:rPr>
          <w:rFonts w:ascii="Calibri" w:eastAsia="Calibri" w:hAnsi="Calibri" w:cs="Cordia New"/>
          <w:color w:val="000000"/>
          <w:lang w:eastAsia="en-US" w:bidi="th-TH"/>
        </w:rPr>
      </w:pPr>
      <w:r w:rsidRPr="00BE25A0">
        <w:rPr>
          <w:rFonts w:ascii="Calibri" w:eastAsia="Calibri" w:hAnsi="Calibri" w:cs="Cordia New"/>
          <w:color w:val="000000"/>
          <w:lang w:eastAsia="en-US" w:bidi="th-TH"/>
        </w:rPr>
        <w:t>We appreciate</w:t>
      </w:r>
      <w:r w:rsidR="00FB7029" w:rsidRPr="00BE25A0">
        <w:rPr>
          <w:rFonts w:ascii="Calibri" w:eastAsia="Calibri" w:hAnsi="Calibri" w:cs="Cordia New"/>
          <w:color w:val="000000"/>
          <w:lang w:eastAsia="en-US" w:bidi="th-TH"/>
        </w:rPr>
        <w:t xml:space="preserve"> the significant humanitarian efforts made by countries in the region to support displaced persons, particularly the Government of Bangladesh.</w:t>
      </w:r>
    </w:p>
    <w:p w:rsidR="00961BC2" w:rsidRPr="00BE25A0" w:rsidRDefault="00961BC2" w:rsidP="00961BC2">
      <w:pPr>
        <w:spacing w:after="160" w:line="259" w:lineRule="auto"/>
        <w:rPr>
          <w:rFonts w:ascii="Calibri" w:eastAsia="Calibri" w:hAnsi="Calibri" w:cs="Cordia New"/>
          <w:lang w:eastAsia="en-US" w:bidi="th-TH"/>
        </w:rPr>
      </w:pPr>
      <w:r w:rsidRPr="00BE25A0">
        <w:rPr>
          <w:rFonts w:ascii="Calibri" w:eastAsia="Calibri" w:hAnsi="Calibri" w:cs="Cordia New"/>
          <w:lang w:eastAsia="en-US" w:bidi="th-TH"/>
        </w:rPr>
        <w:t xml:space="preserve">Australia is encouraged by Myanmar’s compliance to date with its obligations to report to the International Court of Justice. </w:t>
      </w:r>
      <w:r w:rsidR="00140D69" w:rsidRPr="00BE25A0">
        <w:rPr>
          <w:rFonts w:ascii="Calibri" w:eastAsia="Calibri" w:hAnsi="Calibri" w:cs="Cordia New"/>
          <w:lang w:eastAsia="en-US" w:bidi="th-TH"/>
        </w:rPr>
        <w:t>We</w:t>
      </w:r>
      <w:r w:rsidRPr="00BE25A0">
        <w:rPr>
          <w:rFonts w:ascii="Calibri" w:eastAsia="Calibri" w:hAnsi="Calibri" w:cs="Cordia New"/>
          <w:lang w:eastAsia="en-US" w:bidi="th-TH"/>
        </w:rPr>
        <w:t xml:space="preserve"> continue to </w:t>
      </w:r>
      <w:r w:rsidR="00603FD6" w:rsidRPr="00BE25A0">
        <w:rPr>
          <w:rFonts w:ascii="Calibri" w:eastAsia="Calibri" w:hAnsi="Calibri" w:cs="Cordia New"/>
          <w:lang w:eastAsia="en-US" w:bidi="th-TH"/>
        </w:rPr>
        <w:t>urge</w:t>
      </w:r>
      <w:r w:rsidRPr="00BE25A0">
        <w:rPr>
          <w:rFonts w:ascii="Calibri" w:eastAsia="Calibri" w:hAnsi="Calibri" w:cs="Cordia New"/>
          <w:lang w:eastAsia="en-US" w:bidi="th-TH"/>
        </w:rPr>
        <w:t xml:space="preserve"> Myanmar’s engagement with international accountability mechanisms, including the Independent Investigative Mechanism for Myanmar and the International Criminal Court. </w:t>
      </w:r>
    </w:p>
    <w:p w:rsidR="00FB7029" w:rsidRPr="00BE25A0" w:rsidRDefault="00FB7029" w:rsidP="00A669C1">
      <w:pPr>
        <w:pStyle w:val="NormalWeb"/>
        <w:tabs>
          <w:tab w:val="left" w:pos="1134"/>
        </w:tabs>
        <w:ind w:right="-45"/>
        <w:rPr>
          <w:rStyle w:val="Strong"/>
          <w:rFonts w:ascii="Calibri Light" w:hAnsi="Calibri Light"/>
          <w:sz w:val="25"/>
          <w:szCs w:val="25"/>
        </w:rPr>
      </w:pPr>
    </w:p>
    <w:p w:rsidR="00032712" w:rsidRPr="00961BC2" w:rsidRDefault="00814335" w:rsidP="00961BC2">
      <w:pPr>
        <w:pStyle w:val="NormalWeb"/>
        <w:tabs>
          <w:tab w:val="left" w:pos="1134"/>
        </w:tabs>
        <w:ind w:right="-45"/>
        <w:rPr>
          <w:rFonts w:ascii="Calibri Light" w:hAnsi="Calibri Light"/>
          <w:b/>
          <w:bCs/>
          <w:sz w:val="25"/>
          <w:szCs w:val="25"/>
        </w:rPr>
      </w:pPr>
      <w:r w:rsidRPr="00BE25A0">
        <w:rPr>
          <w:rStyle w:val="Strong"/>
          <w:rFonts w:ascii="Calibri Light" w:hAnsi="Calibri Light"/>
          <w:sz w:val="25"/>
          <w:szCs w:val="25"/>
        </w:rPr>
        <w:t>2</w:t>
      </w:r>
      <w:r w:rsidR="00961BC2" w:rsidRPr="00BE25A0">
        <w:rPr>
          <w:rStyle w:val="Strong"/>
          <w:rFonts w:ascii="Calibri Light" w:hAnsi="Calibri Light"/>
          <w:sz w:val="25"/>
          <w:szCs w:val="25"/>
        </w:rPr>
        <w:t>5</w:t>
      </w:r>
      <w:r w:rsidR="00BE25A0">
        <w:rPr>
          <w:rStyle w:val="Strong"/>
          <w:rFonts w:ascii="Calibri Light" w:hAnsi="Calibri Light"/>
          <w:sz w:val="25"/>
          <w:szCs w:val="25"/>
        </w:rPr>
        <w:t>4</w:t>
      </w:r>
      <w:r w:rsidR="00961BC2" w:rsidRPr="00BE25A0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BE25A0">
        <w:rPr>
          <w:rStyle w:val="Strong"/>
          <w:rFonts w:ascii="Calibri Light" w:hAnsi="Calibri Light"/>
          <w:sz w:val="25"/>
          <w:szCs w:val="25"/>
        </w:rPr>
        <w:t>Words</w:t>
      </w:r>
    </w:p>
    <w:sectPr w:rsidR="00032712" w:rsidRPr="00961BC2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0C" w:rsidRDefault="000F290C">
      <w:r>
        <w:separator/>
      </w:r>
    </w:p>
  </w:endnote>
  <w:endnote w:type="continuationSeparator" w:id="0">
    <w:p w:rsidR="000F290C" w:rsidRDefault="000F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C" w:rsidRDefault="00C8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463E49" wp14:editId="76D0500E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EED276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309C2B9D" wp14:editId="7241E9B1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Chemin des Fins 2, Petit </w:t>
                          </w:r>
                          <w:proofErr w:type="spell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Saconnex</w:t>
                          </w:r>
                          <w:proofErr w:type="spell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, 1211 Geneva 19   Ph +41 22 799 </w:t>
                          </w:r>
                          <w:proofErr w:type="gramStart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9100  Fax</w:t>
                          </w:r>
                          <w:proofErr w:type="gramEnd"/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 xml:space="preserve">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C2B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0C" w:rsidRDefault="000F290C">
      <w:r>
        <w:separator/>
      </w:r>
    </w:p>
  </w:footnote>
  <w:footnote w:type="continuationSeparator" w:id="0">
    <w:p w:rsidR="000F290C" w:rsidRDefault="000F2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33C" w:rsidRDefault="00C8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651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 wp14:anchorId="04F2DFAD" wp14:editId="747BA139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1E3490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 wp14:anchorId="45E4FC72" wp14:editId="7CB57B40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47ECAE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C1A77"/>
    <w:multiLevelType w:val="multilevel"/>
    <w:tmpl w:val="1FD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E29"/>
    <w:rsid w:val="00003F30"/>
    <w:rsid w:val="000101B2"/>
    <w:rsid w:val="00013538"/>
    <w:rsid w:val="0003255E"/>
    <w:rsid w:val="00032712"/>
    <w:rsid w:val="00032CBD"/>
    <w:rsid w:val="00043390"/>
    <w:rsid w:val="00046F1C"/>
    <w:rsid w:val="000535B2"/>
    <w:rsid w:val="00063926"/>
    <w:rsid w:val="0006767D"/>
    <w:rsid w:val="00072F43"/>
    <w:rsid w:val="000B03C1"/>
    <w:rsid w:val="000E24E3"/>
    <w:rsid w:val="000E7AD0"/>
    <w:rsid w:val="000F290C"/>
    <w:rsid w:val="00140D69"/>
    <w:rsid w:val="00143A3D"/>
    <w:rsid w:val="00154D0F"/>
    <w:rsid w:val="001678FF"/>
    <w:rsid w:val="001721DD"/>
    <w:rsid w:val="001B74E4"/>
    <w:rsid w:val="001C19AF"/>
    <w:rsid w:val="001C78F9"/>
    <w:rsid w:val="001D5BC4"/>
    <w:rsid w:val="001E15DC"/>
    <w:rsid w:val="001E4C81"/>
    <w:rsid w:val="001E4E0E"/>
    <w:rsid w:val="002154E5"/>
    <w:rsid w:val="00235D3C"/>
    <w:rsid w:val="0028073A"/>
    <w:rsid w:val="00283BC8"/>
    <w:rsid w:val="00292584"/>
    <w:rsid w:val="002951BE"/>
    <w:rsid w:val="002A4718"/>
    <w:rsid w:val="002C1AA4"/>
    <w:rsid w:val="00301F51"/>
    <w:rsid w:val="00316E82"/>
    <w:rsid w:val="003313B8"/>
    <w:rsid w:val="0033649A"/>
    <w:rsid w:val="003437AD"/>
    <w:rsid w:val="00343E42"/>
    <w:rsid w:val="00344A74"/>
    <w:rsid w:val="0036660A"/>
    <w:rsid w:val="0039595E"/>
    <w:rsid w:val="003D2DC3"/>
    <w:rsid w:val="003E6A02"/>
    <w:rsid w:val="00410496"/>
    <w:rsid w:val="00416807"/>
    <w:rsid w:val="004213DA"/>
    <w:rsid w:val="00451A21"/>
    <w:rsid w:val="004537B5"/>
    <w:rsid w:val="00462E6E"/>
    <w:rsid w:val="004658CA"/>
    <w:rsid w:val="0048160B"/>
    <w:rsid w:val="00484B9E"/>
    <w:rsid w:val="004B50C2"/>
    <w:rsid w:val="004B6613"/>
    <w:rsid w:val="004C6DF0"/>
    <w:rsid w:val="004D22D3"/>
    <w:rsid w:val="004E3664"/>
    <w:rsid w:val="004F121D"/>
    <w:rsid w:val="004F5E9E"/>
    <w:rsid w:val="00536998"/>
    <w:rsid w:val="00576D58"/>
    <w:rsid w:val="00585837"/>
    <w:rsid w:val="005A20B4"/>
    <w:rsid w:val="005C3D38"/>
    <w:rsid w:val="005F5E36"/>
    <w:rsid w:val="006014C9"/>
    <w:rsid w:val="00603FD6"/>
    <w:rsid w:val="00605B06"/>
    <w:rsid w:val="00612033"/>
    <w:rsid w:val="00614E2E"/>
    <w:rsid w:val="00624DCE"/>
    <w:rsid w:val="0062568D"/>
    <w:rsid w:val="00632B78"/>
    <w:rsid w:val="006A3BA3"/>
    <w:rsid w:val="006B3802"/>
    <w:rsid w:val="006E2982"/>
    <w:rsid w:val="006F4669"/>
    <w:rsid w:val="00710C49"/>
    <w:rsid w:val="007202AA"/>
    <w:rsid w:val="007234B9"/>
    <w:rsid w:val="00785653"/>
    <w:rsid w:val="007956D4"/>
    <w:rsid w:val="007A1889"/>
    <w:rsid w:val="007C5FF6"/>
    <w:rsid w:val="007D54CF"/>
    <w:rsid w:val="007D6FDD"/>
    <w:rsid w:val="007E449C"/>
    <w:rsid w:val="007F5ADA"/>
    <w:rsid w:val="00814335"/>
    <w:rsid w:val="0082005D"/>
    <w:rsid w:val="00824BFB"/>
    <w:rsid w:val="00824C7B"/>
    <w:rsid w:val="00867168"/>
    <w:rsid w:val="00870B00"/>
    <w:rsid w:val="00880616"/>
    <w:rsid w:val="008C6514"/>
    <w:rsid w:val="00911D03"/>
    <w:rsid w:val="00913F38"/>
    <w:rsid w:val="00945F3E"/>
    <w:rsid w:val="00952ED4"/>
    <w:rsid w:val="0096133F"/>
    <w:rsid w:val="00961BC2"/>
    <w:rsid w:val="00983E53"/>
    <w:rsid w:val="009F47CE"/>
    <w:rsid w:val="009F6F3A"/>
    <w:rsid w:val="00A14383"/>
    <w:rsid w:val="00A22D11"/>
    <w:rsid w:val="00A264E6"/>
    <w:rsid w:val="00A31AD0"/>
    <w:rsid w:val="00A3515E"/>
    <w:rsid w:val="00A41F18"/>
    <w:rsid w:val="00A5435A"/>
    <w:rsid w:val="00A63BFB"/>
    <w:rsid w:val="00A66641"/>
    <w:rsid w:val="00A669C1"/>
    <w:rsid w:val="00A860FE"/>
    <w:rsid w:val="00A97EE1"/>
    <w:rsid w:val="00AF49A7"/>
    <w:rsid w:val="00B00D69"/>
    <w:rsid w:val="00B228BD"/>
    <w:rsid w:val="00B237E9"/>
    <w:rsid w:val="00B62778"/>
    <w:rsid w:val="00B83623"/>
    <w:rsid w:val="00B96D2D"/>
    <w:rsid w:val="00BB0CBD"/>
    <w:rsid w:val="00BC6FDB"/>
    <w:rsid w:val="00BE11F8"/>
    <w:rsid w:val="00BE25A0"/>
    <w:rsid w:val="00BE5462"/>
    <w:rsid w:val="00C02E46"/>
    <w:rsid w:val="00C07310"/>
    <w:rsid w:val="00C17DEB"/>
    <w:rsid w:val="00C24710"/>
    <w:rsid w:val="00C24DD9"/>
    <w:rsid w:val="00C372E6"/>
    <w:rsid w:val="00C536F4"/>
    <w:rsid w:val="00C5592D"/>
    <w:rsid w:val="00C55ACD"/>
    <w:rsid w:val="00C63A5F"/>
    <w:rsid w:val="00C77D3F"/>
    <w:rsid w:val="00C80DD3"/>
    <w:rsid w:val="00C8533C"/>
    <w:rsid w:val="00C946F3"/>
    <w:rsid w:val="00CA156C"/>
    <w:rsid w:val="00CC26A7"/>
    <w:rsid w:val="00CF2767"/>
    <w:rsid w:val="00D03DA8"/>
    <w:rsid w:val="00D07261"/>
    <w:rsid w:val="00D17D55"/>
    <w:rsid w:val="00D26088"/>
    <w:rsid w:val="00D50EA3"/>
    <w:rsid w:val="00D64185"/>
    <w:rsid w:val="00D75FDD"/>
    <w:rsid w:val="00D8666E"/>
    <w:rsid w:val="00DD2DAF"/>
    <w:rsid w:val="00DF0392"/>
    <w:rsid w:val="00E74A76"/>
    <w:rsid w:val="00E9390A"/>
    <w:rsid w:val="00EA25C0"/>
    <w:rsid w:val="00EC7B79"/>
    <w:rsid w:val="00ED387B"/>
    <w:rsid w:val="00ED3A71"/>
    <w:rsid w:val="00ED59C0"/>
    <w:rsid w:val="00EE5439"/>
    <w:rsid w:val="00EF2A30"/>
    <w:rsid w:val="00EF33BC"/>
    <w:rsid w:val="00EF3449"/>
    <w:rsid w:val="00F103DC"/>
    <w:rsid w:val="00F46D07"/>
    <w:rsid w:val="00F52CA4"/>
    <w:rsid w:val="00F7387A"/>
    <w:rsid w:val="00F7561A"/>
    <w:rsid w:val="00F93327"/>
    <w:rsid w:val="00F9345F"/>
    <w:rsid w:val="00F93827"/>
    <w:rsid w:val="00FB7029"/>
    <w:rsid w:val="00FC2B90"/>
    <w:rsid w:val="00FC4A4A"/>
    <w:rsid w:val="00FD1B7C"/>
    <w:rsid w:val="00FD24C2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7C5FF6"/>
    <w:pPr>
      <w:spacing w:after="200" w:line="276" w:lineRule="auto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rsid w:val="007C5FF6"/>
    <w:rPr>
      <w:rFonts w:ascii="Calibri" w:eastAsia="Calibri" w:hAnsi="Calibri"/>
      <w:lang w:val="en-GB" w:eastAsia="en-US"/>
    </w:rPr>
  </w:style>
  <w:style w:type="paragraph" w:styleId="Revision">
    <w:name w:val="Revision"/>
    <w:hidden/>
    <w:uiPriority w:val="99"/>
    <w:semiHidden/>
    <w:rsid w:val="00EF34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E930-23E5-4ED5-9F8F-719EB199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1708</Characters>
  <Application>Microsoft Office Word</Application>
  <DocSecurity>0</DocSecurity>
  <Lines>37</Lines>
  <Paragraphs>17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2020-07-01T04:22:00Z</dcterms:created>
  <dcterms:modified xsi:type="dcterms:W3CDTF">2020-07-01T04:25:00Z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b0f7d992-c3c4-42a5-8e21-ee741889032a</vt:lpwstr>
  </property>
  <property fmtid="{D5CDD505-2E9C-101B-9397-08002B2CF9AE}" pid="3" name="SEC">
    <vt:lpwstr>OFFICIAL</vt:lpwstr>
  </property>
</Properties>
</file>