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F1117" w14:textId="0FE8BC96" w:rsidR="00F36773" w:rsidRPr="00963C56" w:rsidRDefault="00F36773" w:rsidP="000709EE">
      <w:pPr>
        <w:pStyle w:val="Title"/>
        <w:contextualSpacing/>
      </w:pPr>
      <w:bookmarkStart w:id="0" w:name="_GoBack"/>
      <w:bookmarkEnd w:id="0"/>
      <w:r w:rsidRPr="00963C56">
        <w:t xml:space="preserve">ANNEX </w:t>
      </w:r>
      <w:r w:rsidR="00EA4B35" w:rsidRPr="00963C56">
        <w:t>10-</w:t>
      </w:r>
      <w:r w:rsidR="009E3489" w:rsidRPr="00963C56">
        <w:t>A</w:t>
      </w:r>
    </w:p>
    <w:p w14:paraId="575F559A" w14:textId="77777777" w:rsidR="00F36773" w:rsidRPr="00963C56" w:rsidRDefault="00F36773" w:rsidP="000709EE">
      <w:pPr>
        <w:contextualSpacing/>
        <w:rPr>
          <w:rFonts w:ascii="Times New Roman" w:hAnsi="Times New Roman" w:cs="Times New Roman"/>
        </w:rPr>
      </w:pPr>
    </w:p>
    <w:p w14:paraId="11BF159B" w14:textId="77777777" w:rsidR="009B75B8" w:rsidRDefault="00E17AB8" w:rsidP="009B75B8">
      <w:pPr>
        <w:pStyle w:val="Title"/>
        <w:contextualSpacing/>
      </w:pPr>
      <w:r w:rsidRPr="00963C56">
        <w:rPr>
          <w:lang w:val="en-US"/>
        </w:rPr>
        <w:t xml:space="preserve">SPECIFIC </w:t>
      </w:r>
      <w:r w:rsidR="007F717A" w:rsidRPr="00963C56">
        <w:rPr>
          <w:lang w:val="en-US"/>
        </w:rPr>
        <w:t>COMMITMENTS</w:t>
      </w:r>
      <w:r w:rsidR="006875B7" w:rsidRPr="00963C56">
        <w:t xml:space="preserve"> ON</w:t>
      </w:r>
      <w:r w:rsidR="006875B7" w:rsidRPr="00963C56">
        <w:br/>
      </w:r>
      <w:r w:rsidR="00F36773" w:rsidRPr="00963C56">
        <w:t>THE MOVEMENT OF NATURAL PERSONS</w:t>
      </w:r>
    </w:p>
    <w:p w14:paraId="0F553F79" w14:textId="77777777" w:rsidR="009B75B8" w:rsidRDefault="009B75B8" w:rsidP="009B75B8">
      <w:pPr>
        <w:pStyle w:val="Title"/>
      </w:pPr>
    </w:p>
    <w:p w14:paraId="3F56D96A" w14:textId="0DB5B7B4" w:rsidR="00F36773" w:rsidRPr="009B75B8" w:rsidRDefault="0073412A" w:rsidP="009B75B8">
      <w:pPr>
        <w:pStyle w:val="Title"/>
      </w:pPr>
      <w:r w:rsidRPr="00963C56">
        <w:rPr>
          <w:rFonts w:eastAsia="Batang"/>
          <w:lang w:val="en-GB" w:eastAsia="ko-KR"/>
        </w:rPr>
        <w:t xml:space="preserve">Schedule of </w:t>
      </w:r>
      <w:r w:rsidR="00F36773" w:rsidRPr="00963C56">
        <w:rPr>
          <w:rFonts w:eastAsia="Batang"/>
          <w:lang w:val="en-GB" w:eastAsia="ko-KR"/>
        </w:rPr>
        <w:t>Hong Kong, China</w:t>
      </w:r>
    </w:p>
    <w:p w14:paraId="768A8F83" w14:textId="77777777" w:rsidR="00DB6938" w:rsidRPr="00963C56" w:rsidRDefault="00DB6938" w:rsidP="000709EE">
      <w:pPr>
        <w:snapToGrid w:val="0"/>
        <w:ind w:left="567"/>
        <w:jc w:val="center"/>
        <w:rPr>
          <w:sz w:val="20"/>
        </w:rPr>
      </w:pPr>
    </w:p>
    <w:p w14:paraId="3CB0952B" w14:textId="77777777" w:rsidR="006875B7" w:rsidRPr="00963C56" w:rsidRDefault="006875B7" w:rsidP="000709EE">
      <w:pPr>
        <w:autoSpaceDE w:val="0"/>
        <w:autoSpaceDN w:val="0"/>
        <w:adjustRightInd w:val="0"/>
        <w:jc w:val="both"/>
        <w:rPr>
          <w:rFonts w:ascii="Times New Roman" w:hAnsi="Times New Roman" w:cs="Times New Roman"/>
          <w:kern w:val="0"/>
        </w:rPr>
      </w:pPr>
    </w:p>
    <w:p w14:paraId="5D5777D9" w14:textId="01160EA9" w:rsidR="00F36773" w:rsidRPr="00963C56" w:rsidRDefault="00EC49C1" w:rsidP="000709EE">
      <w:pPr>
        <w:tabs>
          <w:tab w:val="left" w:pos="567"/>
        </w:tabs>
        <w:autoSpaceDE w:val="0"/>
        <w:autoSpaceDN w:val="0"/>
        <w:adjustRightInd w:val="0"/>
        <w:jc w:val="both"/>
        <w:rPr>
          <w:rFonts w:ascii="Times New Roman" w:hAnsi="Times New Roman" w:cs="Times New Roman"/>
          <w:kern w:val="0"/>
        </w:rPr>
      </w:pPr>
      <w:r w:rsidRPr="00963C56">
        <w:rPr>
          <w:rFonts w:ascii="Times New Roman" w:hAnsi="Times New Roman" w:cs="Times New Roman"/>
          <w:kern w:val="0"/>
        </w:rPr>
        <w:t>1</w:t>
      </w:r>
      <w:r w:rsidR="006875B7" w:rsidRPr="00963C56">
        <w:rPr>
          <w:rFonts w:ascii="Times New Roman" w:hAnsi="Times New Roman" w:cs="Times New Roman"/>
          <w:kern w:val="0"/>
        </w:rPr>
        <w:t>.</w:t>
      </w:r>
      <w:r w:rsidR="006875B7" w:rsidRPr="00963C56">
        <w:rPr>
          <w:rFonts w:ascii="Times New Roman" w:hAnsi="Times New Roman" w:cs="Times New Roman"/>
          <w:kern w:val="0"/>
        </w:rPr>
        <w:tab/>
      </w:r>
      <w:r w:rsidR="00F36773" w:rsidRPr="00963C56">
        <w:rPr>
          <w:rFonts w:ascii="Times New Roman" w:hAnsi="Times New Roman" w:cs="Times New Roman"/>
          <w:kern w:val="0"/>
        </w:rPr>
        <w:t xml:space="preserve">Hong Kong, China’s </w:t>
      </w:r>
      <w:r w:rsidR="007F717A" w:rsidRPr="00963C56">
        <w:rPr>
          <w:rFonts w:ascii="Times New Roman" w:hAnsi="Times New Roman" w:cs="Times New Roman"/>
          <w:kern w:val="0"/>
        </w:rPr>
        <w:t>commitments</w:t>
      </w:r>
      <w:r w:rsidR="001A6363" w:rsidRPr="00963C56">
        <w:rPr>
          <w:rFonts w:ascii="Times New Roman" w:hAnsi="Times New Roman" w:cs="Times New Roman"/>
          <w:kern w:val="0"/>
        </w:rPr>
        <w:t xml:space="preserve"> </w:t>
      </w:r>
      <w:r w:rsidR="00F36773" w:rsidRPr="00963C56">
        <w:rPr>
          <w:rFonts w:ascii="Times New Roman" w:hAnsi="Times New Roman" w:cs="Times New Roman"/>
          <w:kern w:val="0"/>
        </w:rPr>
        <w:t xml:space="preserve">under Article </w:t>
      </w:r>
      <w:r w:rsidR="001F27FD" w:rsidRPr="00963C56">
        <w:rPr>
          <w:rFonts w:ascii="Times New Roman" w:hAnsi="Times New Roman" w:cs="Times New Roman"/>
          <w:kern w:val="0"/>
        </w:rPr>
        <w:t>10</w:t>
      </w:r>
      <w:r w:rsidR="001A6363" w:rsidRPr="00963C56">
        <w:rPr>
          <w:rFonts w:ascii="Times New Roman" w:hAnsi="Times New Roman" w:cs="Times New Roman"/>
          <w:kern w:val="0"/>
        </w:rPr>
        <w:t>.3 (Grant of Temporary Entry)</w:t>
      </w:r>
      <w:r w:rsidR="00F36773" w:rsidRPr="00963C56">
        <w:rPr>
          <w:rFonts w:ascii="Times New Roman" w:hAnsi="Times New Roman" w:cs="Times New Roman"/>
          <w:kern w:val="0"/>
        </w:rPr>
        <w:t xml:space="preserve"> are covered wholly and exclusively in this </w:t>
      </w:r>
      <w:r w:rsidR="006A151D" w:rsidRPr="00963C56">
        <w:rPr>
          <w:rFonts w:ascii="Times New Roman" w:hAnsi="Times New Roman" w:cs="Times New Roman"/>
          <w:kern w:val="0"/>
        </w:rPr>
        <w:t>Schedule</w:t>
      </w:r>
      <w:r w:rsidR="00F36773" w:rsidRPr="00963C56">
        <w:rPr>
          <w:rFonts w:ascii="Times New Roman" w:hAnsi="Times New Roman" w:cs="Times New Roman"/>
          <w:kern w:val="0"/>
        </w:rPr>
        <w:t>.</w:t>
      </w:r>
    </w:p>
    <w:p w14:paraId="4A9A14FE" w14:textId="034EA3E7" w:rsidR="00F36773" w:rsidRPr="00963C56" w:rsidRDefault="00F36773" w:rsidP="00E96028">
      <w:pPr>
        <w:autoSpaceDE w:val="0"/>
        <w:autoSpaceDN w:val="0"/>
        <w:adjustRightInd w:val="0"/>
        <w:jc w:val="both"/>
        <w:rPr>
          <w:rFonts w:ascii="Times New Roman" w:hAnsi="Times New Roman" w:cs="Times New Roman"/>
          <w:kern w:val="0"/>
        </w:rPr>
      </w:pPr>
    </w:p>
    <w:p w14:paraId="142429EB" w14:textId="5EB798DC" w:rsidR="00F36773" w:rsidRPr="00963C56" w:rsidRDefault="00242DFE" w:rsidP="000709EE">
      <w:pPr>
        <w:tabs>
          <w:tab w:val="left" w:pos="567"/>
        </w:tabs>
        <w:autoSpaceDE w:val="0"/>
        <w:autoSpaceDN w:val="0"/>
        <w:adjustRightInd w:val="0"/>
        <w:jc w:val="both"/>
        <w:rPr>
          <w:rFonts w:ascii="Times New Roman" w:hAnsi="Times New Roman" w:cs="Times New Roman"/>
          <w:kern w:val="0"/>
        </w:rPr>
      </w:pPr>
      <w:r w:rsidRPr="00963C56">
        <w:rPr>
          <w:rFonts w:ascii="Times New Roman" w:hAnsi="Times New Roman" w:cs="Times New Roman"/>
          <w:kern w:val="0"/>
        </w:rPr>
        <w:t>2.</w:t>
      </w:r>
      <w:r w:rsidRPr="00963C56">
        <w:rPr>
          <w:rFonts w:ascii="Times New Roman" w:hAnsi="Times New Roman" w:cs="Times New Roman"/>
          <w:kern w:val="0"/>
        </w:rPr>
        <w:tab/>
      </w:r>
      <w:r w:rsidR="00F36773" w:rsidRPr="00963C56">
        <w:rPr>
          <w:rFonts w:ascii="Times New Roman" w:hAnsi="Times New Roman" w:cs="Times New Roman"/>
          <w:kern w:val="0"/>
        </w:rPr>
        <w:t xml:space="preserve">This </w:t>
      </w:r>
      <w:r w:rsidR="006A151D" w:rsidRPr="00963C56">
        <w:rPr>
          <w:rFonts w:ascii="Times New Roman" w:hAnsi="Times New Roman" w:cs="Times New Roman"/>
          <w:kern w:val="0"/>
        </w:rPr>
        <w:t xml:space="preserve">Schedule </w:t>
      </w:r>
      <w:r w:rsidR="00F36773" w:rsidRPr="00963C56">
        <w:rPr>
          <w:rFonts w:ascii="Times New Roman" w:hAnsi="Times New Roman" w:cs="Times New Roman"/>
          <w:kern w:val="0"/>
        </w:rPr>
        <w:t xml:space="preserve">specifies the conditions and limitations for entry and temporary stay, including the requirements and length of stay, for each category of natural persons included in this </w:t>
      </w:r>
      <w:r w:rsidR="006A151D" w:rsidRPr="00963C56">
        <w:rPr>
          <w:rFonts w:ascii="Times New Roman" w:hAnsi="Times New Roman" w:cs="Times New Roman"/>
          <w:kern w:val="0"/>
        </w:rPr>
        <w:t>Schedule</w:t>
      </w:r>
      <w:r w:rsidR="00F36773" w:rsidRPr="00963C56">
        <w:rPr>
          <w:rFonts w:ascii="Times New Roman" w:hAnsi="Times New Roman" w:cs="Times New Roman"/>
          <w:kern w:val="0"/>
        </w:rPr>
        <w:t>.</w:t>
      </w:r>
    </w:p>
    <w:p w14:paraId="4A68E773" w14:textId="77777777" w:rsidR="00F36773" w:rsidRPr="00963C56" w:rsidRDefault="00F36773" w:rsidP="000709EE">
      <w:pPr>
        <w:autoSpaceDE w:val="0"/>
        <w:autoSpaceDN w:val="0"/>
        <w:adjustRightInd w:val="0"/>
        <w:jc w:val="both"/>
        <w:rPr>
          <w:rFonts w:ascii="Times New Roman" w:hAnsi="Times New Roman" w:cs="Times New Roman"/>
          <w:kern w:val="0"/>
        </w:rPr>
      </w:pPr>
    </w:p>
    <w:p w14:paraId="358400C4" w14:textId="5FA91BE9" w:rsidR="00F36773" w:rsidRPr="00963C56" w:rsidRDefault="00242DFE" w:rsidP="000709EE">
      <w:pPr>
        <w:tabs>
          <w:tab w:val="left" w:pos="567"/>
        </w:tabs>
        <w:autoSpaceDE w:val="0"/>
        <w:autoSpaceDN w:val="0"/>
        <w:adjustRightInd w:val="0"/>
        <w:jc w:val="both"/>
        <w:rPr>
          <w:rFonts w:ascii="Times New Roman" w:hAnsi="Times New Roman" w:cs="Times New Roman"/>
          <w:kern w:val="0"/>
        </w:rPr>
      </w:pPr>
      <w:r w:rsidRPr="00963C56">
        <w:rPr>
          <w:rFonts w:ascii="Times New Roman" w:hAnsi="Times New Roman" w:cs="Times New Roman"/>
          <w:kern w:val="0"/>
        </w:rPr>
        <w:t>3.</w:t>
      </w:r>
      <w:r w:rsidRPr="00963C56">
        <w:rPr>
          <w:rFonts w:ascii="Times New Roman" w:hAnsi="Times New Roman" w:cs="Times New Roman"/>
          <w:kern w:val="0"/>
        </w:rPr>
        <w:tab/>
      </w:r>
      <w:r w:rsidR="00F36773" w:rsidRPr="00963C56">
        <w:rPr>
          <w:rFonts w:ascii="Times New Roman" w:hAnsi="Times New Roman" w:cs="Times New Roman"/>
          <w:kern w:val="0"/>
        </w:rPr>
        <w:t xml:space="preserve">Hong Kong, China shall grant temporary entry or extension of stay to the extent provided for in the commitments set out in this </w:t>
      </w:r>
      <w:r w:rsidR="006A151D" w:rsidRPr="00963C56">
        <w:rPr>
          <w:rFonts w:ascii="Times New Roman" w:hAnsi="Times New Roman" w:cs="Times New Roman"/>
          <w:kern w:val="0"/>
        </w:rPr>
        <w:t xml:space="preserve">Schedule </w:t>
      </w:r>
      <w:r w:rsidR="00F36773" w:rsidRPr="00963C56">
        <w:rPr>
          <w:rFonts w:ascii="Times New Roman" w:hAnsi="Times New Roman" w:cs="Times New Roman"/>
          <w:kern w:val="0"/>
        </w:rPr>
        <w:t xml:space="preserve">to natural persons of </w:t>
      </w:r>
      <w:r w:rsidR="005B099F" w:rsidRPr="00963C56">
        <w:rPr>
          <w:rFonts w:ascii="Times New Roman" w:hAnsi="Times New Roman" w:cs="Times New Roman"/>
          <w:kern w:val="0"/>
        </w:rPr>
        <w:t>Australia</w:t>
      </w:r>
      <w:r w:rsidR="00F36773" w:rsidRPr="00963C56">
        <w:rPr>
          <w:rFonts w:ascii="Times New Roman" w:hAnsi="Times New Roman" w:cs="Times New Roman"/>
          <w:kern w:val="0"/>
        </w:rPr>
        <w:t>, provided that those natural persons:</w:t>
      </w:r>
    </w:p>
    <w:p w14:paraId="241E3ED0" w14:textId="77777777" w:rsidR="00F36773" w:rsidRPr="00963C56" w:rsidRDefault="00F36773" w:rsidP="000709EE">
      <w:pPr>
        <w:autoSpaceDE w:val="0"/>
        <w:autoSpaceDN w:val="0"/>
        <w:adjustRightInd w:val="0"/>
        <w:jc w:val="both"/>
        <w:rPr>
          <w:rFonts w:ascii="Times New Roman" w:hAnsi="Times New Roman" w:cs="Times New Roman"/>
          <w:kern w:val="0"/>
        </w:rPr>
      </w:pPr>
    </w:p>
    <w:p w14:paraId="375C82B6" w14:textId="77777777" w:rsidR="00F36773" w:rsidRPr="00963C56" w:rsidRDefault="00242DFE" w:rsidP="000709EE">
      <w:pPr>
        <w:autoSpaceDE w:val="0"/>
        <w:autoSpaceDN w:val="0"/>
        <w:adjustRightInd w:val="0"/>
        <w:ind w:leftChars="236" w:left="1130" w:hangingChars="235" w:hanging="564"/>
        <w:jc w:val="both"/>
        <w:rPr>
          <w:rFonts w:ascii="Times New Roman" w:hAnsi="Times New Roman" w:cs="Times New Roman"/>
          <w:kern w:val="0"/>
        </w:rPr>
      </w:pPr>
      <w:r w:rsidRPr="00963C56">
        <w:rPr>
          <w:rFonts w:ascii="Times New Roman" w:hAnsi="Times New Roman" w:cs="Times New Roman"/>
          <w:kern w:val="0"/>
        </w:rPr>
        <w:t>(a)</w:t>
      </w:r>
      <w:r w:rsidRPr="00963C56">
        <w:rPr>
          <w:rFonts w:ascii="Times New Roman" w:hAnsi="Times New Roman" w:cs="Times New Roman"/>
          <w:kern w:val="0"/>
        </w:rPr>
        <w:tab/>
      </w:r>
      <w:r w:rsidR="00F36773" w:rsidRPr="00963C56">
        <w:rPr>
          <w:rFonts w:ascii="Times New Roman" w:hAnsi="Times New Roman" w:cs="Times New Roman"/>
          <w:kern w:val="0"/>
        </w:rPr>
        <w:t>follow prescribed application procedures for the immigration formality</w:t>
      </w:r>
      <w:r w:rsidR="0085522C" w:rsidRPr="00963C56">
        <w:rPr>
          <w:rStyle w:val="FootnoteReference"/>
          <w:rFonts w:ascii="Times New Roman" w:hAnsi="Times New Roman" w:cs="Times New Roman"/>
          <w:kern w:val="0"/>
        </w:rPr>
        <w:footnoteReference w:id="1"/>
      </w:r>
      <w:r w:rsidRPr="00963C56">
        <w:rPr>
          <w:rFonts w:ascii="Times New Roman" w:hAnsi="Times New Roman" w:cs="Times New Roman"/>
          <w:kern w:val="0"/>
        </w:rPr>
        <w:t xml:space="preserve"> </w:t>
      </w:r>
      <w:r w:rsidR="00F36773" w:rsidRPr="00963C56">
        <w:rPr>
          <w:rFonts w:ascii="Times New Roman" w:hAnsi="Times New Roman" w:cs="Times New Roman"/>
          <w:kern w:val="0"/>
        </w:rPr>
        <w:t>sought; and</w:t>
      </w:r>
    </w:p>
    <w:p w14:paraId="730F4F17" w14:textId="77777777" w:rsidR="00F36773" w:rsidRPr="00963C56" w:rsidRDefault="00F36773" w:rsidP="000709EE">
      <w:pPr>
        <w:ind w:leftChars="236" w:left="1130" w:hangingChars="235" w:hanging="564"/>
        <w:jc w:val="both"/>
        <w:rPr>
          <w:rFonts w:ascii="Times New Roman" w:hAnsi="Times New Roman" w:cs="Times New Roman"/>
          <w:kern w:val="0"/>
        </w:rPr>
      </w:pPr>
    </w:p>
    <w:p w14:paraId="2D5A106E" w14:textId="77777777" w:rsidR="00A26260" w:rsidRPr="00963C56" w:rsidRDefault="00242DFE" w:rsidP="000709EE">
      <w:pPr>
        <w:ind w:leftChars="236" w:left="1130" w:hangingChars="235" w:hanging="564"/>
        <w:jc w:val="both"/>
        <w:rPr>
          <w:rFonts w:ascii="Times New Roman" w:hAnsi="Times New Roman" w:cs="Times New Roman"/>
          <w:kern w:val="0"/>
        </w:rPr>
      </w:pPr>
      <w:r w:rsidRPr="00963C56">
        <w:rPr>
          <w:rFonts w:ascii="Times New Roman" w:hAnsi="Times New Roman" w:cs="Times New Roman"/>
          <w:kern w:val="0"/>
        </w:rPr>
        <w:t>(b)</w:t>
      </w:r>
      <w:r w:rsidRPr="00963C56">
        <w:rPr>
          <w:rFonts w:ascii="Times New Roman" w:hAnsi="Times New Roman" w:cs="Times New Roman"/>
          <w:kern w:val="0"/>
        </w:rPr>
        <w:tab/>
      </w:r>
      <w:r w:rsidR="00F36773" w:rsidRPr="00963C56">
        <w:rPr>
          <w:rFonts w:ascii="Times New Roman" w:hAnsi="Times New Roman" w:cs="Times New Roman"/>
          <w:kern w:val="0"/>
        </w:rPr>
        <w:t xml:space="preserve">meet all relevant eligibility requirements for </w:t>
      </w:r>
      <w:r w:rsidR="001A6363" w:rsidRPr="00963C56">
        <w:rPr>
          <w:rFonts w:ascii="Times New Roman" w:hAnsi="Times New Roman" w:cs="Times New Roman"/>
          <w:kern w:val="0"/>
        </w:rPr>
        <w:t xml:space="preserve">temporary </w:t>
      </w:r>
      <w:r w:rsidR="00F36773" w:rsidRPr="00963C56">
        <w:rPr>
          <w:rFonts w:ascii="Times New Roman" w:hAnsi="Times New Roman" w:cs="Times New Roman"/>
          <w:kern w:val="0"/>
        </w:rPr>
        <w:t xml:space="preserve">entry to </w:t>
      </w:r>
      <w:r w:rsidR="001A6363" w:rsidRPr="00963C56">
        <w:rPr>
          <w:rFonts w:ascii="Times New Roman" w:hAnsi="Times New Roman" w:cs="Times New Roman"/>
          <w:kern w:val="0"/>
        </w:rPr>
        <w:t xml:space="preserve">or extension of temporary stay in </w:t>
      </w:r>
      <w:r w:rsidR="00F36773" w:rsidRPr="00963C56">
        <w:rPr>
          <w:rFonts w:ascii="Times New Roman" w:hAnsi="Times New Roman" w:cs="Times New Roman"/>
          <w:kern w:val="0"/>
        </w:rPr>
        <w:t>Hong Kong, China.</w:t>
      </w:r>
    </w:p>
    <w:p w14:paraId="7335152A" w14:textId="77777777" w:rsidR="00F36773" w:rsidRPr="00963C56" w:rsidRDefault="00F36773" w:rsidP="000709EE">
      <w:pPr>
        <w:jc w:val="both"/>
        <w:rPr>
          <w:rFonts w:ascii="Times New Roman" w:hAnsi="Times New Roman" w:cs="Times New Roman"/>
          <w:kern w:val="0"/>
        </w:rPr>
      </w:pPr>
    </w:p>
    <w:p w14:paraId="5679D7DB" w14:textId="7050D5E0" w:rsidR="00F36773" w:rsidRPr="00963C56" w:rsidRDefault="00242DFE" w:rsidP="000709EE">
      <w:pPr>
        <w:tabs>
          <w:tab w:val="left" w:pos="567"/>
        </w:tabs>
        <w:autoSpaceDE w:val="0"/>
        <w:autoSpaceDN w:val="0"/>
        <w:adjustRightInd w:val="0"/>
        <w:jc w:val="both"/>
        <w:rPr>
          <w:rFonts w:ascii="Times New Roman" w:hAnsi="Times New Roman" w:cs="Times New Roman"/>
          <w:kern w:val="0"/>
        </w:rPr>
      </w:pPr>
      <w:r w:rsidRPr="00963C56">
        <w:rPr>
          <w:rFonts w:ascii="Times New Roman" w:hAnsi="Times New Roman" w:cs="Times New Roman"/>
          <w:kern w:val="0"/>
        </w:rPr>
        <w:t>4.</w:t>
      </w:r>
      <w:r w:rsidRPr="00963C56">
        <w:rPr>
          <w:rFonts w:ascii="Times New Roman" w:hAnsi="Times New Roman" w:cs="Times New Roman"/>
          <w:kern w:val="0"/>
        </w:rPr>
        <w:tab/>
      </w:r>
      <w:r w:rsidR="00F36773" w:rsidRPr="00963C56">
        <w:rPr>
          <w:rFonts w:ascii="Times New Roman" w:hAnsi="Times New Roman" w:cs="Times New Roman"/>
          <w:kern w:val="0"/>
        </w:rPr>
        <w:t xml:space="preserve">Temporary entry granted by Hong Kong, China to a natural person of </w:t>
      </w:r>
      <w:r w:rsidR="00E3230A" w:rsidRPr="00963C56">
        <w:rPr>
          <w:rFonts w:ascii="Times New Roman" w:hAnsi="Times New Roman" w:cs="Times New Roman"/>
          <w:kern w:val="0"/>
        </w:rPr>
        <w:t>Australia</w:t>
      </w:r>
      <w:r w:rsidR="00F36773" w:rsidRPr="00963C56">
        <w:rPr>
          <w:rFonts w:ascii="Times New Roman" w:hAnsi="Times New Roman" w:cs="Times New Roman"/>
          <w:kern w:val="0"/>
        </w:rPr>
        <w:t xml:space="preserve"> pursuant to this </w:t>
      </w:r>
      <w:r w:rsidR="006A151D" w:rsidRPr="00963C56">
        <w:rPr>
          <w:rFonts w:ascii="Times New Roman" w:hAnsi="Times New Roman" w:cs="Times New Roman"/>
          <w:kern w:val="0"/>
        </w:rPr>
        <w:t xml:space="preserve">Schedule </w:t>
      </w:r>
      <w:r w:rsidR="008B5C86" w:rsidRPr="00963C56">
        <w:rPr>
          <w:rFonts w:ascii="Times New Roman" w:hAnsi="Times New Roman" w:cs="Times New Roman"/>
          <w:kern w:val="0"/>
        </w:rPr>
        <w:t xml:space="preserve">shall </w:t>
      </w:r>
      <w:r w:rsidR="00F36773" w:rsidRPr="00963C56">
        <w:rPr>
          <w:rFonts w:ascii="Times New Roman" w:hAnsi="Times New Roman" w:cs="Times New Roman"/>
          <w:kern w:val="0"/>
        </w:rPr>
        <w:t xml:space="preserve">not exempt that person from the requirements needed to carry out a profession or activity </w:t>
      </w:r>
      <w:r w:rsidR="008B5C86" w:rsidRPr="00963C56">
        <w:rPr>
          <w:rFonts w:ascii="Times New Roman" w:hAnsi="Times New Roman" w:cs="Times New Roman"/>
          <w:kern w:val="0"/>
        </w:rPr>
        <w:t>in accordance with</w:t>
      </w:r>
      <w:r w:rsidR="00F36773" w:rsidRPr="00963C56">
        <w:rPr>
          <w:rFonts w:ascii="Times New Roman" w:hAnsi="Times New Roman" w:cs="Times New Roman"/>
          <w:kern w:val="0"/>
        </w:rPr>
        <w:t xml:space="preserve"> </w:t>
      </w:r>
      <w:r w:rsidR="00EC49C1" w:rsidRPr="00963C56">
        <w:rPr>
          <w:rFonts w:ascii="Times New Roman" w:hAnsi="Times New Roman" w:cs="Times New Roman"/>
          <w:kern w:val="0"/>
        </w:rPr>
        <w:t xml:space="preserve">its </w:t>
      </w:r>
      <w:r w:rsidR="00F36773" w:rsidRPr="00963C56">
        <w:rPr>
          <w:rFonts w:ascii="Times New Roman" w:hAnsi="Times New Roman" w:cs="Times New Roman"/>
          <w:kern w:val="0"/>
        </w:rPr>
        <w:t>law</w:t>
      </w:r>
      <w:r w:rsidR="00D03926" w:rsidRPr="00963C56">
        <w:rPr>
          <w:rFonts w:ascii="Times New Roman" w:hAnsi="Times New Roman" w:cs="Times New Roman"/>
          <w:kern w:val="0"/>
        </w:rPr>
        <w:t>s and regulations</w:t>
      </w:r>
      <w:r w:rsidR="00F36773" w:rsidRPr="00963C56">
        <w:rPr>
          <w:rFonts w:ascii="Times New Roman" w:hAnsi="Times New Roman" w:cs="Times New Roman"/>
          <w:kern w:val="0"/>
        </w:rPr>
        <w:t xml:space="preserve">, and any applicable mandatory codes of practice made pursuant to </w:t>
      </w:r>
      <w:r w:rsidR="00EC49C1" w:rsidRPr="00963C56">
        <w:rPr>
          <w:rFonts w:ascii="Times New Roman" w:hAnsi="Times New Roman" w:cs="Times New Roman"/>
          <w:kern w:val="0"/>
        </w:rPr>
        <w:t xml:space="preserve">its </w:t>
      </w:r>
      <w:r w:rsidR="00F36773" w:rsidRPr="00963C56">
        <w:rPr>
          <w:rFonts w:ascii="Times New Roman" w:hAnsi="Times New Roman" w:cs="Times New Roman"/>
          <w:kern w:val="0"/>
        </w:rPr>
        <w:t>law</w:t>
      </w:r>
      <w:r w:rsidR="00D03926" w:rsidRPr="00963C56">
        <w:rPr>
          <w:rFonts w:ascii="Times New Roman" w:hAnsi="Times New Roman" w:cs="Times New Roman"/>
          <w:kern w:val="0"/>
        </w:rPr>
        <w:t>s and regulations</w:t>
      </w:r>
      <w:r w:rsidR="00F36773" w:rsidRPr="00963C56">
        <w:rPr>
          <w:rFonts w:ascii="Times New Roman" w:hAnsi="Times New Roman" w:cs="Times New Roman"/>
          <w:kern w:val="0"/>
        </w:rPr>
        <w:t>, in force in the Area of Hong Kong, China.</w:t>
      </w:r>
    </w:p>
    <w:p w14:paraId="1B5AC01B" w14:textId="77777777" w:rsidR="00F36773" w:rsidRPr="00963C56" w:rsidRDefault="00F36773" w:rsidP="000709EE">
      <w:pPr>
        <w:autoSpaceDE w:val="0"/>
        <w:autoSpaceDN w:val="0"/>
        <w:adjustRightInd w:val="0"/>
        <w:rPr>
          <w:rFonts w:ascii="Times New Roman" w:hAnsi="Times New Roman" w:cs="Times New Roman"/>
          <w:kern w:val="0"/>
        </w:rPr>
      </w:pPr>
    </w:p>
    <w:tbl>
      <w:tblPr>
        <w:tblStyle w:val="TableGrid"/>
        <w:tblW w:w="0" w:type="auto"/>
        <w:tblLook w:val="04A0" w:firstRow="1" w:lastRow="0" w:firstColumn="1" w:lastColumn="0" w:noHBand="0" w:noVBand="1"/>
      </w:tblPr>
      <w:tblGrid>
        <w:gridCol w:w="4106"/>
        <w:gridCol w:w="4190"/>
      </w:tblGrid>
      <w:tr w:rsidR="0085522C" w:rsidRPr="00963C56" w14:paraId="57DE954B" w14:textId="77777777" w:rsidTr="008C3AC3">
        <w:trPr>
          <w:tblHeader/>
        </w:trPr>
        <w:tc>
          <w:tcPr>
            <w:tcW w:w="4106" w:type="dxa"/>
          </w:tcPr>
          <w:p w14:paraId="03889398" w14:textId="77777777" w:rsidR="0085522C" w:rsidRPr="00963C56" w:rsidRDefault="0085522C" w:rsidP="000709EE">
            <w:pPr>
              <w:autoSpaceDE w:val="0"/>
              <w:autoSpaceDN w:val="0"/>
              <w:adjustRightInd w:val="0"/>
              <w:jc w:val="center"/>
              <w:rPr>
                <w:rFonts w:ascii="Times New Roman" w:hAnsi="Times New Roman" w:cs="Times New Roman"/>
                <w:b/>
                <w:bCs/>
                <w:kern w:val="0"/>
              </w:rPr>
            </w:pPr>
            <w:r w:rsidRPr="00963C56">
              <w:rPr>
                <w:rFonts w:ascii="Times New Roman" w:hAnsi="Times New Roman" w:cs="Times New Roman"/>
                <w:b/>
                <w:bCs/>
                <w:kern w:val="0"/>
              </w:rPr>
              <w:lastRenderedPageBreak/>
              <w:t>Entry in</w:t>
            </w:r>
          </w:p>
          <w:p w14:paraId="2992E225" w14:textId="77777777" w:rsidR="0085522C" w:rsidRPr="00963C56" w:rsidRDefault="0085522C" w:rsidP="000709EE">
            <w:pPr>
              <w:autoSpaceDE w:val="0"/>
              <w:autoSpaceDN w:val="0"/>
              <w:adjustRightInd w:val="0"/>
              <w:jc w:val="center"/>
              <w:rPr>
                <w:rFonts w:ascii="Times New Roman" w:hAnsi="Times New Roman" w:cs="Times New Roman"/>
              </w:rPr>
            </w:pPr>
            <w:r w:rsidRPr="00963C56">
              <w:rPr>
                <w:rFonts w:ascii="Times New Roman" w:hAnsi="Times New Roman" w:cs="Times New Roman"/>
                <w:b/>
                <w:bCs/>
                <w:kern w:val="0"/>
              </w:rPr>
              <w:t>the following categories only</w:t>
            </w:r>
          </w:p>
        </w:tc>
        <w:tc>
          <w:tcPr>
            <w:tcW w:w="4190" w:type="dxa"/>
          </w:tcPr>
          <w:p w14:paraId="02FA7A90" w14:textId="77777777" w:rsidR="0085522C" w:rsidRPr="00963C56" w:rsidRDefault="0085522C" w:rsidP="000709EE">
            <w:pPr>
              <w:autoSpaceDE w:val="0"/>
              <w:autoSpaceDN w:val="0"/>
              <w:adjustRightInd w:val="0"/>
              <w:jc w:val="center"/>
              <w:rPr>
                <w:rFonts w:ascii="Times New Roman" w:hAnsi="Times New Roman" w:cs="Times New Roman"/>
                <w:b/>
                <w:bCs/>
                <w:kern w:val="0"/>
              </w:rPr>
            </w:pPr>
            <w:r w:rsidRPr="00963C56">
              <w:rPr>
                <w:rFonts w:ascii="Times New Roman" w:hAnsi="Times New Roman" w:cs="Times New Roman"/>
                <w:b/>
                <w:bCs/>
                <w:kern w:val="0"/>
              </w:rPr>
              <w:t>Conditions</w:t>
            </w:r>
          </w:p>
          <w:p w14:paraId="5E3CA6F9" w14:textId="77777777" w:rsidR="0085522C" w:rsidRPr="00963C56" w:rsidRDefault="0085522C" w:rsidP="000709EE">
            <w:pPr>
              <w:autoSpaceDE w:val="0"/>
              <w:autoSpaceDN w:val="0"/>
              <w:adjustRightInd w:val="0"/>
              <w:jc w:val="center"/>
              <w:rPr>
                <w:rFonts w:ascii="Times New Roman" w:hAnsi="Times New Roman" w:cs="Times New Roman"/>
              </w:rPr>
            </w:pPr>
            <w:r w:rsidRPr="00963C56">
              <w:rPr>
                <w:rFonts w:ascii="Times New Roman" w:hAnsi="Times New Roman" w:cs="Times New Roman"/>
                <w:b/>
                <w:bCs/>
                <w:kern w:val="0"/>
              </w:rPr>
              <w:t>(including duration of stay)</w:t>
            </w:r>
          </w:p>
        </w:tc>
      </w:tr>
      <w:tr w:rsidR="0085522C" w:rsidRPr="00963C56" w14:paraId="59D7107F" w14:textId="77777777" w:rsidTr="008C3AC3">
        <w:tc>
          <w:tcPr>
            <w:tcW w:w="4106" w:type="dxa"/>
          </w:tcPr>
          <w:p w14:paraId="1112523D" w14:textId="70F30E0E" w:rsidR="0085522C" w:rsidRPr="00963C56" w:rsidRDefault="0031462E" w:rsidP="000709EE">
            <w:pPr>
              <w:autoSpaceDE w:val="0"/>
              <w:autoSpaceDN w:val="0"/>
              <w:adjustRightInd w:val="0"/>
              <w:rPr>
                <w:rFonts w:ascii="Times New Roman" w:hAnsi="Times New Roman" w:cs="Times New Roman"/>
                <w:b/>
                <w:bCs/>
                <w:kern w:val="0"/>
              </w:rPr>
            </w:pPr>
            <w:r w:rsidRPr="00963C56">
              <w:rPr>
                <w:rFonts w:ascii="Times New Roman" w:hAnsi="Times New Roman" w:cs="Times New Roman"/>
                <w:b/>
                <w:bCs/>
                <w:kern w:val="0"/>
              </w:rPr>
              <w:t>(</w:t>
            </w:r>
            <w:r w:rsidR="001622BC" w:rsidRPr="00963C56">
              <w:rPr>
                <w:rFonts w:ascii="Times New Roman" w:hAnsi="Times New Roman" w:cs="Times New Roman"/>
                <w:b/>
                <w:bCs/>
                <w:kern w:val="0"/>
              </w:rPr>
              <w:t>A</w:t>
            </w:r>
            <w:r w:rsidRPr="00963C56">
              <w:rPr>
                <w:rFonts w:ascii="Times New Roman" w:hAnsi="Times New Roman" w:cs="Times New Roman"/>
                <w:b/>
                <w:bCs/>
                <w:kern w:val="0"/>
              </w:rPr>
              <w:t>)</w:t>
            </w:r>
            <w:r w:rsidRPr="00963C56">
              <w:rPr>
                <w:rFonts w:ascii="Times New Roman" w:hAnsi="Times New Roman" w:cs="Times New Roman"/>
                <w:b/>
                <w:bCs/>
                <w:kern w:val="0"/>
              </w:rPr>
              <w:tab/>
            </w:r>
            <w:r w:rsidR="0085522C" w:rsidRPr="00963C56">
              <w:rPr>
                <w:rFonts w:ascii="Times New Roman" w:hAnsi="Times New Roman" w:cs="Times New Roman"/>
                <w:b/>
                <w:bCs/>
                <w:kern w:val="0"/>
              </w:rPr>
              <w:t xml:space="preserve">Business </w:t>
            </w:r>
            <w:r w:rsidR="008B5C86" w:rsidRPr="00963C56">
              <w:rPr>
                <w:rFonts w:ascii="Times New Roman" w:hAnsi="Times New Roman" w:cs="Times New Roman"/>
                <w:b/>
                <w:bCs/>
                <w:kern w:val="0"/>
              </w:rPr>
              <w:t>V</w:t>
            </w:r>
            <w:r w:rsidR="0085522C" w:rsidRPr="00963C56">
              <w:rPr>
                <w:rFonts w:ascii="Times New Roman" w:hAnsi="Times New Roman" w:cs="Times New Roman"/>
                <w:b/>
                <w:bCs/>
                <w:kern w:val="0"/>
              </w:rPr>
              <w:t>isitors</w:t>
            </w:r>
          </w:p>
          <w:p w14:paraId="06E9A888" w14:textId="77777777" w:rsidR="00DF7E6C" w:rsidRPr="00963C56" w:rsidRDefault="00DF7E6C" w:rsidP="000709EE">
            <w:pPr>
              <w:autoSpaceDE w:val="0"/>
              <w:autoSpaceDN w:val="0"/>
              <w:adjustRightInd w:val="0"/>
              <w:rPr>
                <w:rFonts w:ascii="Times New Roman" w:hAnsi="Times New Roman" w:cs="Times New Roman"/>
                <w:b/>
                <w:bCs/>
                <w:kern w:val="0"/>
              </w:rPr>
            </w:pPr>
          </w:p>
          <w:p w14:paraId="4CF32FFD" w14:textId="77777777" w:rsidR="0085522C" w:rsidRPr="00963C56" w:rsidRDefault="0085522C" w:rsidP="000709EE">
            <w:pPr>
              <w:autoSpaceDE w:val="0"/>
              <w:autoSpaceDN w:val="0"/>
              <w:adjustRightInd w:val="0"/>
              <w:rPr>
                <w:rFonts w:ascii="Times New Roman" w:hAnsi="Times New Roman" w:cs="Times New Roman"/>
                <w:kern w:val="0"/>
              </w:rPr>
            </w:pPr>
            <w:r w:rsidRPr="00963C56">
              <w:rPr>
                <w:rFonts w:ascii="Times New Roman" w:hAnsi="Times New Roman" w:cs="Times New Roman"/>
                <w:kern w:val="0"/>
                <w:u w:val="single"/>
              </w:rPr>
              <w:t>Definition</w:t>
            </w:r>
            <w:r w:rsidRPr="00963C56">
              <w:rPr>
                <w:rFonts w:ascii="Times New Roman" w:hAnsi="Times New Roman" w:cs="Times New Roman"/>
                <w:kern w:val="0"/>
              </w:rPr>
              <w:t xml:space="preserve">: A </w:t>
            </w:r>
            <w:r w:rsidRPr="00963C56">
              <w:rPr>
                <w:rFonts w:ascii="Times New Roman" w:hAnsi="Times New Roman" w:cs="Times New Roman"/>
                <w:b/>
                <w:bCs/>
                <w:kern w:val="0"/>
              </w:rPr>
              <w:t xml:space="preserve">business visitor </w:t>
            </w:r>
            <w:r w:rsidRPr="00963C56">
              <w:rPr>
                <w:rFonts w:ascii="Times New Roman" w:hAnsi="Times New Roman" w:cs="Times New Roman"/>
                <w:kern w:val="0"/>
              </w:rPr>
              <w:t>means a</w:t>
            </w:r>
            <w:r w:rsidR="00E3230A" w:rsidRPr="00963C56">
              <w:rPr>
                <w:rFonts w:ascii="Times New Roman" w:hAnsi="Times New Roman" w:cs="Times New Roman"/>
                <w:kern w:val="0"/>
              </w:rPr>
              <w:t xml:space="preserve"> </w:t>
            </w:r>
          </w:p>
          <w:p w14:paraId="2884DACC" w14:textId="77777777" w:rsidR="0085522C" w:rsidRPr="00963C56" w:rsidRDefault="0085522C" w:rsidP="000709EE">
            <w:pPr>
              <w:autoSpaceDE w:val="0"/>
              <w:autoSpaceDN w:val="0"/>
              <w:adjustRightInd w:val="0"/>
              <w:rPr>
                <w:rFonts w:ascii="Times New Roman" w:hAnsi="Times New Roman" w:cs="Times New Roman"/>
                <w:kern w:val="0"/>
              </w:rPr>
            </w:pPr>
            <w:r w:rsidRPr="00963C56">
              <w:rPr>
                <w:rFonts w:ascii="Times New Roman" w:hAnsi="Times New Roman" w:cs="Times New Roman"/>
                <w:kern w:val="0"/>
              </w:rPr>
              <w:t xml:space="preserve">natural person of </w:t>
            </w:r>
            <w:r w:rsidR="00CC4413" w:rsidRPr="00963C56">
              <w:rPr>
                <w:rFonts w:ascii="Times New Roman" w:hAnsi="Times New Roman" w:cs="Times New Roman"/>
                <w:kern w:val="0"/>
              </w:rPr>
              <w:t>Australia</w:t>
            </w:r>
            <w:r w:rsidRPr="00963C56">
              <w:rPr>
                <w:rFonts w:ascii="Times New Roman" w:hAnsi="Times New Roman" w:cs="Times New Roman"/>
                <w:kern w:val="0"/>
              </w:rPr>
              <w:t>:</w:t>
            </w:r>
          </w:p>
          <w:p w14:paraId="0BCA8E71" w14:textId="77777777" w:rsidR="00CC4413" w:rsidRPr="00963C56" w:rsidRDefault="00CC4413" w:rsidP="000709EE">
            <w:pPr>
              <w:autoSpaceDE w:val="0"/>
              <w:autoSpaceDN w:val="0"/>
              <w:adjustRightInd w:val="0"/>
              <w:rPr>
                <w:rFonts w:ascii="Times New Roman" w:hAnsi="Times New Roman" w:cs="Times New Roman"/>
                <w:kern w:val="0"/>
              </w:rPr>
            </w:pPr>
          </w:p>
          <w:p w14:paraId="74C73FB7" w14:textId="162826A4" w:rsidR="0085522C" w:rsidRPr="00963C56" w:rsidRDefault="001622BC" w:rsidP="000709EE">
            <w:pPr>
              <w:autoSpaceDE w:val="0"/>
              <w:autoSpaceDN w:val="0"/>
              <w:adjustRightInd w:val="0"/>
              <w:ind w:left="449" w:hangingChars="187" w:hanging="449"/>
              <w:rPr>
                <w:rFonts w:ascii="Times New Roman" w:hAnsi="Times New Roman" w:cs="Times New Roman"/>
                <w:kern w:val="0"/>
              </w:rPr>
            </w:pPr>
            <w:r w:rsidRPr="00963C56">
              <w:rPr>
                <w:rFonts w:ascii="Times New Roman" w:hAnsi="Times New Roman" w:cs="Times New Roman"/>
                <w:kern w:val="0"/>
              </w:rPr>
              <w:t>(a</w:t>
            </w:r>
            <w:r w:rsidR="0085522C" w:rsidRPr="00963C56">
              <w:rPr>
                <w:rFonts w:ascii="Times New Roman" w:hAnsi="Times New Roman" w:cs="Times New Roman"/>
                <w:kern w:val="0"/>
              </w:rPr>
              <w:t>)</w:t>
            </w:r>
            <w:r w:rsidR="00CC4413" w:rsidRPr="00963C56">
              <w:rPr>
                <w:rFonts w:ascii="Times New Roman" w:hAnsi="Times New Roman" w:cs="Times New Roman"/>
                <w:kern w:val="0"/>
              </w:rPr>
              <w:tab/>
            </w:r>
            <w:r w:rsidR="0088087F" w:rsidRPr="00963C56">
              <w:rPr>
                <w:rFonts w:ascii="Times New Roman" w:hAnsi="Times New Roman" w:cs="Times New Roman"/>
                <w:kern w:val="0"/>
              </w:rPr>
              <w:t xml:space="preserve">who </w:t>
            </w:r>
            <w:r w:rsidR="0085522C" w:rsidRPr="00963C56">
              <w:rPr>
                <w:rFonts w:ascii="Times New Roman" w:hAnsi="Times New Roman" w:cs="Times New Roman"/>
                <w:kern w:val="0"/>
              </w:rPr>
              <w:t>is seeking temporary entry to Hong</w:t>
            </w:r>
            <w:r w:rsidR="00CC4413" w:rsidRPr="00963C56">
              <w:rPr>
                <w:rFonts w:ascii="Times New Roman" w:hAnsi="Times New Roman" w:cs="Times New Roman" w:hint="eastAsia"/>
                <w:kern w:val="0"/>
              </w:rPr>
              <w:t xml:space="preserve"> </w:t>
            </w:r>
            <w:r w:rsidR="00CC4413" w:rsidRPr="00963C56">
              <w:rPr>
                <w:rFonts w:ascii="Times New Roman" w:hAnsi="Times New Roman" w:cs="Times New Roman"/>
                <w:kern w:val="0"/>
              </w:rPr>
              <w:t>K</w:t>
            </w:r>
            <w:r w:rsidR="0085522C" w:rsidRPr="00963C56">
              <w:rPr>
                <w:rFonts w:ascii="Times New Roman" w:hAnsi="Times New Roman" w:cs="Times New Roman"/>
                <w:kern w:val="0"/>
              </w:rPr>
              <w:t>ong, China for the purpose of:</w:t>
            </w:r>
          </w:p>
          <w:p w14:paraId="1AE4584D" w14:textId="77777777" w:rsidR="00CC4413" w:rsidRPr="00963C56" w:rsidRDefault="00CC4413" w:rsidP="000709EE">
            <w:pPr>
              <w:autoSpaceDE w:val="0"/>
              <w:autoSpaceDN w:val="0"/>
              <w:adjustRightInd w:val="0"/>
              <w:rPr>
                <w:rFonts w:ascii="Times New Roman" w:hAnsi="Times New Roman" w:cs="Times New Roman"/>
                <w:kern w:val="0"/>
              </w:rPr>
            </w:pPr>
          </w:p>
          <w:p w14:paraId="451C4F86" w14:textId="1D5F3041" w:rsidR="0085522C" w:rsidRPr="00963C56" w:rsidRDefault="0031462E" w:rsidP="000709EE">
            <w:pPr>
              <w:autoSpaceDE w:val="0"/>
              <w:autoSpaceDN w:val="0"/>
              <w:adjustRightInd w:val="0"/>
              <w:ind w:leftChars="186" w:left="1017" w:hangingChars="238" w:hanging="571"/>
              <w:jc w:val="both"/>
              <w:rPr>
                <w:rFonts w:ascii="Times New Roman" w:hAnsi="Times New Roman" w:cs="Times New Roman"/>
                <w:kern w:val="0"/>
              </w:rPr>
            </w:pPr>
            <w:r w:rsidRPr="00963C56">
              <w:rPr>
                <w:rFonts w:ascii="Times New Roman" w:hAnsi="Times New Roman" w:cs="Times New Roman"/>
                <w:kern w:val="0"/>
              </w:rPr>
              <w:t>(</w:t>
            </w:r>
            <w:r w:rsidR="001622BC" w:rsidRPr="00963C56">
              <w:rPr>
                <w:rFonts w:ascii="Times New Roman" w:hAnsi="Times New Roman" w:cs="Times New Roman"/>
                <w:kern w:val="0"/>
              </w:rPr>
              <w:t>i</w:t>
            </w:r>
            <w:r w:rsidR="0085522C" w:rsidRPr="00963C56">
              <w:rPr>
                <w:rFonts w:ascii="Times New Roman" w:hAnsi="Times New Roman" w:cs="Times New Roman"/>
                <w:kern w:val="0"/>
              </w:rPr>
              <w:t>)</w:t>
            </w:r>
            <w:r w:rsidR="00CC4413" w:rsidRPr="00963C56">
              <w:rPr>
                <w:rFonts w:ascii="Times New Roman" w:hAnsi="Times New Roman" w:cs="Times New Roman"/>
                <w:kern w:val="0"/>
              </w:rPr>
              <w:tab/>
            </w:r>
            <w:r w:rsidR="0085522C" w:rsidRPr="00963C56">
              <w:rPr>
                <w:rFonts w:ascii="Times New Roman" w:hAnsi="Times New Roman" w:cs="Times New Roman"/>
                <w:kern w:val="0"/>
              </w:rPr>
              <w:t>attending meetings or</w:t>
            </w:r>
            <w:r w:rsidR="00CC4413" w:rsidRPr="00963C56">
              <w:rPr>
                <w:rFonts w:ascii="Times New Roman" w:hAnsi="Times New Roman" w:cs="Times New Roman"/>
                <w:kern w:val="0"/>
              </w:rPr>
              <w:t xml:space="preserve"> </w:t>
            </w:r>
            <w:r w:rsidR="0085522C" w:rsidRPr="00963C56">
              <w:rPr>
                <w:rFonts w:ascii="Times New Roman" w:hAnsi="Times New Roman" w:cs="Times New Roman"/>
                <w:kern w:val="0"/>
              </w:rPr>
              <w:t>conferences, or engaging in</w:t>
            </w:r>
            <w:r w:rsidR="00CC4413" w:rsidRPr="00963C56">
              <w:rPr>
                <w:rFonts w:ascii="Times New Roman" w:hAnsi="Times New Roman" w:cs="Times New Roman"/>
                <w:kern w:val="0"/>
              </w:rPr>
              <w:t xml:space="preserve"> </w:t>
            </w:r>
            <w:r w:rsidR="0085522C" w:rsidRPr="00963C56">
              <w:rPr>
                <w:rFonts w:ascii="Times New Roman" w:hAnsi="Times New Roman" w:cs="Times New Roman"/>
                <w:kern w:val="0"/>
              </w:rPr>
              <w:t>consultations with business</w:t>
            </w:r>
            <w:r w:rsidR="00CC4413" w:rsidRPr="00963C56">
              <w:rPr>
                <w:rFonts w:ascii="Times New Roman" w:hAnsi="Times New Roman" w:cs="Times New Roman"/>
                <w:kern w:val="0"/>
              </w:rPr>
              <w:t xml:space="preserve"> </w:t>
            </w:r>
            <w:r w:rsidR="0085522C" w:rsidRPr="00963C56">
              <w:rPr>
                <w:rFonts w:ascii="Times New Roman" w:hAnsi="Times New Roman" w:cs="Times New Roman"/>
                <w:kern w:val="0"/>
              </w:rPr>
              <w:t>colleagues;</w:t>
            </w:r>
          </w:p>
          <w:p w14:paraId="6A23A171" w14:textId="77777777" w:rsidR="00CC4413" w:rsidRPr="00963C56" w:rsidRDefault="00CC4413" w:rsidP="000709EE">
            <w:pPr>
              <w:autoSpaceDE w:val="0"/>
              <w:autoSpaceDN w:val="0"/>
              <w:adjustRightInd w:val="0"/>
              <w:ind w:leftChars="186" w:left="1017" w:hangingChars="238" w:hanging="571"/>
              <w:rPr>
                <w:rFonts w:ascii="Times New Roman" w:hAnsi="Times New Roman" w:cs="Times New Roman"/>
                <w:kern w:val="0"/>
              </w:rPr>
            </w:pPr>
          </w:p>
          <w:p w14:paraId="73F55D1D" w14:textId="67CAFCCF" w:rsidR="0085522C" w:rsidRPr="00963C56" w:rsidRDefault="0031462E" w:rsidP="000709EE">
            <w:pPr>
              <w:autoSpaceDE w:val="0"/>
              <w:autoSpaceDN w:val="0"/>
              <w:adjustRightInd w:val="0"/>
              <w:ind w:leftChars="186" w:left="1017" w:hangingChars="238" w:hanging="571"/>
              <w:jc w:val="both"/>
              <w:rPr>
                <w:rFonts w:ascii="Times New Roman" w:hAnsi="Times New Roman" w:cs="Times New Roman"/>
                <w:kern w:val="0"/>
              </w:rPr>
            </w:pPr>
            <w:r w:rsidRPr="00963C56">
              <w:rPr>
                <w:rFonts w:ascii="Times New Roman" w:hAnsi="Times New Roman" w:cs="Times New Roman"/>
                <w:kern w:val="0"/>
              </w:rPr>
              <w:t>(</w:t>
            </w:r>
            <w:r w:rsidR="001622BC" w:rsidRPr="00963C56">
              <w:rPr>
                <w:rFonts w:ascii="Times New Roman" w:hAnsi="Times New Roman" w:cs="Times New Roman"/>
                <w:kern w:val="0"/>
              </w:rPr>
              <w:t>ii</w:t>
            </w:r>
            <w:r w:rsidR="0085522C" w:rsidRPr="00963C56">
              <w:rPr>
                <w:rFonts w:ascii="Times New Roman" w:hAnsi="Times New Roman" w:cs="Times New Roman"/>
                <w:kern w:val="0"/>
              </w:rPr>
              <w:t xml:space="preserve">) </w:t>
            </w:r>
            <w:r w:rsidR="00CC4413" w:rsidRPr="00963C56">
              <w:rPr>
                <w:rFonts w:ascii="Times New Roman" w:hAnsi="Times New Roman" w:cs="Times New Roman"/>
                <w:kern w:val="0"/>
              </w:rPr>
              <w:tab/>
            </w:r>
            <w:r w:rsidR="0085522C" w:rsidRPr="00963C56">
              <w:rPr>
                <w:rFonts w:ascii="Times New Roman" w:hAnsi="Times New Roman" w:cs="Times New Roman"/>
                <w:kern w:val="0"/>
              </w:rPr>
              <w:t>taking orders or negotiating</w:t>
            </w:r>
            <w:r w:rsidR="00CC4413" w:rsidRPr="00963C56">
              <w:rPr>
                <w:rFonts w:ascii="Times New Roman" w:hAnsi="Times New Roman" w:cs="Times New Roman"/>
                <w:kern w:val="0"/>
              </w:rPr>
              <w:t xml:space="preserve"> </w:t>
            </w:r>
            <w:r w:rsidR="0085522C" w:rsidRPr="00963C56">
              <w:rPr>
                <w:rFonts w:ascii="Times New Roman" w:hAnsi="Times New Roman" w:cs="Times New Roman"/>
                <w:kern w:val="0"/>
              </w:rPr>
              <w:t xml:space="preserve">contracts for </w:t>
            </w:r>
            <w:r w:rsidR="00CD4F47" w:rsidRPr="00963C56">
              <w:rPr>
                <w:rFonts w:ascii="Times New Roman" w:hAnsi="Times New Roman" w:cs="Times New Roman"/>
                <w:kern w:val="0"/>
              </w:rPr>
              <w:t>an enterprise</w:t>
            </w:r>
            <w:r w:rsidR="0085522C" w:rsidRPr="00963C56">
              <w:rPr>
                <w:rFonts w:ascii="Times New Roman" w:hAnsi="Times New Roman" w:cs="Times New Roman"/>
                <w:kern w:val="0"/>
              </w:rPr>
              <w:t xml:space="preserve"> but</w:t>
            </w:r>
            <w:r w:rsidR="00CC4413" w:rsidRPr="00963C56">
              <w:rPr>
                <w:rFonts w:ascii="Times New Roman" w:hAnsi="Times New Roman" w:cs="Times New Roman"/>
                <w:kern w:val="0"/>
              </w:rPr>
              <w:t xml:space="preserve"> </w:t>
            </w:r>
            <w:r w:rsidR="0085522C" w:rsidRPr="00963C56">
              <w:rPr>
                <w:rFonts w:ascii="Times New Roman" w:hAnsi="Times New Roman" w:cs="Times New Roman"/>
                <w:kern w:val="0"/>
              </w:rPr>
              <w:t>not selling goods or providing</w:t>
            </w:r>
            <w:r w:rsidR="00CC4413" w:rsidRPr="00963C56">
              <w:rPr>
                <w:rFonts w:ascii="Times New Roman" w:hAnsi="Times New Roman" w:cs="Times New Roman"/>
                <w:kern w:val="0"/>
              </w:rPr>
              <w:t xml:space="preserve"> </w:t>
            </w:r>
            <w:r w:rsidR="0085522C" w:rsidRPr="00963C56">
              <w:rPr>
                <w:rFonts w:ascii="Times New Roman" w:hAnsi="Times New Roman" w:cs="Times New Roman"/>
                <w:kern w:val="0"/>
              </w:rPr>
              <w:t>services to the general public; or</w:t>
            </w:r>
          </w:p>
          <w:p w14:paraId="27022569" w14:textId="77777777" w:rsidR="00CC4413" w:rsidRPr="00963C56" w:rsidRDefault="00CC4413" w:rsidP="000709EE">
            <w:pPr>
              <w:autoSpaceDE w:val="0"/>
              <w:autoSpaceDN w:val="0"/>
              <w:adjustRightInd w:val="0"/>
              <w:ind w:leftChars="186" w:left="1017" w:hangingChars="238" w:hanging="571"/>
              <w:rPr>
                <w:rFonts w:ascii="Times New Roman" w:hAnsi="Times New Roman" w:cs="Times New Roman"/>
                <w:kern w:val="0"/>
              </w:rPr>
            </w:pPr>
          </w:p>
          <w:p w14:paraId="1861FAFF" w14:textId="7151912D" w:rsidR="0085522C" w:rsidRPr="00963C56" w:rsidRDefault="00CC4413" w:rsidP="000709EE">
            <w:pPr>
              <w:autoSpaceDE w:val="0"/>
              <w:autoSpaceDN w:val="0"/>
              <w:adjustRightInd w:val="0"/>
              <w:ind w:leftChars="186" w:left="1017" w:hangingChars="238" w:hanging="571"/>
              <w:jc w:val="both"/>
              <w:rPr>
                <w:rFonts w:ascii="Times New Roman" w:hAnsi="Times New Roman" w:cs="Times New Roman"/>
                <w:kern w:val="0"/>
              </w:rPr>
            </w:pPr>
            <w:r w:rsidRPr="00963C56">
              <w:rPr>
                <w:rFonts w:ascii="Times New Roman" w:hAnsi="Times New Roman" w:cs="Times New Roman"/>
                <w:kern w:val="0"/>
              </w:rPr>
              <w:t>(</w:t>
            </w:r>
            <w:r w:rsidR="001622BC" w:rsidRPr="00963C56">
              <w:rPr>
                <w:rFonts w:ascii="Times New Roman" w:hAnsi="Times New Roman" w:cs="Times New Roman"/>
                <w:kern w:val="0"/>
              </w:rPr>
              <w:t>iii</w:t>
            </w:r>
            <w:r w:rsidRPr="00963C56">
              <w:rPr>
                <w:rFonts w:ascii="Times New Roman" w:hAnsi="Times New Roman" w:cs="Times New Roman"/>
                <w:kern w:val="0"/>
              </w:rPr>
              <w:t>)</w:t>
            </w:r>
            <w:r w:rsidRPr="00963C56">
              <w:rPr>
                <w:rFonts w:ascii="Times New Roman" w:hAnsi="Times New Roman" w:cs="Times New Roman"/>
                <w:kern w:val="0"/>
              </w:rPr>
              <w:tab/>
            </w:r>
            <w:r w:rsidR="0085522C" w:rsidRPr="00963C56">
              <w:rPr>
                <w:rFonts w:ascii="Times New Roman" w:hAnsi="Times New Roman" w:cs="Times New Roman"/>
                <w:kern w:val="0"/>
              </w:rPr>
              <w:t>undertaking business</w:t>
            </w:r>
            <w:r w:rsidRPr="00963C56">
              <w:rPr>
                <w:rFonts w:ascii="Times New Roman" w:hAnsi="Times New Roman" w:cs="Times New Roman"/>
                <w:kern w:val="0"/>
              </w:rPr>
              <w:t xml:space="preserve"> </w:t>
            </w:r>
            <w:r w:rsidR="0085522C" w:rsidRPr="00963C56">
              <w:rPr>
                <w:rFonts w:ascii="Times New Roman" w:hAnsi="Times New Roman" w:cs="Times New Roman"/>
                <w:kern w:val="0"/>
              </w:rPr>
              <w:t>consultations concerning the</w:t>
            </w:r>
            <w:r w:rsidRPr="00963C56">
              <w:rPr>
                <w:rFonts w:ascii="Times New Roman" w:hAnsi="Times New Roman" w:cs="Times New Roman"/>
                <w:kern w:val="0"/>
              </w:rPr>
              <w:t xml:space="preserve"> </w:t>
            </w:r>
            <w:r w:rsidR="0085522C" w:rsidRPr="00963C56">
              <w:rPr>
                <w:rFonts w:ascii="Times New Roman" w:hAnsi="Times New Roman" w:cs="Times New Roman"/>
                <w:kern w:val="0"/>
              </w:rPr>
              <w:t>establishment, expansion or</w:t>
            </w:r>
            <w:r w:rsidRPr="00963C56">
              <w:rPr>
                <w:rFonts w:ascii="Times New Roman" w:hAnsi="Times New Roman" w:cs="Times New Roman"/>
                <w:kern w:val="0"/>
              </w:rPr>
              <w:t xml:space="preserve"> </w:t>
            </w:r>
            <w:r w:rsidR="0085522C" w:rsidRPr="00963C56">
              <w:rPr>
                <w:rFonts w:ascii="Times New Roman" w:hAnsi="Times New Roman" w:cs="Times New Roman"/>
                <w:kern w:val="0"/>
              </w:rPr>
              <w:t xml:space="preserve">winding up of </w:t>
            </w:r>
            <w:r w:rsidR="000D0953" w:rsidRPr="00963C56">
              <w:rPr>
                <w:rFonts w:ascii="Times New Roman" w:hAnsi="Times New Roman" w:cs="Times New Roman"/>
                <w:kern w:val="0"/>
              </w:rPr>
              <w:t>an enterprise</w:t>
            </w:r>
            <w:r w:rsidRPr="00963C56">
              <w:rPr>
                <w:rFonts w:ascii="Times New Roman" w:hAnsi="Times New Roman" w:cs="Times New Roman"/>
                <w:kern w:val="0"/>
              </w:rPr>
              <w:t xml:space="preserve"> or investment in Hong Kong, China;</w:t>
            </w:r>
          </w:p>
          <w:p w14:paraId="01E6D7EA" w14:textId="77777777" w:rsidR="0085522C" w:rsidRPr="00963C56" w:rsidRDefault="0085522C" w:rsidP="000709EE">
            <w:pPr>
              <w:autoSpaceDE w:val="0"/>
              <w:autoSpaceDN w:val="0"/>
              <w:adjustRightInd w:val="0"/>
              <w:rPr>
                <w:rFonts w:ascii="Times New Roman" w:hAnsi="Times New Roman" w:cs="Times New Roman"/>
                <w:kern w:val="0"/>
              </w:rPr>
            </w:pPr>
          </w:p>
          <w:p w14:paraId="0FF5E63B" w14:textId="7BAC3C86" w:rsidR="0085522C" w:rsidRPr="00963C56" w:rsidRDefault="001622BC" w:rsidP="000709EE">
            <w:pPr>
              <w:autoSpaceDE w:val="0"/>
              <w:autoSpaceDN w:val="0"/>
              <w:adjustRightInd w:val="0"/>
              <w:ind w:left="449" w:hangingChars="187" w:hanging="449"/>
              <w:jc w:val="both"/>
              <w:rPr>
                <w:rFonts w:ascii="Times New Roman" w:hAnsi="Times New Roman" w:cs="Times New Roman"/>
                <w:kern w:val="0"/>
              </w:rPr>
            </w:pPr>
            <w:r w:rsidRPr="00963C56">
              <w:rPr>
                <w:rFonts w:ascii="Times New Roman" w:hAnsi="Times New Roman" w:cs="Times New Roman"/>
                <w:kern w:val="0"/>
              </w:rPr>
              <w:t>(b</w:t>
            </w:r>
            <w:r w:rsidR="00CC4413" w:rsidRPr="00963C56">
              <w:rPr>
                <w:rFonts w:ascii="Times New Roman" w:hAnsi="Times New Roman" w:cs="Times New Roman"/>
                <w:kern w:val="0"/>
              </w:rPr>
              <w:t>)</w:t>
            </w:r>
            <w:r w:rsidR="00CC4413" w:rsidRPr="00963C56">
              <w:rPr>
                <w:rFonts w:ascii="Times New Roman" w:hAnsi="Times New Roman" w:cs="Times New Roman"/>
                <w:kern w:val="0"/>
              </w:rPr>
              <w:tab/>
            </w:r>
            <w:r w:rsidR="0085522C" w:rsidRPr="00963C56">
              <w:rPr>
                <w:rFonts w:ascii="Times New Roman" w:hAnsi="Times New Roman" w:cs="Times New Roman"/>
                <w:kern w:val="0"/>
              </w:rPr>
              <w:t>who is not seeking to enter the</w:t>
            </w:r>
            <w:r w:rsidR="00CC4413" w:rsidRPr="00963C56">
              <w:rPr>
                <w:rFonts w:ascii="Times New Roman" w:hAnsi="Times New Roman" w:cs="Times New Roman"/>
                <w:kern w:val="0"/>
              </w:rPr>
              <w:t xml:space="preserve"> </w:t>
            </w:r>
            <w:r w:rsidR="0085522C" w:rsidRPr="00963C56">
              <w:rPr>
                <w:rFonts w:ascii="Times New Roman" w:hAnsi="Times New Roman" w:cs="Times New Roman"/>
                <w:kern w:val="0"/>
              </w:rPr>
              <w:t>labour market of Hong Kong, China;</w:t>
            </w:r>
            <w:r w:rsidR="00CC4413" w:rsidRPr="00963C56">
              <w:rPr>
                <w:rFonts w:ascii="Times New Roman" w:hAnsi="Times New Roman" w:cs="Times New Roman"/>
                <w:kern w:val="0"/>
              </w:rPr>
              <w:t xml:space="preserve"> </w:t>
            </w:r>
            <w:r w:rsidR="0085522C" w:rsidRPr="00963C56">
              <w:rPr>
                <w:rFonts w:ascii="Times New Roman" w:hAnsi="Times New Roman" w:cs="Times New Roman"/>
                <w:kern w:val="0"/>
              </w:rPr>
              <w:t>and</w:t>
            </w:r>
          </w:p>
          <w:p w14:paraId="678E1E14" w14:textId="77777777" w:rsidR="00CC4413" w:rsidRPr="00963C56" w:rsidRDefault="00CC4413" w:rsidP="000709EE">
            <w:pPr>
              <w:autoSpaceDE w:val="0"/>
              <w:autoSpaceDN w:val="0"/>
              <w:adjustRightInd w:val="0"/>
              <w:ind w:left="449" w:hangingChars="187" w:hanging="449"/>
              <w:jc w:val="both"/>
              <w:rPr>
                <w:rFonts w:ascii="Times New Roman" w:hAnsi="Times New Roman" w:cs="Times New Roman"/>
                <w:kern w:val="0"/>
              </w:rPr>
            </w:pPr>
          </w:p>
          <w:p w14:paraId="5224E265" w14:textId="199AE53B" w:rsidR="0085522C" w:rsidRPr="00963C56" w:rsidRDefault="001622BC" w:rsidP="000709EE">
            <w:pPr>
              <w:autoSpaceDE w:val="0"/>
              <w:autoSpaceDN w:val="0"/>
              <w:adjustRightInd w:val="0"/>
              <w:ind w:left="449" w:hangingChars="187" w:hanging="449"/>
              <w:jc w:val="both"/>
              <w:rPr>
                <w:rFonts w:ascii="Times New Roman" w:hAnsi="Times New Roman" w:cs="Times New Roman"/>
                <w:kern w:val="0"/>
              </w:rPr>
            </w:pPr>
            <w:r w:rsidRPr="00963C56">
              <w:rPr>
                <w:rFonts w:ascii="Times New Roman" w:hAnsi="Times New Roman" w:cs="Times New Roman"/>
                <w:kern w:val="0"/>
              </w:rPr>
              <w:t>(c</w:t>
            </w:r>
            <w:r w:rsidR="00CC4413" w:rsidRPr="00963C56">
              <w:rPr>
                <w:rFonts w:ascii="Times New Roman" w:hAnsi="Times New Roman" w:cs="Times New Roman"/>
                <w:kern w:val="0"/>
              </w:rPr>
              <w:t>)</w:t>
            </w:r>
            <w:r w:rsidR="00CC4413" w:rsidRPr="00963C56">
              <w:rPr>
                <w:rFonts w:ascii="Times New Roman" w:hAnsi="Times New Roman" w:cs="Times New Roman"/>
                <w:kern w:val="0"/>
              </w:rPr>
              <w:tab/>
            </w:r>
            <w:r w:rsidR="0085522C" w:rsidRPr="00963C56">
              <w:rPr>
                <w:rFonts w:ascii="Times New Roman" w:hAnsi="Times New Roman" w:cs="Times New Roman"/>
                <w:kern w:val="0"/>
              </w:rPr>
              <w:t>whose principal place of business,</w:t>
            </w:r>
            <w:r w:rsidR="00CC4413" w:rsidRPr="00963C56">
              <w:rPr>
                <w:rFonts w:ascii="Times New Roman" w:hAnsi="Times New Roman" w:cs="Times New Roman"/>
                <w:kern w:val="0"/>
              </w:rPr>
              <w:t xml:space="preserve"> </w:t>
            </w:r>
            <w:r w:rsidR="0085522C" w:rsidRPr="00963C56">
              <w:rPr>
                <w:rFonts w:ascii="Times New Roman" w:hAnsi="Times New Roman" w:cs="Times New Roman"/>
                <w:kern w:val="0"/>
              </w:rPr>
              <w:t>actual place of remuneration, and</w:t>
            </w:r>
            <w:r w:rsidR="00CC4413" w:rsidRPr="00963C56">
              <w:rPr>
                <w:rFonts w:ascii="Times New Roman" w:hAnsi="Times New Roman" w:cs="Times New Roman"/>
                <w:kern w:val="0"/>
              </w:rPr>
              <w:t xml:space="preserve"> </w:t>
            </w:r>
            <w:r w:rsidR="0085522C" w:rsidRPr="00963C56">
              <w:rPr>
                <w:rFonts w:ascii="Times New Roman" w:hAnsi="Times New Roman" w:cs="Times New Roman"/>
                <w:kern w:val="0"/>
              </w:rPr>
              <w:lastRenderedPageBreak/>
              <w:t>predominant place of accrual of</w:t>
            </w:r>
            <w:r w:rsidR="00CC4413" w:rsidRPr="00963C56">
              <w:rPr>
                <w:rFonts w:ascii="Times New Roman" w:hAnsi="Times New Roman" w:cs="Times New Roman"/>
                <w:kern w:val="0"/>
              </w:rPr>
              <w:t xml:space="preserve"> </w:t>
            </w:r>
            <w:r w:rsidR="0085522C" w:rsidRPr="00963C56">
              <w:rPr>
                <w:rFonts w:ascii="Times New Roman" w:hAnsi="Times New Roman" w:cs="Times New Roman"/>
                <w:kern w:val="0"/>
              </w:rPr>
              <w:t>profits remain outside Hong Kong,</w:t>
            </w:r>
            <w:r w:rsidR="00CC4413" w:rsidRPr="00963C56">
              <w:rPr>
                <w:rFonts w:ascii="Times New Roman" w:hAnsi="Times New Roman" w:cs="Times New Roman"/>
                <w:kern w:val="0"/>
              </w:rPr>
              <w:t xml:space="preserve"> </w:t>
            </w:r>
            <w:r w:rsidR="0085522C" w:rsidRPr="00963C56">
              <w:rPr>
                <w:rFonts w:ascii="Times New Roman" w:hAnsi="Times New Roman" w:cs="Times New Roman"/>
                <w:kern w:val="0"/>
              </w:rPr>
              <w:t>China.</w:t>
            </w:r>
          </w:p>
          <w:p w14:paraId="6C0E2391" w14:textId="77777777" w:rsidR="002215EB" w:rsidRPr="00963C56" w:rsidRDefault="002215EB" w:rsidP="000709EE">
            <w:pPr>
              <w:autoSpaceDE w:val="0"/>
              <w:autoSpaceDN w:val="0"/>
              <w:adjustRightInd w:val="0"/>
              <w:ind w:left="449" w:hangingChars="187" w:hanging="449"/>
              <w:jc w:val="both"/>
              <w:rPr>
                <w:rFonts w:ascii="Times New Roman" w:hAnsi="Times New Roman" w:cs="Times New Roman"/>
              </w:rPr>
            </w:pPr>
          </w:p>
        </w:tc>
        <w:tc>
          <w:tcPr>
            <w:tcW w:w="4190" w:type="dxa"/>
          </w:tcPr>
          <w:p w14:paraId="75775A93" w14:textId="77777777" w:rsidR="00546ADD" w:rsidRPr="00963C56" w:rsidRDefault="0085522C" w:rsidP="000709EE">
            <w:pPr>
              <w:autoSpaceDE w:val="0"/>
              <w:autoSpaceDN w:val="0"/>
              <w:adjustRightInd w:val="0"/>
              <w:rPr>
                <w:rFonts w:ascii="Times New Roman" w:hAnsi="Times New Roman" w:cs="Times New Roman"/>
                <w:kern w:val="0"/>
              </w:rPr>
            </w:pPr>
            <w:r w:rsidRPr="00963C56">
              <w:rPr>
                <w:rFonts w:ascii="Times New Roman" w:hAnsi="Times New Roman" w:cs="Times New Roman"/>
                <w:kern w:val="0"/>
              </w:rPr>
              <w:lastRenderedPageBreak/>
              <w:t>The commitments shall apply to</w:t>
            </w:r>
            <w:r w:rsidR="00546ADD" w:rsidRPr="00963C56">
              <w:rPr>
                <w:rFonts w:ascii="Times New Roman" w:hAnsi="Times New Roman" w:cs="Times New Roman"/>
                <w:kern w:val="0"/>
              </w:rPr>
              <w:t>:</w:t>
            </w:r>
          </w:p>
          <w:p w14:paraId="7EDA9EA1" w14:textId="77777777" w:rsidR="00546ADD" w:rsidRPr="00963C56" w:rsidRDefault="00546ADD" w:rsidP="000709EE">
            <w:pPr>
              <w:autoSpaceDE w:val="0"/>
              <w:autoSpaceDN w:val="0"/>
              <w:adjustRightInd w:val="0"/>
              <w:rPr>
                <w:rFonts w:ascii="Times New Roman" w:hAnsi="Times New Roman" w:cs="Times New Roman"/>
                <w:kern w:val="0"/>
              </w:rPr>
            </w:pPr>
          </w:p>
          <w:p w14:paraId="24046F9D" w14:textId="31A0880F" w:rsidR="0085522C" w:rsidRPr="00963C56" w:rsidRDefault="00662133" w:rsidP="000709EE">
            <w:pPr>
              <w:autoSpaceDE w:val="0"/>
              <w:autoSpaceDN w:val="0"/>
              <w:adjustRightInd w:val="0"/>
              <w:ind w:left="418" w:hangingChars="174" w:hanging="418"/>
              <w:jc w:val="both"/>
              <w:rPr>
                <w:rFonts w:ascii="Times New Roman" w:hAnsi="Times New Roman" w:cs="Times New Roman"/>
                <w:kern w:val="0"/>
              </w:rPr>
            </w:pPr>
            <w:r w:rsidRPr="00963C56">
              <w:rPr>
                <w:rFonts w:ascii="Times New Roman" w:hAnsi="Times New Roman" w:cs="Times New Roman"/>
                <w:kern w:val="0"/>
              </w:rPr>
              <w:t>(a</w:t>
            </w:r>
            <w:r w:rsidR="00546ADD" w:rsidRPr="00963C56">
              <w:rPr>
                <w:rFonts w:ascii="Times New Roman" w:hAnsi="Times New Roman" w:cs="Times New Roman"/>
                <w:kern w:val="0"/>
              </w:rPr>
              <w:t>)</w:t>
            </w:r>
            <w:r w:rsidR="00546ADD" w:rsidRPr="00963C56">
              <w:rPr>
                <w:rFonts w:ascii="Times New Roman" w:hAnsi="Times New Roman" w:cs="Times New Roman"/>
                <w:kern w:val="0"/>
              </w:rPr>
              <w:tab/>
            </w:r>
            <w:r w:rsidR="0085522C" w:rsidRPr="00963C56">
              <w:rPr>
                <w:rFonts w:ascii="Times New Roman" w:hAnsi="Times New Roman" w:cs="Times New Roman"/>
                <w:kern w:val="0"/>
              </w:rPr>
              <w:t>all sectors</w:t>
            </w:r>
            <w:r w:rsidR="00546ADD" w:rsidRPr="00963C56">
              <w:rPr>
                <w:rFonts w:ascii="Times New Roman" w:hAnsi="Times New Roman" w:cs="Times New Roman"/>
                <w:kern w:val="0"/>
              </w:rPr>
              <w:t xml:space="preserve"> </w:t>
            </w:r>
            <w:r w:rsidR="0085522C" w:rsidRPr="00963C56">
              <w:rPr>
                <w:rFonts w:ascii="Times New Roman" w:hAnsi="Times New Roman" w:cs="Times New Roman"/>
                <w:kern w:val="0"/>
              </w:rPr>
              <w:t xml:space="preserve">in </w:t>
            </w:r>
            <w:r w:rsidR="00546ADD" w:rsidRPr="00963C56">
              <w:rPr>
                <w:rFonts w:ascii="Times New Roman" w:hAnsi="Times New Roman" w:cs="Times New Roman"/>
                <w:kern w:val="0"/>
              </w:rPr>
              <w:t>the Services Sectoral Classification List</w:t>
            </w:r>
            <w:r w:rsidR="008B5C86" w:rsidRPr="00963C56">
              <w:rPr>
                <w:rFonts w:ascii="Times New Roman" w:hAnsi="Times New Roman" w:cs="Times New Roman"/>
                <w:kern w:val="0"/>
              </w:rPr>
              <w:t xml:space="preserve"> published by the WTO (WTO document</w:t>
            </w:r>
            <w:r w:rsidR="00546ADD" w:rsidRPr="00963C56">
              <w:rPr>
                <w:rFonts w:ascii="Times New Roman" w:hAnsi="Times New Roman" w:cs="Times New Roman"/>
                <w:kern w:val="0"/>
              </w:rPr>
              <w:t xml:space="preserve"> </w:t>
            </w:r>
            <w:r w:rsidR="0085522C" w:rsidRPr="00963C56">
              <w:rPr>
                <w:rFonts w:ascii="Times New Roman" w:hAnsi="Times New Roman" w:cs="Times New Roman"/>
                <w:kern w:val="0"/>
              </w:rPr>
              <w:t>MTN.GNS/W/120</w:t>
            </w:r>
            <w:r w:rsidR="008B5C86" w:rsidRPr="00963C56">
              <w:rPr>
                <w:rFonts w:ascii="Times New Roman" w:hAnsi="Times New Roman" w:cs="Times New Roman"/>
                <w:kern w:val="0"/>
              </w:rPr>
              <w:t xml:space="preserve"> of July 10, 1991</w:t>
            </w:r>
            <w:r w:rsidR="00546ADD" w:rsidRPr="00963C56">
              <w:rPr>
                <w:rFonts w:ascii="Times New Roman" w:hAnsi="Times New Roman" w:cs="Times New Roman"/>
                <w:kern w:val="0"/>
              </w:rPr>
              <w:t>); and</w:t>
            </w:r>
          </w:p>
          <w:p w14:paraId="593AADE1" w14:textId="77777777" w:rsidR="00546ADD" w:rsidRPr="00963C56" w:rsidRDefault="00546ADD" w:rsidP="000709EE">
            <w:pPr>
              <w:autoSpaceDE w:val="0"/>
              <w:autoSpaceDN w:val="0"/>
              <w:adjustRightInd w:val="0"/>
              <w:ind w:left="418" w:hangingChars="174" w:hanging="418"/>
              <w:jc w:val="both"/>
              <w:rPr>
                <w:rFonts w:ascii="Times New Roman" w:hAnsi="Times New Roman" w:cs="Times New Roman"/>
                <w:kern w:val="0"/>
              </w:rPr>
            </w:pPr>
          </w:p>
          <w:p w14:paraId="3B2D7465" w14:textId="5A61933F" w:rsidR="0085522C" w:rsidRPr="00963C56" w:rsidRDefault="00662133" w:rsidP="000709EE">
            <w:pPr>
              <w:autoSpaceDE w:val="0"/>
              <w:autoSpaceDN w:val="0"/>
              <w:adjustRightInd w:val="0"/>
              <w:ind w:left="418" w:hangingChars="174" w:hanging="418"/>
              <w:jc w:val="both"/>
              <w:rPr>
                <w:rFonts w:ascii="Times New Roman" w:hAnsi="Times New Roman" w:cs="Times New Roman"/>
              </w:rPr>
            </w:pPr>
            <w:r w:rsidRPr="00963C56">
              <w:rPr>
                <w:rFonts w:ascii="Times New Roman" w:hAnsi="Times New Roman" w:cs="Times New Roman"/>
                <w:kern w:val="0"/>
              </w:rPr>
              <w:t>(b</w:t>
            </w:r>
            <w:r w:rsidR="00546ADD" w:rsidRPr="00963C56">
              <w:rPr>
                <w:rFonts w:ascii="Times New Roman" w:hAnsi="Times New Roman" w:cs="Times New Roman"/>
                <w:kern w:val="0"/>
              </w:rPr>
              <w:t>)</w:t>
            </w:r>
            <w:r w:rsidR="00546ADD" w:rsidRPr="00963C56">
              <w:rPr>
                <w:rFonts w:ascii="Times New Roman" w:hAnsi="Times New Roman" w:cs="Times New Roman"/>
                <w:kern w:val="0"/>
              </w:rPr>
              <w:tab/>
              <w:t>e</w:t>
            </w:r>
            <w:r w:rsidR="0085522C" w:rsidRPr="00963C56">
              <w:rPr>
                <w:rFonts w:ascii="Times New Roman" w:hAnsi="Times New Roman" w:cs="Times New Roman"/>
                <w:kern w:val="0"/>
              </w:rPr>
              <w:t xml:space="preserve">ntry </w:t>
            </w:r>
            <w:r w:rsidR="00546ADD" w:rsidRPr="00963C56">
              <w:rPr>
                <w:rFonts w:ascii="Times New Roman" w:hAnsi="Times New Roman" w:cs="Times New Roman"/>
                <w:kern w:val="0"/>
              </w:rPr>
              <w:t xml:space="preserve">and temporary stay </w:t>
            </w:r>
            <w:r w:rsidR="0085522C" w:rsidRPr="00963C56">
              <w:rPr>
                <w:rFonts w:ascii="Times New Roman" w:hAnsi="Times New Roman" w:cs="Times New Roman"/>
                <w:kern w:val="0"/>
              </w:rPr>
              <w:t>for a period not exceeding 90 days,</w:t>
            </w:r>
            <w:r w:rsidR="00546ADD" w:rsidRPr="00963C56">
              <w:rPr>
                <w:rFonts w:ascii="Times New Roman" w:hAnsi="Times New Roman" w:cs="Times New Roman"/>
                <w:kern w:val="0"/>
              </w:rPr>
              <w:t xml:space="preserve"> </w:t>
            </w:r>
            <w:r w:rsidR="0085522C" w:rsidRPr="00963C56">
              <w:rPr>
                <w:rFonts w:ascii="Times New Roman" w:hAnsi="Times New Roman" w:cs="Times New Roman"/>
                <w:kern w:val="0"/>
              </w:rPr>
              <w:t>provided that normal immigration</w:t>
            </w:r>
            <w:r w:rsidR="00546ADD" w:rsidRPr="00963C56">
              <w:rPr>
                <w:rFonts w:ascii="Times New Roman" w:hAnsi="Times New Roman" w:cs="Times New Roman"/>
                <w:kern w:val="0"/>
              </w:rPr>
              <w:t xml:space="preserve"> </w:t>
            </w:r>
            <w:r w:rsidR="0085522C" w:rsidRPr="00963C56">
              <w:rPr>
                <w:rFonts w:ascii="Times New Roman" w:hAnsi="Times New Roman" w:cs="Times New Roman"/>
                <w:kern w:val="0"/>
              </w:rPr>
              <w:t>requirements are met.</w:t>
            </w:r>
          </w:p>
        </w:tc>
      </w:tr>
      <w:tr w:rsidR="00703880" w:rsidRPr="00963C56" w14:paraId="171812DE" w14:textId="77777777" w:rsidTr="00F226F3">
        <w:tc>
          <w:tcPr>
            <w:tcW w:w="8296" w:type="dxa"/>
            <w:gridSpan w:val="2"/>
          </w:tcPr>
          <w:p w14:paraId="2AA0AEC1" w14:textId="491858C7" w:rsidR="00703880" w:rsidRPr="00963C56" w:rsidRDefault="00703880" w:rsidP="000709EE">
            <w:pPr>
              <w:autoSpaceDE w:val="0"/>
              <w:autoSpaceDN w:val="0"/>
              <w:adjustRightInd w:val="0"/>
              <w:jc w:val="both"/>
              <w:rPr>
                <w:rFonts w:ascii="Times New Roman" w:hAnsi="Times New Roman" w:cs="Times New Roman"/>
                <w:bCs/>
                <w:kern w:val="0"/>
              </w:rPr>
            </w:pPr>
            <w:r w:rsidRPr="00963C56">
              <w:rPr>
                <w:rFonts w:ascii="Times New Roman" w:hAnsi="Times New Roman" w:cs="Times New Roman"/>
                <w:bCs/>
                <w:kern w:val="0"/>
                <w:u w:val="single"/>
              </w:rPr>
              <w:t>Note for transparency</w:t>
            </w:r>
            <w:r w:rsidRPr="00963C56">
              <w:rPr>
                <w:rFonts w:ascii="Times New Roman" w:hAnsi="Times New Roman" w:cs="Times New Roman"/>
                <w:bCs/>
                <w:kern w:val="0"/>
              </w:rPr>
              <w:t>: Under the existing immigration regime of H</w:t>
            </w:r>
            <w:r w:rsidR="006A6E80" w:rsidRPr="00963C56">
              <w:rPr>
                <w:rFonts w:ascii="Times New Roman" w:hAnsi="Times New Roman" w:cs="Times New Roman"/>
                <w:bCs/>
                <w:kern w:val="0"/>
              </w:rPr>
              <w:t xml:space="preserve">ong </w:t>
            </w:r>
            <w:r w:rsidRPr="00963C56">
              <w:rPr>
                <w:rFonts w:ascii="Times New Roman" w:hAnsi="Times New Roman" w:cs="Times New Roman"/>
                <w:bCs/>
                <w:kern w:val="0"/>
              </w:rPr>
              <w:t>K</w:t>
            </w:r>
            <w:r w:rsidR="006A6E80" w:rsidRPr="00963C56">
              <w:rPr>
                <w:rFonts w:ascii="Times New Roman" w:hAnsi="Times New Roman" w:cs="Times New Roman"/>
                <w:bCs/>
                <w:kern w:val="0"/>
              </w:rPr>
              <w:t xml:space="preserve">ong, </w:t>
            </w:r>
            <w:r w:rsidRPr="00963C56">
              <w:rPr>
                <w:rFonts w:ascii="Times New Roman" w:hAnsi="Times New Roman" w:cs="Times New Roman"/>
                <w:bCs/>
                <w:kern w:val="0"/>
              </w:rPr>
              <w:t>C</w:t>
            </w:r>
            <w:r w:rsidR="006A6E80" w:rsidRPr="00963C56">
              <w:rPr>
                <w:rFonts w:ascii="Times New Roman" w:hAnsi="Times New Roman" w:cs="Times New Roman"/>
                <w:bCs/>
                <w:kern w:val="0"/>
              </w:rPr>
              <w:t>hina</w:t>
            </w:r>
            <w:r w:rsidRPr="00963C56">
              <w:rPr>
                <w:rFonts w:ascii="Times New Roman" w:hAnsi="Times New Roman" w:cs="Times New Roman"/>
                <w:bCs/>
                <w:kern w:val="0"/>
              </w:rPr>
              <w:t>, visitors to Hong Kong</w:t>
            </w:r>
            <w:r w:rsidR="006A6E80" w:rsidRPr="00963C56">
              <w:rPr>
                <w:rFonts w:ascii="Times New Roman" w:hAnsi="Times New Roman" w:cs="Times New Roman"/>
                <w:bCs/>
                <w:kern w:val="0"/>
              </w:rPr>
              <w:t>, China</w:t>
            </w:r>
            <w:r w:rsidRPr="00963C56">
              <w:rPr>
                <w:rFonts w:ascii="Times New Roman" w:hAnsi="Times New Roman" w:cs="Times New Roman"/>
                <w:bCs/>
                <w:kern w:val="0"/>
              </w:rPr>
              <w:t xml:space="preserve"> may make an extension of stay application before the expiry of the limit of stay if they have a special</w:t>
            </w:r>
            <w:r w:rsidR="00553905" w:rsidRPr="00963C56">
              <w:rPr>
                <w:rFonts w:ascii="Times New Roman" w:hAnsi="Times New Roman" w:cs="Times New Roman"/>
                <w:bCs/>
                <w:kern w:val="0"/>
              </w:rPr>
              <w:t xml:space="preserve"> or </w:t>
            </w:r>
            <w:r w:rsidRPr="00963C56">
              <w:rPr>
                <w:rFonts w:ascii="Times New Roman" w:hAnsi="Times New Roman" w:cs="Times New Roman"/>
                <w:bCs/>
                <w:kern w:val="0"/>
              </w:rPr>
              <w:t xml:space="preserve">urgent need. Such applications will be considered on their own merits. Detailed information can be found at </w:t>
            </w:r>
            <w:hyperlink r:id="rId8" w:anchor="visitor" w:history="1">
              <w:r w:rsidRPr="00963C56">
                <w:rPr>
                  <w:rStyle w:val="Hyperlink"/>
                  <w:rFonts w:ascii="Times New Roman" w:hAnsi="Times New Roman" w:cs="Times New Roman"/>
                  <w:bCs/>
                  <w:kern w:val="0"/>
                </w:rPr>
                <w:t>http://www.immd.gov.hk/eng/services/visas/extension_of_stay.html#visitor</w:t>
              </w:r>
            </w:hyperlink>
            <w:r w:rsidRPr="00963C56">
              <w:rPr>
                <w:rFonts w:ascii="Times New Roman" w:hAnsi="Times New Roman" w:cs="Times New Roman"/>
                <w:bCs/>
                <w:kern w:val="0"/>
              </w:rPr>
              <w:t>.</w:t>
            </w:r>
          </w:p>
          <w:p w14:paraId="715CFB0D" w14:textId="77777777" w:rsidR="00703880" w:rsidRPr="00963C56" w:rsidRDefault="00703880" w:rsidP="000709EE">
            <w:pPr>
              <w:autoSpaceDE w:val="0"/>
              <w:autoSpaceDN w:val="0"/>
              <w:adjustRightInd w:val="0"/>
              <w:jc w:val="both"/>
              <w:rPr>
                <w:rFonts w:ascii="Times New Roman" w:hAnsi="Times New Roman" w:cs="Times New Roman"/>
                <w:kern w:val="0"/>
              </w:rPr>
            </w:pPr>
          </w:p>
        </w:tc>
      </w:tr>
      <w:tr w:rsidR="0085522C" w:rsidRPr="00963C56" w14:paraId="08BC7AB4" w14:textId="77777777" w:rsidTr="008C3AC3">
        <w:tc>
          <w:tcPr>
            <w:tcW w:w="4106" w:type="dxa"/>
          </w:tcPr>
          <w:p w14:paraId="11988CEB" w14:textId="7B5D54DE" w:rsidR="0085522C" w:rsidRPr="00963C56" w:rsidRDefault="00E80410" w:rsidP="000709EE">
            <w:pPr>
              <w:autoSpaceDE w:val="0"/>
              <w:autoSpaceDN w:val="0"/>
              <w:adjustRightInd w:val="0"/>
              <w:rPr>
                <w:rFonts w:ascii="Times New Roman" w:hAnsi="Times New Roman" w:cs="Times New Roman"/>
                <w:b/>
                <w:bCs/>
                <w:kern w:val="0"/>
              </w:rPr>
            </w:pPr>
            <w:r w:rsidRPr="00963C56">
              <w:rPr>
                <w:rFonts w:ascii="Times New Roman" w:hAnsi="Times New Roman" w:cs="Times New Roman"/>
                <w:b/>
                <w:bCs/>
                <w:kern w:val="0"/>
              </w:rPr>
              <w:t>(</w:t>
            </w:r>
            <w:r w:rsidR="00662133" w:rsidRPr="00963C56">
              <w:rPr>
                <w:rFonts w:ascii="Times New Roman" w:hAnsi="Times New Roman" w:cs="Times New Roman"/>
                <w:b/>
                <w:bCs/>
                <w:kern w:val="0"/>
              </w:rPr>
              <w:t>B</w:t>
            </w:r>
            <w:r w:rsidRPr="00963C56">
              <w:rPr>
                <w:rFonts w:ascii="Times New Roman" w:hAnsi="Times New Roman" w:cs="Times New Roman"/>
                <w:b/>
                <w:bCs/>
                <w:kern w:val="0"/>
              </w:rPr>
              <w:t>)</w:t>
            </w:r>
            <w:r w:rsidRPr="00963C56">
              <w:rPr>
                <w:rFonts w:ascii="Times New Roman" w:hAnsi="Times New Roman" w:cs="Times New Roman"/>
                <w:b/>
                <w:bCs/>
                <w:kern w:val="0"/>
              </w:rPr>
              <w:tab/>
            </w:r>
            <w:r w:rsidR="0085522C" w:rsidRPr="00963C56">
              <w:rPr>
                <w:rFonts w:ascii="Times New Roman" w:hAnsi="Times New Roman" w:cs="Times New Roman"/>
                <w:b/>
                <w:bCs/>
                <w:kern w:val="0"/>
              </w:rPr>
              <w:t>Intra-</w:t>
            </w:r>
            <w:r w:rsidR="00553905" w:rsidRPr="00963C56">
              <w:rPr>
                <w:rFonts w:ascii="Times New Roman" w:hAnsi="Times New Roman" w:cs="Times New Roman"/>
                <w:b/>
                <w:bCs/>
                <w:kern w:val="0"/>
              </w:rPr>
              <w:t>C</w:t>
            </w:r>
            <w:r w:rsidR="0085522C" w:rsidRPr="00963C56">
              <w:rPr>
                <w:rFonts w:ascii="Times New Roman" w:hAnsi="Times New Roman" w:cs="Times New Roman"/>
                <w:b/>
                <w:bCs/>
                <w:kern w:val="0"/>
              </w:rPr>
              <w:t xml:space="preserve">orporate </w:t>
            </w:r>
            <w:r w:rsidR="00553905" w:rsidRPr="00963C56">
              <w:rPr>
                <w:rFonts w:ascii="Times New Roman" w:hAnsi="Times New Roman" w:cs="Times New Roman"/>
                <w:b/>
                <w:bCs/>
                <w:kern w:val="0"/>
              </w:rPr>
              <w:t>T</w:t>
            </w:r>
            <w:r w:rsidR="0085522C" w:rsidRPr="00963C56">
              <w:rPr>
                <w:rFonts w:ascii="Times New Roman" w:hAnsi="Times New Roman" w:cs="Times New Roman"/>
                <w:b/>
                <w:bCs/>
                <w:kern w:val="0"/>
              </w:rPr>
              <w:t>ransferees</w:t>
            </w:r>
          </w:p>
          <w:p w14:paraId="2462C4AD" w14:textId="77777777" w:rsidR="00DF7E6C" w:rsidRPr="00963C56" w:rsidRDefault="00DF7E6C" w:rsidP="000709EE">
            <w:pPr>
              <w:autoSpaceDE w:val="0"/>
              <w:autoSpaceDN w:val="0"/>
              <w:adjustRightInd w:val="0"/>
              <w:rPr>
                <w:rFonts w:ascii="Times New Roman" w:hAnsi="Times New Roman" w:cs="Times New Roman"/>
                <w:b/>
                <w:bCs/>
                <w:kern w:val="0"/>
              </w:rPr>
            </w:pPr>
          </w:p>
          <w:p w14:paraId="7C1FE840" w14:textId="6E0D3769" w:rsidR="009C751D" w:rsidRPr="00963C56" w:rsidRDefault="0085522C" w:rsidP="000709EE">
            <w:pPr>
              <w:jc w:val="both"/>
              <w:rPr>
                <w:rFonts w:ascii="Times New Roman" w:hAnsi="Times New Roman" w:cs="Times New Roman"/>
                <w:spacing w:val="-2"/>
              </w:rPr>
            </w:pPr>
            <w:r w:rsidRPr="00963C56">
              <w:rPr>
                <w:rFonts w:ascii="Times New Roman" w:hAnsi="Times New Roman" w:cs="Times New Roman"/>
                <w:kern w:val="0"/>
                <w:u w:val="single"/>
              </w:rPr>
              <w:t>Definition</w:t>
            </w:r>
            <w:r w:rsidRPr="00963C56">
              <w:rPr>
                <w:rFonts w:ascii="Times New Roman" w:hAnsi="Times New Roman" w:cs="Times New Roman"/>
                <w:kern w:val="0"/>
              </w:rPr>
              <w:t xml:space="preserve">: An </w:t>
            </w:r>
            <w:r w:rsidRPr="00963C56">
              <w:rPr>
                <w:rFonts w:ascii="Times New Roman" w:hAnsi="Times New Roman" w:cs="Times New Roman"/>
                <w:b/>
                <w:bCs/>
                <w:kern w:val="0"/>
              </w:rPr>
              <w:t>intra-corporate transferee</w:t>
            </w:r>
            <w:r w:rsidR="009C751D" w:rsidRPr="00963C56">
              <w:rPr>
                <w:rFonts w:ascii="Times New Roman" w:hAnsi="Times New Roman" w:cs="Times New Roman"/>
                <w:b/>
                <w:bCs/>
                <w:kern w:val="0"/>
              </w:rPr>
              <w:t xml:space="preserve"> </w:t>
            </w:r>
            <w:r w:rsidRPr="00963C56">
              <w:rPr>
                <w:rFonts w:ascii="Times New Roman" w:hAnsi="Times New Roman" w:cs="Times New Roman"/>
                <w:kern w:val="0"/>
              </w:rPr>
              <w:t xml:space="preserve">means </w:t>
            </w:r>
            <w:r w:rsidR="009C751D" w:rsidRPr="00963C56">
              <w:rPr>
                <w:rFonts w:ascii="Times New Roman" w:hAnsi="Times New Roman" w:cs="Times New Roman"/>
                <w:spacing w:val="-2"/>
              </w:rPr>
              <w:t xml:space="preserve">a </w:t>
            </w:r>
            <w:r w:rsidR="009C751D" w:rsidRPr="00963C56">
              <w:rPr>
                <w:rFonts w:ascii="Times New Roman" w:hAnsi="Times New Roman" w:cs="Times New Roman"/>
                <w:b/>
                <w:spacing w:val="-2"/>
              </w:rPr>
              <w:t>senior manager</w:t>
            </w:r>
            <w:r w:rsidR="009C751D" w:rsidRPr="00963C56">
              <w:rPr>
                <w:rFonts w:ascii="Times New Roman" w:hAnsi="Times New Roman" w:cs="Times New Roman"/>
                <w:spacing w:val="-2"/>
              </w:rPr>
              <w:t xml:space="preserve"> or a </w:t>
            </w:r>
            <w:r w:rsidR="009C751D" w:rsidRPr="00963C56">
              <w:rPr>
                <w:rFonts w:ascii="Times New Roman" w:hAnsi="Times New Roman" w:cs="Times New Roman"/>
                <w:b/>
                <w:spacing w:val="-2"/>
              </w:rPr>
              <w:t>specialist</w:t>
            </w:r>
            <w:r w:rsidR="009C751D" w:rsidRPr="00963C56">
              <w:rPr>
                <w:rFonts w:ascii="Times New Roman" w:hAnsi="Times New Roman" w:cs="Times New Roman"/>
                <w:spacing w:val="-2"/>
              </w:rPr>
              <w:t xml:space="preserve"> who is an employee of a service supplier of </w:t>
            </w:r>
            <w:r w:rsidR="004E5CB7" w:rsidRPr="00963C56">
              <w:rPr>
                <w:rFonts w:ascii="Times New Roman" w:hAnsi="Times New Roman" w:cs="Times New Roman"/>
                <w:spacing w:val="-2"/>
                <w:lang w:eastAsia="zh-HK"/>
              </w:rPr>
              <w:t xml:space="preserve">Australia </w:t>
            </w:r>
            <w:r w:rsidR="009C751D" w:rsidRPr="00963C56">
              <w:rPr>
                <w:rFonts w:ascii="Times New Roman" w:hAnsi="Times New Roman" w:cs="Times New Roman"/>
                <w:spacing w:val="-2"/>
              </w:rPr>
              <w:t>with commercial presence in Hong Kong, China.</w:t>
            </w:r>
          </w:p>
          <w:p w14:paraId="6F1DE36C" w14:textId="77777777" w:rsidR="001D02C5" w:rsidRPr="00963C56" w:rsidRDefault="001D02C5" w:rsidP="000709EE">
            <w:pPr>
              <w:jc w:val="both"/>
              <w:rPr>
                <w:rFonts w:ascii="Times New Roman" w:hAnsi="Times New Roman" w:cs="Times New Roman"/>
                <w:spacing w:val="-2"/>
              </w:rPr>
            </w:pPr>
          </w:p>
          <w:p w14:paraId="68AA8FF5" w14:textId="77777777" w:rsidR="009C751D" w:rsidRPr="00963C56" w:rsidRDefault="009C751D" w:rsidP="00FB5D98">
            <w:pPr>
              <w:ind w:leftChars="-2" w:left="-5"/>
              <w:jc w:val="both"/>
              <w:rPr>
                <w:b/>
                <w:spacing w:val="-2"/>
              </w:rPr>
            </w:pPr>
            <w:r w:rsidRPr="00963C56">
              <w:rPr>
                <w:rFonts w:ascii="Times New Roman" w:hAnsi="Times New Roman" w:cs="Times New Roman"/>
                <w:spacing w:val="-2"/>
              </w:rPr>
              <w:t xml:space="preserve">A </w:t>
            </w:r>
            <w:r w:rsidRPr="00963C56">
              <w:rPr>
                <w:rFonts w:ascii="Times New Roman" w:hAnsi="Times New Roman" w:cs="Times New Roman"/>
                <w:b/>
                <w:spacing w:val="-2"/>
              </w:rPr>
              <w:t>senior manager</w:t>
            </w:r>
            <w:r w:rsidRPr="00963C56">
              <w:rPr>
                <w:rFonts w:ascii="Times New Roman" w:hAnsi="Times New Roman" w:cs="Times New Roman"/>
                <w:spacing w:val="-2"/>
              </w:rPr>
              <w:t xml:space="preserve"> means a natural person of </w:t>
            </w:r>
            <w:r w:rsidR="00622536" w:rsidRPr="00963C56">
              <w:rPr>
                <w:rFonts w:ascii="Times New Roman" w:hAnsi="Times New Roman" w:cs="Times New Roman"/>
                <w:spacing w:val="-2"/>
              </w:rPr>
              <w:t>Australia</w:t>
            </w:r>
            <w:r w:rsidRPr="00963C56">
              <w:rPr>
                <w:rFonts w:ascii="Times New Roman" w:hAnsi="Times New Roman" w:cs="Times New Roman"/>
                <w:spacing w:val="-2"/>
              </w:rPr>
              <w:t xml:space="preserve"> within an organisation of </w:t>
            </w:r>
            <w:r w:rsidR="00622536" w:rsidRPr="00963C56">
              <w:rPr>
                <w:rFonts w:ascii="Times New Roman" w:hAnsi="Times New Roman" w:cs="Times New Roman"/>
                <w:spacing w:val="-2"/>
              </w:rPr>
              <w:t>Australia</w:t>
            </w:r>
            <w:r w:rsidRPr="00963C56">
              <w:rPr>
                <w:rFonts w:ascii="Times New Roman" w:hAnsi="Times New Roman" w:cs="Times New Roman"/>
                <w:spacing w:val="-2"/>
              </w:rPr>
              <w:t xml:space="preserve"> who: </w:t>
            </w:r>
          </w:p>
          <w:p w14:paraId="72618F3B" w14:textId="77777777" w:rsidR="004E5CB7" w:rsidRPr="00963C56" w:rsidRDefault="004E5CB7" w:rsidP="000709EE">
            <w:pPr>
              <w:rPr>
                <w:lang w:val="en-GB"/>
              </w:rPr>
            </w:pPr>
          </w:p>
          <w:p w14:paraId="23C0B37C" w14:textId="12E7EACF" w:rsidR="009C751D" w:rsidRPr="00963C56" w:rsidRDefault="00662133" w:rsidP="00F52E1B">
            <w:pPr>
              <w:autoSpaceDE w:val="0"/>
              <w:autoSpaceDN w:val="0"/>
              <w:adjustRightInd w:val="0"/>
              <w:ind w:left="418" w:hangingChars="177" w:hanging="418"/>
              <w:jc w:val="both"/>
              <w:rPr>
                <w:b/>
                <w:spacing w:val="-2"/>
              </w:rPr>
            </w:pPr>
            <w:r w:rsidRPr="00963C56">
              <w:rPr>
                <w:rFonts w:ascii="Times New Roman" w:hAnsi="Times New Roman" w:cs="Times New Roman"/>
                <w:spacing w:val="-2"/>
              </w:rPr>
              <w:t>(a</w:t>
            </w:r>
            <w:r w:rsidR="000106A1" w:rsidRPr="00963C56">
              <w:rPr>
                <w:rFonts w:ascii="Times New Roman" w:hAnsi="Times New Roman" w:cs="Times New Roman"/>
                <w:spacing w:val="-2"/>
              </w:rPr>
              <w:t>)</w:t>
            </w:r>
            <w:r w:rsidR="000106A1" w:rsidRPr="00963C56">
              <w:rPr>
                <w:rFonts w:ascii="Times New Roman" w:hAnsi="Times New Roman" w:cs="Times New Roman"/>
                <w:spacing w:val="-2"/>
              </w:rPr>
              <w:tab/>
            </w:r>
            <w:r w:rsidR="009C751D" w:rsidRPr="00963C56">
              <w:rPr>
                <w:rFonts w:ascii="Times New Roman" w:hAnsi="Times New Roman" w:cs="Times New Roman"/>
                <w:spacing w:val="-2"/>
              </w:rPr>
              <w:t xml:space="preserve">is a senior employee of that organisation with responsibility for the entire organisation’s operations, or a substantial part of it, in Hong Kong, China; </w:t>
            </w:r>
          </w:p>
          <w:p w14:paraId="32B26900" w14:textId="77777777" w:rsidR="004E5CB7" w:rsidRPr="00963C56" w:rsidRDefault="004E5CB7" w:rsidP="000709EE">
            <w:pPr>
              <w:ind w:left="449" w:hangingChars="187" w:hanging="449"/>
              <w:rPr>
                <w:lang w:val="en-GB"/>
              </w:rPr>
            </w:pPr>
          </w:p>
          <w:p w14:paraId="0172ED63" w14:textId="6627D13A" w:rsidR="009C751D" w:rsidRPr="00963C56" w:rsidRDefault="00662133" w:rsidP="00F52E1B">
            <w:pPr>
              <w:autoSpaceDE w:val="0"/>
              <w:autoSpaceDN w:val="0"/>
              <w:adjustRightInd w:val="0"/>
              <w:ind w:left="418" w:hangingChars="177" w:hanging="418"/>
              <w:jc w:val="both"/>
              <w:rPr>
                <w:b/>
                <w:spacing w:val="-2"/>
              </w:rPr>
            </w:pPr>
            <w:r w:rsidRPr="00963C56">
              <w:rPr>
                <w:rFonts w:ascii="Times New Roman" w:hAnsi="Times New Roman" w:cs="Times New Roman"/>
                <w:spacing w:val="-2"/>
              </w:rPr>
              <w:t>(b</w:t>
            </w:r>
            <w:r w:rsidR="000106A1" w:rsidRPr="00963C56">
              <w:rPr>
                <w:rFonts w:ascii="Times New Roman" w:hAnsi="Times New Roman" w:cs="Times New Roman"/>
                <w:spacing w:val="-2"/>
              </w:rPr>
              <w:t>)</w:t>
            </w:r>
            <w:r w:rsidR="000106A1" w:rsidRPr="00963C56">
              <w:rPr>
                <w:rFonts w:ascii="Times New Roman" w:hAnsi="Times New Roman" w:cs="Times New Roman"/>
                <w:spacing w:val="-2"/>
              </w:rPr>
              <w:tab/>
            </w:r>
            <w:r w:rsidR="009C751D" w:rsidRPr="00963C56">
              <w:rPr>
                <w:rFonts w:ascii="Times New Roman" w:hAnsi="Times New Roman" w:cs="Times New Roman"/>
                <w:spacing w:val="-2"/>
              </w:rPr>
              <w:t xml:space="preserve">has proprietary information of the organisation and receives only general supervision or direction from higher level executives or the board of directors or stockholders of the </w:t>
            </w:r>
            <w:r w:rsidR="009C751D" w:rsidRPr="00963C56">
              <w:rPr>
                <w:rFonts w:ascii="Times New Roman" w:hAnsi="Times New Roman" w:cs="Times New Roman"/>
                <w:spacing w:val="-2"/>
              </w:rPr>
              <w:lastRenderedPageBreak/>
              <w:t>organisation; and</w:t>
            </w:r>
          </w:p>
          <w:p w14:paraId="31098DE9" w14:textId="77777777" w:rsidR="004E5CB7" w:rsidRPr="00963C56" w:rsidRDefault="004E5CB7" w:rsidP="000709EE">
            <w:pPr>
              <w:ind w:left="449" w:hangingChars="187" w:hanging="449"/>
              <w:rPr>
                <w:lang w:val="en-GB"/>
              </w:rPr>
            </w:pPr>
          </w:p>
          <w:p w14:paraId="5695FE28" w14:textId="20928998" w:rsidR="009C751D" w:rsidRPr="00963C56" w:rsidRDefault="00662133" w:rsidP="00F52E1B">
            <w:pPr>
              <w:autoSpaceDE w:val="0"/>
              <w:autoSpaceDN w:val="0"/>
              <w:adjustRightInd w:val="0"/>
              <w:ind w:left="418" w:hangingChars="177" w:hanging="418"/>
              <w:jc w:val="both"/>
              <w:rPr>
                <w:b/>
                <w:spacing w:val="-2"/>
              </w:rPr>
            </w:pPr>
            <w:r w:rsidRPr="00963C56">
              <w:rPr>
                <w:rFonts w:ascii="Times New Roman" w:hAnsi="Times New Roman" w:cs="Times New Roman"/>
                <w:spacing w:val="-2"/>
              </w:rPr>
              <w:t>(c</w:t>
            </w:r>
            <w:r w:rsidR="000106A1" w:rsidRPr="00963C56">
              <w:rPr>
                <w:rFonts w:ascii="Times New Roman" w:hAnsi="Times New Roman" w:cs="Times New Roman"/>
                <w:spacing w:val="-2"/>
              </w:rPr>
              <w:t>)</w:t>
            </w:r>
            <w:r w:rsidR="000106A1" w:rsidRPr="00963C56">
              <w:rPr>
                <w:rFonts w:ascii="Times New Roman" w:hAnsi="Times New Roman" w:cs="Times New Roman"/>
                <w:spacing w:val="-2"/>
              </w:rPr>
              <w:tab/>
            </w:r>
            <w:r w:rsidR="009C751D" w:rsidRPr="00963C56">
              <w:rPr>
                <w:rFonts w:ascii="Times New Roman" w:hAnsi="Times New Roman" w:cs="Times New Roman"/>
                <w:spacing w:val="-2"/>
              </w:rPr>
              <w:t>supervises and controls the work of other supervisory, professional or managerial employees in Hong Kong, China.  This does not include a first-line supervisor, unless the employees supervised are professional; nor does it include an employee who primarily performs tasks necessary for the provision of the service.</w:t>
            </w:r>
          </w:p>
          <w:p w14:paraId="53443A0E" w14:textId="77777777" w:rsidR="00E63C2F" w:rsidRPr="00963C56" w:rsidRDefault="00E63C2F" w:rsidP="00FB5D98">
            <w:pPr>
              <w:jc w:val="both"/>
              <w:rPr>
                <w:b/>
                <w:spacing w:val="-2"/>
              </w:rPr>
            </w:pPr>
          </w:p>
          <w:p w14:paraId="7B74146F" w14:textId="1D8C3EB2" w:rsidR="00DF7E6C" w:rsidRPr="00963C56" w:rsidRDefault="009C751D" w:rsidP="00FB5D98">
            <w:pPr>
              <w:jc w:val="both"/>
              <w:rPr>
                <w:b/>
                <w:spacing w:val="-2"/>
              </w:rPr>
            </w:pPr>
            <w:r w:rsidRPr="00963C56">
              <w:rPr>
                <w:rFonts w:ascii="Times New Roman" w:hAnsi="Times New Roman" w:cs="Times New Roman"/>
                <w:spacing w:val="-2"/>
              </w:rPr>
              <w:t xml:space="preserve">A </w:t>
            </w:r>
            <w:r w:rsidRPr="00963C56">
              <w:rPr>
                <w:rFonts w:ascii="Times New Roman" w:hAnsi="Times New Roman" w:cs="Times New Roman"/>
                <w:b/>
                <w:spacing w:val="-2"/>
              </w:rPr>
              <w:t>specialist</w:t>
            </w:r>
            <w:r w:rsidRPr="00963C56">
              <w:rPr>
                <w:rFonts w:ascii="Times New Roman" w:hAnsi="Times New Roman" w:cs="Times New Roman"/>
                <w:spacing w:val="-2"/>
              </w:rPr>
              <w:t xml:space="preserve"> means a natural person of </w:t>
            </w:r>
            <w:r w:rsidR="00E63C2F" w:rsidRPr="00963C56">
              <w:rPr>
                <w:rFonts w:ascii="Times New Roman" w:hAnsi="Times New Roman" w:cs="Times New Roman"/>
                <w:spacing w:val="-2"/>
              </w:rPr>
              <w:t>Australia</w:t>
            </w:r>
            <w:r w:rsidRPr="00963C56">
              <w:rPr>
                <w:rFonts w:ascii="Times New Roman" w:hAnsi="Times New Roman" w:cs="Times New Roman"/>
                <w:spacing w:val="-2"/>
              </w:rPr>
              <w:t xml:space="preserve"> within an organisation of </w:t>
            </w:r>
            <w:r w:rsidR="00E63C2F" w:rsidRPr="00963C56">
              <w:rPr>
                <w:rFonts w:ascii="Times New Roman" w:hAnsi="Times New Roman" w:cs="Times New Roman"/>
                <w:spacing w:val="-2"/>
              </w:rPr>
              <w:t>Australia</w:t>
            </w:r>
            <w:r w:rsidRPr="00963C56">
              <w:rPr>
                <w:rFonts w:ascii="Times New Roman" w:hAnsi="Times New Roman" w:cs="Times New Roman"/>
                <w:spacing w:val="-2"/>
              </w:rPr>
              <w:t xml:space="preserve"> who possesses knowledge at an advance</w:t>
            </w:r>
            <w:r w:rsidR="00CE1CEB" w:rsidRPr="00963C56">
              <w:rPr>
                <w:rFonts w:ascii="Times New Roman" w:hAnsi="Times New Roman" w:cs="Times New Roman"/>
                <w:spacing w:val="-2"/>
              </w:rPr>
              <w:t>d</w:t>
            </w:r>
            <w:r w:rsidRPr="00963C56">
              <w:rPr>
                <w:rFonts w:ascii="Times New Roman" w:hAnsi="Times New Roman" w:cs="Times New Roman"/>
                <w:spacing w:val="-2"/>
              </w:rPr>
              <w:t xml:space="preserve"> level of expertise; possesses proprietary knowledge of the organisation’s service, research equipment, techniques, or management; and who is essential to the operation of the concerned service supplier’s establishment in Hong Kong, China.</w:t>
            </w:r>
          </w:p>
          <w:p w14:paraId="2F40CF00" w14:textId="77777777" w:rsidR="0085522C" w:rsidRPr="00963C56" w:rsidRDefault="0085522C" w:rsidP="000709EE">
            <w:pPr>
              <w:autoSpaceDE w:val="0"/>
              <w:autoSpaceDN w:val="0"/>
              <w:adjustRightInd w:val="0"/>
              <w:rPr>
                <w:rFonts w:ascii="Times New Roman" w:hAnsi="Times New Roman" w:cs="Times New Roman"/>
              </w:rPr>
            </w:pPr>
          </w:p>
        </w:tc>
        <w:tc>
          <w:tcPr>
            <w:tcW w:w="4190" w:type="dxa"/>
          </w:tcPr>
          <w:p w14:paraId="39593613" w14:textId="75D60D64" w:rsidR="00881D43" w:rsidRPr="00963C56" w:rsidRDefault="00AE046E" w:rsidP="000709EE">
            <w:pPr>
              <w:rPr>
                <w:rFonts w:ascii="Times New Roman" w:hAnsi="Times New Roman" w:cs="Times New Roman"/>
                <w:spacing w:val="-2"/>
                <w:lang w:val="en-GB"/>
              </w:rPr>
            </w:pPr>
            <w:r w:rsidRPr="00963C56">
              <w:rPr>
                <w:rFonts w:ascii="Times New Roman" w:hAnsi="Times New Roman" w:cs="Times New Roman"/>
                <w:spacing w:val="-2"/>
                <w:lang w:val="en-GB"/>
              </w:rPr>
              <w:lastRenderedPageBreak/>
              <w:t>The commitments:</w:t>
            </w:r>
          </w:p>
          <w:p w14:paraId="2FCCA4E6" w14:textId="77777777" w:rsidR="00DE6D51" w:rsidRPr="00963C56" w:rsidRDefault="00DE6D51" w:rsidP="000709EE">
            <w:pPr>
              <w:rPr>
                <w:rFonts w:ascii="Times New Roman" w:hAnsi="Times New Roman" w:cs="Times New Roman"/>
                <w:spacing w:val="-2"/>
                <w:lang w:val="en-GB"/>
              </w:rPr>
            </w:pPr>
          </w:p>
          <w:p w14:paraId="2E7C3E76" w14:textId="47BDD27C" w:rsidR="00881D43" w:rsidRPr="00963C56" w:rsidRDefault="00553905" w:rsidP="000709EE">
            <w:pPr>
              <w:ind w:leftChars="-2" w:left="-5"/>
              <w:jc w:val="both"/>
              <w:rPr>
                <w:rFonts w:ascii="Times New Roman" w:hAnsi="Times New Roman" w:cs="Times New Roman"/>
                <w:spacing w:val="-2"/>
                <w:lang w:eastAsia="zh-HK"/>
              </w:rPr>
            </w:pPr>
            <w:r w:rsidRPr="00963C56">
              <w:rPr>
                <w:rFonts w:ascii="Times New Roman" w:hAnsi="Times New Roman" w:cs="Times New Roman"/>
                <w:spacing w:val="-2"/>
              </w:rPr>
              <w:t>A n</w:t>
            </w:r>
            <w:r w:rsidR="00881D43" w:rsidRPr="00963C56">
              <w:rPr>
                <w:rFonts w:ascii="Times New Roman" w:hAnsi="Times New Roman" w:cs="Times New Roman"/>
                <w:spacing w:val="-2"/>
              </w:rPr>
              <w:t xml:space="preserve">atural person of </w:t>
            </w:r>
            <w:r w:rsidR="00881D43" w:rsidRPr="00963C56">
              <w:rPr>
                <w:rFonts w:ascii="Times New Roman" w:hAnsi="Times New Roman" w:cs="Times New Roman"/>
                <w:spacing w:val="-2"/>
                <w:lang w:eastAsia="zh-HK"/>
              </w:rPr>
              <w:t>Australia</w:t>
            </w:r>
            <w:r w:rsidR="00881D43" w:rsidRPr="00963C56">
              <w:rPr>
                <w:rFonts w:ascii="Times New Roman" w:hAnsi="Times New Roman" w:cs="Times New Roman"/>
                <w:spacing w:val="-2"/>
              </w:rPr>
              <w:t xml:space="preserve"> seeking entry into Hong Kong, China as </w:t>
            </w:r>
            <w:r w:rsidRPr="00963C56">
              <w:rPr>
                <w:rFonts w:ascii="Times New Roman" w:hAnsi="Times New Roman" w:cs="Times New Roman"/>
                <w:spacing w:val="-2"/>
              </w:rPr>
              <w:t xml:space="preserve">a </w:t>
            </w:r>
            <w:r w:rsidR="00881D43" w:rsidRPr="00963C56">
              <w:rPr>
                <w:rFonts w:ascii="Times New Roman" w:hAnsi="Times New Roman" w:cs="Times New Roman"/>
                <w:spacing w:val="-2"/>
              </w:rPr>
              <w:t xml:space="preserve">senior manager or </w:t>
            </w:r>
            <w:r w:rsidRPr="00963C56">
              <w:rPr>
                <w:rFonts w:ascii="Times New Roman" w:hAnsi="Times New Roman" w:cs="Times New Roman"/>
                <w:spacing w:val="-2"/>
              </w:rPr>
              <w:t xml:space="preserve">a </w:t>
            </w:r>
            <w:r w:rsidR="00881D43" w:rsidRPr="00963C56">
              <w:rPr>
                <w:rFonts w:ascii="Times New Roman" w:hAnsi="Times New Roman" w:cs="Times New Roman"/>
                <w:spacing w:val="-2"/>
              </w:rPr>
              <w:t xml:space="preserve">specialist </w:t>
            </w:r>
            <w:r w:rsidR="001D6672" w:rsidRPr="00963C56">
              <w:rPr>
                <w:rFonts w:ascii="Times New Roman" w:hAnsi="Times New Roman" w:cs="Times New Roman"/>
                <w:spacing w:val="-2"/>
              </w:rPr>
              <w:t>under</w:t>
            </w:r>
            <w:r w:rsidRPr="00963C56">
              <w:rPr>
                <w:rFonts w:ascii="Times New Roman" w:hAnsi="Times New Roman" w:cs="Times New Roman"/>
                <w:spacing w:val="-2"/>
              </w:rPr>
              <w:t xml:space="preserve"> </w:t>
            </w:r>
            <w:r w:rsidR="00881D43" w:rsidRPr="00963C56">
              <w:rPr>
                <w:rFonts w:ascii="Times New Roman" w:hAnsi="Times New Roman" w:cs="Times New Roman"/>
                <w:spacing w:val="-2"/>
              </w:rPr>
              <w:t>Hong Kong, China’s commitments on intra-corporate transferees shall</w:t>
            </w:r>
            <w:r w:rsidR="00881D43" w:rsidRPr="00963C56">
              <w:rPr>
                <w:rFonts w:ascii="Times New Roman" w:hAnsi="Times New Roman" w:cs="Times New Roman"/>
                <w:spacing w:val="-2"/>
                <w:lang w:eastAsia="zh-HK"/>
              </w:rPr>
              <w:t>:</w:t>
            </w:r>
          </w:p>
          <w:p w14:paraId="6F74FA40" w14:textId="77777777" w:rsidR="00881D43" w:rsidRPr="00963C56" w:rsidRDefault="00881D43" w:rsidP="000709EE">
            <w:pPr>
              <w:ind w:leftChars="-2" w:left="-5"/>
              <w:jc w:val="both"/>
              <w:rPr>
                <w:rFonts w:ascii="Times New Roman" w:hAnsi="Times New Roman" w:cs="Times New Roman"/>
                <w:spacing w:val="-2"/>
                <w:lang w:eastAsia="zh-HK"/>
              </w:rPr>
            </w:pPr>
          </w:p>
          <w:p w14:paraId="75B14ABB" w14:textId="556CC000" w:rsidR="00881D43" w:rsidRPr="00963C56" w:rsidRDefault="00662133" w:rsidP="00F52E1B">
            <w:pPr>
              <w:autoSpaceDE w:val="0"/>
              <w:autoSpaceDN w:val="0"/>
              <w:adjustRightInd w:val="0"/>
              <w:ind w:left="418" w:hangingChars="177" w:hanging="418"/>
              <w:jc w:val="both"/>
              <w:rPr>
                <w:b/>
                <w:spacing w:val="-2"/>
              </w:rPr>
            </w:pPr>
            <w:r w:rsidRPr="00963C56">
              <w:rPr>
                <w:rFonts w:ascii="Times New Roman" w:hAnsi="Times New Roman" w:cs="Times New Roman"/>
                <w:spacing w:val="-2"/>
              </w:rPr>
              <w:t>(a</w:t>
            </w:r>
            <w:r w:rsidR="00881D43" w:rsidRPr="00963C56">
              <w:rPr>
                <w:rFonts w:ascii="Times New Roman" w:hAnsi="Times New Roman" w:cs="Times New Roman"/>
                <w:spacing w:val="-2"/>
              </w:rPr>
              <w:t>)</w:t>
            </w:r>
            <w:r w:rsidR="00881D43" w:rsidRPr="00963C56">
              <w:rPr>
                <w:rFonts w:ascii="Times New Roman" w:hAnsi="Times New Roman" w:cs="Times New Roman"/>
                <w:spacing w:val="-2"/>
              </w:rPr>
              <w:tab/>
              <w:t xml:space="preserve">be </w:t>
            </w:r>
            <w:r w:rsidR="00553905" w:rsidRPr="00963C56">
              <w:rPr>
                <w:rFonts w:ascii="Times New Roman" w:hAnsi="Times New Roman" w:cs="Times New Roman"/>
                <w:spacing w:val="-2"/>
              </w:rPr>
              <w:t xml:space="preserve">an </w:t>
            </w:r>
            <w:r w:rsidR="00881D43" w:rsidRPr="00963C56">
              <w:rPr>
                <w:rFonts w:ascii="Times New Roman" w:hAnsi="Times New Roman" w:cs="Times New Roman"/>
                <w:spacing w:val="-2"/>
              </w:rPr>
              <w:t xml:space="preserve">employee who </w:t>
            </w:r>
            <w:r w:rsidR="00553905" w:rsidRPr="00963C56">
              <w:rPr>
                <w:rFonts w:ascii="Times New Roman" w:hAnsi="Times New Roman" w:cs="Times New Roman"/>
                <w:spacing w:val="-2"/>
              </w:rPr>
              <w:t xml:space="preserve">has </w:t>
            </w:r>
            <w:r w:rsidR="00881D43" w:rsidRPr="00963C56">
              <w:rPr>
                <w:rFonts w:ascii="Times New Roman" w:hAnsi="Times New Roman" w:cs="Times New Roman"/>
                <w:spacing w:val="-2"/>
              </w:rPr>
              <w:t xml:space="preserve">been in the prior employment of the concerned service supplier </w:t>
            </w:r>
            <w:r w:rsidR="00FE3FAF" w:rsidRPr="00963C56">
              <w:rPr>
                <w:rFonts w:ascii="Times New Roman" w:hAnsi="Times New Roman" w:cs="Times New Roman"/>
                <w:spacing w:val="-2"/>
              </w:rPr>
              <w:t xml:space="preserve">which </w:t>
            </w:r>
            <w:r w:rsidR="00881D43" w:rsidRPr="00963C56">
              <w:rPr>
                <w:rFonts w:ascii="Times New Roman" w:hAnsi="Times New Roman" w:cs="Times New Roman"/>
                <w:spacing w:val="-2"/>
              </w:rPr>
              <w:t xml:space="preserve">sponsors </w:t>
            </w:r>
            <w:r w:rsidR="00DE6D51" w:rsidRPr="00963C56">
              <w:rPr>
                <w:rFonts w:ascii="Times New Roman" w:hAnsi="Times New Roman" w:cs="Times New Roman"/>
                <w:spacing w:val="-2"/>
              </w:rPr>
              <w:t>their</w:t>
            </w:r>
            <w:r w:rsidR="00FE3FAF" w:rsidRPr="00963C56">
              <w:rPr>
                <w:rFonts w:ascii="Times New Roman" w:hAnsi="Times New Roman" w:cs="Times New Roman"/>
                <w:spacing w:val="-2"/>
              </w:rPr>
              <w:t xml:space="preserve"> </w:t>
            </w:r>
            <w:r w:rsidR="00881D43" w:rsidRPr="00963C56">
              <w:rPr>
                <w:rFonts w:ascii="Times New Roman" w:hAnsi="Times New Roman" w:cs="Times New Roman"/>
                <w:spacing w:val="-2"/>
              </w:rPr>
              <w:t>entry into Hong Kong, China for a period of not less than one year immediately preceding the date of application for admission; and</w:t>
            </w:r>
          </w:p>
          <w:p w14:paraId="2D8CCDEA" w14:textId="77777777" w:rsidR="00881D43" w:rsidRPr="00963C56" w:rsidRDefault="00881D43" w:rsidP="000709EE">
            <w:pPr>
              <w:autoSpaceDE w:val="0"/>
              <w:autoSpaceDN w:val="0"/>
              <w:adjustRightInd w:val="0"/>
              <w:ind w:left="418" w:hangingChars="177" w:hanging="418"/>
              <w:rPr>
                <w:rFonts w:ascii="Times New Roman" w:hAnsi="Times New Roman" w:cs="Times New Roman"/>
                <w:spacing w:val="-2"/>
              </w:rPr>
            </w:pPr>
          </w:p>
          <w:p w14:paraId="0DC445BB" w14:textId="72E20DDD" w:rsidR="0085522C" w:rsidRPr="00963C56" w:rsidRDefault="00662133" w:rsidP="000709EE">
            <w:pPr>
              <w:autoSpaceDE w:val="0"/>
              <w:autoSpaceDN w:val="0"/>
              <w:adjustRightInd w:val="0"/>
              <w:ind w:left="418" w:hangingChars="177" w:hanging="418"/>
              <w:jc w:val="both"/>
              <w:rPr>
                <w:rFonts w:ascii="Times New Roman" w:hAnsi="Times New Roman" w:cs="Times New Roman"/>
                <w:spacing w:val="-2"/>
                <w:lang w:eastAsia="zh-HK"/>
              </w:rPr>
            </w:pPr>
            <w:r w:rsidRPr="00963C56">
              <w:rPr>
                <w:rFonts w:ascii="Times New Roman" w:hAnsi="Times New Roman" w:cs="Times New Roman"/>
                <w:spacing w:val="-2"/>
              </w:rPr>
              <w:t>(b</w:t>
            </w:r>
            <w:r w:rsidR="00881D43" w:rsidRPr="00963C56">
              <w:rPr>
                <w:rFonts w:ascii="Times New Roman" w:hAnsi="Times New Roman" w:cs="Times New Roman"/>
                <w:spacing w:val="-2"/>
              </w:rPr>
              <w:t>)</w:t>
            </w:r>
            <w:r w:rsidR="00881D43" w:rsidRPr="00963C56">
              <w:rPr>
                <w:rFonts w:ascii="Times New Roman" w:hAnsi="Times New Roman" w:cs="Times New Roman"/>
                <w:spacing w:val="-2"/>
              </w:rPr>
              <w:tab/>
            </w:r>
            <w:r w:rsidR="00881D43" w:rsidRPr="00963C56">
              <w:rPr>
                <w:rFonts w:ascii="Times New Roman" w:hAnsi="Times New Roman" w:cs="Times New Roman"/>
                <w:spacing w:val="-2"/>
                <w:lang w:eastAsia="zh-HK"/>
              </w:rPr>
              <w:t xml:space="preserve">during </w:t>
            </w:r>
            <w:r w:rsidR="00765572" w:rsidRPr="00963C56">
              <w:rPr>
                <w:rFonts w:ascii="Times New Roman" w:hAnsi="Times New Roman" w:cs="Times New Roman"/>
                <w:spacing w:val="-2"/>
                <w:lang w:eastAsia="zh-HK"/>
              </w:rPr>
              <w:t>their</w:t>
            </w:r>
            <w:r w:rsidR="00881D43" w:rsidRPr="00963C56">
              <w:rPr>
                <w:rFonts w:ascii="Times New Roman" w:hAnsi="Times New Roman" w:cs="Times New Roman"/>
                <w:spacing w:val="-2"/>
                <w:lang w:eastAsia="zh-HK"/>
              </w:rPr>
              <w:t xml:space="preserve"> stay in Hong Kong, China except with the prior approval of </w:t>
            </w:r>
            <w:r w:rsidR="00A119C4" w:rsidRPr="00963C56">
              <w:rPr>
                <w:rFonts w:ascii="Times New Roman" w:hAnsi="Times New Roman" w:cs="Times New Roman"/>
                <w:spacing w:val="-2"/>
                <w:lang w:eastAsia="zh-HK"/>
              </w:rPr>
              <w:t>the Government of</w:t>
            </w:r>
            <w:r w:rsidR="00A119C4" w:rsidRPr="00963C56" w:rsidDel="00A119C4">
              <w:rPr>
                <w:rStyle w:val="CommentReference"/>
              </w:rPr>
              <w:t xml:space="preserve"> </w:t>
            </w:r>
            <w:r w:rsidR="00881D43" w:rsidRPr="00963C56">
              <w:rPr>
                <w:rFonts w:ascii="Times New Roman" w:hAnsi="Times New Roman" w:cs="Times New Roman"/>
                <w:spacing w:val="-2"/>
                <w:lang w:eastAsia="zh-HK"/>
              </w:rPr>
              <w:t>Hong Kong, China, not change employment or employer.</w:t>
            </w:r>
          </w:p>
          <w:p w14:paraId="3DB3C17E" w14:textId="77777777" w:rsidR="00881D43" w:rsidRPr="00963C56" w:rsidRDefault="00881D43" w:rsidP="000709EE">
            <w:pPr>
              <w:autoSpaceDE w:val="0"/>
              <w:autoSpaceDN w:val="0"/>
              <w:adjustRightInd w:val="0"/>
              <w:ind w:left="418" w:hangingChars="177" w:hanging="418"/>
              <w:jc w:val="both"/>
              <w:rPr>
                <w:rFonts w:ascii="Times New Roman" w:hAnsi="Times New Roman" w:cs="Times New Roman"/>
                <w:spacing w:val="-2"/>
                <w:lang w:eastAsia="zh-HK"/>
              </w:rPr>
            </w:pPr>
          </w:p>
          <w:p w14:paraId="3412DF35" w14:textId="77777777" w:rsidR="00881D43" w:rsidRPr="00963C56" w:rsidRDefault="00881D43" w:rsidP="000709EE">
            <w:pPr>
              <w:rPr>
                <w:rFonts w:ascii="Times New Roman" w:hAnsi="Times New Roman" w:cs="Times New Roman"/>
              </w:rPr>
            </w:pPr>
            <w:r w:rsidRPr="00963C56">
              <w:rPr>
                <w:rFonts w:ascii="Times New Roman" w:hAnsi="Times New Roman" w:cs="Times New Roman"/>
              </w:rPr>
              <w:t xml:space="preserve">The commitments: </w:t>
            </w:r>
          </w:p>
          <w:p w14:paraId="5309C553" w14:textId="77777777" w:rsidR="00881D43" w:rsidRPr="00963C56" w:rsidRDefault="00881D43" w:rsidP="000709EE">
            <w:pPr>
              <w:ind w:left="720"/>
              <w:rPr>
                <w:rFonts w:ascii="Times New Roman" w:hAnsi="Times New Roman" w:cs="Times New Roman"/>
              </w:rPr>
            </w:pPr>
          </w:p>
          <w:p w14:paraId="1B68B083" w14:textId="6C44BF87" w:rsidR="005474DB" w:rsidRPr="00963C56" w:rsidRDefault="00662133" w:rsidP="00A86D1B">
            <w:pPr>
              <w:widowControl/>
              <w:ind w:left="415" w:hangingChars="173" w:hanging="415"/>
              <w:jc w:val="both"/>
              <w:rPr>
                <w:lang w:val="en-GB"/>
              </w:rPr>
            </w:pPr>
            <w:r w:rsidRPr="00963C56">
              <w:rPr>
                <w:rFonts w:ascii="Times New Roman" w:hAnsi="Times New Roman" w:cs="Times New Roman"/>
              </w:rPr>
              <w:lastRenderedPageBreak/>
              <w:t>(a</w:t>
            </w:r>
            <w:r w:rsidR="00C74DE1" w:rsidRPr="00963C56">
              <w:rPr>
                <w:rFonts w:ascii="Times New Roman" w:hAnsi="Times New Roman" w:cs="Times New Roman"/>
              </w:rPr>
              <w:t>)</w:t>
            </w:r>
            <w:r w:rsidR="00C74DE1" w:rsidRPr="00963C56">
              <w:rPr>
                <w:rFonts w:ascii="Times New Roman" w:hAnsi="Times New Roman" w:cs="Times New Roman"/>
              </w:rPr>
              <w:tab/>
            </w:r>
            <w:r w:rsidR="00881D43" w:rsidRPr="00963C56">
              <w:rPr>
                <w:rFonts w:ascii="Times New Roman" w:hAnsi="Times New Roman" w:cs="Times New Roman"/>
              </w:rPr>
              <w:t xml:space="preserve">shall only apply to the sectors and subsectors as set out in </w:t>
            </w:r>
            <w:r w:rsidR="00881D43" w:rsidRPr="00963C56">
              <w:rPr>
                <w:rFonts w:ascii="Times New Roman" w:hAnsi="Times New Roman" w:cs="Times New Roman"/>
                <w:lang w:eastAsia="zh-HK"/>
              </w:rPr>
              <w:t>paragraph</w:t>
            </w:r>
            <w:r w:rsidR="00881D43" w:rsidRPr="00963C56">
              <w:rPr>
                <w:rFonts w:ascii="Times New Roman" w:hAnsi="Times New Roman" w:cs="Times New Roman"/>
              </w:rPr>
              <w:t xml:space="preserve"> 5</w:t>
            </w:r>
            <w:r w:rsidR="00560D5D" w:rsidRPr="00963C56">
              <w:rPr>
                <w:rFonts w:ascii="Times New Roman" w:hAnsi="Times New Roman" w:cs="Times New Roman"/>
              </w:rPr>
              <w:t xml:space="preserve"> </w:t>
            </w:r>
            <w:r w:rsidR="00881D43" w:rsidRPr="00963C56">
              <w:rPr>
                <w:rFonts w:ascii="Times New Roman" w:hAnsi="Times New Roman" w:cs="Times New Roman"/>
              </w:rPr>
              <w:t>below;</w:t>
            </w:r>
          </w:p>
          <w:p w14:paraId="3137D685" w14:textId="527FCAC6" w:rsidR="00881D43" w:rsidRPr="00963C56" w:rsidRDefault="00881D43" w:rsidP="00A86D1B">
            <w:pPr>
              <w:ind w:left="415" w:hangingChars="173" w:hanging="415"/>
              <w:rPr>
                <w:rFonts w:ascii="Times New Roman" w:hAnsi="Times New Roman" w:cs="Times New Roman"/>
              </w:rPr>
            </w:pPr>
          </w:p>
          <w:p w14:paraId="462D755F" w14:textId="4E24A337" w:rsidR="00881D43" w:rsidRPr="00963C56" w:rsidRDefault="00662133" w:rsidP="000709EE">
            <w:pPr>
              <w:widowControl/>
              <w:ind w:left="415" w:hangingChars="173" w:hanging="415"/>
              <w:jc w:val="both"/>
              <w:rPr>
                <w:rFonts w:ascii="Times New Roman" w:hAnsi="Times New Roman" w:cs="Times New Roman"/>
              </w:rPr>
            </w:pPr>
            <w:r w:rsidRPr="00963C56">
              <w:rPr>
                <w:rFonts w:ascii="Times New Roman" w:hAnsi="Times New Roman" w:cs="Times New Roman"/>
              </w:rPr>
              <w:t>(b</w:t>
            </w:r>
            <w:r w:rsidR="00C74DE1" w:rsidRPr="00963C56">
              <w:rPr>
                <w:rFonts w:ascii="Times New Roman" w:hAnsi="Times New Roman" w:cs="Times New Roman"/>
              </w:rPr>
              <w:t>)</w:t>
            </w:r>
            <w:r w:rsidR="00C74DE1" w:rsidRPr="00963C56">
              <w:rPr>
                <w:rFonts w:ascii="Times New Roman" w:hAnsi="Times New Roman" w:cs="Times New Roman"/>
              </w:rPr>
              <w:tab/>
            </w:r>
            <w:r w:rsidR="00881D43" w:rsidRPr="00963C56">
              <w:rPr>
                <w:rFonts w:ascii="Times New Roman" w:hAnsi="Times New Roman" w:cs="Times New Roman"/>
              </w:rPr>
              <w:t xml:space="preserve">shall only apply to natural persons of </w:t>
            </w:r>
            <w:r w:rsidR="00622536" w:rsidRPr="00963C56">
              <w:rPr>
                <w:rFonts w:ascii="Times New Roman" w:hAnsi="Times New Roman" w:cs="Times New Roman"/>
                <w:lang w:eastAsia="zh-HK"/>
              </w:rPr>
              <w:t>Australia</w:t>
            </w:r>
            <w:r w:rsidR="00881D43" w:rsidRPr="00963C56">
              <w:rPr>
                <w:rFonts w:ascii="Times New Roman" w:hAnsi="Times New Roman" w:cs="Times New Roman"/>
                <w:lang w:eastAsia="zh-HK"/>
              </w:rPr>
              <w:t xml:space="preserve"> </w:t>
            </w:r>
            <w:r w:rsidR="00082CCE" w:rsidRPr="00963C56">
              <w:rPr>
                <w:rFonts w:ascii="Times New Roman" w:hAnsi="Times New Roman" w:cs="Times New Roman"/>
              </w:rPr>
              <w:t xml:space="preserve">in the employment of </w:t>
            </w:r>
            <w:r w:rsidR="00881D43" w:rsidRPr="00963C56">
              <w:rPr>
                <w:rFonts w:ascii="Times New Roman" w:hAnsi="Times New Roman" w:cs="Times New Roman"/>
              </w:rPr>
              <w:t xml:space="preserve">service suppliers of </w:t>
            </w:r>
            <w:r w:rsidR="00622536" w:rsidRPr="00963C56">
              <w:rPr>
                <w:rFonts w:ascii="Times New Roman" w:hAnsi="Times New Roman" w:cs="Times New Roman"/>
                <w:lang w:eastAsia="zh-HK"/>
              </w:rPr>
              <w:t xml:space="preserve">Australia </w:t>
            </w:r>
            <w:r w:rsidR="00881D43" w:rsidRPr="00963C56">
              <w:rPr>
                <w:rFonts w:ascii="Times New Roman" w:hAnsi="Times New Roman" w:cs="Times New Roman"/>
              </w:rPr>
              <w:t>which have a bona fide business establishment operating in Hong Kong, China. The number of natural persons who may seek entry under these commitments shall be reasonable having regard to the size and the nature of the business operation of the relevant establishment in Hong Kong, China; and</w:t>
            </w:r>
          </w:p>
          <w:p w14:paraId="58FC9B2C" w14:textId="77777777" w:rsidR="00881D43" w:rsidRPr="00963C56" w:rsidRDefault="00881D43" w:rsidP="000709EE">
            <w:pPr>
              <w:ind w:left="415" w:hangingChars="173" w:hanging="415"/>
              <w:rPr>
                <w:rFonts w:ascii="Times New Roman" w:hAnsi="Times New Roman" w:cs="Times New Roman"/>
              </w:rPr>
            </w:pPr>
          </w:p>
          <w:p w14:paraId="6DD9C2C5" w14:textId="509BCA88" w:rsidR="00881D43" w:rsidRPr="00963C56" w:rsidRDefault="00662133" w:rsidP="000709EE">
            <w:pPr>
              <w:widowControl/>
              <w:ind w:left="415" w:hangingChars="173" w:hanging="415"/>
              <w:jc w:val="both"/>
              <w:rPr>
                <w:rFonts w:ascii="Times New Roman" w:hAnsi="Times New Roman" w:cs="Times New Roman"/>
              </w:rPr>
            </w:pPr>
            <w:r w:rsidRPr="00963C56">
              <w:rPr>
                <w:rFonts w:ascii="Times New Roman" w:hAnsi="Times New Roman" w:cs="Times New Roman"/>
              </w:rPr>
              <w:t>(c</w:t>
            </w:r>
            <w:r w:rsidR="00C74DE1" w:rsidRPr="00963C56">
              <w:rPr>
                <w:rFonts w:ascii="Times New Roman" w:hAnsi="Times New Roman" w:cs="Times New Roman"/>
              </w:rPr>
              <w:t>)</w:t>
            </w:r>
            <w:r w:rsidR="00C74DE1" w:rsidRPr="00963C56">
              <w:rPr>
                <w:rFonts w:ascii="Times New Roman" w:hAnsi="Times New Roman" w:cs="Times New Roman"/>
              </w:rPr>
              <w:tab/>
            </w:r>
            <w:r w:rsidR="00881D43" w:rsidRPr="00963C56">
              <w:rPr>
                <w:rFonts w:ascii="Times New Roman" w:hAnsi="Times New Roman" w:cs="Times New Roman"/>
              </w:rPr>
              <w:t>are limited to entry and temporary stay. Temporary stay implies that the appropriate prior authority will have been applied for and obtained before departure for Hong Kong, China. Temporary stay shall be limited to one year in the first instance, which may be extended up to a total of five years.</w:t>
            </w:r>
            <w:r w:rsidR="00CB7529" w:rsidRPr="00963C56">
              <w:rPr>
                <w:rFonts w:ascii="Times New Roman" w:hAnsi="Times New Roman" w:cs="Times New Roman"/>
              </w:rPr>
              <w:t xml:space="preserve"> </w:t>
            </w:r>
          </w:p>
          <w:p w14:paraId="5611ECF6" w14:textId="77777777" w:rsidR="00881D43" w:rsidRPr="00963C56" w:rsidRDefault="00881D43" w:rsidP="000709EE">
            <w:pPr>
              <w:widowControl/>
              <w:tabs>
                <w:tab w:val="left" w:pos="720"/>
              </w:tabs>
              <w:jc w:val="both"/>
              <w:rPr>
                <w:rFonts w:ascii="Times New Roman" w:hAnsi="Times New Roman" w:cs="Times New Roman"/>
              </w:rPr>
            </w:pPr>
          </w:p>
        </w:tc>
      </w:tr>
      <w:tr w:rsidR="0085522C" w:rsidRPr="00963C56" w14:paraId="3636E22C" w14:textId="77777777" w:rsidTr="008C3AC3">
        <w:tc>
          <w:tcPr>
            <w:tcW w:w="4106" w:type="dxa"/>
            <w:tcBorders>
              <w:bottom w:val="single" w:sz="4" w:space="0" w:color="auto"/>
            </w:tcBorders>
          </w:tcPr>
          <w:p w14:paraId="41BBFCFE" w14:textId="6B76BED4" w:rsidR="0085522C" w:rsidRPr="00963C56" w:rsidRDefault="00E80410" w:rsidP="000709EE">
            <w:pPr>
              <w:autoSpaceDE w:val="0"/>
              <w:autoSpaceDN w:val="0"/>
              <w:adjustRightInd w:val="0"/>
              <w:rPr>
                <w:rFonts w:ascii="Times New Roman" w:hAnsi="Times New Roman" w:cs="Times New Roman"/>
                <w:b/>
                <w:bCs/>
                <w:kern w:val="0"/>
              </w:rPr>
            </w:pPr>
            <w:r w:rsidRPr="00963C56">
              <w:rPr>
                <w:rFonts w:ascii="Times New Roman" w:hAnsi="Times New Roman" w:cs="Times New Roman"/>
                <w:b/>
                <w:bCs/>
                <w:kern w:val="0"/>
              </w:rPr>
              <w:lastRenderedPageBreak/>
              <w:t>(</w:t>
            </w:r>
            <w:r w:rsidR="00662133" w:rsidRPr="00963C56">
              <w:rPr>
                <w:rFonts w:ascii="Times New Roman" w:hAnsi="Times New Roman" w:cs="Times New Roman"/>
                <w:b/>
                <w:bCs/>
                <w:kern w:val="0"/>
              </w:rPr>
              <w:t>C</w:t>
            </w:r>
            <w:r w:rsidRPr="00963C56">
              <w:rPr>
                <w:rFonts w:ascii="Times New Roman" w:hAnsi="Times New Roman" w:cs="Times New Roman"/>
                <w:b/>
                <w:bCs/>
                <w:kern w:val="0"/>
              </w:rPr>
              <w:t>)</w:t>
            </w:r>
            <w:r w:rsidRPr="00963C56">
              <w:rPr>
                <w:rFonts w:ascii="Times New Roman" w:hAnsi="Times New Roman" w:cs="Times New Roman"/>
                <w:b/>
                <w:bCs/>
                <w:kern w:val="0"/>
              </w:rPr>
              <w:tab/>
            </w:r>
            <w:r w:rsidR="0085522C" w:rsidRPr="00963C56">
              <w:rPr>
                <w:rFonts w:ascii="Times New Roman" w:hAnsi="Times New Roman" w:cs="Times New Roman"/>
                <w:b/>
                <w:bCs/>
                <w:kern w:val="0"/>
              </w:rPr>
              <w:t xml:space="preserve">Installers or </w:t>
            </w:r>
            <w:r w:rsidR="00CE1CEB" w:rsidRPr="00963C56">
              <w:rPr>
                <w:rFonts w:ascii="Times New Roman" w:hAnsi="Times New Roman" w:cs="Times New Roman"/>
                <w:b/>
                <w:bCs/>
                <w:kern w:val="0"/>
              </w:rPr>
              <w:t>S</w:t>
            </w:r>
            <w:r w:rsidR="0085522C" w:rsidRPr="00963C56">
              <w:rPr>
                <w:rFonts w:ascii="Times New Roman" w:hAnsi="Times New Roman" w:cs="Times New Roman"/>
                <w:b/>
                <w:bCs/>
                <w:kern w:val="0"/>
              </w:rPr>
              <w:t>ervicers</w:t>
            </w:r>
          </w:p>
          <w:p w14:paraId="63E57F8D" w14:textId="77777777" w:rsidR="00DF7E6C" w:rsidRPr="00963C56" w:rsidRDefault="00DF7E6C" w:rsidP="000709EE">
            <w:pPr>
              <w:autoSpaceDE w:val="0"/>
              <w:autoSpaceDN w:val="0"/>
              <w:adjustRightInd w:val="0"/>
              <w:rPr>
                <w:rFonts w:ascii="Times New Roman" w:hAnsi="Times New Roman" w:cs="Times New Roman"/>
                <w:b/>
                <w:bCs/>
                <w:kern w:val="0"/>
              </w:rPr>
            </w:pPr>
          </w:p>
          <w:p w14:paraId="765B37E9" w14:textId="3037E9CA" w:rsidR="0085522C" w:rsidRPr="00963C56" w:rsidRDefault="0085522C" w:rsidP="000709EE">
            <w:pPr>
              <w:autoSpaceDE w:val="0"/>
              <w:autoSpaceDN w:val="0"/>
              <w:adjustRightInd w:val="0"/>
              <w:jc w:val="both"/>
              <w:rPr>
                <w:rFonts w:ascii="Times New Roman" w:hAnsi="Times New Roman" w:cs="Times New Roman"/>
                <w:kern w:val="0"/>
              </w:rPr>
            </w:pPr>
            <w:r w:rsidRPr="00963C56">
              <w:rPr>
                <w:rFonts w:ascii="Times New Roman" w:hAnsi="Times New Roman" w:cs="Times New Roman"/>
                <w:kern w:val="0"/>
                <w:u w:val="single"/>
              </w:rPr>
              <w:t>Definition</w:t>
            </w:r>
            <w:r w:rsidRPr="00963C56">
              <w:rPr>
                <w:rFonts w:ascii="Times New Roman" w:hAnsi="Times New Roman" w:cs="Times New Roman"/>
                <w:kern w:val="0"/>
              </w:rPr>
              <w:t xml:space="preserve">: An </w:t>
            </w:r>
            <w:r w:rsidRPr="00963C56">
              <w:rPr>
                <w:rFonts w:ascii="Times New Roman" w:hAnsi="Times New Roman" w:cs="Times New Roman"/>
                <w:b/>
                <w:bCs/>
                <w:kern w:val="0"/>
              </w:rPr>
              <w:t xml:space="preserve">installer or servicer </w:t>
            </w:r>
            <w:r w:rsidRPr="00963C56">
              <w:rPr>
                <w:rFonts w:ascii="Times New Roman" w:hAnsi="Times New Roman" w:cs="Times New Roman"/>
                <w:kern w:val="0"/>
              </w:rPr>
              <w:t>means</w:t>
            </w:r>
            <w:r w:rsidR="007D6E97" w:rsidRPr="00963C56">
              <w:rPr>
                <w:rFonts w:ascii="Times New Roman" w:hAnsi="Times New Roman" w:cs="Times New Roman"/>
                <w:kern w:val="0"/>
              </w:rPr>
              <w:t xml:space="preserve"> </w:t>
            </w:r>
            <w:r w:rsidRPr="00963C56">
              <w:rPr>
                <w:rFonts w:ascii="Times New Roman" w:hAnsi="Times New Roman" w:cs="Times New Roman"/>
                <w:kern w:val="0"/>
              </w:rPr>
              <w:t xml:space="preserve">a natural person of </w:t>
            </w:r>
            <w:r w:rsidR="007D6E97" w:rsidRPr="00963C56">
              <w:rPr>
                <w:rFonts w:ascii="Times New Roman" w:hAnsi="Times New Roman" w:cs="Times New Roman"/>
                <w:kern w:val="0"/>
              </w:rPr>
              <w:t xml:space="preserve">Australia </w:t>
            </w:r>
            <w:r w:rsidRPr="00963C56">
              <w:rPr>
                <w:rFonts w:ascii="Times New Roman" w:hAnsi="Times New Roman" w:cs="Times New Roman"/>
                <w:kern w:val="0"/>
              </w:rPr>
              <w:t>who is an</w:t>
            </w:r>
            <w:r w:rsidR="007D6E97" w:rsidRPr="00963C56">
              <w:rPr>
                <w:rFonts w:ascii="Times New Roman" w:hAnsi="Times New Roman" w:cs="Times New Roman"/>
                <w:kern w:val="0"/>
              </w:rPr>
              <w:t xml:space="preserve"> </w:t>
            </w:r>
            <w:r w:rsidRPr="00963C56">
              <w:rPr>
                <w:rFonts w:ascii="Times New Roman" w:hAnsi="Times New Roman" w:cs="Times New Roman"/>
                <w:kern w:val="0"/>
              </w:rPr>
              <w:t>installer or servicer of machinery,</w:t>
            </w:r>
            <w:r w:rsidR="00E71296" w:rsidRPr="00963C56">
              <w:rPr>
                <w:rFonts w:ascii="Times New Roman" w:hAnsi="Times New Roman" w:cs="Times New Roman"/>
                <w:kern w:val="0"/>
              </w:rPr>
              <w:t xml:space="preserve"> </w:t>
            </w:r>
            <w:r w:rsidRPr="00963C56">
              <w:rPr>
                <w:rFonts w:ascii="Times New Roman" w:hAnsi="Times New Roman" w:cs="Times New Roman"/>
                <w:kern w:val="0"/>
              </w:rPr>
              <w:lastRenderedPageBreak/>
              <w:t>equipment or both machinery and</w:t>
            </w:r>
            <w:r w:rsidR="00E71296" w:rsidRPr="00963C56">
              <w:rPr>
                <w:rFonts w:ascii="Times New Roman" w:hAnsi="Times New Roman" w:cs="Times New Roman"/>
                <w:kern w:val="0"/>
              </w:rPr>
              <w:t xml:space="preserve"> </w:t>
            </w:r>
            <w:r w:rsidRPr="00963C56">
              <w:rPr>
                <w:rFonts w:ascii="Times New Roman" w:hAnsi="Times New Roman" w:cs="Times New Roman"/>
                <w:kern w:val="0"/>
              </w:rPr>
              <w:t>equipment, where such installation</w:t>
            </w:r>
            <w:r w:rsidR="00CE1CEB" w:rsidRPr="00963C56">
              <w:rPr>
                <w:rFonts w:ascii="Times New Roman" w:hAnsi="Times New Roman" w:cs="Times New Roman"/>
                <w:kern w:val="0"/>
              </w:rPr>
              <w:t xml:space="preserve"> </w:t>
            </w:r>
            <w:r w:rsidRPr="00963C56">
              <w:rPr>
                <w:rFonts w:ascii="Times New Roman" w:hAnsi="Times New Roman" w:cs="Times New Roman"/>
                <w:kern w:val="0"/>
              </w:rPr>
              <w:t>or</w:t>
            </w:r>
            <w:r w:rsidR="007D6E97" w:rsidRPr="00963C56">
              <w:rPr>
                <w:rFonts w:ascii="Times New Roman" w:hAnsi="Times New Roman" w:cs="Times New Roman"/>
                <w:kern w:val="0"/>
              </w:rPr>
              <w:t xml:space="preserve"> </w:t>
            </w:r>
            <w:r w:rsidRPr="00963C56">
              <w:rPr>
                <w:rFonts w:ascii="Times New Roman" w:hAnsi="Times New Roman" w:cs="Times New Roman"/>
                <w:kern w:val="0"/>
              </w:rPr>
              <w:t>servicing by the supplying company is a</w:t>
            </w:r>
            <w:r w:rsidR="007D6E97" w:rsidRPr="00963C56">
              <w:rPr>
                <w:rFonts w:ascii="Times New Roman" w:hAnsi="Times New Roman" w:cs="Times New Roman"/>
                <w:kern w:val="0"/>
              </w:rPr>
              <w:t xml:space="preserve"> </w:t>
            </w:r>
            <w:r w:rsidRPr="00963C56">
              <w:rPr>
                <w:rFonts w:ascii="Times New Roman" w:hAnsi="Times New Roman" w:cs="Times New Roman"/>
                <w:kern w:val="0"/>
              </w:rPr>
              <w:t>condition of purchase of the said</w:t>
            </w:r>
            <w:r w:rsidR="007D6E97" w:rsidRPr="00963C56">
              <w:rPr>
                <w:rFonts w:ascii="Times New Roman" w:hAnsi="Times New Roman" w:cs="Times New Roman"/>
                <w:kern w:val="0"/>
              </w:rPr>
              <w:t xml:space="preserve"> </w:t>
            </w:r>
            <w:r w:rsidRPr="00963C56">
              <w:rPr>
                <w:rFonts w:ascii="Times New Roman" w:hAnsi="Times New Roman" w:cs="Times New Roman"/>
                <w:kern w:val="0"/>
              </w:rPr>
              <w:t>machinery or equipment. An installer or</w:t>
            </w:r>
            <w:r w:rsidR="007D6E97" w:rsidRPr="00963C56">
              <w:rPr>
                <w:rFonts w:ascii="Times New Roman" w:hAnsi="Times New Roman" w:cs="Times New Roman"/>
                <w:kern w:val="0"/>
              </w:rPr>
              <w:t xml:space="preserve"> </w:t>
            </w:r>
            <w:r w:rsidRPr="00963C56">
              <w:rPr>
                <w:rFonts w:ascii="Times New Roman" w:hAnsi="Times New Roman" w:cs="Times New Roman"/>
                <w:kern w:val="0"/>
              </w:rPr>
              <w:t>servicer cannot perform services which are</w:t>
            </w:r>
            <w:r w:rsidR="007D6E97" w:rsidRPr="00963C56">
              <w:rPr>
                <w:rFonts w:ascii="Times New Roman" w:hAnsi="Times New Roman" w:cs="Times New Roman"/>
                <w:kern w:val="0"/>
              </w:rPr>
              <w:t xml:space="preserve"> </w:t>
            </w:r>
            <w:r w:rsidRPr="00963C56">
              <w:rPr>
                <w:rFonts w:ascii="Times New Roman" w:hAnsi="Times New Roman" w:cs="Times New Roman"/>
                <w:kern w:val="0"/>
              </w:rPr>
              <w:t>not related to the service activity which is</w:t>
            </w:r>
            <w:r w:rsidR="007D6E97" w:rsidRPr="00963C56">
              <w:rPr>
                <w:rFonts w:ascii="Times New Roman" w:hAnsi="Times New Roman" w:cs="Times New Roman"/>
                <w:kern w:val="0"/>
              </w:rPr>
              <w:t xml:space="preserve"> </w:t>
            </w:r>
            <w:r w:rsidRPr="00963C56">
              <w:rPr>
                <w:rFonts w:ascii="Times New Roman" w:hAnsi="Times New Roman" w:cs="Times New Roman"/>
                <w:kern w:val="0"/>
              </w:rPr>
              <w:t>the subject of the contract.</w:t>
            </w:r>
          </w:p>
          <w:p w14:paraId="247CD0DE" w14:textId="77777777" w:rsidR="00422E94" w:rsidRPr="00963C56" w:rsidRDefault="00422E94" w:rsidP="000709EE">
            <w:pPr>
              <w:autoSpaceDE w:val="0"/>
              <w:autoSpaceDN w:val="0"/>
              <w:adjustRightInd w:val="0"/>
              <w:jc w:val="both"/>
              <w:rPr>
                <w:rFonts w:ascii="Times New Roman" w:hAnsi="Times New Roman" w:cs="Times New Roman"/>
              </w:rPr>
            </w:pPr>
          </w:p>
        </w:tc>
        <w:tc>
          <w:tcPr>
            <w:tcW w:w="4190" w:type="dxa"/>
            <w:tcBorders>
              <w:bottom w:val="single" w:sz="4" w:space="0" w:color="auto"/>
            </w:tcBorders>
          </w:tcPr>
          <w:p w14:paraId="6365ABCA" w14:textId="77777777" w:rsidR="002F4B0F" w:rsidRPr="00963C56" w:rsidRDefault="0085522C" w:rsidP="000709EE">
            <w:pPr>
              <w:autoSpaceDE w:val="0"/>
              <w:autoSpaceDN w:val="0"/>
              <w:adjustRightInd w:val="0"/>
              <w:jc w:val="both"/>
              <w:rPr>
                <w:rFonts w:ascii="Times New Roman" w:hAnsi="Times New Roman" w:cs="Times New Roman"/>
                <w:kern w:val="0"/>
              </w:rPr>
            </w:pPr>
            <w:r w:rsidRPr="00963C56">
              <w:rPr>
                <w:rFonts w:ascii="Times New Roman" w:hAnsi="Times New Roman" w:cs="Times New Roman"/>
                <w:kern w:val="0"/>
              </w:rPr>
              <w:lastRenderedPageBreak/>
              <w:t>The commitments shall only apply to</w:t>
            </w:r>
            <w:r w:rsidR="002F4B0F" w:rsidRPr="00963C56">
              <w:rPr>
                <w:rFonts w:ascii="Times New Roman" w:hAnsi="Times New Roman" w:cs="Times New Roman"/>
                <w:kern w:val="0"/>
              </w:rPr>
              <w:t>:</w:t>
            </w:r>
          </w:p>
          <w:p w14:paraId="4E7C47BD" w14:textId="77777777" w:rsidR="002F4B0F" w:rsidRPr="00963C56" w:rsidRDefault="002F4B0F" w:rsidP="000709EE">
            <w:pPr>
              <w:autoSpaceDE w:val="0"/>
              <w:autoSpaceDN w:val="0"/>
              <w:adjustRightInd w:val="0"/>
              <w:jc w:val="both"/>
              <w:rPr>
                <w:rFonts w:ascii="Times New Roman" w:hAnsi="Times New Roman" w:cs="Times New Roman"/>
                <w:kern w:val="0"/>
              </w:rPr>
            </w:pPr>
          </w:p>
          <w:p w14:paraId="10D8F1F5" w14:textId="2B2B4B59" w:rsidR="002F4B0F" w:rsidRPr="00963C56" w:rsidRDefault="0082686A" w:rsidP="00F52E1B">
            <w:pPr>
              <w:autoSpaceDE w:val="0"/>
              <w:autoSpaceDN w:val="0"/>
              <w:adjustRightInd w:val="0"/>
              <w:ind w:left="430" w:hangingChars="179" w:hanging="430"/>
              <w:jc w:val="both"/>
              <w:rPr>
                <w:rFonts w:ascii="Times New Roman" w:hAnsi="Times New Roman" w:cs="Times New Roman"/>
                <w:kern w:val="0"/>
              </w:rPr>
            </w:pPr>
            <w:r w:rsidRPr="00963C56">
              <w:rPr>
                <w:rFonts w:ascii="Times New Roman" w:hAnsi="Times New Roman" w:cs="Times New Roman"/>
                <w:kern w:val="0"/>
              </w:rPr>
              <w:t>(a)</w:t>
            </w:r>
            <w:r w:rsidRPr="00963C56">
              <w:rPr>
                <w:rFonts w:ascii="Times New Roman" w:hAnsi="Times New Roman" w:cs="Times New Roman"/>
                <w:kern w:val="0"/>
              </w:rPr>
              <w:tab/>
            </w:r>
            <w:r w:rsidR="0085522C" w:rsidRPr="00963C56">
              <w:rPr>
                <w:rFonts w:ascii="Times New Roman" w:hAnsi="Times New Roman" w:cs="Times New Roman"/>
                <w:kern w:val="0"/>
              </w:rPr>
              <w:t>the</w:t>
            </w:r>
            <w:r w:rsidR="007D6E97" w:rsidRPr="00963C56">
              <w:rPr>
                <w:rFonts w:ascii="Times New Roman" w:hAnsi="Times New Roman" w:cs="Times New Roman"/>
                <w:kern w:val="0"/>
              </w:rPr>
              <w:t xml:space="preserve"> </w:t>
            </w:r>
            <w:r w:rsidR="0085522C" w:rsidRPr="00963C56">
              <w:rPr>
                <w:rFonts w:ascii="Times New Roman" w:hAnsi="Times New Roman" w:cs="Times New Roman"/>
                <w:kern w:val="0"/>
              </w:rPr>
              <w:t>sectors and subsectors in</w:t>
            </w:r>
            <w:r w:rsidR="00CE1CEB" w:rsidRPr="00963C56">
              <w:rPr>
                <w:rFonts w:ascii="Times New Roman" w:hAnsi="Times New Roman" w:cs="Times New Roman"/>
                <w:kern w:val="0"/>
              </w:rPr>
              <w:t xml:space="preserve"> the Services Sectoral Classification List published by the WTO</w:t>
            </w:r>
            <w:r w:rsidR="007D6E97" w:rsidRPr="00963C56">
              <w:rPr>
                <w:rFonts w:ascii="Times New Roman" w:hAnsi="Times New Roman" w:cs="Times New Roman"/>
                <w:kern w:val="0"/>
              </w:rPr>
              <w:t xml:space="preserve"> </w:t>
            </w:r>
            <w:r w:rsidR="00CE1CEB" w:rsidRPr="00963C56">
              <w:rPr>
                <w:rFonts w:ascii="Times New Roman" w:hAnsi="Times New Roman" w:cs="Times New Roman"/>
                <w:kern w:val="0"/>
              </w:rPr>
              <w:t xml:space="preserve">(WTO </w:t>
            </w:r>
            <w:r w:rsidR="00CE1CEB" w:rsidRPr="00963C56">
              <w:rPr>
                <w:rFonts w:ascii="Times New Roman" w:hAnsi="Times New Roman" w:cs="Times New Roman"/>
                <w:kern w:val="0"/>
              </w:rPr>
              <w:lastRenderedPageBreak/>
              <w:t xml:space="preserve">document </w:t>
            </w:r>
            <w:r w:rsidR="0085522C" w:rsidRPr="00963C56">
              <w:rPr>
                <w:rFonts w:ascii="Times New Roman" w:hAnsi="Times New Roman" w:cs="Times New Roman"/>
                <w:kern w:val="0"/>
              </w:rPr>
              <w:t xml:space="preserve">MTN.GNS/W/120 </w:t>
            </w:r>
            <w:r w:rsidR="00CE1CEB" w:rsidRPr="00963C56">
              <w:rPr>
                <w:rFonts w:ascii="Times New Roman" w:hAnsi="Times New Roman" w:cs="Times New Roman"/>
                <w:kern w:val="0"/>
              </w:rPr>
              <w:t xml:space="preserve">of July 10, 1991) </w:t>
            </w:r>
            <w:r w:rsidR="0085522C" w:rsidRPr="00963C56">
              <w:rPr>
                <w:rFonts w:ascii="Times New Roman" w:hAnsi="Times New Roman" w:cs="Times New Roman"/>
                <w:kern w:val="0"/>
              </w:rPr>
              <w:t>as set out in paragraph</w:t>
            </w:r>
            <w:r w:rsidR="007D6E97" w:rsidRPr="00963C56">
              <w:rPr>
                <w:rFonts w:ascii="Times New Roman" w:hAnsi="Times New Roman" w:cs="Times New Roman"/>
                <w:kern w:val="0"/>
              </w:rPr>
              <w:t xml:space="preserve"> </w:t>
            </w:r>
            <w:r w:rsidR="00560D5D" w:rsidRPr="00963C56">
              <w:rPr>
                <w:rFonts w:ascii="Times New Roman" w:hAnsi="Times New Roman" w:cs="Times New Roman"/>
                <w:kern w:val="0"/>
              </w:rPr>
              <w:t>6</w:t>
            </w:r>
            <w:r w:rsidR="0085522C" w:rsidRPr="00963C56">
              <w:rPr>
                <w:rFonts w:ascii="Times New Roman" w:hAnsi="Times New Roman" w:cs="Times New Roman"/>
                <w:kern w:val="0"/>
              </w:rPr>
              <w:t xml:space="preserve"> below</w:t>
            </w:r>
            <w:r w:rsidR="002F4B0F" w:rsidRPr="00963C56">
              <w:rPr>
                <w:rFonts w:ascii="Times New Roman" w:hAnsi="Times New Roman" w:cs="Times New Roman"/>
                <w:kern w:val="0"/>
              </w:rPr>
              <w:t>; and</w:t>
            </w:r>
          </w:p>
          <w:p w14:paraId="6DC704BD" w14:textId="77777777" w:rsidR="002F4B0F" w:rsidRPr="00963C56" w:rsidRDefault="002F4B0F" w:rsidP="000709EE">
            <w:pPr>
              <w:autoSpaceDE w:val="0"/>
              <w:autoSpaceDN w:val="0"/>
              <w:adjustRightInd w:val="0"/>
              <w:jc w:val="both"/>
              <w:rPr>
                <w:rFonts w:ascii="Times New Roman" w:hAnsi="Times New Roman" w:cs="Times New Roman"/>
                <w:kern w:val="0"/>
              </w:rPr>
            </w:pPr>
          </w:p>
          <w:p w14:paraId="070DC478" w14:textId="77777777" w:rsidR="0085522C" w:rsidRPr="00963C56" w:rsidRDefault="0082686A" w:rsidP="00F52E1B">
            <w:pPr>
              <w:autoSpaceDE w:val="0"/>
              <w:autoSpaceDN w:val="0"/>
              <w:adjustRightInd w:val="0"/>
              <w:ind w:left="430" w:hangingChars="179" w:hanging="430"/>
              <w:jc w:val="both"/>
              <w:rPr>
                <w:rFonts w:ascii="Times New Roman" w:hAnsi="Times New Roman" w:cs="Times New Roman"/>
              </w:rPr>
            </w:pPr>
            <w:r w:rsidRPr="00963C56">
              <w:rPr>
                <w:rFonts w:ascii="Times New Roman" w:hAnsi="Times New Roman" w:cs="Times New Roman"/>
                <w:kern w:val="0"/>
              </w:rPr>
              <w:t>(b)</w:t>
            </w:r>
            <w:r w:rsidRPr="00963C56">
              <w:rPr>
                <w:rFonts w:ascii="Times New Roman" w:hAnsi="Times New Roman" w:cs="Times New Roman"/>
                <w:kern w:val="0"/>
              </w:rPr>
              <w:tab/>
            </w:r>
            <w:r w:rsidR="002F4B0F" w:rsidRPr="00963C56">
              <w:rPr>
                <w:rFonts w:ascii="Times New Roman" w:hAnsi="Times New Roman" w:cs="Times New Roman"/>
                <w:kern w:val="0"/>
              </w:rPr>
              <w:t>e</w:t>
            </w:r>
            <w:r w:rsidR="0085522C" w:rsidRPr="00963C56">
              <w:rPr>
                <w:rFonts w:ascii="Times New Roman" w:hAnsi="Times New Roman" w:cs="Times New Roman"/>
                <w:kern w:val="0"/>
              </w:rPr>
              <w:t xml:space="preserve">ntry </w:t>
            </w:r>
            <w:r w:rsidR="002F4B0F" w:rsidRPr="00963C56">
              <w:rPr>
                <w:rFonts w:ascii="Times New Roman" w:hAnsi="Times New Roman" w:cs="Times New Roman"/>
                <w:kern w:val="0"/>
              </w:rPr>
              <w:t xml:space="preserve">and temporary </w:t>
            </w:r>
            <w:r w:rsidR="005279E8" w:rsidRPr="00963C56">
              <w:rPr>
                <w:rFonts w:ascii="Times New Roman" w:hAnsi="Times New Roman" w:cs="Times New Roman"/>
                <w:kern w:val="0"/>
              </w:rPr>
              <w:t xml:space="preserve">stay </w:t>
            </w:r>
            <w:r w:rsidR="0085522C" w:rsidRPr="00963C56">
              <w:rPr>
                <w:rFonts w:ascii="Times New Roman" w:hAnsi="Times New Roman" w:cs="Times New Roman"/>
                <w:kern w:val="0"/>
              </w:rPr>
              <w:t>for a period not exceeding three</w:t>
            </w:r>
            <w:r w:rsidR="00E71296" w:rsidRPr="00963C56">
              <w:rPr>
                <w:rFonts w:ascii="Times New Roman" w:hAnsi="Times New Roman" w:cs="Times New Roman"/>
                <w:kern w:val="0"/>
              </w:rPr>
              <w:t xml:space="preserve"> </w:t>
            </w:r>
            <w:r w:rsidR="0085522C" w:rsidRPr="00963C56">
              <w:rPr>
                <w:rFonts w:ascii="Times New Roman" w:hAnsi="Times New Roman" w:cs="Times New Roman"/>
                <w:kern w:val="0"/>
              </w:rPr>
              <w:t>months in any 12-month period and</w:t>
            </w:r>
            <w:r w:rsidR="00E71296" w:rsidRPr="00963C56">
              <w:rPr>
                <w:rFonts w:ascii="Times New Roman" w:hAnsi="Times New Roman" w:cs="Times New Roman"/>
                <w:kern w:val="0"/>
              </w:rPr>
              <w:t xml:space="preserve"> </w:t>
            </w:r>
            <w:r w:rsidR="0085522C" w:rsidRPr="00963C56">
              <w:rPr>
                <w:rFonts w:ascii="Times New Roman" w:hAnsi="Times New Roman" w:cs="Times New Roman"/>
                <w:kern w:val="0"/>
              </w:rPr>
              <w:t>subject to economic needs tests</w:t>
            </w:r>
            <w:r w:rsidR="000D6693" w:rsidRPr="00963C56">
              <w:rPr>
                <w:rStyle w:val="FootnoteReference"/>
                <w:rFonts w:ascii="Times New Roman" w:hAnsi="Times New Roman" w:cs="Times New Roman"/>
                <w:kern w:val="0"/>
              </w:rPr>
              <w:footnoteReference w:id="2"/>
            </w:r>
            <w:r w:rsidR="0085522C" w:rsidRPr="00963C56">
              <w:rPr>
                <w:rFonts w:ascii="Times New Roman" w:hAnsi="Times New Roman" w:cs="Times New Roman"/>
                <w:kern w:val="0"/>
              </w:rPr>
              <w:t>.</w:t>
            </w:r>
          </w:p>
        </w:tc>
      </w:tr>
      <w:tr w:rsidR="00CC3423" w:rsidRPr="00963C56" w14:paraId="19744014" w14:textId="77777777" w:rsidTr="008C3AC3">
        <w:tc>
          <w:tcPr>
            <w:tcW w:w="4106" w:type="dxa"/>
            <w:tcBorders>
              <w:bottom w:val="single" w:sz="4" w:space="0" w:color="auto"/>
            </w:tcBorders>
          </w:tcPr>
          <w:p w14:paraId="728F7CC3" w14:textId="44DC0809" w:rsidR="00CC3423" w:rsidRPr="00963C56" w:rsidRDefault="00E80410" w:rsidP="000709EE">
            <w:pPr>
              <w:autoSpaceDE w:val="0"/>
              <w:autoSpaceDN w:val="0"/>
              <w:adjustRightInd w:val="0"/>
              <w:rPr>
                <w:rFonts w:ascii="Times New Roman" w:hAnsi="Times New Roman" w:cs="Times New Roman"/>
                <w:b/>
                <w:bCs/>
                <w:kern w:val="0"/>
              </w:rPr>
            </w:pPr>
            <w:r w:rsidRPr="00963C56">
              <w:rPr>
                <w:rFonts w:ascii="Times New Roman" w:hAnsi="Times New Roman" w:cs="Times New Roman"/>
                <w:b/>
                <w:bCs/>
                <w:kern w:val="0"/>
              </w:rPr>
              <w:lastRenderedPageBreak/>
              <w:t>(</w:t>
            </w:r>
            <w:r w:rsidR="00C34CFA" w:rsidRPr="00963C56">
              <w:rPr>
                <w:rFonts w:ascii="Times New Roman" w:hAnsi="Times New Roman" w:cs="Times New Roman"/>
                <w:b/>
                <w:bCs/>
                <w:kern w:val="0"/>
              </w:rPr>
              <w:t>D</w:t>
            </w:r>
            <w:r w:rsidRPr="00963C56">
              <w:rPr>
                <w:rFonts w:ascii="Times New Roman" w:hAnsi="Times New Roman" w:cs="Times New Roman"/>
                <w:b/>
                <w:bCs/>
                <w:kern w:val="0"/>
              </w:rPr>
              <w:t>)</w:t>
            </w:r>
            <w:r w:rsidRPr="00963C56">
              <w:rPr>
                <w:rFonts w:ascii="Times New Roman" w:hAnsi="Times New Roman" w:cs="Times New Roman"/>
                <w:b/>
                <w:bCs/>
                <w:kern w:val="0"/>
              </w:rPr>
              <w:tab/>
            </w:r>
            <w:r w:rsidR="00CC3423" w:rsidRPr="00963C56">
              <w:rPr>
                <w:rFonts w:ascii="Times New Roman" w:hAnsi="Times New Roman" w:cs="Times New Roman" w:hint="eastAsia"/>
                <w:b/>
                <w:bCs/>
                <w:kern w:val="0"/>
              </w:rPr>
              <w:t>Dependants</w:t>
            </w:r>
          </w:p>
          <w:p w14:paraId="05B22953" w14:textId="77777777" w:rsidR="00CC3423" w:rsidRPr="00963C56" w:rsidRDefault="00CC3423" w:rsidP="000709EE">
            <w:pPr>
              <w:autoSpaceDE w:val="0"/>
              <w:autoSpaceDN w:val="0"/>
              <w:adjustRightInd w:val="0"/>
              <w:rPr>
                <w:rFonts w:ascii="Times New Roman" w:hAnsi="Times New Roman" w:cs="Times New Roman"/>
                <w:b/>
                <w:bCs/>
                <w:kern w:val="0"/>
              </w:rPr>
            </w:pPr>
          </w:p>
          <w:p w14:paraId="1EE7F899" w14:textId="12364F0E" w:rsidR="00CC3423" w:rsidRPr="00963C56" w:rsidRDefault="00CC3423" w:rsidP="004502CD">
            <w:pPr>
              <w:autoSpaceDE w:val="0"/>
              <w:autoSpaceDN w:val="0"/>
              <w:adjustRightInd w:val="0"/>
              <w:jc w:val="both"/>
              <w:rPr>
                <w:rFonts w:ascii="Times New Roman" w:hAnsi="Times New Roman" w:cs="Times New Roman"/>
                <w:bCs/>
                <w:kern w:val="0"/>
              </w:rPr>
            </w:pPr>
            <w:r w:rsidRPr="00963C56">
              <w:rPr>
                <w:rFonts w:ascii="Times New Roman" w:hAnsi="Times New Roman" w:cs="Times New Roman"/>
                <w:bCs/>
                <w:kern w:val="0"/>
                <w:u w:val="single"/>
              </w:rPr>
              <w:t>Definition</w:t>
            </w:r>
            <w:r w:rsidRPr="00963C56">
              <w:rPr>
                <w:rFonts w:ascii="Times New Roman" w:hAnsi="Times New Roman" w:cs="Times New Roman"/>
                <w:bCs/>
                <w:kern w:val="0"/>
              </w:rPr>
              <w:t xml:space="preserve">: A dependant means the spouse or unmarried </w:t>
            </w:r>
            <w:r w:rsidR="004502CD" w:rsidRPr="00963C56">
              <w:rPr>
                <w:rFonts w:ascii="Times New Roman" w:hAnsi="Times New Roman" w:cs="Times New Roman"/>
                <w:bCs/>
                <w:kern w:val="0"/>
              </w:rPr>
              <w:t>dependent</w:t>
            </w:r>
            <w:r w:rsidRPr="00963C56">
              <w:rPr>
                <w:rFonts w:ascii="Times New Roman" w:hAnsi="Times New Roman" w:cs="Times New Roman"/>
                <w:bCs/>
                <w:kern w:val="0"/>
              </w:rPr>
              <w:t xml:space="preserve"> child under the age of 18 of a natural person of Australia who has been granted entry and temporary stay in Hong Kong, China under </w:t>
            </w:r>
            <w:r w:rsidR="003D7C61" w:rsidRPr="00963C56">
              <w:rPr>
                <w:rFonts w:ascii="Times New Roman" w:hAnsi="Times New Roman" w:cs="Times New Roman"/>
                <w:bCs/>
                <w:kern w:val="0"/>
              </w:rPr>
              <w:t>category</w:t>
            </w:r>
            <w:r w:rsidR="0021643B" w:rsidRPr="00963C56">
              <w:rPr>
                <w:rFonts w:ascii="Times New Roman" w:hAnsi="Times New Roman" w:cs="Times New Roman"/>
                <w:bCs/>
                <w:kern w:val="0"/>
              </w:rPr>
              <w:t xml:space="preserve"> </w:t>
            </w:r>
            <w:r w:rsidR="003D7C61" w:rsidRPr="00963C56">
              <w:rPr>
                <w:rFonts w:ascii="Times New Roman" w:hAnsi="Times New Roman" w:cs="Times New Roman"/>
                <w:bCs/>
                <w:kern w:val="0"/>
              </w:rPr>
              <w:t>(</w:t>
            </w:r>
            <w:r w:rsidR="00C34CFA" w:rsidRPr="00963C56">
              <w:rPr>
                <w:rFonts w:ascii="Times New Roman" w:hAnsi="Times New Roman" w:cs="Times New Roman"/>
                <w:bCs/>
                <w:kern w:val="0"/>
              </w:rPr>
              <w:t>B</w:t>
            </w:r>
            <w:r w:rsidR="003D7C61" w:rsidRPr="00963C56">
              <w:rPr>
                <w:rFonts w:ascii="Times New Roman" w:hAnsi="Times New Roman" w:cs="Times New Roman"/>
                <w:bCs/>
                <w:kern w:val="0"/>
              </w:rPr>
              <w:t>) (Intra-</w:t>
            </w:r>
            <w:r w:rsidR="00CE1CEB" w:rsidRPr="00963C56">
              <w:rPr>
                <w:rFonts w:ascii="Times New Roman" w:hAnsi="Times New Roman" w:cs="Times New Roman"/>
                <w:bCs/>
                <w:kern w:val="0"/>
              </w:rPr>
              <w:t>C</w:t>
            </w:r>
            <w:r w:rsidR="003D7C61" w:rsidRPr="00963C56">
              <w:rPr>
                <w:rFonts w:ascii="Times New Roman" w:hAnsi="Times New Roman" w:cs="Times New Roman"/>
                <w:bCs/>
                <w:kern w:val="0"/>
              </w:rPr>
              <w:t xml:space="preserve">orporate </w:t>
            </w:r>
            <w:r w:rsidR="0077046F" w:rsidRPr="00963C56">
              <w:rPr>
                <w:rFonts w:ascii="Times New Roman" w:hAnsi="Times New Roman" w:cs="Times New Roman"/>
                <w:bCs/>
                <w:kern w:val="0"/>
              </w:rPr>
              <w:t>T</w:t>
            </w:r>
            <w:r w:rsidR="003D7C61" w:rsidRPr="00963C56">
              <w:rPr>
                <w:rFonts w:ascii="Times New Roman" w:hAnsi="Times New Roman" w:cs="Times New Roman"/>
                <w:bCs/>
                <w:kern w:val="0"/>
              </w:rPr>
              <w:t>ransferees)</w:t>
            </w:r>
            <w:r w:rsidR="0021643B" w:rsidRPr="00963C56">
              <w:rPr>
                <w:rFonts w:ascii="Times New Roman" w:hAnsi="Times New Roman" w:cs="Times New Roman"/>
                <w:bCs/>
                <w:kern w:val="0"/>
              </w:rPr>
              <w:t xml:space="preserve"> </w:t>
            </w:r>
            <w:r w:rsidR="003D7C61" w:rsidRPr="00963C56">
              <w:rPr>
                <w:rFonts w:ascii="Times New Roman" w:hAnsi="Times New Roman" w:cs="Times New Roman"/>
                <w:bCs/>
                <w:kern w:val="0"/>
              </w:rPr>
              <w:t xml:space="preserve">of </w:t>
            </w:r>
            <w:r w:rsidRPr="00963C56">
              <w:rPr>
                <w:rFonts w:ascii="Times New Roman" w:hAnsi="Times New Roman" w:cs="Times New Roman"/>
                <w:bCs/>
                <w:kern w:val="0"/>
              </w:rPr>
              <w:t xml:space="preserve">this </w:t>
            </w:r>
            <w:r w:rsidR="006A151D" w:rsidRPr="00963C56">
              <w:rPr>
                <w:rFonts w:ascii="Times New Roman" w:hAnsi="Times New Roman" w:cs="Times New Roman"/>
                <w:kern w:val="0"/>
              </w:rPr>
              <w:t>Schedule</w:t>
            </w:r>
            <w:r w:rsidR="006A151D" w:rsidRPr="00963C56">
              <w:rPr>
                <w:rFonts w:ascii="Times New Roman" w:hAnsi="Times New Roman" w:cs="Times New Roman"/>
                <w:bCs/>
                <w:kern w:val="0"/>
              </w:rPr>
              <w:t xml:space="preserve"> </w:t>
            </w:r>
            <w:r w:rsidRPr="00963C56">
              <w:rPr>
                <w:rFonts w:ascii="Times New Roman" w:hAnsi="Times New Roman" w:cs="Times New Roman"/>
                <w:bCs/>
                <w:kern w:val="0"/>
              </w:rPr>
              <w:t>for a period of longer than 12 months</w:t>
            </w:r>
            <w:r w:rsidR="00297B31" w:rsidRPr="00963C56">
              <w:rPr>
                <w:rFonts w:ascii="Times New Roman" w:hAnsi="Times New Roman" w:cs="Times New Roman"/>
                <w:bCs/>
                <w:kern w:val="0"/>
              </w:rPr>
              <w:t xml:space="preserve"> (the sponsor)</w:t>
            </w:r>
            <w:r w:rsidRPr="00963C56">
              <w:rPr>
                <w:rFonts w:ascii="Times New Roman" w:hAnsi="Times New Roman" w:cs="Times New Roman"/>
                <w:bCs/>
                <w:kern w:val="0"/>
              </w:rPr>
              <w:t>.</w:t>
            </w:r>
          </w:p>
        </w:tc>
        <w:tc>
          <w:tcPr>
            <w:tcW w:w="4190" w:type="dxa"/>
            <w:tcBorders>
              <w:bottom w:val="single" w:sz="4" w:space="0" w:color="auto"/>
            </w:tcBorders>
          </w:tcPr>
          <w:p w14:paraId="4438B5D6" w14:textId="77777777" w:rsidR="005279E8" w:rsidRPr="00963C56" w:rsidRDefault="005279E8" w:rsidP="000709EE">
            <w:pPr>
              <w:autoSpaceDE w:val="0"/>
              <w:autoSpaceDN w:val="0"/>
              <w:adjustRightInd w:val="0"/>
              <w:jc w:val="both"/>
              <w:rPr>
                <w:rFonts w:ascii="Times New Roman" w:hAnsi="Times New Roman" w:cs="Times New Roman"/>
                <w:kern w:val="0"/>
              </w:rPr>
            </w:pPr>
            <w:r w:rsidRPr="00963C56">
              <w:rPr>
                <w:rFonts w:ascii="Times New Roman" w:hAnsi="Times New Roman" w:cs="Times New Roman"/>
                <w:kern w:val="0"/>
              </w:rPr>
              <w:t>The commitments:</w:t>
            </w:r>
          </w:p>
          <w:p w14:paraId="4EA4ABAE" w14:textId="77777777" w:rsidR="005279E8" w:rsidRPr="00963C56" w:rsidRDefault="005279E8" w:rsidP="000709EE">
            <w:pPr>
              <w:autoSpaceDE w:val="0"/>
              <w:autoSpaceDN w:val="0"/>
              <w:adjustRightInd w:val="0"/>
              <w:jc w:val="both"/>
              <w:rPr>
                <w:rFonts w:ascii="Times New Roman" w:hAnsi="Times New Roman" w:cs="Times New Roman"/>
                <w:kern w:val="0"/>
              </w:rPr>
            </w:pPr>
          </w:p>
          <w:p w14:paraId="1E5B235B" w14:textId="549D4819" w:rsidR="00CC3423" w:rsidRPr="00963C56" w:rsidRDefault="00990A8A" w:rsidP="000709EE">
            <w:pPr>
              <w:autoSpaceDE w:val="0"/>
              <w:autoSpaceDN w:val="0"/>
              <w:adjustRightInd w:val="0"/>
              <w:jc w:val="both"/>
              <w:rPr>
                <w:rFonts w:ascii="Times New Roman" w:hAnsi="Times New Roman" w:cs="Times New Roman"/>
                <w:bCs/>
                <w:kern w:val="0"/>
              </w:rPr>
            </w:pPr>
            <w:r w:rsidRPr="00963C56">
              <w:rPr>
                <w:rFonts w:ascii="Times New Roman" w:hAnsi="Times New Roman" w:cs="Times New Roman"/>
                <w:kern w:val="0"/>
              </w:rPr>
              <w:t xml:space="preserve">The sponsor </w:t>
            </w:r>
            <w:r w:rsidR="00CC3423" w:rsidRPr="00963C56">
              <w:rPr>
                <w:rFonts w:ascii="Times New Roman" w:hAnsi="Times New Roman" w:cs="Times New Roman"/>
                <w:bCs/>
                <w:kern w:val="0"/>
              </w:rPr>
              <w:t xml:space="preserve">may apply to bring </w:t>
            </w:r>
            <w:r w:rsidR="0036429C" w:rsidRPr="00963C56">
              <w:rPr>
                <w:rFonts w:ascii="Times New Roman" w:hAnsi="Times New Roman" w:cs="Times New Roman"/>
                <w:bCs/>
                <w:kern w:val="0"/>
              </w:rPr>
              <w:t>in</w:t>
            </w:r>
            <w:r w:rsidR="00765572" w:rsidRPr="00963C56">
              <w:rPr>
                <w:rFonts w:ascii="Times New Roman" w:hAnsi="Times New Roman" w:cs="Times New Roman"/>
                <w:bCs/>
                <w:kern w:val="0"/>
              </w:rPr>
              <w:t xml:space="preserve"> a</w:t>
            </w:r>
            <w:r w:rsidR="00CC3423" w:rsidRPr="00963C56">
              <w:rPr>
                <w:rFonts w:ascii="Times New Roman" w:hAnsi="Times New Roman" w:cs="Times New Roman"/>
                <w:bCs/>
                <w:kern w:val="0"/>
              </w:rPr>
              <w:t xml:space="preserve"> dependant</w:t>
            </w:r>
            <w:r w:rsidR="009F26C6" w:rsidRPr="00963C56">
              <w:rPr>
                <w:rFonts w:ascii="Times New Roman" w:hAnsi="Times New Roman" w:cs="Times New Roman"/>
                <w:bCs/>
                <w:kern w:val="0"/>
              </w:rPr>
              <w:t xml:space="preserve"> or dependants </w:t>
            </w:r>
            <w:r w:rsidR="00CC3423" w:rsidRPr="00963C56">
              <w:rPr>
                <w:rFonts w:ascii="Times New Roman" w:hAnsi="Times New Roman" w:cs="Times New Roman"/>
                <w:bCs/>
                <w:kern w:val="0"/>
              </w:rPr>
              <w:t xml:space="preserve">during </w:t>
            </w:r>
            <w:r w:rsidR="0092582B" w:rsidRPr="00963C56">
              <w:rPr>
                <w:rFonts w:ascii="Times New Roman" w:hAnsi="Times New Roman" w:cs="Times New Roman"/>
                <w:bCs/>
                <w:kern w:val="0"/>
              </w:rPr>
              <w:t>his</w:t>
            </w:r>
            <w:r w:rsidR="00CE1CEB" w:rsidRPr="00963C56">
              <w:rPr>
                <w:rFonts w:ascii="Times New Roman" w:hAnsi="Times New Roman" w:cs="Times New Roman"/>
                <w:bCs/>
                <w:kern w:val="0"/>
              </w:rPr>
              <w:t xml:space="preserve"> or</w:t>
            </w:r>
            <w:r w:rsidR="0092582B" w:rsidRPr="00963C56">
              <w:rPr>
                <w:rFonts w:ascii="Times New Roman" w:hAnsi="Times New Roman" w:cs="Times New Roman"/>
                <w:bCs/>
                <w:kern w:val="0"/>
              </w:rPr>
              <w:t xml:space="preserve"> her</w:t>
            </w:r>
            <w:r w:rsidR="00CC3423" w:rsidRPr="00963C56">
              <w:rPr>
                <w:rFonts w:ascii="Times New Roman" w:hAnsi="Times New Roman" w:cs="Times New Roman"/>
                <w:bCs/>
                <w:kern w:val="0"/>
              </w:rPr>
              <w:t xml:space="preserve"> st</w:t>
            </w:r>
            <w:r w:rsidR="0092582B" w:rsidRPr="00963C56">
              <w:rPr>
                <w:rFonts w:ascii="Times New Roman" w:hAnsi="Times New Roman" w:cs="Times New Roman"/>
                <w:bCs/>
                <w:kern w:val="0"/>
              </w:rPr>
              <w:t>ay</w:t>
            </w:r>
            <w:r w:rsidR="00297B31" w:rsidRPr="00963C56">
              <w:rPr>
                <w:rFonts w:ascii="Times New Roman" w:hAnsi="Times New Roman" w:cs="Times New Roman"/>
                <w:bCs/>
                <w:kern w:val="0"/>
              </w:rPr>
              <w:t xml:space="preserve"> in Hong Kong, China</w:t>
            </w:r>
            <w:r w:rsidR="00F404FA" w:rsidRPr="00963C56">
              <w:rPr>
                <w:rFonts w:ascii="Times New Roman" w:hAnsi="Times New Roman" w:cs="Times New Roman"/>
                <w:bCs/>
                <w:kern w:val="0"/>
              </w:rPr>
              <w:t>,</w:t>
            </w:r>
            <w:r w:rsidR="0077046F" w:rsidRPr="00963C56">
              <w:rPr>
                <w:rFonts w:ascii="Times New Roman" w:hAnsi="Times New Roman" w:cs="Times New Roman"/>
                <w:bCs/>
                <w:kern w:val="0"/>
              </w:rPr>
              <w:t xml:space="preserve"> </w:t>
            </w:r>
            <w:r w:rsidRPr="00963C56">
              <w:rPr>
                <w:rFonts w:ascii="Times New Roman" w:hAnsi="Times New Roman" w:cs="Times New Roman"/>
                <w:bCs/>
                <w:kern w:val="0"/>
              </w:rPr>
              <w:t>and if approved, t</w:t>
            </w:r>
            <w:r w:rsidR="0092582B" w:rsidRPr="00963C56">
              <w:rPr>
                <w:rFonts w:ascii="Times New Roman" w:hAnsi="Times New Roman" w:cs="Times New Roman"/>
                <w:bCs/>
                <w:kern w:val="0"/>
              </w:rPr>
              <w:t xml:space="preserve">he dependant is not prohibited from taking up employment in Hong Kong, China and prior permission from the competent authority is not required. The length of stay </w:t>
            </w:r>
            <w:r w:rsidR="003D7C61" w:rsidRPr="00963C56">
              <w:rPr>
                <w:rFonts w:ascii="Times New Roman" w:hAnsi="Times New Roman" w:cs="Times New Roman"/>
                <w:bCs/>
                <w:kern w:val="0"/>
              </w:rPr>
              <w:t xml:space="preserve">granted for </w:t>
            </w:r>
            <w:r w:rsidR="0092582B" w:rsidRPr="00963C56">
              <w:rPr>
                <w:rFonts w:ascii="Times New Roman" w:hAnsi="Times New Roman" w:cs="Times New Roman"/>
                <w:bCs/>
                <w:kern w:val="0"/>
              </w:rPr>
              <w:t>such dependant will normally be linked to that of the sponsor.</w:t>
            </w:r>
          </w:p>
          <w:p w14:paraId="2968182D" w14:textId="77777777" w:rsidR="00422E94" w:rsidRPr="00963C56" w:rsidRDefault="00422E94" w:rsidP="000709EE">
            <w:pPr>
              <w:autoSpaceDE w:val="0"/>
              <w:autoSpaceDN w:val="0"/>
              <w:adjustRightInd w:val="0"/>
              <w:jc w:val="both"/>
              <w:rPr>
                <w:rFonts w:ascii="Times New Roman" w:hAnsi="Times New Roman" w:cs="Times New Roman"/>
                <w:kern w:val="0"/>
              </w:rPr>
            </w:pPr>
          </w:p>
        </w:tc>
      </w:tr>
    </w:tbl>
    <w:p w14:paraId="1BCB0EEB" w14:textId="77777777" w:rsidR="00EC0CE5" w:rsidRPr="00963C56" w:rsidRDefault="00EC0CE5" w:rsidP="000709EE">
      <w:pPr>
        <w:autoSpaceDE w:val="0"/>
        <w:autoSpaceDN w:val="0"/>
        <w:adjustRightInd w:val="0"/>
        <w:rPr>
          <w:rFonts w:ascii="Times New Roman" w:hAnsi="Times New Roman" w:cs="Times New Roman"/>
          <w:kern w:val="0"/>
        </w:rPr>
      </w:pPr>
    </w:p>
    <w:p w14:paraId="58080411" w14:textId="45523EE6" w:rsidR="0085522C" w:rsidRPr="00963C56" w:rsidRDefault="00396207" w:rsidP="000709EE">
      <w:pPr>
        <w:autoSpaceDE w:val="0"/>
        <w:autoSpaceDN w:val="0"/>
        <w:adjustRightInd w:val="0"/>
        <w:jc w:val="both"/>
        <w:rPr>
          <w:rFonts w:ascii="Times New Roman" w:hAnsi="Times New Roman" w:cs="Times New Roman"/>
          <w:kern w:val="0"/>
        </w:rPr>
      </w:pPr>
      <w:r w:rsidRPr="00963C56">
        <w:rPr>
          <w:rFonts w:ascii="Times New Roman" w:hAnsi="Times New Roman" w:cs="Times New Roman"/>
          <w:kern w:val="0"/>
        </w:rPr>
        <w:t>5.</w:t>
      </w:r>
      <w:r w:rsidRPr="00963C56">
        <w:rPr>
          <w:rFonts w:ascii="Times New Roman" w:hAnsi="Times New Roman" w:cs="Times New Roman"/>
          <w:kern w:val="0"/>
        </w:rPr>
        <w:tab/>
      </w:r>
      <w:r w:rsidR="00560D5D" w:rsidRPr="00963C56">
        <w:rPr>
          <w:rFonts w:ascii="Times New Roman" w:hAnsi="Times New Roman" w:cs="Times New Roman"/>
          <w:kern w:val="0"/>
          <w:lang w:val="en-GB"/>
        </w:rPr>
        <w:t>In respect of intra-corporate transferees, the commitments apply only to the following sectors and subsectors</w:t>
      </w:r>
      <w:r w:rsidR="00560D5D" w:rsidRPr="00963C56">
        <w:rPr>
          <w:rFonts w:ascii="Times New Roman" w:hAnsi="Times New Roman" w:cs="Times New Roman"/>
          <w:kern w:val="0"/>
          <w:vertAlign w:val="superscript"/>
          <w:lang w:val="en-GB"/>
        </w:rPr>
        <w:footnoteReference w:id="3"/>
      </w:r>
      <w:r w:rsidR="00560D5D" w:rsidRPr="00963C56">
        <w:rPr>
          <w:rFonts w:ascii="Times New Roman" w:hAnsi="Times New Roman" w:cs="Times New Roman"/>
          <w:kern w:val="0"/>
          <w:lang w:val="en-GB"/>
        </w:rPr>
        <w:t>:</w:t>
      </w:r>
    </w:p>
    <w:p w14:paraId="4690F0F1" w14:textId="77777777" w:rsidR="00560D5D" w:rsidRPr="00963C56" w:rsidRDefault="00560D5D" w:rsidP="000709EE">
      <w:pPr>
        <w:tabs>
          <w:tab w:val="left" w:pos="720"/>
        </w:tabs>
        <w:snapToGrid w:val="0"/>
        <w:jc w:val="both"/>
        <w:rPr>
          <w:rFonts w:ascii="Times New Roman" w:hAnsi="Times New Roman"/>
        </w:rPr>
      </w:pPr>
    </w:p>
    <w:tbl>
      <w:tblPr>
        <w:tblW w:w="9037" w:type="dxa"/>
        <w:tblInd w:w="-284" w:type="dxa"/>
        <w:tblLayout w:type="fixed"/>
        <w:tblLook w:val="0000" w:firstRow="0" w:lastRow="0" w:firstColumn="0" w:lastColumn="0" w:noHBand="0" w:noVBand="0"/>
      </w:tblPr>
      <w:tblGrid>
        <w:gridCol w:w="568"/>
        <w:gridCol w:w="423"/>
        <w:gridCol w:w="859"/>
        <w:gridCol w:w="4919"/>
        <w:gridCol w:w="2268"/>
      </w:tblGrid>
      <w:tr w:rsidR="006B375A" w:rsidRPr="00963C56" w14:paraId="35D5FE34" w14:textId="77777777" w:rsidTr="00FB5D98">
        <w:trPr>
          <w:cantSplit/>
          <w:tblHeader/>
        </w:trPr>
        <w:tc>
          <w:tcPr>
            <w:tcW w:w="568" w:type="dxa"/>
          </w:tcPr>
          <w:p w14:paraId="4178358D" w14:textId="77777777" w:rsidR="00560D5D" w:rsidRPr="00963C56" w:rsidRDefault="00560D5D" w:rsidP="000709EE">
            <w:pPr>
              <w:pStyle w:val="Default"/>
              <w:widowControl/>
              <w:rPr>
                <w:color w:val="auto"/>
                <w:u w:val="single"/>
                <w:lang w:val="en-GB"/>
              </w:rPr>
            </w:pPr>
          </w:p>
        </w:tc>
        <w:tc>
          <w:tcPr>
            <w:tcW w:w="423" w:type="dxa"/>
          </w:tcPr>
          <w:p w14:paraId="3BAB408F" w14:textId="77777777" w:rsidR="00560D5D" w:rsidRPr="00963C56" w:rsidRDefault="00560D5D" w:rsidP="000709EE">
            <w:pPr>
              <w:pStyle w:val="Default"/>
              <w:widowControl/>
              <w:rPr>
                <w:color w:val="auto"/>
                <w:u w:val="single"/>
                <w:lang w:val="en-GB"/>
              </w:rPr>
            </w:pPr>
          </w:p>
        </w:tc>
        <w:tc>
          <w:tcPr>
            <w:tcW w:w="859" w:type="dxa"/>
          </w:tcPr>
          <w:p w14:paraId="33D87BBA" w14:textId="77777777" w:rsidR="00560D5D" w:rsidRPr="00963C56" w:rsidRDefault="00560D5D" w:rsidP="000709EE">
            <w:pPr>
              <w:pStyle w:val="Default"/>
              <w:widowControl/>
              <w:rPr>
                <w:color w:val="auto"/>
                <w:u w:val="single"/>
                <w:lang w:val="en-GB"/>
              </w:rPr>
            </w:pPr>
          </w:p>
        </w:tc>
        <w:tc>
          <w:tcPr>
            <w:tcW w:w="4919" w:type="dxa"/>
          </w:tcPr>
          <w:p w14:paraId="130F56E1" w14:textId="08074842" w:rsidR="00560D5D" w:rsidRPr="00963C56" w:rsidRDefault="00560D5D" w:rsidP="000709EE">
            <w:pPr>
              <w:pStyle w:val="Default"/>
              <w:widowControl/>
              <w:jc w:val="both"/>
              <w:rPr>
                <w:color w:val="auto"/>
                <w:u w:val="single"/>
                <w:lang w:val="en-GB"/>
              </w:rPr>
            </w:pPr>
            <w:r w:rsidRPr="00963C56">
              <w:rPr>
                <w:color w:val="auto"/>
                <w:u w:val="single"/>
                <w:lang w:val="en-GB"/>
              </w:rPr>
              <w:t xml:space="preserve">SECTORS AND SUBSECTORS </w:t>
            </w:r>
          </w:p>
        </w:tc>
        <w:tc>
          <w:tcPr>
            <w:tcW w:w="2268" w:type="dxa"/>
          </w:tcPr>
          <w:p w14:paraId="4E84B414" w14:textId="77777777" w:rsidR="00560D5D" w:rsidRPr="00963C56" w:rsidRDefault="00560D5D" w:rsidP="000709EE">
            <w:pPr>
              <w:pStyle w:val="Default"/>
              <w:widowControl/>
              <w:jc w:val="center"/>
              <w:rPr>
                <w:color w:val="auto"/>
                <w:u w:val="single"/>
                <w:lang w:val="en-GB"/>
              </w:rPr>
            </w:pPr>
            <w:r w:rsidRPr="00963C56">
              <w:rPr>
                <w:color w:val="auto"/>
                <w:u w:val="single"/>
                <w:lang w:val="en-GB"/>
              </w:rPr>
              <w:t>CORRESPONDING</w:t>
            </w:r>
          </w:p>
          <w:p w14:paraId="53FD41E6" w14:textId="77777777" w:rsidR="00560D5D" w:rsidRPr="00963C56" w:rsidRDefault="00560D5D" w:rsidP="000709EE">
            <w:pPr>
              <w:pStyle w:val="Default"/>
              <w:widowControl/>
              <w:jc w:val="center"/>
              <w:rPr>
                <w:color w:val="auto"/>
                <w:u w:val="single"/>
                <w:lang w:val="en-GB"/>
              </w:rPr>
            </w:pPr>
            <w:r w:rsidRPr="00963C56">
              <w:rPr>
                <w:color w:val="auto"/>
                <w:u w:val="single"/>
                <w:lang w:val="en-GB"/>
              </w:rPr>
              <w:t>CPC</w:t>
            </w:r>
          </w:p>
        </w:tc>
      </w:tr>
      <w:tr w:rsidR="006B375A" w:rsidRPr="00963C56" w14:paraId="08028072" w14:textId="77777777" w:rsidTr="00FB5D98">
        <w:trPr>
          <w:cantSplit/>
          <w:tblHeader/>
        </w:trPr>
        <w:tc>
          <w:tcPr>
            <w:tcW w:w="568" w:type="dxa"/>
          </w:tcPr>
          <w:p w14:paraId="6D85EF13" w14:textId="77777777" w:rsidR="00560D5D" w:rsidRPr="00963C56" w:rsidRDefault="00560D5D" w:rsidP="000709EE">
            <w:pPr>
              <w:pStyle w:val="Default"/>
              <w:widowControl/>
              <w:rPr>
                <w:color w:val="auto"/>
                <w:lang w:val="en-GB"/>
              </w:rPr>
            </w:pPr>
          </w:p>
        </w:tc>
        <w:tc>
          <w:tcPr>
            <w:tcW w:w="423" w:type="dxa"/>
          </w:tcPr>
          <w:p w14:paraId="4631921B" w14:textId="77777777" w:rsidR="00560D5D" w:rsidRPr="00963C56" w:rsidRDefault="00560D5D" w:rsidP="000709EE">
            <w:pPr>
              <w:pStyle w:val="Default"/>
              <w:widowControl/>
              <w:rPr>
                <w:color w:val="auto"/>
                <w:lang w:val="en-GB"/>
              </w:rPr>
            </w:pPr>
          </w:p>
        </w:tc>
        <w:tc>
          <w:tcPr>
            <w:tcW w:w="859" w:type="dxa"/>
          </w:tcPr>
          <w:p w14:paraId="76BEE65A" w14:textId="77777777" w:rsidR="00560D5D" w:rsidRPr="00963C56" w:rsidRDefault="00560D5D" w:rsidP="000709EE">
            <w:pPr>
              <w:pStyle w:val="Default"/>
              <w:widowControl/>
              <w:rPr>
                <w:color w:val="auto"/>
                <w:lang w:val="en-GB"/>
              </w:rPr>
            </w:pPr>
          </w:p>
        </w:tc>
        <w:tc>
          <w:tcPr>
            <w:tcW w:w="4919" w:type="dxa"/>
          </w:tcPr>
          <w:p w14:paraId="14981504" w14:textId="77777777" w:rsidR="00560D5D" w:rsidRPr="00963C56" w:rsidRDefault="00560D5D" w:rsidP="000709EE">
            <w:pPr>
              <w:pStyle w:val="Default"/>
              <w:widowControl/>
              <w:jc w:val="both"/>
              <w:rPr>
                <w:color w:val="auto"/>
                <w:u w:val="single"/>
                <w:lang w:val="en-GB"/>
              </w:rPr>
            </w:pPr>
          </w:p>
        </w:tc>
        <w:tc>
          <w:tcPr>
            <w:tcW w:w="2268" w:type="dxa"/>
          </w:tcPr>
          <w:p w14:paraId="296AF9EB" w14:textId="77777777" w:rsidR="00560D5D" w:rsidRPr="00963C56" w:rsidRDefault="00560D5D" w:rsidP="000709EE">
            <w:pPr>
              <w:pStyle w:val="Default"/>
              <w:widowControl/>
              <w:jc w:val="center"/>
              <w:rPr>
                <w:color w:val="auto"/>
                <w:u w:val="single"/>
                <w:lang w:val="en-GB"/>
              </w:rPr>
            </w:pPr>
          </w:p>
        </w:tc>
      </w:tr>
      <w:tr w:rsidR="006B375A" w:rsidRPr="00963C56" w14:paraId="4160AFEC" w14:textId="77777777" w:rsidTr="00FB5D98">
        <w:trPr>
          <w:cantSplit/>
        </w:trPr>
        <w:tc>
          <w:tcPr>
            <w:tcW w:w="568" w:type="dxa"/>
          </w:tcPr>
          <w:p w14:paraId="6306413F" w14:textId="77777777" w:rsidR="00560D5D" w:rsidRPr="00963C56" w:rsidRDefault="00560D5D" w:rsidP="000709EE">
            <w:pPr>
              <w:pStyle w:val="Default"/>
              <w:widowControl/>
              <w:rPr>
                <w:color w:val="auto"/>
                <w:lang w:val="en-GB"/>
              </w:rPr>
            </w:pPr>
            <w:r w:rsidRPr="00963C56">
              <w:rPr>
                <w:color w:val="auto"/>
                <w:lang w:val="en-GB"/>
              </w:rPr>
              <w:t>1</w:t>
            </w:r>
            <w:r w:rsidR="000C0925" w:rsidRPr="00963C56">
              <w:rPr>
                <w:color w:val="auto"/>
                <w:lang w:val="en-GB"/>
              </w:rPr>
              <w:t>.</w:t>
            </w:r>
          </w:p>
        </w:tc>
        <w:tc>
          <w:tcPr>
            <w:tcW w:w="423" w:type="dxa"/>
          </w:tcPr>
          <w:p w14:paraId="0201F1B2" w14:textId="77777777" w:rsidR="00560D5D" w:rsidRPr="00963C56" w:rsidRDefault="00560D5D" w:rsidP="000709EE">
            <w:pPr>
              <w:pStyle w:val="Default"/>
              <w:widowControl/>
              <w:rPr>
                <w:color w:val="auto"/>
                <w:lang w:val="en-GB"/>
              </w:rPr>
            </w:pPr>
          </w:p>
        </w:tc>
        <w:tc>
          <w:tcPr>
            <w:tcW w:w="859" w:type="dxa"/>
          </w:tcPr>
          <w:p w14:paraId="1FA1EB0B" w14:textId="77777777" w:rsidR="00560D5D" w:rsidRPr="00963C56" w:rsidRDefault="00560D5D" w:rsidP="000709EE">
            <w:pPr>
              <w:pStyle w:val="Default"/>
              <w:widowControl/>
              <w:rPr>
                <w:color w:val="auto"/>
                <w:lang w:val="en-GB"/>
              </w:rPr>
            </w:pPr>
          </w:p>
        </w:tc>
        <w:tc>
          <w:tcPr>
            <w:tcW w:w="4919" w:type="dxa"/>
          </w:tcPr>
          <w:p w14:paraId="21C2D360" w14:textId="77777777" w:rsidR="00560D5D" w:rsidRPr="00963C56" w:rsidRDefault="00560D5D" w:rsidP="000709EE">
            <w:pPr>
              <w:pStyle w:val="Default"/>
              <w:widowControl/>
              <w:jc w:val="both"/>
              <w:rPr>
                <w:color w:val="auto"/>
                <w:u w:val="single"/>
                <w:lang w:val="en-GB"/>
              </w:rPr>
            </w:pPr>
            <w:r w:rsidRPr="00963C56">
              <w:rPr>
                <w:color w:val="auto"/>
                <w:u w:val="single"/>
                <w:lang w:val="en-GB"/>
              </w:rPr>
              <w:t>BUSINESS SERVICES</w:t>
            </w:r>
          </w:p>
        </w:tc>
        <w:tc>
          <w:tcPr>
            <w:tcW w:w="2268" w:type="dxa"/>
          </w:tcPr>
          <w:p w14:paraId="4A33D434" w14:textId="0E9683F6" w:rsidR="00560D5D" w:rsidRPr="00963C56" w:rsidRDefault="00560D5D" w:rsidP="000709EE">
            <w:pPr>
              <w:pStyle w:val="Default"/>
              <w:widowControl/>
              <w:jc w:val="center"/>
              <w:rPr>
                <w:color w:val="auto"/>
                <w:u w:val="single"/>
                <w:lang w:val="en-GB"/>
              </w:rPr>
            </w:pPr>
            <w:r w:rsidRPr="00963C56">
              <w:rPr>
                <w:color w:val="auto"/>
                <w:u w:val="single"/>
                <w:lang w:val="en-GB"/>
              </w:rPr>
              <w:t>Section B</w:t>
            </w:r>
          </w:p>
        </w:tc>
      </w:tr>
      <w:tr w:rsidR="006B375A" w:rsidRPr="00963C56" w14:paraId="6C4A8155" w14:textId="77777777" w:rsidTr="00FB5D98">
        <w:trPr>
          <w:cantSplit/>
        </w:trPr>
        <w:tc>
          <w:tcPr>
            <w:tcW w:w="568" w:type="dxa"/>
          </w:tcPr>
          <w:p w14:paraId="3549D331" w14:textId="77777777" w:rsidR="00560D5D" w:rsidRPr="00963C56" w:rsidRDefault="00560D5D" w:rsidP="000709EE">
            <w:pPr>
              <w:pStyle w:val="Default"/>
              <w:widowControl/>
              <w:rPr>
                <w:color w:val="auto"/>
                <w:lang w:val="en-GB"/>
              </w:rPr>
            </w:pPr>
          </w:p>
        </w:tc>
        <w:tc>
          <w:tcPr>
            <w:tcW w:w="423" w:type="dxa"/>
          </w:tcPr>
          <w:p w14:paraId="6C37CC33" w14:textId="77777777" w:rsidR="00560D5D" w:rsidRPr="00963C56" w:rsidRDefault="00560D5D" w:rsidP="000709EE">
            <w:pPr>
              <w:pStyle w:val="Default"/>
              <w:widowControl/>
              <w:rPr>
                <w:color w:val="auto"/>
                <w:lang w:val="en-GB"/>
              </w:rPr>
            </w:pPr>
          </w:p>
        </w:tc>
        <w:tc>
          <w:tcPr>
            <w:tcW w:w="859" w:type="dxa"/>
          </w:tcPr>
          <w:p w14:paraId="33A1B2B8" w14:textId="77777777" w:rsidR="00560D5D" w:rsidRPr="00963C56" w:rsidRDefault="00560D5D" w:rsidP="000709EE">
            <w:pPr>
              <w:pStyle w:val="Default"/>
              <w:widowControl/>
              <w:rPr>
                <w:color w:val="auto"/>
                <w:lang w:val="en-GB"/>
              </w:rPr>
            </w:pPr>
          </w:p>
        </w:tc>
        <w:tc>
          <w:tcPr>
            <w:tcW w:w="4919" w:type="dxa"/>
          </w:tcPr>
          <w:p w14:paraId="5D520FCA" w14:textId="77777777" w:rsidR="00560D5D" w:rsidRPr="00963C56" w:rsidRDefault="00560D5D" w:rsidP="000709EE">
            <w:pPr>
              <w:pStyle w:val="Default"/>
              <w:widowControl/>
              <w:jc w:val="both"/>
              <w:rPr>
                <w:color w:val="auto"/>
                <w:lang w:val="en-GB"/>
              </w:rPr>
            </w:pPr>
          </w:p>
        </w:tc>
        <w:tc>
          <w:tcPr>
            <w:tcW w:w="2268" w:type="dxa"/>
          </w:tcPr>
          <w:p w14:paraId="30349525" w14:textId="77777777" w:rsidR="00560D5D" w:rsidRPr="00963C56" w:rsidRDefault="00560D5D" w:rsidP="000709EE">
            <w:pPr>
              <w:pStyle w:val="Default"/>
              <w:widowControl/>
              <w:jc w:val="center"/>
              <w:rPr>
                <w:color w:val="auto"/>
                <w:lang w:val="en-GB"/>
              </w:rPr>
            </w:pPr>
          </w:p>
        </w:tc>
      </w:tr>
      <w:tr w:rsidR="006B375A" w:rsidRPr="00963C56" w14:paraId="537D093C" w14:textId="77777777" w:rsidTr="00FB5D98">
        <w:trPr>
          <w:cantSplit/>
        </w:trPr>
        <w:tc>
          <w:tcPr>
            <w:tcW w:w="568" w:type="dxa"/>
          </w:tcPr>
          <w:p w14:paraId="0150925E" w14:textId="77777777" w:rsidR="00560D5D" w:rsidRPr="00963C56" w:rsidRDefault="00560D5D" w:rsidP="000709EE">
            <w:pPr>
              <w:pStyle w:val="Default"/>
              <w:widowControl/>
              <w:rPr>
                <w:color w:val="auto"/>
                <w:lang w:val="en-GB"/>
              </w:rPr>
            </w:pPr>
          </w:p>
        </w:tc>
        <w:tc>
          <w:tcPr>
            <w:tcW w:w="423" w:type="dxa"/>
          </w:tcPr>
          <w:p w14:paraId="0B0BD6A0" w14:textId="77777777" w:rsidR="00560D5D" w:rsidRPr="00963C56" w:rsidRDefault="00560D5D" w:rsidP="00FB5D98">
            <w:pPr>
              <w:pStyle w:val="Default"/>
              <w:widowControl/>
              <w:ind w:rightChars="-45" w:right="-108"/>
              <w:rPr>
                <w:color w:val="auto"/>
                <w:lang w:val="en-GB"/>
              </w:rPr>
            </w:pPr>
            <w:r w:rsidRPr="00963C56">
              <w:rPr>
                <w:color w:val="auto"/>
                <w:lang w:val="en-GB"/>
              </w:rPr>
              <w:t>A.</w:t>
            </w:r>
          </w:p>
        </w:tc>
        <w:tc>
          <w:tcPr>
            <w:tcW w:w="859" w:type="dxa"/>
          </w:tcPr>
          <w:p w14:paraId="60356DA0" w14:textId="77777777" w:rsidR="00560D5D" w:rsidRPr="00963C56" w:rsidRDefault="00560D5D" w:rsidP="000709EE">
            <w:pPr>
              <w:pStyle w:val="Default"/>
              <w:widowControl/>
              <w:rPr>
                <w:color w:val="auto"/>
                <w:lang w:val="en-GB"/>
              </w:rPr>
            </w:pPr>
          </w:p>
        </w:tc>
        <w:tc>
          <w:tcPr>
            <w:tcW w:w="4919" w:type="dxa"/>
          </w:tcPr>
          <w:p w14:paraId="7CBB6CA0" w14:textId="77777777" w:rsidR="00560D5D" w:rsidRPr="00963C56" w:rsidRDefault="00560D5D" w:rsidP="000709EE">
            <w:pPr>
              <w:pStyle w:val="Default"/>
              <w:widowControl/>
              <w:jc w:val="both"/>
              <w:rPr>
                <w:color w:val="auto"/>
                <w:u w:val="single"/>
                <w:lang w:val="en-GB"/>
              </w:rPr>
            </w:pPr>
            <w:r w:rsidRPr="00963C56">
              <w:rPr>
                <w:color w:val="auto"/>
                <w:u w:val="single"/>
                <w:lang w:val="en-GB"/>
              </w:rPr>
              <w:t>Professional Services</w:t>
            </w:r>
          </w:p>
        </w:tc>
        <w:tc>
          <w:tcPr>
            <w:tcW w:w="2268" w:type="dxa"/>
          </w:tcPr>
          <w:p w14:paraId="3D432206" w14:textId="77777777" w:rsidR="00560D5D" w:rsidRPr="00963C56" w:rsidRDefault="00560D5D" w:rsidP="000709EE">
            <w:pPr>
              <w:pStyle w:val="Default"/>
              <w:widowControl/>
              <w:jc w:val="center"/>
              <w:rPr>
                <w:color w:val="auto"/>
                <w:lang w:val="en-GB"/>
              </w:rPr>
            </w:pPr>
          </w:p>
        </w:tc>
      </w:tr>
      <w:tr w:rsidR="006B375A" w:rsidRPr="00963C56" w14:paraId="76A46368" w14:textId="77777777" w:rsidTr="00FB5D98">
        <w:trPr>
          <w:cantSplit/>
        </w:trPr>
        <w:tc>
          <w:tcPr>
            <w:tcW w:w="568" w:type="dxa"/>
          </w:tcPr>
          <w:p w14:paraId="7ED82074" w14:textId="77777777" w:rsidR="00560D5D" w:rsidRPr="00963C56" w:rsidRDefault="00560D5D" w:rsidP="000709EE">
            <w:pPr>
              <w:pStyle w:val="Default"/>
              <w:widowControl/>
              <w:rPr>
                <w:color w:val="auto"/>
                <w:lang w:val="en-GB"/>
              </w:rPr>
            </w:pPr>
          </w:p>
        </w:tc>
        <w:tc>
          <w:tcPr>
            <w:tcW w:w="423" w:type="dxa"/>
          </w:tcPr>
          <w:p w14:paraId="4462044B" w14:textId="77777777" w:rsidR="00560D5D" w:rsidRPr="00963C56" w:rsidRDefault="00560D5D" w:rsidP="00FB5D98">
            <w:pPr>
              <w:pStyle w:val="Default"/>
              <w:widowControl/>
              <w:ind w:rightChars="-45" w:right="-108"/>
              <w:rPr>
                <w:color w:val="auto"/>
                <w:lang w:val="en-GB"/>
              </w:rPr>
            </w:pPr>
          </w:p>
        </w:tc>
        <w:tc>
          <w:tcPr>
            <w:tcW w:w="859" w:type="dxa"/>
          </w:tcPr>
          <w:p w14:paraId="7F4B7859" w14:textId="77777777" w:rsidR="00560D5D" w:rsidRPr="00963C56" w:rsidRDefault="000D0953" w:rsidP="000709EE">
            <w:pPr>
              <w:pStyle w:val="Default"/>
              <w:widowControl/>
              <w:rPr>
                <w:color w:val="auto"/>
                <w:lang w:val="en-GB"/>
              </w:rPr>
            </w:pPr>
            <w:r w:rsidRPr="00963C56">
              <w:rPr>
                <w:color w:val="auto"/>
                <w:lang w:val="en-GB"/>
              </w:rPr>
              <w:t>a</w:t>
            </w:r>
            <w:r w:rsidR="00560D5D" w:rsidRPr="00963C56">
              <w:rPr>
                <w:color w:val="auto"/>
                <w:lang w:val="en-GB"/>
              </w:rPr>
              <w:t>.</w:t>
            </w:r>
          </w:p>
        </w:tc>
        <w:tc>
          <w:tcPr>
            <w:tcW w:w="4919" w:type="dxa"/>
          </w:tcPr>
          <w:p w14:paraId="0D54FD00" w14:textId="6E421F47" w:rsidR="00560D5D" w:rsidRPr="00963C56" w:rsidRDefault="000D0953" w:rsidP="00F85E24">
            <w:pPr>
              <w:pStyle w:val="Default"/>
              <w:widowControl/>
              <w:jc w:val="both"/>
              <w:rPr>
                <w:rFonts w:eastAsiaTheme="minorEastAsia"/>
                <w:color w:val="auto"/>
                <w:lang w:val="en-GB" w:eastAsia="zh-TW"/>
              </w:rPr>
            </w:pPr>
            <w:r w:rsidRPr="00963C56">
              <w:rPr>
                <w:color w:val="auto"/>
                <w:lang w:val="en-GB"/>
              </w:rPr>
              <w:t xml:space="preserve">Legal Services (limited to </w:t>
            </w:r>
            <w:r w:rsidRPr="00963C56">
              <w:t xml:space="preserve">the </w:t>
            </w:r>
            <w:r w:rsidRPr="00963C56">
              <w:rPr>
                <w:color w:val="auto"/>
                <w:lang w:val="en-GB"/>
              </w:rPr>
              <w:t xml:space="preserve">committed services as set out in </w:t>
            </w:r>
            <w:r w:rsidRPr="00963C56">
              <w:t>II-HKC-8 under H</w:t>
            </w:r>
            <w:r w:rsidR="001617F7" w:rsidRPr="00963C56">
              <w:t xml:space="preserve">ong </w:t>
            </w:r>
            <w:r w:rsidRPr="00963C56">
              <w:t>K</w:t>
            </w:r>
            <w:r w:rsidR="001617F7" w:rsidRPr="00963C56">
              <w:t xml:space="preserve">ong, </w:t>
            </w:r>
            <w:r w:rsidRPr="00963C56">
              <w:t>C</w:t>
            </w:r>
            <w:r w:rsidR="001617F7" w:rsidRPr="00963C56">
              <w:t>hina</w:t>
            </w:r>
            <w:r w:rsidRPr="00963C56">
              <w:t>’s Annex II)</w:t>
            </w:r>
          </w:p>
        </w:tc>
        <w:tc>
          <w:tcPr>
            <w:tcW w:w="2268" w:type="dxa"/>
          </w:tcPr>
          <w:p w14:paraId="107A967C" w14:textId="77777777" w:rsidR="00C80CE8" w:rsidRPr="00963C56" w:rsidRDefault="000D0953" w:rsidP="000709EE">
            <w:pPr>
              <w:pStyle w:val="Default"/>
              <w:widowControl/>
              <w:jc w:val="center"/>
              <w:rPr>
                <w:color w:val="auto"/>
                <w:lang w:val="en-GB"/>
              </w:rPr>
            </w:pPr>
            <w:r w:rsidRPr="00963C56">
              <w:rPr>
                <w:color w:val="auto"/>
                <w:lang w:val="en-GB"/>
              </w:rPr>
              <w:t>861**</w:t>
            </w:r>
          </w:p>
          <w:p w14:paraId="49EBD057" w14:textId="77777777" w:rsidR="00560D5D" w:rsidRPr="00963C56" w:rsidRDefault="00560D5D" w:rsidP="000709EE">
            <w:pPr>
              <w:pStyle w:val="Default"/>
              <w:widowControl/>
              <w:jc w:val="center"/>
              <w:rPr>
                <w:rFonts w:eastAsia="PMingLiU"/>
                <w:color w:val="auto"/>
                <w:lang w:val="en-GB" w:eastAsia="zh-HK"/>
              </w:rPr>
            </w:pPr>
          </w:p>
        </w:tc>
      </w:tr>
      <w:tr w:rsidR="006B375A" w:rsidRPr="00963C56" w14:paraId="4E904D53" w14:textId="77777777" w:rsidTr="00FB5D98">
        <w:trPr>
          <w:cantSplit/>
        </w:trPr>
        <w:tc>
          <w:tcPr>
            <w:tcW w:w="568" w:type="dxa"/>
          </w:tcPr>
          <w:p w14:paraId="1B8689C4" w14:textId="77777777" w:rsidR="00C80CE8" w:rsidRPr="00963C56" w:rsidRDefault="00C80CE8" w:rsidP="000709EE">
            <w:pPr>
              <w:pStyle w:val="Default"/>
              <w:widowControl/>
              <w:rPr>
                <w:color w:val="auto"/>
                <w:lang w:val="en-GB"/>
              </w:rPr>
            </w:pPr>
          </w:p>
        </w:tc>
        <w:tc>
          <w:tcPr>
            <w:tcW w:w="423" w:type="dxa"/>
          </w:tcPr>
          <w:p w14:paraId="135FD6C8" w14:textId="77777777" w:rsidR="00C80CE8" w:rsidRPr="00963C56" w:rsidRDefault="00C80CE8" w:rsidP="00FB5D98">
            <w:pPr>
              <w:pStyle w:val="Default"/>
              <w:widowControl/>
              <w:ind w:rightChars="-45" w:right="-108"/>
              <w:rPr>
                <w:color w:val="auto"/>
                <w:lang w:val="en-GB"/>
              </w:rPr>
            </w:pPr>
          </w:p>
        </w:tc>
        <w:tc>
          <w:tcPr>
            <w:tcW w:w="859" w:type="dxa"/>
          </w:tcPr>
          <w:p w14:paraId="5EBF816F" w14:textId="77777777" w:rsidR="00C80CE8" w:rsidRPr="00963C56" w:rsidRDefault="00C80CE8" w:rsidP="000709EE">
            <w:pPr>
              <w:pStyle w:val="Default"/>
              <w:widowControl/>
              <w:rPr>
                <w:color w:val="auto"/>
                <w:lang w:val="en-GB"/>
              </w:rPr>
            </w:pPr>
            <w:r w:rsidRPr="00963C56">
              <w:rPr>
                <w:color w:val="auto"/>
                <w:lang w:val="en-GB"/>
              </w:rPr>
              <w:t>b.</w:t>
            </w:r>
          </w:p>
        </w:tc>
        <w:tc>
          <w:tcPr>
            <w:tcW w:w="4919" w:type="dxa"/>
          </w:tcPr>
          <w:p w14:paraId="73D563CD" w14:textId="77777777" w:rsidR="00C80CE8" w:rsidRPr="00963C56" w:rsidRDefault="00C80CE8" w:rsidP="000709EE">
            <w:pPr>
              <w:pStyle w:val="Default"/>
              <w:widowControl/>
              <w:jc w:val="both"/>
              <w:rPr>
                <w:color w:val="auto"/>
                <w:lang w:val="en-GB"/>
              </w:rPr>
            </w:pPr>
            <w:r w:rsidRPr="00963C56">
              <w:rPr>
                <w:color w:val="auto"/>
                <w:lang w:val="en-GB"/>
              </w:rPr>
              <w:t>Accounting, auditing and bookkeeping services</w:t>
            </w:r>
          </w:p>
        </w:tc>
        <w:tc>
          <w:tcPr>
            <w:tcW w:w="2268" w:type="dxa"/>
          </w:tcPr>
          <w:p w14:paraId="5C629F90" w14:textId="77777777" w:rsidR="00C80CE8" w:rsidRPr="00963C56" w:rsidRDefault="00C80CE8" w:rsidP="000709EE">
            <w:pPr>
              <w:pStyle w:val="Default"/>
              <w:widowControl/>
              <w:jc w:val="center"/>
              <w:rPr>
                <w:color w:val="auto"/>
                <w:lang w:val="en-GB"/>
              </w:rPr>
            </w:pPr>
            <w:r w:rsidRPr="00963C56">
              <w:rPr>
                <w:color w:val="auto"/>
                <w:lang w:val="en-GB"/>
              </w:rPr>
              <w:t>862</w:t>
            </w:r>
          </w:p>
        </w:tc>
      </w:tr>
      <w:tr w:rsidR="006B375A" w:rsidRPr="00963C56" w14:paraId="18023325" w14:textId="77777777" w:rsidTr="00FB5D98">
        <w:trPr>
          <w:cantSplit/>
        </w:trPr>
        <w:tc>
          <w:tcPr>
            <w:tcW w:w="568" w:type="dxa"/>
          </w:tcPr>
          <w:p w14:paraId="10F34637" w14:textId="77777777" w:rsidR="00560D5D" w:rsidRPr="00963C56" w:rsidRDefault="00560D5D" w:rsidP="000709EE">
            <w:pPr>
              <w:pStyle w:val="Default"/>
              <w:widowControl/>
              <w:rPr>
                <w:color w:val="auto"/>
                <w:lang w:val="en-GB"/>
              </w:rPr>
            </w:pPr>
          </w:p>
        </w:tc>
        <w:tc>
          <w:tcPr>
            <w:tcW w:w="423" w:type="dxa"/>
          </w:tcPr>
          <w:p w14:paraId="5FD97662" w14:textId="77777777" w:rsidR="00560D5D" w:rsidRPr="00963C56" w:rsidRDefault="00560D5D" w:rsidP="00FB5D98">
            <w:pPr>
              <w:pStyle w:val="Default"/>
              <w:widowControl/>
              <w:ind w:rightChars="-45" w:right="-108"/>
              <w:rPr>
                <w:color w:val="auto"/>
                <w:lang w:val="en-GB"/>
              </w:rPr>
            </w:pPr>
          </w:p>
        </w:tc>
        <w:tc>
          <w:tcPr>
            <w:tcW w:w="859" w:type="dxa"/>
          </w:tcPr>
          <w:p w14:paraId="349F759A" w14:textId="77777777" w:rsidR="00560D5D" w:rsidRPr="00963C56" w:rsidRDefault="00560D5D" w:rsidP="000709EE">
            <w:pPr>
              <w:pStyle w:val="Default"/>
              <w:widowControl/>
              <w:rPr>
                <w:color w:val="auto"/>
                <w:lang w:val="en-GB"/>
              </w:rPr>
            </w:pPr>
            <w:r w:rsidRPr="00963C56">
              <w:rPr>
                <w:color w:val="auto"/>
                <w:lang w:val="en-GB"/>
              </w:rPr>
              <w:t>c.</w:t>
            </w:r>
          </w:p>
        </w:tc>
        <w:tc>
          <w:tcPr>
            <w:tcW w:w="4919" w:type="dxa"/>
          </w:tcPr>
          <w:p w14:paraId="183319F0" w14:textId="72933647" w:rsidR="007167D2" w:rsidRPr="00963C56" w:rsidRDefault="00560D5D" w:rsidP="00A86D1B">
            <w:pPr>
              <w:pStyle w:val="Default"/>
              <w:widowControl/>
              <w:jc w:val="both"/>
              <w:rPr>
                <w:color w:val="auto"/>
                <w:lang w:val="en-GB"/>
              </w:rPr>
            </w:pPr>
            <w:r w:rsidRPr="00963C56">
              <w:rPr>
                <w:color w:val="auto"/>
                <w:lang w:val="en-GB"/>
              </w:rPr>
              <w:t xml:space="preserve">Taxation </w:t>
            </w:r>
            <w:r w:rsidR="001953A3" w:rsidRPr="00963C56">
              <w:rPr>
                <w:color w:val="auto"/>
                <w:lang w:val="en-GB"/>
              </w:rPr>
              <w:t>S</w:t>
            </w:r>
            <w:r w:rsidRPr="00963C56">
              <w:rPr>
                <w:color w:val="auto"/>
                <w:lang w:val="en-GB"/>
              </w:rPr>
              <w:t xml:space="preserve">ervices </w:t>
            </w:r>
          </w:p>
        </w:tc>
        <w:tc>
          <w:tcPr>
            <w:tcW w:w="2268" w:type="dxa"/>
          </w:tcPr>
          <w:p w14:paraId="7B76CF78" w14:textId="77777777" w:rsidR="00560D5D" w:rsidRPr="00963C56" w:rsidRDefault="00560D5D" w:rsidP="000709EE">
            <w:pPr>
              <w:pStyle w:val="Default"/>
              <w:widowControl/>
              <w:jc w:val="center"/>
              <w:rPr>
                <w:rFonts w:eastAsia="PMingLiU"/>
                <w:color w:val="auto"/>
                <w:lang w:val="en-GB" w:eastAsia="zh-HK"/>
              </w:rPr>
            </w:pPr>
            <w:r w:rsidRPr="00963C56">
              <w:rPr>
                <w:color w:val="auto"/>
                <w:lang w:val="en-GB"/>
              </w:rPr>
              <w:t>863</w:t>
            </w:r>
          </w:p>
        </w:tc>
      </w:tr>
      <w:tr w:rsidR="006B375A" w:rsidRPr="00963C56" w14:paraId="5525261B" w14:textId="77777777" w:rsidTr="00FB5D98">
        <w:trPr>
          <w:cantSplit/>
        </w:trPr>
        <w:tc>
          <w:tcPr>
            <w:tcW w:w="568" w:type="dxa"/>
          </w:tcPr>
          <w:p w14:paraId="2770D25B" w14:textId="77777777" w:rsidR="00560D5D" w:rsidRPr="00963C56" w:rsidRDefault="00560D5D" w:rsidP="000709EE">
            <w:pPr>
              <w:pStyle w:val="Default"/>
              <w:widowControl/>
              <w:rPr>
                <w:color w:val="auto"/>
                <w:lang w:val="en-GB"/>
              </w:rPr>
            </w:pPr>
          </w:p>
        </w:tc>
        <w:tc>
          <w:tcPr>
            <w:tcW w:w="423" w:type="dxa"/>
          </w:tcPr>
          <w:p w14:paraId="2E42C494" w14:textId="77777777" w:rsidR="00560D5D" w:rsidRPr="00963C56" w:rsidRDefault="00560D5D" w:rsidP="00FB5D98">
            <w:pPr>
              <w:pStyle w:val="Default"/>
              <w:widowControl/>
              <w:ind w:rightChars="-45" w:right="-108"/>
              <w:rPr>
                <w:color w:val="auto"/>
                <w:lang w:val="en-GB"/>
              </w:rPr>
            </w:pPr>
          </w:p>
        </w:tc>
        <w:tc>
          <w:tcPr>
            <w:tcW w:w="859" w:type="dxa"/>
          </w:tcPr>
          <w:p w14:paraId="527C1B3C" w14:textId="77777777" w:rsidR="00560D5D" w:rsidRPr="00963C56" w:rsidRDefault="00560D5D" w:rsidP="000709EE">
            <w:pPr>
              <w:pStyle w:val="Default"/>
              <w:widowControl/>
              <w:rPr>
                <w:color w:val="auto"/>
                <w:lang w:val="en-GB"/>
              </w:rPr>
            </w:pPr>
            <w:r w:rsidRPr="00963C56">
              <w:rPr>
                <w:color w:val="auto"/>
                <w:lang w:val="en-GB"/>
              </w:rPr>
              <w:t>d.</w:t>
            </w:r>
          </w:p>
        </w:tc>
        <w:tc>
          <w:tcPr>
            <w:tcW w:w="4919" w:type="dxa"/>
          </w:tcPr>
          <w:p w14:paraId="7E2DB2D9" w14:textId="77777777" w:rsidR="00560D5D" w:rsidRPr="00963C56" w:rsidRDefault="00560D5D" w:rsidP="000709EE">
            <w:pPr>
              <w:pStyle w:val="Default"/>
              <w:widowControl/>
              <w:jc w:val="both"/>
              <w:rPr>
                <w:color w:val="auto"/>
                <w:lang w:val="en-GB"/>
              </w:rPr>
            </w:pPr>
            <w:r w:rsidRPr="00963C56">
              <w:rPr>
                <w:color w:val="auto"/>
                <w:lang w:val="en-GB"/>
              </w:rPr>
              <w:t xml:space="preserve">Architectural services </w:t>
            </w:r>
          </w:p>
        </w:tc>
        <w:tc>
          <w:tcPr>
            <w:tcW w:w="2268" w:type="dxa"/>
          </w:tcPr>
          <w:p w14:paraId="3A3317CF" w14:textId="77777777" w:rsidR="00560D5D" w:rsidRPr="00963C56" w:rsidRDefault="00560D5D" w:rsidP="000709EE">
            <w:pPr>
              <w:pStyle w:val="Default"/>
              <w:widowControl/>
              <w:jc w:val="center"/>
              <w:rPr>
                <w:color w:val="auto"/>
                <w:lang w:val="en-GB"/>
              </w:rPr>
            </w:pPr>
            <w:r w:rsidRPr="00963C56">
              <w:rPr>
                <w:color w:val="auto"/>
                <w:lang w:val="en-GB"/>
              </w:rPr>
              <w:t>8671</w:t>
            </w:r>
          </w:p>
        </w:tc>
      </w:tr>
      <w:tr w:rsidR="006B375A" w:rsidRPr="00963C56" w14:paraId="77430A14" w14:textId="77777777" w:rsidTr="00FB5D98">
        <w:trPr>
          <w:cantSplit/>
        </w:trPr>
        <w:tc>
          <w:tcPr>
            <w:tcW w:w="568" w:type="dxa"/>
          </w:tcPr>
          <w:p w14:paraId="0D33C5B5" w14:textId="77777777" w:rsidR="00560D5D" w:rsidRPr="00963C56" w:rsidRDefault="00560D5D" w:rsidP="000709EE">
            <w:pPr>
              <w:pStyle w:val="Default"/>
              <w:widowControl/>
              <w:rPr>
                <w:color w:val="auto"/>
                <w:lang w:val="en-GB"/>
              </w:rPr>
            </w:pPr>
          </w:p>
        </w:tc>
        <w:tc>
          <w:tcPr>
            <w:tcW w:w="423" w:type="dxa"/>
          </w:tcPr>
          <w:p w14:paraId="163479D0" w14:textId="77777777" w:rsidR="00560D5D" w:rsidRPr="00963C56" w:rsidRDefault="00560D5D" w:rsidP="00FB5D98">
            <w:pPr>
              <w:pStyle w:val="Default"/>
              <w:widowControl/>
              <w:ind w:rightChars="-45" w:right="-108"/>
              <w:rPr>
                <w:color w:val="auto"/>
                <w:lang w:val="en-GB"/>
              </w:rPr>
            </w:pPr>
          </w:p>
        </w:tc>
        <w:tc>
          <w:tcPr>
            <w:tcW w:w="859" w:type="dxa"/>
          </w:tcPr>
          <w:p w14:paraId="7631D7DB" w14:textId="77777777" w:rsidR="00560D5D" w:rsidRPr="00963C56" w:rsidRDefault="00560D5D" w:rsidP="000709EE">
            <w:pPr>
              <w:pStyle w:val="Default"/>
              <w:rPr>
                <w:color w:val="auto"/>
                <w:lang w:val="en-GB"/>
              </w:rPr>
            </w:pPr>
            <w:r w:rsidRPr="00963C56">
              <w:rPr>
                <w:color w:val="auto"/>
                <w:lang w:val="en-GB"/>
              </w:rPr>
              <w:t>e.</w:t>
            </w:r>
          </w:p>
        </w:tc>
        <w:tc>
          <w:tcPr>
            <w:tcW w:w="4919" w:type="dxa"/>
          </w:tcPr>
          <w:p w14:paraId="7132EEB5" w14:textId="77777777" w:rsidR="00560D5D" w:rsidRPr="00963C56" w:rsidRDefault="00560D5D" w:rsidP="000709EE">
            <w:pPr>
              <w:pStyle w:val="Default"/>
              <w:jc w:val="both"/>
              <w:rPr>
                <w:color w:val="auto"/>
                <w:lang w:val="en-GB"/>
              </w:rPr>
            </w:pPr>
            <w:r w:rsidRPr="00963C56">
              <w:rPr>
                <w:color w:val="auto"/>
                <w:lang w:val="en-GB"/>
              </w:rPr>
              <w:t xml:space="preserve">Engineering services </w:t>
            </w:r>
          </w:p>
        </w:tc>
        <w:tc>
          <w:tcPr>
            <w:tcW w:w="2268" w:type="dxa"/>
          </w:tcPr>
          <w:p w14:paraId="49FC8339" w14:textId="77777777" w:rsidR="00560D5D" w:rsidRPr="00963C56" w:rsidRDefault="00560D5D" w:rsidP="000709EE">
            <w:pPr>
              <w:pStyle w:val="Default"/>
              <w:jc w:val="center"/>
              <w:rPr>
                <w:color w:val="auto"/>
                <w:lang w:val="en-GB"/>
              </w:rPr>
            </w:pPr>
            <w:r w:rsidRPr="00963C56">
              <w:rPr>
                <w:color w:val="auto"/>
                <w:lang w:val="en-GB"/>
              </w:rPr>
              <w:t>8672</w:t>
            </w:r>
          </w:p>
        </w:tc>
      </w:tr>
      <w:tr w:rsidR="006B375A" w:rsidRPr="00963C56" w14:paraId="4334F6E2" w14:textId="77777777" w:rsidTr="00FB5D98">
        <w:trPr>
          <w:cantSplit/>
        </w:trPr>
        <w:tc>
          <w:tcPr>
            <w:tcW w:w="568" w:type="dxa"/>
          </w:tcPr>
          <w:p w14:paraId="61E6A271" w14:textId="77777777" w:rsidR="00560D5D" w:rsidRPr="00963C56" w:rsidRDefault="00560D5D" w:rsidP="000709EE">
            <w:pPr>
              <w:pStyle w:val="Default"/>
              <w:widowControl/>
              <w:rPr>
                <w:color w:val="auto"/>
                <w:lang w:val="en-GB"/>
              </w:rPr>
            </w:pPr>
          </w:p>
        </w:tc>
        <w:tc>
          <w:tcPr>
            <w:tcW w:w="423" w:type="dxa"/>
          </w:tcPr>
          <w:p w14:paraId="67F2A895" w14:textId="77777777" w:rsidR="00560D5D" w:rsidRPr="00963C56" w:rsidRDefault="00560D5D" w:rsidP="00FB5D98">
            <w:pPr>
              <w:pStyle w:val="Default"/>
              <w:widowControl/>
              <w:ind w:rightChars="-45" w:right="-108"/>
              <w:rPr>
                <w:color w:val="auto"/>
                <w:lang w:val="en-GB"/>
              </w:rPr>
            </w:pPr>
          </w:p>
        </w:tc>
        <w:tc>
          <w:tcPr>
            <w:tcW w:w="859" w:type="dxa"/>
          </w:tcPr>
          <w:p w14:paraId="633A4CAB" w14:textId="77777777" w:rsidR="00560D5D" w:rsidRPr="00963C56" w:rsidRDefault="00560D5D" w:rsidP="000709EE">
            <w:pPr>
              <w:pStyle w:val="Default"/>
              <w:rPr>
                <w:color w:val="auto"/>
                <w:lang w:val="en-GB"/>
              </w:rPr>
            </w:pPr>
            <w:r w:rsidRPr="00963C56">
              <w:rPr>
                <w:color w:val="auto"/>
                <w:lang w:val="en-GB"/>
              </w:rPr>
              <w:t>f.</w:t>
            </w:r>
          </w:p>
        </w:tc>
        <w:tc>
          <w:tcPr>
            <w:tcW w:w="4919" w:type="dxa"/>
          </w:tcPr>
          <w:p w14:paraId="4E9C3594" w14:textId="77777777" w:rsidR="00560D5D" w:rsidRPr="00963C56" w:rsidRDefault="00560D5D" w:rsidP="000709EE">
            <w:pPr>
              <w:pStyle w:val="Default"/>
              <w:jc w:val="both"/>
              <w:rPr>
                <w:color w:val="auto"/>
                <w:lang w:val="en-GB"/>
              </w:rPr>
            </w:pPr>
            <w:r w:rsidRPr="00963C56">
              <w:rPr>
                <w:color w:val="auto"/>
                <w:lang w:val="en-GB"/>
              </w:rPr>
              <w:t xml:space="preserve">Integrated engineering services </w:t>
            </w:r>
          </w:p>
        </w:tc>
        <w:tc>
          <w:tcPr>
            <w:tcW w:w="2268" w:type="dxa"/>
          </w:tcPr>
          <w:p w14:paraId="59C05976" w14:textId="77777777" w:rsidR="00560D5D" w:rsidRPr="00963C56" w:rsidRDefault="00560D5D" w:rsidP="000709EE">
            <w:pPr>
              <w:pStyle w:val="Default"/>
              <w:jc w:val="center"/>
              <w:rPr>
                <w:color w:val="auto"/>
                <w:lang w:val="en-GB"/>
              </w:rPr>
            </w:pPr>
            <w:r w:rsidRPr="00963C56">
              <w:rPr>
                <w:color w:val="auto"/>
                <w:lang w:val="en-GB"/>
              </w:rPr>
              <w:t>8673</w:t>
            </w:r>
          </w:p>
        </w:tc>
      </w:tr>
      <w:tr w:rsidR="006B375A" w:rsidRPr="00963C56" w14:paraId="2667D2C4" w14:textId="77777777" w:rsidTr="00FB5D98">
        <w:trPr>
          <w:cantSplit/>
        </w:trPr>
        <w:tc>
          <w:tcPr>
            <w:tcW w:w="568" w:type="dxa"/>
          </w:tcPr>
          <w:p w14:paraId="61F00EF8" w14:textId="77777777" w:rsidR="00560D5D" w:rsidRPr="00963C56" w:rsidRDefault="00560D5D" w:rsidP="000709EE">
            <w:pPr>
              <w:pStyle w:val="Default"/>
              <w:widowControl/>
              <w:rPr>
                <w:color w:val="auto"/>
                <w:lang w:val="en-GB"/>
              </w:rPr>
            </w:pPr>
          </w:p>
        </w:tc>
        <w:tc>
          <w:tcPr>
            <w:tcW w:w="423" w:type="dxa"/>
          </w:tcPr>
          <w:p w14:paraId="517B3C40" w14:textId="77777777" w:rsidR="00560D5D" w:rsidRPr="00963C56" w:rsidRDefault="00560D5D" w:rsidP="00FB5D98">
            <w:pPr>
              <w:pStyle w:val="Default"/>
              <w:widowControl/>
              <w:ind w:rightChars="-45" w:right="-108"/>
              <w:rPr>
                <w:color w:val="auto"/>
                <w:lang w:val="en-GB"/>
              </w:rPr>
            </w:pPr>
          </w:p>
        </w:tc>
        <w:tc>
          <w:tcPr>
            <w:tcW w:w="859" w:type="dxa"/>
          </w:tcPr>
          <w:p w14:paraId="7FC33C43" w14:textId="77777777" w:rsidR="00560D5D" w:rsidRPr="00963C56" w:rsidRDefault="00560D5D" w:rsidP="000709EE">
            <w:pPr>
              <w:pStyle w:val="Default"/>
              <w:widowControl/>
              <w:rPr>
                <w:color w:val="auto"/>
                <w:lang w:val="en-GB"/>
              </w:rPr>
            </w:pPr>
            <w:r w:rsidRPr="00963C56">
              <w:rPr>
                <w:color w:val="auto"/>
                <w:lang w:val="en-GB"/>
              </w:rPr>
              <w:t>g.</w:t>
            </w:r>
          </w:p>
        </w:tc>
        <w:tc>
          <w:tcPr>
            <w:tcW w:w="4919" w:type="dxa"/>
          </w:tcPr>
          <w:p w14:paraId="7FEBCE72" w14:textId="77777777" w:rsidR="00560D5D" w:rsidRPr="00963C56" w:rsidRDefault="00560D5D" w:rsidP="000709EE">
            <w:pPr>
              <w:pStyle w:val="Default"/>
              <w:widowControl/>
              <w:jc w:val="both"/>
              <w:rPr>
                <w:color w:val="auto"/>
                <w:lang w:val="en-GB"/>
              </w:rPr>
            </w:pPr>
            <w:r w:rsidRPr="00963C56">
              <w:rPr>
                <w:color w:val="auto"/>
                <w:lang w:val="en-GB"/>
              </w:rPr>
              <w:t xml:space="preserve">Urban planning and landscape architectural services </w:t>
            </w:r>
          </w:p>
        </w:tc>
        <w:tc>
          <w:tcPr>
            <w:tcW w:w="2268" w:type="dxa"/>
          </w:tcPr>
          <w:p w14:paraId="145BF237" w14:textId="77777777" w:rsidR="00560D5D" w:rsidRPr="00963C56" w:rsidRDefault="00560D5D" w:rsidP="000709EE">
            <w:pPr>
              <w:pStyle w:val="Default"/>
              <w:widowControl/>
              <w:jc w:val="center"/>
              <w:rPr>
                <w:color w:val="auto"/>
                <w:lang w:val="en-GB"/>
              </w:rPr>
            </w:pPr>
            <w:r w:rsidRPr="00963C56">
              <w:rPr>
                <w:color w:val="auto"/>
                <w:lang w:val="en-GB"/>
              </w:rPr>
              <w:t>8674</w:t>
            </w:r>
          </w:p>
        </w:tc>
      </w:tr>
      <w:tr w:rsidR="006B375A" w:rsidRPr="00963C56" w14:paraId="4BF4C4F5" w14:textId="77777777" w:rsidTr="00FB5D98">
        <w:trPr>
          <w:cantSplit/>
        </w:trPr>
        <w:tc>
          <w:tcPr>
            <w:tcW w:w="568" w:type="dxa"/>
          </w:tcPr>
          <w:p w14:paraId="780D782D" w14:textId="77777777" w:rsidR="00560D5D" w:rsidRPr="00963C56" w:rsidRDefault="00560D5D" w:rsidP="000709EE">
            <w:pPr>
              <w:pStyle w:val="Default"/>
              <w:widowControl/>
              <w:rPr>
                <w:color w:val="auto"/>
                <w:lang w:val="en-GB"/>
              </w:rPr>
            </w:pPr>
          </w:p>
        </w:tc>
        <w:tc>
          <w:tcPr>
            <w:tcW w:w="423" w:type="dxa"/>
          </w:tcPr>
          <w:p w14:paraId="37C8416C" w14:textId="77777777" w:rsidR="00560D5D" w:rsidRPr="00963C56" w:rsidRDefault="00560D5D" w:rsidP="00FB5D98">
            <w:pPr>
              <w:pStyle w:val="Default"/>
              <w:widowControl/>
              <w:ind w:rightChars="-45" w:right="-108"/>
              <w:rPr>
                <w:color w:val="auto"/>
                <w:lang w:val="en-GB"/>
              </w:rPr>
            </w:pPr>
          </w:p>
        </w:tc>
        <w:tc>
          <w:tcPr>
            <w:tcW w:w="859" w:type="dxa"/>
          </w:tcPr>
          <w:p w14:paraId="18829571" w14:textId="77777777" w:rsidR="00560D5D" w:rsidRPr="00963C56" w:rsidRDefault="00560D5D" w:rsidP="000709EE">
            <w:pPr>
              <w:pStyle w:val="Default"/>
              <w:rPr>
                <w:color w:val="auto"/>
                <w:lang w:val="en-GB"/>
              </w:rPr>
            </w:pPr>
            <w:r w:rsidRPr="00963C56">
              <w:rPr>
                <w:color w:val="auto"/>
                <w:lang w:val="en-GB"/>
              </w:rPr>
              <w:t>i.</w:t>
            </w:r>
          </w:p>
        </w:tc>
        <w:tc>
          <w:tcPr>
            <w:tcW w:w="4919" w:type="dxa"/>
          </w:tcPr>
          <w:p w14:paraId="64ABD548" w14:textId="77777777" w:rsidR="00560D5D" w:rsidRPr="00963C56" w:rsidRDefault="00560D5D" w:rsidP="000709EE">
            <w:pPr>
              <w:pStyle w:val="Default"/>
              <w:jc w:val="both"/>
              <w:rPr>
                <w:color w:val="auto"/>
                <w:lang w:val="en-GB"/>
              </w:rPr>
            </w:pPr>
            <w:r w:rsidRPr="00963C56">
              <w:rPr>
                <w:color w:val="auto"/>
                <w:lang w:val="en-GB"/>
              </w:rPr>
              <w:t xml:space="preserve">Veterinary services </w:t>
            </w:r>
          </w:p>
        </w:tc>
        <w:tc>
          <w:tcPr>
            <w:tcW w:w="2268" w:type="dxa"/>
          </w:tcPr>
          <w:p w14:paraId="2F222511" w14:textId="77777777" w:rsidR="00560D5D" w:rsidRPr="00963C56" w:rsidRDefault="00560D5D" w:rsidP="000709EE">
            <w:pPr>
              <w:pStyle w:val="Default"/>
              <w:jc w:val="center"/>
              <w:rPr>
                <w:color w:val="auto"/>
                <w:lang w:val="en-GB"/>
              </w:rPr>
            </w:pPr>
            <w:r w:rsidRPr="00963C56">
              <w:rPr>
                <w:color w:val="auto"/>
                <w:lang w:val="en-GB"/>
              </w:rPr>
              <w:t>932</w:t>
            </w:r>
          </w:p>
        </w:tc>
      </w:tr>
      <w:tr w:rsidR="006B375A" w:rsidRPr="00963C56" w14:paraId="7A40CC4D" w14:textId="77777777" w:rsidTr="00FB5D98">
        <w:trPr>
          <w:cantSplit/>
        </w:trPr>
        <w:tc>
          <w:tcPr>
            <w:tcW w:w="568" w:type="dxa"/>
          </w:tcPr>
          <w:p w14:paraId="0834C54C" w14:textId="77777777" w:rsidR="00560D5D" w:rsidRPr="00963C56" w:rsidRDefault="00560D5D" w:rsidP="000709EE">
            <w:pPr>
              <w:pStyle w:val="Default"/>
              <w:widowControl/>
              <w:rPr>
                <w:color w:val="auto"/>
                <w:lang w:val="en-GB"/>
              </w:rPr>
            </w:pPr>
          </w:p>
        </w:tc>
        <w:tc>
          <w:tcPr>
            <w:tcW w:w="423" w:type="dxa"/>
          </w:tcPr>
          <w:p w14:paraId="6B81A35D" w14:textId="77777777" w:rsidR="00560D5D" w:rsidRPr="00963C56" w:rsidRDefault="00560D5D" w:rsidP="00FB5D98">
            <w:pPr>
              <w:pStyle w:val="Default"/>
              <w:widowControl/>
              <w:ind w:rightChars="-45" w:right="-108"/>
              <w:rPr>
                <w:color w:val="auto"/>
                <w:lang w:val="en-GB"/>
              </w:rPr>
            </w:pPr>
          </w:p>
        </w:tc>
        <w:tc>
          <w:tcPr>
            <w:tcW w:w="859" w:type="dxa"/>
          </w:tcPr>
          <w:p w14:paraId="67650DCF" w14:textId="77777777" w:rsidR="00560D5D" w:rsidRPr="00963C56" w:rsidRDefault="00560D5D" w:rsidP="000709EE">
            <w:pPr>
              <w:pStyle w:val="Default"/>
              <w:widowControl/>
              <w:rPr>
                <w:color w:val="auto"/>
                <w:lang w:val="en-GB"/>
              </w:rPr>
            </w:pPr>
          </w:p>
        </w:tc>
        <w:tc>
          <w:tcPr>
            <w:tcW w:w="4919" w:type="dxa"/>
          </w:tcPr>
          <w:p w14:paraId="2ACFB51D" w14:textId="77777777" w:rsidR="00560D5D" w:rsidRPr="00963C56" w:rsidRDefault="00560D5D" w:rsidP="000709EE">
            <w:pPr>
              <w:pStyle w:val="Default"/>
              <w:widowControl/>
              <w:jc w:val="both"/>
              <w:rPr>
                <w:color w:val="auto"/>
                <w:lang w:val="en-GB"/>
              </w:rPr>
            </w:pPr>
            <w:r w:rsidRPr="00963C56">
              <w:rPr>
                <w:color w:val="auto"/>
                <w:lang w:val="en-GB"/>
              </w:rPr>
              <w:t xml:space="preserve"> </w:t>
            </w:r>
          </w:p>
        </w:tc>
        <w:tc>
          <w:tcPr>
            <w:tcW w:w="2268" w:type="dxa"/>
          </w:tcPr>
          <w:p w14:paraId="7D63D71F" w14:textId="77777777" w:rsidR="00560D5D" w:rsidRPr="00963C56" w:rsidRDefault="00560D5D" w:rsidP="000709EE">
            <w:pPr>
              <w:pStyle w:val="Default"/>
              <w:widowControl/>
              <w:jc w:val="center"/>
              <w:rPr>
                <w:color w:val="auto"/>
                <w:lang w:val="en-GB"/>
              </w:rPr>
            </w:pPr>
          </w:p>
        </w:tc>
      </w:tr>
      <w:tr w:rsidR="006B375A" w:rsidRPr="00963C56" w14:paraId="5032167E" w14:textId="77777777" w:rsidTr="00FB5D98">
        <w:trPr>
          <w:cantSplit/>
        </w:trPr>
        <w:tc>
          <w:tcPr>
            <w:tcW w:w="568" w:type="dxa"/>
          </w:tcPr>
          <w:p w14:paraId="22EA928C" w14:textId="77777777" w:rsidR="00560D5D" w:rsidRPr="00963C56" w:rsidRDefault="00560D5D" w:rsidP="000709EE">
            <w:pPr>
              <w:pStyle w:val="Default"/>
              <w:widowControl/>
              <w:rPr>
                <w:color w:val="auto"/>
                <w:lang w:val="en-GB"/>
              </w:rPr>
            </w:pPr>
          </w:p>
        </w:tc>
        <w:tc>
          <w:tcPr>
            <w:tcW w:w="423" w:type="dxa"/>
          </w:tcPr>
          <w:p w14:paraId="1C04BFFB" w14:textId="77777777" w:rsidR="00560D5D" w:rsidRPr="00963C56" w:rsidRDefault="00560D5D" w:rsidP="00FB5D98">
            <w:pPr>
              <w:pStyle w:val="Default"/>
              <w:widowControl/>
              <w:ind w:rightChars="-45" w:right="-108"/>
              <w:rPr>
                <w:color w:val="auto"/>
                <w:lang w:val="en-GB"/>
              </w:rPr>
            </w:pPr>
            <w:r w:rsidRPr="00963C56">
              <w:rPr>
                <w:color w:val="auto"/>
                <w:lang w:val="en-GB"/>
              </w:rPr>
              <w:t>B.</w:t>
            </w:r>
          </w:p>
        </w:tc>
        <w:tc>
          <w:tcPr>
            <w:tcW w:w="859" w:type="dxa"/>
          </w:tcPr>
          <w:p w14:paraId="7D45BFB8" w14:textId="77777777" w:rsidR="00560D5D" w:rsidRPr="00963C56" w:rsidRDefault="00560D5D" w:rsidP="000709EE">
            <w:pPr>
              <w:pStyle w:val="Default"/>
              <w:widowControl/>
              <w:rPr>
                <w:color w:val="auto"/>
                <w:lang w:val="en-GB"/>
              </w:rPr>
            </w:pPr>
          </w:p>
        </w:tc>
        <w:tc>
          <w:tcPr>
            <w:tcW w:w="4919" w:type="dxa"/>
          </w:tcPr>
          <w:p w14:paraId="77D8F73E" w14:textId="77777777" w:rsidR="00560D5D" w:rsidRPr="00963C56" w:rsidRDefault="00560D5D" w:rsidP="000709EE">
            <w:pPr>
              <w:pStyle w:val="Default"/>
              <w:widowControl/>
              <w:jc w:val="both"/>
              <w:rPr>
                <w:color w:val="auto"/>
                <w:u w:val="single"/>
                <w:lang w:val="en-GB"/>
              </w:rPr>
            </w:pPr>
            <w:r w:rsidRPr="00963C56">
              <w:rPr>
                <w:color w:val="auto"/>
                <w:u w:val="single"/>
                <w:lang w:val="en-GB"/>
              </w:rPr>
              <w:t>Computer and Related Services</w:t>
            </w:r>
          </w:p>
        </w:tc>
        <w:tc>
          <w:tcPr>
            <w:tcW w:w="2268" w:type="dxa"/>
          </w:tcPr>
          <w:p w14:paraId="5991FA09" w14:textId="77777777" w:rsidR="00560D5D" w:rsidRPr="00963C56" w:rsidRDefault="00560D5D" w:rsidP="000709EE">
            <w:pPr>
              <w:pStyle w:val="Default"/>
              <w:widowControl/>
              <w:jc w:val="center"/>
              <w:rPr>
                <w:color w:val="auto"/>
                <w:lang w:val="en-GB"/>
              </w:rPr>
            </w:pPr>
          </w:p>
        </w:tc>
      </w:tr>
      <w:tr w:rsidR="006B375A" w:rsidRPr="00963C56" w14:paraId="27394BB0" w14:textId="77777777" w:rsidTr="00FB5D98">
        <w:trPr>
          <w:cantSplit/>
        </w:trPr>
        <w:tc>
          <w:tcPr>
            <w:tcW w:w="568" w:type="dxa"/>
          </w:tcPr>
          <w:p w14:paraId="2C95B6D7" w14:textId="77777777" w:rsidR="00560D5D" w:rsidRPr="00963C56" w:rsidRDefault="00560D5D" w:rsidP="000709EE">
            <w:pPr>
              <w:pStyle w:val="Default"/>
              <w:widowControl/>
              <w:rPr>
                <w:color w:val="auto"/>
                <w:lang w:val="en-GB"/>
              </w:rPr>
            </w:pPr>
          </w:p>
        </w:tc>
        <w:tc>
          <w:tcPr>
            <w:tcW w:w="423" w:type="dxa"/>
          </w:tcPr>
          <w:p w14:paraId="0694327F" w14:textId="77777777" w:rsidR="00560D5D" w:rsidRPr="00963C56" w:rsidRDefault="00560D5D" w:rsidP="00FB5D98">
            <w:pPr>
              <w:pStyle w:val="Default"/>
              <w:widowControl/>
              <w:ind w:rightChars="-45" w:right="-108"/>
              <w:rPr>
                <w:color w:val="auto"/>
                <w:lang w:val="en-GB"/>
              </w:rPr>
            </w:pPr>
          </w:p>
        </w:tc>
        <w:tc>
          <w:tcPr>
            <w:tcW w:w="859" w:type="dxa"/>
          </w:tcPr>
          <w:p w14:paraId="7E61E42F" w14:textId="77777777" w:rsidR="00560D5D" w:rsidRPr="00963C56" w:rsidRDefault="00560D5D" w:rsidP="000709EE">
            <w:pPr>
              <w:pStyle w:val="Default"/>
              <w:widowControl/>
              <w:rPr>
                <w:color w:val="auto"/>
                <w:lang w:val="en-GB"/>
              </w:rPr>
            </w:pPr>
            <w:r w:rsidRPr="00963C56">
              <w:rPr>
                <w:color w:val="auto"/>
                <w:lang w:val="en-GB"/>
              </w:rPr>
              <w:t>a.</w:t>
            </w:r>
          </w:p>
        </w:tc>
        <w:tc>
          <w:tcPr>
            <w:tcW w:w="4919" w:type="dxa"/>
          </w:tcPr>
          <w:p w14:paraId="0C7BEC2B" w14:textId="77777777" w:rsidR="00560D5D" w:rsidRPr="00963C56" w:rsidRDefault="00560D5D" w:rsidP="000709EE">
            <w:pPr>
              <w:pStyle w:val="Default"/>
              <w:widowControl/>
              <w:jc w:val="both"/>
              <w:rPr>
                <w:color w:val="auto"/>
                <w:lang w:val="en-GB"/>
              </w:rPr>
            </w:pPr>
            <w:r w:rsidRPr="00963C56">
              <w:rPr>
                <w:color w:val="auto"/>
                <w:lang w:val="en-GB"/>
              </w:rPr>
              <w:t xml:space="preserve">Consultancy services related to the installation of computer hardware </w:t>
            </w:r>
          </w:p>
        </w:tc>
        <w:tc>
          <w:tcPr>
            <w:tcW w:w="2268" w:type="dxa"/>
          </w:tcPr>
          <w:p w14:paraId="091FE24D" w14:textId="77777777" w:rsidR="00560D5D" w:rsidRPr="00963C56" w:rsidRDefault="00560D5D" w:rsidP="000709EE">
            <w:pPr>
              <w:pStyle w:val="Default"/>
              <w:widowControl/>
              <w:jc w:val="center"/>
              <w:rPr>
                <w:color w:val="auto"/>
                <w:lang w:val="en-GB"/>
              </w:rPr>
            </w:pPr>
            <w:r w:rsidRPr="00963C56">
              <w:rPr>
                <w:color w:val="auto"/>
                <w:lang w:val="en-GB"/>
              </w:rPr>
              <w:t>841</w:t>
            </w:r>
          </w:p>
        </w:tc>
      </w:tr>
      <w:tr w:rsidR="006B375A" w:rsidRPr="00963C56" w14:paraId="2E7F2A3A" w14:textId="77777777" w:rsidTr="00FB5D98">
        <w:trPr>
          <w:cantSplit/>
        </w:trPr>
        <w:tc>
          <w:tcPr>
            <w:tcW w:w="568" w:type="dxa"/>
          </w:tcPr>
          <w:p w14:paraId="5C195CC1" w14:textId="77777777" w:rsidR="00560D5D" w:rsidRPr="00963C56" w:rsidRDefault="00560D5D" w:rsidP="000709EE">
            <w:pPr>
              <w:pStyle w:val="Default"/>
              <w:widowControl/>
              <w:rPr>
                <w:color w:val="auto"/>
                <w:lang w:val="en-GB"/>
              </w:rPr>
            </w:pPr>
          </w:p>
        </w:tc>
        <w:tc>
          <w:tcPr>
            <w:tcW w:w="423" w:type="dxa"/>
          </w:tcPr>
          <w:p w14:paraId="54082C55" w14:textId="77777777" w:rsidR="00560D5D" w:rsidRPr="00963C56" w:rsidRDefault="00560D5D" w:rsidP="00FB5D98">
            <w:pPr>
              <w:pStyle w:val="Default"/>
              <w:widowControl/>
              <w:ind w:rightChars="-45" w:right="-108"/>
              <w:rPr>
                <w:color w:val="auto"/>
                <w:lang w:val="en-GB"/>
              </w:rPr>
            </w:pPr>
          </w:p>
        </w:tc>
        <w:tc>
          <w:tcPr>
            <w:tcW w:w="859" w:type="dxa"/>
          </w:tcPr>
          <w:p w14:paraId="58999903" w14:textId="77777777" w:rsidR="00560D5D" w:rsidRPr="00963C56" w:rsidRDefault="00560D5D" w:rsidP="000709EE">
            <w:pPr>
              <w:pStyle w:val="Default"/>
              <w:widowControl/>
              <w:rPr>
                <w:color w:val="auto"/>
                <w:lang w:val="en-GB"/>
              </w:rPr>
            </w:pPr>
            <w:r w:rsidRPr="00963C56">
              <w:rPr>
                <w:color w:val="auto"/>
                <w:lang w:val="en-GB"/>
              </w:rPr>
              <w:t>b.</w:t>
            </w:r>
          </w:p>
        </w:tc>
        <w:tc>
          <w:tcPr>
            <w:tcW w:w="4919" w:type="dxa"/>
          </w:tcPr>
          <w:p w14:paraId="178FE3A8" w14:textId="77777777" w:rsidR="00560D5D" w:rsidRPr="00963C56" w:rsidRDefault="00560D5D" w:rsidP="000709EE">
            <w:pPr>
              <w:pStyle w:val="Default"/>
              <w:widowControl/>
              <w:jc w:val="both"/>
              <w:rPr>
                <w:color w:val="auto"/>
                <w:lang w:val="en-GB"/>
              </w:rPr>
            </w:pPr>
            <w:r w:rsidRPr="00963C56">
              <w:rPr>
                <w:color w:val="auto"/>
                <w:lang w:val="en-GB"/>
              </w:rPr>
              <w:t xml:space="preserve">Software implementation services </w:t>
            </w:r>
          </w:p>
        </w:tc>
        <w:tc>
          <w:tcPr>
            <w:tcW w:w="2268" w:type="dxa"/>
          </w:tcPr>
          <w:p w14:paraId="061D562A" w14:textId="77777777" w:rsidR="00560D5D" w:rsidRPr="00963C56" w:rsidRDefault="00560D5D" w:rsidP="000709EE">
            <w:pPr>
              <w:pStyle w:val="Default"/>
              <w:widowControl/>
              <w:jc w:val="center"/>
              <w:rPr>
                <w:color w:val="auto"/>
                <w:lang w:val="en-GB"/>
              </w:rPr>
            </w:pPr>
            <w:r w:rsidRPr="00963C56">
              <w:rPr>
                <w:color w:val="auto"/>
                <w:lang w:val="en-GB"/>
              </w:rPr>
              <w:t>842</w:t>
            </w:r>
          </w:p>
        </w:tc>
      </w:tr>
      <w:tr w:rsidR="006B375A" w:rsidRPr="00963C56" w14:paraId="343F5088" w14:textId="77777777" w:rsidTr="00FB5D98">
        <w:trPr>
          <w:cantSplit/>
        </w:trPr>
        <w:tc>
          <w:tcPr>
            <w:tcW w:w="568" w:type="dxa"/>
          </w:tcPr>
          <w:p w14:paraId="5F83C9E9" w14:textId="77777777" w:rsidR="00560D5D" w:rsidRPr="00963C56" w:rsidRDefault="00560D5D" w:rsidP="000709EE">
            <w:pPr>
              <w:pStyle w:val="Default"/>
              <w:widowControl/>
              <w:rPr>
                <w:color w:val="auto"/>
                <w:lang w:val="en-GB"/>
              </w:rPr>
            </w:pPr>
          </w:p>
        </w:tc>
        <w:tc>
          <w:tcPr>
            <w:tcW w:w="423" w:type="dxa"/>
          </w:tcPr>
          <w:p w14:paraId="5DE5DD7D" w14:textId="77777777" w:rsidR="00560D5D" w:rsidRPr="00963C56" w:rsidRDefault="00560D5D" w:rsidP="00FB5D98">
            <w:pPr>
              <w:pStyle w:val="Default"/>
              <w:widowControl/>
              <w:ind w:rightChars="-45" w:right="-108"/>
              <w:rPr>
                <w:color w:val="auto"/>
                <w:lang w:val="en-GB"/>
              </w:rPr>
            </w:pPr>
          </w:p>
        </w:tc>
        <w:tc>
          <w:tcPr>
            <w:tcW w:w="859" w:type="dxa"/>
          </w:tcPr>
          <w:p w14:paraId="566EE930" w14:textId="77777777" w:rsidR="00560D5D" w:rsidRPr="00963C56" w:rsidRDefault="00560D5D" w:rsidP="000709EE">
            <w:pPr>
              <w:pStyle w:val="Default"/>
              <w:widowControl/>
              <w:rPr>
                <w:color w:val="auto"/>
                <w:lang w:val="en-GB"/>
              </w:rPr>
            </w:pPr>
            <w:r w:rsidRPr="00963C56">
              <w:rPr>
                <w:color w:val="auto"/>
                <w:lang w:val="en-GB"/>
              </w:rPr>
              <w:t>c.</w:t>
            </w:r>
          </w:p>
        </w:tc>
        <w:tc>
          <w:tcPr>
            <w:tcW w:w="4919" w:type="dxa"/>
          </w:tcPr>
          <w:p w14:paraId="77F4BC0A" w14:textId="77777777" w:rsidR="00560D5D" w:rsidRPr="00963C56" w:rsidRDefault="00560D5D" w:rsidP="000709EE">
            <w:pPr>
              <w:pStyle w:val="Default"/>
              <w:widowControl/>
              <w:jc w:val="both"/>
              <w:rPr>
                <w:color w:val="auto"/>
                <w:lang w:val="en-GB"/>
              </w:rPr>
            </w:pPr>
            <w:r w:rsidRPr="00963C56">
              <w:rPr>
                <w:color w:val="auto"/>
                <w:lang w:val="en-GB"/>
              </w:rPr>
              <w:t xml:space="preserve">Data processing services </w:t>
            </w:r>
          </w:p>
        </w:tc>
        <w:tc>
          <w:tcPr>
            <w:tcW w:w="2268" w:type="dxa"/>
          </w:tcPr>
          <w:p w14:paraId="02DEB12A" w14:textId="77777777" w:rsidR="00560D5D" w:rsidRPr="00963C56" w:rsidRDefault="00560D5D" w:rsidP="000709EE">
            <w:pPr>
              <w:pStyle w:val="Default"/>
              <w:widowControl/>
              <w:jc w:val="center"/>
              <w:rPr>
                <w:color w:val="auto"/>
                <w:lang w:val="en-GB"/>
              </w:rPr>
            </w:pPr>
            <w:r w:rsidRPr="00963C56">
              <w:rPr>
                <w:color w:val="auto"/>
                <w:lang w:val="en-GB"/>
              </w:rPr>
              <w:t>843</w:t>
            </w:r>
          </w:p>
        </w:tc>
      </w:tr>
      <w:tr w:rsidR="006B375A" w:rsidRPr="00963C56" w14:paraId="14487DC6" w14:textId="77777777" w:rsidTr="00FB5D98">
        <w:trPr>
          <w:cantSplit/>
        </w:trPr>
        <w:tc>
          <w:tcPr>
            <w:tcW w:w="568" w:type="dxa"/>
          </w:tcPr>
          <w:p w14:paraId="7C0134B1" w14:textId="77777777" w:rsidR="00560D5D" w:rsidRPr="00963C56" w:rsidRDefault="00560D5D" w:rsidP="000709EE">
            <w:pPr>
              <w:pStyle w:val="Default"/>
              <w:widowControl/>
              <w:rPr>
                <w:color w:val="auto"/>
                <w:lang w:val="en-GB"/>
              </w:rPr>
            </w:pPr>
          </w:p>
        </w:tc>
        <w:tc>
          <w:tcPr>
            <w:tcW w:w="423" w:type="dxa"/>
          </w:tcPr>
          <w:p w14:paraId="554F5F7D" w14:textId="77777777" w:rsidR="00560D5D" w:rsidRPr="00963C56" w:rsidRDefault="00560D5D" w:rsidP="00FB5D98">
            <w:pPr>
              <w:pStyle w:val="Default"/>
              <w:widowControl/>
              <w:ind w:rightChars="-45" w:right="-108"/>
              <w:rPr>
                <w:color w:val="auto"/>
                <w:lang w:val="en-GB"/>
              </w:rPr>
            </w:pPr>
          </w:p>
        </w:tc>
        <w:tc>
          <w:tcPr>
            <w:tcW w:w="859" w:type="dxa"/>
          </w:tcPr>
          <w:p w14:paraId="610F1B8B" w14:textId="77777777" w:rsidR="00560D5D" w:rsidRPr="00963C56" w:rsidRDefault="00560D5D" w:rsidP="000709EE">
            <w:pPr>
              <w:pStyle w:val="Default"/>
              <w:widowControl/>
              <w:rPr>
                <w:color w:val="auto"/>
                <w:lang w:val="en-GB"/>
              </w:rPr>
            </w:pPr>
            <w:r w:rsidRPr="00963C56">
              <w:rPr>
                <w:color w:val="auto"/>
                <w:lang w:val="en-GB"/>
              </w:rPr>
              <w:t>d.</w:t>
            </w:r>
          </w:p>
        </w:tc>
        <w:tc>
          <w:tcPr>
            <w:tcW w:w="4919" w:type="dxa"/>
          </w:tcPr>
          <w:p w14:paraId="1BA09B3C" w14:textId="77777777" w:rsidR="00560D5D" w:rsidRPr="00963C56" w:rsidRDefault="00560D5D" w:rsidP="000709EE">
            <w:pPr>
              <w:pStyle w:val="Default"/>
              <w:widowControl/>
              <w:jc w:val="both"/>
              <w:rPr>
                <w:color w:val="auto"/>
                <w:lang w:val="en-GB"/>
              </w:rPr>
            </w:pPr>
            <w:r w:rsidRPr="00963C56">
              <w:rPr>
                <w:color w:val="auto"/>
                <w:lang w:val="en-GB"/>
              </w:rPr>
              <w:t xml:space="preserve">Data base services </w:t>
            </w:r>
          </w:p>
        </w:tc>
        <w:tc>
          <w:tcPr>
            <w:tcW w:w="2268" w:type="dxa"/>
          </w:tcPr>
          <w:p w14:paraId="7B700A4F" w14:textId="77777777" w:rsidR="00560D5D" w:rsidRPr="00963C56" w:rsidRDefault="00560D5D" w:rsidP="000709EE">
            <w:pPr>
              <w:pStyle w:val="Default"/>
              <w:widowControl/>
              <w:jc w:val="center"/>
              <w:rPr>
                <w:color w:val="auto"/>
                <w:lang w:val="en-GB"/>
              </w:rPr>
            </w:pPr>
            <w:r w:rsidRPr="00963C56">
              <w:rPr>
                <w:color w:val="auto"/>
                <w:lang w:val="en-GB"/>
              </w:rPr>
              <w:t>844</w:t>
            </w:r>
          </w:p>
        </w:tc>
      </w:tr>
      <w:tr w:rsidR="006B375A" w:rsidRPr="00963C56" w14:paraId="1BB0BABD" w14:textId="77777777" w:rsidTr="00FB5D98">
        <w:trPr>
          <w:cantSplit/>
        </w:trPr>
        <w:tc>
          <w:tcPr>
            <w:tcW w:w="568" w:type="dxa"/>
          </w:tcPr>
          <w:p w14:paraId="3C0DDF2F" w14:textId="77777777" w:rsidR="00560D5D" w:rsidRPr="00963C56" w:rsidRDefault="00560D5D" w:rsidP="000709EE">
            <w:pPr>
              <w:pStyle w:val="Default"/>
              <w:widowControl/>
              <w:rPr>
                <w:color w:val="auto"/>
                <w:lang w:val="en-GB"/>
              </w:rPr>
            </w:pPr>
          </w:p>
        </w:tc>
        <w:tc>
          <w:tcPr>
            <w:tcW w:w="423" w:type="dxa"/>
          </w:tcPr>
          <w:p w14:paraId="7B37E822" w14:textId="77777777" w:rsidR="00560D5D" w:rsidRPr="00963C56" w:rsidRDefault="00560D5D" w:rsidP="00FB5D98">
            <w:pPr>
              <w:pStyle w:val="Default"/>
              <w:widowControl/>
              <w:ind w:rightChars="-45" w:right="-108"/>
              <w:rPr>
                <w:color w:val="auto"/>
                <w:lang w:val="en-GB"/>
              </w:rPr>
            </w:pPr>
          </w:p>
        </w:tc>
        <w:tc>
          <w:tcPr>
            <w:tcW w:w="859" w:type="dxa"/>
          </w:tcPr>
          <w:p w14:paraId="2AD16D4B" w14:textId="77777777" w:rsidR="00560D5D" w:rsidRPr="00963C56" w:rsidRDefault="00560D5D" w:rsidP="000709EE">
            <w:pPr>
              <w:pStyle w:val="Default"/>
              <w:widowControl/>
              <w:rPr>
                <w:color w:val="auto"/>
                <w:lang w:val="en-GB"/>
              </w:rPr>
            </w:pPr>
            <w:r w:rsidRPr="00963C56">
              <w:rPr>
                <w:color w:val="auto"/>
                <w:lang w:val="en-GB"/>
              </w:rPr>
              <w:t>e.</w:t>
            </w:r>
          </w:p>
        </w:tc>
        <w:tc>
          <w:tcPr>
            <w:tcW w:w="4919" w:type="dxa"/>
          </w:tcPr>
          <w:p w14:paraId="3F5AA359" w14:textId="77777777" w:rsidR="00560D5D" w:rsidRPr="00963C56" w:rsidRDefault="00560D5D" w:rsidP="000709EE">
            <w:pPr>
              <w:pStyle w:val="Default"/>
              <w:widowControl/>
              <w:jc w:val="both"/>
              <w:rPr>
                <w:color w:val="auto"/>
                <w:lang w:val="en-GB"/>
              </w:rPr>
            </w:pPr>
            <w:r w:rsidRPr="00963C56">
              <w:rPr>
                <w:color w:val="auto"/>
                <w:lang w:val="en-GB"/>
              </w:rPr>
              <w:t xml:space="preserve">Other </w:t>
            </w:r>
          </w:p>
        </w:tc>
        <w:tc>
          <w:tcPr>
            <w:tcW w:w="2268" w:type="dxa"/>
          </w:tcPr>
          <w:p w14:paraId="133963A7" w14:textId="77777777" w:rsidR="00560D5D" w:rsidRPr="00963C56" w:rsidRDefault="00560D5D" w:rsidP="000709EE">
            <w:pPr>
              <w:pStyle w:val="Default"/>
              <w:widowControl/>
              <w:jc w:val="center"/>
              <w:rPr>
                <w:color w:val="auto"/>
                <w:lang w:val="en-GB"/>
              </w:rPr>
            </w:pPr>
            <w:r w:rsidRPr="00963C56">
              <w:rPr>
                <w:color w:val="auto"/>
                <w:lang w:val="en-GB"/>
              </w:rPr>
              <w:t>845+849</w:t>
            </w:r>
          </w:p>
        </w:tc>
      </w:tr>
      <w:tr w:rsidR="006B375A" w:rsidRPr="00963C56" w14:paraId="7E9B78A0" w14:textId="77777777" w:rsidTr="00FB5D98">
        <w:trPr>
          <w:cantSplit/>
        </w:trPr>
        <w:tc>
          <w:tcPr>
            <w:tcW w:w="568" w:type="dxa"/>
          </w:tcPr>
          <w:p w14:paraId="65F8998F" w14:textId="77777777" w:rsidR="00560D5D" w:rsidRPr="00963C56" w:rsidRDefault="00560D5D" w:rsidP="000709EE">
            <w:pPr>
              <w:pStyle w:val="Default"/>
              <w:widowControl/>
              <w:rPr>
                <w:color w:val="auto"/>
                <w:lang w:val="en-GB"/>
              </w:rPr>
            </w:pPr>
          </w:p>
        </w:tc>
        <w:tc>
          <w:tcPr>
            <w:tcW w:w="423" w:type="dxa"/>
          </w:tcPr>
          <w:p w14:paraId="0D27E5EF" w14:textId="77777777" w:rsidR="00560D5D" w:rsidRPr="00963C56" w:rsidRDefault="00560D5D" w:rsidP="00FB5D98">
            <w:pPr>
              <w:pStyle w:val="Default"/>
              <w:widowControl/>
              <w:ind w:rightChars="-45" w:right="-108"/>
              <w:rPr>
                <w:color w:val="auto"/>
                <w:lang w:val="en-GB"/>
              </w:rPr>
            </w:pPr>
          </w:p>
        </w:tc>
        <w:tc>
          <w:tcPr>
            <w:tcW w:w="859" w:type="dxa"/>
          </w:tcPr>
          <w:p w14:paraId="4EACB347" w14:textId="77777777" w:rsidR="00560D5D" w:rsidRPr="00963C56" w:rsidRDefault="00560D5D" w:rsidP="000709EE">
            <w:pPr>
              <w:pStyle w:val="Default"/>
              <w:widowControl/>
              <w:rPr>
                <w:color w:val="auto"/>
                <w:lang w:val="en-GB"/>
              </w:rPr>
            </w:pPr>
          </w:p>
        </w:tc>
        <w:tc>
          <w:tcPr>
            <w:tcW w:w="4919" w:type="dxa"/>
          </w:tcPr>
          <w:p w14:paraId="52668023" w14:textId="77777777" w:rsidR="00560D5D" w:rsidRPr="00963C56" w:rsidRDefault="00560D5D" w:rsidP="000709EE">
            <w:pPr>
              <w:pStyle w:val="Default"/>
              <w:widowControl/>
              <w:jc w:val="both"/>
              <w:rPr>
                <w:color w:val="auto"/>
                <w:lang w:val="en-GB"/>
              </w:rPr>
            </w:pPr>
          </w:p>
        </w:tc>
        <w:tc>
          <w:tcPr>
            <w:tcW w:w="2268" w:type="dxa"/>
          </w:tcPr>
          <w:p w14:paraId="414E9448" w14:textId="77777777" w:rsidR="00560D5D" w:rsidRPr="00963C56" w:rsidRDefault="00560D5D" w:rsidP="000709EE">
            <w:pPr>
              <w:pStyle w:val="Default"/>
              <w:widowControl/>
              <w:jc w:val="center"/>
              <w:rPr>
                <w:color w:val="auto"/>
                <w:lang w:val="en-GB"/>
              </w:rPr>
            </w:pPr>
          </w:p>
        </w:tc>
      </w:tr>
      <w:tr w:rsidR="006B375A" w:rsidRPr="00963C56" w14:paraId="44F90270" w14:textId="77777777" w:rsidTr="00FB5D98">
        <w:trPr>
          <w:cantSplit/>
        </w:trPr>
        <w:tc>
          <w:tcPr>
            <w:tcW w:w="568" w:type="dxa"/>
          </w:tcPr>
          <w:p w14:paraId="2D6F969A" w14:textId="77777777" w:rsidR="00560D5D" w:rsidRPr="00963C56" w:rsidRDefault="00560D5D" w:rsidP="000709EE">
            <w:pPr>
              <w:pStyle w:val="Default"/>
              <w:widowControl/>
              <w:rPr>
                <w:color w:val="auto"/>
                <w:lang w:val="en-GB"/>
              </w:rPr>
            </w:pPr>
          </w:p>
        </w:tc>
        <w:tc>
          <w:tcPr>
            <w:tcW w:w="423" w:type="dxa"/>
          </w:tcPr>
          <w:p w14:paraId="2CF14AD1" w14:textId="77777777" w:rsidR="00560D5D" w:rsidRPr="00963C56" w:rsidRDefault="00560D5D" w:rsidP="00FB5D98">
            <w:pPr>
              <w:pStyle w:val="Default"/>
              <w:widowControl/>
              <w:ind w:rightChars="-45" w:right="-108"/>
              <w:rPr>
                <w:rFonts w:eastAsia="PMingLiU"/>
                <w:color w:val="auto"/>
                <w:lang w:val="en-GB" w:eastAsia="zh-HK"/>
              </w:rPr>
            </w:pPr>
            <w:r w:rsidRPr="00963C56">
              <w:rPr>
                <w:rFonts w:eastAsia="PMingLiU" w:hint="eastAsia"/>
                <w:color w:val="auto"/>
                <w:lang w:val="en-GB" w:eastAsia="zh-HK"/>
              </w:rPr>
              <w:t>C.</w:t>
            </w:r>
          </w:p>
        </w:tc>
        <w:tc>
          <w:tcPr>
            <w:tcW w:w="859" w:type="dxa"/>
          </w:tcPr>
          <w:p w14:paraId="3FD00898" w14:textId="77777777" w:rsidR="00560D5D" w:rsidRPr="00963C56" w:rsidRDefault="00560D5D" w:rsidP="000709EE">
            <w:pPr>
              <w:pStyle w:val="Default"/>
              <w:widowControl/>
              <w:rPr>
                <w:color w:val="auto"/>
                <w:lang w:val="en-GB"/>
              </w:rPr>
            </w:pPr>
          </w:p>
        </w:tc>
        <w:tc>
          <w:tcPr>
            <w:tcW w:w="4919" w:type="dxa"/>
          </w:tcPr>
          <w:p w14:paraId="2AE692CD" w14:textId="77777777" w:rsidR="00560D5D" w:rsidRPr="00963C56" w:rsidRDefault="00560D5D" w:rsidP="000709EE">
            <w:pPr>
              <w:pStyle w:val="Default"/>
              <w:widowControl/>
              <w:jc w:val="both"/>
              <w:rPr>
                <w:rFonts w:eastAsia="PMingLiU"/>
                <w:color w:val="auto"/>
                <w:u w:val="single"/>
                <w:lang w:val="en-GB" w:eastAsia="zh-HK"/>
              </w:rPr>
            </w:pPr>
            <w:r w:rsidRPr="00963C56">
              <w:rPr>
                <w:rFonts w:eastAsia="PMingLiU" w:hint="eastAsia"/>
                <w:color w:val="auto"/>
                <w:u w:val="single"/>
                <w:lang w:val="en-GB" w:eastAsia="zh-HK"/>
              </w:rPr>
              <w:t>Research and Development Services</w:t>
            </w:r>
          </w:p>
        </w:tc>
        <w:tc>
          <w:tcPr>
            <w:tcW w:w="2268" w:type="dxa"/>
          </w:tcPr>
          <w:p w14:paraId="6A9A854E" w14:textId="77777777" w:rsidR="00560D5D" w:rsidRPr="00963C56" w:rsidRDefault="00560D5D" w:rsidP="000709EE">
            <w:pPr>
              <w:pStyle w:val="Default"/>
              <w:widowControl/>
              <w:jc w:val="center"/>
              <w:rPr>
                <w:color w:val="auto"/>
                <w:lang w:val="en-GB"/>
              </w:rPr>
            </w:pPr>
          </w:p>
        </w:tc>
      </w:tr>
      <w:tr w:rsidR="006B375A" w:rsidRPr="00963C56" w14:paraId="430F5093" w14:textId="77777777" w:rsidTr="00FB5D98">
        <w:trPr>
          <w:cantSplit/>
        </w:trPr>
        <w:tc>
          <w:tcPr>
            <w:tcW w:w="568" w:type="dxa"/>
          </w:tcPr>
          <w:p w14:paraId="1FDF5B41" w14:textId="77777777" w:rsidR="00560D5D" w:rsidRPr="00963C56" w:rsidRDefault="00560D5D" w:rsidP="000709EE">
            <w:pPr>
              <w:pStyle w:val="Default"/>
              <w:widowControl/>
              <w:rPr>
                <w:color w:val="auto"/>
                <w:lang w:val="en-GB"/>
              </w:rPr>
            </w:pPr>
          </w:p>
        </w:tc>
        <w:tc>
          <w:tcPr>
            <w:tcW w:w="423" w:type="dxa"/>
          </w:tcPr>
          <w:p w14:paraId="56BC9AEA" w14:textId="77777777" w:rsidR="00560D5D" w:rsidRPr="00963C56" w:rsidRDefault="00560D5D" w:rsidP="00FB5D98">
            <w:pPr>
              <w:pStyle w:val="Default"/>
              <w:widowControl/>
              <w:ind w:rightChars="-45" w:right="-108"/>
              <w:rPr>
                <w:color w:val="auto"/>
                <w:lang w:val="en-GB"/>
              </w:rPr>
            </w:pPr>
          </w:p>
        </w:tc>
        <w:tc>
          <w:tcPr>
            <w:tcW w:w="859" w:type="dxa"/>
          </w:tcPr>
          <w:p w14:paraId="1C8FD5BB" w14:textId="77777777" w:rsidR="00560D5D" w:rsidRPr="00963C56" w:rsidRDefault="00560D5D" w:rsidP="000709EE">
            <w:pPr>
              <w:pStyle w:val="Default"/>
              <w:widowControl/>
              <w:rPr>
                <w:rFonts w:eastAsia="PMingLiU"/>
                <w:color w:val="auto"/>
                <w:lang w:val="en-GB" w:eastAsia="zh-HK"/>
              </w:rPr>
            </w:pPr>
            <w:r w:rsidRPr="00963C56">
              <w:rPr>
                <w:rFonts w:eastAsia="PMingLiU" w:hint="eastAsia"/>
                <w:color w:val="auto"/>
                <w:lang w:val="en-GB" w:eastAsia="zh-HK"/>
              </w:rPr>
              <w:t>a.</w:t>
            </w:r>
          </w:p>
        </w:tc>
        <w:tc>
          <w:tcPr>
            <w:tcW w:w="4919" w:type="dxa"/>
          </w:tcPr>
          <w:p w14:paraId="55072ECA" w14:textId="77777777" w:rsidR="00560D5D" w:rsidRPr="00963C56" w:rsidRDefault="00560D5D" w:rsidP="000709EE">
            <w:pPr>
              <w:pStyle w:val="Default"/>
              <w:widowControl/>
              <w:jc w:val="both"/>
              <w:rPr>
                <w:rFonts w:eastAsia="PMingLiU"/>
                <w:color w:val="auto"/>
                <w:lang w:val="en-GB" w:eastAsia="zh-HK"/>
              </w:rPr>
            </w:pPr>
            <w:r w:rsidRPr="00963C56">
              <w:rPr>
                <w:rFonts w:eastAsia="PMingLiU" w:hint="eastAsia"/>
                <w:color w:val="auto"/>
                <w:lang w:val="en-GB" w:eastAsia="zh-HK"/>
              </w:rPr>
              <w:t>R&amp;D services on natural sciences</w:t>
            </w:r>
          </w:p>
        </w:tc>
        <w:tc>
          <w:tcPr>
            <w:tcW w:w="2268" w:type="dxa"/>
          </w:tcPr>
          <w:p w14:paraId="0F9ADCA5" w14:textId="77777777" w:rsidR="00560D5D" w:rsidRPr="00963C56" w:rsidRDefault="00560D5D" w:rsidP="000709EE">
            <w:pPr>
              <w:pStyle w:val="Default"/>
              <w:widowControl/>
              <w:jc w:val="center"/>
              <w:rPr>
                <w:rFonts w:eastAsia="PMingLiU"/>
                <w:color w:val="auto"/>
                <w:lang w:val="en-GB" w:eastAsia="zh-HK"/>
              </w:rPr>
            </w:pPr>
            <w:r w:rsidRPr="00963C56">
              <w:rPr>
                <w:rFonts w:eastAsia="PMingLiU" w:hint="eastAsia"/>
                <w:color w:val="auto"/>
                <w:lang w:val="en-GB" w:eastAsia="zh-HK"/>
              </w:rPr>
              <w:t>851</w:t>
            </w:r>
          </w:p>
        </w:tc>
      </w:tr>
      <w:tr w:rsidR="006B375A" w:rsidRPr="00963C56" w14:paraId="2E002178" w14:textId="77777777" w:rsidTr="00FB5D98">
        <w:trPr>
          <w:cantSplit/>
        </w:trPr>
        <w:tc>
          <w:tcPr>
            <w:tcW w:w="568" w:type="dxa"/>
          </w:tcPr>
          <w:p w14:paraId="3D92FECE" w14:textId="77777777" w:rsidR="00560D5D" w:rsidRPr="00963C56" w:rsidRDefault="00560D5D" w:rsidP="000709EE">
            <w:pPr>
              <w:pStyle w:val="Default"/>
              <w:widowControl/>
              <w:rPr>
                <w:color w:val="auto"/>
                <w:lang w:val="en-GB"/>
              </w:rPr>
            </w:pPr>
          </w:p>
        </w:tc>
        <w:tc>
          <w:tcPr>
            <w:tcW w:w="423" w:type="dxa"/>
          </w:tcPr>
          <w:p w14:paraId="4B45F1C9" w14:textId="77777777" w:rsidR="00560D5D" w:rsidRPr="00963C56" w:rsidRDefault="00560D5D" w:rsidP="00FB5D98">
            <w:pPr>
              <w:pStyle w:val="Default"/>
              <w:widowControl/>
              <w:ind w:rightChars="-45" w:right="-108"/>
              <w:rPr>
                <w:color w:val="auto"/>
                <w:lang w:val="en-GB"/>
              </w:rPr>
            </w:pPr>
          </w:p>
        </w:tc>
        <w:tc>
          <w:tcPr>
            <w:tcW w:w="859" w:type="dxa"/>
          </w:tcPr>
          <w:p w14:paraId="55599AC3" w14:textId="77777777" w:rsidR="00560D5D" w:rsidRPr="00963C56" w:rsidRDefault="00560D5D" w:rsidP="000709EE">
            <w:pPr>
              <w:pStyle w:val="Default"/>
              <w:widowControl/>
              <w:rPr>
                <w:rFonts w:eastAsia="PMingLiU"/>
                <w:color w:val="auto"/>
                <w:lang w:val="en-GB" w:eastAsia="zh-HK"/>
              </w:rPr>
            </w:pPr>
            <w:r w:rsidRPr="00963C56">
              <w:rPr>
                <w:rFonts w:eastAsia="PMingLiU" w:hint="eastAsia"/>
                <w:color w:val="auto"/>
                <w:lang w:val="en-GB" w:eastAsia="zh-HK"/>
              </w:rPr>
              <w:t>b.</w:t>
            </w:r>
          </w:p>
        </w:tc>
        <w:tc>
          <w:tcPr>
            <w:tcW w:w="4919" w:type="dxa"/>
          </w:tcPr>
          <w:p w14:paraId="69931682" w14:textId="77777777" w:rsidR="00560D5D" w:rsidRPr="00963C56" w:rsidRDefault="00560D5D" w:rsidP="000709EE">
            <w:pPr>
              <w:pStyle w:val="Default"/>
              <w:widowControl/>
              <w:jc w:val="both"/>
              <w:rPr>
                <w:rFonts w:eastAsia="PMingLiU"/>
                <w:color w:val="auto"/>
                <w:lang w:val="en-GB" w:eastAsia="zh-HK"/>
              </w:rPr>
            </w:pPr>
            <w:r w:rsidRPr="00963C56">
              <w:rPr>
                <w:rFonts w:eastAsia="PMingLiU" w:hint="eastAsia"/>
                <w:color w:val="auto"/>
                <w:lang w:val="en-GB" w:eastAsia="zh-HK"/>
              </w:rPr>
              <w:t>R&amp;D services on social sciences and humanities</w:t>
            </w:r>
          </w:p>
        </w:tc>
        <w:tc>
          <w:tcPr>
            <w:tcW w:w="2268" w:type="dxa"/>
          </w:tcPr>
          <w:p w14:paraId="4AD37A1A" w14:textId="77777777" w:rsidR="00560D5D" w:rsidRPr="00963C56" w:rsidRDefault="00560D5D" w:rsidP="000709EE">
            <w:pPr>
              <w:pStyle w:val="Default"/>
              <w:widowControl/>
              <w:jc w:val="center"/>
              <w:rPr>
                <w:rFonts w:eastAsia="PMingLiU"/>
                <w:color w:val="auto"/>
                <w:lang w:val="en-GB" w:eastAsia="zh-HK"/>
              </w:rPr>
            </w:pPr>
            <w:r w:rsidRPr="00963C56">
              <w:rPr>
                <w:rFonts w:eastAsia="PMingLiU" w:hint="eastAsia"/>
                <w:color w:val="auto"/>
                <w:lang w:val="en-GB" w:eastAsia="zh-HK"/>
              </w:rPr>
              <w:t>852</w:t>
            </w:r>
          </w:p>
        </w:tc>
      </w:tr>
      <w:tr w:rsidR="006B375A" w:rsidRPr="00963C56" w14:paraId="384F29E3" w14:textId="77777777" w:rsidTr="00FB5D98">
        <w:trPr>
          <w:cantSplit/>
        </w:trPr>
        <w:tc>
          <w:tcPr>
            <w:tcW w:w="568" w:type="dxa"/>
          </w:tcPr>
          <w:p w14:paraId="5610D342" w14:textId="77777777" w:rsidR="00560D5D" w:rsidRPr="00963C56" w:rsidRDefault="00560D5D" w:rsidP="000709EE">
            <w:pPr>
              <w:pStyle w:val="Default"/>
              <w:widowControl/>
              <w:rPr>
                <w:color w:val="auto"/>
                <w:lang w:val="en-GB"/>
              </w:rPr>
            </w:pPr>
          </w:p>
        </w:tc>
        <w:tc>
          <w:tcPr>
            <w:tcW w:w="423" w:type="dxa"/>
          </w:tcPr>
          <w:p w14:paraId="5E855C92" w14:textId="77777777" w:rsidR="00560D5D" w:rsidRPr="00963C56" w:rsidRDefault="00560D5D" w:rsidP="00FB5D98">
            <w:pPr>
              <w:pStyle w:val="Default"/>
              <w:widowControl/>
              <w:ind w:rightChars="-45" w:right="-108"/>
              <w:rPr>
                <w:color w:val="auto"/>
                <w:lang w:val="en-GB"/>
              </w:rPr>
            </w:pPr>
          </w:p>
        </w:tc>
        <w:tc>
          <w:tcPr>
            <w:tcW w:w="859" w:type="dxa"/>
          </w:tcPr>
          <w:p w14:paraId="3D3D45D3" w14:textId="77777777" w:rsidR="00560D5D" w:rsidRPr="00963C56" w:rsidRDefault="00560D5D" w:rsidP="000709EE">
            <w:pPr>
              <w:pStyle w:val="Default"/>
              <w:widowControl/>
              <w:rPr>
                <w:rFonts w:eastAsia="PMingLiU"/>
                <w:color w:val="auto"/>
                <w:lang w:val="en-GB" w:eastAsia="zh-HK"/>
              </w:rPr>
            </w:pPr>
            <w:r w:rsidRPr="00963C56">
              <w:rPr>
                <w:rFonts w:eastAsia="PMingLiU" w:hint="eastAsia"/>
                <w:color w:val="auto"/>
                <w:lang w:val="en-GB" w:eastAsia="zh-HK"/>
              </w:rPr>
              <w:t>c.</w:t>
            </w:r>
          </w:p>
        </w:tc>
        <w:tc>
          <w:tcPr>
            <w:tcW w:w="4919" w:type="dxa"/>
          </w:tcPr>
          <w:p w14:paraId="72AC81FF" w14:textId="77777777" w:rsidR="00560D5D" w:rsidRPr="00963C56" w:rsidRDefault="00560D5D" w:rsidP="000709EE">
            <w:pPr>
              <w:pStyle w:val="Default"/>
              <w:widowControl/>
              <w:jc w:val="both"/>
              <w:rPr>
                <w:rFonts w:eastAsia="PMingLiU"/>
                <w:color w:val="auto"/>
                <w:lang w:val="en-GB" w:eastAsia="zh-HK"/>
              </w:rPr>
            </w:pPr>
            <w:r w:rsidRPr="00963C56">
              <w:rPr>
                <w:rFonts w:eastAsia="PMingLiU" w:hint="eastAsia"/>
                <w:color w:val="auto"/>
                <w:lang w:val="en-GB" w:eastAsia="zh-HK"/>
              </w:rPr>
              <w:t>Interdisciplinary R&amp;D services</w:t>
            </w:r>
          </w:p>
        </w:tc>
        <w:tc>
          <w:tcPr>
            <w:tcW w:w="2268" w:type="dxa"/>
          </w:tcPr>
          <w:p w14:paraId="5F040560" w14:textId="77777777" w:rsidR="00560D5D" w:rsidRPr="00963C56" w:rsidRDefault="00560D5D" w:rsidP="000709EE">
            <w:pPr>
              <w:pStyle w:val="Default"/>
              <w:widowControl/>
              <w:jc w:val="center"/>
              <w:rPr>
                <w:rFonts w:eastAsia="PMingLiU"/>
                <w:color w:val="auto"/>
                <w:lang w:val="en-GB" w:eastAsia="zh-HK"/>
              </w:rPr>
            </w:pPr>
            <w:r w:rsidRPr="00963C56">
              <w:rPr>
                <w:rFonts w:eastAsia="PMingLiU" w:hint="eastAsia"/>
                <w:color w:val="auto"/>
                <w:lang w:val="en-GB" w:eastAsia="zh-HK"/>
              </w:rPr>
              <w:t>853</w:t>
            </w:r>
          </w:p>
        </w:tc>
      </w:tr>
      <w:tr w:rsidR="006B375A" w:rsidRPr="00963C56" w14:paraId="6947CCEE" w14:textId="77777777" w:rsidTr="00FB5D98">
        <w:trPr>
          <w:cantSplit/>
        </w:trPr>
        <w:tc>
          <w:tcPr>
            <w:tcW w:w="568" w:type="dxa"/>
          </w:tcPr>
          <w:p w14:paraId="35742B65" w14:textId="77777777" w:rsidR="00560D5D" w:rsidRPr="00963C56" w:rsidRDefault="00560D5D" w:rsidP="000709EE">
            <w:pPr>
              <w:pStyle w:val="Default"/>
              <w:widowControl/>
              <w:rPr>
                <w:color w:val="auto"/>
                <w:lang w:val="en-GB"/>
              </w:rPr>
            </w:pPr>
          </w:p>
        </w:tc>
        <w:tc>
          <w:tcPr>
            <w:tcW w:w="423" w:type="dxa"/>
          </w:tcPr>
          <w:p w14:paraId="44B1A0B3" w14:textId="77777777" w:rsidR="00560D5D" w:rsidRPr="00963C56" w:rsidRDefault="00560D5D" w:rsidP="00FB5D98">
            <w:pPr>
              <w:pStyle w:val="Default"/>
              <w:widowControl/>
              <w:ind w:rightChars="-45" w:right="-108"/>
              <w:rPr>
                <w:color w:val="auto"/>
                <w:lang w:val="en-GB"/>
              </w:rPr>
            </w:pPr>
          </w:p>
        </w:tc>
        <w:tc>
          <w:tcPr>
            <w:tcW w:w="859" w:type="dxa"/>
          </w:tcPr>
          <w:p w14:paraId="6D6ED927" w14:textId="77777777" w:rsidR="00560D5D" w:rsidRPr="00963C56" w:rsidRDefault="00560D5D" w:rsidP="000709EE">
            <w:pPr>
              <w:pStyle w:val="Default"/>
              <w:widowControl/>
              <w:rPr>
                <w:color w:val="auto"/>
                <w:lang w:val="en-GB"/>
              </w:rPr>
            </w:pPr>
          </w:p>
        </w:tc>
        <w:tc>
          <w:tcPr>
            <w:tcW w:w="4919" w:type="dxa"/>
          </w:tcPr>
          <w:p w14:paraId="508D9D1C" w14:textId="71B7DE8B" w:rsidR="00560D5D" w:rsidRPr="00963C56" w:rsidRDefault="00560D5D" w:rsidP="000709EE">
            <w:pPr>
              <w:pStyle w:val="Default"/>
              <w:widowControl/>
              <w:jc w:val="both"/>
              <w:rPr>
                <w:color w:val="auto"/>
                <w:lang w:val="en-GB"/>
              </w:rPr>
            </w:pPr>
          </w:p>
        </w:tc>
        <w:tc>
          <w:tcPr>
            <w:tcW w:w="2268" w:type="dxa"/>
          </w:tcPr>
          <w:p w14:paraId="63D12365" w14:textId="77777777" w:rsidR="00560D5D" w:rsidRPr="00963C56" w:rsidRDefault="00560D5D" w:rsidP="000709EE">
            <w:pPr>
              <w:pStyle w:val="Default"/>
              <w:widowControl/>
              <w:jc w:val="center"/>
              <w:rPr>
                <w:color w:val="auto"/>
                <w:lang w:val="en-GB"/>
              </w:rPr>
            </w:pPr>
          </w:p>
        </w:tc>
      </w:tr>
      <w:tr w:rsidR="006B375A" w:rsidRPr="00963C56" w14:paraId="16458153" w14:textId="77777777" w:rsidTr="00FB5D98">
        <w:trPr>
          <w:cantSplit/>
        </w:trPr>
        <w:tc>
          <w:tcPr>
            <w:tcW w:w="568" w:type="dxa"/>
          </w:tcPr>
          <w:p w14:paraId="028DAE3E" w14:textId="77777777" w:rsidR="00560D5D" w:rsidRPr="00963C56" w:rsidRDefault="00560D5D" w:rsidP="000709EE">
            <w:pPr>
              <w:pStyle w:val="Default"/>
              <w:widowControl/>
              <w:rPr>
                <w:rFonts w:eastAsia="PMingLiU"/>
                <w:color w:val="auto"/>
                <w:lang w:val="en-GB" w:eastAsia="zh-HK"/>
              </w:rPr>
            </w:pPr>
          </w:p>
        </w:tc>
        <w:tc>
          <w:tcPr>
            <w:tcW w:w="423" w:type="dxa"/>
          </w:tcPr>
          <w:p w14:paraId="10622398" w14:textId="77777777" w:rsidR="00560D5D" w:rsidRPr="00963C56" w:rsidRDefault="00560D5D" w:rsidP="00FB5D98">
            <w:pPr>
              <w:pStyle w:val="Default"/>
              <w:widowControl/>
              <w:ind w:rightChars="-45" w:right="-108"/>
              <w:rPr>
                <w:rFonts w:eastAsia="PMingLiU"/>
                <w:color w:val="auto"/>
                <w:lang w:val="en-GB" w:eastAsia="zh-HK"/>
              </w:rPr>
            </w:pPr>
            <w:r w:rsidRPr="00963C56">
              <w:rPr>
                <w:rFonts w:eastAsia="PMingLiU" w:hint="eastAsia"/>
                <w:color w:val="auto"/>
                <w:lang w:val="en-GB" w:eastAsia="zh-HK"/>
              </w:rPr>
              <w:t>D.</w:t>
            </w:r>
          </w:p>
        </w:tc>
        <w:tc>
          <w:tcPr>
            <w:tcW w:w="859" w:type="dxa"/>
          </w:tcPr>
          <w:p w14:paraId="1FFC3200" w14:textId="77777777" w:rsidR="00560D5D" w:rsidRPr="00963C56" w:rsidRDefault="00560D5D" w:rsidP="000709EE">
            <w:pPr>
              <w:pStyle w:val="Default"/>
              <w:widowControl/>
              <w:rPr>
                <w:color w:val="auto"/>
                <w:lang w:val="en-GB"/>
              </w:rPr>
            </w:pPr>
          </w:p>
        </w:tc>
        <w:tc>
          <w:tcPr>
            <w:tcW w:w="4919" w:type="dxa"/>
          </w:tcPr>
          <w:p w14:paraId="2916E1D3" w14:textId="77777777" w:rsidR="00560D5D" w:rsidRPr="00963C56" w:rsidRDefault="00560D5D" w:rsidP="000709EE">
            <w:pPr>
              <w:pStyle w:val="Default"/>
              <w:widowControl/>
              <w:jc w:val="both"/>
              <w:rPr>
                <w:rFonts w:eastAsia="PMingLiU"/>
                <w:color w:val="auto"/>
                <w:u w:val="single"/>
                <w:lang w:val="en-GB" w:eastAsia="zh-HK"/>
              </w:rPr>
            </w:pPr>
            <w:r w:rsidRPr="00963C56">
              <w:rPr>
                <w:rFonts w:eastAsia="PMingLiU" w:hint="eastAsia"/>
                <w:color w:val="auto"/>
                <w:u w:val="single"/>
                <w:lang w:val="en-GB" w:eastAsia="zh-HK"/>
              </w:rPr>
              <w:t xml:space="preserve">Real Estate Services </w:t>
            </w:r>
          </w:p>
        </w:tc>
        <w:tc>
          <w:tcPr>
            <w:tcW w:w="2268" w:type="dxa"/>
          </w:tcPr>
          <w:p w14:paraId="6DE21B7D" w14:textId="77777777" w:rsidR="00560D5D" w:rsidRPr="00963C56" w:rsidRDefault="00560D5D" w:rsidP="000709EE">
            <w:pPr>
              <w:pStyle w:val="Default"/>
              <w:widowControl/>
              <w:jc w:val="center"/>
              <w:rPr>
                <w:color w:val="auto"/>
                <w:lang w:val="en-GB"/>
              </w:rPr>
            </w:pPr>
          </w:p>
        </w:tc>
      </w:tr>
      <w:tr w:rsidR="006B375A" w:rsidRPr="00963C56" w14:paraId="366ADCD9" w14:textId="77777777" w:rsidTr="00FB5D98">
        <w:trPr>
          <w:cantSplit/>
        </w:trPr>
        <w:tc>
          <w:tcPr>
            <w:tcW w:w="568" w:type="dxa"/>
          </w:tcPr>
          <w:p w14:paraId="037F0AD3" w14:textId="77777777" w:rsidR="00560D5D" w:rsidRPr="00963C56" w:rsidRDefault="00560D5D" w:rsidP="000709EE">
            <w:pPr>
              <w:pStyle w:val="Default"/>
              <w:widowControl/>
              <w:rPr>
                <w:color w:val="auto"/>
                <w:lang w:val="en-GB"/>
              </w:rPr>
            </w:pPr>
          </w:p>
        </w:tc>
        <w:tc>
          <w:tcPr>
            <w:tcW w:w="423" w:type="dxa"/>
          </w:tcPr>
          <w:p w14:paraId="3BCEE093" w14:textId="77777777" w:rsidR="00560D5D" w:rsidRPr="00963C56" w:rsidRDefault="00560D5D" w:rsidP="00FB5D98">
            <w:pPr>
              <w:pStyle w:val="Default"/>
              <w:widowControl/>
              <w:ind w:rightChars="-45" w:right="-108"/>
              <w:rPr>
                <w:color w:val="auto"/>
                <w:lang w:val="en-GB"/>
              </w:rPr>
            </w:pPr>
          </w:p>
        </w:tc>
        <w:tc>
          <w:tcPr>
            <w:tcW w:w="859" w:type="dxa"/>
          </w:tcPr>
          <w:p w14:paraId="0A8A296B" w14:textId="77777777" w:rsidR="00560D5D" w:rsidRPr="00963C56" w:rsidRDefault="00560D5D" w:rsidP="000709EE">
            <w:pPr>
              <w:pStyle w:val="Default"/>
              <w:widowControl/>
              <w:rPr>
                <w:rFonts w:eastAsia="PMingLiU"/>
                <w:color w:val="auto"/>
                <w:lang w:val="en-GB" w:eastAsia="zh-HK"/>
              </w:rPr>
            </w:pPr>
            <w:r w:rsidRPr="00963C56">
              <w:rPr>
                <w:rFonts w:eastAsia="PMingLiU" w:hint="eastAsia"/>
                <w:color w:val="auto"/>
                <w:lang w:val="en-GB" w:eastAsia="zh-HK"/>
              </w:rPr>
              <w:t>b.</w:t>
            </w:r>
          </w:p>
        </w:tc>
        <w:tc>
          <w:tcPr>
            <w:tcW w:w="4919" w:type="dxa"/>
          </w:tcPr>
          <w:p w14:paraId="16570353" w14:textId="1FA44791" w:rsidR="00560D5D" w:rsidRPr="00963C56" w:rsidRDefault="00560D5D" w:rsidP="000709EE">
            <w:pPr>
              <w:pStyle w:val="Default"/>
              <w:widowControl/>
              <w:jc w:val="both"/>
              <w:rPr>
                <w:rFonts w:eastAsia="PMingLiU"/>
                <w:color w:val="auto"/>
                <w:lang w:val="en-GB" w:eastAsia="zh-HK"/>
              </w:rPr>
            </w:pPr>
            <w:r w:rsidRPr="00963C56">
              <w:rPr>
                <w:rFonts w:eastAsia="PMingLiU" w:hint="eastAsia"/>
                <w:color w:val="auto"/>
                <w:lang w:val="en-GB" w:eastAsia="zh-HK"/>
              </w:rPr>
              <w:t xml:space="preserve">On a fee or contract basis (limited to </w:t>
            </w:r>
            <w:r w:rsidRPr="00963C56">
              <w:rPr>
                <w:spacing w:val="-2"/>
                <w:lang w:val="en-GB" w:eastAsia="zh-HK"/>
              </w:rPr>
              <w:t>the provision, on a fee or contract basis, of management services for residential or commercial buildings which in turn consist of cleaning, maintenance and guarding of such buildings</w:t>
            </w:r>
            <w:r w:rsidRPr="00963C56">
              <w:rPr>
                <w:rFonts w:eastAsia="PMingLiU" w:hint="eastAsia"/>
                <w:spacing w:val="-2"/>
                <w:lang w:val="en-GB" w:eastAsia="zh-HK"/>
              </w:rPr>
              <w:t>)</w:t>
            </w:r>
          </w:p>
        </w:tc>
        <w:tc>
          <w:tcPr>
            <w:tcW w:w="2268" w:type="dxa"/>
          </w:tcPr>
          <w:p w14:paraId="23275169" w14:textId="77777777" w:rsidR="00560D5D" w:rsidRPr="00963C56" w:rsidRDefault="00560D5D" w:rsidP="000709EE">
            <w:pPr>
              <w:pStyle w:val="Default"/>
              <w:widowControl/>
              <w:jc w:val="center"/>
              <w:rPr>
                <w:rFonts w:eastAsia="PMingLiU"/>
                <w:color w:val="auto"/>
                <w:lang w:val="en-GB" w:eastAsia="zh-HK"/>
              </w:rPr>
            </w:pPr>
            <w:r w:rsidRPr="00963C56">
              <w:rPr>
                <w:rFonts w:eastAsia="PMingLiU" w:hint="eastAsia"/>
                <w:color w:val="auto"/>
                <w:lang w:val="en-GB" w:eastAsia="zh-HK"/>
              </w:rPr>
              <w:t>822**</w:t>
            </w:r>
          </w:p>
        </w:tc>
      </w:tr>
      <w:tr w:rsidR="00464187" w:rsidRPr="00963C56" w14:paraId="01A36E48" w14:textId="77777777" w:rsidTr="006B375A">
        <w:trPr>
          <w:cantSplit/>
        </w:trPr>
        <w:tc>
          <w:tcPr>
            <w:tcW w:w="568" w:type="dxa"/>
          </w:tcPr>
          <w:p w14:paraId="3CA7310C" w14:textId="77777777" w:rsidR="00464187" w:rsidRPr="00963C56" w:rsidRDefault="00464187" w:rsidP="000709EE">
            <w:pPr>
              <w:pStyle w:val="Default"/>
              <w:widowControl/>
              <w:rPr>
                <w:color w:val="auto"/>
                <w:lang w:val="en-GB"/>
              </w:rPr>
            </w:pPr>
          </w:p>
        </w:tc>
        <w:tc>
          <w:tcPr>
            <w:tcW w:w="423" w:type="dxa"/>
          </w:tcPr>
          <w:p w14:paraId="75116662" w14:textId="77777777" w:rsidR="00464187" w:rsidRPr="00963C56" w:rsidRDefault="00464187" w:rsidP="000709EE">
            <w:pPr>
              <w:pStyle w:val="Default"/>
              <w:widowControl/>
              <w:ind w:rightChars="-45" w:right="-108"/>
              <w:rPr>
                <w:color w:val="auto"/>
                <w:lang w:val="en-GB"/>
              </w:rPr>
            </w:pPr>
          </w:p>
        </w:tc>
        <w:tc>
          <w:tcPr>
            <w:tcW w:w="859" w:type="dxa"/>
          </w:tcPr>
          <w:p w14:paraId="3791B351" w14:textId="77777777" w:rsidR="00464187" w:rsidRPr="00963C56" w:rsidRDefault="00464187" w:rsidP="000709EE">
            <w:pPr>
              <w:pStyle w:val="Default"/>
              <w:widowControl/>
              <w:rPr>
                <w:rFonts w:eastAsia="PMingLiU"/>
                <w:color w:val="auto"/>
                <w:lang w:val="en-GB" w:eastAsia="zh-HK"/>
              </w:rPr>
            </w:pPr>
          </w:p>
        </w:tc>
        <w:tc>
          <w:tcPr>
            <w:tcW w:w="4919" w:type="dxa"/>
          </w:tcPr>
          <w:p w14:paraId="6B98EBB0" w14:textId="77777777" w:rsidR="00464187" w:rsidRPr="00963C56" w:rsidRDefault="00464187" w:rsidP="000709EE">
            <w:pPr>
              <w:pStyle w:val="Default"/>
              <w:widowControl/>
              <w:jc w:val="both"/>
              <w:rPr>
                <w:rFonts w:eastAsia="PMingLiU"/>
                <w:color w:val="auto"/>
                <w:lang w:val="en-GB" w:eastAsia="zh-HK"/>
              </w:rPr>
            </w:pPr>
          </w:p>
        </w:tc>
        <w:tc>
          <w:tcPr>
            <w:tcW w:w="2268" w:type="dxa"/>
          </w:tcPr>
          <w:p w14:paraId="6496A0CB" w14:textId="77777777" w:rsidR="00464187" w:rsidRPr="00963C56" w:rsidRDefault="00464187" w:rsidP="000709EE">
            <w:pPr>
              <w:pStyle w:val="Default"/>
              <w:widowControl/>
              <w:jc w:val="center"/>
              <w:rPr>
                <w:rFonts w:eastAsia="PMingLiU"/>
                <w:color w:val="auto"/>
                <w:lang w:val="en-GB" w:eastAsia="zh-HK"/>
              </w:rPr>
            </w:pPr>
          </w:p>
        </w:tc>
      </w:tr>
      <w:tr w:rsidR="006B375A" w:rsidRPr="00963C56" w14:paraId="1921DF22" w14:textId="77777777" w:rsidTr="00FB5D98">
        <w:trPr>
          <w:cantSplit/>
        </w:trPr>
        <w:tc>
          <w:tcPr>
            <w:tcW w:w="568" w:type="dxa"/>
          </w:tcPr>
          <w:p w14:paraId="75CA6E29" w14:textId="77777777" w:rsidR="00560D5D" w:rsidRPr="00963C56" w:rsidRDefault="00560D5D" w:rsidP="000709EE">
            <w:pPr>
              <w:pStyle w:val="Default"/>
              <w:keepNext/>
              <w:widowControl/>
              <w:rPr>
                <w:color w:val="auto"/>
                <w:lang w:val="en-GB"/>
              </w:rPr>
            </w:pPr>
          </w:p>
        </w:tc>
        <w:tc>
          <w:tcPr>
            <w:tcW w:w="423" w:type="dxa"/>
          </w:tcPr>
          <w:p w14:paraId="71F108F6" w14:textId="77777777" w:rsidR="00560D5D" w:rsidRPr="00963C56" w:rsidRDefault="00560D5D" w:rsidP="00FB5D98">
            <w:pPr>
              <w:pStyle w:val="Default"/>
              <w:keepNext/>
              <w:widowControl/>
              <w:ind w:rightChars="-45" w:right="-108"/>
              <w:rPr>
                <w:color w:val="auto"/>
                <w:lang w:val="en-GB"/>
              </w:rPr>
            </w:pPr>
            <w:r w:rsidRPr="00963C56">
              <w:rPr>
                <w:color w:val="auto"/>
                <w:lang w:val="en-GB"/>
              </w:rPr>
              <w:t>E.</w:t>
            </w:r>
          </w:p>
        </w:tc>
        <w:tc>
          <w:tcPr>
            <w:tcW w:w="859" w:type="dxa"/>
          </w:tcPr>
          <w:p w14:paraId="46F1CAAA" w14:textId="77777777" w:rsidR="00560D5D" w:rsidRPr="00963C56" w:rsidRDefault="00560D5D" w:rsidP="000709EE">
            <w:pPr>
              <w:pStyle w:val="Default"/>
              <w:keepNext/>
              <w:widowControl/>
              <w:rPr>
                <w:color w:val="auto"/>
                <w:lang w:val="en-GB"/>
              </w:rPr>
            </w:pPr>
          </w:p>
        </w:tc>
        <w:tc>
          <w:tcPr>
            <w:tcW w:w="4919" w:type="dxa"/>
          </w:tcPr>
          <w:p w14:paraId="44F8BAFE" w14:textId="77777777" w:rsidR="00560D5D" w:rsidRPr="00963C56" w:rsidRDefault="00560D5D" w:rsidP="000709EE">
            <w:pPr>
              <w:pStyle w:val="Default"/>
              <w:keepNext/>
              <w:widowControl/>
              <w:jc w:val="both"/>
              <w:rPr>
                <w:color w:val="auto"/>
                <w:u w:val="single"/>
                <w:lang w:val="en-GB"/>
              </w:rPr>
            </w:pPr>
            <w:r w:rsidRPr="00963C56">
              <w:rPr>
                <w:color w:val="auto"/>
                <w:u w:val="single"/>
                <w:lang w:val="en-GB"/>
              </w:rPr>
              <w:t>Rental/Leasing Services without Operators</w:t>
            </w:r>
          </w:p>
        </w:tc>
        <w:tc>
          <w:tcPr>
            <w:tcW w:w="2268" w:type="dxa"/>
          </w:tcPr>
          <w:p w14:paraId="152A76F2" w14:textId="77777777" w:rsidR="00560D5D" w:rsidRPr="00963C56" w:rsidRDefault="00560D5D" w:rsidP="000709EE">
            <w:pPr>
              <w:pStyle w:val="Default"/>
              <w:keepNext/>
              <w:widowControl/>
              <w:jc w:val="center"/>
              <w:rPr>
                <w:color w:val="auto"/>
                <w:lang w:val="en-GB"/>
              </w:rPr>
            </w:pPr>
          </w:p>
        </w:tc>
      </w:tr>
      <w:tr w:rsidR="006B375A" w:rsidRPr="00963C56" w14:paraId="32DCAB55" w14:textId="77777777" w:rsidTr="00FB5D98">
        <w:trPr>
          <w:cantSplit/>
        </w:trPr>
        <w:tc>
          <w:tcPr>
            <w:tcW w:w="568" w:type="dxa"/>
          </w:tcPr>
          <w:p w14:paraId="4379DE30" w14:textId="77777777" w:rsidR="00560D5D" w:rsidRPr="00963C56" w:rsidRDefault="00560D5D" w:rsidP="000709EE">
            <w:pPr>
              <w:pStyle w:val="Default"/>
              <w:widowControl/>
              <w:rPr>
                <w:color w:val="auto"/>
                <w:lang w:val="en-GB"/>
              </w:rPr>
            </w:pPr>
          </w:p>
        </w:tc>
        <w:tc>
          <w:tcPr>
            <w:tcW w:w="423" w:type="dxa"/>
          </w:tcPr>
          <w:p w14:paraId="354DB22D" w14:textId="77777777" w:rsidR="00560D5D" w:rsidRPr="00963C56" w:rsidRDefault="00560D5D" w:rsidP="00FB5D98">
            <w:pPr>
              <w:pStyle w:val="Default"/>
              <w:widowControl/>
              <w:ind w:rightChars="-45" w:right="-108"/>
              <w:rPr>
                <w:color w:val="auto"/>
                <w:lang w:val="en-GB"/>
              </w:rPr>
            </w:pPr>
          </w:p>
        </w:tc>
        <w:tc>
          <w:tcPr>
            <w:tcW w:w="859" w:type="dxa"/>
          </w:tcPr>
          <w:p w14:paraId="00B940EB" w14:textId="77777777" w:rsidR="00560D5D" w:rsidRPr="00963C56" w:rsidRDefault="00560D5D" w:rsidP="000709EE">
            <w:pPr>
              <w:pStyle w:val="Default"/>
              <w:widowControl/>
              <w:rPr>
                <w:rFonts w:eastAsia="PMingLiU"/>
                <w:color w:val="auto"/>
                <w:lang w:val="en-GB" w:eastAsia="zh-HK"/>
              </w:rPr>
            </w:pPr>
            <w:r w:rsidRPr="00963C56">
              <w:rPr>
                <w:color w:val="auto"/>
                <w:lang w:val="en-GB"/>
              </w:rPr>
              <w:t>a.</w:t>
            </w:r>
          </w:p>
          <w:p w14:paraId="5DFC1F4E" w14:textId="77777777" w:rsidR="00560D5D" w:rsidRPr="00963C56" w:rsidRDefault="00560D5D" w:rsidP="000709EE">
            <w:pPr>
              <w:pStyle w:val="Default"/>
              <w:widowControl/>
              <w:rPr>
                <w:rFonts w:eastAsia="PMingLiU"/>
                <w:color w:val="auto"/>
                <w:lang w:val="en-GB" w:eastAsia="zh-HK"/>
              </w:rPr>
            </w:pPr>
            <w:r w:rsidRPr="00963C56">
              <w:rPr>
                <w:rFonts w:eastAsia="PMingLiU"/>
                <w:color w:val="auto"/>
                <w:lang w:val="en-GB" w:eastAsia="zh-HK"/>
              </w:rPr>
              <w:t>c.</w:t>
            </w:r>
          </w:p>
        </w:tc>
        <w:tc>
          <w:tcPr>
            <w:tcW w:w="4919" w:type="dxa"/>
          </w:tcPr>
          <w:p w14:paraId="2C49EC6C" w14:textId="77777777" w:rsidR="00560D5D" w:rsidRPr="00963C56" w:rsidRDefault="00560D5D" w:rsidP="000709EE">
            <w:pPr>
              <w:pStyle w:val="Default"/>
              <w:widowControl/>
              <w:jc w:val="both"/>
              <w:rPr>
                <w:rFonts w:eastAsia="PMingLiU"/>
                <w:color w:val="auto"/>
                <w:lang w:val="en-GB" w:eastAsia="zh-HK"/>
              </w:rPr>
            </w:pPr>
            <w:r w:rsidRPr="00963C56">
              <w:rPr>
                <w:color w:val="auto"/>
                <w:lang w:val="en-GB"/>
              </w:rPr>
              <w:t xml:space="preserve">Relating to ships </w:t>
            </w:r>
          </w:p>
          <w:p w14:paraId="2AFFBE8E" w14:textId="77777777" w:rsidR="00560D5D" w:rsidRPr="00963C56" w:rsidRDefault="00560D5D" w:rsidP="000709EE">
            <w:pPr>
              <w:pStyle w:val="Default"/>
              <w:widowControl/>
              <w:jc w:val="both"/>
              <w:rPr>
                <w:rFonts w:eastAsia="PMingLiU"/>
                <w:color w:val="auto"/>
                <w:lang w:val="en-GB" w:eastAsia="zh-HK"/>
              </w:rPr>
            </w:pPr>
            <w:r w:rsidRPr="00963C56">
              <w:rPr>
                <w:spacing w:val="-2"/>
                <w:lang w:val="en-GB" w:eastAsia="zh-HK"/>
              </w:rPr>
              <w:t>Relating to other transport equipment (excluding services relating to air transport)</w:t>
            </w:r>
            <w:r w:rsidR="00C51DB6" w:rsidRPr="00963C56" w:rsidDel="00C51DB6">
              <w:rPr>
                <w:spacing w:val="-2"/>
                <w:lang w:val="en-GB" w:eastAsia="zh-HK"/>
              </w:rPr>
              <w:t xml:space="preserve"> </w:t>
            </w:r>
          </w:p>
        </w:tc>
        <w:tc>
          <w:tcPr>
            <w:tcW w:w="2268" w:type="dxa"/>
          </w:tcPr>
          <w:p w14:paraId="303E26D4" w14:textId="77777777" w:rsidR="00560D5D" w:rsidRPr="00963C56" w:rsidRDefault="00560D5D" w:rsidP="000709EE">
            <w:pPr>
              <w:pStyle w:val="Default"/>
              <w:widowControl/>
              <w:jc w:val="center"/>
              <w:rPr>
                <w:rFonts w:eastAsia="PMingLiU"/>
                <w:color w:val="auto"/>
                <w:lang w:val="en-GB" w:eastAsia="zh-HK"/>
              </w:rPr>
            </w:pPr>
            <w:r w:rsidRPr="00963C56">
              <w:rPr>
                <w:color w:val="auto"/>
                <w:lang w:val="en-GB"/>
              </w:rPr>
              <w:t>83103</w:t>
            </w:r>
          </w:p>
          <w:p w14:paraId="5B64534E" w14:textId="77777777" w:rsidR="00560D5D" w:rsidRPr="00963C56" w:rsidRDefault="00560D5D" w:rsidP="000709EE">
            <w:pPr>
              <w:pStyle w:val="Default"/>
              <w:widowControl/>
              <w:jc w:val="center"/>
              <w:rPr>
                <w:color w:val="auto"/>
                <w:lang w:val="en-GB"/>
              </w:rPr>
            </w:pPr>
            <w:r w:rsidRPr="00963C56">
              <w:rPr>
                <w:spacing w:val="-2"/>
                <w:lang w:val="en-GB" w:eastAsia="zh-HK"/>
              </w:rPr>
              <w:t>83101-83102</w:t>
            </w:r>
          </w:p>
        </w:tc>
      </w:tr>
      <w:tr w:rsidR="006B375A" w:rsidRPr="00963C56" w14:paraId="5B635997" w14:textId="77777777" w:rsidTr="00FB5D98">
        <w:trPr>
          <w:cantSplit/>
        </w:trPr>
        <w:tc>
          <w:tcPr>
            <w:tcW w:w="568" w:type="dxa"/>
          </w:tcPr>
          <w:p w14:paraId="56A5A71B" w14:textId="77777777" w:rsidR="00560D5D" w:rsidRPr="00963C56" w:rsidRDefault="00560D5D" w:rsidP="000709EE">
            <w:pPr>
              <w:pStyle w:val="Default"/>
              <w:widowControl/>
              <w:rPr>
                <w:color w:val="auto"/>
                <w:lang w:val="en-GB"/>
              </w:rPr>
            </w:pPr>
          </w:p>
        </w:tc>
        <w:tc>
          <w:tcPr>
            <w:tcW w:w="423" w:type="dxa"/>
          </w:tcPr>
          <w:p w14:paraId="2C089EBC" w14:textId="77777777" w:rsidR="00560D5D" w:rsidRPr="00963C56" w:rsidRDefault="00560D5D" w:rsidP="00FB5D98">
            <w:pPr>
              <w:pStyle w:val="Default"/>
              <w:widowControl/>
              <w:ind w:rightChars="-45" w:right="-108"/>
              <w:rPr>
                <w:color w:val="auto"/>
                <w:lang w:val="en-GB"/>
              </w:rPr>
            </w:pPr>
          </w:p>
        </w:tc>
        <w:tc>
          <w:tcPr>
            <w:tcW w:w="859" w:type="dxa"/>
          </w:tcPr>
          <w:p w14:paraId="61BE69A9" w14:textId="77777777" w:rsidR="00560D5D" w:rsidRPr="00963C56" w:rsidRDefault="00560D5D" w:rsidP="000709EE">
            <w:pPr>
              <w:pStyle w:val="Default"/>
              <w:widowControl/>
              <w:rPr>
                <w:color w:val="auto"/>
                <w:lang w:val="en-GB"/>
              </w:rPr>
            </w:pPr>
            <w:r w:rsidRPr="00963C56">
              <w:rPr>
                <w:color w:val="auto"/>
                <w:lang w:val="en-GB"/>
              </w:rPr>
              <w:t>d.</w:t>
            </w:r>
          </w:p>
        </w:tc>
        <w:tc>
          <w:tcPr>
            <w:tcW w:w="4919" w:type="dxa"/>
          </w:tcPr>
          <w:p w14:paraId="60E870A7" w14:textId="77777777" w:rsidR="00560D5D" w:rsidRPr="00963C56" w:rsidRDefault="00560D5D" w:rsidP="000709EE">
            <w:pPr>
              <w:pStyle w:val="Default"/>
              <w:widowControl/>
              <w:jc w:val="both"/>
              <w:rPr>
                <w:rFonts w:eastAsia="PMingLiU"/>
                <w:color w:val="auto"/>
                <w:lang w:val="en-GB" w:eastAsia="zh-HK"/>
              </w:rPr>
            </w:pPr>
            <w:r w:rsidRPr="00963C56">
              <w:rPr>
                <w:color w:val="auto"/>
                <w:lang w:val="en-GB"/>
              </w:rPr>
              <w:t>Relating to other machinery and equipment</w:t>
            </w:r>
          </w:p>
        </w:tc>
        <w:tc>
          <w:tcPr>
            <w:tcW w:w="2268" w:type="dxa"/>
          </w:tcPr>
          <w:p w14:paraId="5036A4F6" w14:textId="77777777" w:rsidR="00560D5D" w:rsidRPr="00963C56" w:rsidRDefault="00560D5D" w:rsidP="000709EE">
            <w:pPr>
              <w:pStyle w:val="Default"/>
              <w:widowControl/>
              <w:jc w:val="center"/>
              <w:rPr>
                <w:color w:val="auto"/>
                <w:lang w:val="en-GB"/>
              </w:rPr>
            </w:pPr>
            <w:r w:rsidRPr="00963C56">
              <w:rPr>
                <w:color w:val="auto"/>
                <w:lang w:val="en-GB"/>
              </w:rPr>
              <w:t>83106-83109</w:t>
            </w:r>
          </w:p>
        </w:tc>
      </w:tr>
      <w:tr w:rsidR="006B375A" w:rsidRPr="00963C56" w14:paraId="63B98E13" w14:textId="77777777" w:rsidTr="00FB5D98">
        <w:trPr>
          <w:cantSplit/>
        </w:trPr>
        <w:tc>
          <w:tcPr>
            <w:tcW w:w="568" w:type="dxa"/>
          </w:tcPr>
          <w:p w14:paraId="0D70E919" w14:textId="77777777" w:rsidR="00560D5D" w:rsidRPr="00963C56" w:rsidRDefault="00560D5D" w:rsidP="000709EE">
            <w:pPr>
              <w:pStyle w:val="Default"/>
              <w:widowControl/>
              <w:rPr>
                <w:color w:val="auto"/>
                <w:lang w:val="en-GB"/>
              </w:rPr>
            </w:pPr>
          </w:p>
        </w:tc>
        <w:tc>
          <w:tcPr>
            <w:tcW w:w="423" w:type="dxa"/>
          </w:tcPr>
          <w:p w14:paraId="3FAB257F" w14:textId="77777777" w:rsidR="00560D5D" w:rsidRPr="00963C56" w:rsidRDefault="00560D5D" w:rsidP="00FB5D98">
            <w:pPr>
              <w:pStyle w:val="Default"/>
              <w:widowControl/>
              <w:ind w:rightChars="-45" w:right="-108"/>
              <w:rPr>
                <w:color w:val="auto"/>
                <w:lang w:val="en-GB"/>
              </w:rPr>
            </w:pPr>
          </w:p>
        </w:tc>
        <w:tc>
          <w:tcPr>
            <w:tcW w:w="859" w:type="dxa"/>
          </w:tcPr>
          <w:p w14:paraId="23CA4292" w14:textId="77777777" w:rsidR="00560D5D" w:rsidRPr="00963C56" w:rsidRDefault="00560D5D" w:rsidP="000709EE">
            <w:pPr>
              <w:pStyle w:val="Default"/>
              <w:widowControl/>
              <w:rPr>
                <w:color w:val="auto"/>
                <w:lang w:val="en-GB"/>
              </w:rPr>
            </w:pPr>
          </w:p>
        </w:tc>
        <w:tc>
          <w:tcPr>
            <w:tcW w:w="4919" w:type="dxa"/>
          </w:tcPr>
          <w:p w14:paraId="21688ED1" w14:textId="77777777" w:rsidR="00560D5D" w:rsidRPr="00963C56" w:rsidRDefault="00560D5D" w:rsidP="000709EE">
            <w:pPr>
              <w:pStyle w:val="Default"/>
              <w:widowControl/>
              <w:jc w:val="both"/>
              <w:rPr>
                <w:color w:val="auto"/>
                <w:u w:val="single"/>
                <w:lang w:val="en-GB"/>
              </w:rPr>
            </w:pPr>
          </w:p>
        </w:tc>
        <w:tc>
          <w:tcPr>
            <w:tcW w:w="2268" w:type="dxa"/>
          </w:tcPr>
          <w:p w14:paraId="433BAF1C" w14:textId="77777777" w:rsidR="00560D5D" w:rsidRPr="00963C56" w:rsidRDefault="00560D5D" w:rsidP="000709EE">
            <w:pPr>
              <w:pStyle w:val="Default"/>
              <w:widowControl/>
              <w:jc w:val="center"/>
              <w:rPr>
                <w:color w:val="auto"/>
                <w:lang w:val="en-GB"/>
              </w:rPr>
            </w:pPr>
          </w:p>
        </w:tc>
      </w:tr>
      <w:tr w:rsidR="006B375A" w:rsidRPr="00963C56" w14:paraId="12635CA2" w14:textId="77777777" w:rsidTr="00FB5D98">
        <w:trPr>
          <w:cantSplit/>
        </w:trPr>
        <w:tc>
          <w:tcPr>
            <w:tcW w:w="568" w:type="dxa"/>
          </w:tcPr>
          <w:p w14:paraId="608C64FD" w14:textId="77777777" w:rsidR="00560D5D" w:rsidRPr="00963C56" w:rsidRDefault="00560D5D" w:rsidP="000709EE">
            <w:pPr>
              <w:pStyle w:val="Default"/>
              <w:keepNext/>
              <w:widowControl/>
              <w:rPr>
                <w:color w:val="auto"/>
                <w:lang w:val="en-GB"/>
              </w:rPr>
            </w:pPr>
          </w:p>
        </w:tc>
        <w:tc>
          <w:tcPr>
            <w:tcW w:w="423" w:type="dxa"/>
          </w:tcPr>
          <w:p w14:paraId="050B21F1" w14:textId="77777777" w:rsidR="00560D5D" w:rsidRPr="00963C56" w:rsidRDefault="00560D5D" w:rsidP="00FB5D98">
            <w:pPr>
              <w:pStyle w:val="Default"/>
              <w:keepNext/>
              <w:widowControl/>
              <w:ind w:rightChars="-45" w:right="-108"/>
              <w:rPr>
                <w:color w:val="auto"/>
                <w:lang w:val="en-GB"/>
              </w:rPr>
            </w:pPr>
            <w:r w:rsidRPr="00963C56">
              <w:rPr>
                <w:color w:val="auto"/>
                <w:lang w:val="en-GB"/>
              </w:rPr>
              <w:t>F.</w:t>
            </w:r>
          </w:p>
        </w:tc>
        <w:tc>
          <w:tcPr>
            <w:tcW w:w="859" w:type="dxa"/>
          </w:tcPr>
          <w:p w14:paraId="1721E0D6" w14:textId="77777777" w:rsidR="00560D5D" w:rsidRPr="00963C56" w:rsidRDefault="00560D5D" w:rsidP="000709EE">
            <w:pPr>
              <w:pStyle w:val="Default"/>
              <w:keepNext/>
              <w:widowControl/>
              <w:rPr>
                <w:color w:val="auto"/>
                <w:lang w:val="en-GB"/>
              </w:rPr>
            </w:pPr>
          </w:p>
        </w:tc>
        <w:tc>
          <w:tcPr>
            <w:tcW w:w="4919" w:type="dxa"/>
          </w:tcPr>
          <w:p w14:paraId="09BB33C2" w14:textId="77777777" w:rsidR="00560D5D" w:rsidRPr="00963C56" w:rsidRDefault="00560D5D" w:rsidP="000709EE">
            <w:pPr>
              <w:pStyle w:val="Default"/>
              <w:keepNext/>
              <w:widowControl/>
              <w:jc w:val="both"/>
              <w:rPr>
                <w:color w:val="auto"/>
                <w:u w:val="single"/>
                <w:lang w:val="en-GB"/>
              </w:rPr>
            </w:pPr>
            <w:r w:rsidRPr="00963C56">
              <w:rPr>
                <w:color w:val="auto"/>
                <w:u w:val="single"/>
                <w:lang w:val="en-GB"/>
              </w:rPr>
              <w:t>Other Business Services</w:t>
            </w:r>
          </w:p>
        </w:tc>
        <w:tc>
          <w:tcPr>
            <w:tcW w:w="2268" w:type="dxa"/>
          </w:tcPr>
          <w:p w14:paraId="6DBD4DED" w14:textId="77777777" w:rsidR="00560D5D" w:rsidRPr="00963C56" w:rsidRDefault="00560D5D" w:rsidP="000709EE">
            <w:pPr>
              <w:pStyle w:val="Default"/>
              <w:keepNext/>
              <w:widowControl/>
              <w:jc w:val="center"/>
              <w:rPr>
                <w:color w:val="auto"/>
                <w:lang w:val="en-GB"/>
              </w:rPr>
            </w:pPr>
          </w:p>
        </w:tc>
      </w:tr>
      <w:tr w:rsidR="006B375A" w:rsidRPr="00963C56" w14:paraId="6B68D467" w14:textId="77777777" w:rsidTr="00FB5D98">
        <w:trPr>
          <w:cantSplit/>
        </w:trPr>
        <w:tc>
          <w:tcPr>
            <w:tcW w:w="568" w:type="dxa"/>
          </w:tcPr>
          <w:p w14:paraId="08E57D1C" w14:textId="77777777" w:rsidR="00560D5D" w:rsidRPr="00963C56" w:rsidRDefault="00560D5D" w:rsidP="000709EE">
            <w:pPr>
              <w:pStyle w:val="Default"/>
              <w:keepNext/>
              <w:widowControl/>
              <w:rPr>
                <w:color w:val="auto"/>
                <w:lang w:val="en-GB"/>
              </w:rPr>
            </w:pPr>
          </w:p>
        </w:tc>
        <w:tc>
          <w:tcPr>
            <w:tcW w:w="423" w:type="dxa"/>
          </w:tcPr>
          <w:p w14:paraId="66FD4EDF" w14:textId="77777777" w:rsidR="00560D5D" w:rsidRPr="00963C56" w:rsidRDefault="00560D5D" w:rsidP="00FB5D98">
            <w:pPr>
              <w:pStyle w:val="Default"/>
              <w:keepNext/>
              <w:widowControl/>
              <w:ind w:rightChars="-45" w:right="-108"/>
              <w:rPr>
                <w:color w:val="auto"/>
                <w:lang w:val="en-GB"/>
              </w:rPr>
            </w:pPr>
          </w:p>
        </w:tc>
        <w:tc>
          <w:tcPr>
            <w:tcW w:w="859" w:type="dxa"/>
          </w:tcPr>
          <w:p w14:paraId="1EC7A797" w14:textId="77777777" w:rsidR="00560D5D" w:rsidRPr="00963C56" w:rsidRDefault="00560D5D" w:rsidP="000709EE">
            <w:pPr>
              <w:pStyle w:val="Default"/>
              <w:keepNext/>
              <w:widowControl/>
              <w:rPr>
                <w:color w:val="auto"/>
                <w:lang w:val="en-GB"/>
              </w:rPr>
            </w:pPr>
            <w:r w:rsidRPr="00963C56">
              <w:rPr>
                <w:color w:val="auto"/>
                <w:lang w:val="en-GB"/>
              </w:rPr>
              <w:t>a.</w:t>
            </w:r>
          </w:p>
        </w:tc>
        <w:tc>
          <w:tcPr>
            <w:tcW w:w="4919" w:type="dxa"/>
          </w:tcPr>
          <w:p w14:paraId="6C7518E1" w14:textId="77777777" w:rsidR="00560D5D" w:rsidRPr="00963C56" w:rsidRDefault="00560D5D" w:rsidP="000709EE">
            <w:pPr>
              <w:pStyle w:val="Default"/>
              <w:keepNext/>
              <w:widowControl/>
              <w:jc w:val="both"/>
              <w:rPr>
                <w:color w:val="auto"/>
                <w:lang w:val="en-GB"/>
              </w:rPr>
            </w:pPr>
            <w:r w:rsidRPr="00963C56">
              <w:rPr>
                <w:color w:val="auto"/>
                <w:lang w:val="en-GB"/>
              </w:rPr>
              <w:t xml:space="preserve">Advertising services </w:t>
            </w:r>
          </w:p>
        </w:tc>
        <w:tc>
          <w:tcPr>
            <w:tcW w:w="2268" w:type="dxa"/>
          </w:tcPr>
          <w:p w14:paraId="63486573" w14:textId="77777777" w:rsidR="00560D5D" w:rsidRPr="00963C56" w:rsidRDefault="00560D5D" w:rsidP="000709EE">
            <w:pPr>
              <w:pStyle w:val="Default"/>
              <w:keepNext/>
              <w:widowControl/>
              <w:jc w:val="center"/>
              <w:rPr>
                <w:rFonts w:eastAsia="PMingLiU"/>
                <w:color w:val="auto"/>
                <w:lang w:val="en-GB" w:eastAsia="zh-HK"/>
              </w:rPr>
            </w:pPr>
            <w:r w:rsidRPr="00963C56">
              <w:rPr>
                <w:color w:val="auto"/>
                <w:lang w:val="en-GB"/>
              </w:rPr>
              <w:t>871</w:t>
            </w:r>
          </w:p>
        </w:tc>
      </w:tr>
      <w:tr w:rsidR="006B375A" w:rsidRPr="00963C56" w14:paraId="66B098D5" w14:textId="77777777" w:rsidTr="00FB5D98">
        <w:trPr>
          <w:cantSplit/>
        </w:trPr>
        <w:tc>
          <w:tcPr>
            <w:tcW w:w="568" w:type="dxa"/>
          </w:tcPr>
          <w:p w14:paraId="2FA95547" w14:textId="77777777" w:rsidR="00560D5D" w:rsidRPr="00963C56" w:rsidRDefault="00560D5D" w:rsidP="000709EE">
            <w:pPr>
              <w:pStyle w:val="Default"/>
              <w:widowControl/>
              <w:rPr>
                <w:color w:val="auto"/>
                <w:lang w:val="en-GB"/>
              </w:rPr>
            </w:pPr>
          </w:p>
        </w:tc>
        <w:tc>
          <w:tcPr>
            <w:tcW w:w="423" w:type="dxa"/>
          </w:tcPr>
          <w:p w14:paraId="0E3940F7" w14:textId="77777777" w:rsidR="00560D5D" w:rsidRPr="00963C56" w:rsidRDefault="00560D5D" w:rsidP="00FB5D98">
            <w:pPr>
              <w:pStyle w:val="Default"/>
              <w:widowControl/>
              <w:ind w:rightChars="-45" w:right="-108"/>
              <w:rPr>
                <w:color w:val="auto"/>
                <w:lang w:val="en-GB"/>
              </w:rPr>
            </w:pPr>
          </w:p>
        </w:tc>
        <w:tc>
          <w:tcPr>
            <w:tcW w:w="859" w:type="dxa"/>
          </w:tcPr>
          <w:p w14:paraId="457DF1BD" w14:textId="77777777" w:rsidR="00560D5D" w:rsidRPr="00963C56" w:rsidRDefault="00560D5D" w:rsidP="000709EE">
            <w:pPr>
              <w:pStyle w:val="Default"/>
              <w:widowControl/>
              <w:rPr>
                <w:color w:val="auto"/>
                <w:lang w:val="en-GB"/>
              </w:rPr>
            </w:pPr>
            <w:r w:rsidRPr="00963C56">
              <w:rPr>
                <w:color w:val="auto"/>
                <w:lang w:val="en-GB"/>
              </w:rPr>
              <w:t>b.</w:t>
            </w:r>
          </w:p>
        </w:tc>
        <w:tc>
          <w:tcPr>
            <w:tcW w:w="4919" w:type="dxa"/>
          </w:tcPr>
          <w:p w14:paraId="0BAFA75F" w14:textId="77777777" w:rsidR="00560D5D" w:rsidRPr="00963C56" w:rsidRDefault="00560D5D" w:rsidP="000709EE">
            <w:pPr>
              <w:pStyle w:val="Default"/>
              <w:widowControl/>
              <w:jc w:val="both"/>
              <w:rPr>
                <w:color w:val="auto"/>
                <w:lang w:val="en-GB"/>
              </w:rPr>
            </w:pPr>
            <w:r w:rsidRPr="00963C56">
              <w:rPr>
                <w:color w:val="auto"/>
                <w:lang w:val="en-GB"/>
              </w:rPr>
              <w:t xml:space="preserve">Market research and public opinion polling services  </w:t>
            </w:r>
          </w:p>
        </w:tc>
        <w:tc>
          <w:tcPr>
            <w:tcW w:w="2268" w:type="dxa"/>
          </w:tcPr>
          <w:p w14:paraId="6CB49477" w14:textId="77777777" w:rsidR="00560D5D" w:rsidRPr="00963C56" w:rsidRDefault="00560D5D" w:rsidP="000709EE">
            <w:pPr>
              <w:pStyle w:val="Default"/>
              <w:widowControl/>
              <w:jc w:val="center"/>
              <w:rPr>
                <w:color w:val="auto"/>
                <w:lang w:val="en-GB"/>
              </w:rPr>
            </w:pPr>
            <w:r w:rsidRPr="00963C56">
              <w:rPr>
                <w:color w:val="auto"/>
                <w:lang w:val="en-GB"/>
              </w:rPr>
              <w:t>864</w:t>
            </w:r>
          </w:p>
        </w:tc>
      </w:tr>
      <w:tr w:rsidR="006B375A" w:rsidRPr="00963C56" w14:paraId="4A2775C2" w14:textId="77777777" w:rsidTr="00FB5D98">
        <w:trPr>
          <w:cantSplit/>
        </w:trPr>
        <w:tc>
          <w:tcPr>
            <w:tcW w:w="568" w:type="dxa"/>
          </w:tcPr>
          <w:p w14:paraId="1FE40A1C" w14:textId="77777777" w:rsidR="00560D5D" w:rsidRPr="00963C56" w:rsidRDefault="00560D5D" w:rsidP="000709EE">
            <w:pPr>
              <w:pStyle w:val="Default"/>
              <w:widowControl/>
              <w:rPr>
                <w:color w:val="auto"/>
                <w:lang w:val="en-GB"/>
              </w:rPr>
            </w:pPr>
          </w:p>
        </w:tc>
        <w:tc>
          <w:tcPr>
            <w:tcW w:w="423" w:type="dxa"/>
          </w:tcPr>
          <w:p w14:paraId="0A6488C6" w14:textId="77777777" w:rsidR="00560D5D" w:rsidRPr="00963C56" w:rsidRDefault="00560D5D" w:rsidP="00FB5D98">
            <w:pPr>
              <w:pStyle w:val="Default"/>
              <w:widowControl/>
              <w:ind w:rightChars="-45" w:right="-108"/>
              <w:rPr>
                <w:color w:val="auto"/>
                <w:lang w:val="en-GB"/>
              </w:rPr>
            </w:pPr>
          </w:p>
        </w:tc>
        <w:tc>
          <w:tcPr>
            <w:tcW w:w="859" w:type="dxa"/>
          </w:tcPr>
          <w:p w14:paraId="4DDFDB09" w14:textId="77777777" w:rsidR="00560D5D" w:rsidRPr="00963C56" w:rsidRDefault="00560D5D" w:rsidP="000709EE">
            <w:pPr>
              <w:pStyle w:val="Default"/>
              <w:widowControl/>
              <w:rPr>
                <w:color w:val="auto"/>
                <w:lang w:val="en-GB"/>
              </w:rPr>
            </w:pPr>
            <w:r w:rsidRPr="00963C56">
              <w:rPr>
                <w:color w:val="auto"/>
                <w:lang w:val="en-GB"/>
              </w:rPr>
              <w:t>c.</w:t>
            </w:r>
          </w:p>
        </w:tc>
        <w:tc>
          <w:tcPr>
            <w:tcW w:w="4919" w:type="dxa"/>
          </w:tcPr>
          <w:p w14:paraId="1FE2D092" w14:textId="77777777" w:rsidR="00560D5D" w:rsidRPr="00963C56" w:rsidRDefault="00560D5D" w:rsidP="000709EE">
            <w:pPr>
              <w:pStyle w:val="Default"/>
              <w:widowControl/>
              <w:jc w:val="both"/>
              <w:rPr>
                <w:color w:val="auto"/>
                <w:lang w:val="en-GB"/>
              </w:rPr>
            </w:pPr>
            <w:r w:rsidRPr="00963C56">
              <w:rPr>
                <w:color w:val="auto"/>
                <w:lang w:val="en-GB"/>
              </w:rPr>
              <w:t>Management consulting service</w:t>
            </w:r>
            <w:r w:rsidRPr="00963C56">
              <w:rPr>
                <w:rFonts w:eastAsia="PMingLiU" w:hint="eastAsia"/>
                <w:color w:val="auto"/>
                <w:lang w:val="en-GB" w:eastAsia="zh-HK"/>
              </w:rPr>
              <w:t>s</w:t>
            </w:r>
            <w:r w:rsidRPr="00963C56">
              <w:rPr>
                <w:color w:val="auto"/>
                <w:lang w:val="en-GB"/>
              </w:rPr>
              <w:t xml:space="preserve"> </w:t>
            </w:r>
          </w:p>
        </w:tc>
        <w:tc>
          <w:tcPr>
            <w:tcW w:w="2268" w:type="dxa"/>
          </w:tcPr>
          <w:p w14:paraId="5B6844E2" w14:textId="77777777" w:rsidR="00560D5D" w:rsidRPr="00963C56" w:rsidRDefault="00560D5D" w:rsidP="000709EE">
            <w:pPr>
              <w:pStyle w:val="Default"/>
              <w:widowControl/>
              <w:jc w:val="center"/>
              <w:rPr>
                <w:rFonts w:eastAsia="PMingLiU"/>
                <w:color w:val="auto"/>
                <w:lang w:val="en-GB" w:eastAsia="zh-HK"/>
              </w:rPr>
            </w:pPr>
            <w:r w:rsidRPr="00963C56">
              <w:rPr>
                <w:color w:val="auto"/>
                <w:lang w:val="en-GB"/>
              </w:rPr>
              <w:t>865</w:t>
            </w:r>
          </w:p>
        </w:tc>
      </w:tr>
      <w:tr w:rsidR="006B375A" w:rsidRPr="00963C56" w14:paraId="0D33B718" w14:textId="77777777" w:rsidTr="00FB5D98">
        <w:trPr>
          <w:cantSplit/>
        </w:trPr>
        <w:tc>
          <w:tcPr>
            <w:tcW w:w="568" w:type="dxa"/>
          </w:tcPr>
          <w:p w14:paraId="66DD5D47" w14:textId="77777777" w:rsidR="00560D5D" w:rsidRPr="00963C56" w:rsidRDefault="00560D5D" w:rsidP="000709EE">
            <w:pPr>
              <w:pStyle w:val="Default"/>
              <w:widowControl/>
              <w:rPr>
                <w:color w:val="auto"/>
                <w:lang w:val="en-GB"/>
              </w:rPr>
            </w:pPr>
          </w:p>
        </w:tc>
        <w:tc>
          <w:tcPr>
            <w:tcW w:w="423" w:type="dxa"/>
          </w:tcPr>
          <w:p w14:paraId="555069C6" w14:textId="77777777" w:rsidR="00560D5D" w:rsidRPr="00963C56" w:rsidRDefault="00560D5D" w:rsidP="00FB5D98">
            <w:pPr>
              <w:pStyle w:val="Default"/>
              <w:widowControl/>
              <w:ind w:rightChars="-45" w:right="-108"/>
              <w:rPr>
                <w:color w:val="auto"/>
                <w:lang w:val="en-GB"/>
              </w:rPr>
            </w:pPr>
          </w:p>
        </w:tc>
        <w:tc>
          <w:tcPr>
            <w:tcW w:w="859" w:type="dxa"/>
          </w:tcPr>
          <w:p w14:paraId="08F6A9E0" w14:textId="77777777" w:rsidR="00560D5D" w:rsidRPr="00963C56" w:rsidRDefault="00560D5D" w:rsidP="000709EE">
            <w:pPr>
              <w:pStyle w:val="Default"/>
              <w:widowControl/>
              <w:rPr>
                <w:color w:val="auto"/>
                <w:lang w:val="en-GB"/>
              </w:rPr>
            </w:pPr>
            <w:r w:rsidRPr="00963C56">
              <w:rPr>
                <w:color w:val="auto"/>
                <w:lang w:val="en-GB"/>
              </w:rPr>
              <w:t>d.</w:t>
            </w:r>
          </w:p>
        </w:tc>
        <w:tc>
          <w:tcPr>
            <w:tcW w:w="4919" w:type="dxa"/>
          </w:tcPr>
          <w:p w14:paraId="79DF9AC9" w14:textId="77777777" w:rsidR="00560D5D" w:rsidRPr="00963C56" w:rsidRDefault="00560D5D" w:rsidP="000709EE">
            <w:pPr>
              <w:pStyle w:val="Default"/>
              <w:widowControl/>
              <w:jc w:val="both"/>
              <w:rPr>
                <w:color w:val="auto"/>
                <w:lang w:val="en-GB"/>
              </w:rPr>
            </w:pPr>
            <w:r w:rsidRPr="00963C56">
              <w:rPr>
                <w:color w:val="auto"/>
                <w:lang w:val="en-GB"/>
              </w:rPr>
              <w:t xml:space="preserve">Services related to management consulting  </w:t>
            </w:r>
          </w:p>
        </w:tc>
        <w:tc>
          <w:tcPr>
            <w:tcW w:w="2268" w:type="dxa"/>
          </w:tcPr>
          <w:p w14:paraId="12421BDD" w14:textId="77777777" w:rsidR="00560D5D" w:rsidRPr="00963C56" w:rsidRDefault="00560D5D" w:rsidP="000709EE">
            <w:pPr>
              <w:pStyle w:val="Default"/>
              <w:widowControl/>
              <w:jc w:val="center"/>
              <w:rPr>
                <w:color w:val="auto"/>
                <w:lang w:val="en-GB"/>
              </w:rPr>
            </w:pPr>
            <w:r w:rsidRPr="00963C56">
              <w:rPr>
                <w:color w:val="auto"/>
                <w:lang w:val="en-GB"/>
              </w:rPr>
              <w:t>866</w:t>
            </w:r>
          </w:p>
        </w:tc>
      </w:tr>
      <w:tr w:rsidR="006B375A" w:rsidRPr="00963C56" w14:paraId="747FAD18" w14:textId="77777777" w:rsidTr="00FB5D98">
        <w:trPr>
          <w:cantSplit/>
        </w:trPr>
        <w:tc>
          <w:tcPr>
            <w:tcW w:w="568" w:type="dxa"/>
          </w:tcPr>
          <w:p w14:paraId="1403C3FA" w14:textId="77777777" w:rsidR="00560D5D" w:rsidRPr="00963C56" w:rsidRDefault="00560D5D" w:rsidP="000709EE">
            <w:pPr>
              <w:pStyle w:val="Default"/>
              <w:widowControl/>
              <w:rPr>
                <w:color w:val="auto"/>
                <w:lang w:val="en-GB"/>
              </w:rPr>
            </w:pPr>
          </w:p>
        </w:tc>
        <w:tc>
          <w:tcPr>
            <w:tcW w:w="423" w:type="dxa"/>
          </w:tcPr>
          <w:p w14:paraId="6F820065" w14:textId="77777777" w:rsidR="00560D5D" w:rsidRPr="00963C56" w:rsidRDefault="00560D5D" w:rsidP="00FB5D98">
            <w:pPr>
              <w:pStyle w:val="Default"/>
              <w:widowControl/>
              <w:ind w:rightChars="-45" w:right="-108"/>
              <w:rPr>
                <w:color w:val="auto"/>
                <w:lang w:val="en-GB"/>
              </w:rPr>
            </w:pPr>
          </w:p>
        </w:tc>
        <w:tc>
          <w:tcPr>
            <w:tcW w:w="859" w:type="dxa"/>
          </w:tcPr>
          <w:p w14:paraId="695613D5" w14:textId="77777777" w:rsidR="00560D5D" w:rsidRPr="00963C56" w:rsidRDefault="00560D5D" w:rsidP="000709EE">
            <w:pPr>
              <w:pStyle w:val="Default"/>
              <w:widowControl/>
              <w:rPr>
                <w:color w:val="auto"/>
                <w:lang w:val="en-GB"/>
              </w:rPr>
            </w:pPr>
            <w:r w:rsidRPr="00963C56">
              <w:rPr>
                <w:color w:val="auto"/>
                <w:lang w:val="en-GB"/>
              </w:rPr>
              <w:t>e.</w:t>
            </w:r>
          </w:p>
        </w:tc>
        <w:tc>
          <w:tcPr>
            <w:tcW w:w="4919" w:type="dxa"/>
          </w:tcPr>
          <w:p w14:paraId="2643B702" w14:textId="77777777" w:rsidR="00560D5D" w:rsidRPr="00963C56" w:rsidRDefault="00560D5D" w:rsidP="000709EE">
            <w:pPr>
              <w:pStyle w:val="Default"/>
              <w:widowControl/>
              <w:jc w:val="both"/>
              <w:rPr>
                <w:color w:val="auto"/>
                <w:lang w:val="en-GB"/>
              </w:rPr>
            </w:pPr>
            <w:r w:rsidRPr="00963C56">
              <w:rPr>
                <w:color w:val="auto"/>
                <w:lang w:val="en-GB"/>
              </w:rPr>
              <w:t>Technical testing and analysis services</w:t>
            </w:r>
          </w:p>
        </w:tc>
        <w:tc>
          <w:tcPr>
            <w:tcW w:w="2268" w:type="dxa"/>
          </w:tcPr>
          <w:p w14:paraId="0ED09F65" w14:textId="77777777" w:rsidR="00560D5D" w:rsidRPr="00963C56" w:rsidRDefault="00560D5D" w:rsidP="000709EE">
            <w:pPr>
              <w:pStyle w:val="Default"/>
              <w:widowControl/>
              <w:jc w:val="center"/>
              <w:rPr>
                <w:color w:val="auto"/>
                <w:lang w:val="en-GB"/>
              </w:rPr>
            </w:pPr>
            <w:r w:rsidRPr="00963C56">
              <w:rPr>
                <w:color w:val="auto"/>
                <w:lang w:val="en-GB"/>
              </w:rPr>
              <w:t>8676</w:t>
            </w:r>
          </w:p>
        </w:tc>
      </w:tr>
      <w:tr w:rsidR="006B375A" w:rsidRPr="00963C56" w14:paraId="73A57666" w14:textId="77777777" w:rsidTr="00FB5D98">
        <w:trPr>
          <w:cantSplit/>
        </w:trPr>
        <w:tc>
          <w:tcPr>
            <w:tcW w:w="568" w:type="dxa"/>
          </w:tcPr>
          <w:p w14:paraId="612075E4" w14:textId="77777777" w:rsidR="00560D5D" w:rsidRPr="00963C56" w:rsidRDefault="00560D5D" w:rsidP="000709EE">
            <w:pPr>
              <w:pStyle w:val="Default"/>
              <w:widowControl/>
              <w:rPr>
                <w:color w:val="auto"/>
                <w:lang w:val="en-GB"/>
              </w:rPr>
            </w:pPr>
          </w:p>
        </w:tc>
        <w:tc>
          <w:tcPr>
            <w:tcW w:w="423" w:type="dxa"/>
          </w:tcPr>
          <w:p w14:paraId="3557958E" w14:textId="77777777" w:rsidR="00560D5D" w:rsidRPr="00963C56" w:rsidRDefault="00560D5D" w:rsidP="00FB5D98">
            <w:pPr>
              <w:pStyle w:val="Default"/>
              <w:widowControl/>
              <w:ind w:rightChars="-45" w:right="-108"/>
              <w:rPr>
                <w:color w:val="auto"/>
                <w:lang w:val="en-GB"/>
              </w:rPr>
            </w:pPr>
          </w:p>
        </w:tc>
        <w:tc>
          <w:tcPr>
            <w:tcW w:w="859" w:type="dxa"/>
          </w:tcPr>
          <w:p w14:paraId="7C11275F" w14:textId="77777777" w:rsidR="00560D5D" w:rsidRPr="00963C56" w:rsidRDefault="00560D5D" w:rsidP="000709EE">
            <w:pPr>
              <w:pStyle w:val="Default"/>
              <w:widowControl/>
              <w:rPr>
                <w:color w:val="auto"/>
                <w:lang w:val="en-GB"/>
              </w:rPr>
            </w:pPr>
            <w:r w:rsidRPr="00963C56">
              <w:rPr>
                <w:color w:val="auto"/>
                <w:lang w:val="en-GB"/>
              </w:rPr>
              <w:t>f.</w:t>
            </w:r>
          </w:p>
        </w:tc>
        <w:tc>
          <w:tcPr>
            <w:tcW w:w="4919" w:type="dxa"/>
          </w:tcPr>
          <w:p w14:paraId="39206FF5" w14:textId="77777777" w:rsidR="00560D5D" w:rsidRPr="00963C56" w:rsidRDefault="00560D5D" w:rsidP="000709EE">
            <w:pPr>
              <w:pStyle w:val="Default"/>
              <w:widowControl/>
              <w:jc w:val="both"/>
              <w:rPr>
                <w:color w:val="auto"/>
                <w:lang w:val="en-GB"/>
              </w:rPr>
            </w:pPr>
            <w:r w:rsidRPr="00963C56">
              <w:rPr>
                <w:color w:val="auto"/>
                <w:lang w:val="en-GB"/>
              </w:rPr>
              <w:t xml:space="preserve">Services incidental to agriculture, hunting and forestry </w:t>
            </w:r>
          </w:p>
        </w:tc>
        <w:tc>
          <w:tcPr>
            <w:tcW w:w="2268" w:type="dxa"/>
          </w:tcPr>
          <w:p w14:paraId="2C73DB01" w14:textId="77777777" w:rsidR="00560D5D" w:rsidRPr="00963C56" w:rsidRDefault="00560D5D" w:rsidP="000709EE">
            <w:pPr>
              <w:pStyle w:val="Default"/>
              <w:widowControl/>
              <w:jc w:val="center"/>
              <w:rPr>
                <w:color w:val="auto"/>
                <w:lang w:val="en-GB"/>
              </w:rPr>
            </w:pPr>
            <w:r w:rsidRPr="00963C56">
              <w:rPr>
                <w:color w:val="auto"/>
                <w:lang w:val="en-GB"/>
              </w:rPr>
              <w:t>881</w:t>
            </w:r>
          </w:p>
        </w:tc>
      </w:tr>
      <w:tr w:rsidR="006B375A" w:rsidRPr="00963C56" w14:paraId="715CD684" w14:textId="77777777" w:rsidTr="00FB5D98">
        <w:trPr>
          <w:cantSplit/>
        </w:trPr>
        <w:tc>
          <w:tcPr>
            <w:tcW w:w="568" w:type="dxa"/>
          </w:tcPr>
          <w:p w14:paraId="2DBC1A5F" w14:textId="77777777" w:rsidR="00560D5D" w:rsidRPr="00963C56" w:rsidRDefault="00560D5D" w:rsidP="000709EE">
            <w:pPr>
              <w:pStyle w:val="Default"/>
              <w:widowControl/>
              <w:rPr>
                <w:color w:val="auto"/>
                <w:lang w:val="en-GB"/>
              </w:rPr>
            </w:pPr>
          </w:p>
        </w:tc>
        <w:tc>
          <w:tcPr>
            <w:tcW w:w="423" w:type="dxa"/>
          </w:tcPr>
          <w:p w14:paraId="244C76F8" w14:textId="77777777" w:rsidR="00560D5D" w:rsidRPr="00963C56" w:rsidRDefault="00560D5D" w:rsidP="00FB5D98">
            <w:pPr>
              <w:pStyle w:val="Default"/>
              <w:widowControl/>
              <w:ind w:rightChars="-45" w:right="-108"/>
              <w:rPr>
                <w:color w:val="auto"/>
                <w:lang w:val="en-GB"/>
              </w:rPr>
            </w:pPr>
          </w:p>
        </w:tc>
        <w:tc>
          <w:tcPr>
            <w:tcW w:w="859" w:type="dxa"/>
          </w:tcPr>
          <w:p w14:paraId="247CD45F" w14:textId="77777777" w:rsidR="00560D5D" w:rsidRPr="00963C56" w:rsidRDefault="00560D5D" w:rsidP="000709EE">
            <w:pPr>
              <w:pStyle w:val="Default"/>
              <w:widowControl/>
              <w:rPr>
                <w:rFonts w:eastAsia="PMingLiU"/>
                <w:color w:val="auto"/>
                <w:lang w:val="en-GB" w:eastAsia="zh-HK"/>
              </w:rPr>
            </w:pPr>
            <w:r w:rsidRPr="00963C56">
              <w:rPr>
                <w:color w:val="auto"/>
                <w:lang w:val="en-GB"/>
              </w:rPr>
              <w:t>g.</w:t>
            </w:r>
          </w:p>
          <w:p w14:paraId="63EC16E7" w14:textId="77777777" w:rsidR="00560D5D" w:rsidRPr="00963C56" w:rsidRDefault="00560D5D" w:rsidP="000709EE">
            <w:pPr>
              <w:pStyle w:val="Default"/>
              <w:widowControl/>
              <w:rPr>
                <w:rFonts w:eastAsia="PMingLiU"/>
                <w:color w:val="auto"/>
                <w:lang w:val="en-GB" w:eastAsia="zh-HK"/>
              </w:rPr>
            </w:pPr>
            <w:r w:rsidRPr="00963C56">
              <w:rPr>
                <w:rFonts w:eastAsia="PMingLiU" w:hint="eastAsia"/>
                <w:color w:val="auto"/>
                <w:lang w:val="en-GB" w:eastAsia="zh-HK"/>
              </w:rPr>
              <w:t>h.</w:t>
            </w:r>
          </w:p>
        </w:tc>
        <w:tc>
          <w:tcPr>
            <w:tcW w:w="4919" w:type="dxa"/>
          </w:tcPr>
          <w:p w14:paraId="73378650" w14:textId="77777777" w:rsidR="00560D5D" w:rsidRPr="00963C56" w:rsidRDefault="00560D5D" w:rsidP="000709EE">
            <w:pPr>
              <w:pStyle w:val="Default"/>
              <w:widowControl/>
              <w:jc w:val="both"/>
              <w:rPr>
                <w:rFonts w:eastAsia="PMingLiU"/>
                <w:color w:val="auto"/>
                <w:lang w:val="en-GB" w:eastAsia="zh-HK"/>
              </w:rPr>
            </w:pPr>
            <w:r w:rsidRPr="00963C56">
              <w:rPr>
                <w:color w:val="auto"/>
                <w:lang w:val="en-GB"/>
              </w:rPr>
              <w:t xml:space="preserve">Services incidental to fishing </w:t>
            </w:r>
          </w:p>
          <w:p w14:paraId="3428A892" w14:textId="77777777" w:rsidR="00560D5D" w:rsidRPr="00963C56" w:rsidRDefault="00560D5D" w:rsidP="000709EE">
            <w:pPr>
              <w:pStyle w:val="Default"/>
              <w:widowControl/>
              <w:jc w:val="both"/>
              <w:rPr>
                <w:rFonts w:eastAsia="PMingLiU"/>
                <w:color w:val="auto"/>
                <w:lang w:val="en-GB" w:eastAsia="zh-HK"/>
              </w:rPr>
            </w:pPr>
            <w:r w:rsidRPr="00963C56">
              <w:rPr>
                <w:color w:val="auto"/>
                <w:lang w:val="en-GB"/>
              </w:rPr>
              <w:t>Services incidental to</w:t>
            </w:r>
            <w:r w:rsidRPr="00963C56">
              <w:rPr>
                <w:rFonts w:eastAsia="PMingLiU" w:hint="eastAsia"/>
                <w:color w:val="auto"/>
                <w:lang w:val="en-GB" w:eastAsia="zh-HK"/>
              </w:rPr>
              <w:t xml:space="preserve"> mining</w:t>
            </w:r>
          </w:p>
        </w:tc>
        <w:tc>
          <w:tcPr>
            <w:tcW w:w="2268" w:type="dxa"/>
          </w:tcPr>
          <w:p w14:paraId="16D7A61C" w14:textId="77777777" w:rsidR="00560D5D" w:rsidRPr="00963C56" w:rsidRDefault="00560D5D" w:rsidP="000709EE">
            <w:pPr>
              <w:pStyle w:val="Default"/>
              <w:widowControl/>
              <w:jc w:val="center"/>
              <w:rPr>
                <w:rFonts w:eastAsia="PMingLiU"/>
                <w:color w:val="auto"/>
                <w:lang w:val="en-GB" w:eastAsia="zh-HK"/>
              </w:rPr>
            </w:pPr>
            <w:r w:rsidRPr="00963C56">
              <w:rPr>
                <w:color w:val="auto"/>
                <w:lang w:val="en-GB"/>
              </w:rPr>
              <w:t>882</w:t>
            </w:r>
          </w:p>
          <w:p w14:paraId="6A0C3512" w14:textId="77777777" w:rsidR="00560D5D" w:rsidRPr="00963C56" w:rsidRDefault="00560D5D" w:rsidP="000709EE">
            <w:pPr>
              <w:pStyle w:val="Default"/>
              <w:widowControl/>
              <w:jc w:val="center"/>
              <w:rPr>
                <w:rFonts w:eastAsia="PMingLiU"/>
                <w:color w:val="auto"/>
                <w:lang w:val="en-GB" w:eastAsia="zh-HK"/>
              </w:rPr>
            </w:pPr>
            <w:r w:rsidRPr="00963C56">
              <w:rPr>
                <w:rFonts w:eastAsia="PMingLiU" w:hint="eastAsia"/>
                <w:color w:val="auto"/>
                <w:lang w:val="en-GB" w:eastAsia="zh-HK"/>
              </w:rPr>
              <w:t>883+5115</w:t>
            </w:r>
          </w:p>
        </w:tc>
      </w:tr>
      <w:tr w:rsidR="006B375A" w:rsidRPr="00963C56" w14:paraId="4C0D596F" w14:textId="77777777" w:rsidTr="00FB5D98">
        <w:trPr>
          <w:cantSplit/>
        </w:trPr>
        <w:tc>
          <w:tcPr>
            <w:tcW w:w="568" w:type="dxa"/>
          </w:tcPr>
          <w:p w14:paraId="119E8423" w14:textId="77777777" w:rsidR="00560D5D" w:rsidRPr="00963C56" w:rsidRDefault="00560D5D" w:rsidP="000709EE">
            <w:pPr>
              <w:pStyle w:val="Default"/>
              <w:widowControl/>
              <w:rPr>
                <w:color w:val="auto"/>
                <w:lang w:val="en-GB"/>
              </w:rPr>
            </w:pPr>
          </w:p>
        </w:tc>
        <w:tc>
          <w:tcPr>
            <w:tcW w:w="423" w:type="dxa"/>
          </w:tcPr>
          <w:p w14:paraId="093FE1B3" w14:textId="77777777" w:rsidR="00560D5D" w:rsidRPr="00963C56" w:rsidRDefault="00560D5D" w:rsidP="00FB5D98">
            <w:pPr>
              <w:pStyle w:val="Default"/>
              <w:widowControl/>
              <w:ind w:rightChars="-45" w:right="-108"/>
              <w:rPr>
                <w:color w:val="auto"/>
                <w:lang w:val="en-GB"/>
              </w:rPr>
            </w:pPr>
          </w:p>
        </w:tc>
        <w:tc>
          <w:tcPr>
            <w:tcW w:w="859" w:type="dxa"/>
          </w:tcPr>
          <w:p w14:paraId="72C23F3B" w14:textId="77777777" w:rsidR="00560D5D" w:rsidRPr="00963C56" w:rsidRDefault="00560D5D" w:rsidP="000709EE">
            <w:pPr>
              <w:pStyle w:val="Default"/>
              <w:widowControl/>
              <w:rPr>
                <w:color w:val="auto"/>
                <w:lang w:val="en-GB"/>
              </w:rPr>
            </w:pPr>
            <w:r w:rsidRPr="00963C56">
              <w:rPr>
                <w:color w:val="auto"/>
                <w:lang w:val="en-GB"/>
              </w:rPr>
              <w:t>i.</w:t>
            </w:r>
          </w:p>
        </w:tc>
        <w:tc>
          <w:tcPr>
            <w:tcW w:w="4919" w:type="dxa"/>
          </w:tcPr>
          <w:p w14:paraId="2100A4E9" w14:textId="77777777" w:rsidR="00560D5D" w:rsidRPr="00963C56" w:rsidRDefault="00560D5D" w:rsidP="000709EE">
            <w:pPr>
              <w:pStyle w:val="Default"/>
              <w:widowControl/>
              <w:jc w:val="both"/>
              <w:rPr>
                <w:color w:val="auto"/>
                <w:lang w:val="en-GB"/>
              </w:rPr>
            </w:pPr>
            <w:r w:rsidRPr="00963C56">
              <w:rPr>
                <w:color w:val="auto"/>
                <w:lang w:val="en-GB"/>
              </w:rPr>
              <w:t xml:space="preserve">Services incidental to manufacturing </w:t>
            </w:r>
          </w:p>
        </w:tc>
        <w:tc>
          <w:tcPr>
            <w:tcW w:w="2268" w:type="dxa"/>
          </w:tcPr>
          <w:p w14:paraId="30C33678" w14:textId="77777777" w:rsidR="00560D5D" w:rsidRPr="00963C56" w:rsidRDefault="00560D5D" w:rsidP="000709EE">
            <w:pPr>
              <w:pStyle w:val="Default"/>
              <w:widowControl/>
              <w:jc w:val="center"/>
              <w:rPr>
                <w:color w:val="auto"/>
                <w:lang w:val="en-GB"/>
              </w:rPr>
            </w:pPr>
            <w:r w:rsidRPr="00963C56">
              <w:rPr>
                <w:color w:val="auto"/>
                <w:lang w:val="en-GB"/>
              </w:rPr>
              <w:t>884+885</w:t>
            </w:r>
            <w:r w:rsidRPr="00963C56">
              <w:rPr>
                <w:color w:val="auto"/>
                <w:lang w:val="en-GB"/>
              </w:rPr>
              <w:br/>
              <w:t>(except for 88442)</w:t>
            </w:r>
          </w:p>
        </w:tc>
      </w:tr>
      <w:tr w:rsidR="006B375A" w:rsidRPr="00963C56" w14:paraId="1E78087E" w14:textId="77777777" w:rsidTr="00FB5D98">
        <w:trPr>
          <w:cantSplit/>
        </w:trPr>
        <w:tc>
          <w:tcPr>
            <w:tcW w:w="568" w:type="dxa"/>
          </w:tcPr>
          <w:p w14:paraId="372CC7DF" w14:textId="77777777" w:rsidR="00560D5D" w:rsidRPr="00963C56" w:rsidRDefault="00560D5D" w:rsidP="000709EE">
            <w:pPr>
              <w:pStyle w:val="Default"/>
              <w:widowControl/>
              <w:rPr>
                <w:color w:val="auto"/>
                <w:lang w:val="en-GB"/>
              </w:rPr>
            </w:pPr>
          </w:p>
        </w:tc>
        <w:tc>
          <w:tcPr>
            <w:tcW w:w="423" w:type="dxa"/>
          </w:tcPr>
          <w:p w14:paraId="4BFC99F7" w14:textId="77777777" w:rsidR="00560D5D" w:rsidRPr="00963C56" w:rsidRDefault="00560D5D" w:rsidP="00FB5D98">
            <w:pPr>
              <w:pStyle w:val="Default"/>
              <w:widowControl/>
              <w:ind w:rightChars="-45" w:right="-108"/>
              <w:rPr>
                <w:color w:val="auto"/>
                <w:lang w:val="en-GB"/>
              </w:rPr>
            </w:pPr>
          </w:p>
        </w:tc>
        <w:tc>
          <w:tcPr>
            <w:tcW w:w="859" w:type="dxa"/>
          </w:tcPr>
          <w:p w14:paraId="34AB7E69" w14:textId="77777777" w:rsidR="00560D5D" w:rsidRPr="00963C56" w:rsidRDefault="00560D5D" w:rsidP="000709EE">
            <w:pPr>
              <w:pStyle w:val="Default"/>
              <w:widowControl/>
              <w:rPr>
                <w:color w:val="auto"/>
                <w:lang w:val="en-GB"/>
              </w:rPr>
            </w:pPr>
            <w:r w:rsidRPr="00963C56">
              <w:rPr>
                <w:color w:val="auto"/>
                <w:lang w:val="en-GB"/>
              </w:rPr>
              <w:t>k.</w:t>
            </w:r>
          </w:p>
        </w:tc>
        <w:tc>
          <w:tcPr>
            <w:tcW w:w="4919" w:type="dxa"/>
          </w:tcPr>
          <w:p w14:paraId="321D4847" w14:textId="77777777" w:rsidR="00560D5D" w:rsidRPr="00963C56" w:rsidRDefault="00560D5D" w:rsidP="000709EE">
            <w:pPr>
              <w:pStyle w:val="Default"/>
              <w:widowControl/>
              <w:jc w:val="both"/>
              <w:rPr>
                <w:color w:val="auto"/>
                <w:lang w:val="en-GB"/>
              </w:rPr>
            </w:pPr>
            <w:r w:rsidRPr="00963C56">
              <w:rPr>
                <w:color w:val="auto"/>
                <w:lang w:val="en-GB"/>
              </w:rPr>
              <w:t xml:space="preserve">Placement and supply services of </w:t>
            </w:r>
            <w:r w:rsidRPr="00963C56">
              <w:rPr>
                <w:rFonts w:eastAsia="PMingLiU"/>
                <w:color w:val="auto"/>
                <w:lang w:val="en-GB" w:eastAsia="zh-HK"/>
              </w:rPr>
              <w:t>p</w:t>
            </w:r>
            <w:r w:rsidRPr="00963C56">
              <w:rPr>
                <w:color w:val="auto"/>
                <w:lang w:val="en-GB"/>
              </w:rPr>
              <w:t xml:space="preserve">ersonnel </w:t>
            </w:r>
          </w:p>
        </w:tc>
        <w:tc>
          <w:tcPr>
            <w:tcW w:w="2268" w:type="dxa"/>
          </w:tcPr>
          <w:p w14:paraId="286AA63C" w14:textId="77777777" w:rsidR="00560D5D" w:rsidRPr="00963C56" w:rsidRDefault="00560D5D" w:rsidP="000709EE">
            <w:pPr>
              <w:pStyle w:val="Default"/>
              <w:widowControl/>
              <w:jc w:val="center"/>
              <w:rPr>
                <w:color w:val="auto"/>
                <w:lang w:val="en-GB"/>
              </w:rPr>
            </w:pPr>
            <w:r w:rsidRPr="00963C56">
              <w:rPr>
                <w:color w:val="auto"/>
                <w:lang w:val="en-GB"/>
              </w:rPr>
              <w:t>872</w:t>
            </w:r>
          </w:p>
        </w:tc>
      </w:tr>
      <w:tr w:rsidR="006B375A" w:rsidRPr="00963C56" w14:paraId="2F4FE8D3" w14:textId="77777777" w:rsidTr="00FB5D98">
        <w:trPr>
          <w:cantSplit/>
        </w:trPr>
        <w:tc>
          <w:tcPr>
            <w:tcW w:w="568" w:type="dxa"/>
          </w:tcPr>
          <w:p w14:paraId="7DEA8231" w14:textId="77777777" w:rsidR="00560D5D" w:rsidRPr="00963C56" w:rsidRDefault="00560D5D" w:rsidP="000709EE">
            <w:pPr>
              <w:pStyle w:val="Default"/>
              <w:widowControl/>
              <w:rPr>
                <w:color w:val="auto"/>
                <w:lang w:val="en-GB"/>
              </w:rPr>
            </w:pPr>
          </w:p>
        </w:tc>
        <w:tc>
          <w:tcPr>
            <w:tcW w:w="423" w:type="dxa"/>
          </w:tcPr>
          <w:p w14:paraId="28918963" w14:textId="77777777" w:rsidR="00560D5D" w:rsidRPr="00963C56" w:rsidRDefault="00560D5D" w:rsidP="00FB5D98">
            <w:pPr>
              <w:pStyle w:val="Default"/>
              <w:widowControl/>
              <w:ind w:rightChars="-45" w:right="-108"/>
              <w:rPr>
                <w:color w:val="auto"/>
                <w:lang w:val="en-GB"/>
              </w:rPr>
            </w:pPr>
          </w:p>
        </w:tc>
        <w:tc>
          <w:tcPr>
            <w:tcW w:w="859" w:type="dxa"/>
          </w:tcPr>
          <w:p w14:paraId="725070E8" w14:textId="77777777" w:rsidR="00560D5D" w:rsidRPr="00963C56" w:rsidRDefault="00560D5D" w:rsidP="000709EE">
            <w:pPr>
              <w:pStyle w:val="Default"/>
              <w:widowControl/>
              <w:rPr>
                <w:color w:val="auto"/>
                <w:lang w:val="en-GB"/>
              </w:rPr>
            </w:pPr>
            <w:r w:rsidRPr="00963C56">
              <w:rPr>
                <w:color w:val="auto"/>
                <w:lang w:val="en-GB"/>
              </w:rPr>
              <w:t>l.</w:t>
            </w:r>
          </w:p>
        </w:tc>
        <w:tc>
          <w:tcPr>
            <w:tcW w:w="4919" w:type="dxa"/>
          </w:tcPr>
          <w:p w14:paraId="13085B3C" w14:textId="77777777" w:rsidR="00560D5D" w:rsidRPr="00963C56" w:rsidRDefault="00560D5D" w:rsidP="000709EE">
            <w:pPr>
              <w:pStyle w:val="Default"/>
              <w:widowControl/>
              <w:jc w:val="both"/>
              <w:rPr>
                <w:rFonts w:eastAsia="PMingLiU"/>
                <w:color w:val="auto"/>
                <w:lang w:val="en-GB" w:eastAsia="zh-HK"/>
              </w:rPr>
            </w:pPr>
            <w:r w:rsidRPr="00963C56">
              <w:rPr>
                <w:color w:val="auto"/>
                <w:lang w:val="en-GB"/>
              </w:rPr>
              <w:t xml:space="preserve">Investigation </w:t>
            </w:r>
            <w:r w:rsidRPr="00963C56">
              <w:rPr>
                <w:rFonts w:eastAsia="PMingLiU"/>
                <w:color w:val="auto"/>
                <w:lang w:val="en-GB" w:eastAsia="zh-HK"/>
              </w:rPr>
              <w:t>and security</w:t>
            </w:r>
          </w:p>
        </w:tc>
        <w:tc>
          <w:tcPr>
            <w:tcW w:w="2268" w:type="dxa"/>
          </w:tcPr>
          <w:p w14:paraId="42A0D674" w14:textId="77777777" w:rsidR="00560D5D" w:rsidRPr="00963C56" w:rsidRDefault="00560D5D" w:rsidP="000709EE">
            <w:pPr>
              <w:pStyle w:val="Default"/>
              <w:widowControl/>
              <w:jc w:val="center"/>
              <w:rPr>
                <w:rFonts w:eastAsia="PMingLiU"/>
                <w:color w:val="auto"/>
                <w:lang w:val="en-GB" w:eastAsia="zh-HK"/>
              </w:rPr>
            </w:pPr>
            <w:r w:rsidRPr="00963C56">
              <w:rPr>
                <w:rFonts w:eastAsia="PMingLiU"/>
                <w:color w:val="auto"/>
                <w:lang w:val="en-GB" w:eastAsia="zh-HK"/>
              </w:rPr>
              <w:t>87301-87305</w:t>
            </w:r>
          </w:p>
        </w:tc>
      </w:tr>
      <w:tr w:rsidR="006B375A" w:rsidRPr="00963C56" w14:paraId="0F957E64" w14:textId="77777777" w:rsidTr="00FB5D98">
        <w:trPr>
          <w:cantSplit/>
        </w:trPr>
        <w:tc>
          <w:tcPr>
            <w:tcW w:w="568" w:type="dxa"/>
          </w:tcPr>
          <w:p w14:paraId="27A3A179" w14:textId="77777777" w:rsidR="00560D5D" w:rsidRPr="00963C56" w:rsidRDefault="00560D5D" w:rsidP="000709EE">
            <w:pPr>
              <w:pStyle w:val="Default"/>
              <w:widowControl/>
              <w:rPr>
                <w:color w:val="auto"/>
                <w:lang w:val="en-GB"/>
              </w:rPr>
            </w:pPr>
          </w:p>
        </w:tc>
        <w:tc>
          <w:tcPr>
            <w:tcW w:w="423" w:type="dxa"/>
          </w:tcPr>
          <w:p w14:paraId="4B7668FC" w14:textId="77777777" w:rsidR="00560D5D" w:rsidRPr="00963C56" w:rsidRDefault="00560D5D" w:rsidP="00FB5D98">
            <w:pPr>
              <w:pStyle w:val="Default"/>
              <w:widowControl/>
              <w:ind w:rightChars="-45" w:right="-108"/>
              <w:rPr>
                <w:color w:val="auto"/>
                <w:lang w:val="en-GB"/>
              </w:rPr>
            </w:pPr>
          </w:p>
        </w:tc>
        <w:tc>
          <w:tcPr>
            <w:tcW w:w="859" w:type="dxa"/>
          </w:tcPr>
          <w:p w14:paraId="18A67712" w14:textId="77777777" w:rsidR="00560D5D" w:rsidRPr="00963C56" w:rsidRDefault="00560D5D" w:rsidP="000709EE">
            <w:pPr>
              <w:pStyle w:val="Default"/>
              <w:rPr>
                <w:color w:val="auto"/>
                <w:lang w:val="en-GB"/>
              </w:rPr>
            </w:pPr>
            <w:r w:rsidRPr="00963C56">
              <w:rPr>
                <w:color w:val="auto"/>
                <w:lang w:val="en-GB"/>
              </w:rPr>
              <w:t>m.</w:t>
            </w:r>
          </w:p>
        </w:tc>
        <w:tc>
          <w:tcPr>
            <w:tcW w:w="4919" w:type="dxa"/>
          </w:tcPr>
          <w:p w14:paraId="4532BA1E" w14:textId="77777777" w:rsidR="00560D5D" w:rsidRPr="00963C56" w:rsidRDefault="00560D5D" w:rsidP="000709EE">
            <w:pPr>
              <w:pStyle w:val="Default"/>
              <w:jc w:val="both"/>
              <w:rPr>
                <w:rFonts w:eastAsia="PMingLiU"/>
                <w:color w:val="auto"/>
                <w:lang w:val="en-GB" w:eastAsia="zh-HK"/>
              </w:rPr>
            </w:pPr>
            <w:r w:rsidRPr="00963C56">
              <w:rPr>
                <w:color w:val="auto"/>
                <w:lang w:val="en-GB"/>
              </w:rPr>
              <w:t xml:space="preserve">Related scientific and technical consulting services </w:t>
            </w:r>
          </w:p>
        </w:tc>
        <w:tc>
          <w:tcPr>
            <w:tcW w:w="2268" w:type="dxa"/>
          </w:tcPr>
          <w:p w14:paraId="461ADCCD" w14:textId="77777777" w:rsidR="00560D5D" w:rsidRPr="00963C56" w:rsidRDefault="00560D5D" w:rsidP="000709EE">
            <w:pPr>
              <w:pStyle w:val="Default"/>
              <w:jc w:val="center"/>
              <w:rPr>
                <w:color w:val="auto"/>
                <w:lang w:val="en-GB"/>
              </w:rPr>
            </w:pPr>
            <w:r w:rsidRPr="00963C56">
              <w:rPr>
                <w:color w:val="auto"/>
                <w:lang w:val="en-GB"/>
              </w:rPr>
              <w:t>8675</w:t>
            </w:r>
          </w:p>
        </w:tc>
      </w:tr>
      <w:tr w:rsidR="006B375A" w:rsidRPr="00963C56" w14:paraId="094ABEB2" w14:textId="77777777" w:rsidTr="00FB5D98">
        <w:trPr>
          <w:cantSplit/>
        </w:trPr>
        <w:tc>
          <w:tcPr>
            <w:tcW w:w="568" w:type="dxa"/>
          </w:tcPr>
          <w:p w14:paraId="751E749A" w14:textId="77777777" w:rsidR="00560D5D" w:rsidRPr="00963C56" w:rsidRDefault="00560D5D" w:rsidP="000709EE">
            <w:pPr>
              <w:pStyle w:val="Default"/>
              <w:widowControl/>
              <w:rPr>
                <w:color w:val="auto"/>
                <w:lang w:val="en-GB"/>
              </w:rPr>
            </w:pPr>
          </w:p>
        </w:tc>
        <w:tc>
          <w:tcPr>
            <w:tcW w:w="423" w:type="dxa"/>
          </w:tcPr>
          <w:p w14:paraId="2C6C3394" w14:textId="77777777" w:rsidR="00560D5D" w:rsidRPr="00963C56" w:rsidRDefault="00560D5D" w:rsidP="00FB5D98">
            <w:pPr>
              <w:pStyle w:val="Default"/>
              <w:widowControl/>
              <w:ind w:rightChars="-45" w:right="-108"/>
              <w:rPr>
                <w:color w:val="auto"/>
                <w:lang w:val="en-GB"/>
              </w:rPr>
            </w:pPr>
          </w:p>
        </w:tc>
        <w:tc>
          <w:tcPr>
            <w:tcW w:w="859" w:type="dxa"/>
          </w:tcPr>
          <w:p w14:paraId="4E038384" w14:textId="77777777" w:rsidR="00560D5D" w:rsidRPr="00963C56" w:rsidRDefault="00560D5D" w:rsidP="000709EE">
            <w:pPr>
              <w:pStyle w:val="Default"/>
              <w:widowControl/>
              <w:rPr>
                <w:color w:val="auto"/>
                <w:lang w:val="en-GB"/>
              </w:rPr>
            </w:pPr>
            <w:r w:rsidRPr="00963C56">
              <w:rPr>
                <w:color w:val="auto"/>
                <w:lang w:val="en-GB"/>
              </w:rPr>
              <w:t>n.</w:t>
            </w:r>
          </w:p>
        </w:tc>
        <w:tc>
          <w:tcPr>
            <w:tcW w:w="4919" w:type="dxa"/>
          </w:tcPr>
          <w:p w14:paraId="77D9351E" w14:textId="77777777" w:rsidR="00560D5D" w:rsidRPr="00963C56" w:rsidRDefault="00560D5D" w:rsidP="000709EE">
            <w:pPr>
              <w:pStyle w:val="Default"/>
              <w:widowControl/>
              <w:jc w:val="both"/>
              <w:rPr>
                <w:color w:val="auto"/>
                <w:lang w:val="en-GB"/>
              </w:rPr>
            </w:pPr>
            <w:r w:rsidRPr="00963C56">
              <w:rPr>
                <w:color w:val="auto"/>
                <w:lang w:val="en-GB"/>
              </w:rPr>
              <w:t xml:space="preserve">Maintenance and repair of equipment (not including maritime vessels, aircraft or other transport equipment) </w:t>
            </w:r>
          </w:p>
        </w:tc>
        <w:tc>
          <w:tcPr>
            <w:tcW w:w="2268" w:type="dxa"/>
          </w:tcPr>
          <w:p w14:paraId="62D7BBC1" w14:textId="77777777" w:rsidR="00560D5D" w:rsidRPr="00963C56" w:rsidRDefault="00560D5D" w:rsidP="000709EE">
            <w:pPr>
              <w:pStyle w:val="Default"/>
              <w:widowControl/>
              <w:jc w:val="center"/>
              <w:rPr>
                <w:color w:val="auto"/>
                <w:lang w:val="en-GB"/>
              </w:rPr>
            </w:pPr>
            <w:r w:rsidRPr="00963C56">
              <w:rPr>
                <w:color w:val="auto"/>
                <w:lang w:val="en-GB"/>
              </w:rPr>
              <w:t>633+8861-8866</w:t>
            </w:r>
          </w:p>
        </w:tc>
      </w:tr>
      <w:tr w:rsidR="006B375A" w:rsidRPr="00963C56" w14:paraId="3A728827" w14:textId="77777777" w:rsidTr="00FB5D98">
        <w:trPr>
          <w:cantSplit/>
          <w:trHeight w:val="333"/>
        </w:trPr>
        <w:tc>
          <w:tcPr>
            <w:tcW w:w="568" w:type="dxa"/>
          </w:tcPr>
          <w:p w14:paraId="13827581" w14:textId="77777777" w:rsidR="00560D5D" w:rsidRPr="00963C56" w:rsidRDefault="00560D5D" w:rsidP="000709EE">
            <w:pPr>
              <w:pStyle w:val="Default"/>
              <w:widowControl/>
              <w:rPr>
                <w:color w:val="auto"/>
                <w:lang w:val="en-GB"/>
              </w:rPr>
            </w:pPr>
          </w:p>
        </w:tc>
        <w:tc>
          <w:tcPr>
            <w:tcW w:w="423" w:type="dxa"/>
          </w:tcPr>
          <w:p w14:paraId="0EE28A3E" w14:textId="77777777" w:rsidR="00560D5D" w:rsidRPr="00963C56" w:rsidRDefault="00560D5D" w:rsidP="00FB5D98">
            <w:pPr>
              <w:pStyle w:val="Default"/>
              <w:widowControl/>
              <w:ind w:rightChars="-45" w:right="-108"/>
              <w:rPr>
                <w:color w:val="auto"/>
                <w:lang w:val="en-GB"/>
              </w:rPr>
            </w:pPr>
          </w:p>
        </w:tc>
        <w:tc>
          <w:tcPr>
            <w:tcW w:w="859" w:type="dxa"/>
          </w:tcPr>
          <w:p w14:paraId="23DE1EBA" w14:textId="77777777" w:rsidR="00560D5D" w:rsidRPr="00963C56" w:rsidRDefault="00560D5D" w:rsidP="000709EE">
            <w:pPr>
              <w:pStyle w:val="Default"/>
              <w:widowControl/>
              <w:rPr>
                <w:color w:val="auto"/>
                <w:lang w:val="en-GB"/>
              </w:rPr>
            </w:pPr>
            <w:r w:rsidRPr="00963C56">
              <w:rPr>
                <w:color w:val="auto"/>
                <w:lang w:val="en-GB"/>
              </w:rPr>
              <w:t>o.</w:t>
            </w:r>
          </w:p>
        </w:tc>
        <w:tc>
          <w:tcPr>
            <w:tcW w:w="4919" w:type="dxa"/>
          </w:tcPr>
          <w:p w14:paraId="1B4D93DF" w14:textId="77777777" w:rsidR="00560D5D" w:rsidRPr="00963C56" w:rsidRDefault="00560D5D" w:rsidP="000709EE">
            <w:pPr>
              <w:pStyle w:val="Default"/>
              <w:widowControl/>
              <w:jc w:val="both"/>
              <w:rPr>
                <w:color w:val="auto"/>
                <w:lang w:val="en-GB"/>
              </w:rPr>
            </w:pPr>
            <w:r w:rsidRPr="00963C56">
              <w:rPr>
                <w:color w:val="auto"/>
                <w:lang w:val="en-GB"/>
              </w:rPr>
              <w:t xml:space="preserve">Building-cleaning services </w:t>
            </w:r>
          </w:p>
        </w:tc>
        <w:tc>
          <w:tcPr>
            <w:tcW w:w="2268" w:type="dxa"/>
          </w:tcPr>
          <w:p w14:paraId="0A2EA4BC" w14:textId="77777777" w:rsidR="00560D5D" w:rsidRPr="00963C56" w:rsidRDefault="00560D5D" w:rsidP="000709EE">
            <w:pPr>
              <w:pStyle w:val="Default"/>
              <w:widowControl/>
              <w:jc w:val="center"/>
              <w:rPr>
                <w:color w:val="auto"/>
                <w:lang w:val="en-GB"/>
              </w:rPr>
            </w:pPr>
            <w:r w:rsidRPr="00963C56">
              <w:rPr>
                <w:color w:val="auto"/>
                <w:lang w:val="en-GB"/>
              </w:rPr>
              <w:t>874</w:t>
            </w:r>
          </w:p>
        </w:tc>
      </w:tr>
      <w:tr w:rsidR="006B375A" w:rsidRPr="00963C56" w14:paraId="12FB6099" w14:textId="77777777" w:rsidTr="00FB5D98">
        <w:trPr>
          <w:cantSplit/>
        </w:trPr>
        <w:tc>
          <w:tcPr>
            <w:tcW w:w="568" w:type="dxa"/>
          </w:tcPr>
          <w:p w14:paraId="56DE216C" w14:textId="77777777" w:rsidR="00560D5D" w:rsidRPr="00963C56" w:rsidRDefault="00560D5D" w:rsidP="000709EE">
            <w:pPr>
              <w:pStyle w:val="Default"/>
              <w:widowControl/>
              <w:rPr>
                <w:color w:val="auto"/>
                <w:lang w:val="en-GB"/>
              </w:rPr>
            </w:pPr>
          </w:p>
        </w:tc>
        <w:tc>
          <w:tcPr>
            <w:tcW w:w="423" w:type="dxa"/>
          </w:tcPr>
          <w:p w14:paraId="22B52399" w14:textId="77777777" w:rsidR="00560D5D" w:rsidRPr="00963C56" w:rsidRDefault="00560D5D" w:rsidP="00FB5D98">
            <w:pPr>
              <w:pStyle w:val="Default"/>
              <w:widowControl/>
              <w:ind w:rightChars="-45" w:right="-108"/>
              <w:rPr>
                <w:color w:val="auto"/>
                <w:lang w:val="en-GB"/>
              </w:rPr>
            </w:pPr>
          </w:p>
        </w:tc>
        <w:tc>
          <w:tcPr>
            <w:tcW w:w="859" w:type="dxa"/>
          </w:tcPr>
          <w:p w14:paraId="1A23659F" w14:textId="77777777" w:rsidR="00560D5D" w:rsidRPr="00963C56" w:rsidRDefault="00560D5D" w:rsidP="000709EE">
            <w:pPr>
              <w:pStyle w:val="Default"/>
              <w:widowControl/>
              <w:rPr>
                <w:color w:val="auto"/>
                <w:lang w:val="en-GB"/>
              </w:rPr>
            </w:pPr>
            <w:r w:rsidRPr="00963C56">
              <w:rPr>
                <w:color w:val="auto"/>
                <w:lang w:val="en-GB"/>
              </w:rPr>
              <w:t>p.</w:t>
            </w:r>
          </w:p>
        </w:tc>
        <w:tc>
          <w:tcPr>
            <w:tcW w:w="4919" w:type="dxa"/>
          </w:tcPr>
          <w:p w14:paraId="5AFE51B6" w14:textId="77777777" w:rsidR="00560D5D" w:rsidRPr="00963C56" w:rsidRDefault="00560D5D" w:rsidP="000709EE">
            <w:pPr>
              <w:pStyle w:val="Default"/>
              <w:widowControl/>
              <w:jc w:val="both"/>
              <w:rPr>
                <w:color w:val="auto"/>
                <w:lang w:val="en-GB"/>
              </w:rPr>
            </w:pPr>
            <w:r w:rsidRPr="00963C56">
              <w:rPr>
                <w:color w:val="auto"/>
                <w:lang w:val="en-GB"/>
              </w:rPr>
              <w:t xml:space="preserve">Photographic services </w:t>
            </w:r>
          </w:p>
        </w:tc>
        <w:tc>
          <w:tcPr>
            <w:tcW w:w="2268" w:type="dxa"/>
          </w:tcPr>
          <w:p w14:paraId="6991A1DC" w14:textId="77777777" w:rsidR="00560D5D" w:rsidRPr="00963C56" w:rsidRDefault="00560D5D" w:rsidP="000709EE">
            <w:pPr>
              <w:pStyle w:val="Default"/>
              <w:widowControl/>
              <w:jc w:val="center"/>
              <w:rPr>
                <w:color w:val="auto"/>
                <w:lang w:val="en-GB"/>
              </w:rPr>
            </w:pPr>
            <w:r w:rsidRPr="00963C56">
              <w:rPr>
                <w:color w:val="auto"/>
                <w:lang w:val="en-GB"/>
              </w:rPr>
              <w:t>875</w:t>
            </w:r>
          </w:p>
        </w:tc>
      </w:tr>
      <w:tr w:rsidR="006B375A" w:rsidRPr="00963C56" w14:paraId="72F5CE0C" w14:textId="77777777" w:rsidTr="00FB5D98">
        <w:trPr>
          <w:cantSplit/>
        </w:trPr>
        <w:tc>
          <w:tcPr>
            <w:tcW w:w="568" w:type="dxa"/>
          </w:tcPr>
          <w:p w14:paraId="50B581BB" w14:textId="77777777" w:rsidR="00560D5D" w:rsidRPr="00963C56" w:rsidRDefault="00560D5D" w:rsidP="000709EE">
            <w:pPr>
              <w:pStyle w:val="Default"/>
              <w:widowControl/>
              <w:rPr>
                <w:color w:val="auto"/>
                <w:lang w:val="en-GB"/>
              </w:rPr>
            </w:pPr>
          </w:p>
        </w:tc>
        <w:tc>
          <w:tcPr>
            <w:tcW w:w="423" w:type="dxa"/>
          </w:tcPr>
          <w:p w14:paraId="5E3ECCF5" w14:textId="77777777" w:rsidR="00560D5D" w:rsidRPr="00963C56" w:rsidRDefault="00560D5D" w:rsidP="00FB5D98">
            <w:pPr>
              <w:pStyle w:val="Default"/>
              <w:widowControl/>
              <w:ind w:rightChars="-45" w:right="-108"/>
              <w:rPr>
                <w:color w:val="auto"/>
                <w:lang w:val="en-GB"/>
              </w:rPr>
            </w:pPr>
          </w:p>
        </w:tc>
        <w:tc>
          <w:tcPr>
            <w:tcW w:w="859" w:type="dxa"/>
          </w:tcPr>
          <w:p w14:paraId="2A49ADAB" w14:textId="77777777" w:rsidR="00560D5D" w:rsidRPr="00963C56" w:rsidRDefault="00560D5D" w:rsidP="000709EE">
            <w:pPr>
              <w:pStyle w:val="Default"/>
              <w:widowControl/>
              <w:rPr>
                <w:color w:val="auto"/>
                <w:lang w:val="en-GB"/>
              </w:rPr>
            </w:pPr>
            <w:r w:rsidRPr="00963C56">
              <w:rPr>
                <w:color w:val="auto"/>
                <w:lang w:val="en-GB"/>
              </w:rPr>
              <w:t>q.</w:t>
            </w:r>
          </w:p>
        </w:tc>
        <w:tc>
          <w:tcPr>
            <w:tcW w:w="4919" w:type="dxa"/>
          </w:tcPr>
          <w:p w14:paraId="67984AB7" w14:textId="77777777" w:rsidR="00560D5D" w:rsidRPr="00963C56" w:rsidRDefault="00560D5D" w:rsidP="000709EE">
            <w:pPr>
              <w:pStyle w:val="Default"/>
              <w:widowControl/>
              <w:jc w:val="both"/>
              <w:rPr>
                <w:color w:val="auto"/>
                <w:lang w:val="en-GB"/>
              </w:rPr>
            </w:pPr>
            <w:r w:rsidRPr="00963C56">
              <w:rPr>
                <w:color w:val="auto"/>
                <w:lang w:val="en-GB"/>
              </w:rPr>
              <w:t xml:space="preserve">Packaging services </w:t>
            </w:r>
          </w:p>
        </w:tc>
        <w:tc>
          <w:tcPr>
            <w:tcW w:w="2268" w:type="dxa"/>
          </w:tcPr>
          <w:p w14:paraId="58774744" w14:textId="77777777" w:rsidR="00560D5D" w:rsidRPr="00963C56" w:rsidRDefault="00560D5D" w:rsidP="000709EE">
            <w:pPr>
              <w:pStyle w:val="Default"/>
              <w:widowControl/>
              <w:jc w:val="center"/>
              <w:rPr>
                <w:color w:val="auto"/>
                <w:lang w:val="en-GB"/>
              </w:rPr>
            </w:pPr>
            <w:r w:rsidRPr="00963C56">
              <w:rPr>
                <w:color w:val="auto"/>
                <w:lang w:val="en-GB"/>
              </w:rPr>
              <w:t>876</w:t>
            </w:r>
          </w:p>
        </w:tc>
      </w:tr>
      <w:tr w:rsidR="006B375A" w:rsidRPr="00963C56" w14:paraId="51B3721C" w14:textId="77777777" w:rsidTr="00FB5D98">
        <w:trPr>
          <w:cantSplit/>
        </w:trPr>
        <w:tc>
          <w:tcPr>
            <w:tcW w:w="568" w:type="dxa"/>
          </w:tcPr>
          <w:p w14:paraId="5AEE9419" w14:textId="77777777" w:rsidR="00560D5D" w:rsidRPr="00963C56" w:rsidRDefault="00560D5D" w:rsidP="000709EE">
            <w:pPr>
              <w:pStyle w:val="Default"/>
              <w:widowControl/>
              <w:rPr>
                <w:color w:val="auto"/>
                <w:lang w:val="en-GB"/>
              </w:rPr>
            </w:pPr>
          </w:p>
        </w:tc>
        <w:tc>
          <w:tcPr>
            <w:tcW w:w="423" w:type="dxa"/>
          </w:tcPr>
          <w:p w14:paraId="0DB47919" w14:textId="77777777" w:rsidR="00560D5D" w:rsidRPr="00963C56" w:rsidRDefault="00560D5D" w:rsidP="00FB5D98">
            <w:pPr>
              <w:pStyle w:val="Default"/>
              <w:widowControl/>
              <w:ind w:rightChars="-45" w:right="-108"/>
              <w:rPr>
                <w:color w:val="auto"/>
                <w:lang w:val="en-GB"/>
              </w:rPr>
            </w:pPr>
          </w:p>
        </w:tc>
        <w:tc>
          <w:tcPr>
            <w:tcW w:w="859" w:type="dxa"/>
          </w:tcPr>
          <w:p w14:paraId="5F966AC7" w14:textId="77777777" w:rsidR="00560D5D" w:rsidRPr="00963C56" w:rsidRDefault="00560D5D" w:rsidP="000709EE">
            <w:pPr>
              <w:pStyle w:val="Default"/>
              <w:widowControl/>
              <w:rPr>
                <w:color w:val="auto"/>
                <w:lang w:val="en-GB"/>
              </w:rPr>
            </w:pPr>
            <w:r w:rsidRPr="00963C56">
              <w:rPr>
                <w:color w:val="auto"/>
                <w:lang w:val="en-GB"/>
              </w:rPr>
              <w:t>r.</w:t>
            </w:r>
          </w:p>
        </w:tc>
        <w:tc>
          <w:tcPr>
            <w:tcW w:w="4919" w:type="dxa"/>
          </w:tcPr>
          <w:p w14:paraId="288B4510" w14:textId="77777777" w:rsidR="00560D5D" w:rsidRPr="00963C56" w:rsidRDefault="00560D5D" w:rsidP="000709EE">
            <w:pPr>
              <w:pStyle w:val="Default"/>
              <w:widowControl/>
              <w:jc w:val="both"/>
              <w:rPr>
                <w:rFonts w:eastAsia="PMingLiU"/>
                <w:color w:val="auto"/>
                <w:lang w:val="en-GB" w:eastAsia="zh-HK"/>
              </w:rPr>
            </w:pPr>
            <w:r w:rsidRPr="00963C56">
              <w:rPr>
                <w:color w:val="auto"/>
                <w:lang w:val="en-GB"/>
              </w:rPr>
              <w:t xml:space="preserve">Printing, publishing </w:t>
            </w:r>
            <w:r w:rsidRPr="00963C56">
              <w:rPr>
                <w:rFonts w:eastAsia="PMingLiU" w:hint="eastAsia"/>
                <w:color w:val="auto"/>
                <w:lang w:val="en-GB" w:eastAsia="zh-HK"/>
              </w:rPr>
              <w:t>services</w:t>
            </w:r>
          </w:p>
        </w:tc>
        <w:tc>
          <w:tcPr>
            <w:tcW w:w="2268" w:type="dxa"/>
          </w:tcPr>
          <w:p w14:paraId="01E53874" w14:textId="77777777" w:rsidR="00560D5D" w:rsidRPr="00963C56" w:rsidRDefault="00560D5D" w:rsidP="000709EE">
            <w:pPr>
              <w:pStyle w:val="Default"/>
              <w:widowControl/>
              <w:jc w:val="center"/>
              <w:rPr>
                <w:color w:val="auto"/>
                <w:lang w:val="en-GB"/>
              </w:rPr>
            </w:pPr>
            <w:r w:rsidRPr="00963C56">
              <w:rPr>
                <w:color w:val="auto"/>
                <w:lang w:val="en-GB"/>
              </w:rPr>
              <w:t>88442</w:t>
            </w:r>
          </w:p>
        </w:tc>
      </w:tr>
      <w:tr w:rsidR="006B375A" w:rsidRPr="00963C56" w14:paraId="163E6C3A" w14:textId="77777777" w:rsidTr="00FB5D98">
        <w:trPr>
          <w:cantSplit/>
          <w:trHeight w:val="61"/>
        </w:trPr>
        <w:tc>
          <w:tcPr>
            <w:tcW w:w="568" w:type="dxa"/>
          </w:tcPr>
          <w:p w14:paraId="6C2D9050" w14:textId="77777777" w:rsidR="00560D5D" w:rsidRPr="00963C56" w:rsidRDefault="00560D5D" w:rsidP="000709EE">
            <w:pPr>
              <w:pStyle w:val="Default"/>
              <w:widowControl/>
              <w:rPr>
                <w:color w:val="auto"/>
                <w:lang w:val="en-GB"/>
              </w:rPr>
            </w:pPr>
          </w:p>
        </w:tc>
        <w:tc>
          <w:tcPr>
            <w:tcW w:w="423" w:type="dxa"/>
          </w:tcPr>
          <w:p w14:paraId="2B062C5F" w14:textId="77777777" w:rsidR="00560D5D" w:rsidRPr="00963C56" w:rsidRDefault="00560D5D" w:rsidP="00BB7E34">
            <w:pPr>
              <w:pStyle w:val="Default"/>
              <w:widowControl/>
              <w:ind w:rightChars="-45" w:right="-108"/>
              <w:rPr>
                <w:color w:val="auto"/>
                <w:lang w:val="en-GB"/>
              </w:rPr>
            </w:pPr>
          </w:p>
        </w:tc>
        <w:tc>
          <w:tcPr>
            <w:tcW w:w="859" w:type="dxa"/>
          </w:tcPr>
          <w:p w14:paraId="26E11427" w14:textId="77777777" w:rsidR="00560D5D" w:rsidRPr="00963C56" w:rsidRDefault="00560D5D" w:rsidP="000709EE">
            <w:pPr>
              <w:pStyle w:val="Default"/>
              <w:widowControl/>
              <w:rPr>
                <w:color w:val="auto"/>
                <w:lang w:val="en-GB"/>
              </w:rPr>
            </w:pPr>
            <w:r w:rsidRPr="00963C56">
              <w:rPr>
                <w:color w:val="auto"/>
                <w:lang w:val="en-GB"/>
              </w:rPr>
              <w:t>s.</w:t>
            </w:r>
          </w:p>
        </w:tc>
        <w:tc>
          <w:tcPr>
            <w:tcW w:w="4919" w:type="dxa"/>
          </w:tcPr>
          <w:p w14:paraId="23CED544" w14:textId="3D7EF85D" w:rsidR="00560D5D" w:rsidRPr="00963C56" w:rsidRDefault="00560D5D" w:rsidP="000709EE">
            <w:pPr>
              <w:pStyle w:val="Default"/>
              <w:widowControl/>
              <w:jc w:val="both"/>
              <w:rPr>
                <w:color w:val="auto"/>
                <w:lang w:val="en-GB"/>
              </w:rPr>
            </w:pPr>
            <w:r w:rsidRPr="00963C56">
              <w:rPr>
                <w:color w:val="auto"/>
                <w:lang w:val="en-GB"/>
              </w:rPr>
              <w:t>Convention services</w:t>
            </w:r>
          </w:p>
        </w:tc>
        <w:tc>
          <w:tcPr>
            <w:tcW w:w="2268" w:type="dxa"/>
          </w:tcPr>
          <w:p w14:paraId="50D854EA" w14:textId="77777777" w:rsidR="00560D5D" w:rsidRPr="00963C56" w:rsidRDefault="00560D5D" w:rsidP="000709EE">
            <w:pPr>
              <w:pStyle w:val="Default"/>
              <w:widowControl/>
              <w:jc w:val="center"/>
              <w:rPr>
                <w:color w:val="auto"/>
                <w:lang w:val="en-GB"/>
              </w:rPr>
            </w:pPr>
            <w:r w:rsidRPr="00963C56">
              <w:rPr>
                <w:color w:val="auto"/>
                <w:lang w:val="en-GB"/>
              </w:rPr>
              <w:t>87909*</w:t>
            </w:r>
          </w:p>
        </w:tc>
      </w:tr>
      <w:tr w:rsidR="006B375A" w:rsidRPr="00963C56" w14:paraId="477B8670" w14:textId="77777777" w:rsidTr="00FB5D98">
        <w:trPr>
          <w:cantSplit/>
        </w:trPr>
        <w:tc>
          <w:tcPr>
            <w:tcW w:w="568" w:type="dxa"/>
          </w:tcPr>
          <w:p w14:paraId="73CAB107" w14:textId="77777777" w:rsidR="00560D5D" w:rsidRPr="00963C56" w:rsidRDefault="00560D5D" w:rsidP="000709EE">
            <w:pPr>
              <w:pStyle w:val="Default"/>
              <w:widowControl/>
              <w:rPr>
                <w:color w:val="auto"/>
                <w:lang w:val="en-GB"/>
              </w:rPr>
            </w:pPr>
          </w:p>
        </w:tc>
        <w:tc>
          <w:tcPr>
            <w:tcW w:w="423" w:type="dxa"/>
          </w:tcPr>
          <w:p w14:paraId="41F65014" w14:textId="77777777" w:rsidR="00560D5D" w:rsidRPr="00963C56" w:rsidRDefault="00560D5D" w:rsidP="00BB7E34">
            <w:pPr>
              <w:pStyle w:val="Default"/>
              <w:widowControl/>
              <w:ind w:rightChars="-45" w:right="-108"/>
              <w:rPr>
                <w:color w:val="auto"/>
                <w:lang w:val="en-GB"/>
              </w:rPr>
            </w:pPr>
          </w:p>
        </w:tc>
        <w:tc>
          <w:tcPr>
            <w:tcW w:w="859" w:type="dxa"/>
          </w:tcPr>
          <w:p w14:paraId="216AF6E5" w14:textId="77777777" w:rsidR="00560D5D" w:rsidRPr="00963C56" w:rsidRDefault="00560D5D" w:rsidP="000709EE">
            <w:pPr>
              <w:pStyle w:val="Default"/>
              <w:widowControl/>
              <w:rPr>
                <w:color w:val="auto"/>
                <w:lang w:val="en-GB"/>
              </w:rPr>
            </w:pPr>
            <w:r w:rsidRPr="00963C56">
              <w:rPr>
                <w:color w:val="auto"/>
                <w:lang w:val="en-GB"/>
              </w:rPr>
              <w:t>t.</w:t>
            </w:r>
          </w:p>
        </w:tc>
        <w:tc>
          <w:tcPr>
            <w:tcW w:w="4919" w:type="dxa"/>
          </w:tcPr>
          <w:p w14:paraId="1F8E6AB0" w14:textId="77777777" w:rsidR="00560D5D" w:rsidRPr="00963C56" w:rsidRDefault="003A5853" w:rsidP="000709EE">
            <w:pPr>
              <w:pStyle w:val="Default"/>
              <w:widowControl/>
              <w:jc w:val="both"/>
              <w:rPr>
                <w:color w:val="auto"/>
                <w:lang w:val="en-GB"/>
              </w:rPr>
            </w:pPr>
            <w:r w:rsidRPr="00963C56">
              <w:rPr>
                <w:color w:val="auto"/>
                <w:lang w:val="en-GB"/>
              </w:rPr>
              <w:t>Other</w:t>
            </w:r>
          </w:p>
        </w:tc>
        <w:tc>
          <w:tcPr>
            <w:tcW w:w="2268" w:type="dxa"/>
          </w:tcPr>
          <w:p w14:paraId="359F9DF5" w14:textId="77777777" w:rsidR="00560D5D" w:rsidRPr="00963C56" w:rsidRDefault="00560D5D" w:rsidP="000709EE">
            <w:pPr>
              <w:pStyle w:val="Default"/>
              <w:widowControl/>
              <w:jc w:val="center"/>
              <w:rPr>
                <w:color w:val="auto"/>
                <w:lang w:val="en-GB" w:eastAsia="zh-HK"/>
              </w:rPr>
            </w:pPr>
            <w:r w:rsidRPr="00963C56">
              <w:rPr>
                <w:color w:val="auto"/>
                <w:lang w:val="en-GB"/>
              </w:rPr>
              <w:t>8790</w:t>
            </w:r>
          </w:p>
        </w:tc>
      </w:tr>
      <w:tr w:rsidR="006B375A" w:rsidRPr="00963C56" w14:paraId="1B1E2656" w14:textId="77777777" w:rsidTr="00FB5D98">
        <w:trPr>
          <w:cantSplit/>
        </w:trPr>
        <w:tc>
          <w:tcPr>
            <w:tcW w:w="568" w:type="dxa"/>
          </w:tcPr>
          <w:p w14:paraId="68E146A2" w14:textId="77777777" w:rsidR="00424A8B" w:rsidRPr="00963C56" w:rsidRDefault="00424A8B" w:rsidP="000709EE">
            <w:pPr>
              <w:pStyle w:val="Default"/>
              <w:widowControl/>
              <w:rPr>
                <w:color w:val="auto"/>
                <w:lang w:val="en-GB"/>
              </w:rPr>
            </w:pPr>
          </w:p>
        </w:tc>
        <w:tc>
          <w:tcPr>
            <w:tcW w:w="423" w:type="dxa"/>
          </w:tcPr>
          <w:p w14:paraId="255FADCA" w14:textId="77777777" w:rsidR="00424A8B" w:rsidRPr="00963C56" w:rsidRDefault="00424A8B" w:rsidP="00BB7E34">
            <w:pPr>
              <w:pStyle w:val="Default"/>
              <w:widowControl/>
              <w:ind w:rightChars="-45" w:right="-108"/>
              <w:rPr>
                <w:color w:val="auto"/>
                <w:lang w:val="en-GB"/>
              </w:rPr>
            </w:pPr>
          </w:p>
        </w:tc>
        <w:tc>
          <w:tcPr>
            <w:tcW w:w="859" w:type="dxa"/>
          </w:tcPr>
          <w:p w14:paraId="629AD84D" w14:textId="77777777" w:rsidR="00424A8B" w:rsidRPr="00963C56" w:rsidRDefault="00424A8B" w:rsidP="000709EE">
            <w:pPr>
              <w:pStyle w:val="Default"/>
              <w:widowControl/>
              <w:rPr>
                <w:color w:val="auto"/>
                <w:lang w:val="en-GB"/>
              </w:rPr>
            </w:pPr>
          </w:p>
        </w:tc>
        <w:tc>
          <w:tcPr>
            <w:tcW w:w="4919" w:type="dxa"/>
          </w:tcPr>
          <w:p w14:paraId="6968EB78" w14:textId="77777777" w:rsidR="00424A8B" w:rsidRPr="00963C56" w:rsidRDefault="00424A8B" w:rsidP="000709EE">
            <w:pPr>
              <w:pStyle w:val="Default"/>
              <w:widowControl/>
              <w:jc w:val="both"/>
              <w:rPr>
                <w:color w:val="auto"/>
                <w:lang w:val="en-GB"/>
              </w:rPr>
            </w:pPr>
          </w:p>
        </w:tc>
        <w:tc>
          <w:tcPr>
            <w:tcW w:w="2268" w:type="dxa"/>
          </w:tcPr>
          <w:p w14:paraId="791E5134" w14:textId="77777777" w:rsidR="00424A8B" w:rsidRPr="00963C56" w:rsidRDefault="00424A8B" w:rsidP="000709EE">
            <w:pPr>
              <w:pStyle w:val="Default"/>
              <w:widowControl/>
              <w:jc w:val="center"/>
              <w:rPr>
                <w:color w:val="auto"/>
                <w:lang w:val="en-GB"/>
              </w:rPr>
            </w:pPr>
          </w:p>
        </w:tc>
      </w:tr>
      <w:tr w:rsidR="006B375A" w:rsidRPr="00963C56" w14:paraId="49014433" w14:textId="77777777" w:rsidTr="00FB5D98">
        <w:trPr>
          <w:cantSplit/>
        </w:trPr>
        <w:tc>
          <w:tcPr>
            <w:tcW w:w="568" w:type="dxa"/>
          </w:tcPr>
          <w:p w14:paraId="6EB18130" w14:textId="77777777" w:rsidR="00560D5D" w:rsidRPr="00963C56" w:rsidRDefault="00560D5D" w:rsidP="000709EE">
            <w:pPr>
              <w:pStyle w:val="Default"/>
              <w:widowControl/>
              <w:rPr>
                <w:color w:val="auto"/>
                <w:lang w:val="en-GB"/>
              </w:rPr>
            </w:pPr>
            <w:r w:rsidRPr="00963C56">
              <w:rPr>
                <w:color w:val="auto"/>
                <w:lang w:val="en-GB"/>
              </w:rPr>
              <w:t>2</w:t>
            </w:r>
            <w:r w:rsidR="000C0925" w:rsidRPr="00963C56">
              <w:rPr>
                <w:color w:val="auto"/>
                <w:lang w:val="en-GB"/>
              </w:rPr>
              <w:t>.</w:t>
            </w:r>
          </w:p>
        </w:tc>
        <w:tc>
          <w:tcPr>
            <w:tcW w:w="423" w:type="dxa"/>
          </w:tcPr>
          <w:p w14:paraId="2AB60760" w14:textId="77777777" w:rsidR="00560D5D" w:rsidRPr="00963C56" w:rsidRDefault="00560D5D" w:rsidP="00BB7E34">
            <w:pPr>
              <w:pStyle w:val="Default"/>
              <w:widowControl/>
              <w:ind w:rightChars="-45" w:right="-108"/>
              <w:rPr>
                <w:color w:val="auto"/>
                <w:lang w:val="en-GB"/>
              </w:rPr>
            </w:pPr>
          </w:p>
        </w:tc>
        <w:tc>
          <w:tcPr>
            <w:tcW w:w="859" w:type="dxa"/>
          </w:tcPr>
          <w:p w14:paraId="2445A7F2" w14:textId="77777777" w:rsidR="00560D5D" w:rsidRPr="00963C56" w:rsidRDefault="00560D5D" w:rsidP="000709EE">
            <w:pPr>
              <w:pStyle w:val="Default"/>
              <w:widowControl/>
              <w:rPr>
                <w:color w:val="auto"/>
                <w:lang w:val="en-GB"/>
              </w:rPr>
            </w:pPr>
          </w:p>
        </w:tc>
        <w:tc>
          <w:tcPr>
            <w:tcW w:w="4919" w:type="dxa"/>
          </w:tcPr>
          <w:p w14:paraId="1F48BFFD" w14:textId="77777777" w:rsidR="00560D5D" w:rsidRPr="00963C56" w:rsidRDefault="00560D5D" w:rsidP="000709EE">
            <w:pPr>
              <w:pStyle w:val="Default"/>
              <w:widowControl/>
              <w:jc w:val="both"/>
              <w:rPr>
                <w:color w:val="auto"/>
                <w:u w:val="single"/>
                <w:lang w:val="en-GB"/>
              </w:rPr>
            </w:pPr>
            <w:r w:rsidRPr="00963C56">
              <w:rPr>
                <w:color w:val="auto"/>
                <w:u w:val="single"/>
                <w:lang w:val="en-GB"/>
              </w:rPr>
              <w:t>COMMUNICATION SERVICES</w:t>
            </w:r>
          </w:p>
        </w:tc>
        <w:tc>
          <w:tcPr>
            <w:tcW w:w="2268" w:type="dxa"/>
          </w:tcPr>
          <w:p w14:paraId="44FA14EB" w14:textId="77777777" w:rsidR="00560D5D" w:rsidRPr="00963C56" w:rsidRDefault="00560D5D" w:rsidP="000709EE">
            <w:pPr>
              <w:pStyle w:val="Default"/>
              <w:widowControl/>
              <w:jc w:val="center"/>
              <w:rPr>
                <w:color w:val="auto"/>
                <w:lang w:val="en-GB"/>
              </w:rPr>
            </w:pPr>
          </w:p>
        </w:tc>
      </w:tr>
      <w:tr w:rsidR="006B375A" w:rsidRPr="00963C56" w14:paraId="7A1E4158" w14:textId="77777777" w:rsidTr="00FB5D98">
        <w:trPr>
          <w:cantSplit/>
        </w:trPr>
        <w:tc>
          <w:tcPr>
            <w:tcW w:w="568" w:type="dxa"/>
          </w:tcPr>
          <w:p w14:paraId="50A247A5" w14:textId="77777777" w:rsidR="00560D5D" w:rsidRPr="00963C56" w:rsidRDefault="00560D5D" w:rsidP="000709EE">
            <w:pPr>
              <w:pStyle w:val="Default"/>
              <w:widowControl/>
              <w:rPr>
                <w:color w:val="auto"/>
                <w:lang w:val="en-GB"/>
              </w:rPr>
            </w:pPr>
          </w:p>
        </w:tc>
        <w:tc>
          <w:tcPr>
            <w:tcW w:w="423" w:type="dxa"/>
          </w:tcPr>
          <w:p w14:paraId="7CA36D17" w14:textId="77777777" w:rsidR="00560D5D" w:rsidRPr="00963C56" w:rsidRDefault="00560D5D" w:rsidP="00BB7E34">
            <w:pPr>
              <w:pStyle w:val="Default"/>
              <w:widowControl/>
              <w:ind w:rightChars="-45" w:right="-108"/>
              <w:rPr>
                <w:color w:val="auto"/>
                <w:lang w:val="en-GB"/>
              </w:rPr>
            </w:pPr>
          </w:p>
        </w:tc>
        <w:tc>
          <w:tcPr>
            <w:tcW w:w="859" w:type="dxa"/>
          </w:tcPr>
          <w:p w14:paraId="249CF7A1" w14:textId="77777777" w:rsidR="00560D5D" w:rsidRPr="00963C56" w:rsidRDefault="00560D5D" w:rsidP="000709EE">
            <w:pPr>
              <w:pStyle w:val="Default"/>
              <w:widowControl/>
              <w:rPr>
                <w:color w:val="auto"/>
                <w:lang w:val="en-GB"/>
              </w:rPr>
            </w:pPr>
          </w:p>
        </w:tc>
        <w:tc>
          <w:tcPr>
            <w:tcW w:w="4919" w:type="dxa"/>
          </w:tcPr>
          <w:p w14:paraId="34D4A119" w14:textId="77777777" w:rsidR="00560D5D" w:rsidRPr="00963C56" w:rsidRDefault="00560D5D" w:rsidP="000709EE">
            <w:pPr>
              <w:pStyle w:val="Default"/>
              <w:widowControl/>
              <w:jc w:val="both"/>
              <w:rPr>
                <w:color w:val="auto"/>
                <w:u w:val="single"/>
                <w:lang w:val="en-GB"/>
              </w:rPr>
            </w:pPr>
          </w:p>
        </w:tc>
        <w:tc>
          <w:tcPr>
            <w:tcW w:w="2268" w:type="dxa"/>
          </w:tcPr>
          <w:p w14:paraId="5C350C1B" w14:textId="77777777" w:rsidR="00560D5D" w:rsidRPr="00963C56" w:rsidRDefault="00560D5D" w:rsidP="000709EE">
            <w:pPr>
              <w:pStyle w:val="Default"/>
              <w:widowControl/>
              <w:jc w:val="center"/>
              <w:rPr>
                <w:color w:val="auto"/>
                <w:lang w:val="en-GB"/>
              </w:rPr>
            </w:pPr>
          </w:p>
        </w:tc>
      </w:tr>
      <w:tr w:rsidR="006B375A" w:rsidRPr="00963C56" w14:paraId="35974FC8" w14:textId="77777777" w:rsidTr="00FB5D98">
        <w:trPr>
          <w:cantSplit/>
        </w:trPr>
        <w:tc>
          <w:tcPr>
            <w:tcW w:w="568" w:type="dxa"/>
          </w:tcPr>
          <w:p w14:paraId="75BDCF7E" w14:textId="77777777" w:rsidR="00560D5D" w:rsidRPr="00963C56" w:rsidRDefault="00560D5D" w:rsidP="000709EE">
            <w:pPr>
              <w:pStyle w:val="Default"/>
              <w:widowControl/>
              <w:rPr>
                <w:color w:val="auto"/>
                <w:lang w:val="en-GB"/>
              </w:rPr>
            </w:pPr>
          </w:p>
        </w:tc>
        <w:tc>
          <w:tcPr>
            <w:tcW w:w="423" w:type="dxa"/>
          </w:tcPr>
          <w:p w14:paraId="0DCDFECD" w14:textId="77777777" w:rsidR="00560D5D" w:rsidRPr="00963C56" w:rsidRDefault="00560D5D" w:rsidP="00BB7E34">
            <w:pPr>
              <w:pStyle w:val="Default"/>
              <w:widowControl/>
              <w:ind w:rightChars="-45" w:right="-108"/>
              <w:rPr>
                <w:color w:val="auto"/>
                <w:lang w:val="en-GB"/>
              </w:rPr>
            </w:pPr>
            <w:r w:rsidRPr="00963C56">
              <w:rPr>
                <w:color w:val="auto"/>
                <w:lang w:val="en-GB"/>
              </w:rPr>
              <w:t>B.</w:t>
            </w:r>
          </w:p>
        </w:tc>
        <w:tc>
          <w:tcPr>
            <w:tcW w:w="859" w:type="dxa"/>
          </w:tcPr>
          <w:p w14:paraId="32B4B2D9" w14:textId="77777777" w:rsidR="00560D5D" w:rsidRPr="00963C56" w:rsidRDefault="00560D5D" w:rsidP="000709EE">
            <w:pPr>
              <w:pStyle w:val="Default"/>
              <w:widowControl/>
              <w:rPr>
                <w:color w:val="auto"/>
                <w:lang w:val="en-GB"/>
              </w:rPr>
            </w:pPr>
          </w:p>
        </w:tc>
        <w:tc>
          <w:tcPr>
            <w:tcW w:w="4919" w:type="dxa"/>
          </w:tcPr>
          <w:p w14:paraId="593E0765" w14:textId="77777777" w:rsidR="00560D5D" w:rsidRPr="00963C56" w:rsidRDefault="00560D5D" w:rsidP="000709EE">
            <w:pPr>
              <w:pStyle w:val="Default"/>
              <w:widowControl/>
              <w:jc w:val="both"/>
              <w:rPr>
                <w:i/>
                <w:color w:val="auto"/>
                <w:lang w:val="en-GB"/>
              </w:rPr>
            </w:pPr>
            <w:r w:rsidRPr="00963C56">
              <w:rPr>
                <w:color w:val="auto"/>
                <w:u w:val="single"/>
                <w:lang w:val="en-GB"/>
              </w:rPr>
              <w:t xml:space="preserve">Courier </w:t>
            </w:r>
            <w:r w:rsidRPr="00963C56">
              <w:rPr>
                <w:rFonts w:eastAsia="PMingLiU" w:hint="eastAsia"/>
                <w:color w:val="auto"/>
                <w:u w:val="single"/>
                <w:lang w:val="en-GB" w:eastAsia="zh-HK"/>
              </w:rPr>
              <w:t>S</w:t>
            </w:r>
            <w:r w:rsidRPr="00963C56">
              <w:rPr>
                <w:color w:val="auto"/>
                <w:u w:val="single"/>
                <w:lang w:val="en-GB"/>
              </w:rPr>
              <w:t>ervices</w:t>
            </w:r>
            <w:r w:rsidRPr="00963C56">
              <w:rPr>
                <w:color w:val="auto"/>
                <w:lang w:val="en-GB"/>
              </w:rPr>
              <w:t xml:space="preserve"> (limited to the provision of services on a fee or contract basis for the delivery of documents and parcels, but excluding services reserved to the Post Office under the </w:t>
            </w:r>
            <w:r w:rsidRPr="00963C56">
              <w:rPr>
                <w:i/>
                <w:color w:val="auto"/>
                <w:lang w:val="en-GB"/>
              </w:rPr>
              <w:t>Post Office Ordinance</w:t>
            </w:r>
            <w:r w:rsidRPr="00963C56">
              <w:rPr>
                <w:rFonts w:eastAsia="PMingLiU"/>
                <w:i/>
                <w:color w:val="auto"/>
                <w:lang w:val="en-GB" w:eastAsia="zh-HK"/>
              </w:rPr>
              <w:t xml:space="preserve"> (Cap. 98)</w:t>
            </w:r>
            <w:r w:rsidRPr="00963C56">
              <w:rPr>
                <w:color w:val="auto"/>
                <w:lang w:val="en-GB"/>
              </w:rPr>
              <w:t>)</w:t>
            </w:r>
          </w:p>
        </w:tc>
        <w:tc>
          <w:tcPr>
            <w:tcW w:w="2268" w:type="dxa"/>
            <w:vAlign w:val="center"/>
          </w:tcPr>
          <w:p w14:paraId="3BAEA25B" w14:textId="77777777" w:rsidR="00560D5D" w:rsidRPr="00963C56" w:rsidRDefault="00560D5D" w:rsidP="000709EE">
            <w:pPr>
              <w:pStyle w:val="Default"/>
              <w:widowControl/>
              <w:jc w:val="center"/>
              <w:rPr>
                <w:color w:val="auto"/>
                <w:lang w:val="en-GB"/>
              </w:rPr>
            </w:pPr>
            <w:r w:rsidRPr="00963C56">
              <w:rPr>
                <w:color w:val="auto"/>
                <w:lang w:val="en-GB"/>
              </w:rPr>
              <w:t>7512**</w:t>
            </w:r>
          </w:p>
        </w:tc>
      </w:tr>
      <w:tr w:rsidR="006B375A" w:rsidRPr="00963C56" w14:paraId="1F001609" w14:textId="77777777" w:rsidTr="00FB5D98">
        <w:trPr>
          <w:cantSplit/>
        </w:trPr>
        <w:tc>
          <w:tcPr>
            <w:tcW w:w="568" w:type="dxa"/>
          </w:tcPr>
          <w:p w14:paraId="08DC7384" w14:textId="77777777" w:rsidR="00560D5D" w:rsidRPr="00963C56" w:rsidRDefault="00560D5D" w:rsidP="000709EE">
            <w:pPr>
              <w:pStyle w:val="Default"/>
              <w:widowControl/>
              <w:rPr>
                <w:color w:val="auto"/>
                <w:lang w:val="en-GB"/>
              </w:rPr>
            </w:pPr>
          </w:p>
        </w:tc>
        <w:tc>
          <w:tcPr>
            <w:tcW w:w="423" w:type="dxa"/>
          </w:tcPr>
          <w:p w14:paraId="0C4849DA" w14:textId="77777777" w:rsidR="00560D5D" w:rsidRPr="00963C56" w:rsidRDefault="00560D5D" w:rsidP="00BB7E34">
            <w:pPr>
              <w:pStyle w:val="Default"/>
              <w:widowControl/>
              <w:ind w:rightChars="-45" w:right="-108"/>
              <w:rPr>
                <w:color w:val="auto"/>
                <w:lang w:val="en-GB"/>
              </w:rPr>
            </w:pPr>
          </w:p>
        </w:tc>
        <w:tc>
          <w:tcPr>
            <w:tcW w:w="859" w:type="dxa"/>
          </w:tcPr>
          <w:p w14:paraId="4C45DAD4" w14:textId="77777777" w:rsidR="00560D5D" w:rsidRPr="00963C56" w:rsidRDefault="00560D5D" w:rsidP="000709EE">
            <w:pPr>
              <w:pStyle w:val="Default"/>
              <w:widowControl/>
              <w:rPr>
                <w:color w:val="auto"/>
                <w:lang w:val="en-GB"/>
              </w:rPr>
            </w:pPr>
          </w:p>
        </w:tc>
        <w:tc>
          <w:tcPr>
            <w:tcW w:w="4919" w:type="dxa"/>
          </w:tcPr>
          <w:p w14:paraId="2EE8DE6B" w14:textId="77777777" w:rsidR="00560D5D" w:rsidRPr="00963C56" w:rsidRDefault="00560D5D" w:rsidP="000709EE">
            <w:pPr>
              <w:pStyle w:val="Default"/>
              <w:widowControl/>
              <w:jc w:val="both"/>
              <w:rPr>
                <w:color w:val="auto"/>
                <w:lang w:val="en-GB"/>
              </w:rPr>
            </w:pPr>
            <w:r w:rsidRPr="00963C56">
              <w:rPr>
                <w:color w:val="auto"/>
                <w:lang w:val="en-GB"/>
              </w:rPr>
              <w:t xml:space="preserve"> </w:t>
            </w:r>
          </w:p>
        </w:tc>
        <w:tc>
          <w:tcPr>
            <w:tcW w:w="2268" w:type="dxa"/>
          </w:tcPr>
          <w:p w14:paraId="36A97BD3" w14:textId="77777777" w:rsidR="00560D5D" w:rsidRPr="00963C56" w:rsidRDefault="00560D5D" w:rsidP="000709EE">
            <w:pPr>
              <w:pStyle w:val="Default"/>
              <w:widowControl/>
              <w:jc w:val="center"/>
              <w:rPr>
                <w:color w:val="auto"/>
                <w:lang w:val="en-GB"/>
              </w:rPr>
            </w:pPr>
          </w:p>
        </w:tc>
      </w:tr>
      <w:tr w:rsidR="006B375A" w:rsidRPr="00963C56" w14:paraId="39805FA3" w14:textId="77777777" w:rsidTr="00FB5D98">
        <w:trPr>
          <w:cantSplit/>
        </w:trPr>
        <w:tc>
          <w:tcPr>
            <w:tcW w:w="568" w:type="dxa"/>
          </w:tcPr>
          <w:p w14:paraId="615A1C94" w14:textId="77777777" w:rsidR="00560D5D" w:rsidRPr="00963C56" w:rsidRDefault="00560D5D" w:rsidP="000709EE">
            <w:pPr>
              <w:pStyle w:val="Default"/>
              <w:keepNext/>
              <w:widowControl/>
              <w:rPr>
                <w:color w:val="auto"/>
                <w:lang w:val="en-GB"/>
              </w:rPr>
            </w:pPr>
          </w:p>
        </w:tc>
        <w:tc>
          <w:tcPr>
            <w:tcW w:w="423" w:type="dxa"/>
          </w:tcPr>
          <w:p w14:paraId="59073447" w14:textId="77777777" w:rsidR="00560D5D" w:rsidRPr="00963C56" w:rsidRDefault="00560D5D" w:rsidP="00BB7E34">
            <w:pPr>
              <w:pStyle w:val="Default"/>
              <w:keepNext/>
              <w:widowControl/>
              <w:ind w:rightChars="-45" w:right="-108"/>
              <w:rPr>
                <w:color w:val="auto"/>
                <w:lang w:val="en-GB"/>
              </w:rPr>
            </w:pPr>
            <w:r w:rsidRPr="00963C56">
              <w:rPr>
                <w:color w:val="auto"/>
                <w:lang w:val="en-GB"/>
              </w:rPr>
              <w:t>C.</w:t>
            </w:r>
          </w:p>
        </w:tc>
        <w:tc>
          <w:tcPr>
            <w:tcW w:w="859" w:type="dxa"/>
          </w:tcPr>
          <w:p w14:paraId="046D71D2" w14:textId="77777777" w:rsidR="00560D5D" w:rsidRPr="00963C56" w:rsidRDefault="00560D5D" w:rsidP="000709EE">
            <w:pPr>
              <w:pStyle w:val="Default"/>
              <w:keepNext/>
              <w:widowControl/>
              <w:rPr>
                <w:color w:val="auto"/>
                <w:lang w:val="en-GB"/>
              </w:rPr>
            </w:pPr>
          </w:p>
        </w:tc>
        <w:tc>
          <w:tcPr>
            <w:tcW w:w="4919" w:type="dxa"/>
          </w:tcPr>
          <w:p w14:paraId="75B43996" w14:textId="77777777" w:rsidR="00560D5D" w:rsidRPr="00963C56" w:rsidRDefault="00560D5D" w:rsidP="000709EE">
            <w:pPr>
              <w:pStyle w:val="Default"/>
              <w:keepNext/>
              <w:widowControl/>
              <w:jc w:val="both"/>
              <w:rPr>
                <w:color w:val="auto"/>
                <w:u w:val="single"/>
                <w:lang w:val="en-GB"/>
              </w:rPr>
            </w:pPr>
            <w:r w:rsidRPr="00963C56">
              <w:rPr>
                <w:color w:val="auto"/>
                <w:u w:val="single"/>
                <w:lang w:val="en-GB"/>
              </w:rPr>
              <w:t xml:space="preserve">Telecommunication </w:t>
            </w:r>
            <w:r w:rsidRPr="00963C56">
              <w:rPr>
                <w:rFonts w:eastAsia="PMingLiU" w:hint="eastAsia"/>
                <w:color w:val="auto"/>
                <w:u w:val="single"/>
                <w:lang w:val="en-GB" w:eastAsia="zh-HK"/>
              </w:rPr>
              <w:t>S</w:t>
            </w:r>
            <w:r w:rsidRPr="00963C56">
              <w:rPr>
                <w:color w:val="auto"/>
                <w:u w:val="single"/>
                <w:lang w:val="en-GB"/>
              </w:rPr>
              <w:t>ervices</w:t>
            </w:r>
          </w:p>
        </w:tc>
        <w:tc>
          <w:tcPr>
            <w:tcW w:w="2268" w:type="dxa"/>
          </w:tcPr>
          <w:p w14:paraId="1E122774" w14:textId="77777777" w:rsidR="00560D5D" w:rsidRPr="00963C56" w:rsidRDefault="00560D5D" w:rsidP="000709EE">
            <w:pPr>
              <w:pStyle w:val="Default"/>
              <w:keepNext/>
              <w:widowControl/>
              <w:jc w:val="center"/>
              <w:rPr>
                <w:color w:val="auto"/>
                <w:lang w:val="en-GB"/>
              </w:rPr>
            </w:pPr>
          </w:p>
        </w:tc>
      </w:tr>
      <w:tr w:rsidR="006B375A" w:rsidRPr="00963C56" w14:paraId="037E77A0" w14:textId="77777777" w:rsidTr="00FB5D98">
        <w:trPr>
          <w:cantSplit/>
        </w:trPr>
        <w:tc>
          <w:tcPr>
            <w:tcW w:w="568" w:type="dxa"/>
          </w:tcPr>
          <w:p w14:paraId="0CE1C988" w14:textId="77777777" w:rsidR="00560D5D" w:rsidRPr="00963C56" w:rsidRDefault="00560D5D" w:rsidP="000709EE">
            <w:pPr>
              <w:pStyle w:val="Default"/>
              <w:keepNext/>
              <w:widowControl/>
              <w:rPr>
                <w:color w:val="auto"/>
                <w:lang w:val="en-GB"/>
              </w:rPr>
            </w:pPr>
          </w:p>
        </w:tc>
        <w:tc>
          <w:tcPr>
            <w:tcW w:w="423" w:type="dxa"/>
          </w:tcPr>
          <w:p w14:paraId="4CFD2DAA" w14:textId="77777777" w:rsidR="00560D5D" w:rsidRPr="00963C56" w:rsidRDefault="00560D5D" w:rsidP="00BB7E34">
            <w:pPr>
              <w:pStyle w:val="Default"/>
              <w:keepNext/>
              <w:widowControl/>
              <w:ind w:rightChars="-45" w:right="-108"/>
              <w:rPr>
                <w:color w:val="auto"/>
                <w:lang w:val="en-GB"/>
              </w:rPr>
            </w:pPr>
          </w:p>
        </w:tc>
        <w:tc>
          <w:tcPr>
            <w:tcW w:w="859" w:type="dxa"/>
          </w:tcPr>
          <w:p w14:paraId="27CDA2A2" w14:textId="77777777" w:rsidR="00560D5D" w:rsidRPr="00963C56" w:rsidRDefault="00560D5D" w:rsidP="000709EE">
            <w:pPr>
              <w:pStyle w:val="Default"/>
              <w:keepNext/>
              <w:widowControl/>
              <w:rPr>
                <w:color w:val="auto"/>
                <w:lang w:val="en-GB"/>
              </w:rPr>
            </w:pPr>
            <w:r w:rsidRPr="00963C56">
              <w:rPr>
                <w:color w:val="auto"/>
                <w:lang w:val="en-GB"/>
              </w:rPr>
              <w:t>a.</w:t>
            </w:r>
          </w:p>
        </w:tc>
        <w:tc>
          <w:tcPr>
            <w:tcW w:w="4919" w:type="dxa"/>
          </w:tcPr>
          <w:p w14:paraId="16E4EC75" w14:textId="77777777" w:rsidR="00560D5D" w:rsidRPr="00963C56" w:rsidRDefault="00560D5D" w:rsidP="000709EE">
            <w:pPr>
              <w:pStyle w:val="Default"/>
              <w:keepNext/>
              <w:widowControl/>
              <w:jc w:val="both"/>
              <w:rPr>
                <w:color w:val="auto"/>
                <w:lang w:val="en-GB"/>
              </w:rPr>
            </w:pPr>
            <w:r w:rsidRPr="00963C56">
              <w:rPr>
                <w:color w:val="auto"/>
                <w:lang w:val="en-GB"/>
              </w:rPr>
              <w:t xml:space="preserve">Voice telephone services </w:t>
            </w:r>
          </w:p>
        </w:tc>
        <w:tc>
          <w:tcPr>
            <w:tcW w:w="2268" w:type="dxa"/>
          </w:tcPr>
          <w:p w14:paraId="6750028B" w14:textId="77777777" w:rsidR="00560D5D" w:rsidRPr="00963C56" w:rsidRDefault="00560D5D" w:rsidP="000709EE">
            <w:pPr>
              <w:pStyle w:val="Default"/>
              <w:keepNext/>
              <w:widowControl/>
              <w:jc w:val="center"/>
              <w:rPr>
                <w:color w:val="auto"/>
                <w:lang w:val="en-GB"/>
              </w:rPr>
            </w:pPr>
            <w:r w:rsidRPr="00963C56">
              <w:rPr>
                <w:color w:val="auto"/>
                <w:lang w:val="en-GB"/>
              </w:rPr>
              <w:t>7521</w:t>
            </w:r>
          </w:p>
        </w:tc>
      </w:tr>
      <w:tr w:rsidR="006B375A" w:rsidRPr="00963C56" w14:paraId="09283828" w14:textId="77777777" w:rsidTr="00FB5D98">
        <w:trPr>
          <w:cantSplit/>
        </w:trPr>
        <w:tc>
          <w:tcPr>
            <w:tcW w:w="568" w:type="dxa"/>
          </w:tcPr>
          <w:p w14:paraId="25BFE289" w14:textId="77777777" w:rsidR="00560D5D" w:rsidRPr="00963C56" w:rsidRDefault="00560D5D" w:rsidP="000709EE">
            <w:pPr>
              <w:pStyle w:val="Default"/>
              <w:widowControl/>
              <w:rPr>
                <w:color w:val="auto"/>
                <w:lang w:val="en-GB"/>
              </w:rPr>
            </w:pPr>
          </w:p>
        </w:tc>
        <w:tc>
          <w:tcPr>
            <w:tcW w:w="423" w:type="dxa"/>
          </w:tcPr>
          <w:p w14:paraId="4D625818" w14:textId="77777777" w:rsidR="00560D5D" w:rsidRPr="00963C56" w:rsidRDefault="00560D5D" w:rsidP="00BB7E34">
            <w:pPr>
              <w:pStyle w:val="Default"/>
              <w:widowControl/>
              <w:ind w:rightChars="-45" w:right="-108"/>
              <w:rPr>
                <w:color w:val="auto"/>
                <w:lang w:val="en-GB"/>
              </w:rPr>
            </w:pPr>
          </w:p>
        </w:tc>
        <w:tc>
          <w:tcPr>
            <w:tcW w:w="859" w:type="dxa"/>
          </w:tcPr>
          <w:p w14:paraId="50DA5EA5" w14:textId="77777777" w:rsidR="00560D5D" w:rsidRPr="00963C56" w:rsidRDefault="00560D5D" w:rsidP="000709EE">
            <w:pPr>
              <w:pStyle w:val="Default"/>
              <w:widowControl/>
              <w:rPr>
                <w:color w:val="auto"/>
                <w:lang w:val="en-GB"/>
              </w:rPr>
            </w:pPr>
            <w:r w:rsidRPr="00963C56">
              <w:rPr>
                <w:color w:val="auto"/>
                <w:lang w:val="en-GB"/>
              </w:rPr>
              <w:t>b.</w:t>
            </w:r>
          </w:p>
        </w:tc>
        <w:tc>
          <w:tcPr>
            <w:tcW w:w="4919" w:type="dxa"/>
          </w:tcPr>
          <w:p w14:paraId="646DB62F" w14:textId="77777777" w:rsidR="00560D5D" w:rsidRPr="00963C56" w:rsidRDefault="00560D5D" w:rsidP="000709EE">
            <w:pPr>
              <w:pStyle w:val="Default"/>
              <w:widowControl/>
              <w:jc w:val="both"/>
              <w:rPr>
                <w:color w:val="auto"/>
                <w:lang w:val="en-GB"/>
              </w:rPr>
            </w:pPr>
            <w:r w:rsidRPr="00963C56">
              <w:rPr>
                <w:color w:val="auto"/>
                <w:lang w:val="en-GB"/>
              </w:rPr>
              <w:t xml:space="preserve">Packet-switched data transmission services </w:t>
            </w:r>
          </w:p>
        </w:tc>
        <w:tc>
          <w:tcPr>
            <w:tcW w:w="2268" w:type="dxa"/>
          </w:tcPr>
          <w:p w14:paraId="5FF30589" w14:textId="77777777" w:rsidR="00560D5D" w:rsidRPr="00963C56" w:rsidRDefault="00560D5D" w:rsidP="000709EE">
            <w:pPr>
              <w:pStyle w:val="Default"/>
              <w:widowControl/>
              <w:jc w:val="center"/>
              <w:rPr>
                <w:color w:val="auto"/>
                <w:lang w:val="en-GB"/>
              </w:rPr>
            </w:pPr>
            <w:r w:rsidRPr="00963C56">
              <w:rPr>
                <w:color w:val="auto"/>
                <w:lang w:val="en-GB"/>
              </w:rPr>
              <w:t>7523**</w:t>
            </w:r>
          </w:p>
        </w:tc>
      </w:tr>
      <w:tr w:rsidR="006B375A" w:rsidRPr="00963C56" w14:paraId="68EA44E8" w14:textId="77777777" w:rsidTr="00FB5D98">
        <w:trPr>
          <w:cantSplit/>
        </w:trPr>
        <w:tc>
          <w:tcPr>
            <w:tcW w:w="568" w:type="dxa"/>
          </w:tcPr>
          <w:p w14:paraId="66FF12C6" w14:textId="77777777" w:rsidR="00560D5D" w:rsidRPr="00963C56" w:rsidRDefault="00560D5D" w:rsidP="000709EE">
            <w:pPr>
              <w:pStyle w:val="Default"/>
              <w:widowControl/>
              <w:rPr>
                <w:color w:val="auto"/>
                <w:lang w:val="en-GB"/>
              </w:rPr>
            </w:pPr>
          </w:p>
        </w:tc>
        <w:tc>
          <w:tcPr>
            <w:tcW w:w="423" w:type="dxa"/>
          </w:tcPr>
          <w:p w14:paraId="62801144" w14:textId="77777777" w:rsidR="00560D5D" w:rsidRPr="00963C56" w:rsidRDefault="00560D5D" w:rsidP="00BB7E34">
            <w:pPr>
              <w:pStyle w:val="Default"/>
              <w:widowControl/>
              <w:ind w:rightChars="-45" w:right="-108"/>
              <w:rPr>
                <w:color w:val="auto"/>
                <w:lang w:val="en-GB"/>
              </w:rPr>
            </w:pPr>
          </w:p>
        </w:tc>
        <w:tc>
          <w:tcPr>
            <w:tcW w:w="859" w:type="dxa"/>
          </w:tcPr>
          <w:p w14:paraId="662347A6" w14:textId="77777777" w:rsidR="00560D5D" w:rsidRPr="00963C56" w:rsidRDefault="00560D5D" w:rsidP="000709EE">
            <w:pPr>
              <w:pStyle w:val="Default"/>
              <w:widowControl/>
              <w:rPr>
                <w:color w:val="auto"/>
                <w:lang w:val="en-GB"/>
              </w:rPr>
            </w:pPr>
            <w:r w:rsidRPr="00963C56">
              <w:rPr>
                <w:color w:val="auto"/>
                <w:lang w:val="en-GB"/>
              </w:rPr>
              <w:t>c.</w:t>
            </w:r>
          </w:p>
        </w:tc>
        <w:tc>
          <w:tcPr>
            <w:tcW w:w="4919" w:type="dxa"/>
          </w:tcPr>
          <w:p w14:paraId="7280A55C" w14:textId="77777777" w:rsidR="00560D5D" w:rsidRPr="00963C56" w:rsidRDefault="00560D5D" w:rsidP="000709EE">
            <w:pPr>
              <w:pStyle w:val="Default"/>
              <w:widowControl/>
              <w:jc w:val="both"/>
              <w:rPr>
                <w:color w:val="auto"/>
                <w:lang w:val="en-GB"/>
              </w:rPr>
            </w:pPr>
            <w:r w:rsidRPr="00963C56">
              <w:rPr>
                <w:color w:val="auto"/>
                <w:lang w:val="en-GB"/>
              </w:rPr>
              <w:t xml:space="preserve">Circuit-switched data transmission services </w:t>
            </w:r>
          </w:p>
        </w:tc>
        <w:tc>
          <w:tcPr>
            <w:tcW w:w="2268" w:type="dxa"/>
          </w:tcPr>
          <w:p w14:paraId="4C54B681" w14:textId="77777777" w:rsidR="00560D5D" w:rsidRPr="00963C56" w:rsidRDefault="00560D5D" w:rsidP="000709EE">
            <w:pPr>
              <w:pStyle w:val="Default"/>
              <w:widowControl/>
              <w:jc w:val="center"/>
              <w:rPr>
                <w:color w:val="auto"/>
                <w:lang w:val="en-GB"/>
              </w:rPr>
            </w:pPr>
            <w:r w:rsidRPr="00963C56">
              <w:rPr>
                <w:color w:val="auto"/>
                <w:lang w:val="en-GB"/>
              </w:rPr>
              <w:t>7523**</w:t>
            </w:r>
          </w:p>
        </w:tc>
      </w:tr>
      <w:tr w:rsidR="006B375A" w:rsidRPr="00963C56" w14:paraId="156905F7" w14:textId="77777777" w:rsidTr="00FB5D98">
        <w:trPr>
          <w:cantSplit/>
        </w:trPr>
        <w:tc>
          <w:tcPr>
            <w:tcW w:w="568" w:type="dxa"/>
          </w:tcPr>
          <w:p w14:paraId="7E627482" w14:textId="77777777" w:rsidR="00560D5D" w:rsidRPr="00963C56" w:rsidRDefault="00560D5D" w:rsidP="000709EE">
            <w:pPr>
              <w:pStyle w:val="Default"/>
              <w:widowControl/>
              <w:rPr>
                <w:color w:val="auto"/>
                <w:lang w:val="en-GB"/>
              </w:rPr>
            </w:pPr>
          </w:p>
        </w:tc>
        <w:tc>
          <w:tcPr>
            <w:tcW w:w="423" w:type="dxa"/>
          </w:tcPr>
          <w:p w14:paraId="221CA593" w14:textId="77777777" w:rsidR="00560D5D" w:rsidRPr="00963C56" w:rsidRDefault="00560D5D" w:rsidP="00BB7E34">
            <w:pPr>
              <w:pStyle w:val="Default"/>
              <w:widowControl/>
              <w:ind w:rightChars="-45" w:right="-108"/>
              <w:rPr>
                <w:color w:val="auto"/>
                <w:lang w:val="en-GB"/>
              </w:rPr>
            </w:pPr>
          </w:p>
        </w:tc>
        <w:tc>
          <w:tcPr>
            <w:tcW w:w="859" w:type="dxa"/>
          </w:tcPr>
          <w:p w14:paraId="4008C61A" w14:textId="77777777" w:rsidR="00560D5D" w:rsidRPr="00963C56" w:rsidRDefault="00560D5D" w:rsidP="000709EE">
            <w:pPr>
              <w:pStyle w:val="Default"/>
              <w:widowControl/>
              <w:rPr>
                <w:color w:val="auto"/>
                <w:lang w:val="en-GB"/>
              </w:rPr>
            </w:pPr>
            <w:r w:rsidRPr="00963C56">
              <w:rPr>
                <w:color w:val="auto"/>
                <w:lang w:val="en-GB"/>
              </w:rPr>
              <w:t>d.</w:t>
            </w:r>
          </w:p>
        </w:tc>
        <w:tc>
          <w:tcPr>
            <w:tcW w:w="4919" w:type="dxa"/>
          </w:tcPr>
          <w:p w14:paraId="2BA4BB26" w14:textId="77777777" w:rsidR="00560D5D" w:rsidRPr="00963C56" w:rsidRDefault="00560D5D" w:rsidP="000709EE">
            <w:pPr>
              <w:pStyle w:val="Default"/>
              <w:widowControl/>
              <w:jc w:val="both"/>
              <w:rPr>
                <w:color w:val="auto"/>
                <w:lang w:val="en-GB"/>
              </w:rPr>
            </w:pPr>
            <w:r w:rsidRPr="00963C56">
              <w:rPr>
                <w:color w:val="auto"/>
                <w:lang w:val="en-GB"/>
              </w:rPr>
              <w:t xml:space="preserve">Telex services </w:t>
            </w:r>
          </w:p>
        </w:tc>
        <w:tc>
          <w:tcPr>
            <w:tcW w:w="2268" w:type="dxa"/>
          </w:tcPr>
          <w:p w14:paraId="69AC6344" w14:textId="77777777" w:rsidR="00560D5D" w:rsidRPr="00963C56" w:rsidRDefault="00560D5D" w:rsidP="000709EE">
            <w:pPr>
              <w:pStyle w:val="Default"/>
              <w:widowControl/>
              <w:jc w:val="center"/>
              <w:rPr>
                <w:color w:val="auto"/>
                <w:lang w:val="en-GB"/>
              </w:rPr>
            </w:pPr>
            <w:r w:rsidRPr="00963C56">
              <w:rPr>
                <w:color w:val="auto"/>
                <w:lang w:val="en-GB"/>
              </w:rPr>
              <w:t>7523**</w:t>
            </w:r>
          </w:p>
        </w:tc>
      </w:tr>
      <w:tr w:rsidR="006B375A" w:rsidRPr="00963C56" w14:paraId="719AD1D2" w14:textId="77777777" w:rsidTr="00FB5D98">
        <w:trPr>
          <w:cantSplit/>
        </w:trPr>
        <w:tc>
          <w:tcPr>
            <w:tcW w:w="568" w:type="dxa"/>
          </w:tcPr>
          <w:p w14:paraId="79169B89" w14:textId="77777777" w:rsidR="00560D5D" w:rsidRPr="00963C56" w:rsidRDefault="00560D5D" w:rsidP="000709EE">
            <w:pPr>
              <w:pStyle w:val="Default"/>
              <w:widowControl/>
              <w:rPr>
                <w:color w:val="auto"/>
                <w:lang w:val="en-GB"/>
              </w:rPr>
            </w:pPr>
          </w:p>
        </w:tc>
        <w:tc>
          <w:tcPr>
            <w:tcW w:w="423" w:type="dxa"/>
          </w:tcPr>
          <w:p w14:paraId="7359C98F" w14:textId="77777777" w:rsidR="00560D5D" w:rsidRPr="00963C56" w:rsidRDefault="00560D5D" w:rsidP="00BB7E34">
            <w:pPr>
              <w:pStyle w:val="Default"/>
              <w:widowControl/>
              <w:ind w:rightChars="-45" w:right="-108"/>
              <w:rPr>
                <w:color w:val="auto"/>
                <w:lang w:val="en-GB"/>
              </w:rPr>
            </w:pPr>
          </w:p>
        </w:tc>
        <w:tc>
          <w:tcPr>
            <w:tcW w:w="859" w:type="dxa"/>
          </w:tcPr>
          <w:p w14:paraId="56965747" w14:textId="77777777" w:rsidR="00560D5D" w:rsidRPr="00963C56" w:rsidRDefault="00560D5D" w:rsidP="000709EE">
            <w:pPr>
              <w:pStyle w:val="Default"/>
              <w:widowControl/>
              <w:rPr>
                <w:color w:val="auto"/>
                <w:lang w:val="en-GB"/>
              </w:rPr>
            </w:pPr>
            <w:r w:rsidRPr="00963C56">
              <w:rPr>
                <w:color w:val="auto"/>
                <w:lang w:val="en-GB"/>
              </w:rPr>
              <w:t>e.</w:t>
            </w:r>
          </w:p>
        </w:tc>
        <w:tc>
          <w:tcPr>
            <w:tcW w:w="4919" w:type="dxa"/>
          </w:tcPr>
          <w:p w14:paraId="609F2106" w14:textId="77777777" w:rsidR="00560D5D" w:rsidRPr="00963C56" w:rsidRDefault="00560D5D" w:rsidP="000709EE">
            <w:pPr>
              <w:pStyle w:val="Default"/>
              <w:widowControl/>
              <w:jc w:val="both"/>
              <w:rPr>
                <w:color w:val="auto"/>
                <w:lang w:val="en-GB"/>
              </w:rPr>
            </w:pPr>
            <w:r w:rsidRPr="00963C56">
              <w:rPr>
                <w:color w:val="auto"/>
                <w:lang w:val="en-GB"/>
              </w:rPr>
              <w:t xml:space="preserve">Telegraph services </w:t>
            </w:r>
          </w:p>
        </w:tc>
        <w:tc>
          <w:tcPr>
            <w:tcW w:w="2268" w:type="dxa"/>
          </w:tcPr>
          <w:p w14:paraId="53C2C20A" w14:textId="77777777" w:rsidR="00560D5D" w:rsidRPr="00963C56" w:rsidRDefault="00560D5D" w:rsidP="000709EE">
            <w:pPr>
              <w:pStyle w:val="Default"/>
              <w:widowControl/>
              <w:jc w:val="center"/>
              <w:rPr>
                <w:color w:val="auto"/>
                <w:lang w:val="en-GB"/>
              </w:rPr>
            </w:pPr>
            <w:r w:rsidRPr="00963C56">
              <w:rPr>
                <w:color w:val="auto"/>
                <w:lang w:val="en-GB"/>
              </w:rPr>
              <w:t>7522</w:t>
            </w:r>
          </w:p>
        </w:tc>
      </w:tr>
      <w:tr w:rsidR="006B375A" w:rsidRPr="00963C56" w14:paraId="4791B7D0" w14:textId="77777777" w:rsidTr="00FB5D98">
        <w:trPr>
          <w:cantSplit/>
        </w:trPr>
        <w:tc>
          <w:tcPr>
            <w:tcW w:w="568" w:type="dxa"/>
          </w:tcPr>
          <w:p w14:paraId="5B705D79" w14:textId="77777777" w:rsidR="00560D5D" w:rsidRPr="00963C56" w:rsidRDefault="00560D5D" w:rsidP="000709EE">
            <w:pPr>
              <w:pStyle w:val="Default"/>
              <w:widowControl/>
              <w:rPr>
                <w:color w:val="auto"/>
                <w:lang w:val="en-GB"/>
              </w:rPr>
            </w:pPr>
          </w:p>
        </w:tc>
        <w:tc>
          <w:tcPr>
            <w:tcW w:w="423" w:type="dxa"/>
          </w:tcPr>
          <w:p w14:paraId="00BED24A" w14:textId="77777777" w:rsidR="00560D5D" w:rsidRPr="00963C56" w:rsidRDefault="00560D5D" w:rsidP="00BB7E34">
            <w:pPr>
              <w:pStyle w:val="Default"/>
              <w:widowControl/>
              <w:ind w:rightChars="-45" w:right="-108"/>
              <w:rPr>
                <w:color w:val="auto"/>
                <w:lang w:val="en-GB"/>
              </w:rPr>
            </w:pPr>
          </w:p>
        </w:tc>
        <w:tc>
          <w:tcPr>
            <w:tcW w:w="859" w:type="dxa"/>
          </w:tcPr>
          <w:p w14:paraId="33960081" w14:textId="77777777" w:rsidR="00560D5D" w:rsidRPr="00963C56" w:rsidRDefault="00560D5D" w:rsidP="000709EE">
            <w:pPr>
              <w:pStyle w:val="Default"/>
              <w:widowControl/>
              <w:rPr>
                <w:color w:val="auto"/>
                <w:lang w:val="en-GB"/>
              </w:rPr>
            </w:pPr>
            <w:r w:rsidRPr="00963C56">
              <w:rPr>
                <w:color w:val="auto"/>
                <w:lang w:val="en-GB"/>
              </w:rPr>
              <w:t>f.</w:t>
            </w:r>
          </w:p>
        </w:tc>
        <w:tc>
          <w:tcPr>
            <w:tcW w:w="4919" w:type="dxa"/>
          </w:tcPr>
          <w:p w14:paraId="1C9E215E" w14:textId="77777777" w:rsidR="00560D5D" w:rsidRPr="00963C56" w:rsidRDefault="00560D5D" w:rsidP="000709EE">
            <w:pPr>
              <w:pStyle w:val="Default"/>
              <w:widowControl/>
              <w:jc w:val="both"/>
              <w:rPr>
                <w:color w:val="auto"/>
                <w:lang w:val="en-GB"/>
              </w:rPr>
            </w:pPr>
            <w:r w:rsidRPr="00963C56">
              <w:rPr>
                <w:color w:val="auto"/>
                <w:lang w:val="en-GB"/>
              </w:rPr>
              <w:t xml:space="preserve">Facsimile services </w:t>
            </w:r>
          </w:p>
        </w:tc>
        <w:tc>
          <w:tcPr>
            <w:tcW w:w="2268" w:type="dxa"/>
          </w:tcPr>
          <w:p w14:paraId="7972E395" w14:textId="77777777" w:rsidR="00560D5D" w:rsidRPr="00963C56" w:rsidRDefault="00560D5D" w:rsidP="000709EE">
            <w:pPr>
              <w:pStyle w:val="Default"/>
              <w:widowControl/>
              <w:jc w:val="center"/>
              <w:rPr>
                <w:color w:val="auto"/>
                <w:lang w:val="en-GB"/>
              </w:rPr>
            </w:pPr>
            <w:r w:rsidRPr="00963C56">
              <w:rPr>
                <w:color w:val="auto"/>
                <w:lang w:val="en-GB"/>
              </w:rPr>
              <w:t>7521**+7529**</w:t>
            </w:r>
          </w:p>
        </w:tc>
      </w:tr>
      <w:tr w:rsidR="006B375A" w:rsidRPr="00963C56" w14:paraId="2B69CFAC" w14:textId="77777777" w:rsidTr="00FB5D98">
        <w:trPr>
          <w:cantSplit/>
        </w:trPr>
        <w:tc>
          <w:tcPr>
            <w:tcW w:w="568" w:type="dxa"/>
          </w:tcPr>
          <w:p w14:paraId="3C457F5A" w14:textId="77777777" w:rsidR="00560D5D" w:rsidRPr="00963C56" w:rsidRDefault="00560D5D" w:rsidP="000709EE">
            <w:pPr>
              <w:pStyle w:val="Default"/>
              <w:widowControl/>
              <w:rPr>
                <w:color w:val="auto"/>
                <w:lang w:val="en-GB"/>
              </w:rPr>
            </w:pPr>
          </w:p>
        </w:tc>
        <w:tc>
          <w:tcPr>
            <w:tcW w:w="423" w:type="dxa"/>
          </w:tcPr>
          <w:p w14:paraId="513382E6" w14:textId="77777777" w:rsidR="00560D5D" w:rsidRPr="00963C56" w:rsidRDefault="00560D5D" w:rsidP="00BB7E34">
            <w:pPr>
              <w:pStyle w:val="Default"/>
              <w:widowControl/>
              <w:ind w:rightChars="-45" w:right="-108"/>
              <w:rPr>
                <w:color w:val="auto"/>
                <w:lang w:val="en-GB"/>
              </w:rPr>
            </w:pPr>
          </w:p>
        </w:tc>
        <w:tc>
          <w:tcPr>
            <w:tcW w:w="859" w:type="dxa"/>
          </w:tcPr>
          <w:p w14:paraId="40319E47" w14:textId="77777777" w:rsidR="00560D5D" w:rsidRPr="00963C56" w:rsidRDefault="00560D5D" w:rsidP="000709EE">
            <w:pPr>
              <w:pStyle w:val="Default"/>
              <w:widowControl/>
              <w:rPr>
                <w:color w:val="auto"/>
                <w:lang w:val="en-GB"/>
              </w:rPr>
            </w:pPr>
            <w:r w:rsidRPr="00963C56">
              <w:rPr>
                <w:color w:val="auto"/>
                <w:lang w:val="en-GB"/>
              </w:rPr>
              <w:t>g.</w:t>
            </w:r>
          </w:p>
        </w:tc>
        <w:tc>
          <w:tcPr>
            <w:tcW w:w="4919" w:type="dxa"/>
          </w:tcPr>
          <w:p w14:paraId="4A91D2C6" w14:textId="77777777" w:rsidR="00560D5D" w:rsidRPr="00963C56" w:rsidRDefault="00560D5D" w:rsidP="000709EE">
            <w:pPr>
              <w:pStyle w:val="Default"/>
              <w:widowControl/>
              <w:jc w:val="both"/>
              <w:rPr>
                <w:color w:val="auto"/>
                <w:lang w:val="en-GB"/>
              </w:rPr>
            </w:pPr>
            <w:r w:rsidRPr="00963C56">
              <w:rPr>
                <w:color w:val="auto"/>
                <w:lang w:val="en-GB"/>
              </w:rPr>
              <w:t xml:space="preserve">Private leased circuit services </w:t>
            </w:r>
          </w:p>
        </w:tc>
        <w:tc>
          <w:tcPr>
            <w:tcW w:w="2268" w:type="dxa"/>
          </w:tcPr>
          <w:p w14:paraId="574FCC9F" w14:textId="77777777" w:rsidR="00560D5D" w:rsidRPr="00963C56" w:rsidRDefault="00560D5D" w:rsidP="000709EE">
            <w:pPr>
              <w:pStyle w:val="Default"/>
              <w:widowControl/>
              <w:jc w:val="center"/>
              <w:rPr>
                <w:color w:val="auto"/>
                <w:lang w:val="en-GB"/>
              </w:rPr>
            </w:pPr>
            <w:r w:rsidRPr="00963C56">
              <w:rPr>
                <w:color w:val="auto"/>
                <w:lang w:val="en-GB"/>
              </w:rPr>
              <w:t>7522**+7523**</w:t>
            </w:r>
          </w:p>
        </w:tc>
      </w:tr>
      <w:tr w:rsidR="006B375A" w:rsidRPr="00963C56" w14:paraId="4387A4CC" w14:textId="77777777" w:rsidTr="00FB5D98">
        <w:trPr>
          <w:cantSplit/>
        </w:trPr>
        <w:tc>
          <w:tcPr>
            <w:tcW w:w="568" w:type="dxa"/>
          </w:tcPr>
          <w:p w14:paraId="1550C025" w14:textId="77777777" w:rsidR="00560D5D" w:rsidRPr="00963C56" w:rsidRDefault="00560D5D" w:rsidP="000709EE">
            <w:pPr>
              <w:pStyle w:val="Default"/>
              <w:widowControl/>
              <w:rPr>
                <w:color w:val="auto"/>
                <w:lang w:val="en-GB"/>
              </w:rPr>
            </w:pPr>
          </w:p>
        </w:tc>
        <w:tc>
          <w:tcPr>
            <w:tcW w:w="423" w:type="dxa"/>
          </w:tcPr>
          <w:p w14:paraId="55E809EE" w14:textId="77777777" w:rsidR="00560D5D" w:rsidRPr="00963C56" w:rsidRDefault="00560D5D" w:rsidP="00BB7E34">
            <w:pPr>
              <w:pStyle w:val="Default"/>
              <w:widowControl/>
              <w:ind w:rightChars="-45" w:right="-108"/>
              <w:rPr>
                <w:color w:val="auto"/>
                <w:lang w:val="en-GB"/>
              </w:rPr>
            </w:pPr>
          </w:p>
        </w:tc>
        <w:tc>
          <w:tcPr>
            <w:tcW w:w="859" w:type="dxa"/>
          </w:tcPr>
          <w:p w14:paraId="41D1DC08" w14:textId="77777777" w:rsidR="00560D5D" w:rsidRPr="00963C56" w:rsidRDefault="00560D5D" w:rsidP="000709EE">
            <w:pPr>
              <w:pStyle w:val="Default"/>
              <w:widowControl/>
              <w:rPr>
                <w:color w:val="auto"/>
                <w:lang w:val="en-GB"/>
              </w:rPr>
            </w:pPr>
            <w:r w:rsidRPr="00963C56">
              <w:rPr>
                <w:color w:val="auto"/>
                <w:lang w:val="en-GB"/>
              </w:rPr>
              <w:t>h.</w:t>
            </w:r>
          </w:p>
        </w:tc>
        <w:tc>
          <w:tcPr>
            <w:tcW w:w="4919" w:type="dxa"/>
          </w:tcPr>
          <w:p w14:paraId="2AF30051" w14:textId="77777777" w:rsidR="00560D5D" w:rsidRPr="00963C56" w:rsidRDefault="00560D5D" w:rsidP="000709EE">
            <w:pPr>
              <w:pStyle w:val="Default"/>
              <w:widowControl/>
              <w:jc w:val="both"/>
              <w:rPr>
                <w:color w:val="auto"/>
                <w:lang w:val="en-GB"/>
              </w:rPr>
            </w:pPr>
            <w:r w:rsidRPr="00963C56">
              <w:rPr>
                <w:color w:val="auto"/>
                <w:lang w:val="en-GB"/>
              </w:rPr>
              <w:t xml:space="preserve">Electronic mail </w:t>
            </w:r>
          </w:p>
        </w:tc>
        <w:tc>
          <w:tcPr>
            <w:tcW w:w="2268" w:type="dxa"/>
          </w:tcPr>
          <w:p w14:paraId="475FDBFF" w14:textId="77777777" w:rsidR="00560D5D" w:rsidRPr="00963C56" w:rsidRDefault="00560D5D" w:rsidP="000709EE">
            <w:pPr>
              <w:pStyle w:val="Default"/>
              <w:widowControl/>
              <w:jc w:val="center"/>
              <w:rPr>
                <w:color w:val="auto"/>
                <w:lang w:val="en-GB"/>
              </w:rPr>
            </w:pPr>
            <w:r w:rsidRPr="00963C56">
              <w:rPr>
                <w:color w:val="auto"/>
                <w:lang w:val="en-GB"/>
              </w:rPr>
              <w:t>7523**</w:t>
            </w:r>
          </w:p>
        </w:tc>
      </w:tr>
      <w:tr w:rsidR="006B375A" w:rsidRPr="00963C56" w14:paraId="190E7005" w14:textId="77777777" w:rsidTr="00FB5D98">
        <w:trPr>
          <w:cantSplit/>
        </w:trPr>
        <w:tc>
          <w:tcPr>
            <w:tcW w:w="568" w:type="dxa"/>
          </w:tcPr>
          <w:p w14:paraId="45C9F3CF" w14:textId="77777777" w:rsidR="00560D5D" w:rsidRPr="00963C56" w:rsidRDefault="00560D5D" w:rsidP="000709EE">
            <w:pPr>
              <w:pStyle w:val="Default"/>
              <w:widowControl/>
              <w:rPr>
                <w:color w:val="auto"/>
                <w:lang w:val="en-GB"/>
              </w:rPr>
            </w:pPr>
          </w:p>
        </w:tc>
        <w:tc>
          <w:tcPr>
            <w:tcW w:w="423" w:type="dxa"/>
          </w:tcPr>
          <w:p w14:paraId="6F9B33E6" w14:textId="77777777" w:rsidR="00560D5D" w:rsidRPr="00963C56" w:rsidRDefault="00560D5D" w:rsidP="00BB7E34">
            <w:pPr>
              <w:pStyle w:val="Default"/>
              <w:widowControl/>
              <w:ind w:rightChars="-45" w:right="-108"/>
              <w:rPr>
                <w:color w:val="auto"/>
                <w:lang w:val="en-GB"/>
              </w:rPr>
            </w:pPr>
          </w:p>
        </w:tc>
        <w:tc>
          <w:tcPr>
            <w:tcW w:w="859" w:type="dxa"/>
          </w:tcPr>
          <w:p w14:paraId="3022E761" w14:textId="77777777" w:rsidR="00560D5D" w:rsidRPr="00963C56" w:rsidRDefault="00560D5D" w:rsidP="000709EE">
            <w:pPr>
              <w:pStyle w:val="Default"/>
              <w:widowControl/>
              <w:rPr>
                <w:color w:val="auto"/>
                <w:lang w:val="en-GB"/>
              </w:rPr>
            </w:pPr>
            <w:r w:rsidRPr="00963C56">
              <w:rPr>
                <w:color w:val="auto"/>
                <w:lang w:val="en-GB"/>
              </w:rPr>
              <w:t>i.</w:t>
            </w:r>
          </w:p>
        </w:tc>
        <w:tc>
          <w:tcPr>
            <w:tcW w:w="4919" w:type="dxa"/>
          </w:tcPr>
          <w:p w14:paraId="46135293" w14:textId="77777777" w:rsidR="00560D5D" w:rsidRPr="00963C56" w:rsidRDefault="00560D5D" w:rsidP="000709EE">
            <w:pPr>
              <w:pStyle w:val="Default"/>
              <w:widowControl/>
              <w:jc w:val="both"/>
              <w:rPr>
                <w:color w:val="auto"/>
                <w:lang w:val="en-GB"/>
              </w:rPr>
            </w:pPr>
            <w:r w:rsidRPr="00963C56">
              <w:rPr>
                <w:color w:val="auto"/>
                <w:lang w:val="en-GB"/>
              </w:rPr>
              <w:t xml:space="preserve">Voice mail </w:t>
            </w:r>
          </w:p>
        </w:tc>
        <w:tc>
          <w:tcPr>
            <w:tcW w:w="2268" w:type="dxa"/>
          </w:tcPr>
          <w:p w14:paraId="6E539F2D" w14:textId="77777777" w:rsidR="00560D5D" w:rsidRPr="00963C56" w:rsidRDefault="00560D5D" w:rsidP="000709EE">
            <w:pPr>
              <w:pStyle w:val="Default"/>
              <w:widowControl/>
              <w:jc w:val="center"/>
              <w:rPr>
                <w:color w:val="auto"/>
                <w:lang w:val="en-GB"/>
              </w:rPr>
            </w:pPr>
            <w:r w:rsidRPr="00963C56">
              <w:rPr>
                <w:color w:val="auto"/>
                <w:lang w:val="en-GB"/>
              </w:rPr>
              <w:t>7523**</w:t>
            </w:r>
          </w:p>
        </w:tc>
      </w:tr>
      <w:tr w:rsidR="006B375A" w:rsidRPr="00963C56" w14:paraId="59359D85" w14:textId="77777777" w:rsidTr="00FB5D98">
        <w:trPr>
          <w:cantSplit/>
        </w:trPr>
        <w:tc>
          <w:tcPr>
            <w:tcW w:w="568" w:type="dxa"/>
          </w:tcPr>
          <w:p w14:paraId="59EC2E3B" w14:textId="77777777" w:rsidR="00560D5D" w:rsidRPr="00963C56" w:rsidRDefault="00560D5D" w:rsidP="000709EE">
            <w:pPr>
              <w:pStyle w:val="Default"/>
              <w:widowControl/>
              <w:rPr>
                <w:color w:val="auto"/>
                <w:lang w:val="en-GB"/>
              </w:rPr>
            </w:pPr>
          </w:p>
        </w:tc>
        <w:tc>
          <w:tcPr>
            <w:tcW w:w="423" w:type="dxa"/>
          </w:tcPr>
          <w:p w14:paraId="54B67309" w14:textId="77777777" w:rsidR="00560D5D" w:rsidRPr="00963C56" w:rsidRDefault="00560D5D" w:rsidP="00BB7E34">
            <w:pPr>
              <w:pStyle w:val="Default"/>
              <w:widowControl/>
              <w:ind w:rightChars="-45" w:right="-108"/>
              <w:rPr>
                <w:color w:val="auto"/>
                <w:lang w:val="en-GB"/>
              </w:rPr>
            </w:pPr>
          </w:p>
        </w:tc>
        <w:tc>
          <w:tcPr>
            <w:tcW w:w="859" w:type="dxa"/>
          </w:tcPr>
          <w:p w14:paraId="766805CB" w14:textId="77777777" w:rsidR="00560D5D" w:rsidRPr="00963C56" w:rsidRDefault="00560D5D" w:rsidP="000709EE">
            <w:pPr>
              <w:pStyle w:val="Default"/>
              <w:widowControl/>
              <w:rPr>
                <w:color w:val="auto"/>
                <w:lang w:val="en-GB"/>
              </w:rPr>
            </w:pPr>
            <w:r w:rsidRPr="00963C56">
              <w:rPr>
                <w:color w:val="auto"/>
                <w:lang w:val="en-GB"/>
              </w:rPr>
              <w:t>j.</w:t>
            </w:r>
          </w:p>
        </w:tc>
        <w:tc>
          <w:tcPr>
            <w:tcW w:w="4919" w:type="dxa"/>
          </w:tcPr>
          <w:p w14:paraId="0FB341AC" w14:textId="77777777" w:rsidR="00560D5D" w:rsidRPr="00963C56" w:rsidRDefault="00560D5D" w:rsidP="000709EE">
            <w:pPr>
              <w:pStyle w:val="Default"/>
              <w:widowControl/>
              <w:jc w:val="both"/>
              <w:rPr>
                <w:color w:val="auto"/>
                <w:lang w:val="en-GB"/>
              </w:rPr>
            </w:pPr>
            <w:r w:rsidRPr="00963C56">
              <w:rPr>
                <w:color w:val="auto"/>
                <w:lang w:val="en-GB"/>
              </w:rPr>
              <w:t xml:space="preserve">On-line information and data base retrieval </w:t>
            </w:r>
          </w:p>
        </w:tc>
        <w:tc>
          <w:tcPr>
            <w:tcW w:w="2268" w:type="dxa"/>
          </w:tcPr>
          <w:p w14:paraId="6AEB1FF3" w14:textId="77777777" w:rsidR="00560D5D" w:rsidRPr="00963C56" w:rsidRDefault="00560D5D" w:rsidP="000709EE">
            <w:pPr>
              <w:pStyle w:val="Default"/>
              <w:widowControl/>
              <w:jc w:val="center"/>
              <w:rPr>
                <w:color w:val="auto"/>
                <w:lang w:val="en-GB"/>
              </w:rPr>
            </w:pPr>
            <w:r w:rsidRPr="00963C56">
              <w:rPr>
                <w:color w:val="auto"/>
                <w:lang w:val="en-GB"/>
              </w:rPr>
              <w:t>7523**</w:t>
            </w:r>
          </w:p>
        </w:tc>
      </w:tr>
      <w:tr w:rsidR="006B375A" w:rsidRPr="00963C56" w14:paraId="530D2E93" w14:textId="77777777" w:rsidTr="00FB5D98">
        <w:trPr>
          <w:cantSplit/>
        </w:trPr>
        <w:tc>
          <w:tcPr>
            <w:tcW w:w="568" w:type="dxa"/>
          </w:tcPr>
          <w:p w14:paraId="78E8D50C" w14:textId="77777777" w:rsidR="00560D5D" w:rsidRPr="00963C56" w:rsidRDefault="00560D5D" w:rsidP="000709EE">
            <w:pPr>
              <w:pStyle w:val="Default"/>
              <w:widowControl/>
              <w:rPr>
                <w:color w:val="auto"/>
                <w:lang w:val="en-GB"/>
              </w:rPr>
            </w:pPr>
          </w:p>
        </w:tc>
        <w:tc>
          <w:tcPr>
            <w:tcW w:w="423" w:type="dxa"/>
          </w:tcPr>
          <w:p w14:paraId="1742367B" w14:textId="77777777" w:rsidR="00560D5D" w:rsidRPr="00963C56" w:rsidRDefault="00560D5D" w:rsidP="00BB7E34">
            <w:pPr>
              <w:pStyle w:val="Default"/>
              <w:widowControl/>
              <w:ind w:rightChars="-45" w:right="-108"/>
              <w:rPr>
                <w:color w:val="auto"/>
                <w:lang w:val="en-GB"/>
              </w:rPr>
            </w:pPr>
          </w:p>
        </w:tc>
        <w:tc>
          <w:tcPr>
            <w:tcW w:w="859" w:type="dxa"/>
          </w:tcPr>
          <w:p w14:paraId="6230CFBE" w14:textId="77777777" w:rsidR="00560D5D" w:rsidRPr="00963C56" w:rsidRDefault="00560D5D" w:rsidP="000709EE">
            <w:pPr>
              <w:pStyle w:val="Default"/>
              <w:widowControl/>
              <w:rPr>
                <w:color w:val="auto"/>
                <w:lang w:val="en-GB"/>
              </w:rPr>
            </w:pPr>
            <w:r w:rsidRPr="00963C56">
              <w:rPr>
                <w:color w:val="auto"/>
                <w:lang w:val="en-GB"/>
              </w:rPr>
              <w:t>k.</w:t>
            </w:r>
          </w:p>
        </w:tc>
        <w:tc>
          <w:tcPr>
            <w:tcW w:w="4919" w:type="dxa"/>
          </w:tcPr>
          <w:p w14:paraId="059E9BAC" w14:textId="77777777" w:rsidR="00560D5D" w:rsidRPr="00963C56" w:rsidRDefault="00935FEA" w:rsidP="000709EE">
            <w:pPr>
              <w:pStyle w:val="Default"/>
              <w:widowControl/>
              <w:jc w:val="both"/>
              <w:rPr>
                <w:color w:val="auto"/>
                <w:lang w:val="en-GB"/>
              </w:rPr>
            </w:pPr>
            <w:r w:rsidRPr="00963C56">
              <w:rPr>
                <w:rFonts w:eastAsia="PMingLiU"/>
                <w:color w:val="auto"/>
                <w:lang w:val="en-GB" w:eastAsia="zh-HK"/>
              </w:rPr>
              <w:t>e</w:t>
            </w:r>
            <w:r w:rsidR="00560D5D" w:rsidRPr="00963C56">
              <w:rPr>
                <w:color w:val="auto"/>
                <w:lang w:val="en-GB"/>
              </w:rPr>
              <w:t xml:space="preserve">lectronic data interchange (EDI) </w:t>
            </w:r>
          </w:p>
        </w:tc>
        <w:tc>
          <w:tcPr>
            <w:tcW w:w="2268" w:type="dxa"/>
          </w:tcPr>
          <w:p w14:paraId="30C6BB53" w14:textId="77777777" w:rsidR="00560D5D" w:rsidRPr="00963C56" w:rsidRDefault="00560D5D" w:rsidP="000709EE">
            <w:pPr>
              <w:pStyle w:val="Default"/>
              <w:widowControl/>
              <w:jc w:val="center"/>
              <w:rPr>
                <w:color w:val="auto"/>
                <w:lang w:val="en-GB"/>
              </w:rPr>
            </w:pPr>
            <w:r w:rsidRPr="00963C56">
              <w:rPr>
                <w:color w:val="auto"/>
                <w:lang w:val="en-GB"/>
              </w:rPr>
              <w:t>7523**</w:t>
            </w:r>
          </w:p>
        </w:tc>
      </w:tr>
      <w:tr w:rsidR="006B375A" w:rsidRPr="00963C56" w14:paraId="361DA395" w14:textId="77777777" w:rsidTr="00FB5D98">
        <w:trPr>
          <w:cantSplit/>
        </w:trPr>
        <w:tc>
          <w:tcPr>
            <w:tcW w:w="568" w:type="dxa"/>
          </w:tcPr>
          <w:p w14:paraId="3BC0ABEC" w14:textId="77777777" w:rsidR="00560D5D" w:rsidRPr="00963C56" w:rsidRDefault="00560D5D" w:rsidP="000709EE">
            <w:pPr>
              <w:pStyle w:val="Default"/>
              <w:widowControl/>
              <w:rPr>
                <w:color w:val="auto"/>
                <w:lang w:val="en-GB"/>
              </w:rPr>
            </w:pPr>
          </w:p>
        </w:tc>
        <w:tc>
          <w:tcPr>
            <w:tcW w:w="423" w:type="dxa"/>
          </w:tcPr>
          <w:p w14:paraId="69905380" w14:textId="77777777" w:rsidR="00560D5D" w:rsidRPr="00963C56" w:rsidRDefault="00560D5D" w:rsidP="00BB7E34">
            <w:pPr>
              <w:pStyle w:val="Default"/>
              <w:widowControl/>
              <w:ind w:rightChars="-45" w:right="-108"/>
              <w:rPr>
                <w:color w:val="auto"/>
                <w:lang w:val="en-GB"/>
              </w:rPr>
            </w:pPr>
          </w:p>
        </w:tc>
        <w:tc>
          <w:tcPr>
            <w:tcW w:w="859" w:type="dxa"/>
          </w:tcPr>
          <w:p w14:paraId="60E03C60" w14:textId="77777777" w:rsidR="00560D5D" w:rsidRPr="00963C56" w:rsidRDefault="00560D5D" w:rsidP="000709EE">
            <w:pPr>
              <w:pStyle w:val="Default"/>
              <w:widowControl/>
              <w:rPr>
                <w:color w:val="auto"/>
                <w:lang w:val="en-GB"/>
              </w:rPr>
            </w:pPr>
            <w:r w:rsidRPr="00963C56">
              <w:rPr>
                <w:color w:val="auto"/>
                <w:lang w:val="en-GB"/>
              </w:rPr>
              <w:t>l.</w:t>
            </w:r>
          </w:p>
        </w:tc>
        <w:tc>
          <w:tcPr>
            <w:tcW w:w="4919" w:type="dxa"/>
          </w:tcPr>
          <w:p w14:paraId="157917C7" w14:textId="77777777" w:rsidR="00560D5D" w:rsidRPr="00963C56" w:rsidRDefault="00935FEA" w:rsidP="000709EE">
            <w:pPr>
              <w:pStyle w:val="Default"/>
              <w:widowControl/>
              <w:jc w:val="both"/>
              <w:rPr>
                <w:color w:val="auto"/>
                <w:lang w:val="en-GB"/>
              </w:rPr>
            </w:pPr>
            <w:r w:rsidRPr="00963C56">
              <w:rPr>
                <w:rFonts w:eastAsia="PMingLiU"/>
                <w:color w:val="auto"/>
                <w:lang w:val="en-GB" w:eastAsia="zh-HK"/>
              </w:rPr>
              <w:t>e</w:t>
            </w:r>
            <w:r w:rsidR="00560D5D" w:rsidRPr="00963C56">
              <w:rPr>
                <w:color w:val="auto"/>
                <w:lang w:val="en-GB"/>
              </w:rPr>
              <w:t xml:space="preserve">nhanced/value-added facsimile services, including store and forward, store and retrieve </w:t>
            </w:r>
          </w:p>
        </w:tc>
        <w:tc>
          <w:tcPr>
            <w:tcW w:w="2268" w:type="dxa"/>
          </w:tcPr>
          <w:p w14:paraId="6191EC28" w14:textId="77777777" w:rsidR="00560D5D" w:rsidRPr="00963C56" w:rsidRDefault="00560D5D" w:rsidP="000709EE">
            <w:pPr>
              <w:pStyle w:val="Default"/>
              <w:widowControl/>
              <w:jc w:val="center"/>
              <w:rPr>
                <w:color w:val="auto"/>
                <w:lang w:val="en-GB"/>
              </w:rPr>
            </w:pPr>
            <w:r w:rsidRPr="00963C56">
              <w:rPr>
                <w:color w:val="auto"/>
                <w:lang w:val="en-GB"/>
              </w:rPr>
              <w:t>7523**</w:t>
            </w:r>
          </w:p>
        </w:tc>
      </w:tr>
      <w:tr w:rsidR="006B375A" w:rsidRPr="00963C56" w14:paraId="601314E0" w14:textId="77777777" w:rsidTr="00FB5D98">
        <w:trPr>
          <w:cantSplit/>
        </w:trPr>
        <w:tc>
          <w:tcPr>
            <w:tcW w:w="568" w:type="dxa"/>
          </w:tcPr>
          <w:p w14:paraId="2A1957EF" w14:textId="77777777" w:rsidR="00560D5D" w:rsidRPr="00963C56" w:rsidRDefault="00560D5D" w:rsidP="000709EE">
            <w:pPr>
              <w:pStyle w:val="Default"/>
              <w:widowControl/>
              <w:rPr>
                <w:color w:val="auto"/>
                <w:lang w:val="en-GB"/>
              </w:rPr>
            </w:pPr>
          </w:p>
        </w:tc>
        <w:tc>
          <w:tcPr>
            <w:tcW w:w="423" w:type="dxa"/>
          </w:tcPr>
          <w:p w14:paraId="294F2645" w14:textId="77777777" w:rsidR="00560D5D" w:rsidRPr="00963C56" w:rsidRDefault="00560D5D" w:rsidP="00BB7E34">
            <w:pPr>
              <w:pStyle w:val="Default"/>
              <w:widowControl/>
              <w:ind w:rightChars="-45" w:right="-108"/>
              <w:rPr>
                <w:color w:val="auto"/>
                <w:lang w:val="en-GB"/>
              </w:rPr>
            </w:pPr>
          </w:p>
        </w:tc>
        <w:tc>
          <w:tcPr>
            <w:tcW w:w="859" w:type="dxa"/>
          </w:tcPr>
          <w:p w14:paraId="5C7BF29E" w14:textId="77777777" w:rsidR="00560D5D" w:rsidRPr="00963C56" w:rsidRDefault="00560D5D" w:rsidP="000709EE">
            <w:pPr>
              <w:pStyle w:val="Default"/>
              <w:widowControl/>
              <w:rPr>
                <w:color w:val="auto"/>
                <w:lang w:val="en-GB"/>
              </w:rPr>
            </w:pPr>
            <w:r w:rsidRPr="00963C56">
              <w:rPr>
                <w:color w:val="auto"/>
                <w:lang w:val="en-GB"/>
              </w:rPr>
              <w:t>m.</w:t>
            </w:r>
          </w:p>
        </w:tc>
        <w:tc>
          <w:tcPr>
            <w:tcW w:w="4919" w:type="dxa"/>
          </w:tcPr>
          <w:p w14:paraId="1A17712A" w14:textId="77777777" w:rsidR="00560D5D" w:rsidRPr="00963C56" w:rsidRDefault="00935FEA" w:rsidP="000709EE">
            <w:pPr>
              <w:pStyle w:val="Default"/>
              <w:widowControl/>
              <w:jc w:val="both"/>
              <w:rPr>
                <w:color w:val="auto"/>
                <w:lang w:val="en-GB"/>
              </w:rPr>
            </w:pPr>
            <w:r w:rsidRPr="00963C56">
              <w:rPr>
                <w:rFonts w:eastAsia="PMingLiU"/>
                <w:color w:val="auto"/>
                <w:lang w:val="en-GB" w:eastAsia="zh-HK"/>
              </w:rPr>
              <w:t>c</w:t>
            </w:r>
            <w:r w:rsidR="00560D5D" w:rsidRPr="00963C56">
              <w:rPr>
                <w:color w:val="auto"/>
                <w:lang w:val="en-GB"/>
              </w:rPr>
              <w:t xml:space="preserve">ode and protocol conversion </w:t>
            </w:r>
          </w:p>
        </w:tc>
        <w:tc>
          <w:tcPr>
            <w:tcW w:w="2268" w:type="dxa"/>
          </w:tcPr>
          <w:p w14:paraId="105D22F7" w14:textId="77777777" w:rsidR="00560D5D" w:rsidRPr="00963C56" w:rsidRDefault="00560D5D" w:rsidP="000709EE">
            <w:pPr>
              <w:pStyle w:val="Default"/>
              <w:widowControl/>
              <w:jc w:val="center"/>
              <w:rPr>
                <w:color w:val="auto"/>
                <w:lang w:val="en-GB"/>
              </w:rPr>
            </w:pPr>
            <w:r w:rsidRPr="00963C56">
              <w:rPr>
                <w:color w:val="auto"/>
                <w:lang w:val="en-GB"/>
              </w:rPr>
              <w:t>n.a.</w:t>
            </w:r>
          </w:p>
        </w:tc>
      </w:tr>
      <w:tr w:rsidR="006B375A" w:rsidRPr="00963C56" w14:paraId="472C8DFD" w14:textId="77777777" w:rsidTr="00FB5D98">
        <w:trPr>
          <w:cantSplit/>
        </w:trPr>
        <w:tc>
          <w:tcPr>
            <w:tcW w:w="568" w:type="dxa"/>
          </w:tcPr>
          <w:p w14:paraId="5714C996" w14:textId="77777777" w:rsidR="00560D5D" w:rsidRPr="00963C56" w:rsidRDefault="00560D5D" w:rsidP="000709EE">
            <w:pPr>
              <w:pStyle w:val="Default"/>
              <w:widowControl/>
              <w:rPr>
                <w:color w:val="auto"/>
                <w:lang w:val="en-GB"/>
              </w:rPr>
            </w:pPr>
          </w:p>
        </w:tc>
        <w:tc>
          <w:tcPr>
            <w:tcW w:w="423" w:type="dxa"/>
          </w:tcPr>
          <w:p w14:paraId="53867521" w14:textId="77777777" w:rsidR="00560D5D" w:rsidRPr="00963C56" w:rsidRDefault="00560D5D" w:rsidP="00BB7E34">
            <w:pPr>
              <w:pStyle w:val="Default"/>
              <w:widowControl/>
              <w:ind w:rightChars="-45" w:right="-108"/>
              <w:rPr>
                <w:color w:val="auto"/>
                <w:lang w:val="en-GB"/>
              </w:rPr>
            </w:pPr>
          </w:p>
        </w:tc>
        <w:tc>
          <w:tcPr>
            <w:tcW w:w="859" w:type="dxa"/>
          </w:tcPr>
          <w:p w14:paraId="68485392" w14:textId="77777777" w:rsidR="00560D5D" w:rsidRPr="00963C56" w:rsidRDefault="00560D5D" w:rsidP="000709EE">
            <w:pPr>
              <w:pStyle w:val="Default"/>
              <w:widowControl/>
              <w:rPr>
                <w:color w:val="auto"/>
                <w:lang w:val="en-GB"/>
              </w:rPr>
            </w:pPr>
            <w:r w:rsidRPr="00963C56">
              <w:rPr>
                <w:color w:val="auto"/>
                <w:lang w:val="en-GB"/>
              </w:rPr>
              <w:t>n.</w:t>
            </w:r>
          </w:p>
        </w:tc>
        <w:tc>
          <w:tcPr>
            <w:tcW w:w="4919" w:type="dxa"/>
          </w:tcPr>
          <w:p w14:paraId="39BAE70D" w14:textId="77777777" w:rsidR="00560D5D" w:rsidRPr="00963C56" w:rsidRDefault="00935FEA" w:rsidP="000709EE">
            <w:pPr>
              <w:pStyle w:val="Default"/>
              <w:widowControl/>
              <w:jc w:val="both"/>
              <w:rPr>
                <w:color w:val="auto"/>
                <w:lang w:val="en-GB"/>
              </w:rPr>
            </w:pPr>
            <w:r w:rsidRPr="00963C56">
              <w:rPr>
                <w:rFonts w:eastAsia="PMingLiU"/>
                <w:color w:val="auto"/>
                <w:lang w:val="en-GB" w:eastAsia="zh-HK"/>
              </w:rPr>
              <w:t>o</w:t>
            </w:r>
            <w:r w:rsidR="00560D5D" w:rsidRPr="00963C56">
              <w:rPr>
                <w:color w:val="auto"/>
                <w:lang w:val="en-GB"/>
              </w:rPr>
              <w:t xml:space="preserve">n-line information and/or data processing (including transaction processing) </w:t>
            </w:r>
          </w:p>
        </w:tc>
        <w:tc>
          <w:tcPr>
            <w:tcW w:w="2268" w:type="dxa"/>
          </w:tcPr>
          <w:p w14:paraId="523E9D7C" w14:textId="77777777" w:rsidR="00560D5D" w:rsidRPr="00963C56" w:rsidRDefault="00560D5D" w:rsidP="000709EE">
            <w:pPr>
              <w:pStyle w:val="Default"/>
              <w:widowControl/>
              <w:jc w:val="center"/>
              <w:rPr>
                <w:color w:val="auto"/>
                <w:lang w:val="en-GB"/>
              </w:rPr>
            </w:pPr>
            <w:r w:rsidRPr="00963C56">
              <w:rPr>
                <w:color w:val="auto"/>
                <w:lang w:val="en-GB"/>
              </w:rPr>
              <w:t>843**</w:t>
            </w:r>
          </w:p>
        </w:tc>
      </w:tr>
      <w:tr w:rsidR="006B375A" w:rsidRPr="00963C56" w14:paraId="44236757" w14:textId="77777777" w:rsidTr="00FB5D98">
        <w:trPr>
          <w:cantSplit/>
        </w:trPr>
        <w:tc>
          <w:tcPr>
            <w:tcW w:w="568" w:type="dxa"/>
          </w:tcPr>
          <w:p w14:paraId="13500AFD" w14:textId="77777777" w:rsidR="00560D5D" w:rsidRPr="00963C56" w:rsidRDefault="00560D5D" w:rsidP="000709EE">
            <w:pPr>
              <w:pStyle w:val="Default"/>
              <w:widowControl/>
              <w:rPr>
                <w:color w:val="auto"/>
                <w:lang w:val="en-GB"/>
              </w:rPr>
            </w:pPr>
          </w:p>
        </w:tc>
        <w:tc>
          <w:tcPr>
            <w:tcW w:w="423" w:type="dxa"/>
          </w:tcPr>
          <w:p w14:paraId="00C24ADB" w14:textId="77777777" w:rsidR="00560D5D" w:rsidRPr="00963C56" w:rsidRDefault="00560D5D" w:rsidP="00BB7E34">
            <w:pPr>
              <w:pStyle w:val="Default"/>
              <w:widowControl/>
              <w:ind w:rightChars="-45" w:right="-108"/>
              <w:rPr>
                <w:color w:val="auto"/>
                <w:lang w:val="en-GB"/>
              </w:rPr>
            </w:pPr>
          </w:p>
        </w:tc>
        <w:tc>
          <w:tcPr>
            <w:tcW w:w="859" w:type="dxa"/>
          </w:tcPr>
          <w:p w14:paraId="38BE56DA" w14:textId="77777777" w:rsidR="00560D5D" w:rsidRPr="00963C56" w:rsidRDefault="00560D5D" w:rsidP="000709EE">
            <w:pPr>
              <w:pStyle w:val="Default"/>
              <w:widowControl/>
              <w:rPr>
                <w:color w:val="auto"/>
                <w:lang w:val="en-GB"/>
              </w:rPr>
            </w:pPr>
            <w:r w:rsidRPr="00963C56">
              <w:rPr>
                <w:color w:val="auto"/>
                <w:lang w:val="en-GB"/>
              </w:rPr>
              <w:t>o.</w:t>
            </w:r>
          </w:p>
        </w:tc>
        <w:tc>
          <w:tcPr>
            <w:tcW w:w="4919" w:type="dxa"/>
          </w:tcPr>
          <w:p w14:paraId="7916B1E0" w14:textId="77777777" w:rsidR="00560D5D" w:rsidRPr="00963C56" w:rsidRDefault="00935FEA" w:rsidP="000709EE">
            <w:pPr>
              <w:pStyle w:val="Default"/>
              <w:widowControl/>
              <w:jc w:val="both"/>
              <w:rPr>
                <w:color w:val="auto"/>
                <w:lang w:val="en-GB"/>
              </w:rPr>
            </w:pPr>
            <w:r w:rsidRPr="00963C56">
              <w:rPr>
                <w:rFonts w:eastAsia="PMingLiU"/>
                <w:color w:val="auto"/>
                <w:lang w:val="en-GB" w:eastAsia="zh-HK"/>
              </w:rPr>
              <w:t>o</w:t>
            </w:r>
            <w:r w:rsidR="00560D5D" w:rsidRPr="00963C56">
              <w:rPr>
                <w:color w:val="auto"/>
                <w:lang w:val="en-GB"/>
              </w:rPr>
              <w:t xml:space="preserve">ther </w:t>
            </w:r>
          </w:p>
        </w:tc>
        <w:tc>
          <w:tcPr>
            <w:tcW w:w="2268" w:type="dxa"/>
          </w:tcPr>
          <w:p w14:paraId="76B2CB05" w14:textId="77777777" w:rsidR="00560D5D" w:rsidRPr="00963C56" w:rsidRDefault="00560D5D" w:rsidP="000709EE">
            <w:pPr>
              <w:pStyle w:val="Default"/>
              <w:widowControl/>
              <w:jc w:val="center"/>
              <w:rPr>
                <w:color w:val="auto"/>
                <w:lang w:val="en-GB"/>
              </w:rPr>
            </w:pPr>
          </w:p>
        </w:tc>
      </w:tr>
      <w:tr w:rsidR="006B375A" w:rsidRPr="00963C56" w14:paraId="7EE091D4" w14:textId="77777777" w:rsidTr="00FB5D98">
        <w:trPr>
          <w:cantSplit/>
          <w:trHeight w:val="403"/>
        </w:trPr>
        <w:tc>
          <w:tcPr>
            <w:tcW w:w="568" w:type="dxa"/>
          </w:tcPr>
          <w:p w14:paraId="1D405D6F" w14:textId="77777777" w:rsidR="00560D5D" w:rsidRPr="00963C56" w:rsidRDefault="00560D5D" w:rsidP="000709EE">
            <w:pPr>
              <w:pStyle w:val="Default"/>
              <w:widowControl/>
              <w:rPr>
                <w:color w:val="auto"/>
                <w:lang w:val="en-GB"/>
              </w:rPr>
            </w:pPr>
          </w:p>
        </w:tc>
        <w:tc>
          <w:tcPr>
            <w:tcW w:w="423" w:type="dxa"/>
          </w:tcPr>
          <w:p w14:paraId="494D2338" w14:textId="77777777" w:rsidR="00560D5D" w:rsidRPr="00963C56" w:rsidRDefault="00560D5D" w:rsidP="00BB7E34">
            <w:pPr>
              <w:pStyle w:val="Default"/>
              <w:widowControl/>
              <w:ind w:rightChars="-45" w:right="-108"/>
              <w:rPr>
                <w:color w:val="auto"/>
                <w:lang w:val="en-GB"/>
              </w:rPr>
            </w:pPr>
          </w:p>
        </w:tc>
        <w:tc>
          <w:tcPr>
            <w:tcW w:w="859" w:type="dxa"/>
          </w:tcPr>
          <w:p w14:paraId="2F4D0884" w14:textId="77777777" w:rsidR="00560D5D" w:rsidRPr="00963C56" w:rsidRDefault="00560D5D" w:rsidP="000709EE">
            <w:pPr>
              <w:pStyle w:val="Default"/>
              <w:widowControl/>
              <w:rPr>
                <w:color w:val="auto"/>
                <w:lang w:val="en-GB"/>
              </w:rPr>
            </w:pPr>
          </w:p>
        </w:tc>
        <w:tc>
          <w:tcPr>
            <w:tcW w:w="4919" w:type="dxa"/>
          </w:tcPr>
          <w:p w14:paraId="394C7C61" w14:textId="77777777" w:rsidR="00560D5D" w:rsidRPr="00963C56" w:rsidRDefault="00560D5D" w:rsidP="000709EE">
            <w:pPr>
              <w:pStyle w:val="Default"/>
              <w:widowControl/>
              <w:jc w:val="both"/>
              <w:rPr>
                <w:rFonts w:eastAsia="PMingLiU"/>
                <w:color w:val="auto"/>
                <w:lang w:val="en-GB" w:eastAsia="zh-HK"/>
              </w:rPr>
            </w:pPr>
          </w:p>
        </w:tc>
        <w:tc>
          <w:tcPr>
            <w:tcW w:w="2268" w:type="dxa"/>
          </w:tcPr>
          <w:p w14:paraId="464C7991" w14:textId="77777777" w:rsidR="00560D5D" w:rsidRPr="00963C56" w:rsidRDefault="00560D5D" w:rsidP="000709EE">
            <w:pPr>
              <w:pStyle w:val="Default"/>
              <w:widowControl/>
              <w:jc w:val="center"/>
              <w:rPr>
                <w:color w:val="auto"/>
                <w:lang w:val="en-GB"/>
              </w:rPr>
            </w:pPr>
          </w:p>
        </w:tc>
      </w:tr>
      <w:tr w:rsidR="006B375A" w:rsidRPr="00963C56" w14:paraId="05AFDEA7" w14:textId="77777777" w:rsidTr="00FB5D98">
        <w:trPr>
          <w:cantSplit/>
        </w:trPr>
        <w:tc>
          <w:tcPr>
            <w:tcW w:w="568" w:type="dxa"/>
          </w:tcPr>
          <w:p w14:paraId="08477046" w14:textId="77777777" w:rsidR="00560D5D" w:rsidRPr="00963C56" w:rsidRDefault="00560D5D" w:rsidP="000709EE">
            <w:pPr>
              <w:pStyle w:val="Default"/>
              <w:keepNext/>
              <w:widowControl/>
              <w:rPr>
                <w:color w:val="auto"/>
                <w:lang w:val="en-GB"/>
              </w:rPr>
            </w:pPr>
          </w:p>
        </w:tc>
        <w:tc>
          <w:tcPr>
            <w:tcW w:w="423" w:type="dxa"/>
          </w:tcPr>
          <w:p w14:paraId="37AAE374" w14:textId="77777777" w:rsidR="00560D5D" w:rsidRPr="00963C56" w:rsidRDefault="00560D5D" w:rsidP="00BB7E34">
            <w:pPr>
              <w:pStyle w:val="Default"/>
              <w:keepNext/>
              <w:widowControl/>
              <w:ind w:rightChars="-45" w:right="-108"/>
              <w:rPr>
                <w:color w:val="auto"/>
                <w:lang w:val="en-GB"/>
              </w:rPr>
            </w:pPr>
            <w:r w:rsidRPr="00963C56">
              <w:rPr>
                <w:color w:val="auto"/>
                <w:lang w:val="en-GB"/>
              </w:rPr>
              <w:t>D.</w:t>
            </w:r>
          </w:p>
        </w:tc>
        <w:tc>
          <w:tcPr>
            <w:tcW w:w="859" w:type="dxa"/>
          </w:tcPr>
          <w:p w14:paraId="31E4B18F" w14:textId="77777777" w:rsidR="00560D5D" w:rsidRPr="00963C56" w:rsidRDefault="00560D5D" w:rsidP="000709EE">
            <w:pPr>
              <w:pStyle w:val="Default"/>
              <w:keepNext/>
              <w:widowControl/>
              <w:rPr>
                <w:color w:val="auto"/>
                <w:lang w:val="en-GB"/>
              </w:rPr>
            </w:pPr>
          </w:p>
        </w:tc>
        <w:tc>
          <w:tcPr>
            <w:tcW w:w="4919" w:type="dxa"/>
          </w:tcPr>
          <w:p w14:paraId="2D7C7B50" w14:textId="77777777" w:rsidR="00560D5D" w:rsidRPr="00963C56" w:rsidRDefault="00560D5D" w:rsidP="000709EE">
            <w:pPr>
              <w:pStyle w:val="Default"/>
              <w:keepNext/>
              <w:widowControl/>
              <w:jc w:val="both"/>
              <w:rPr>
                <w:color w:val="auto"/>
                <w:u w:val="single"/>
                <w:lang w:val="en-GB"/>
              </w:rPr>
            </w:pPr>
            <w:r w:rsidRPr="00963C56">
              <w:rPr>
                <w:color w:val="auto"/>
                <w:u w:val="single"/>
                <w:lang w:val="en-GB"/>
              </w:rPr>
              <w:t xml:space="preserve">Audiovisual </w:t>
            </w:r>
            <w:r w:rsidRPr="00963C56">
              <w:rPr>
                <w:rFonts w:eastAsia="PMingLiU" w:hint="eastAsia"/>
                <w:color w:val="auto"/>
                <w:u w:val="single"/>
                <w:lang w:val="en-GB" w:eastAsia="zh-HK"/>
              </w:rPr>
              <w:t>S</w:t>
            </w:r>
            <w:r w:rsidRPr="00963C56">
              <w:rPr>
                <w:color w:val="auto"/>
                <w:u w:val="single"/>
                <w:lang w:val="en-GB"/>
              </w:rPr>
              <w:t>ervices</w:t>
            </w:r>
          </w:p>
        </w:tc>
        <w:tc>
          <w:tcPr>
            <w:tcW w:w="2268" w:type="dxa"/>
          </w:tcPr>
          <w:p w14:paraId="1B938707" w14:textId="77777777" w:rsidR="00560D5D" w:rsidRPr="00963C56" w:rsidRDefault="00560D5D" w:rsidP="000709EE">
            <w:pPr>
              <w:pStyle w:val="Default"/>
              <w:keepNext/>
              <w:widowControl/>
              <w:jc w:val="center"/>
              <w:rPr>
                <w:color w:val="auto"/>
                <w:lang w:val="en-GB"/>
              </w:rPr>
            </w:pPr>
          </w:p>
        </w:tc>
      </w:tr>
      <w:tr w:rsidR="006B375A" w:rsidRPr="00963C56" w14:paraId="7BC79433" w14:textId="77777777" w:rsidTr="00FB5D98">
        <w:trPr>
          <w:cantSplit/>
        </w:trPr>
        <w:tc>
          <w:tcPr>
            <w:tcW w:w="568" w:type="dxa"/>
          </w:tcPr>
          <w:p w14:paraId="46FD6E9B" w14:textId="77777777" w:rsidR="006E0131" w:rsidRPr="00963C56" w:rsidRDefault="006E0131" w:rsidP="000709EE">
            <w:pPr>
              <w:pStyle w:val="Default"/>
              <w:widowControl/>
              <w:rPr>
                <w:color w:val="auto"/>
                <w:lang w:val="en-GB"/>
              </w:rPr>
            </w:pPr>
          </w:p>
        </w:tc>
        <w:tc>
          <w:tcPr>
            <w:tcW w:w="423" w:type="dxa"/>
          </w:tcPr>
          <w:p w14:paraId="03890428" w14:textId="77777777" w:rsidR="006E0131" w:rsidRPr="00963C56" w:rsidRDefault="006E0131" w:rsidP="00BB7E34">
            <w:pPr>
              <w:pStyle w:val="Default"/>
              <w:widowControl/>
              <w:ind w:rightChars="-45" w:right="-108"/>
              <w:rPr>
                <w:color w:val="auto"/>
                <w:lang w:val="en-GB"/>
              </w:rPr>
            </w:pPr>
          </w:p>
        </w:tc>
        <w:tc>
          <w:tcPr>
            <w:tcW w:w="859" w:type="dxa"/>
          </w:tcPr>
          <w:p w14:paraId="3A712FD3" w14:textId="77777777" w:rsidR="006E0131" w:rsidRPr="00963C56" w:rsidRDefault="006E0131" w:rsidP="000709EE">
            <w:pPr>
              <w:pStyle w:val="Default"/>
              <w:widowControl/>
              <w:rPr>
                <w:color w:val="auto"/>
                <w:lang w:val="en-GB"/>
              </w:rPr>
            </w:pPr>
          </w:p>
        </w:tc>
        <w:tc>
          <w:tcPr>
            <w:tcW w:w="4919" w:type="dxa"/>
          </w:tcPr>
          <w:p w14:paraId="23447B75" w14:textId="77777777" w:rsidR="006E0131" w:rsidRPr="00963C56" w:rsidRDefault="006E0131" w:rsidP="000709EE">
            <w:pPr>
              <w:pStyle w:val="Default"/>
              <w:widowControl/>
              <w:jc w:val="both"/>
              <w:rPr>
                <w:color w:val="auto"/>
                <w:lang w:val="en-GB"/>
              </w:rPr>
            </w:pPr>
            <w:r w:rsidRPr="00963C56">
              <w:rPr>
                <w:rFonts w:hint="eastAsia"/>
              </w:rPr>
              <w:t>Radio</w:t>
            </w:r>
            <w:r w:rsidRPr="00963C56">
              <w:t xml:space="preserve"> and television services</w:t>
            </w:r>
          </w:p>
        </w:tc>
        <w:tc>
          <w:tcPr>
            <w:tcW w:w="2268" w:type="dxa"/>
          </w:tcPr>
          <w:p w14:paraId="15410E20" w14:textId="77777777" w:rsidR="006E0131" w:rsidRPr="00963C56" w:rsidRDefault="006E0131" w:rsidP="000709EE">
            <w:pPr>
              <w:pStyle w:val="Default"/>
              <w:widowControl/>
              <w:jc w:val="center"/>
              <w:rPr>
                <w:color w:val="auto"/>
                <w:lang w:val="en-GB"/>
              </w:rPr>
            </w:pPr>
          </w:p>
        </w:tc>
      </w:tr>
      <w:tr w:rsidR="006B375A" w:rsidRPr="00963C56" w14:paraId="3ECD3873" w14:textId="77777777" w:rsidTr="00FB5D98">
        <w:trPr>
          <w:cantSplit/>
        </w:trPr>
        <w:tc>
          <w:tcPr>
            <w:tcW w:w="568" w:type="dxa"/>
          </w:tcPr>
          <w:p w14:paraId="328D59AC" w14:textId="77777777" w:rsidR="006E0131" w:rsidRPr="00963C56" w:rsidRDefault="006E0131" w:rsidP="000709EE">
            <w:pPr>
              <w:pStyle w:val="Default"/>
              <w:widowControl/>
              <w:rPr>
                <w:color w:val="auto"/>
                <w:lang w:val="en-GB"/>
              </w:rPr>
            </w:pPr>
          </w:p>
        </w:tc>
        <w:tc>
          <w:tcPr>
            <w:tcW w:w="423" w:type="dxa"/>
          </w:tcPr>
          <w:p w14:paraId="73B5D9BF" w14:textId="77777777" w:rsidR="006E0131" w:rsidRPr="00963C56" w:rsidRDefault="006E0131" w:rsidP="00BB7E34">
            <w:pPr>
              <w:pStyle w:val="Default"/>
              <w:widowControl/>
              <w:ind w:rightChars="-45" w:right="-108"/>
              <w:rPr>
                <w:color w:val="auto"/>
                <w:lang w:val="en-GB"/>
              </w:rPr>
            </w:pPr>
          </w:p>
        </w:tc>
        <w:tc>
          <w:tcPr>
            <w:tcW w:w="859" w:type="dxa"/>
          </w:tcPr>
          <w:p w14:paraId="226F726B" w14:textId="77777777" w:rsidR="006E0131" w:rsidRPr="00963C56" w:rsidRDefault="006E0131" w:rsidP="000709EE">
            <w:pPr>
              <w:pStyle w:val="Default"/>
              <w:widowControl/>
              <w:rPr>
                <w:color w:val="auto"/>
                <w:lang w:val="en-GB"/>
              </w:rPr>
            </w:pPr>
          </w:p>
        </w:tc>
        <w:tc>
          <w:tcPr>
            <w:tcW w:w="4919" w:type="dxa"/>
          </w:tcPr>
          <w:p w14:paraId="28853A6E" w14:textId="77777777" w:rsidR="006E0131" w:rsidRPr="00963C56" w:rsidRDefault="001A05A4" w:rsidP="00BB7E34">
            <w:pPr>
              <w:pStyle w:val="Default"/>
              <w:widowControl/>
              <w:ind w:left="305" w:hangingChars="127" w:hanging="305"/>
              <w:jc w:val="both"/>
              <w:rPr>
                <w:color w:val="auto"/>
                <w:lang w:val="en-GB"/>
              </w:rPr>
            </w:pPr>
            <w:r w:rsidRPr="00963C56">
              <w:rPr>
                <w:rFonts w:eastAsia="PMingLiU"/>
                <w:color w:val="auto"/>
                <w:lang w:eastAsia="zh-HK"/>
              </w:rPr>
              <w:t>-</w:t>
            </w:r>
            <w:r w:rsidRPr="00963C56">
              <w:rPr>
                <w:rFonts w:eastAsia="PMingLiU"/>
                <w:color w:val="auto"/>
                <w:lang w:eastAsia="zh-HK"/>
              </w:rPr>
              <w:tab/>
            </w:r>
            <w:r w:rsidR="006E0131" w:rsidRPr="00963C56">
              <w:rPr>
                <w:color w:val="auto"/>
                <w:lang w:val="en-GB"/>
              </w:rPr>
              <w:t>production services of programme content for sale to operators of radio services, provided that such production services are not subject to licensing under the relevant legislation of Hong Kong, China; and</w:t>
            </w:r>
          </w:p>
        </w:tc>
        <w:tc>
          <w:tcPr>
            <w:tcW w:w="2268" w:type="dxa"/>
          </w:tcPr>
          <w:p w14:paraId="1A1F5359" w14:textId="77777777" w:rsidR="006E0131" w:rsidRPr="00963C56" w:rsidRDefault="006E0131" w:rsidP="000709EE">
            <w:pPr>
              <w:pStyle w:val="Default"/>
              <w:widowControl/>
              <w:jc w:val="center"/>
              <w:rPr>
                <w:color w:val="auto"/>
                <w:lang w:val="en-GB"/>
              </w:rPr>
            </w:pPr>
          </w:p>
        </w:tc>
      </w:tr>
      <w:tr w:rsidR="006B375A" w:rsidRPr="00963C56" w14:paraId="5F548C37" w14:textId="77777777" w:rsidTr="00FB5D98">
        <w:trPr>
          <w:cantSplit/>
        </w:trPr>
        <w:tc>
          <w:tcPr>
            <w:tcW w:w="568" w:type="dxa"/>
          </w:tcPr>
          <w:p w14:paraId="61FB79AE" w14:textId="77777777" w:rsidR="006E0131" w:rsidRPr="00963C56" w:rsidRDefault="006E0131" w:rsidP="000709EE">
            <w:pPr>
              <w:pStyle w:val="Default"/>
              <w:widowControl/>
              <w:rPr>
                <w:color w:val="auto"/>
                <w:lang w:val="en-GB"/>
              </w:rPr>
            </w:pPr>
          </w:p>
        </w:tc>
        <w:tc>
          <w:tcPr>
            <w:tcW w:w="423" w:type="dxa"/>
          </w:tcPr>
          <w:p w14:paraId="0777E341" w14:textId="77777777" w:rsidR="006E0131" w:rsidRPr="00963C56" w:rsidRDefault="006E0131" w:rsidP="00BB7E34">
            <w:pPr>
              <w:pStyle w:val="Default"/>
              <w:widowControl/>
              <w:ind w:rightChars="-45" w:right="-108"/>
              <w:rPr>
                <w:color w:val="auto"/>
                <w:lang w:val="en-GB"/>
              </w:rPr>
            </w:pPr>
          </w:p>
        </w:tc>
        <w:tc>
          <w:tcPr>
            <w:tcW w:w="859" w:type="dxa"/>
          </w:tcPr>
          <w:p w14:paraId="1D55DC54" w14:textId="77777777" w:rsidR="006E0131" w:rsidRPr="00963C56" w:rsidRDefault="006E0131" w:rsidP="000709EE">
            <w:pPr>
              <w:pStyle w:val="Default"/>
              <w:widowControl/>
              <w:rPr>
                <w:color w:val="auto"/>
                <w:lang w:val="en-GB"/>
              </w:rPr>
            </w:pPr>
          </w:p>
        </w:tc>
        <w:tc>
          <w:tcPr>
            <w:tcW w:w="4919" w:type="dxa"/>
          </w:tcPr>
          <w:p w14:paraId="01F24056" w14:textId="77777777" w:rsidR="006E0131" w:rsidRPr="00963C56" w:rsidRDefault="001A05A4" w:rsidP="00BB7E34">
            <w:pPr>
              <w:pStyle w:val="Default"/>
              <w:widowControl/>
              <w:ind w:left="305" w:hangingChars="127" w:hanging="305"/>
              <w:jc w:val="both"/>
              <w:rPr>
                <w:color w:val="auto"/>
                <w:lang w:val="en-GB"/>
              </w:rPr>
            </w:pPr>
            <w:r w:rsidRPr="00963C56">
              <w:rPr>
                <w:rFonts w:eastAsia="PMingLiU"/>
                <w:color w:val="auto"/>
                <w:lang w:eastAsia="zh-HK"/>
              </w:rPr>
              <w:t>-</w:t>
            </w:r>
            <w:r w:rsidRPr="00963C56">
              <w:rPr>
                <w:rFonts w:eastAsia="PMingLiU"/>
                <w:color w:val="auto"/>
                <w:lang w:eastAsia="zh-HK"/>
              </w:rPr>
              <w:tab/>
            </w:r>
            <w:r w:rsidR="006E0131" w:rsidRPr="00963C56">
              <w:rPr>
                <w:color w:val="auto"/>
                <w:lang w:val="en-GB"/>
              </w:rPr>
              <w:t>production services of programme content for sale to operators of television services, provided that such production services are not subject to licensing under the relevant legislation of Hong Kong, China</w:t>
            </w:r>
          </w:p>
        </w:tc>
        <w:tc>
          <w:tcPr>
            <w:tcW w:w="2268" w:type="dxa"/>
          </w:tcPr>
          <w:p w14:paraId="459AD119" w14:textId="77777777" w:rsidR="006E0131" w:rsidRPr="00963C56" w:rsidRDefault="006E0131" w:rsidP="000709EE">
            <w:pPr>
              <w:pStyle w:val="Default"/>
              <w:widowControl/>
              <w:jc w:val="center"/>
              <w:rPr>
                <w:color w:val="auto"/>
                <w:lang w:val="en-GB"/>
              </w:rPr>
            </w:pPr>
          </w:p>
        </w:tc>
      </w:tr>
      <w:tr w:rsidR="006B375A" w:rsidRPr="00963C56" w14:paraId="00F1312A" w14:textId="77777777" w:rsidTr="00FB5D98">
        <w:trPr>
          <w:cantSplit/>
        </w:trPr>
        <w:tc>
          <w:tcPr>
            <w:tcW w:w="568" w:type="dxa"/>
          </w:tcPr>
          <w:p w14:paraId="49940C8C" w14:textId="77777777" w:rsidR="00560D5D" w:rsidRPr="00963C56" w:rsidRDefault="00560D5D" w:rsidP="000709EE">
            <w:pPr>
              <w:pStyle w:val="Default"/>
              <w:widowControl/>
              <w:rPr>
                <w:color w:val="auto"/>
                <w:lang w:val="en-GB"/>
              </w:rPr>
            </w:pPr>
          </w:p>
        </w:tc>
        <w:tc>
          <w:tcPr>
            <w:tcW w:w="423" w:type="dxa"/>
          </w:tcPr>
          <w:p w14:paraId="4FB22648" w14:textId="77777777" w:rsidR="00560D5D" w:rsidRPr="00963C56" w:rsidRDefault="00560D5D" w:rsidP="00BB7E34">
            <w:pPr>
              <w:pStyle w:val="Default"/>
              <w:widowControl/>
              <w:ind w:rightChars="-45" w:right="-108"/>
              <w:rPr>
                <w:color w:val="auto"/>
                <w:lang w:val="en-GB"/>
              </w:rPr>
            </w:pPr>
          </w:p>
        </w:tc>
        <w:tc>
          <w:tcPr>
            <w:tcW w:w="859" w:type="dxa"/>
          </w:tcPr>
          <w:p w14:paraId="007386AE" w14:textId="77777777" w:rsidR="00560D5D" w:rsidRPr="00963C56" w:rsidRDefault="00560D5D" w:rsidP="000709EE">
            <w:pPr>
              <w:pStyle w:val="Default"/>
              <w:widowControl/>
              <w:rPr>
                <w:color w:val="auto"/>
                <w:lang w:val="en-GB"/>
              </w:rPr>
            </w:pPr>
            <w:r w:rsidRPr="00963C56">
              <w:rPr>
                <w:color w:val="auto"/>
                <w:lang w:val="en-GB"/>
              </w:rPr>
              <w:t>a.</w:t>
            </w:r>
          </w:p>
        </w:tc>
        <w:tc>
          <w:tcPr>
            <w:tcW w:w="4919" w:type="dxa"/>
          </w:tcPr>
          <w:p w14:paraId="6B02719D" w14:textId="77777777" w:rsidR="00560D5D" w:rsidRPr="00963C56" w:rsidRDefault="00560D5D" w:rsidP="000709EE">
            <w:pPr>
              <w:pStyle w:val="Default"/>
              <w:widowControl/>
              <w:jc w:val="both"/>
              <w:rPr>
                <w:color w:val="auto"/>
                <w:lang w:val="en-GB"/>
              </w:rPr>
            </w:pPr>
            <w:r w:rsidRPr="00963C56">
              <w:rPr>
                <w:color w:val="auto"/>
                <w:lang w:val="en-GB"/>
              </w:rPr>
              <w:t xml:space="preserve">Motion picture and video tape production and distribution services </w:t>
            </w:r>
          </w:p>
        </w:tc>
        <w:tc>
          <w:tcPr>
            <w:tcW w:w="2268" w:type="dxa"/>
          </w:tcPr>
          <w:p w14:paraId="57CD7AE9" w14:textId="77777777" w:rsidR="00560D5D" w:rsidRPr="00963C56" w:rsidRDefault="00560D5D" w:rsidP="000709EE">
            <w:pPr>
              <w:pStyle w:val="Default"/>
              <w:widowControl/>
              <w:jc w:val="center"/>
              <w:rPr>
                <w:color w:val="auto"/>
                <w:lang w:val="en-GB"/>
              </w:rPr>
            </w:pPr>
            <w:r w:rsidRPr="00963C56">
              <w:rPr>
                <w:color w:val="auto"/>
                <w:lang w:val="en-GB"/>
              </w:rPr>
              <w:t>9611</w:t>
            </w:r>
          </w:p>
        </w:tc>
      </w:tr>
      <w:tr w:rsidR="006B375A" w:rsidRPr="00963C56" w14:paraId="4586205D" w14:textId="77777777" w:rsidTr="00FB5D98">
        <w:trPr>
          <w:cantSplit/>
        </w:trPr>
        <w:tc>
          <w:tcPr>
            <w:tcW w:w="568" w:type="dxa"/>
          </w:tcPr>
          <w:p w14:paraId="3FF7B6AE" w14:textId="77777777" w:rsidR="00560D5D" w:rsidRPr="00963C56" w:rsidRDefault="00560D5D" w:rsidP="000709EE">
            <w:pPr>
              <w:pStyle w:val="Default"/>
              <w:widowControl/>
              <w:rPr>
                <w:color w:val="auto"/>
                <w:lang w:val="en-GB"/>
              </w:rPr>
            </w:pPr>
          </w:p>
        </w:tc>
        <w:tc>
          <w:tcPr>
            <w:tcW w:w="423" w:type="dxa"/>
          </w:tcPr>
          <w:p w14:paraId="1D280150" w14:textId="77777777" w:rsidR="00560D5D" w:rsidRPr="00963C56" w:rsidRDefault="00560D5D" w:rsidP="00BB7E34">
            <w:pPr>
              <w:pStyle w:val="Default"/>
              <w:widowControl/>
              <w:ind w:rightChars="-45" w:right="-108"/>
              <w:rPr>
                <w:color w:val="auto"/>
                <w:lang w:val="en-GB"/>
              </w:rPr>
            </w:pPr>
          </w:p>
        </w:tc>
        <w:tc>
          <w:tcPr>
            <w:tcW w:w="859" w:type="dxa"/>
          </w:tcPr>
          <w:p w14:paraId="22C71FAC" w14:textId="77777777" w:rsidR="00560D5D" w:rsidRPr="00963C56" w:rsidRDefault="00560D5D" w:rsidP="000709EE">
            <w:pPr>
              <w:pStyle w:val="Default"/>
              <w:widowControl/>
              <w:rPr>
                <w:color w:val="auto"/>
                <w:lang w:val="en-GB"/>
              </w:rPr>
            </w:pPr>
            <w:r w:rsidRPr="00963C56">
              <w:rPr>
                <w:color w:val="auto"/>
                <w:lang w:val="en-GB"/>
              </w:rPr>
              <w:t>b.</w:t>
            </w:r>
          </w:p>
        </w:tc>
        <w:tc>
          <w:tcPr>
            <w:tcW w:w="4919" w:type="dxa"/>
          </w:tcPr>
          <w:p w14:paraId="4C16D982" w14:textId="77777777" w:rsidR="00560D5D" w:rsidRPr="00963C56" w:rsidRDefault="00560D5D" w:rsidP="000709EE">
            <w:pPr>
              <w:pStyle w:val="Default"/>
              <w:widowControl/>
              <w:jc w:val="both"/>
              <w:rPr>
                <w:rFonts w:eastAsia="PMingLiU"/>
                <w:color w:val="auto"/>
                <w:lang w:val="en-GB" w:eastAsia="zh-HK"/>
              </w:rPr>
            </w:pPr>
            <w:r w:rsidRPr="00963C56">
              <w:rPr>
                <w:color w:val="auto"/>
                <w:lang w:val="en-GB"/>
              </w:rPr>
              <w:t>Motion picture projection service</w:t>
            </w:r>
          </w:p>
        </w:tc>
        <w:tc>
          <w:tcPr>
            <w:tcW w:w="2268" w:type="dxa"/>
          </w:tcPr>
          <w:p w14:paraId="23A329C5" w14:textId="77777777" w:rsidR="00560D5D" w:rsidRPr="00963C56" w:rsidRDefault="00560D5D" w:rsidP="000709EE">
            <w:pPr>
              <w:pStyle w:val="Default"/>
              <w:widowControl/>
              <w:jc w:val="center"/>
              <w:rPr>
                <w:color w:val="auto"/>
                <w:lang w:val="en-GB"/>
              </w:rPr>
            </w:pPr>
            <w:r w:rsidRPr="00963C56">
              <w:rPr>
                <w:color w:val="auto"/>
                <w:lang w:val="en-GB"/>
              </w:rPr>
              <w:t>9612</w:t>
            </w:r>
          </w:p>
        </w:tc>
      </w:tr>
      <w:tr w:rsidR="006B375A" w:rsidRPr="00963C56" w14:paraId="23D59627" w14:textId="77777777" w:rsidTr="00FB5D98">
        <w:trPr>
          <w:cantSplit/>
        </w:trPr>
        <w:tc>
          <w:tcPr>
            <w:tcW w:w="568" w:type="dxa"/>
          </w:tcPr>
          <w:p w14:paraId="459479A9" w14:textId="77777777" w:rsidR="00560D5D" w:rsidRPr="00963C56" w:rsidRDefault="00560D5D" w:rsidP="000709EE">
            <w:pPr>
              <w:pStyle w:val="Default"/>
              <w:widowControl/>
              <w:rPr>
                <w:color w:val="auto"/>
                <w:lang w:val="en-GB"/>
              </w:rPr>
            </w:pPr>
          </w:p>
        </w:tc>
        <w:tc>
          <w:tcPr>
            <w:tcW w:w="423" w:type="dxa"/>
          </w:tcPr>
          <w:p w14:paraId="6C0C151E" w14:textId="77777777" w:rsidR="00560D5D" w:rsidRPr="00963C56" w:rsidRDefault="00560D5D" w:rsidP="00BB7E34">
            <w:pPr>
              <w:pStyle w:val="Default"/>
              <w:widowControl/>
              <w:ind w:rightChars="-45" w:right="-108"/>
              <w:rPr>
                <w:color w:val="auto"/>
                <w:lang w:val="en-GB"/>
              </w:rPr>
            </w:pPr>
          </w:p>
        </w:tc>
        <w:tc>
          <w:tcPr>
            <w:tcW w:w="859" w:type="dxa"/>
          </w:tcPr>
          <w:p w14:paraId="2693201A" w14:textId="77777777" w:rsidR="00560D5D" w:rsidRPr="00963C56" w:rsidRDefault="00560D5D" w:rsidP="000709EE">
            <w:pPr>
              <w:pStyle w:val="Default"/>
              <w:widowControl/>
              <w:rPr>
                <w:color w:val="auto"/>
                <w:lang w:val="en-GB"/>
              </w:rPr>
            </w:pPr>
            <w:r w:rsidRPr="00963C56">
              <w:rPr>
                <w:color w:val="auto"/>
                <w:lang w:val="en-GB"/>
              </w:rPr>
              <w:t>e.</w:t>
            </w:r>
          </w:p>
        </w:tc>
        <w:tc>
          <w:tcPr>
            <w:tcW w:w="4919" w:type="dxa"/>
          </w:tcPr>
          <w:p w14:paraId="75435730" w14:textId="77777777" w:rsidR="00560D5D" w:rsidRPr="00963C56" w:rsidRDefault="00560D5D" w:rsidP="000709EE">
            <w:pPr>
              <w:pStyle w:val="Default"/>
              <w:widowControl/>
              <w:jc w:val="both"/>
              <w:rPr>
                <w:rFonts w:eastAsia="PMingLiU"/>
                <w:color w:val="auto"/>
                <w:lang w:val="en-GB" w:eastAsia="zh-HK"/>
              </w:rPr>
            </w:pPr>
            <w:r w:rsidRPr="00963C56">
              <w:rPr>
                <w:color w:val="auto"/>
                <w:lang w:val="en-GB"/>
              </w:rPr>
              <w:t xml:space="preserve">Sound recording </w:t>
            </w:r>
          </w:p>
        </w:tc>
        <w:tc>
          <w:tcPr>
            <w:tcW w:w="2268" w:type="dxa"/>
          </w:tcPr>
          <w:p w14:paraId="3374D329" w14:textId="77777777" w:rsidR="00560D5D" w:rsidRPr="00963C56" w:rsidRDefault="00560D5D" w:rsidP="000709EE">
            <w:pPr>
              <w:pStyle w:val="Default"/>
              <w:widowControl/>
              <w:jc w:val="center"/>
              <w:rPr>
                <w:color w:val="auto"/>
                <w:lang w:val="en-GB"/>
              </w:rPr>
            </w:pPr>
            <w:r w:rsidRPr="00963C56">
              <w:rPr>
                <w:color w:val="auto"/>
                <w:lang w:val="en-GB"/>
              </w:rPr>
              <w:t>n.a.</w:t>
            </w:r>
          </w:p>
        </w:tc>
      </w:tr>
      <w:tr w:rsidR="006B375A" w:rsidRPr="00963C56" w14:paraId="5222C995" w14:textId="77777777" w:rsidTr="00FB5D98">
        <w:trPr>
          <w:cantSplit/>
          <w:trHeight w:val="475"/>
        </w:trPr>
        <w:tc>
          <w:tcPr>
            <w:tcW w:w="568" w:type="dxa"/>
          </w:tcPr>
          <w:p w14:paraId="53EE09DE" w14:textId="77777777" w:rsidR="00560D5D" w:rsidRPr="00963C56" w:rsidRDefault="00560D5D" w:rsidP="000709EE">
            <w:pPr>
              <w:pStyle w:val="Default"/>
              <w:widowControl/>
              <w:rPr>
                <w:color w:val="auto"/>
                <w:lang w:val="en-GB"/>
              </w:rPr>
            </w:pPr>
          </w:p>
        </w:tc>
        <w:tc>
          <w:tcPr>
            <w:tcW w:w="423" w:type="dxa"/>
          </w:tcPr>
          <w:p w14:paraId="6DFD7039" w14:textId="77777777" w:rsidR="00560D5D" w:rsidRPr="00963C56" w:rsidRDefault="00560D5D" w:rsidP="00BB7E34">
            <w:pPr>
              <w:pStyle w:val="Default"/>
              <w:widowControl/>
              <w:ind w:rightChars="-45" w:right="-108"/>
              <w:rPr>
                <w:rFonts w:eastAsia="PMingLiU"/>
                <w:color w:val="auto"/>
                <w:lang w:val="en-GB" w:eastAsia="zh-HK"/>
              </w:rPr>
            </w:pPr>
            <w:r w:rsidRPr="00963C56">
              <w:rPr>
                <w:rFonts w:eastAsia="PMingLiU" w:hint="eastAsia"/>
                <w:color w:val="auto"/>
                <w:lang w:val="en-GB" w:eastAsia="zh-HK"/>
              </w:rPr>
              <w:t>E.</w:t>
            </w:r>
          </w:p>
        </w:tc>
        <w:tc>
          <w:tcPr>
            <w:tcW w:w="859" w:type="dxa"/>
          </w:tcPr>
          <w:p w14:paraId="2EC72E19" w14:textId="77777777" w:rsidR="00560D5D" w:rsidRPr="00963C56" w:rsidRDefault="00560D5D" w:rsidP="000709EE">
            <w:pPr>
              <w:pStyle w:val="Default"/>
              <w:widowControl/>
              <w:rPr>
                <w:color w:val="auto"/>
                <w:lang w:val="en-GB"/>
              </w:rPr>
            </w:pPr>
          </w:p>
        </w:tc>
        <w:tc>
          <w:tcPr>
            <w:tcW w:w="4919" w:type="dxa"/>
          </w:tcPr>
          <w:p w14:paraId="2A40446F" w14:textId="77777777" w:rsidR="00560D5D" w:rsidRPr="00963C56" w:rsidRDefault="00560D5D" w:rsidP="000709EE">
            <w:pPr>
              <w:pStyle w:val="Default"/>
              <w:widowControl/>
              <w:jc w:val="both"/>
              <w:rPr>
                <w:rFonts w:eastAsia="PMingLiU"/>
                <w:color w:val="auto"/>
                <w:u w:val="single"/>
                <w:lang w:val="en-GB" w:eastAsia="zh-HK"/>
              </w:rPr>
            </w:pPr>
            <w:r w:rsidRPr="00963C56">
              <w:rPr>
                <w:rFonts w:eastAsia="PMingLiU" w:hint="eastAsia"/>
                <w:color w:val="auto"/>
                <w:u w:val="single"/>
                <w:lang w:val="en-GB" w:eastAsia="zh-HK"/>
              </w:rPr>
              <w:t>Other</w:t>
            </w:r>
          </w:p>
          <w:p w14:paraId="7E8E1782" w14:textId="77777777" w:rsidR="00560D5D" w:rsidRPr="00963C56" w:rsidRDefault="00560D5D" w:rsidP="000709EE">
            <w:pPr>
              <w:pStyle w:val="Default"/>
              <w:widowControl/>
              <w:jc w:val="both"/>
              <w:rPr>
                <w:rFonts w:eastAsia="PMingLiU"/>
                <w:color w:val="auto"/>
                <w:lang w:val="en-GB" w:eastAsia="zh-HK"/>
              </w:rPr>
            </w:pPr>
          </w:p>
          <w:p w14:paraId="2C28D77B" w14:textId="77777777" w:rsidR="00560D5D" w:rsidRPr="00963C56" w:rsidRDefault="00560D5D" w:rsidP="000709EE">
            <w:pPr>
              <w:pStyle w:val="Default"/>
              <w:widowControl/>
              <w:jc w:val="both"/>
              <w:rPr>
                <w:rFonts w:eastAsia="PMingLiU"/>
                <w:color w:val="auto"/>
                <w:lang w:val="en-GB" w:eastAsia="zh-HK"/>
              </w:rPr>
            </w:pPr>
            <w:r w:rsidRPr="00963C56">
              <w:rPr>
                <w:color w:val="auto"/>
              </w:rPr>
              <w:t xml:space="preserve"> </w:t>
            </w:r>
          </w:p>
        </w:tc>
        <w:tc>
          <w:tcPr>
            <w:tcW w:w="2268" w:type="dxa"/>
          </w:tcPr>
          <w:p w14:paraId="35DF49E6" w14:textId="77777777" w:rsidR="00560D5D" w:rsidRPr="00963C56" w:rsidRDefault="00560D5D" w:rsidP="000709EE">
            <w:pPr>
              <w:pStyle w:val="Default"/>
              <w:widowControl/>
              <w:jc w:val="center"/>
              <w:rPr>
                <w:color w:val="auto"/>
                <w:lang w:val="en-GB"/>
              </w:rPr>
            </w:pPr>
          </w:p>
        </w:tc>
      </w:tr>
      <w:tr w:rsidR="00DC1DBC" w:rsidRPr="00963C56" w14:paraId="2708ADB3" w14:textId="77777777" w:rsidTr="006B375A">
        <w:trPr>
          <w:cantSplit/>
          <w:trHeight w:val="475"/>
        </w:trPr>
        <w:tc>
          <w:tcPr>
            <w:tcW w:w="568" w:type="dxa"/>
          </w:tcPr>
          <w:p w14:paraId="1B9C287B" w14:textId="77777777" w:rsidR="00DC1DBC" w:rsidRPr="00963C56" w:rsidRDefault="00DC1DBC" w:rsidP="000709EE">
            <w:pPr>
              <w:pStyle w:val="Default"/>
              <w:widowControl/>
              <w:rPr>
                <w:color w:val="auto"/>
                <w:lang w:val="en-GB"/>
              </w:rPr>
            </w:pPr>
          </w:p>
        </w:tc>
        <w:tc>
          <w:tcPr>
            <w:tcW w:w="423" w:type="dxa"/>
          </w:tcPr>
          <w:p w14:paraId="50C9B7DF" w14:textId="77777777" w:rsidR="00DC1DBC" w:rsidRPr="00963C56" w:rsidRDefault="00DC1DBC" w:rsidP="000709EE">
            <w:pPr>
              <w:pStyle w:val="Default"/>
              <w:widowControl/>
              <w:ind w:rightChars="-45" w:right="-108"/>
              <w:rPr>
                <w:rFonts w:eastAsia="PMingLiU"/>
                <w:color w:val="auto"/>
                <w:lang w:val="en-GB" w:eastAsia="zh-HK"/>
              </w:rPr>
            </w:pPr>
          </w:p>
        </w:tc>
        <w:tc>
          <w:tcPr>
            <w:tcW w:w="859" w:type="dxa"/>
          </w:tcPr>
          <w:p w14:paraId="659FC0E6" w14:textId="77777777" w:rsidR="00DC1DBC" w:rsidRPr="00963C56" w:rsidRDefault="00DC1DBC" w:rsidP="000709EE">
            <w:pPr>
              <w:pStyle w:val="Default"/>
              <w:widowControl/>
              <w:rPr>
                <w:color w:val="auto"/>
                <w:lang w:val="en-GB"/>
              </w:rPr>
            </w:pPr>
          </w:p>
        </w:tc>
        <w:tc>
          <w:tcPr>
            <w:tcW w:w="4919" w:type="dxa"/>
          </w:tcPr>
          <w:p w14:paraId="3CB81E0F" w14:textId="77777777" w:rsidR="00DC1DBC" w:rsidRPr="00963C56" w:rsidRDefault="00DC1DBC" w:rsidP="000709EE">
            <w:pPr>
              <w:pStyle w:val="Default"/>
              <w:widowControl/>
              <w:jc w:val="both"/>
              <w:rPr>
                <w:rFonts w:eastAsia="PMingLiU"/>
                <w:color w:val="auto"/>
                <w:u w:val="single"/>
                <w:lang w:val="en-GB" w:eastAsia="zh-HK"/>
              </w:rPr>
            </w:pPr>
          </w:p>
        </w:tc>
        <w:tc>
          <w:tcPr>
            <w:tcW w:w="2268" w:type="dxa"/>
          </w:tcPr>
          <w:p w14:paraId="7E65EB81" w14:textId="77777777" w:rsidR="00DC1DBC" w:rsidRPr="00963C56" w:rsidRDefault="00DC1DBC" w:rsidP="000709EE">
            <w:pPr>
              <w:pStyle w:val="Default"/>
              <w:widowControl/>
              <w:jc w:val="center"/>
              <w:rPr>
                <w:color w:val="auto"/>
                <w:lang w:val="en-GB"/>
              </w:rPr>
            </w:pPr>
          </w:p>
        </w:tc>
      </w:tr>
      <w:tr w:rsidR="006B375A" w:rsidRPr="00963C56" w14:paraId="47FE907B" w14:textId="77777777" w:rsidTr="00BB7E34">
        <w:trPr>
          <w:cantSplit/>
        </w:trPr>
        <w:tc>
          <w:tcPr>
            <w:tcW w:w="568" w:type="dxa"/>
          </w:tcPr>
          <w:p w14:paraId="12FC6CFE" w14:textId="77777777" w:rsidR="00560D5D" w:rsidRPr="00963C56" w:rsidRDefault="00560D5D" w:rsidP="000709EE">
            <w:pPr>
              <w:pStyle w:val="Default"/>
              <w:widowControl/>
              <w:rPr>
                <w:color w:val="auto"/>
                <w:lang w:val="en-GB"/>
              </w:rPr>
            </w:pPr>
            <w:r w:rsidRPr="00963C56">
              <w:rPr>
                <w:color w:val="auto"/>
                <w:lang w:val="en-GB"/>
              </w:rPr>
              <w:t>3</w:t>
            </w:r>
            <w:r w:rsidR="000C0925" w:rsidRPr="00963C56">
              <w:rPr>
                <w:color w:val="auto"/>
                <w:lang w:val="en-GB"/>
              </w:rPr>
              <w:t>.</w:t>
            </w:r>
          </w:p>
        </w:tc>
        <w:tc>
          <w:tcPr>
            <w:tcW w:w="423" w:type="dxa"/>
          </w:tcPr>
          <w:p w14:paraId="78EE1241" w14:textId="77777777" w:rsidR="00560D5D" w:rsidRPr="00963C56" w:rsidRDefault="00560D5D" w:rsidP="00BB7E34">
            <w:pPr>
              <w:pStyle w:val="Default"/>
              <w:widowControl/>
              <w:ind w:rightChars="-45" w:right="-108"/>
              <w:rPr>
                <w:color w:val="auto"/>
                <w:lang w:val="en-GB"/>
              </w:rPr>
            </w:pPr>
          </w:p>
        </w:tc>
        <w:tc>
          <w:tcPr>
            <w:tcW w:w="859" w:type="dxa"/>
          </w:tcPr>
          <w:p w14:paraId="603F3A7A" w14:textId="77777777" w:rsidR="00560D5D" w:rsidRPr="00963C56" w:rsidRDefault="00560D5D" w:rsidP="000709EE">
            <w:pPr>
              <w:pStyle w:val="Default"/>
              <w:widowControl/>
              <w:rPr>
                <w:color w:val="auto"/>
                <w:lang w:val="en-GB"/>
              </w:rPr>
            </w:pPr>
          </w:p>
        </w:tc>
        <w:tc>
          <w:tcPr>
            <w:tcW w:w="4919" w:type="dxa"/>
          </w:tcPr>
          <w:p w14:paraId="74B345B1" w14:textId="77777777" w:rsidR="00560D5D" w:rsidRPr="00963C56" w:rsidRDefault="00560D5D" w:rsidP="000709EE">
            <w:pPr>
              <w:pStyle w:val="Default"/>
              <w:widowControl/>
              <w:jc w:val="both"/>
              <w:rPr>
                <w:color w:val="auto"/>
                <w:u w:val="single"/>
                <w:lang w:val="en-GB"/>
              </w:rPr>
            </w:pPr>
            <w:r w:rsidRPr="00963C56">
              <w:rPr>
                <w:color w:val="auto"/>
                <w:u w:val="single"/>
                <w:lang w:val="en-GB"/>
              </w:rPr>
              <w:t>CONSTRUCTION AND RELATED ENGINEERING SERVICES</w:t>
            </w:r>
          </w:p>
        </w:tc>
        <w:tc>
          <w:tcPr>
            <w:tcW w:w="2268" w:type="dxa"/>
          </w:tcPr>
          <w:p w14:paraId="1C857C4E" w14:textId="77777777" w:rsidR="00560D5D" w:rsidRPr="00963C56" w:rsidRDefault="00560D5D" w:rsidP="000709EE">
            <w:pPr>
              <w:pStyle w:val="Default"/>
              <w:widowControl/>
              <w:jc w:val="center"/>
              <w:rPr>
                <w:color w:val="auto"/>
                <w:lang w:val="en-GB"/>
              </w:rPr>
            </w:pPr>
          </w:p>
        </w:tc>
      </w:tr>
      <w:tr w:rsidR="006B375A" w:rsidRPr="00963C56" w14:paraId="66A57316" w14:textId="77777777" w:rsidTr="00BB7E34">
        <w:trPr>
          <w:cantSplit/>
        </w:trPr>
        <w:tc>
          <w:tcPr>
            <w:tcW w:w="568" w:type="dxa"/>
          </w:tcPr>
          <w:p w14:paraId="0BF997DA" w14:textId="77777777" w:rsidR="00560D5D" w:rsidRPr="00963C56" w:rsidRDefault="00560D5D" w:rsidP="000709EE">
            <w:pPr>
              <w:pStyle w:val="Default"/>
              <w:widowControl/>
              <w:rPr>
                <w:color w:val="auto"/>
                <w:lang w:val="en-GB"/>
              </w:rPr>
            </w:pPr>
          </w:p>
        </w:tc>
        <w:tc>
          <w:tcPr>
            <w:tcW w:w="423" w:type="dxa"/>
          </w:tcPr>
          <w:p w14:paraId="01433F85" w14:textId="77777777" w:rsidR="00560D5D" w:rsidRPr="00963C56" w:rsidRDefault="00560D5D" w:rsidP="00BB7E34">
            <w:pPr>
              <w:pStyle w:val="Default"/>
              <w:widowControl/>
              <w:ind w:rightChars="-45" w:right="-108"/>
              <w:rPr>
                <w:color w:val="auto"/>
                <w:lang w:val="en-GB"/>
              </w:rPr>
            </w:pPr>
          </w:p>
        </w:tc>
        <w:tc>
          <w:tcPr>
            <w:tcW w:w="859" w:type="dxa"/>
          </w:tcPr>
          <w:p w14:paraId="0BE88313" w14:textId="77777777" w:rsidR="00560D5D" w:rsidRPr="00963C56" w:rsidRDefault="00560D5D" w:rsidP="000709EE">
            <w:pPr>
              <w:pStyle w:val="Default"/>
              <w:widowControl/>
              <w:rPr>
                <w:color w:val="auto"/>
                <w:lang w:val="en-GB"/>
              </w:rPr>
            </w:pPr>
          </w:p>
        </w:tc>
        <w:tc>
          <w:tcPr>
            <w:tcW w:w="4919" w:type="dxa"/>
          </w:tcPr>
          <w:p w14:paraId="71F91464" w14:textId="77777777" w:rsidR="00560D5D" w:rsidRPr="00963C56" w:rsidRDefault="00560D5D" w:rsidP="000709EE">
            <w:pPr>
              <w:pStyle w:val="Default"/>
              <w:widowControl/>
              <w:jc w:val="both"/>
              <w:rPr>
                <w:color w:val="auto"/>
                <w:u w:val="single"/>
                <w:lang w:val="en-GB"/>
              </w:rPr>
            </w:pPr>
          </w:p>
        </w:tc>
        <w:tc>
          <w:tcPr>
            <w:tcW w:w="2268" w:type="dxa"/>
          </w:tcPr>
          <w:p w14:paraId="7B903746" w14:textId="77777777" w:rsidR="00560D5D" w:rsidRPr="00963C56" w:rsidRDefault="00560D5D" w:rsidP="000709EE">
            <w:pPr>
              <w:pStyle w:val="Default"/>
              <w:widowControl/>
              <w:jc w:val="center"/>
              <w:rPr>
                <w:color w:val="auto"/>
                <w:lang w:val="en-GB"/>
              </w:rPr>
            </w:pPr>
          </w:p>
        </w:tc>
      </w:tr>
      <w:tr w:rsidR="006B375A" w:rsidRPr="00963C56" w14:paraId="1C90278C" w14:textId="77777777" w:rsidTr="00BB7E34">
        <w:trPr>
          <w:cantSplit/>
        </w:trPr>
        <w:tc>
          <w:tcPr>
            <w:tcW w:w="568" w:type="dxa"/>
          </w:tcPr>
          <w:p w14:paraId="743CFA2A" w14:textId="77777777" w:rsidR="00560D5D" w:rsidRPr="00963C56" w:rsidRDefault="00560D5D" w:rsidP="000709EE">
            <w:pPr>
              <w:pStyle w:val="Default"/>
              <w:widowControl/>
              <w:rPr>
                <w:color w:val="auto"/>
                <w:lang w:val="en-GB"/>
              </w:rPr>
            </w:pPr>
          </w:p>
        </w:tc>
        <w:tc>
          <w:tcPr>
            <w:tcW w:w="423" w:type="dxa"/>
          </w:tcPr>
          <w:p w14:paraId="62562207" w14:textId="77777777" w:rsidR="00560D5D" w:rsidRPr="00963C56" w:rsidRDefault="00560D5D" w:rsidP="00BB7E34">
            <w:pPr>
              <w:pStyle w:val="Default"/>
              <w:widowControl/>
              <w:ind w:rightChars="-45" w:right="-108"/>
              <w:rPr>
                <w:color w:val="auto"/>
                <w:lang w:val="en-GB"/>
              </w:rPr>
            </w:pPr>
            <w:r w:rsidRPr="00963C56">
              <w:rPr>
                <w:color w:val="auto"/>
                <w:lang w:val="en-GB"/>
              </w:rPr>
              <w:t>B.</w:t>
            </w:r>
          </w:p>
        </w:tc>
        <w:tc>
          <w:tcPr>
            <w:tcW w:w="859" w:type="dxa"/>
          </w:tcPr>
          <w:p w14:paraId="1D6461A7" w14:textId="77777777" w:rsidR="00560D5D" w:rsidRPr="00963C56" w:rsidRDefault="00560D5D" w:rsidP="000709EE">
            <w:pPr>
              <w:pStyle w:val="Default"/>
              <w:widowControl/>
              <w:rPr>
                <w:color w:val="auto"/>
                <w:lang w:val="en-GB"/>
              </w:rPr>
            </w:pPr>
          </w:p>
        </w:tc>
        <w:tc>
          <w:tcPr>
            <w:tcW w:w="4919" w:type="dxa"/>
          </w:tcPr>
          <w:p w14:paraId="2F0307DB" w14:textId="77777777" w:rsidR="00560D5D" w:rsidRPr="00963C56" w:rsidRDefault="00560D5D" w:rsidP="000709EE">
            <w:pPr>
              <w:pStyle w:val="Default"/>
              <w:widowControl/>
              <w:jc w:val="both"/>
              <w:rPr>
                <w:color w:val="auto"/>
                <w:u w:val="single"/>
                <w:lang w:val="en-GB"/>
              </w:rPr>
            </w:pPr>
            <w:r w:rsidRPr="00963C56">
              <w:rPr>
                <w:color w:val="auto"/>
                <w:u w:val="single"/>
                <w:lang w:val="en-GB"/>
              </w:rPr>
              <w:t xml:space="preserve">General </w:t>
            </w:r>
            <w:r w:rsidR="00E312E4" w:rsidRPr="00963C56">
              <w:rPr>
                <w:rFonts w:eastAsia="PMingLiU"/>
                <w:color w:val="auto"/>
                <w:u w:val="single"/>
                <w:lang w:val="en-GB" w:eastAsia="zh-HK"/>
              </w:rPr>
              <w:t>c</w:t>
            </w:r>
            <w:r w:rsidRPr="00963C56">
              <w:rPr>
                <w:color w:val="auto"/>
                <w:u w:val="single"/>
                <w:lang w:val="en-GB"/>
              </w:rPr>
              <w:t xml:space="preserve">onstruction </w:t>
            </w:r>
            <w:r w:rsidR="00E312E4" w:rsidRPr="00963C56">
              <w:rPr>
                <w:rFonts w:eastAsia="PMingLiU"/>
                <w:color w:val="auto"/>
                <w:u w:val="single"/>
                <w:lang w:val="en-GB" w:eastAsia="zh-HK"/>
              </w:rPr>
              <w:t>w</w:t>
            </w:r>
            <w:r w:rsidRPr="00963C56">
              <w:rPr>
                <w:color w:val="auto"/>
                <w:u w:val="single"/>
                <w:lang w:val="en-GB"/>
              </w:rPr>
              <w:t xml:space="preserve">ork for </w:t>
            </w:r>
            <w:r w:rsidR="00E312E4" w:rsidRPr="00963C56">
              <w:rPr>
                <w:rFonts w:eastAsia="PMingLiU"/>
                <w:color w:val="auto"/>
                <w:u w:val="single"/>
                <w:lang w:val="en-GB" w:eastAsia="zh-HK"/>
              </w:rPr>
              <w:t>c</w:t>
            </w:r>
            <w:r w:rsidRPr="00963C56">
              <w:rPr>
                <w:color w:val="auto"/>
                <w:u w:val="single"/>
                <w:lang w:val="en-GB"/>
              </w:rPr>
              <w:t xml:space="preserve">ivil </w:t>
            </w:r>
            <w:r w:rsidR="00E312E4" w:rsidRPr="00963C56">
              <w:rPr>
                <w:rFonts w:eastAsia="PMingLiU"/>
                <w:color w:val="auto"/>
                <w:u w:val="single"/>
                <w:lang w:val="en-GB" w:eastAsia="zh-HK"/>
              </w:rPr>
              <w:t>e</w:t>
            </w:r>
            <w:r w:rsidRPr="00963C56">
              <w:rPr>
                <w:color w:val="auto"/>
                <w:u w:val="single"/>
                <w:lang w:val="en-GB"/>
              </w:rPr>
              <w:t>ngineering</w:t>
            </w:r>
          </w:p>
        </w:tc>
        <w:tc>
          <w:tcPr>
            <w:tcW w:w="2268" w:type="dxa"/>
          </w:tcPr>
          <w:p w14:paraId="22511B47" w14:textId="77777777" w:rsidR="00560D5D" w:rsidRPr="00963C56" w:rsidRDefault="00560D5D" w:rsidP="000709EE">
            <w:pPr>
              <w:pStyle w:val="Default"/>
              <w:widowControl/>
              <w:jc w:val="center"/>
              <w:rPr>
                <w:color w:val="auto"/>
                <w:lang w:val="en-GB"/>
              </w:rPr>
            </w:pPr>
            <w:r w:rsidRPr="00963C56">
              <w:rPr>
                <w:color w:val="auto"/>
                <w:lang w:val="en-GB"/>
              </w:rPr>
              <w:t>513</w:t>
            </w:r>
          </w:p>
        </w:tc>
      </w:tr>
      <w:tr w:rsidR="006B375A" w:rsidRPr="00963C56" w14:paraId="1F38AE9D" w14:textId="77777777" w:rsidTr="00BB7E34">
        <w:trPr>
          <w:cantSplit/>
        </w:trPr>
        <w:tc>
          <w:tcPr>
            <w:tcW w:w="568" w:type="dxa"/>
          </w:tcPr>
          <w:p w14:paraId="6149D48A" w14:textId="77777777" w:rsidR="003A5853" w:rsidRPr="00963C56" w:rsidRDefault="003A5853" w:rsidP="000709EE">
            <w:pPr>
              <w:pStyle w:val="Default"/>
              <w:widowControl/>
              <w:rPr>
                <w:color w:val="auto"/>
                <w:lang w:val="en-GB"/>
              </w:rPr>
            </w:pPr>
          </w:p>
        </w:tc>
        <w:tc>
          <w:tcPr>
            <w:tcW w:w="423" w:type="dxa"/>
          </w:tcPr>
          <w:p w14:paraId="686B9230" w14:textId="77777777" w:rsidR="003A5853" w:rsidRPr="00963C56" w:rsidRDefault="003A5853" w:rsidP="00BB7E34">
            <w:pPr>
              <w:pStyle w:val="Default"/>
              <w:widowControl/>
              <w:ind w:rightChars="-45" w:right="-108"/>
              <w:rPr>
                <w:color w:val="auto"/>
                <w:lang w:val="en-GB"/>
              </w:rPr>
            </w:pPr>
            <w:r w:rsidRPr="00963C56">
              <w:rPr>
                <w:rFonts w:hint="eastAsia"/>
                <w:color w:val="auto"/>
                <w:lang w:val="en-GB"/>
              </w:rPr>
              <w:t>C.</w:t>
            </w:r>
          </w:p>
        </w:tc>
        <w:tc>
          <w:tcPr>
            <w:tcW w:w="859" w:type="dxa"/>
          </w:tcPr>
          <w:p w14:paraId="01D43666" w14:textId="77777777" w:rsidR="003A5853" w:rsidRPr="00963C56" w:rsidRDefault="003A5853" w:rsidP="000709EE">
            <w:pPr>
              <w:pStyle w:val="Default"/>
              <w:widowControl/>
              <w:rPr>
                <w:color w:val="auto"/>
                <w:lang w:val="en-GB"/>
              </w:rPr>
            </w:pPr>
          </w:p>
        </w:tc>
        <w:tc>
          <w:tcPr>
            <w:tcW w:w="4919" w:type="dxa"/>
          </w:tcPr>
          <w:p w14:paraId="45379D4E" w14:textId="77777777" w:rsidR="003A5853" w:rsidRPr="00963C56" w:rsidRDefault="003A5853" w:rsidP="000709EE">
            <w:pPr>
              <w:pStyle w:val="Default"/>
              <w:widowControl/>
              <w:jc w:val="both"/>
              <w:rPr>
                <w:color w:val="auto"/>
                <w:u w:val="single"/>
                <w:lang w:val="en-GB"/>
              </w:rPr>
            </w:pPr>
            <w:r w:rsidRPr="00963C56">
              <w:rPr>
                <w:color w:val="auto"/>
                <w:u w:val="single"/>
                <w:lang w:val="en-GB"/>
              </w:rPr>
              <w:t xml:space="preserve">Installation and </w:t>
            </w:r>
            <w:r w:rsidR="00E312E4" w:rsidRPr="00963C56">
              <w:rPr>
                <w:color w:val="auto"/>
                <w:u w:val="single"/>
                <w:lang w:val="en-GB"/>
              </w:rPr>
              <w:t>a</w:t>
            </w:r>
            <w:r w:rsidRPr="00963C56">
              <w:rPr>
                <w:color w:val="auto"/>
                <w:u w:val="single"/>
                <w:lang w:val="en-GB"/>
              </w:rPr>
              <w:t xml:space="preserve">ssembly </w:t>
            </w:r>
            <w:r w:rsidR="00E312E4" w:rsidRPr="00963C56">
              <w:rPr>
                <w:color w:val="auto"/>
                <w:u w:val="single"/>
                <w:lang w:val="en-GB"/>
              </w:rPr>
              <w:t>w</w:t>
            </w:r>
            <w:r w:rsidRPr="00963C56">
              <w:rPr>
                <w:color w:val="auto"/>
                <w:u w:val="single"/>
                <w:lang w:val="en-GB"/>
              </w:rPr>
              <w:t>ork</w:t>
            </w:r>
          </w:p>
        </w:tc>
        <w:tc>
          <w:tcPr>
            <w:tcW w:w="2268" w:type="dxa"/>
          </w:tcPr>
          <w:p w14:paraId="019A804D" w14:textId="77777777" w:rsidR="003A5853" w:rsidRPr="00963C56" w:rsidRDefault="003A5853" w:rsidP="000709EE">
            <w:pPr>
              <w:pStyle w:val="Default"/>
              <w:widowControl/>
              <w:jc w:val="center"/>
              <w:rPr>
                <w:color w:val="auto"/>
                <w:lang w:val="en-GB"/>
              </w:rPr>
            </w:pPr>
            <w:r w:rsidRPr="00963C56">
              <w:rPr>
                <w:rFonts w:hint="eastAsia"/>
                <w:color w:val="auto"/>
                <w:lang w:val="en-GB"/>
              </w:rPr>
              <w:t>514+516</w:t>
            </w:r>
          </w:p>
        </w:tc>
      </w:tr>
      <w:tr w:rsidR="006B375A" w:rsidRPr="00963C56" w14:paraId="6C14A522" w14:textId="77777777" w:rsidTr="00BB7E34">
        <w:trPr>
          <w:cantSplit/>
        </w:trPr>
        <w:tc>
          <w:tcPr>
            <w:tcW w:w="568" w:type="dxa"/>
          </w:tcPr>
          <w:p w14:paraId="5C8F900E" w14:textId="77777777" w:rsidR="00560D5D" w:rsidRPr="00963C56" w:rsidRDefault="00560D5D" w:rsidP="000709EE">
            <w:pPr>
              <w:pStyle w:val="Default"/>
              <w:widowControl/>
              <w:rPr>
                <w:color w:val="auto"/>
                <w:lang w:val="en-GB"/>
              </w:rPr>
            </w:pPr>
          </w:p>
        </w:tc>
        <w:tc>
          <w:tcPr>
            <w:tcW w:w="423" w:type="dxa"/>
          </w:tcPr>
          <w:p w14:paraId="0A965852" w14:textId="77777777" w:rsidR="00560D5D" w:rsidRPr="00963C56" w:rsidRDefault="00560D5D" w:rsidP="00BB7E34">
            <w:pPr>
              <w:pStyle w:val="Default"/>
              <w:widowControl/>
              <w:ind w:rightChars="-45" w:right="-108"/>
              <w:rPr>
                <w:color w:val="auto"/>
                <w:lang w:val="en-GB"/>
              </w:rPr>
            </w:pPr>
            <w:r w:rsidRPr="00963C56">
              <w:rPr>
                <w:color w:val="auto"/>
                <w:lang w:val="en-GB"/>
              </w:rPr>
              <w:t>D.</w:t>
            </w:r>
          </w:p>
        </w:tc>
        <w:tc>
          <w:tcPr>
            <w:tcW w:w="859" w:type="dxa"/>
          </w:tcPr>
          <w:p w14:paraId="44C6FAE2" w14:textId="77777777" w:rsidR="00560D5D" w:rsidRPr="00963C56" w:rsidRDefault="00560D5D" w:rsidP="000709EE">
            <w:pPr>
              <w:pStyle w:val="Default"/>
              <w:widowControl/>
              <w:rPr>
                <w:color w:val="auto"/>
                <w:lang w:val="en-GB"/>
              </w:rPr>
            </w:pPr>
          </w:p>
        </w:tc>
        <w:tc>
          <w:tcPr>
            <w:tcW w:w="4919" w:type="dxa"/>
          </w:tcPr>
          <w:p w14:paraId="209399AE" w14:textId="77777777" w:rsidR="00560D5D" w:rsidRPr="00963C56" w:rsidRDefault="00560D5D" w:rsidP="000709EE">
            <w:pPr>
              <w:pStyle w:val="Default"/>
              <w:widowControl/>
              <w:jc w:val="both"/>
              <w:rPr>
                <w:rFonts w:eastAsia="PMingLiU"/>
                <w:color w:val="auto"/>
                <w:u w:val="single"/>
                <w:lang w:val="en-GB" w:eastAsia="zh-HK"/>
              </w:rPr>
            </w:pPr>
            <w:r w:rsidRPr="00963C56">
              <w:rPr>
                <w:color w:val="auto"/>
                <w:u w:val="single"/>
                <w:lang w:val="en-GB"/>
              </w:rPr>
              <w:t xml:space="preserve">Building </w:t>
            </w:r>
            <w:r w:rsidR="00E312E4" w:rsidRPr="00963C56">
              <w:rPr>
                <w:rFonts w:eastAsia="PMingLiU"/>
                <w:color w:val="auto"/>
                <w:u w:val="single"/>
                <w:lang w:val="en-GB" w:eastAsia="zh-HK"/>
              </w:rPr>
              <w:t>c</w:t>
            </w:r>
            <w:r w:rsidRPr="00963C56">
              <w:rPr>
                <w:color w:val="auto"/>
                <w:u w:val="single"/>
                <w:lang w:val="en-GB"/>
              </w:rPr>
              <w:t xml:space="preserve">ompletion and </w:t>
            </w:r>
            <w:r w:rsidR="00E312E4" w:rsidRPr="00963C56">
              <w:rPr>
                <w:rFonts w:eastAsia="PMingLiU"/>
                <w:color w:val="auto"/>
                <w:u w:val="single"/>
                <w:lang w:val="en-GB" w:eastAsia="zh-HK"/>
              </w:rPr>
              <w:t>f</w:t>
            </w:r>
            <w:r w:rsidRPr="00963C56">
              <w:rPr>
                <w:color w:val="auto"/>
                <w:u w:val="single"/>
                <w:lang w:val="en-GB"/>
              </w:rPr>
              <w:t xml:space="preserve">inishing </w:t>
            </w:r>
            <w:r w:rsidR="00E312E4" w:rsidRPr="00963C56">
              <w:rPr>
                <w:rFonts w:eastAsia="PMingLiU"/>
                <w:color w:val="auto"/>
                <w:u w:val="single"/>
                <w:lang w:val="en-GB" w:eastAsia="zh-HK"/>
              </w:rPr>
              <w:t>w</w:t>
            </w:r>
            <w:r w:rsidRPr="00963C56">
              <w:rPr>
                <w:color w:val="auto"/>
                <w:u w:val="single"/>
                <w:lang w:val="en-GB"/>
              </w:rPr>
              <w:t>ork</w:t>
            </w:r>
          </w:p>
        </w:tc>
        <w:tc>
          <w:tcPr>
            <w:tcW w:w="2268" w:type="dxa"/>
          </w:tcPr>
          <w:p w14:paraId="597B5910" w14:textId="77777777" w:rsidR="00560D5D" w:rsidRPr="00963C56" w:rsidRDefault="00560D5D" w:rsidP="000709EE">
            <w:pPr>
              <w:pStyle w:val="Default"/>
              <w:widowControl/>
              <w:jc w:val="center"/>
              <w:rPr>
                <w:rFonts w:eastAsia="PMingLiU"/>
                <w:color w:val="auto"/>
                <w:lang w:val="en-GB" w:eastAsia="zh-HK"/>
              </w:rPr>
            </w:pPr>
            <w:r w:rsidRPr="00963C56">
              <w:rPr>
                <w:color w:val="auto"/>
                <w:lang w:val="en-GB"/>
              </w:rPr>
              <w:t>517</w:t>
            </w:r>
          </w:p>
        </w:tc>
      </w:tr>
      <w:tr w:rsidR="006B375A" w:rsidRPr="00963C56" w14:paraId="3CE5E05F" w14:textId="77777777" w:rsidTr="00BB7E34">
        <w:trPr>
          <w:cantSplit/>
        </w:trPr>
        <w:tc>
          <w:tcPr>
            <w:tcW w:w="568" w:type="dxa"/>
          </w:tcPr>
          <w:p w14:paraId="6F0FFFE3" w14:textId="77777777" w:rsidR="00560D5D" w:rsidRPr="00963C56" w:rsidRDefault="00560D5D" w:rsidP="000709EE">
            <w:pPr>
              <w:pStyle w:val="Default"/>
              <w:widowControl/>
              <w:rPr>
                <w:color w:val="auto"/>
                <w:lang w:val="en-GB"/>
              </w:rPr>
            </w:pPr>
          </w:p>
        </w:tc>
        <w:tc>
          <w:tcPr>
            <w:tcW w:w="423" w:type="dxa"/>
          </w:tcPr>
          <w:p w14:paraId="53D88F17" w14:textId="77777777" w:rsidR="00560D5D" w:rsidRPr="00963C56" w:rsidRDefault="00560D5D" w:rsidP="00BB7E34">
            <w:pPr>
              <w:pStyle w:val="Default"/>
              <w:widowControl/>
              <w:ind w:rightChars="-45" w:right="-108"/>
              <w:rPr>
                <w:color w:val="auto"/>
                <w:lang w:val="en-GB"/>
              </w:rPr>
            </w:pPr>
            <w:r w:rsidRPr="00963C56">
              <w:rPr>
                <w:color w:val="auto"/>
                <w:lang w:val="en-GB"/>
              </w:rPr>
              <w:t>E.</w:t>
            </w:r>
          </w:p>
        </w:tc>
        <w:tc>
          <w:tcPr>
            <w:tcW w:w="859" w:type="dxa"/>
          </w:tcPr>
          <w:p w14:paraId="35F6474A" w14:textId="77777777" w:rsidR="00560D5D" w:rsidRPr="00963C56" w:rsidRDefault="00560D5D" w:rsidP="000709EE">
            <w:pPr>
              <w:pStyle w:val="Default"/>
              <w:widowControl/>
              <w:rPr>
                <w:color w:val="auto"/>
                <w:lang w:val="en-GB"/>
              </w:rPr>
            </w:pPr>
          </w:p>
        </w:tc>
        <w:tc>
          <w:tcPr>
            <w:tcW w:w="4919" w:type="dxa"/>
          </w:tcPr>
          <w:p w14:paraId="4419A4DE" w14:textId="77777777" w:rsidR="00560D5D" w:rsidRPr="00963C56" w:rsidRDefault="00560D5D" w:rsidP="000709EE">
            <w:pPr>
              <w:pStyle w:val="Default"/>
              <w:widowControl/>
              <w:jc w:val="both"/>
              <w:rPr>
                <w:rFonts w:eastAsia="PMingLiU"/>
                <w:color w:val="auto"/>
                <w:u w:val="single"/>
                <w:lang w:val="en-GB" w:eastAsia="zh-HK"/>
              </w:rPr>
            </w:pPr>
            <w:r w:rsidRPr="00963C56">
              <w:rPr>
                <w:color w:val="auto"/>
                <w:u w:val="single"/>
                <w:lang w:val="en-GB"/>
              </w:rPr>
              <w:t>Other</w:t>
            </w:r>
          </w:p>
          <w:p w14:paraId="26D6C153" w14:textId="215DD1DD" w:rsidR="00560D5D" w:rsidRPr="00963C56" w:rsidRDefault="002C3AFC" w:rsidP="00BB7E34">
            <w:pPr>
              <w:pStyle w:val="Default"/>
              <w:numPr>
                <w:ilvl w:val="0"/>
                <w:numId w:val="11"/>
              </w:numPr>
              <w:tabs>
                <w:tab w:val="clear" w:pos="835"/>
                <w:tab w:val="num" w:pos="319"/>
              </w:tabs>
              <w:ind w:left="319" w:hanging="283"/>
              <w:jc w:val="both"/>
              <w:rPr>
                <w:rFonts w:eastAsia="PMingLiU"/>
                <w:color w:val="auto"/>
                <w:lang w:val="en-GB" w:eastAsia="zh-HK"/>
              </w:rPr>
            </w:pPr>
            <w:r w:rsidRPr="00963C56">
              <w:rPr>
                <w:rFonts w:eastAsia="PMingLiU"/>
                <w:color w:val="auto"/>
                <w:lang w:val="en-GB" w:eastAsia="zh-HK"/>
              </w:rPr>
              <w:t>p</w:t>
            </w:r>
            <w:r w:rsidR="00560D5D" w:rsidRPr="00963C56">
              <w:rPr>
                <w:rFonts w:eastAsia="PMingLiU"/>
                <w:color w:val="auto"/>
                <w:lang w:val="en-GB" w:eastAsia="zh-HK"/>
              </w:rPr>
              <w:t>roject management services (limited to the supervision and coordination of construction projects but do not cover engineering or architectural services)</w:t>
            </w:r>
          </w:p>
        </w:tc>
        <w:tc>
          <w:tcPr>
            <w:tcW w:w="2268" w:type="dxa"/>
          </w:tcPr>
          <w:p w14:paraId="17C35D7A" w14:textId="77777777" w:rsidR="00560D5D" w:rsidRPr="00963C56" w:rsidRDefault="00560D5D" w:rsidP="000709EE">
            <w:pPr>
              <w:pStyle w:val="Default"/>
              <w:widowControl/>
              <w:jc w:val="center"/>
              <w:rPr>
                <w:rFonts w:eastAsia="PMingLiU"/>
                <w:color w:val="auto"/>
                <w:lang w:val="en-GB" w:eastAsia="zh-HK"/>
              </w:rPr>
            </w:pPr>
          </w:p>
        </w:tc>
      </w:tr>
      <w:tr w:rsidR="006B375A" w:rsidRPr="00963C56" w14:paraId="242B2638" w14:textId="77777777" w:rsidTr="00BB7E34">
        <w:trPr>
          <w:cantSplit/>
        </w:trPr>
        <w:tc>
          <w:tcPr>
            <w:tcW w:w="568" w:type="dxa"/>
          </w:tcPr>
          <w:p w14:paraId="04E04783" w14:textId="77777777" w:rsidR="00560D5D" w:rsidRPr="00963C56" w:rsidRDefault="00560D5D" w:rsidP="000709EE">
            <w:pPr>
              <w:pStyle w:val="Default"/>
              <w:widowControl/>
              <w:rPr>
                <w:color w:val="auto"/>
                <w:lang w:val="en-GB"/>
              </w:rPr>
            </w:pPr>
          </w:p>
        </w:tc>
        <w:tc>
          <w:tcPr>
            <w:tcW w:w="423" w:type="dxa"/>
          </w:tcPr>
          <w:p w14:paraId="2B241368" w14:textId="77777777" w:rsidR="00560D5D" w:rsidRPr="00963C56" w:rsidRDefault="00560D5D" w:rsidP="00BB7E34">
            <w:pPr>
              <w:pStyle w:val="Default"/>
              <w:widowControl/>
              <w:ind w:rightChars="-45" w:right="-108"/>
              <w:rPr>
                <w:color w:val="auto"/>
                <w:lang w:val="en-GB"/>
              </w:rPr>
            </w:pPr>
          </w:p>
        </w:tc>
        <w:tc>
          <w:tcPr>
            <w:tcW w:w="859" w:type="dxa"/>
          </w:tcPr>
          <w:p w14:paraId="220933B5" w14:textId="77777777" w:rsidR="00560D5D" w:rsidRPr="00963C56" w:rsidRDefault="00560D5D" w:rsidP="000709EE">
            <w:pPr>
              <w:pStyle w:val="Default"/>
              <w:widowControl/>
              <w:rPr>
                <w:color w:val="auto"/>
                <w:lang w:val="en-GB"/>
              </w:rPr>
            </w:pPr>
          </w:p>
        </w:tc>
        <w:tc>
          <w:tcPr>
            <w:tcW w:w="4919" w:type="dxa"/>
          </w:tcPr>
          <w:p w14:paraId="56115FB3" w14:textId="52BBF435" w:rsidR="00560D5D" w:rsidRPr="00963C56" w:rsidRDefault="00560D5D" w:rsidP="00416455">
            <w:pPr>
              <w:tabs>
                <w:tab w:val="left" w:pos="567"/>
              </w:tabs>
              <w:snapToGrid w:val="0"/>
              <w:rPr>
                <w:lang w:val="en-GB"/>
              </w:rPr>
            </w:pPr>
          </w:p>
        </w:tc>
        <w:tc>
          <w:tcPr>
            <w:tcW w:w="2268" w:type="dxa"/>
          </w:tcPr>
          <w:p w14:paraId="739131A9" w14:textId="77777777" w:rsidR="00560D5D" w:rsidRPr="00963C56" w:rsidRDefault="00560D5D" w:rsidP="000709EE">
            <w:pPr>
              <w:pStyle w:val="Default"/>
              <w:widowControl/>
              <w:jc w:val="center"/>
              <w:rPr>
                <w:color w:val="auto"/>
                <w:lang w:val="en-GB"/>
              </w:rPr>
            </w:pPr>
          </w:p>
        </w:tc>
      </w:tr>
      <w:tr w:rsidR="006B375A" w:rsidRPr="00963C56" w14:paraId="39E35896" w14:textId="77777777" w:rsidTr="00BB7E34">
        <w:trPr>
          <w:cantSplit/>
        </w:trPr>
        <w:tc>
          <w:tcPr>
            <w:tcW w:w="568" w:type="dxa"/>
          </w:tcPr>
          <w:p w14:paraId="2665F5B5" w14:textId="77777777" w:rsidR="00560D5D" w:rsidRPr="00963C56" w:rsidRDefault="00560D5D" w:rsidP="000709EE">
            <w:pPr>
              <w:pStyle w:val="Default"/>
              <w:keepNext/>
              <w:widowControl/>
              <w:rPr>
                <w:color w:val="auto"/>
                <w:lang w:val="en-GB"/>
              </w:rPr>
            </w:pPr>
            <w:r w:rsidRPr="00963C56">
              <w:rPr>
                <w:color w:val="auto"/>
                <w:lang w:val="en-GB"/>
              </w:rPr>
              <w:t>4</w:t>
            </w:r>
            <w:r w:rsidR="000C0925" w:rsidRPr="00963C56">
              <w:rPr>
                <w:color w:val="auto"/>
                <w:lang w:val="en-GB"/>
              </w:rPr>
              <w:t>.</w:t>
            </w:r>
          </w:p>
        </w:tc>
        <w:tc>
          <w:tcPr>
            <w:tcW w:w="423" w:type="dxa"/>
          </w:tcPr>
          <w:p w14:paraId="308FDF8C" w14:textId="77777777" w:rsidR="00560D5D" w:rsidRPr="00963C56" w:rsidRDefault="00560D5D" w:rsidP="00BB7E34">
            <w:pPr>
              <w:pStyle w:val="Default"/>
              <w:keepNext/>
              <w:widowControl/>
              <w:ind w:rightChars="-45" w:right="-108"/>
              <w:rPr>
                <w:color w:val="auto"/>
                <w:lang w:val="en-GB"/>
              </w:rPr>
            </w:pPr>
          </w:p>
        </w:tc>
        <w:tc>
          <w:tcPr>
            <w:tcW w:w="859" w:type="dxa"/>
          </w:tcPr>
          <w:p w14:paraId="1A7FB994" w14:textId="77777777" w:rsidR="00560D5D" w:rsidRPr="00963C56" w:rsidRDefault="00560D5D" w:rsidP="000709EE">
            <w:pPr>
              <w:pStyle w:val="Default"/>
              <w:keepNext/>
              <w:widowControl/>
              <w:rPr>
                <w:color w:val="auto"/>
                <w:lang w:val="en-GB"/>
              </w:rPr>
            </w:pPr>
          </w:p>
        </w:tc>
        <w:tc>
          <w:tcPr>
            <w:tcW w:w="4919" w:type="dxa"/>
          </w:tcPr>
          <w:p w14:paraId="30FF33B0" w14:textId="77777777" w:rsidR="00560D5D" w:rsidRPr="00963C56" w:rsidRDefault="00560D5D" w:rsidP="000709EE">
            <w:pPr>
              <w:pStyle w:val="Default"/>
              <w:keepNext/>
              <w:widowControl/>
              <w:jc w:val="both"/>
              <w:rPr>
                <w:color w:val="auto"/>
                <w:u w:val="single"/>
                <w:lang w:val="en-GB"/>
              </w:rPr>
            </w:pPr>
            <w:r w:rsidRPr="00963C56">
              <w:rPr>
                <w:color w:val="auto"/>
                <w:u w:val="single"/>
                <w:lang w:val="en-GB"/>
              </w:rPr>
              <w:t>DISTRIBUTION SERVICES</w:t>
            </w:r>
          </w:p>
        </w:tc>
        <w:tc>
          <w:tcPr>
            <w:tcW w:w="2268" w:type="dxa"/>
          </w:tcPr>
          <w:p w14:paraId="496EC75F" w14:textId="77777777" w:rsidR="00560D5D" w:rsidRPr="00963C56" w:rsidRDefault="00560D5D" w:rsidP="000709EE">
            <w:pPr>
              <w:pStyle w:val="Default"/>
              <w:keepNext/>
              <w:widowControl/>
              <w:jc w:val="center"/>
              <w:rPr>
                <w:color w:val="auto"/>
                <w:lang w:val="en-GB"/>
              </w:rPr>
            </w:pPr>
          </w:p>
        </w:tc>
      </w:tr>
      <w:tr w:rsidR="006B375A" w:rsidRPr="00963C56" w14:paraId="1D66D7F7" w14:textId="77777777" w:rsidTr="00BB7E34">
        <w:trPr>
          <w:cantSplit/>
        </w:trPr>
        <w:tc>
          <w:tcPr>
            <w:tcW w:w="568" w:type="dxa"/>
          </w:tcPr>
          <w:p w14:paraId="61CA3A7F" w14:textId="77777777" w:rsidR="00560D5D" w:rsidRPr="00963C56" w:rsidRDefault="00560D5D" w:rsidP="000709EE">
            <w:pPr>
              <w:pStyle w:val="Default"/>
              <w:keepNext/>
              <w:widowControl/>
              <w:rPr>
                <w:color w:val="auto"/>
                <w:lang w:val="en-GB"/>
              </w:rPr>
            </w:pPr>
          </w:p>
        </w:tc>
        <w:tc>
          <w:tcPr>
            <w:tcW w:w="423" w:type="dxa"/>
          </w:tcPr>
          <w:p w14:paraId="26330955" w14:textId="77777777" w:rsidR="00560D5D" w:rsidRPr="00963C56" w:rsidRDefault="00560D5D" w:rsidP="00BB7E34">
            <w:pPr>
              <w:pStyle w:val="Default"/>
              <w:keepNext/>
              <w:widowControl/>
              <w:ind w:rightChars="-45" w:right="-108"/>
              <w:rPr>
                <w:color w:val="auto"/>
                <w:lang w:val="en-GB"/>
              </w:rPr>
            </w:pPr>
          </w:p>
        </w:tc>
        <w:tc>
          <w:tcPr>
            <w:tcW w:w="859" w:type="dxa"/>
          </w:tcPr>
          <w:p w14:paraId="0EF9CAA3" w14:textId="77777777" w:rsidR="00560D5D" w:rsidRPr="00963C56" w:rsidRDefault="00560D5D" w:rsidP="000709EE">
            <w:pPr>
              <w:pStyle w:val="Default"/>
              <w:keepNext/>
              <w:widowControl/>
              <w:rPr>
                <w:color w:val="auto"/>
                <w:lang w:val="en-GB"/>
              </w:rPr>
            </w:pPr>
          </w:p>
        </w:tc>
        <w:tc>
          <w:tcPr>
            <w:tcW w:w="4919" w:type="dxa"/>
          </w:tcPr>
          <w:p w14:paraId="1FDF9101" w14:textId="77777777" w:rsidR="00560D5D" w:rsidRPr="00963C56" w:rsidRDefault="00560D5D" w:rsidP="000709EE">
            <w:pPr>
              <w:pStyle w:val="Default"/>
              <w:keepNext/>
              <w:widowControl/>
              <w:jc w:val="both"/>
              <w:rPr>
                <w:color w:val="auto"/>
                <w:u w:val="single"/>
                <w:lang w:val="en-GB"/>
              </w:rPr>
            </w:pPr>
          </w:p>
        </w:tc>
        <w:tc>
          <w:tcPr>
            <w:tcW w:w="2268" w:type="dxa"/>
          </w:tcPr>
          <w:p w14:paraId="5ECA9945" w14:textId="77777777" w:rsidR="00560D5D" w:rsidRPr="00963C56" w:rsidRDefault="00560D5D" w:rsidP="000709EE">
            <w:pPr>
              <w:pStyle w:val="Default"/>
              <w:keepNext/>
              <w:widowControl/>
              <w:jc w:val="center"/>
              <w:rPr>
                <w:color w:val="auto"/>
                <w:lang w:val="en-GB"/>
              </w:rPr>
            </w:pPr>
          </w:p>
        </w:tc>
      </w:tr>
      <w:tr w:rsidR="006B375A" w:rsidRPr="00963C56" w14:paraId="1BB9C121" w14:textId="77777777" w:rsidTr="00BB7E34">
        <w:trPr>
          <w:cantSplit/>
        </w:trPr>
        <w:tc>
          <w:tcPr>
            <w:tcW w:w="568" w:type="dxa"/>
          </w:tcPr>
          <w:p w14:paraId="0D77E7CA" w14:textId="77777777" w:rsidR="00560D5D" w:rsidRPr="00963C56" w:rsidRDefault="00560D5D" w:rsidP="000709EE">
            <w:pPr>
              <w:pStyle w:val="Default"/>
              <w:widowControl/>
              <w:rPr>
                <w:color w:val="auto"/>
                <w:lang w:val="en-GB"/>
              </w:rPr>
            </w:pPr>
          </w:p>
        </w:tc>
        <w:tc>
          <w:tcPr>
            <w:tcW w:w="423" w:type="dxa"/>
          </w:tcPr>
          <w:p w14:paraId="4C03E7AE" w14:textId="77777777" w:rsidR="00560D5D" w:rsidRPr="00963C56" w:rsidRDefault="00560D5D" w:rsidP="00BB7E34">
            <w:pPr>
              <w:pStyle w:val="Default"/>
              <w:ind w:rightChars="-45" w:right="-108"/>
              <w:rPr>
                <w:color w:val="auto"/>
                <w:lang w:val="en-GB"/>
              </w:rPr>
            </w:pPr>
            <w:r w:rsidRPr="00963C56">
              <w:rPr>
                <w:color w:val="auto"/>
                <w:lang w:val="en-GB"/>
              </w:rPr>
              <w:t>A.</w:t>
            </w:r>
          </w:p>
        </w:tc>
        <w:tc>
          <w:tcPr>
            <w:tcW w:w="859" w:type="dxa"/>
          </w:tcPr>
          <w:p w14:paraId="4CDBD9FF" w14:textId="77777777" w:rsidR="00560D5D" w:rsidRPr="00963C56" w:rsidRDefault="00560D5D" w:rsidP="000709EE">
            <w:pPr>
              <w:pStyle w:val="Default"/>
              <w:rPr>
                <w:color w:val="auto"/>
                <w:lang w:val="en-GB"/>
              </w:rPr>
            </w:pPr>
          </w:p>
        </w:tc>
        <w:tc>
          <w:tcPr>
            <w:tcW w:w="4919" w:type="dxa"/>
          </w:tcPr>
          <w:p w14:paraId="2946F909" w14:textId="77777777" w:rsidR="00560D5D" w:rsidRPr="00963C56" w:rsidRDefault="00560D5D" w:rsidP="000709EE">
            <w:pPr>
              <w:pStyle w:val="Default"/>
              <w:jc w:val="both"/>
              <w:rPr>
                <w:color w:val="auto"/>
                <w:u w:val="single"/>
                <w:lang w:val="en-GB"/>
              </w:rPr>
            </w:pPr>
            <w:r w:rsidRPr="00963C56">
              <w:rPr>
                <w:color w:val="auto"/>
                <w:u w:val="single"/>
                <w:lang w:val="en-GB"/>
              </w:rPr>
              <w:t xml:space="preserve">Commission </w:t>
            </w:r>
            <w:r w:rsidR="00325691" w:rsidRPr="00963C56">
              <w:rPr>
                <w:rFonts w:eastAsia="PMingLiU"/>
                <w:color w:val="auto"/>
                <w:u w:val="single"/>
                <w:lang w:val="en-GB" w:eastAsia="zh-HK"/>
              </w:rPr>
              <w:t>a</w:t>
            </w:r>
            <w:r w:rsidRPr="00963C56">
              <w:rPr>
                <w:color w:val="auto"/>
                <w:u w:val="single"/>
                <w:lang w:val="en-GB"/>
              </w:rPr>
              <w:t xml:space="preserve">gents’ </w:t>
            </w:r>
            <w:r w:rsidR="00325691" w:rsidRPr="00963C56">
              <w:rPr>
                <w:rFonts w:eastAsia="PMingLiU"/>
                <w:color w:val="auto"/>
                <w:u w:val="single"/>
                <w:lang w:val="en-GB" w:eastAsia="zh-HK"/>
              </w:rPr>
              <w:t>s</w:t>
            </w:r>
            <w:r w:rsidRPr="00963C56">
              <w:rPr>
                <w:color w:val="auto"/>
                <w:u w:val="single"/>
                <w:lang w:val="en-GB"/>
              </w:rPr>
              <w:t>ervices</w:t>
            </w:r>
          </w:p>
        </w:tc>
        <w:tc>
          <w:tcPr>
            <w:tcW w:w="2268" w:type="dxa"/>
          </w:tcPr>
          <w:p w14:paraId="22CC893D" w14:textId="77777777" w:rsidR="00560D5D" w:rsidRPr="00963C56" w:rsidRDefault="00560D5D" w:rsidP="000709EE">
            <w:pPr>
              <w:pStyle w:val="Default"/>
              <w:jc w:val="center"/>
              <w:rPr>
                <w:color w:val="auto"/>
                <w:lang w:val="en-GB"/>
              </w:rPr>
            </w:pPr>
            <w:r w:rsidRPr="00963C56">
              <w:rPr>
                <w:color w:val="auto"/>
                <w:lang w:val="en-GB"/>
              </w:rPr>
              <w:t>621</w:t>
            </w:r>
          </w:p>
        </w:tc>
      </w:tr>
      <w:tr w:rsidR="006B375A" w:rsidRPr="00963C56" w14:paraId="07A6B947" w14:textId="77777777" w:rsidTr="00BB7E34">
        <w:trPr>
          <w:cantSplit/>
        </w:trPr>
        <w:tc>
          <w:tcPr>
            <w:tcW w:w="568" w:type="dxa"/>
          </w:tcPr>
          <w:p w14:paraId="4032CBE8" w14:textId="77777777" w:rsidR="00560D5D" w:rsidRPr="00963C56" w:rsidRDefault="00560D5D" w:rsidP="000709EE">
            <w:pPr>
              <w:pStyle w:val="Default"/>
              <w:widowControl/>
              <w:rPr>
                <w:color w:val="auto"/>
                <w:lang w:val="en-GB"/>
              </w:rPr>
            </w:pPr>
          </w:p>
        </w:tc>
        <w:tc>
          <w:tcPr>
            <w:tcW w:w="423" w:type="dxa"/>
          </w:tcPr>
          <w:p w14:paraId="77C5509B" w14:textId="77777777" w:rsidR="00560D5D" w:rsidRPr="00963C56" w:rsidRDefault="00560D5D" w:rsidP="00BB7E34">
            <w:pPr>
              <w:pStyle w:val="Default"/>
              <w:widowControl/>
              <w:ind w:rightChars="-45" w:right="-108"/>
              <w:rPr>
                <w:color w:val="auto"/>
                <w:lang w:val="en-GB"/>
              </w:rPr>
            </w:pPr>
            <w:r w:rsidRPr="00963C56">
              <w:rPr>
                <w:color w:val="auto"/>
                <w:lang w:val="en-GB"/>
              </w:rPr>
              <w:t>B.</w:t>
            </w:r>
          </w:p>
        </w:tc>
        <w:tc>
          <w:tcPr>
            <w:tcW w:w="859" w:type="dxa"/>
          </w:tcPr>
          <w:p w14:paraId="67B23587" w14:textId="77777777" w:rsidR="00560D5D" w:rsidRPr="00963C56" w:rsidRDefault="00560D5D" w:rsidP="000709EE">
            <w:pPr>
              <w:pStyle w:val="Default"/>
              <w:widowControl/>
              <w:rPr>
                <w:color w:val="auto"/>
                <w:lang w:val="en-GB"/>
              </w:rPr>
            </w:pPr>
          </w:p>
        </w:tc>
        <w:tc>
          <w:tcPr>
            <w:tcW w:w="4919" w:type="dxa"/>
          </w:tcPr>
          <w:p w14:paraId="3ABC798C" w14:textId="77777777" w:rsidR="00560D5D" w:rsidRPr="00963C56" w:rsidRDefault="00560D5D" w:rsidP="000709EE">
            <w:pPr>
              <w:pStyle w:val="Default"/>
              <w:widowControl/>
              <w:jc w:val="both"/>
              <w:rPr>
                <w:color w:val="auto"/>
                <w:lang w:val="en-GB"/>
              </w:rPr>
            </w:pPr>
            <w:r w:rsidRPr="00963C56">
              <w:rPr>
                <w:color w:val="auto"/>
                <w:u w:val="single"/>
                <w:lang w:val="en-GB"/>
              </w:rPr>
              <w:t xml:space="preserve">Wholesale </w:t>
            </w:r>
            <w:r w:rsidR="00325691" w:rsidRPr="00963C56">
              <w:rPr>
                <w:rFonts w:eastAsia="PMingLiU"/>
                <w:color w:val="auto"/>
                <w:u w:val="single"/>
                <w:lang w:val="en-GB" w:eastAsia="zh-HK"/>
              </w:rPr>
              <w:t>t</w:t>
            </w:r>
            <w:r w:rsidRPr="00963C56">
              <w:rPr>
                <w:color w:val="auto"/>
                <w:u w:val="single"/>
                <w:lang w:val="en-GB"/>
              </w:rPr>
              <w:t xml:space="preserve">rade </w:t>
            </w:r>
            <w:r w:rsidR="00325691" w:rsidRPr="00963C56">
              <w:rPr>
                <w:rFonts w:eastAsia="PMingLiU"/>
                <w:color w:val="auto"/>
                <w:u w:val="single"/>
                <w:lang w:val="en-GB" w:eastAsia="zh-HK"/>
              </w:rPr>
              <w:t>s</w:t>
            </w:r>
            <w:r w:rsidRPr="00963C56">
              <w:rPr>
                <w:color w:val="auto"/>
                <w:u w:val="single"/>
                <w:lang w:val="en-GB"/>
              </w:rPr>
              <w:t>ervices</w:t>
            </w:r>
          </w:p>
        </w:tc>
        <w:tc>
          <w:tcPr>
            <w:tcW w:w="2268" w:type="dxa"/>
          </w:tcPr>
          <w:p w14:paraId="6B8FD336" w14:textId="77777777" w:rsidR="00560D5D" w:rsidRPr="00963C56" w:rsidRDefault="00560D5D" w:rsidP="000709EE">
            <w:pPr>
              <w:pStyle w:val="Default"/>
              <w:widowControl/>
              <w:jc w:val="center"/>
              <w:rPr>
                <w:rFonts w:eastAsia="PMingLiU"/>
                <w:color w:val="auto"/>
                <w:lang w:val="en-GB" w:eastAsia="zh-HK"/>
              </w:rPr>
            </w:pPr>
            <w:r w:rsidRPr="00963C56">
              <w:rPr>
                <w:color w:val="auto"/>
                <w:lang w:val="en-GB"/>
              </w:rPr>
              <w:t>622</w:t>
            </w:r>
          </w:p>
        </w:tc>
      </w:tr>
      <w:tr w:rsidR="006B375A" w:rsidRPr="00963C56" w14:paraId="15A7023C" w14:textId="77777777" w:rsidTr="00BB7E34">
        <w:trPr>
          <w:cantSplit/>
        </w:trPr>
        <w:tc>
          <w:tcPr>
            <w:tcW w:w="568" w:type="dxa"/>
          </w:tcPr>
          <w:p w14:paraId="221E999C" w14:textId="77777777" w:rsidR="00560D5D" w:rsidRPr="00963C56" w:rsidRDefault="00560D5D" w:rsidP="000709EE">
            <w:pPr>
              <w:pStyle w:val="Default"/>
              <w:widowControl/>
              <w:rPr>
                <w:color w:val="auto"/>
                <w:lang w:val="en-GB"/>
              </w:rPr>
            </w:pPr>
          </w:p>
        </w:tc>
        <w:tc>
          <w:tcPr>
            <w:tcW w:w="423" w:type="dxa"/>
          </w:tcPr>
          <w:p w14:paraId="0AF7ADB9" w14:textId="77777777" w:rsidR="00560D5D" w:rsidRPr="00963C56" w:rsidRDefault="00560D5D" w:rsidP="00BB7E34">
            <w:pPr>
              <w:pStyle w:val="Default"/>
              <w:widowControl/>
              <w:ind w:rightChars="-45" w:right="-108"/>
              <w:rPr>
                <w:color w:val="auto"/>
                <w:lang w:val="en-GB"/>
              </w:rPr>
            </w:pPr>
            <w:r w:rsidRPr="00963C56">
              <w:rPr>
                <w:color w:val="auto"/>
                <w:lang w:val="en-GB"/>
              </w:rPr>
              <w:t>C.</w:t>
            </w:r>
          </w:p>
        </w:tc>
        <w:tc>
          <w:tcPr>
            <w:tcW w:w="859" w:type="dxa"/>
          </w:tcPr>
          <w:p w14:paraId="5AD04096" w14:textId="77777777" w:rsidR="00560D5D" w:rsidRPr="00963C56" w:rsidRDefault="00560D5D" w:rsidP="000709EE">
            <w:pPr>
              <w:pStyle w:val="Default"/>
              <w:widowControl/>
              <w:rPr>
                <w:color w:val="auto"/>
                <w:lang w:val="en-GB"/>
              </w:rPr>
            </w:pPr>
          </w:p>
        </w:tc>
        <w:tc>
          <w:tcPr>
            <w:tcW w:w="4919" w:type="dxa"/>
          </w:tcPr>
          <w:p w14:paraId="024AA50B" w14:textId="77777777" w:rsidR="00560D5D" w:rsidRPr="00963C56" w:rsidRDefault="00560D5D" w:rsidP="000709EE">
            <w:pPr>
              <w:pStyle w:val="Default"/>
              <w:widowControl/>
              <w:jc w:val="both"/>
              <w:rPr>
                <w:color w:val="auto"/>
                <w:u w:val="single"/>
                <w:lang w:val="en-GB"/>
              </w:rPr>
            </w:pPr>
            <w:r w:rsidRPr="00963C56">
              <w:rPr>
                <w:color w:val="auto"/>
                <w:u w:val="single"/>
                <w:lang w:val="en-GB"/>
              </w:rPr>
              <w:t xml:space="preserve">Retailing </w:t>
            </w:r>
            <w:r w:rsidR="00325691" w:rsidRPr="00963C56">
              <w:rPr>
                <w:rFonts w:eastAsia="PMingLiU"/>
                <w:color w:val="auto"/>
                <w:u w:val="single"/>
                <w:lang w:val="en-GB" w:eastAsia="zh-HK"/>
              </w:rPr>
              <w:t>s</w:t>
            </w:r>
            <w:r w:rsidRPr="00963C56">
              <w:rPr>
                <w:color w:val="auto"/>
                <w:u w:val="single"/>
                <w:lang w:val="en-GB"/>
              </w:rPr>
              <w:t>ervices</w:t>
            </w:r>
          </w:p>
        </w:tc>
        <w:tc>
          <w:tcPr>
            <w:tcW w:w="2268" w:type="dxa"/>
          </w:tcPr>
          <w:p w14:paraId="04AA55B7" w14:textId="77777777" w:rsidR="00560D5D" w:rsidRPr="00963C56" w:rsidRDefault="00560D5D" w:rsidP="000709EE">
            <w:pPr>
              <w:pStyle w:val="Default"/>
              <w:widowControl/>
              <w:jc w:val="center"/>
              <w:rPr>
                <w:color w:val="auto"/>
                <w:lang w:val="en-GB"/>
              </w:rPr>
            </w:pPr>
            <w:r w:rsidRPr="00963C56">
              <w:rPr>
                <w:color w:val="auto"/>
                <w:lang w:val="en-GB"/>
              </w:rPr>
              <w:t>631+632; 6111+6113+6121</w:t>
            </w:r>
          </w:p>
        </w:tc>
      </w:tr>
      <w:tr w:rsidR="006B375A" w:rsidRPr="00963C56" w14:paraId="06E32D51" w14:textId="77777777" w:rsidTr="00BB7E34">
        <w:trPr>
          <w:cantSplit/>
        </w:trPr>
        <w:tc>
          <w:tcPr>
            <w:tcW w:w="568" w:type="dxa"/>
          </w:tcPr>
          <w:p w14:paraId="430D7D79" w14:textId="77777777" w:rsidR="00560D5D" w:rsidRPr="00963C56" w:rsidRDefault="00560D5D" w:rsidP="000709EE">
            <w:pPr>
              <w:pStyle w:val="Default"/>
              <w:widowControl/>
              <w:rPr>
                <w:color w:val="auto"/>
                <w:lang w:val="en-GB"/>
              </w:rPr>
            </w:pPr>
          </w:p>
        </w:tc>
        <w:tc>
          <w:tcPr>
            <w:tcW w:w="423" w:type="dxa"/>
          </w:tcPr>
          <w:p w14:paraId="779352B3" w14:textId="77777777" w:rsidR="00560D5D" w:rsidRPr="00963C56" w:rsidRDefault="00560D5D" w:rsidP="00BB7E34">
            <w:pPr>
              <w:pStyle w:val="Default"/>
              <w:ind w:rightChars="-45" w:right="-108"/>
              <w:rPr>
                <w:color w:val="auto"/>
                <w:lang w:val="en-GB"/>
              </w:rPr>
            </w:pPr>
            <w:r w:rsidRPr="00963C56">
              <w:rPr>
                <w:color w:val="auto"/>
                <w:lang w:val="en-GB"/>
              </w:rPr>
              <w:t>D.</w:t>
            </w:r>
          </w:p>
        </w:tc>
        <w:tc>
          <w:tcPr>
            <w:tcW w:w="859" w:type="dxa"/>
          </w:tcPr>
          <w:p w14:paraId="69D886F9" w14:textId="77777777" w:rsidR="00560D5D" w:rsidRPr="00963C56" w:rsidRDefault="00560D5D" w:rsidP="000709EE">
            <w:pPr>
              <w:pStyle w:val="Default"/>
              <w:rPr>
                <w:color w:val="auto"/>
                <w:lang w:val="en-GB"/>
              </w:rPr>
            </w:pPr>
          </w:p>
        </w:tc>
        <w:tc>
          <w:tcPr>
            <w:tcW w:w="4919" w:type="dxa"/>
          </w:tcPr>
          <w:p w14:paraId="32BEF8AB" w14:textId="77777777" w:rsidR="00560D5D" w:rsidRPr="00963C56" w:rsidRDefault="00D17649" w:rsidP="000709EE">
            <w:pPr>
              <w:pStyle w:val="Default"/>
              <w:jc w:val="both"/>
              <w:rPr>
                <w:color w:val="auto"/>
                <w:u w:val="single"/>
                <w:lang w:val="en-GB"/>
              </w:rPr>
            </w:pPr>
            <w:r w:rsidRPr="00963C56">
              <w:rPr>
                <w:color w:val="auto"/>
                <w:u w:val="single"/>
                <w:lang w:val="en-GB"/>
              </w:rPr>
              <w:t>Franchising</w:t>
            </w:r>
          </w:p>
        </w:tc>
        <w:tc>
          <w:tcPr>
            <w:tcW w:w="2268" w:type="dxa"/>
          </w:tcPr>
          <w:p w14:paraId="63567569" w14:textId="77777777" w:rsidR="00560D5D" w:rsidRPr="00963C56" w:rsidRDefault="00560D5D" w:rsidP="000709EE">
            <w:pPr>
              <w:pStyle w:val="Default"/>
              <w:jc w:val="center"/>
              <w:rPr>
                <w:color w:val="auto"/>
                <w:lang w:val="en-GB"/>
              </w:rPr>
            </w:pPr>
            <w:r w:rsidRPr="00963C56">
              <w:rPr>
                <w:color w:val="auto"/>
                <w:lang w:val="en-GB"/>
              </w:rPr>
              <w:t>8929</w:t>
            </w:r>
          </w:p>
        </w:tc>
      </w:tr>
      <w:tr w:rsidR="006B375A" w:rsidRPr="00963C56" w14:paraId="272E890E" w14:textId="77777777" w:rsidTr="00BB7E34">
        <w:trPr>
          <w:cantSplit/>
        </w:trPr>
        <w:tc>
          <w:tcPr>
            <w:tcW w:w="568" w:type="dxa"/>
          </w:tcPr>
          <w:p w14:paraId="544E2CAE" w14:textId="77777777" w:rsidR="00560D5D" w:rsidRPr="00963C56" w:rsidRDefault="00560D5D" w:rsidP="000709EE">
            <w:pPr>
              <w:pStyle w:val="Default"/>
              <w:widowControl/>
              <w:rPr>
                <w:color w:val="auto"/>
                <w:lang w:val="en-GB"/>
              </w:rPr>
            </w:pPr>
          </w:p>
        </w:tc>
        <w:tc>
          <w:tcPr>
            <w:tcW w:w="423" w:type="dxa"/>
          </w:tcPr>
          <w:p w14:paraId="5614E826" w14:textId="77777777" w:rsidR="00560D5D" w:rsidRPr="00963C56" w:rsidRDefault="00560D5D" w:rsidP="00BB7E34">
            <w:pPr>
              <w:pStyle w:val="Default"/>
              <w:ind w:rightChars="-45" w:right="-108"/>
              <w:rPr>
                <w:color w:val="auto"/>
                <w:lang w:val="en-GB"/>
              </w:rPr>
            </w:pPr>
            <w:r w:rsidRPr="00963C56">
              <w:rPr>
                <w:color w:val="auto"/>
                <w:lang w:val="en-GB"/>
              </w:rPr>
              <w:t>E.</w:t>
            </w:r>
          </w:p>
        </w:tc>
        <w:tc>
          <w:tcPr>
            <w:tcW w:w="859" w:type="dxa"/>
          </w:tcPr>
          <w:p w14:paraId="7B1AEAF1" w14:textId="77777777" w:rsidR="00560D5D" w:rsidRPr="00963C56" w:rsidRDefault="00560D5D" w:rsidP="000709EE">
            <w:pPr>
              <w:pStyle w:val="Default"/>
              <w:rPr>
                <w:color w:val="auto"/>
                <w:lang w:val="en-GB"/>
              </w:rPr>
            </w:pPr>
          </w:p>
        </w:tc>
        <w:tc>
          <w:tcPr>
            <w:tcW w:w="4919" w:type="dxa"/>
          </w:tcPr>
          <w:p w14:paraId="52B42A64" w14:textId="77777777" w:rsidR="00560D5D" w:rsidRPr="00963C56" w:rsidRDefault="00560D5D" w:rsidP="000709EE">
            <w:pPr>
              <w:pStyle w:val="Default"/>
              <w:jc w:val="both"/>
              <w:rPr>
                <w:rFonts w:eastAsia="PMingLiU"/>
                <w:color w:val="auto"/>
                <w:u w:val="single"/>
                <w:lang w:val="en-GB" w:eastAsia="zh-HK"/>
              </w:rPr>
            </w:pPr>
            <w:r w:rsidRPr="00963C56">
              <w:rPr>
                <w:color w:val="auto"/>
                <w:u w:val="single"/>
                <w:lang w:val="en-GB"/>
              </w:rPr>
              <w:t>Other</w:t>
            </w:r>
          </w:p>
          <w:p w14:paraId="64CB2E7E" w14:textId="77777777" w:rsidR="00560D5D" w:rsidRPr="00963C56" w:rsidRDefault="00560D5D" w:rsidP="000709EE">
            <w:pPr>
              <w:pStyle w:val="Default"/>
              <w:jc w:val="both"/>
              <w:rPr>
                <w:rFonts w:eastAsia="PMingLiU"/>
                <w:color w:val="auto"/>
                <w:u w:val="single"/>
                <w:lang w:val="en-GB" w:eastAsia="zh-HK"/>
              </w:rPr>
            </w:pPr>
          </w:p>
        </w:tc>
        <w:tc>
          <w:tcPr>
            <w:tcW w:w="2268" w:type="dxa"/>
          </w:tcPr>
          <w:p w14:paraId="61C394C1" w14:textId="77777777" w:rsidR="00560D5D" w:rsidRPr="00963C56" w:rsidRDefault="00560D5D" w:rsidP="000709EE">
            <w:pPr>
              <w:pStyle w:val="Default"/>
              <w:jc w:val="center"/>
              <w:rPr>
                <w:color w:val="auto"/>
                <w:lang w:val="en-GB"/>
              </w:rPr>
            </w:pPr>
          </w:p>
        </w:tc>
      </w:tr>
      <w:tr w:rsidR="006B375A" w:rsidRPr="00963C56" w14:paraId="26429F18" w14:textId="77777777" w:rsidTr="00BB7E34">
        <w:trPr>
          <w:cantSplit/>
        </w:trPr>
        <w:tc>
          <w:tcPr>
            <w:tcW w:w="568" w:type="dxa"/>
          </w:tcPr>
          <w:p w14:paraId="3F4CA8DD" w14:textId="77777777" w:rsidR="003A5853" w:rsidRPr="00963C56" w:rsidRDefault="003A5853" w:rsidP="000709EE">
            <w:pPr>
              <w:pStyle w:val="Default"/>
              <w:widowControl/>
              <w:rPr>
                <w:color w:val="auto"/>
                <w:lang w:val="en-GB"/>
              </w:rPr>
            </w:pPr>
            <w:r w:rsidRPr="00963C56">
              <w:rPr>
                <w:rFonts w:hint="eastAsia"/>
                <w:color w:val="auto"/>
                <w:lang w:val="en-GB"/>
              </w:rPr>
              <w:t>5</w:t>
            </w:r>
            <w:r w:rsidR="000C0925" w:rsidRPr="00963C56">
              <w:rPr>
                <w:color w:val="auto"/>
                <w:lang w:val="en-GB"/>
              </w:rPr>
              <w:t>.</w:t>
            </w:r>
          </w:p>
        </w:tc>
        <w:tc>
          <w:tcPr>
            <w:tcW w:w="423" w:type="dxa"/>
          </w:tcPr>
          <w:p w14:paraId="7AF70AC3" w14:textId="77777777" w:rsidR="003A5853" w:rsidRPr="00963C56" w:rsidRDefault="003A5853" w:rsidP="00BB7E34">
            <w:pPr>
              <w:pStyle w:val="Default"/>
              <w:rPr>
                <w:color w:val="auto"/>
                <w:lang w:val="en-GB"/>
              </w:rPr>
            </w:pPr>
          </w:p>
        </w:tc>
        <w:tc>
          <w:tcPr>
            <w:tcW w:w="859" w:type="dxa"/>
          </w:tcPr>
          <w:p w14:paraId="7264CAEE" w14:textId="77777777" w:rsidR="003A5853" w:rsidRPr="00963C56" w:rsidRDefault="003A5853" w:rsidP="000709EE">
            <w:pPr>
              <w:pStyle w:val="Default"/>
              <w:rPr>
                <w:color w:val="auto"/>
                <w:lang w:val="en-GB"/>
              </w:rPr>
            </w:pPr>
          </w:p>
        </w:tc>
        <w:tc>
          <w:tcPr>
            <w:tcW w:w="4919" w:type="dxa"/>
          </w:tcPr>
          <w:p w14:paraId="1FCA027A" w14:textId="77777777" w:rsidR="003A5853" w:rsidRPr="00963C56" w:rsidRDefault="003A5853" w:rsidP="000709EE">
            <w:pPr>
              <w:pStyle w:val="Default"/>
              <w:jc w:val="both"/>
              <w:rPr>
                <w:color w:val="auto"/>
                <w:u w:val="single"/>
                <w:lang w:val="en-GB"/>
              </w:rPr>
            </w:pPr>
            <w:r w:rsidRPr="00963C56">
              <w:rPr>
                <w:rFonts w:hint="eastAsia"/>
                <w:color w:val="auto"/>
                <w:u w:val="single"/>
                <w:lang w:val="en-GB"/>
              </w:rPr>
              <w:t>EDUCATIONAL SERVICES</w:t>
            </w:r>
          </w:p>
        </w:tc>
        <w:tc>
          <w:tcPr>
            <w:tcW w:w="2268" w:type="dxa"/>
          </w:tcPr>
          <w:p w14:paraId="23CDB918" w14:textId="77777777" w:rsidR="003A5853" w:rsidRPr="00963C56" w:rsidRDefault="003A5853" w:rsidP="000709EE">
            <w:pPr>
              <w:pStyle w:val="Default"/>
              <w:jc w:val="center"/>
              <w:rPr>
                <w:color w:val="auto"/>
                <w:lang w:val="en-GB"/>
              </w:rPr>
            </w:pPr>
          </w:p>
        </w:tc>
      </w:tr>
      <w:tr w:rsidR="006B375A" w:rsidRPr="00963C56" w14:paraId="3D9BDAC3" w14:textId="77777777" w:rsidTr="00BB7E34">
        <w:trPr>
          <w:cantSplit/>
        </w:trPr>
        <w:tc>
          <w:tcPr>
            <w:tcW w:w="568" w:type="dxa"/>
          </w:tcPr>
          <w:p w14:paraId="64DE193C" w14:textId="77777777" w:rsidR="003A5853" w:rsidRPr="00963C56" w:rsidRDefault="003A5853" w:rsidP="000709EE">
            <w:pPr>
              <w:pStyle w:val="Default"/>
              <w:widowControl/>
              <w:rPr>
                <w:color w:val="auto"/>
                <w:lang w:val="en-GB"/>
              </w:rPr>
            </w:pPr>
          </w:p>
        </w:tc>
        <w:tc>
          <w:tcPr>
            <w:tcW w:w="423" w:type="dxa"/>
          </w:tcPr>
          <w:p w14:paraId="377AF182" w14:textId="77777777" w:rsidR="003A5853" w:rsidRPr="00963C56" w:rsidRDefault="003A5853" w:rsidP="00BB7E34">
            <w:pPr>
              <w:pStyle w:val="Default"/>
              <w:ind w:rightChars="-45" w:right="-108"/>
              <w:rPr>
                <w:color w:val="auto"/>
                <w:lang w:val="en-GB"/>
              </w:rPr>
            </w:pPr>
          </w:p>
        </w:tc>
        <w:tc>
          <w:tcPr>
            <w:tcW w:w="859" w:type="dxa"/>
          </w:tcPr>
          <w:p w14:paraId="028FD27C" w14:textId="77777777" w:rsidR="003A5853" w:rsidRPr="00963C56" w:rsidRDefault="003A5853" w:rsidP="000709EE">
            <w:pPr>
              <w:pStyle w:val="Default"/>
              <w:rPr>
                <w:color w:val="auto"/>
                <w:lang w:val="en-GB"/>
              </w:rPr>
            </w:pPr>
          </w:p>
        </w:tc>
        <w:tc>
          <w:tcPr>
            <w:tcW w:w="4919" w:type="dxa"/>
          </w:tcPr>
          <w:p w14:paraId="628A92BF" w14:textId="77777777" w:rsidR="003A5853" w:rsidRPr="00963C56" w:rsidRDefault="003A5853" w:rsidP="000709EE">
            <w:pPr>
              <w:pStyle w:val="Default"/>
              <w:jc w:val="both"/>
              <w:rPr>
                <w:color w:val="auto"/>
                <w:u w:val="single"/>
                <w:lang w:val="en-GB"/>
              </w:rPr>
            </w:pPr>
          </w:p>
        </w:tc>
        <w:tc>
          <w:tcPr>
            <w:tcW w:w="2268" w:type="dxa"/>
          </w:tcPr>
          <w:p w14:paraId="792C8FF6" w14:textId="77777777" w:rsidR="003A5853" w:rsidRPr="00963C56" w:rsidRDefault="003A5853" w:rsidP="000709EE">
            <w:pPr>
              <w:pStyle w:val="Default"/>
              <w:jc w:val="center"/>
              <w:rPr>
                <w:color w:val="auto"/>
                <w:lang w:val="en-GB"/>
              </w:rPr>
            </w:pPr>
          </w:p>
        </w:tc>
      </w:tr>
      <w:tr w:rsidR="006B375A" w:rsidRPr="00963C56" w14:paraId="28C75E6B" w14:textId="77777777" w:rsidTr="00BB7E34">
        <w:trPr>
          <w:cantSplit/>
        </w:trPr>
        <w:tc>
          <w:tcPr>
            <w:tcW w:w="568" w:type="dxa"/>
          </w:tcPr>
          <w:p w14:paraId="1F243133" w14:textId="77777777" w:rsidR="003A5853" w:rsidRPr="00963C56" w:rsidRDefault="003A5853" w:rsidP="000709EE">
            <w:pPr>
              <w:pStyle w:val="Default"/>
              <w:widowControl/>
              <w:rPr>
                <w:color w:val="auto"/>
                <w:lang w:val="en-GB"/>
              </w:rPr>
            </w:pPr>
          </w:p>
        </w:tc>
        <w:tc>
          <w:tcPr>
            <w:tcW w:w="423" w:type="dxa"/>
          </w:tcPr>
          <w:p w14:paraId="4A803A82" w14:textId="77777777" w:rsidR="003A5853" w:rsidRPr="00963C56" w:rsidRDefault="003A5853" w:rsidP="00BB7E34">
            <w:pPr>
              <w:pStyle w:val="Default"/>
              <w:ind w:rightChars="-45" w:right="-108"/>
              <w:rPr>
                <w:color w:val="auto"/>
                <w:lang w:val="en-GB"/>
              </w:rPr>
            </w:pPr>
            <w:r w:rsidRPr="00963C56">
              <w:rPr>
                <w:rFonts w:hint="eastAsia"/>
                <w:color w:val="auto"/>
                <w:lang w:val="en-GB"/>
              </w:rPr>
              <w:t>A.</w:t>
            </w:r>
          </w:p>
        </w:tc>
        <w:tc>
          <w:tcPr>
            <w:tcW w:w="859" w:type="dxa"/>
          </w:tcPr>
          <w:p w14:paraId="345163EB" w14:textId="77777777" w:rsidR="003A5853" w:rsidRPr="00963C56" w:rsidRDefault="003A5853" w:rsidP="000709EE">
            <w:pPr>
              <w:pStyle w:val="Default"/>
              <w:rPr>
                <w:color w:val="auto"/>
                <w:lang w:val="en-GB"/>
              </w:rPr>
            </w:pPr>
          </w:p>
        </w:tc>
        <w:tc>
          <w:tcPr>
            <w:tcW w:w="4919" w:type="dxa"/>
          </w:tcPr>
          <w:p w14:paraId="31730E48" w14:textId="77777777" w:rsidR="003A5853" w:rsidRPr="00963C56" w:rsidRDefault="003A5853" w:rsidP="000709EE">
            <w:pPr>
              <w:pStyle w:val="Default"/>
              <w:jc w:val="both"/>
              <w:rPr>
                <w:color w:val="auto"/>
                <w:u w:val="single"/>
                <w:lang w:val="en-GB"/>
              </w:rPr>
            </w:pPr>
            <w:r w:rsidRPr="00963C56">
              <w:rPr>
                <w:color w:val="auto"/>
                <w:u w:val="single"/>
                <w:lang w:val="en-GB"/>
              </w:rPr>
              <w:t xml:space="preserve">Primary </w:t>
            </w:r>
            <w:r w:rsidR="00325691" w:rsidRPr="00963C56">
              <w:rPr>
                <w:color w:val="auto"/>
                <w:u w:val="single"/>
                <w:lang w:val="en-GB"/>
              </w:rPr>
              <w:t>e</w:t>
            </w:r>
            <w:r w:rsidRPr="00963C56">
              <w:rPr>
                <w:color w:val="auto"/>
                <w:u w:val="single"/>
                <w:lang w:val="en-GB"/>
              </w:rPr>
              <w:t xml:space="preserve">ducation </w:t>
            </w:r>
            <w:r w:rsidR="00325691" w:rsidRPr="00963C56">
              <w:rPr>
                <w:color w:val="auto"/>
                <w:u w:val="single"/>
                <w:lang w:val="en-GB"/>
              </w:rPr>
              <w:t>s</w:t>
            </w:r>
            <w:r w:rsidRPr="00963C56">
              <w:rPr>
                <w:color w:val="auto"/>
                <w:u w:val="single"/>
                <w:lang w:val="en-GB"/>
              </w:rPr>
              <w:t>ervices</w:t>
            </w:r>
          </w:p>
        </w:tc>
        <w:tc>
          <w:tcPr>
            <w:tcW w:w="2268" w:type="dxa"/>
          </w:tcPr>
          <w:p w14:paraId="25F7A6D1" w14:textId="77777777" w:rsidR="003A5853" w:rsidRPr="00963C56" w:rsidRDefault="003A5853" w:rsidP="000709EE">
            <w:pPr>
              <w:pStyle w:val="Default"/>
              <w:jc w:val="center"/>
              <w:rPr>
                <w:color w:val="auto"/>
                <w:lang w:val="en-GB"/>
              </w:rPr>
            </w:pPr>
            <w:r w:rsidRPr="00963C56">
              <w:rPr>
                <w:rFonts w:hint="eastAsia"/>
                <w:color w:val="auto"/>
                <w:lang w:val="en-GB"/>
              </w:rPr>
              <w:t>921</w:t>
            </w:r>
          </w:p>
        </w:tc>
      </w:tr>
      <w:tr w:rsidR="006B375A" w:rsidRPr="00963C56" w14:paraId="307B3403" w14:textId="77777777" w:rsidTr="00BB7E34">
        <w:trPr>
          <w:cantSplit/>
        </w:trPr>
        <w:tc>
          <w:tcPr>
            <w:tcW w:w="568" w:type="dxa"/>
          </w:tcPr>
          <w:p w14:paraId="037DF515" w14:textId="77777777" w:rsidR="003A5853" w:rsidRPr="00963C56" w:rsidRDefault="003A5853" w:rsidP="000709EE">
            <w:pPr>
              <w:pStyle w:val="Default"/>
              <w:widowControl/>
              <w:rPr>
                <w:color w:val="auto"/>
                <w:lang w:val="en-GB"/>
              </w:rPr>
            </w:pPr>
          </w:p>
        </w:tc>
        <w:tc>
          <w:tcPr>
            <w:tcW w:w="423" w:type="dxa"/>
          </w:tcPr>
          <w:p w14:paraId="122FE1AD" w14:textId="77777777" w:rsidR="003A5853" w:rsidRPr="00963C56" w:rsidRDefault="003A5853" w:rsidP="00BB7E34">
            <w:pPr>
              <w:pStyle w:val="Default"/>
              <w:ind w:rightChars="-45" w:right="-108"/>
              <w:rPr>
                <w:color w:val="auto"/>
                <w:lang w:val="en-GB"/>
              </w:rPr>
            </w:pPr>
            <w:r w:rsidRPr="00963C56">
              <w:rPr>
                <w:rFonts w:hint="eastAsia"/>
                <w:color w:val="auto"/>
                <w:lang w:val="en-GB"/>
              </w:rPr>
              <w:t>B.</w:t>
            </w:r>
          </w:p>
        </w:tc>
        <w:tc>
          <w:tcPr>
            <w:tcW w:w="859" w:type="dxa"/>
          </w:tcPr>
          <w:p w14:paraId="51F1626B" w14:textId="77777777" w:rsidR="003A5853" w:rsidRPr="00963C56" w:rsidRDefault="003A5853" w:rsidP="000709EE">
            <w:pPr>
              <w:pStyle w:val="Default"/>
              <w:rPr>
                <w:color w:val="auto"/>
                <w:lang w:val="en-GB"/>
              </w:rPr>
            </w:pPr>
          </w:p>
        </w:tc>
        <w:tc>
          <w:tcPr>
            <w:tcW w:w="4919" w:type="dxa"/>
          </w:tcPr>
          <w:p w14:paraId="34598208" w14:textId="77777777" w:rsidR="003A5853" w:rsidRPr="00963C56" w:rsidRDefault="003A5853" w:rsidP="000709EE">
            <w:pPr>
              <w:pStyle w:val="Default"/>
              <w:jc w:val="both"/>
              <w:rPr>
                <w:color w:val="auto"/>
                <w:u w:val="single"/>
                <w:lang w:val="en-GB"/>
              </w:rPr>
            </w:pPr>
            <w:r w:rsidRPr="00963C56">
              <w:rPr>
                <w:color w:val="auto"/>
                <w:u w:val="single"/>
                <w:lang w:val="en-GB"/>
              </w:rPr>
              <w:t xml:space="preserve">Secondary </w:t>
            </w:r>
            <w:r w:rsidR="00325691" w:rsidRPr="00963C56">
              <w:rPr>
                <w:color w:val="auto"/>
                <w:u w:val="single"/>
                <w:lang w:val="en-GB"/>
              </w:rPr>
              <w:t>e</w:t>
            </w:r>
            <w:r w:rsidRPr="00963C56">
              <w:rPr>
                <w:color w:val="auto"/>
                <w:u w:val="single"/>
                <w:lang w:val="en-GB"/>
              </w:rPr>
              <w:t xml:space="preserve">ducation </w:t>
            </w:r>
            <w:r w:rsidR="00325691" w:rsidRPr="00963C56">
              <w:rPr>
                <w:color w:val="auto"/>
                <w:u w:val="single"/>
                <w:lang w:val="en-GB"/>
              </w:rPr>
              <w:t>s</w:t>
            </w:r>
            <w:r w:rsidRPr="00963C56">
              <w:rPr>
                <w:color w:val="auto"/>
                <w:u w:val="single"/>
                <w:lang w:val="en-GB"/>
              </w:rPr>
              <w:t>ervices</w:t>
            </w:r>
          </w:p>
        </w:tc>
        <w:tc>
          <w:tcPr>
            <w:tcW w:w="2268" w:type="dxa"/>
          </w:tcPr>
          <w:p w14:paraId="68DE3A9B" w14:textId="77777777" w:rsidR="003A5853" w:rsidRPr="00963C56" w:rsidRDefault="003A5853" w:rsidP="000709EE">
            <w:pPr>
              <w:pStyle w:val="Default"/>
              <w:jc w:val="center"/>
              <w:rPr>
                <w:color w:val="auto"/>
                <w:lang w:val="en-GB"/>
              </w:rPr>
            </w:pPr>
            <w:r w:rsidRPr="00963C56">
              <w:rPr>
                <w:rFonts w:hint="eastAsia"/>
                <w:color w:val="auto"/>
                <w:lang w:val="en-GB"/>
              </w:rPr>
              <w:t>922</w:t>
            </w:r>
          </w:p>
        </w:tc>
      </w:tr>
      <w:tr w:rsidR="006B375A" w:rsidRPr="00963C56" w14:paraId="6AAAC7CD" w14:textId="77777777" w:rsidTr="00BB7E34">
        <w:trPr>
          <w:cantSplit/>
        </w:trPr>
        <w:tc>
          <w:tcPr>
            <w:tcW w:w="568" w:type="dxa"/>
          </w:tcPr>
          <w:p w14:paraId="0187198E" w14:textId="77777777" w:rsidR="00075A8D" w:rsidRPr="00963C56" w:rsidRDefault="00075A8D" w:rsidP="000709EE">
            <w:pPr>
              <w:pStyle w:val="Default"/>
              <w:widowControl/>
              <w:rPr>
                <w:color w:val="auto"/>
                <w:lang w:val="en-GB"/>
              </w:rPr>
            </w:pPr>
          </w:p>
        </w:tc>
        <w:tc>
          <w:tcPr>
            <w:tcW w:w="423" w:type="dxa"/>
          </w:tcPr>
          <w:p w14:paraId="36EC147C" w14:textId="77777777" w:rsidR="00075A8D" w:rsidRPr="00963C56" w:rsidRDefault="00075A8D" w:rsidP="00BB7E34">
            <w:pPr>
              <w:pStyle w:val="Default"/>
              <w:ind w:rightChars="-45" w:right="-108"/>
              <w:rPr>
                <w:color w:val="auto"/>
                <w:lang w:val="en-GB"/>
              </w:rPr>
            </w:pPr>
            <w:r w:rsidRPr="00963C56">
              <w:rPr>
                <w:rFonts w:hint="eastAsia"/>
                <w:color w:val="auto"/>
                <w:lang w:val="en-GB"/>
              </w:rPr>
              <w:t>C.</w:t>
            </w:r>
          </w:p>
        </w:tc>
        <w:tc>
          <w:tcPr>
            <w:tcW w:w="859" w:type="dxa"/>
          </w:tcPr>
          <w:p w14:paraId="19DA9FDC" w14:textId="77777777" w:rsidR="00075A8D" w:rsidRPr="00963C56" w:rsidRDefault="00075A8D" w:rsidP="000709EE">
            <w:pPr>
              <w:pStyle w:val="Default"/>
              <w:rPr>
                <w:color w:val="auto"/>
                <w:lang w:val="en-GB"/>
              </w:rPr>
            </w:pPr>
          </w:p>
        </w:tc>
        <w:tc>
          <w:tcPr>
            <w:tcW w:w="4919" w:type="dxa"/>
          </w:tcPr>
          <w:p w14:paraId="73336C72" w14:textId="77777777" w:rsidR="00075A8D" w:rsidRPr="00963C56" w:rsidRDefault="008159D8" w:rsidP="000709EE">
            <w:pPr>
              <w:pStyle w:val="Default"/>
              <w:jc w:val="both"/>
              <w:rPr>
                <w:color w:val="auto"/>
                <w:u w:val="single"/>
                <w:lang w:val="en-GB"/>
              </w:rPr>
            </w:pPr>
            <w:r w:rsidRPr="00963C56">
              <w:rPr>
                <w:color w:val="auto"/>
                <w:u w:val="single"/>
                <w:lang w:val="en-GB"/>
              </w:rPr>
              <w:t xml:space="preserve">Higher </w:t>
            </w:r>
            <w:r w:rsidR="00325691" w:rsidRPr="00963C56">
              <w:rPr>
                <w:color w:val="auto"/>
                <w:u w:val="single"/>
                <w:lang w:val="en-GB"/>
              </w:rPr>
              <w:t>e</w:t>
            </w:r>
            <w:r w:rsidRPr="00963C56">
              <w:rPr>
                <w:color w:val="auto"/>
                <w:u w:val="single"/>
                <w:lang w:val="en-GB"/>
              </w:rPr>
              <w:t xml:space="preserve">ducation </w:t>
            </w:r>
            <w:r w:rsidR="00325691" w:rsidRPr="00963C56">
              <w:rPr>
                <w:color w:val="auto"/>
                <w:u w:val="single"/>
                <w:lang w:val="en-GB"/>
              </w:rPr>
              <w:t>s</w:t>
            </w:r>
            <w:r w:rsidRPr="00963C56">
              <w:rPr>
                <w:color w:val="auto"/>
                <w:u w:val="single"/>
                <w:lang w:val="en-GB"/>
              </w:rPr>
              <w:t>ervices</w:t>
            </w:r>
            <w:r w:rsidR="000D0953" w:rsidRPr="00963C56">
              <w:rPr>
                <w:color w:val="auto"/>
                <w:lang w:val="en-GB"/>
              </w:rPr>
              <w:t xml:space="preserve"> (limited to courses regulated under </w:t>
            </w:r>
            <w:r w:rsidR="000D0953" w:rsidRPr="00963C56">
              <w:rPr>
                <w:i/>
                <w:color w:val="auto"/>
                <w:lang w:val="en-GB"/>
              </w:rPr>
              <w:t>Non-local Higher and Professional Education (Regulation) Ordinance (Cap. 493)</w:t>
            </w:r>
            <w:r w:rsidR="000D0953" w:rsidRPr="00963C56">
              <w:rPr>
                <w:color w:val="auto"/>
                <w:lang w:val="en-GB"/>
              </w:rPr>
              <w:t>)</w:t>
            </w:r>
          </w:p>
        </w:tc>
        <w:tc>
          <w:tcPr>
            <w:tcW w:w="2268" w:type="dxa"/>
          </w:tcPr>
          <w:p w14:paraId="16D45418" w14:textId="77777777" w:rsidR="00075A8D" w:rsidRPr="00963C56" w:rsidRDefault="008159D8" w:rsidP="000709EE">
            <w:pPr>
              <w:pStyle w:val="Default"/>
              <w:jc w:val="center"/>
              <w:rPr>
                <w:color w:val="auto"/>
                <w:lang w:val="en-GB"/>
              </w:rPr>
            </w:pPr>
            <w:r w:rsidRPr="00963C56">
              <w:rPr>
                <w:rFonts w:hint="eastAsia"/>
                <w:color w:val="auto"/>
                <w:lang w:val="en-GB"/>
              </w:rPr>
              <w:t>923</w:t>
            </w:r>
            <w:r w:rsidR="000D0953" w:rsidRPr="00963C56">
              <w:rPr>
                <w:color w:val="auto"/>
                <w:lang w:val="en-GB"/>
              </w:rPr>
              <w:t>**</w:t>
            </w:r>
          </w:p>
        </w:tc>
      </w:tr>
      <w:tr w:rsidR="006B375A" w:rsidRPr="00963C56" w14:paraId="088FEBD5" w14:textId="77777777" w:rsidTr="00BB7E34">
        <w:trPr>
          <w:cantSplit/>
        </w:trPr>
        <w:tc>
          <w:tcPr>
            <w:tcW w:w="568" w:type="dxa"/>
          </w:tcPr>
          <w:p w14:paraId="34BFEE52" w14:textId="77777777" w:rsidR="000D0953" w:rsidRPr="00963C56" w:rsidRDefault="000D0953" w:rsidP="000709EE">
            <w:pPr>
              <w:pStyle w:val="Default"/>
              <w:widowControl/>
              <w:rPr>
                <w:color w:val="auto"/>
                <w:lang w:val="en-GB"/>
              </w:rPr>
            </w:pPr>
          </w:p>
        </w:tc>
        <w:tc>
          <w:tcPr>
            <w:tcW w:w="423" w:type="dxa"/>
          </w:tcPr>
          <w:p w14:paraId="42269A61" w14:textId="77777777" w:rsidR="000D0953" w:rsidRPr="00963C56" w:rsidRDefault="000D0953" w:rsidP="00BB7E34">
            <w:pPr>
              <w:pStyle w:val="Default"/>
              <w:ind w:rightChars="-45" w:right="-108"/>
              <w:rPr>
                <w:color w:val="auto"/>
                <w:lang w:val="en-GB"/>
              </w:rPr>
            </w:pPr>
            <w:r w:rsidRPr="00963C56">
              <w:rPr>
                <w:color w:val="auto"/>
                <w:lang w:val="en-GB"/>
              </w:rPr>
              <w:t>E.</w:t>
            </w:r>
          </w:p>
        </w:tc>
        <w:tc>
          <w:tcPr>
            <w:tcW w:w="859" w:type="dxa"/>
          </w:tcPr>
          <w:p w14:paraId="5DFD45DE" w14:textId="77777777" w:rsidR="000D0953" w:rsidRPr="00963C56" w:rsidRDefault="000D0953" w:rsidP="000709EE">
            <w:pPr>
              <w:pStyle w:val="Default"/>
              <w:rPr>
                <w:color w:val="auto"/>
                <w:lang w:val="en-GB"/>
              </w:rPr>
            </w:pPr>
          </w:p>
        </w:tc>
        <w:tc>
          <w:tcPr>
            <w:tcW w:w="4919" w:type="dxa"/>
          </w:tcPr>
          <w:p w14:paraId="586E2C30" w14:textId="77777777" w:rsidR="000D0953" w:rsidRPr="00963C56" w:rsidRDefault="000D0953" w:rsidP="000709EE">
            <w:pPr>
              <w:pStyle w:val="Default"/>
              <w:jc w:val="both"/>
              <w:rPr>
                <w:color w:val="auto"/>
                <w:u w:val="single"/>
                <w:lang w:val="en-GB"/>
              </w:rPr>
            </w:pPr>
            <w:r w:rsidRPr="00963C56">
              <w:rPr>
                <w:color w:val="auto"/>
                <w:u w:val="single"/>
                <w:lang w:val="en-GB"/>
              </w:rPr>
              <w:t>Other education services</w:t>
            </w:r>
          </w:p>
        </w:tc>
        <w:tc>
          <w:tcPr>
            <w:tcW w:w="2268" w:type="dxa"/>
          </w:tcPr>
          <w:p w14:paraId="15A225C6" w14:textId="77777777" w:rsidR="000D0953" w:rsidRPr="00963C56" w:rsidRDefault="000D0953" w:rsidP="000709EE">
            <w:pPr>
              <w:pStyle w:val="Default"/>
              <w:jc w:val="center"/>
              <w:rPr>
                <w:color w:val="auto"/>
                <w:lang w:val="en-GB"/>
              </w:rPr>
            </w:pPr>
            <w:r w:rsidRPr="00963C56">
              <w:rPr>
                <w:color w:val="auto"/>
                <w:lang w:val="en-GB"/>
              </w:rPr>
              <w:t>929</w:t>
            </w:r>
          </w:p>
        </w:tc>
      </w:tr>
      <w:tr w:rsidR="006B375A" w:rsidRPr="00963C56" w14:paraId="78E59AEE" w14:textId="77777777" w:rsidTr="00BB7E34">
        <w:trPr>
          <w:cantSplit/>
        </w:trPr>
        <w:tc>
          <w:tcPr>
            <w:tcW w:w="568" w:type="dxa"/>
          </w:tcPr>
          <w:p w14:paraId="1457081F" w14:textId="77777777" w:rsidR="003A5853" w:rsidRPr="00963C56" w:rsidRDefault="003A5853" w:rsidP="000709EE">
            <w:pPr>
              <w:pStyle w:val="Default"/>
              <w:widowControl/>
              <w:rPr>
                <w:color w:val="auto"/>
                <w:lang w:val="en-GB"/>
              </w:rPr>
            </w:pPr>
          </w:p>
        </w:tc>
        <w:tc>
          <w:tcPr>
            <w:tcW w:w="423" w:type="dxa"/>
          </w:tcPr>
          <w:p w14:paraId="69DF5A83" w14:textId="77777777" w:rsidR="003A5853" w:rsidRPr="00963C56" w:rsidRDefault="003A5853" w:rsidP="00BB7E34">
            <w:pPr>
              <w:pStyle w:val="Default"/>
              <w:ind w:rightChars="-45" w:right="-108"/>
              <w:rPr>
                <w:color w:val="auto"/>
                <w:lang w:val="en-GB"/>
              </w:rPr>
            </w:pPr>
          </w:p>
        </w:tc>
        <w:tc>
          <w:tcPr>
            <w:tcW w:w="859" w:type="dxa"/>
          </w:tcPr>
          <w:p w14:paraId="38A037D8" w14:textId="77777777" w:rsidR="003A5853" w:rsidRPr="00963C56" w:rsidRDefault="003A5853" w:rsidP="000709EE">
            <w:pPr>
              <w:pStyle w:val="Default"/>
              <w:rPr>
                <w:color w:val="auto"/>
                <w:lang w:val="en-GB"/>
              </w:rPr>
            </w:pPr>
          </w:p>
        </w:tc>
        <w:tc>
          <w:tcPr>
            <w:tcW w:w="4919" w:type="dxa"/>
          </w:tcPr>
          <w:p w14:paraId="758B34A7" w14:textId="77777777" w:rsidR="003A5853" w:rsidRPr="00963C56" w:rsidRDefault="003A5853" w:rsidP="000709EE">
            <w:pPr>
              <w:pStyle w:val="Default"/>
              <w:jc w:val="both"/>
              <w:rPr>
                <w:color w:val="auto"/>
                <w:u w:val="single"/>
                <w:lang w:val="en-GB"/>
              </w:rPr>
            </w:pPr>
          </w:p>
        </w:tc>
        <w:tc>
          <w:tcPr>
            <w:tcW w:w="2268" w:type="dxa"/>
          </w:tcPr>
          <w:p w14:paraId="786FED0A" w14:textId="77777777" w:rsidR="003A5853" w:rsidRPr="00963C56" w:rsidRDefault="003A5853" w:rsidP="000709EE">
            <w:pPr>
              <w:pStyle w:val="Default"/>
              <w:jc w:val="center"/>
              <w:rPr>
                <w:color w:val="auto"/>
                <w:lang w:val="en-GB"/>
              </w:rPr>
            </w:pPr>
          </w:p>
        </w:tc>
      </w:tr>
      <w:tr w:rsidR="006B375A" w:rsidRPr="00963C56" w14:paraId="3AE6F3BF" w14:textId="77777777" w:rsidTr="00BB7E34">
        <w:trPr>
          <w:cantSplit/>
        </w:trPr>
        <w:tc>
          <w:tcPr>
            <w:tcW w:w="568" w:type="dxa"/>
          </w:tcPr>
          <w:p w14:paraId="1B7597DF" w14:textId="77777777" w:rsidR="00560D5D" w:rsidRPr="00963C56" w:rsidRDefault="00560D5D" w:rsidP="000709EE">
            <w:pPr>
              <w:pStyle w:val="Default"/>
              <w:widowControl/>
              <w:rPr>
                <w:color w:val="auto"/>
                <w:lang w:val="en-GB"/>
              </w:rPr>
            </w:pPr>
            <w:r w:rsidRPr="00963C56">
              <w:rPr>
                <w:color w:val="auto"/>
                <w:lang w:val="en-GB"/>
              </w:rPr>
              <w:t>6</w:t>
            </w:r>
            <w:r w:rsidR="000C0925" w:rsidRPr="00963C56">
              <w:rPr>
                <w:color w:val="auto"/>
                <w:lang w:val="en-GB"/>
              </w:rPr>
              <w:t>.</w:t>
            </w:r>
          </w:p>
        </w:tc>
        <w:tc>
          <w:tcPr>
            <w:tcW w:w="423" w:type="dxa"/>
          </w:tcPr>
          <w:p w14:paraId="094FFFC9" w14:textId="77777777" w:rsidR="00560D5D" w:rsidRPr="00963C56" w:rsidRDefault="00560D5D" w:rsidP="00BB7E34">
            <w:pPr>
              <w:pStyle w:val="Default"/>
              <w:widowControl/>
              <w:ind w:rightChars="-45" w:right="-108"/>
              <w:rPr>
                <w:color w:val="auto"/>
                <w:lang w:val="en-GB"/>
              </w:rPr>
            </w:pPr>
          </w:p>
        </w:tc>
        <w:tc>
          <w:tcPr>
            <w:tcW w:w="859" w:type="dxa"/>
          </w:tcPr>
          <w:p w14:paraId="5D147738" w14:textId="77777777" w:rsidR="00560D5D" w:rsidRPr="00963C56" w:rsidRDefault="00560D5D" w:rsidP="000709EE">
            <w:pPr>
              <w:pStyle w:val="Default"/>
              <w:widowControl/>
              <w:rPr>
                <w:color w:val="auto"/>
                <w:lang w:val="en-GB"/>
              </w:rPr>
            </w:pPr>
          </w:p>
        </w:tc>
        <w:tc>
          <w:tcPr>
            <w:tcW w:w="4919" w:type="dxa"/>
          </w:tcPr>
          <w:p w14:paraId="752E77D5" w14:textId="77777777" w:rsidR="00560D5D" w:rsidRPr="00963C56" w:rsidRDefault="00560D5D" w:rsidP="000709EE">
            <w:pPr>
              <w:pStyle w:val="Default"/>
              <w:widowControl/>
              <w:jc w:val="both"/>
              <w:rPr>
                <w:color w:val="auto"/>
                <w:u w:val="single"/>
                <w:lang w:val="en-GB"/>
              </w:rPr>
            </w:pPr>
            <w:r w:rsidRPr="00963C56">
              <w:rPr>
                <w:color w:val="auto"/>
                <w:u w:val="single"/>
                <w:lang w:val="en-GB"/>
              </w:rPr>
              <w:t>ENVIRONMENTAL SERVICES</w:t>
            </w:r>
          </w:p>
        </w:tc>
        <w:tc>
          <w:tcPr>
            <w:tcW w:w="2268" w:type="dxa"/>
          </w:tcPr>
          <w:p w14:paraId="12B81414" w14:textId="77777777" w:rsidR="00560D5D" w:rsidRPr="00963C56" w:rsidRDefault="00560D5D" w:rsidP="000709EE">
            <w:pPr>
              <w:pStyle w:val="Default"/>
              <w:widowControl/>
              <w:jc w:val="center"/>
              <w:rPr>
                <w:color w:val="auto"/>
                <w:lang w:val="en-GB"/>
              </w:rPr>
            </w:pPr>
          </w:p>
        </w:tc>
      </w:tr>
      <w:tr w:rsidR="006B375A" w:rsidRPr="00963C56" w14:paraId="72537A9F" w14:textId="77777777" w:rsidTr="00BB7E34">
        <w:trPr>
          <w:cantSplit/>
        </w:trPr>
        <w:tc>
          <w:tcPr>
            <w:tcW w:w="568" w:type="dxa"/>
          </w:tcPr>
          <w:p w14:paraId="4921ADDE" w14:textId="77777777" w:rsidR="00560D5D" w:rsidRPr="00963C56" w:rsidRDefault="00560D5D" w:rsidP="000709EE">
            <w:pPr>
              <w:pStyle w:val="Default"/>
              <w:widowControl/>
              <w:rPr>
                <w:color w:val="auto"/>
                <w:lang w:val="en-GB"/>
              </w:rPr>
            </w:pPr>
          </w:p>
        </w:tc>
        <w:tc>
          <w:tcPr>
            <w:tcW w:w="423" w:type="dxa"/>
          </w:tcPr>
          <w:p w14:paraId="2C18026E" w14:textId="77777777" w:rsidR="00560D5D" w:rsidRPr="00963C56" w:rsidRDefault="00560D5D" w:rsidP="00BB7E34">
            <w:pPr>
              <w:pStyle w:val="Default"/>
              <w:widowControl/>
              <w:ind w:rightChars="-45" w:right="-108"/>
              <w:rPr>
                <w:color w:val="auto"/>
                <w:lang w:val="en-GB"/>
              </w:rPr>
            </w:pPr>
          </w:p>
        </w:tc>
        <w:tc>
          <w:tcPr>
            <w:tcW w:w="859" w:type="dxa"/>
          </w:tcPr>
          <w:p w14:paraId="3021F534" w14:textId="77777777" w:rsidR="00560D5D" w:rsidRPr="00963C56" w:rsidRDefault="00560D5D" w:rsidP="000709EE">
            <w:pPr>
              <w:pStyle w:val="Default"/>
              <w:widowControl/>
              <w:rPr>
                <w:color w:val="auto"/>
                <w:lang w:val="en-GB"/>
              </w:rPr>
            </w:pPr>
          </w:p>
        </w:tc>
        <w:tc>
          <w:tcPr>
            <w:tcW w:w="4919" w:type="dxa"/>
          </w:tcPr>
          <w:p w14:paraId="21C88B0F" w14:textId="77777777" w:rsidR="00560D5D" w:rsidRPr="00963C56" w:rsidRDefault="00560D5D" w:rsidP="000709EE">
            <w:pPr>
              <w:pStyle w:val="Default"/>
              <w:widowControl/>
              <w:jc w:val="both"/>
              <w:rPr>
                <w:color w:val="auto"/>
                <w:u w:val="single"/>
                <w:lang w:val="en-GB"/>
              </w:rPr>
            </w:pPr>
          </w:p>
        </w:tc>
        <w:tc>
          <w:tcPr>
            <w:tcW w:w="2268" w:type="dxa"/>
          </w:tcPr>
          <w:p w14:paraId="258B76A6" w14:textId="77777777" w:rsidR="00560D5D" w:rsidRPr="00963C56" w:rsidRDefault="00560D5D" w:rsidP="000709EE">
            <w:pPr>
              <w:pStyle w:val="Default"/>
              <w:widowControl/>
              <w:jc w:val="center"/>
              <w:rPr>
                <w:color w:val="auto"/>
                <w:lang w:val="en-GB"/>
              </w:rPr>
            </w:pPr>
          </w:p>
        </w:tc>
      </w:tr>
      <w:tr w:rsidR="006B375A" w:rsidRPr="00963C56" w14:paraId="5AE716F2" w14:textId="77777777" w:rsidTr="00BB7E34">
        <w:trPr>
          <w:cantSplit/>
        </w:trPr>
        <w:tc>
          <w:tcPr>
            <w:tcW w:w="568" w:type="dxa"/>
          </w:tcPr>
          <w:p w14:paraId="07940812" w14:textId="77777777" w:rsidR="00560D5D" w:rsidRPr="00963C56" w:rsidRDefault="00560D5D" w:rsidP="000709EE">
            <w:pPr>
              <w:pStyle w:val="Default"/>
              <w:widowControl/>
              <w:rPr>
                <w:color w:val="auto"/>
                <w:lang w:val="en-GB"/>
              </w:rPr>
            </w:pPr>
          </w:p>
        </w:tc>
        <w:tc>
          <w:tcPr>
            <w:tcW w:w="423" w:type="dxa"/>
          </w:tcPr>
          <w:p w14:paraId="55065A01" w14:textId="77777777" w:rsidR="00560D5D" w:rsidRPr="00963C56" w:rsidRDefault="00560D5D" w:rsidP="00BB7E34">
            <w:pPr>
              <w:pStyle w:val="Default"/>
              <w:widowControl/>
              <w:ind w:rightChars="-45" w:right="-108"/>
              <w:rPr>
                <w:color w:val="auto"/>
                <w:lang w:val="en-GB"/>
              </w:rPr>
            </w:pPr>
            <w:r w:rsidRPr="00963C56">
              <w:rPr>
                <w:color w:val="auto"/>
                <w:lang w:val="en-GB"/>
              </w:rPr>
              <w:t>A.</w:t>
            </w:r>
          </w:p>
        </w:tc>
        <w:tc>
          <w:tcPr>
            <w:tcW w:w="859" w:type="dxa"/>
          </w:tcPr>
          <w:p w14:paraId="6FB7AC6E" w14:textId="77777777" w:rsidR="00560D5D" w:rsidRPr="00963C56" w:rsidRDefault="00560D5D" w:rsidP="000709EE">
            <w:pPr>
              <w:pStyle w:val="Default"/>
              <w:widowControl/>
              <w:rPr>
                <w:color w:val="auto"/>
                <w:lang w:val="en-GB"/>
              </w:rPr>
            </w:pPr>
          </w:p>
        </w:tc>
        <w:tc>
          <w:tcPr>
            <w:tcW w:w="4919" w:type="dxa"/>
          </w:tcPr>
          <w:p w14:paraId="745EF085" w14:textId="77777777" w:rsidR="00560D5D" w:rsidRPr="00963C56" w:rsidRDefault="00560D5D" w:rsidP="000709EE">
            <w:pPr>
              <w:pStyle w:val="Default"/>
              <w:widowControl/>
              <w:jc w:val="both"/>
              <w:rPr>
                <w:color w:val="auto"/>
                <w:u w:val="single"/>
                <w:lang w:val="en-GB"/>
              </w:rPr>
            </w:pPr>
            <w:r w:rsidRPr="00963C56">
              <w:rPr>
                <w:color w:val="auto"/>
                <w:u w:val="single"/>
                <w:lang w:val="en-GB"/>
              </w:rPr>
              <w:t xml:space="preserve">Sewage </w:t>
            </w:r>
            <w:r w:rsidR="00325691" w:rsidRPr="00963C56">
              <w:rPr>
                <w:rFonts w:eastAsia="PMingLiU"/>
                <w:color w:val="auto"/>
                <w:u w:val="single"/>
                <w:lang w:val="en-GB" w:eastAsia="zh-HK"/>
              </w:rPr>
              <w:t>s</w:t>
            </w:r>
            <w:r w:rsidRPr="00963C56">
              <w:rPr>
                <w:color w:val="auto"/>
                <w:u w:val="single"/>
                <w:lang w:val="en-GB"/>
              </w:rPr>
              <w:t>ervices</w:t>
            </w:r>
          </w:p>
        </w:tc>
        <w:tc>
          <w:tcPr>
            <w:tcW w:w="2268" w:type="dxa"/>
          </w:tcPr>
          <w:p w14:paraId="793E0231" w14:textId="77777777" w:rsidR="00560D5D" w:rsidRPr="00963C56" w:rsidRDefault="00560D5D" w:rsidP="000709EE">
            <w:pPr>
              <w:pStyle w:val="Default"/>
              <w:widowControl/>
              <w:jc w:val="center"/>
              <w:rPr>
                <w:color w:val="auto"/>
                <w:lang w:val="en-GB"/>
              </w:rPr>
            </w:pPr>
            <w:r w:rsidRPr="00963C56">
              <w:rPr>
                <w:color w:val="auto"/>
                <w:lang w:val="en-GB"/>
              </w:rPr>
              <w:t>9401</w:t>
            </w:r>
          </w:p>
        </w:tc>
      </w:tr>
      <w:tr w:rsidR="006B375A" w:rsidRPr="00963C56" w14:paraId="75496771" w14:textId="77777777" w:rsidTr="00BB7E34">
        <w:trPr>
          <w:cantSplit/>
        </w:trPr>
        <w:tc>
          <w:tcPr>
            <w:tcW w:w="568" w:type="dxa"/>
          </w:tcPr>
          <w:p w14:paraId="6E683992" w14:textId="77777777" w:rsidR="00560D5D" w:rsidRPr="00963C56" w:rsidRDefault="00560D5D" w:rsidP="000709EE">
            <w:pPr>
              <w:pStyle w:val="Default"/>
              <w:widowControl/>
              <w:rPr>
                <w:color w:val="auto"/>
                <w:lang w:val="en-GB"/>
              </w:rPr>
            </w:pPr>
          </w:p>
        </w:tc>
        <w:tc>
          <w:tcPr>
            <w:tcW w:w="423" w:type="dxa"/>
          </w:tcPr>
          <w:p w14:paraId="2F759951" w14:textId="77777777" w:rsidR="00560D5D" w:rsidRPr="00963C56" w:rsidRDefault="00560D5D" w:rsidP="00BB7E34">
            <w:pPr>
              <w:pStyle w:val="Default"/>
              <w:widowControl/>
              <w:ind w:rightChars="-45" w:right="-108"/>
              <w:rPr>
                <w:color w:val="auto"/>
                <w:lang w:val="en-GB"/>
              </w:rPr>
            </w:pPr>
            <w:r w:rsidRPr="00963C56">
              <w:rPr>
                <w:color w:val="auto"/>
                <w:lang w:val="en-GB"/>
              </w:rPr>
              <w:t>B.</w:t>
            </w:r>
          </w:p>
        </w:tc>
        <w:tc>
          <w:tcPr>
            <w:tcW w:w="859" w:type="dxa"/>
          </w:tcPr>
          <w:p w14:paraId="4D8774E4" w14:textId="77777777" w:rsidR="00560D5D" w:rsidRPr="00963C56" w:rsidRDefault="00560D5D" w:rsidP="000709EE">
            <w:pPr>
              <w:pStyle w:val="Default"/>
              <w:widowControl/>
              <w:rPr>
                <w:color w:val="auto"/>
                <w:lang w:val="en-GB"/>
              </w:rPr>
            </w:pPr>
          </w:p>
        </w:tc>
        <w:tc>
          <w:tcPr>
            <w:tcW w:w="4919" w:type="dxa"/>
          </w:tcPr>
          <w:p w14:paraId="609C3F12" w14:textId="77777777" w:rsidR="00560D5D" w:rsidRPr="00963C56" w:rsidRDefault="00560D5D" w:rsidP="000709EE">
            <w:pPr>
              <w:pStyle w:val="Default"/>
              <w:widowControl/>
              <w:jc w:val="both"/>
              <w:rPr>
                <w:color w:val="auto"/>
                <w:u w:val="single"/>
                <w:lang w:val="en-GB"/>
              </w:rPr>
            </w:pPr>
            <w:r w:rsidRPr="00963C56">
              <w:rPr>
                <w:color w:val="auto"/>
                <w:u w:val="single"/>
                <w:lang w:val="en-GB"/>
              </w:rPr>
              <w:t xml:space="preserve">Refuse </w:t>
            </w:r>
            <w:r w:rsidR="00325691" w:rsidRPr="00963C56">
              <w:rPr>
                <w:rFonts w:eastAsia="PMingLiU"/>
                <w:color w:val="auto"/>
                <w:u w:val="single"/>
                <w:lang w:val="en-GB" w:eastAsia="zh-HK"/>
              </w:rPr>
              <w:t>d</w:t>
            </w:r>
            <w:r w:rsidRPr="00963C56">
              <w:rPr>
                <w:color w:val="auto"/>
                <w:u w:val="single"/>
                <w:lang w:val="en-GB"/>
              </w:rPr>
              <w:t xml:space="preserve">isposal </w:t>
            </w:r>
            <w:r w:rsidR="00325691" w:rsidRPr="00963C56">
              <w:rPr>
                <w:rFonts w:eastAsia="PMingLiU"/>
                <w:color w:val="auto"/>
                <w:u w:val="single"/>
                <w:lang w:val="en-GB" w:eastAsia="zh-HK"/>
              </w:rPr>
              <w:t>s</w:t>
            </w:r>
            <w:r w:rsidRPr="00963C56">
              <w:rPr>
                <w:color w:val="auto"/>
                <w:u w:val="single"/>
                <w:lang w:val="en-GB"/>
              </w:rPr>
              <w:t>ervices</w:t>
            </w:r>
          </w:p>
        </w:tc>
        <w:tc>
          <w:tcPr>
            <w:tcW w:w="2268" w:type="dxa"/>
          </w:tcPr>
          <w:p w14:paraId="652C731F" w14:textId="77777777" w:rsidR="00560D5D" w:rsidRPr="00963C56" w:rsidRDefault="00560D5D" w:rsidP="000709EE">
            <w:pPr>
              <w:pStyle w:val="Default"/>
              <w:widowControl/>
              <w:jc w:val="center"/>
              <w:rPr>
                <w:color w:val="auto"/>
                <w:lang w:val="en-GB"/>
              </w:rPr>
            </w:pPr>
            <w:r w:rsidRPr="00963C56">
              <w:rPr>
                <w:color w:val="auto"/>
                <w:lang w:val="en-GB"/>
              </w:rPr>
              <w:t>9402</w:t>
            </w:r>
          </w:p>
        </w:tc>
      </w:tr>
      <w:tr w:rsidR="006B375A" w:rsidRPr="00963C56" w14:paraId="4624DCE3" w14:textId="77777777" w:rsidTr="00BB7E34">
        <w:trPr>
          <w:cantSplit/>
        </w:trPr>
        <w:tc>
          <w:tcPr>
            <w:tcW w:w="568" w:type="dxa"/>
          </w:tcPr>
          <w:p w14:paraId="1C124B92" w14:textId="77777777" w:rsidR="00560D5D" w:rsidRPr="00963C56" w:rsidRDefault="00560D5D" w:rsidP="000709EE">
            <w:pPr>
              <w:pStyle w:val="Default"/>
              <w:widowControl/>
              <w:rPr>
                <w:color w:val="auto"/>
                <w:lang w:val="en-GB"/>
              </w:rPr>
            </w:pPr>
          </w:p>
        </w:tc>
        <w:tc>
          <w:tcPr>
            <w:tcW w:w="423" w:type="dxa"/>
          </w:tcPr>
          <w:p w14:paraId="04E9DAB6" w14:textId="77777777" w:rsidR="00560D5D" w:rsidRPr="00963C56" w:rsidRDefault="00560D5D" w:rsidP="00BB7E34">
            <w:pPr>
              <w:pStyle w:val="Default"/>
              <w:widowControl/>
              <w:ind w:rightChars="-45" w:right="-108"/>
              <w:rPr>
                <w:color w:val="auto"/>
                <w:lang w:val="en-GB"/>
              </w:rPr>
            </w:pPr>
            <w:r w:rsidRPr="00963C56">
              <w:rPr>
                <w:color w:val="auto"/>
                <w:lang w:val="en-GB"/>
              </w:rPr>
              <w:t>C.</w:t>
            </w:r>
          </w:p>
        </w:tc>
        <w:tc>
          <w:tcPr>
            <w:tcW w:w="859" w:type="dxa"/>
          </w:tcPr>
          <w:p w14:paraId="1A783436" w14:textId="77777777" w:rsidR="00560D5D" w:rsidRPr="00963C56" w:rsidRDefault="00560D5D" w:rsidP="000709EE">
            <w:pPr>
              <w:pStyle w:val="Default"/>
              <w:widowControl/>
              <w:rPr>
                <w:color w:val="auto"/>
                <w:lang w:val="en-GB"/>
              </w:rPr>
            </w:pPr>
          </w:p>
        </w:tc>
        <w:tc>
          <w:tcPr>
            <w:tcW w:w="4919" w:type="dxa"/>
          </w:tcPr>
          <w:p w14:paraId="1077C905" w14:textId="77777777" w:rsidR="00560D5D" w:rsidRPr="00963C56" w:rsidRDefault="00560D5D" w:rsidP="000709EE">
            <w:pPr>
              <w:pStyle w:val="Default"/>
              <w:widowControl/>
              <w:jc w:val="both"/>
              <w:rPr>
                <w:color w:val="auto"/>
                <w:u w:val="single"/>
                <w:lang w:val="en-GB"/>
              </w:rPr>
            </w:pPr>
            <w:r w:rsidRPr="00963C56">
              <w:rPr>
                <w:color w:val="auto"/>
                <w:u w:val="single"/>
                <w:lang w:val="en-GB"/>
              </w:rPr>
              <w:t xml:space="preserve">Sanitation and </w:t>
            </w:r>
            <w:r w:rsidR="00325691" w:rsidRPr="00963C56">
              <w:rPr>
                <w:rFonts w:eastAsia="PMingLiU"/>
                <w:color w:val="auto"/>
                <w:u w:val="single"/>
                <w:lang w:val="en-GB" w:eastAsia="zh-HK"/>
              </w:rPr>
              <w:t>s</w:t>
            </w:r>
            <w:r w:rsidRPr="00963C56">
              <w:rPr>
                <w:color w:val="auto"/>
                <w:u w:val="single"/>
                <w:lang w:val="en-GB"/>
              </w:rPr>
              <w:t xml:space="preserve">imilar </w:t>
            </w:r>
            <w:r w:rsidR="00325691" w:rsidRPr="00963C56">
              <w:rPr>
                <w:rFonts w:eastAsia="PMingLiU"/>
                <w:color w:val="auto"/>
                <w:u w:val="single"/>
                <w:lang w:val="en-GB" w:eastAsia="zh-HK"/>
              </w:rPr>
              <w:t>s</w:t>
            </w:r>
            <w:r w:rsidRPr="00963C56">
              <w:rPr>
                <w:color w:val="auto"/>
                <w:u w:val="single"/>
                <w:lang w:val="en-GB"/>
              </w:rPr>
              <w:t>ervices</w:t>
            </w:r>
          </w:p>
        </w:tc>
        <w:tc>
          <w:tcPr>
            <w:tcW w:w="2268" w:type="dxa"/>
          </w:tcPr>
          <w:p w14:paraId="5E6790A4" w14:textId="77777777" w:rsidR="00560D5D" w:rsidRPr="00963C56" w:rsidRDefault="00560D5D" w:rsidP="000709EE">
            <w:pPr>
              <w:pStyle w:val="Default"/>
              <w:widowControl/>
              <w:jc w:val="center"/>
              <w:rPr>
                <w:color w:val="auto"/>
                <w:lang w:val="en-GB"/>
              </w:rPr>
            </w:pPr>
            <w:r w:rsidRPr="00963C56">
              <w:rPr>
                <w:color w:val="auto"/>
                <w:lang w:val="en-GB"/>
              </w:rPr>
              <w:t>9403</w:t>
            </w:r>
          </w:p>
        </w:tc>
      </w:tr>
      <w:tr w:rsidR="006B375A" w:rsidRPr="00963C56" w14:paraId="79F59882" w14:textId="77777777" w:rsidTr="00BB7E34">
        <w:trPr>
          <w:cantSplit/>
        </w:trPr>
        <w:tc>
          <w:tcPr>
            <w:tcW w:w="568" w:type="dxa"/>
          </w:tcPr>
          <w:p w14:paraId="0F3ACD3B" w14:textId="77777777" w:rsidR="00560D5D" w:rsidRPr="00963C56" w:rsidRDefault="00560D5D" w:rsidP="000709EE">
            <w:pPr>
              <w:pStyle w:val="Default"/>
              <w:widowControl/>
              <w:rPr>
                <w:color w:val="auto"/>
                <w:lang w:val="en-GB"/>
              </w:rPr>
            </w:pPr>
          </w:p>
        </w:tc>
        <w:tc>
          <w:tcPr>
            <w:tcW w:w="423" w:type="dxa"/>
          </w:tcPr>
          <w:p w14:paraId="5DDFFEF6" w14:textId="77777777" w:rsidR="00560D5D" w:rsidRPr="00963C56" w:rsidRDefault="00560D5D" w:rsidP="00BB7E34">
            <w:pPr>
              <w:pStyle w:val="Default"/>
              <w:widowControl/>
              <w:ind w:rightChars="-45" w:right="-108"/>
              <w:rPr>
                <w:rFonts w:eastAsia="PMingLiU"/>
                <w:color w:val="auto"/>
                <w:lang w:val="en-GB" w:eastAsia="zh-HK"/>
              </w:rPr>
            </w:pPr>
            <w:r w:rsidRPr="00963C56">
              <w:rPr>
                <w:rFonts w:eastAsia="PMingLiU" w:hint="eastAsia"/>
                <w:color w:val="auto"/>
                <w:lang w:val="en-GB" w:eastAsia="zh-HK"/>
              </w:rPr>
              <w:t>D.</w:t>
            </w:r>
          </w:p>
        </w:tc>
        <w:tc>
          <w:tcPr>
            <w:tcW w:w="859" w:type="dxa"/>
          </w:tcPr>
          <w:p w14:paraId="75451BD9" w14:textId="77777777" w:rsidR="00560D5D" w:rsidRPr="00963C56" w:rsidRDefault="00560D5D" w:rsidP="000709EE">
            <w:pPr>
              <w:pStyle w:val="Default"/>
              <w:widowControl/>
              <w:rPr>
                <w:color w:val="auto"/>
                <w:lang w:val="en-GB"/>
              </w:rPr>
            </w:pPr>
          </w:p>
        </w:tc>
        <w:tc>
          <w:tcPr>
            <w:tcW w:w="4919" w:type="dxa"/>
          </w:tcPr>
          <w:p w14:paraId="774A5707" w14:textId="77777777" w:rsidR="00560D5D" w:rsidRPr="00963C56" w:rsidRDefault="00560D5D" w:rsidP="000709EE">
            <w:pPr>
              <w:pStyle w:val="Default"/>
              <w:widowControl/>
              <w:jc w:val="both"/>
              <w:rPr>
                <w:rFonts w:eastAsia="PMingLiU"/>
                <w:color w:val="auto"/>
                <w:u w:val="single"/>
                <w:lang w:val="en-GB" w:eastAsia="zh-HK"/>
              </w:rPr>
            </w:pPr>
            <w:r w:rsidRPr="00963C56">
              <w:rPr>
                <w:rFonts w:eastAsia="PMingLiU" w:hint="eastAsia"/>
                <w:color w:val="auto"/>
                <w:u w:val="single"/>
                <w:lang w:val="en-GB" w:eastAsia="zh-HK"/>
              </w:rPr>
              <w:t>Other</w:t>
            </w:r>
          </w:p>
        </w:tc>
        <w:tc>
          <w:tcPr>
            <w:tcW w:w="2268" w:type="dxa"/>
          </w:tcPr>
          <w:p w14:paraId="79F9A9D7" w14:textId="77777777" w:rsidR="00560D5D" w:rsidRPr="00963C56" w:rsidRDefault="00560D5D" w:rsidP="000709EE">
            <w:pPr>
              <w:pStyle w:val="Default"/>
              <w:widowControl/>
              <w:jc w:val="center"/>
              <w:rPr>
                <w:color w:val="auto"/>
                <w:lang w:val="en-GB"/>
              </w:rPr>
            </w:pPr>
          </w:p>
        </w:tc>
      </w:tr>
      <w:tr w:rsidR="006B375A" w:rsidRPr="00963C56" w14:paraId="5C81A559" w14:textId="77777777" w:rsidTr="00BB7E34">
        <w:trPr>
          <w:cantSplit/>
        </w:trPr>
        <w:tc>
          <w:tcPr>
            <w:tcW w:w="568" w:type="dxa"/>
          </w:tcPr>
          <w:p w14:paraId="5DE8B9B9" w14:textId="77777777" w:rsidR="00560D5D" w:rsidRPr="00963C56" w:rsidRDefault="00560D5D" w:rsidP="000709EE">
            <w:pPr>
              <w:pStyle w:val="Default"/>
              <w:widowControl/>
              <w:rPr>
                <w:color w:val="auto"/>
                <w:lang w:val="en-GB"/>
              </w:rPr>
            </w:pPr>
          </w:p>
        </w:tc>
        <w:tc>
          <w:tcPr>
            <w:tcW w:w="423" w:type="dxa"/>
          </w:tcPr>
          <w:p w14:paraId="4429C9D8" w14:textId="77777777" w:rsidR="00560D5D" w:rsidRPr="00963C56" w:rsidRDefault="00560D5D" w:rsidP="00BB7E34">
            <w:pPr>
              <w:pStyle w:val="Default"/>
              <w:widowControl/>
              <w:ind w:rightChars="-45" w:right="-108"/>
              <w:rPr>
                <w:color w:val="auto"/>
                <w:lang w:val="en-GB"/>
              </w:rPr>
            </w:pPr>
          </w:p>
        </w:tc>
        <w:tc>
          <w:tcPr>
            <w:tcW w:w="859" w:type="dxa"/>
          </w:tcPr>
          <w:p w14:paraId="123142EE" w14:textId="77777777" w:rsidR="00560D5D" w:rsidRPr="00963C56" w:rsidRDefault="00560D5D" w:rsidP="000709EE">
            <w:pPr>
              <w:pStyle w:val="Default"/>
              <w:widowControl/>
              <w:rPr>
                <w:color w:val="auto"/>
                <w:lang w:val="en-GB"/>
              </w:rPr>
            </w:pPr>
          </w:p>
        </w:tc>
        <w:tc>
          <w:tcPr>
            <w:tcW w:w="4919" w:type="dxa"/>
          </w:tcPr>
          <w:p w14:paraId="06E167AD" w14:textId="77777777" w:rsidR="00560D5D" w:rsidRPr="00963C56" w:rsidRDefault="001A05A4" w:rsidP="00BB7E34">
            <w:pPr>
              <w:pStyle w:val="Default"/>
              <w:widowControl/>
              <w:ind w:left="305" w:hangingChars="127" w:hanging="305"/>
              <w:jc w:val="both"/>
              <w:rPr>
                <w:color w:val="auto"/>
                <w:lang w:val="en-GB"/>
              </w:rPr>
            </w:pPr>
            <w:r w:rsidRPr="00963C56">
              <w:rPr>
                <w:rFonts w:eastAsia="PMingLiU"/>
                <w:color w:val="auto"/>
                <w:lang w:eastAsia="zh-HK"/>
              </w:rPr>
              <w:t>-</w:t>
            </w:r>
            <w:r w:rsidRPr="00963C56">
              <w:rPr>
                <w:rFonts w:eastAsia="PMingLiU"/>
                <w:color w:val="auto"/>
                <w:lang w:eastAsia="zh-HK"/>
              </w:rPr>
              <w:tab/>
            </w:r>
            <w:r w:rsidR="00560D5D" w:rsidRPr="00963C56">
              <w:rPr>
                <w:color w:val="auto"/>
                <w:lang w:val="en-GB"/>
              </w:rPr>
              <w:t>Cleaning services of exhaust gases</w:t>
            </w:r>
          </w:p>
        </w:tc>
        <w:tc>
          <w:tcPr>
            <w:tcW w:w="2268" w:type="dxa"/>
          </w:tcPr>
          <w:p w14:paraId="105308B4" w14:textId="77777777" w:rsidR="00560D5D" w:rsidRPr="00963C56" w:rsidRDefault="00560D5D" w:rsidP="000709EE">
            <w:pPr>
              <w:pStyle w:val="Default"/>
              <w:widowControl/>
              <w:jc w:val="center"/>
              <w:rPr>
                <w:color w:val="auto"/>
                <w:lang w:val="en-GB"/>
              </w:rPr>
            </w:pPr>
            <w:r w:rsidRPr="00963C56">
              <w:rPr>
                <w:color w:val="auto"/>
                <w:lang w:val="en-GB"/>
              </w:rPr>
              <w:t>9404</w:t>
            </w:r>
          </w:p>
        </w:tc>
      </w:tr>
      <w:tr w:rsidR="006B375A" w:rsidRPr="00963C56" w14:paraId="05E6641D" w14:textId="77777777" w:rsidTr="00BB7E34">
        <w:trPr>
          <w:cantSplit/>
        </w:trPr>
        <w:tc>
          <w:tcPr>
            <w:tcW w:w="568" w:type="dxa"/>
          </w:tcPr>
          <w:p w14:paraId="74B13DDE" w14:textId="77777777" w:rsidR="00560D5D" w:rsidRPr="00963C56" w:rsidRDefault="00560D5D" w:rsidP="000709EE">
            <w:pPr>
              <w:pStyle w:val="Default"/>
              <w:widowControl/>
              <w:rPr>
                <w:color w:val="auto"/>
                <w:lang w:val="en-GB"/>
              </w:rPr>
            </w:pPr>
          </w:p>
        </w:tc>
        <w:tc>
          <w:tcPr>
            <w:tcW w:w="423" w:type="dxa"/>
          </w:tcPr>
          <w:p w14:paraId="4E9F5520" w14:textId="77777777" w:rsidR="00560D5D" w:rsidRPr="00963C56" w:rsidRDefault="00560D5D" w:rsidP="00BB7E34">
            <w:pPr>
              <w:pStyle w:val="Default"/>
              <w:widowControl/>
              <w:ind w:rightChars="-45" w:right="-108"/>
              <w:rPr>
                <w:color w:val="auto"/>
                <w:lang w:val="en-GB"/>
              </w:rPr>
            </w:pPr>
          </w:p>
        </w:tc>
        <w:tc>
          <w:tcPr>
            <w:tcW w:w="859" w:type="dxa"/>
          </w:tcPr>
          <w:p w14:paraId="5191809E" w14:textId="77777777" w:rsidR="00560D5D" w:rsidRPr="00963C56" w:rsidRDefault="00560D5D" w:rsidP="000709EE">
            <w:pPr>
              <w:pStyle w:val="Default"/>
              <w:widowControl/>
              <w:rPr>
                <w:color w:val="auto"/>
                <w:lang w:val="en-GB"/>
              </w:rPr>
            </w:pPr>
          </w:p>
        </w:tc>
        <w:tc>
          <w:tcPr>
            <w:tcW w:w="4919" w:type="dxa"/>
          </w:tcPr>
          <w:p w14:paraId="56001EFD" w14:textId="77777777" w:rsidR="00560D5D" w:rsidRPr="00963C56" w:rsidRDefault="001A05A4" w:rsidP="00BB7E34">
            <w:pPr>
              <w:pStyle w:val="Default"/>
              <w:widowControl/>
              <w:ind w:left="305" w:hangingChars="127" w:hanging="305"/>
              <w:jc w:val="both"/>
              <w:rPr>
                <w:rFonts w:eastAsia="PMingLiU"/>
                <w:color w:val="auto"/>
                <w:lang w:eastAsia="zh-HK"/>
              </w:rPr>
            </w:pPr>
            <w:r w:rsidRPr="00963C56">
              <w:rPr>
                <w:rFonts w:eastAsia="PMingLiU"/>
                <w:color w:val="auto"/>
                <w:lang w:eastAsia="zh-HK"/>
              </w:rPr>
              <w:t>-</w:t>
            </w:r>
            <w:r w:rsidRPr="00963C56">
              <w:rPr>
                <w:rFonts w:eastAsia="PMingLiU"/>
                <w:color w:val="auto"/>
                <w:lang w:eastAsia="zh-HK"/>
              </w:rPr>
              <w:tab/>
            </w:r>
            <w:r w:rsidR="00560D5D" w:rsidRPr="00963C56">
              <w:rPr>
                <w:rFonts w:eastAsia="PMingLiU"/>
                <w:color w:val="auto"/>
                <w:lang w:eastAsia="zh-HK"/>
              </w:rPr>
              <w:t>Noise abatement services</w:t>
            </w:r>
          </w:p>
        </w:tc>
        <w:tc>
          <w:tcPr>
            <w:tcW w:w="2268" w:type="dxa"/>
          </w:tcPr>
          <w:p w14:paraId="5DB1B7D6" w14:textId="77777777" w:rsidR="00560D5D" w:rsidRPr="00963C56" w:rsidRDefault="00560D5D" w:rsidP="000709EE">
            <w:pPr>
              <w:pStyle w:val="Default"/>
              <w:widowControl/>
              <w:jc w:val="center"/>
              <w:rPr>
                <w:color w:val="auto"/>
                <w:lang w:val="en-GB"/>
              </w:rPr>
            </w:pPr>
            <w:r w:rsidRPr="00963C56">
              <w:rPr>
                <w:color w:val="auto"/>
                <w:lang w:val="en-GB"/>
              </w:rPr>
              <w:t>9405</w:t>
            </w:r>
          </w:p>
        </w:tc>
      </w:tr>
      <w:tr w:rsidR="006B375A" w:rsidRPr="00963C56" w14:paraId="1C6857B4" w14:textId="77777777" w:rsidTr="00BB7E34">
        <w:trPr>
          <w:cantSplit/>
        </w:trPr>
        <w:tc>
          <w:tcPr>
            <w:tcW w:w="568" w:type="dxa"/>
          </w:tcPr>
          <w:p w14:paraId="729B5811" w14:textId="77777777" w:rsidR="00560D5D" w:rsidRPr="00963C56" w:rsidRDefault="00560D5D" w:rsidP="000709EE">
            <w:pPr>
              <w:pStyle w:val="Default"/>
              <w:widowControl/>
              <w:rPr>
                <w:color w:val="auto"/>
                <w:lang w:val="en-GB"/>
              </w:rPr>
            </w:pPr>
          </w:p>
        </w:tc>
        <w:tc>
          <w:tcPr>
            <w:tcW w:w="423" w:type="dxa"/>
          </w:tcPr>
          <w:p w14:paraId="4C8E7278" w14:textId="77777777" w:rsidR="00560D5D" w:rsidRPr="00963C56" w:rsidRDefault="00560D5D" w:rsidP="00BB7E34">
            <w:pPr>
              <w:pStyle w:val="Default"/>
              <w:widowControl/>
              <w:ind w:rightChars="-45" w:right="-108"/>
              <w:rPr>
                <w:color w:val="auto"/>
                <w:lang w:val="en-GB"/>
              </w:rPr>
            </w:pPr>
          </w:p>
        </w:tc>
        <w:tc>
          <w:tcPr>
            <w:tcW w:w="859" w:type="dxa"/>
          </w:tcPr>
          <w:p w14:paraId="0FCA4DD3" w14:textId="77777777" w:rsidR="00560D5D" w:rsidRPr="00963C56" w:rsidRDefault="00560D5D" w:rsidP="000709EE">
            <w:pPr>
              <w:pStyle w:val="Default"/>
              <w:widowControl/>
              <w:rPr>
                <w:color w:val="auto"/>
                <w:lang w:val="en-GB"/>
              </w:rPr>
            </w:pPr>
          </w:p>
        </w:tc>
        <w:tc>
          <w:tcPr>
            <w:tcW w:w="4919" w:type="dxa"/>
          </w:tcPr>
          <w:p w14:paraId="5F183E2A" w14:textId="77777777" w:rsidR="00560D5D" w:rsidRPr="00963C56" w:rsidRDefault="001A05A4" w:rsidP="00BB7E34">
            <w:pPr>
              <w:pStyle w:val="Default"/>
              <w:widowControl/>
              <w:ind w:left="305" w:hangingChars="127" w:hanging="305"/>
              <w:jc w:val="both"/>
              <w:rPr>
                <w:rFonts w:eastAsia="PMingLiU"/>
                <w:color w:val="auto"/>
                <w:lang w:eastAsia="zh-HK"/>
              </w:rPr>
            </w:pPr>
            <w:r w:rsidRPr="00963C56">
              <w:rPr>
                <w:rFonts w:eastAsia="PMingLiU"/>
                <w:color w:val="auto"/>
                <w:lang w:eastAsia="zh-HK"/>
              </w:rPr>
              <w:t>-</w:t>
            </w:r>
            <w:r w:rsidRPr="00963C56">
              <w:rPr>
                <w:rFonts w:eastAsia="PMingLiU"/>
                <w:color w:val="auto"/>
                <w:lang w:eastAsia="zh-HK"/>
              </w:rPr>
              <w:tab/>
            </w:r>
            <w:r w:rsidR="00560D5D" w:rsidRPr="00963C56">
              <w:rPr>
                <w:rFonts w:eastAsia="PMingLiU"/>
                <w:color w:val="auto"/>
                <w:lang w:eastAsia="zh-HK"/>
              </w:rPr>
              <w:t>Nature and landscape protection services</w:t>
            </w:r>
          </w:p>
        </w:tc>
        <w:tc>
          <w:tcPr>
            <w:tcW w:w="2268" w:type="dxa"/>
          </w:tcPr>
          <w:p w14:paraId="4015B909" w14:textId="77777777" w:rsidR="00560D5D" w:rsidRPr="00963C56" w:rsidRDefault="00560D5D" w:rsidP="000709EE">
            <w:pPr>
              <w:pStyle w:val="Default"/>
              <w:widowControl/>
              <w:jc w:val="center"/>
              <w:rPr>
                <w:color w:val="auto"/>
                <w:lang w:val="en-GB"/>
              </w:rPr>
            </w:pPr>
            <w:r w:rsidRPr="00963C56">
              <w:rPr>
                <w:color w:val="auto"/>
                <w:lang w:val="en-GB"/>
              </w:rPr>
              <w:t>9406</w:t>
            </w:r>
          </w:p>
        </w:tc>
      </w:tr>
      <w:tr w:rsidR="006B375A" w:rsidRPr="00963C56" w14:paraId="62679127" w14:textId="77777777" w:rsidTr="00BB7E34">
        <w:trPr>
          <w:cantSplit/>
        </w:trPr>
        <w:tc>
          <w:tcPr>
            <w:tcW w:w="568" w:type="dxa"/>
          </w:tcPr>
          <w:p w14:paraId="69F9482A" w14:textId="77777777" w:rsidR="00560D5D" w:rsidRPr="00963C56" w:rsidRDefault="00560D5D" w:rsidP="000709EE">
            <w:pPr>
              <w:pStyle w:val="Default"/>
              <w:widowControl/>
              <w:rPr>
                <w:color w:val="auto"/>
                <w:lang w:val="en-GB"/>
              </w:rPr>
            </w:pPr>
          </w:p>
        </w:tc>
        <w:tc>
          <w:tcPr>
            <w:tcW w:w="423" w:type="dxa"/>
          </w:tcPr>
          <w:p w14:paraId="1B5260CE" w14:textId="77777777" w:rsidR="00560D5D" w:rsidRPr="00963C56" w:rsidRDefault="00560D5D" w:rsidP="00BB7E34">
            <w:pPr>
              <w:pStyle w:val="Default"/>
              <w:widowControl/>
              <w:ind w:rightChars="-45" w:right="-108"/>
              <w:rPr>
                <w:color w:val="auto"/>
                <w:lang w:val="en-GB"/>
              </w:rPr>
            </w:pPr>
          </w:p>
        </w:tc>
        <w:tc>
          <w:tcPr>
            <w:tcW w:w="859" w:type="dxa"/>
          </w:tcPr>
          <w:p w14:paraId="425887BE" w14:textId="77777777" w:rsidR="00560D5D" w:rsidRPr="00963C56" w:rsidRDefault="00560D5D" w:rsidP="000709EE">
            <w:pPr>
              <w:pStyle w:val="Default"/>
              <w:widowControl/>
              <w:rPr>
                <w:color w:val="auto"/>
                <w:lang w:val="en-GB"/>
              </w:rPr>
            </w:pPr>
          </w:p>
        </w:tc>
        <w:tc>
          <w:tcPr>
            <w:tcW w:w="4919" w:type="dxa"/>
          </w:tcPr>
          <w:p w14:paraId="595C53BF" w14:textId="77777777" w:rsidR="00560D5D" w:rsidRPr="00963C56" w:rsidRDefault="001A05A4" w:rsidP="00BB7E34">
            <w:pPr>
              <w:pStyle w:val="Default"/>
              <w:widowControl/>
              <w:ind w:left="305" w:hangingChars="127" w:hanging="305"/>
              <w:jc w:val="both"/>
              <w:rPr>
                <w:rFonts w:eastAsia="PMingLiU"/>
                <w:color w:val="auto"/>
                <w:lang w:eastAsia="zh-HK"/>
              </w:rPr>
            </w:pPr>
            <w:r w:rsidRPr="00963C56">
              <w:rPr>
                <w:rFonts w:eastAsia="PMingLiU"/>
                <w:color w:val="auto"/>
                <w:lang w:eastAsia="zh-HK"/>
              </w:rPr>
              <w:t>-</w:t>
            </w:r>
            <w:r w:rsidRPr="00963C56">
              <w:rPr>
                <w:rFonts w:eastAsia="PMingLiU"/>
                <w:color w:val="auto"/>
                <w:lang w:eastAsia="zh-HK"/>
              </w:rPr>
              <w:tab/>
            </w:r>
            <w:r w:rsidR="00560D5D" w:rsidRPr="00963C56">
              <w:rPr>
                <w:rFonts w:eastAsia="PMingLiU"/>
                <w:color w:val="auto"/>
                <w:lang w:eastAsia="zh-HK"/>
              </w:rPr>
              <w:t xml:space="preserve">Other environmental protection services not elsewhere classified </w:t>
            </w:r>
          </w:p>
        </w:tc>
        <w:tc>
          <w:tcPr>
            <w:tcW w:w="2268" w:type="dxa"/>
          </w:tcPr>
          <w:p w14:paraId="4605AA6A" w14:textId="77777777" w:rsidR="00560D5D" w:rsidRPr="00963C56" w:rsidRDefault="00560D5D" w:rsidP="000709EE">
            <w:pPr>
              <w:pStyle w:val="Default"/>
              <w:widowControl/>
              <w:jc w:val="center"/>
              <w:rPr>
                <w:color w:val="auto"/>
                <w:lang w:val="en-GB"/>
              </w:rPr>
            </w:pPr>
            <w:r w:rsidRPr="00963C56">
              <w:rPr>
                <w:color w:val="auto"/>
                <w:lang w:val="en-GB"/>
              </w:rPr>
              <w:t>9409</w:t>
            </w:r>
          </w:p>
        </w:tc>
      </w:tr>
      <w:tr w:rsidR="006B375A" w:rsidRPr="00963C56" w14:paraId="1C2C15B5" w14:textId="77777777" w:rsidTr="00BB7E34">
        <w:trPr>
          <w:cantSplit/>
        </w:trPr>
        <w:tc>
          <w:tcPr>
            <w:tcW w:w="568" w:type="dxa"/>
          </w:tcPr>
          <w:p w14:paraId="3A386D8B" w14:textId="77777777" w:rsidR="009C216D" w:rsidRPr="00963C56" w:rsidRDefault="009C216D" w:rsidP="000709EE">
            <w:pPr>
              <w:pStyle w:val="Default"/>
              <w:widowControl/>
              <w:rPr>
                <w:color w:val="auto"/>
                <w:lang w:val="en-GB"/>
              </w:rPr>
            </w:pPr>
          </w:p>
        </w:tc>
        <w:tc>
          <w:tcPr>
            <w:tcW w:w="423" w:type="dxa"/>
          </w:tcPr>
          <w:p w14:paraId="21CF4850" w14:textId="77777777" w:rsidR="009C216D" w:rsidRPr="00963C56" w:rsidRDefault="009C216D" w:rsidP="00BB7E34">
            <w:pPr>
              <w:pStyle w:val="Default"/>
              <w:widowControl/>
              <w:ind w:rightChars="-45" w:right="-108"/>
              <w:rPr>
                <w:color w:val="auto"/>
                <w:lang w:val="en-GB"/>
              </w:rPr>
            </w:pPr>
          </w:p>
        </w:tc>
        <w:tc>
          <w:tcPr>
            <w:tcW w:w="859" w:type="dxa"/>
          </w:tcPr>
          <w:p w14:paraId="2815DE3C" w14:textId="77777777" w:rsidR="009C216D" w:rsidRPr="00963C56" w:rsidRDefault="009C216D" w:rsidP="000709EE">
            <w:pPr>
              <w:pStyle w:val="Default"/>
              <w:widowControl/>
              <w:rPr>
                <w:color w:val="auto"/>
                <w:lang w:val="en-GB"/>
              </w:rPr>
            </w:pPr>
          </w:p>
        </w:tc>
        <w:tc>
          <w:tcPr>
            <w:tcW w:w="4919" w:type="dxa"/>
          </w:tcPr>
          <w:p w14:paraId="69FB6DF9" w14:textId="77777777" w:rsidR="009C216D" w:rsidRPr="00963C56" w:rsidRDefault="009C216D" w:rsidP="000709EE">
            <w:pPr>
              <w:pStyle w:val="Default"/>
              <w:widowControl/>
              <w:jc w:val="both"/>
              <w:rPr>
                <w:color w:val="auto"/>
                <w:lang w:val="en-GB"/>
              </w:rPr>
            </w:pPr>
            <w:r w:rsidRPr="00963C56">
              <w:rPr>
                <w:color w:val="auto"/>
                <w:lang w:val="en-GB"/>
              </w:rPr>
              <w:t xml:space="preserve"> </w:t>
            </w:r>
          </w:p>
        </w:tc>
        <w:tc>
          <w:tcPr>
            <w:tcW w:w="2268" w:type="dxa"/>
          </w:tcPr>
          <w:p w14:paraId="6DB6E2EA" w14:textId="77777777" w:rsidR="009C216D" w:rsidRPr="00963C56" w:rsidRDefault="009C216D" w:rsidP="000709EE">
            <w:pPr>
              <w:pStyle w:val="Default"/>
              <w:widowControl/>
              <w:jc w:val="center"/>
              <w:rPr>
                <w:color w:val="auto"/>
                <w:lang w:val="en-GB"/>
              </w:rPr>
            </w:pPr>
          </w:p>
        </w:tc>
      </w:tr>
      <w:tr w:rsidR="006B375A" w:rsidRPr="00963C56" w14:paraId="4E09B430" w14:textId="77777777" w:rsidTr="00BB7E34">
        <w:trPr>
          <w:cantSplit/>
        </w:trPr>
        <w:tc>
          <w:tcPr>
            <w:tcW w:w="568" w:type="dxa"/>
          </w:tcPr>
          <w:p w14:paraId="62498D67" w14:textId="77777777" w:rsidR="009C216D" w:rsidRPr="00963C56" w:rsidRDefault="009C216D" w:rsidP="000709EE">
            <w:pPr>
              <w:pStyle w:val="Default"/>
              <w:widowControl/>
              <w:rPr>
                <w:color w:val="auto"/>
                <w:lang w:val="en-GB" w:eastAsia="zh-HK"/>
              </w:rPr>
            </w:pPr>
            <w:r w:rsidRPr="00963C56">
              <w:rPr>
                <w:color w:val="auto"/>
                <w:lang w:val="en-GB" w:eastAsia="zh-HK"/>
              </w:rPr>
              <w:t>7</w:t>
            </w:r>
            <w:r w:rsidR="000C0925" w:rsidRPr="00963C56">
              <w:rPr>
                <w:color w:val="auto"/>
                <w:lang w:val="en-GB" w:eastAsia="zh-HK"/>
              </w:rPr>
              <w:t>.</w:t>
            </w:r>
          </w:p>
        </w:tc>
        <w:tc>
          <w:tcPr>
            <w:tcW w:w="423" w:type="dxa"/>
          </w:tcPr>
          <w:p w14:paraId="3AC2A1A7" w14:textId="77777777" w:rsidR="009C216D" w:rsidRPr="00963C56" w:rsidRDefault="009C216D" w:rsidP="00FD7787">
            <w:pPr>
              <w:pStyle w:val="Default"/>
              <w:widowControl/>
              <w:ind w:rightChars="-45" w:right="-108"/>
              <w:rPr>
                <w:color w:val="auto"/>
                <w:lang w:val="en-GB"/>
              </w:rPr>
            </w:pPr>
          </w:p>
        </w:tc>
        <w:tc>
          <w:tcPr>
            <w:tcW w:w="859" w:type="dxa"/>
          </w:tcPr>
          <w:p w14:paraId="57C05976" w14:textId="77777777" w:rsidR="009C216D" w:rsidRPr="00963C56" w:rsidRDefault="009C216D" w:rsidP="000709EE">
            <w:pPr>
              <w:pStyle w:val="Default"/>
              <w:widowControl/>
              <w:rPr>
                <w:color w:val="auto"/>
                <w:lang w:val="en-GB"/>
              </w:rPr>
            </w:pPr>
          </w:p>
        </w:tc>
        <w:tc>
          <w:tcPr>
            <w:tcW w:w="4919" w:type="dxa"/>
          </w:tcPr>
          <w:p w14:paraId="424C4EF0" w14:textId="77777777" w:rsidR="009C216D" w:rsidRPr="00963C56" w:rsidRDefault="009C216D" w:rsidP="000709EE">
            <w:pPr>
              <w:pStyle w:val="Default"/>
              <w:widowControl/>
              <w:jc w:val="both"/>
              <w:rPr>
                <w:color w:val="auto"/>
                <w:u w:val="single"/>
                <w:lang w:val="en-GB"/>
              </w:rPr>
            </w:pPr>
            <w:r w:rsidRPr="00963C56">
              <w:rPr>
                <w:color w:val="auto"/>
                <w:u w:val="single"/>
                <w:lang w:val="en-GB"/>
              </w:rPr>
              <w:t>FINANCIAL SERVICES</w:t>
            </w:r>
          </w:p>
          <w:p w14:paraId="0934DCE3" w14:textId="39DDED27" w:rsidR="00155ECC" w:rsidRPr="00963C56" w:rsidRDefault="00155ECC" w:rsidP="00155ECC">
            <w:pPr>
              <w:tabs>
                <w:tab w:val="left" w:pos="567"/>
              </w:tabs>
              <w:snapToGrid w:val="0"/>
              <w:rPr>
                <w:lang w:val="en-GB"/>
              </w:rPr>
            </w:pPr>
          </w:p>
        </w:tc>
        <w:tc>
          <w:tcPr>
            <w:tcW w:w="2268" w:type="dxa"/>
          </w:tcPr>
          <w:p w14:paraId="4C0A9BD9" w14:textId="77777777" w:rsidR="009C216D" w:rsidRPr="00963C56" w:rsidRDefault="009C216D" w:rsidP="000709EE">
            <w:pPr>
              <w:pStyle w:val="Default"/>
              <w:widowControl/>
              <w:jc w:val="center"/>
              <w:rPr>
                <w:color w:val="auto"/>
                <w:lang w:val="en-GB"/>
              </w:rPr>
            </w:pPr>
          </w:p>
        </w:tc>
      </w:tr>
      <w:tr w:rsidR="006B375A" w:rsidRPr="00963C56" w14:paraId="6A69CF2D" w14:textId="77777777" w:rsidTr="00BB7E34">
        <w:trPr>
          <w:cantSplit/>
        </w:trPr>
        <w:tc>
          <w:tcPr>
            <w:tcW w:w="568" w:type="dxa"/>
          </w:tcPr>
          <w:p w14:paraId="730909EA" w14:textId="77777777" w:rsidR="009C216D" w:rsidRPr="00963C56" w:rsidRDefault="009C216D" w:rsidP="000709EE">
            <w:pPr>
              <w:pStyle w:val="Default"/>
              <w:widowControl/>
              <w:rPr>
                <w:color w:val="auto"/>
                <w:lang w:val="en-GB"/>
              </w:rPr>
            </w:pPr>
          </w:p>
        </w:tc>
        <w:tc>
          <w:tcPr>
            <w:tcW w:w="423" w:type="dxa"/>
          </w:tcPr>
          <w:p w14:paraId="3CCE53D0" w14:textId="5DF3750A" w:rsidR="009C216D" w:rsidRPr="00963C56" w:rsidRDefault="009C216D" w:rsidP="00BB7E34">
            <w:pPr>
              <w:pStyle w:val="Default"/>
              <w:widowControl/>
              <w:ind w:rightChars="-45" w:right="-108"/>
              <w:rPr>
                <w:color w:val="auto"/>
                <w:lang w:val="en-GB"/>
              </w:rPr>
            </w:pPr>
          </w:p>
        </w:tc>
        <w:tc>
          <w:tcPr>
            <w:tcW w:w="859" w:type="dxa"/>
          </w:tcPr>
          <w:p w14:paraId="52722B80" w14:textId="77777777" w:rsidR="009C216D" w:rsidRPr="00963C56" w:rsidRDefault="009C216D" w:rsidP="000709EE">
            <w:pPr>
              <w:pStyle w:val="Default"/>
              <w:widowControl/>
              <w:rPr>
                <w:color w:val="auto"/>
                <w:lang w:val="en-GB"/>
              </w:rPr>
            </w:pPr>
          </w:p>
        </w:tc>
        <w:tc>
          <w:tcPr>
            <w:tcW w:w="4919" w:type="dxa"/>
          </w:tcPr>
          <w:p w14:paraId="00FBBEA5" w14:textId="77777777" w:rsidR="009C216D" w:rsidRPr="00963C56" w:rsidRDefault="009C216D" w:rsidP="000709EE">
            <w:pPr>
              <w:pStyle w:val="Default"/>
              <w:widowControl/>
              <w:jc w:val="both"/>
              <w:rPr>
                <w:color w:val="auto"/>
                <w:u w:val="single"/>
                <w:lang w:val="en-GB"/>
              </w:rPr>
            </w:pPr>
            <w:r w:rsidRPr="00963C56">
              <w:rPr>
                <w:rFonts w:eastAsia="PMingLiU" w:hint="eastAsia"/>
                <w:color w:val="auto"/>
                <w:u w:val="single"/>
                <w:lang w:val="en-GB" w:eastAsia="zh-HK"/>
              </w:rPr>
              <w:t>I</w:t>
            </w:r>
            <w:r w:rsidRPr="00963C56">
              <w:rPr>
                <w:color w:val="auto"/>
                <w:u w:val="single"/>
                <w:lang w:val="en-GB"/>
              </w:rPr>
              <w:t xml:space="preserve">nsurance and </w:t>
            </w:r>
            <w:r w:rsidR="001254B4" w:rsidRPr="00963C56">
              <w:rPr>
                <w:rFonts w:eastAsia="PMingLiU"/>
                <w:color w:val="auto"/>
                <w:u w:val="single"/>
                <w:lang w:val="en-GB" w:eastAsia="zh-HK"/>
              </w:rPr>
              <w:t>i</w:t>
            </w:r>
            <w:r w:rsidRPr="00963C56">
              <w:rPr>
                <w:color w:val="auto"/>
                <w:u w:val="single"/>
                <w:lang w:val="en-GB"/>
              </w:rPr>
              <w:t xml:space="preserve">nsurance-related </w:t>
            </w:r>
            <w:r w:rsidR="001254B4" w:rsidRPr="00963C56">
              <w:rPr>
                <w:rFonts w:eastAsia="PMingLiU"/>
                <w:color w:val="auto"/>
                <w:u w:val="single"/>
                <w:lang w:val="en-GB" w:eastAsia="zh-HK"/>
              </w:rPr>
              <w:t>s</w:t>
            </w:r>
            <w:r w:rsidRPr="00963C56">
              <w:rPr>
                <w:color w:val="auto"/>
                <w:u w:val="single"/>
                <w:lang w:val="en-GB"/>
              </w:rPr>
              <w:t>ervices</w:t>
            </w:r>
          </w:p>
        </w:tc>
        <w:tc>
          <w:tcPr>
            <w:tcW w:w="2268" w:type="dxa"/>
          </w:tcPr>
          <w:p w14:paraId="54CD7E0E" w14:textId="77777777" w:rsidR="009C216D" w:rsidRPr="00963C56" w:rsidRDefault="009C216D" w:rsidP="000709EE">
            <w:pPr>
              <w:pStyle w:val="Default"/>
              <w:widowControl/>
              <w:jc w:val="center"/>
              <w:rPr>
                <w:color w:val="auto"/>
                <w:lang w:val="en-GB"/>
              </w:rPr>
            </w:pPr>
          </w:p>
        </w:tc>
      </w:tr>
      <w:tr w:rsidR="003E414B" w:rsidRPr="00963C56" w14:paraId="57ADEAB8" w14:textId="77777777" w:rsidTr="00BB7E34">
        <w:tc>
          <w:tcPr>
            <w:tcW w:w="568" w:type="dxa"/>
          </w:tcPr>
          <w:p w14:paraId="783DF2D2" w14:textId="77777777" w:rsidR="009C216D" w:rsidRPr="00963C56" w:rsidRDefault="009C216D" w:rsidP="000709EE">
            <w:pPr>
              <w:pStyle w:val="Default"/>
              <w:widowControl/>
              <w:rPr>
                <w:color w:val="auto"/>
                <w:lang w:val="en-GB"/>
              </w:rPr>
            </w:pPr>
          </w:p>
        </w:tc>
        <w:tc>
          <w:tcPr>
            <w:tcW w:w="423" w:type="dxa"/>
          </w:tcPr>
          <w:p w14:paraId="7B995DB1" w14:textId="77777777" w:rsidR="009C216D" w:rsidRPr="00963C56" w:rsidRDefault="009C216D" w:rsidP="00BB7E34">
            <w:pPr>
              <w:pStyle w:val="Default"/>
              <w:widowControl/>
              <w:ind w:rightChars="-45" w:right="-108"/>
              <w:rPr>
                <w:color w:val="auto"/>
                <w:lang w:val="en-GB"/>
              </w:rPr>
            </w:pPr>
          </w:p>
        </w:tc>
        <w:tc>
          <w:tcPr>
            <w:tcW w:w="859" w:type="dxa"/>
          </w:tcPr>
          <w:p w14:paraId="45AC55CC" w14:textId="5EA2B3A7" w:rsidR="009C216D" w:rsidRPr="00963C56" w:rsidRDefault="006D7CBF" w:rsidP="000709EE">
            <w:pPr>
              <w:pStyle w:val="Default"/>
              <w:widowControl/>
              <w:rPr>
                <w:color w:val="auto"/>
                <w:lang w:val="en-GB"/>
              </w:rPr>
            </w:pPr>
            <w:r w:rsidRPr="00963C56">
              <w:rPr>
                <w:rFonts w:eastAsia="PMingLiU"/>
                <w:color w:val="auto"/>
                <w:lang w:val="en-GB" w:eastAsia="zh-HK"/>
              </w:rPr>
              <w:t>(a)</w:t>
            </w:r>
          </w:p>
        </w:tc>
        <w:tc>
          <w:tcPr>
            <w:tcW w:w="4919" w:type="dxa"/>
          </w:tcPr>
          <w:p w14:paraId="7F644EBE" w14:textId="22D2E9AF" w:rsidR="00F25F42" w:rsidRPr="00963C56" w:rsidRDefault="00B07653" w:rsidP="000709EE">
            <w:pPr>
              <w:pStyle w:val="Default"/>
              <w:widowControl/>
              <w:jc w:val="both"/>
              <w:rPr>
                <w:rFonts w:eastAsia="PMingLiU"/>
                <w:color w:val="auto"/>
                <w:lang w:val="en-GB" w:eastAsia="zh-HK"/>
              </w:rPr>
            </w:pPr>
            <w:r w:rsidRPr="00963C56">
              <w:rPr>
                <w:rFonts w:eastAsia="PMingLiU"/>
                <w:color w:val="auto"/>
                <w:lang w:val="en-GB" w:eastAsia="zh-HK"/>
              </w:rPr>
              <w:t>d</w:t>
            </w:r>
            <w:r w:rsidR="009C216D" w:rsidRPr="00963C56">
              <w:rPr>
                <w:rFonts w:eastAsia="PMingLiU" w:hint="eastAsia"/>
                <w:color w:val="auto"/>
                <w:lang w:val="en-GB" w:eastAsia="zh-HK"/>
              </w:rPr>
              <w:t xml:space="preserve">irect insurance (including co-insurance): </w:t>
            </w:r>
          </w:p>
          <w:p w14:paraId="462DD4D8" w14:textId="105B9427" w:rsidR="00F25F42" w:rsidRPr="00963C56" w:rsidRDefault="009C216D" w:rsidP="000709EE">
            <w:pPr>
              <w:pStyle w:val="Default"/>
              <w:widowControl/>
              <w:jc w:val="both"/>
              <w:rPr>
                <w:rFonts w:eastAsia="PMingLiU"/>
                <w:color w:val="auto"/>
                <w:lang w:val="en-GB" w:eastAsia="zh-HK"/>
              </w:rPr>
            </w:pPr>
            <w:r w:rsidRPr="00963C56">
              <w:rPr>
                <w:rFonts w:eastAsia="PMingLiU" w:hint="eastAsia"/>
                <w:color w:val="auto"/>
                <w:lang w:val="en-GB" w:eastAsia="zh-HK"/>
              </w:rPr>
              <w:t>(</w:t>
            </w:r>
            <w:r w:rsidR="006D7CBF" w:rsidRPr="00963C56">
              <w:rPr>
                <w:rFonts w:eastAsia="PMingLiU"/>
                <w:color w:val="auto"/>
                <w:lang w:val="en-GB" w:eastAsia="zh-HK"/>
              </w:rPr>
              <w:t>i</w:t>
            </w:r>
            <w:r w:rsidRPr="00963C56">
              <w:rPr>
                <w:rFonts w:eastAsia="PMingLiU" w:hint="eastAsia"/>
                <w:color w:val="auto"/>
                <w:lang w:val="en-GB" w:eastAsia="zh-HK"/>
              </w:rPr>
              <w:t>) l</w:t>
            </w:r>
            <w:r w:rsidRPr="00963C56">
              <w:rPr>
                <w:color w:val="auto"/>
                <w:lang w:val="en-GB"/>
              </w:rPr>
              <w:t>ife</w:t>
            </w:r>
            <w:r w:rsidR="00527524" w:rsidRPr="00963C56">
              <w:rPr>
                <w:color w:val="auto"/>
                <w:lang w:val="en-GB"/>
              </w:rPr>
              <w:t>;</w:t>
            </w:r>
            <w:r w:rsidRPr="00963C56">
              <w:rPr>
                <w:rFonts w:eastAsia="PMingLiU" w:hint="eastAsia"/>
                <w:color w:val="auto"/>
                <w:lang w:val="en-GB" w:eastAsia="zh-HK"/>
              </w:rPr>
              <w:t xml:space="preserve"> and </w:t>
            </w:r>
          </w:p>
          <w:p w14:paraId="674B4C31" w14:textId="244F4AC6" w:rsidR="009C216D" w:rsidRPr="00963C56" w:rsidRDefault="009C216D" w:rsidP="000709EE">
            <w:pPr>
              <w:pStyle w:val="Default"/>
              <w:widowControl/>
              <w:jc w:val="both"/>
              <w:rPr>
                <w:color w:val="auto"/>
                <w:lang w:val="en-GB"/>
              </w:rPr>
            </w:pPr>
            <w:r w:rsidRPr="00963C56">
              <w:rPr>
                <w:rFonts w:eastAsia="PMingLiU" w:hint="eastAsia"/>
                <w:color w:val="auto"/>
                <w:lang w:val="en-GB" w:eastAsia="zh-HK"/>
              </w:rPr>
              <w:t>(</w:t>
            </w:r>
            <w:r w:rsidR="006D7CBF" w:rsidRPr="00963C56">
              <w:rPr>
                <w:rFonts w:eastAsia="PMingLiU"/>
                <w:color w:val="auto"/>
                <w:lang w:val="en-GB" w:eastAsia="zh-HK"/>
              </w:rPr>
              <w:t>ii</w:t>
            </w:r>
            <w:r w:rsidRPr="00963C56">
              <w:rPr>
                <w:rFonts w:eastAsia="PMingLiU" w:hint="eastAsia"/>
                <w:color w:val="auto"/>
                <w:lang w:val="en-GB" w:eastAsia="zh-HK"/>
              </w:rPr>
              <w:t>) non-life</w:t>
            </w:r>
            <w:r w:rsidRPr="00963C56">
              <w:rPr>
                <w:color w:val="auto"/>
                <w:lang w:val="en-GB"/>
              </w:rPr>
              <w:t xml:space="preserve"> </w:t>
            </w:r>
          </w:p>
        </w:tc>
        <w:tc>
          <w:tcPr>
            <w:tcW w:w="2268" w:type="dxa"/>
          </w:tcPr>
          <w:p w14:paraId="4EB6D8F4" w14:textId="77777777" w:rsidR="009C216D" w:rsidRPr="00963C56" w:rsidRDefault="009C216D" w:rsidP="000709EE">
            <w:pPr>
              <w:pStyle w:val="Default"/>
              <w:widowControl/>
              <w:jc w:val="center"/>
              <w:rPr>
                <w:color w:val="auto"/>
                <w:lang w:val="en-GB"/>
              </w:rPr>
            </w:pPr>
          </w:p>
        </w:tc>
      </w:tr>
      <w:tr w:rsidR="003E414B" w:rsidRPr="00963C56" w14:paraId="14A3A740" w14:textId="77777777" w:rsidTr="00BB7E34">
        <w:tc>
          <w:tcPr>
            <w:tcW w:w="568" w:type="dxa"/>
          </w:tcPr>
          <w:p w14:paraId="46128C21" w14:textId="77777777" w:rsidR="009C216D" w:rsidRPr="00963C56" w:rsidRDefault="009C216D" w:rsidP="000709EE">
            <w:pPr>
              <w:pStyle w:val="Default"/>
              <w:widowControl/>
              <w:rPr>
                <w:color w:val="auto"/>
                <w:lang w:val="en-GB"/>
              </w:rPr>
            </w:pPr>
          </w:p>
        </w:tc>
        <w:tc>
          <w:tcPr>
            <w:tcW w:w="423" w:type="dxa"/>
          </w:tcPr>
          <w:p w14:paraId="5096AE6C" w14:textId="77777777" w:rsidR="009C216D" w:rsidRPr="00963C56" w:rsidRDefault="009C216D" w:rsidP="00BB7E34">
            <w:pPr>
              <w:pStyle w:val="Default"/>
              <w:widowControl/>
              <w:ind w:rightChars="-45" w:right="-108"/>
              <w:rPr>
                <w:color w:val="auto"/>
                <w:lang w:val="en-GB"/>
              </w:rPr>
            </w:pPr>
          </w:p>
        </w:tc>
        <w:tc>
          <w:tcPr>
            <w:tcW w:w="859" w:type="dxa"/>
          </w:tcPr>
          <w:p w14:paraId="3FAE364F" w14:textId="0B210389" w:rsidR="009C216D" w:rsidRPr="00963C56" w:rsidRDefault="00502310" w:rsidP="000709EE">
            <w:pPr>
              <w:pStyle w:val="Default"/>
              <w:widowControl/>
              <w:rPr>
                <w:color w:val="auto"/>
                <w:lang w:val="en-GB"/>
              </w:rPr>
            </w:pPr>
            <w:r w:rsidRPr="00963C56">
              <w:rPr>
                <w:rFonts w:eastAsia="PMingLiU"/>
                <w:color w:val="auto"/>
                <w:lang w:val="en-GB" w:eastAsia="zh-HK"/>
              </w:rPr>
              <w:t>(b)</w:t>
            </w:r>
          </w:p>
        </w:tc>
        <w:tc>
          <w:tcPr>
            <w:tcW w:w="4919" w:type="dxa"/>
          </w:tcPr>
          <w:p w14:paraId="19663CB5" w14:textId="0C9154A5" w:rsidR="009C216D" w:rsidRPr="00963C56" w:rsidRDefault="00B07653" w:rsidP="000709EE">
            <w:pPr>
              <w:pStyle w:val="Default"/>
              <w:widowControl/>
              <w:jc w:val="both"/>
              <w:rPr>
                <w:color w:val="auto"/>
                <w:lang w:val="en-GB"/>
              </w:rPr>
            </w:pPr>
            <w:r w:rsidRPr="00963C56">
              <w:rPr>
                <w:color w:val="auto"/>
                <w:lang w:val="en-GB"/>
              </w:rPr>
              <w:t>r</w:t>
            </w:r>
            <w:r w:rsidR="009C216D" w:rsidRPr="00963C56">
              <w:rPr>
                <w:color w:val="auto"/>
                <w:lang w:val="en-GB"/>
              </w:rPr>
              <w:t xml:space="preserve">einsurance and retrocession </w:t>
            </w:r>
          </w:p>
        </w:tc>
        <w:tc>
          <w:tcPr>
            <w:tcW w:w="2268" w:type="dxa"/>
          </w:tcPr>
          <w:p w14:paraId="0233B497" w14:textId="77777777" w:rsidR="009C216D" w:rsidRPr="00963C56" w:rsidRDefault="009C216D" w:rsidP="000709EE">
            <w:pPr>
              <w:pStyle w:val="Default"/>
              <w:widowControl/>
              <w:jc w:val="center"/>
              <w:rPr>
                <w:color w:val="auto"/>
                <w:lang w:val="en-GB"/>
              </w:rPr>
            </w:pPr>
          </w:p>
        </w:tc>
      </w:tr>
      <w:tr w:rsidR="003E414B" w:rsidRPr="00963C56" w14:paraId="0A253B9E" w14:textId="77777777" w:rsidTr="00BB7E34">
        <w:tc>
          <w:tcPr>
            <w:tcW w:w="568" w:type="dxa"/>
          </w:tcPr>
          <w:p w14:paraId="6554040A" w14:textId="77777777" w:rsidR="009C216D" w:rsidRPr="00963C56" w:rsidRDefault="009C216D" w:rsidP="000709EE">
            <w:pPr>
              <w:pStyle w:val="Default"/>
              <w:widowControl/>
              <w:rPr>
                <w:color w:val="auto"/>
                <w:lang w:val="en-GB"/>
              </w:rPr>
            </w:pPr>
          </w:p>
        </w:tc>
        <w:tc>
          <w:tcPr>
            <w:tcW w:w="423" w:type="dxa"/>
          </w:tcPr>
          <w:p w14:paraId="632BD08B" w14:textId="77777777" w:rsidR="009C216D" w:rsidRPr="00963C56" w:rsidRDefault="009C216D" w:rsidP="00BB7E34">
            <w:pPr>
              <w:pStyle w:val="Default"/>
              <w:widowControl/>
              <w:ind w:rightChars="-45" w:right="-108"/>
              <w:rPr>
                <w:color w:val="auto"/>
                <w:lang w:val="en-GB"/>
              </w:rPr>
            </w:pPr>
          </w:p>
        </w:tc>
        <w:tc>
          <w:tcPr>
            <w:tcW w:w="859" w:type="dxa"/>
          </w:tcPr>
          <w:p w14:paraId="22EC4754" w14:textId="3E69086C" w:rsidR="009C216D" w:rsidRPr="00963C56" w:rsidRDefault="00502310" w:rsidP="000709EE">
            <w:pPr>
              <w:pStyle w:val="Default"/>
              <w:widowControl/>
              <w:rPr>
                <w:rFonts w:eastAsia="PMingLiU"/>
                <w:color w:val="auto"/>
                <w:lang w:val="en-GB" w:eastAsia="zh-HK"/>
              </w:rPr>
            </w:pPr>
            <w:r w:rsidRPr="00963C56">
              <w:rPr>
                <w:rFonts w:eastAsia="PMingLiU"/>
                <w:color w:val="auto"/>
                <w:lang w:val="en-GB" w:eastAsia="zh-HK"/>
              </w:rPr>
              <w:t>(c)</w:t>
            </w:r>
          </w:p>
        </w:tc>
        <w:tc>
          <w:tcPr>
            <w:tcW w:w="4919" w:type="dxa"/>
          </w:tcPr>
          <w:p w14:paraId="5D792B65" w14:textId="5E74DFD7" w:rsidR="009C216D" w:rsidRPr="00963C56" w:rsidRDefault="00B07653" w:rsidP="000709EE">
            <w:pPr>
              <w:pStyle w:val="Default"/>
              <w:widowControl/>
              <w:jc w:val="both"/>
              <w:rPr>
                <w:rFonts w:eastAsia="PMingLiU"/>
                <w:color w:val="auto"/>
                <w:lang w:val="en-GB" w:eastAsia="zh-HK"/>
              </w:rPr>
            </w:pPr>
            <w:r w:rsidRPr="00963C56">
              <w:rPr>
                <w:rFonts w:eastAsia="PMingLiU"/>
                <w:color w:val="auto"/>
                <w:lang w:val="en-GB" w:eastAsia="zh-HK"/>
              </w:rPr>
              <w:t>i</w:t>
            </w:r>
            <w:r w:rsidR="009C216D" w:rsidRPr="00963C56">
              <w:rPr>
                <w:rFonts w:eastAsia="PMingLiU" w:hint="eastAsia"/>
                <w:color w:val="auto"/>
                <w:lang w:val="en-GB" w:eastAsia="zh-HK"/>
              </w:rPr>
              <w:t>nsurance intermediation, such as brokerage and agency</w:t>
            </w:r>
          </w:p>
        </w:tc>
        <w:tc>
          <w:tcPr>
            <w:tcW w:w="2268" w:type="dxa"/>
          </w:tcPr>
          <w:p w14:paraId="0C829F48" w14:textId="77777777" w:rsidR="009C216D" w:rsidRPr="00963C56" w:rsidDel="0072646D" w:rsidRDefault="009C216D" w:rsidP="000709EE">
            <w:pPr>
              <w:pStyle w:val="Default"/>
              <w:widowControl/>
              <w:jc w:val="center"/>
              <w:rPr>
                <w:color w:val="auto"/>
                <w:lang w:val="en-GB"/>
              </w:rPr>
            </w:pPr>
          </w:p>
        </w:tc>
      </w:tr>
      <w:tr w:rsidR="003E414B" w:rsidRPr="00963C56" w14:paraId="63B5ADB7" w14:textId="77777777" w:rsidTr="00BB7E34">
        <w:tc>
          <w:tcPr>
            <w:tcW w:w="568" w:type="dxa"/>
          </w:tcPr>
          <w:p w14:paraId="516CC130" w14:textId="77777777" w:rsidR="009C216D" w:rsidRPr="00963C56" w:rsidRDefault="009C216D" w:rsidP="000709EE">
            <w:pPr>
              <w:pStyle w:val="Default"/>
              <w:widowControl/>
              <w:rPr>
                <w:color w:val="auto"/>
                <w:lang w:val="en-GB"/>
              </w:rPr>
            </w:pPr>
          </w:p>
        </w:tc>
        <w:tc>
          <w:tcPr>
            <w:tcW w:w="423" w:type="dxa"/>
          </w:tcPr>
          <w:p w14:paraId="543C2F65" w14:textId="77777777" w:rsidR="009C216D" w:rsidRPr="00963C56" w:rsidRDefault="009C216D" w:rsidP="00FD7787">
            <w:pPr>
              <w:pStyle w:val="Default"/>
              <w:widowControl/>
              <w:ind w:rightChars="-45" w:right="-108"/>
              <w:rPr>
                <w:color w:val="auto"/>
                <w:lang w:val="en-GB"/>
              </w:rPr>
            </w:pPr>
          </w:p>
        </w:tc>
        <w:tc>
          <w:tcPr>
            <w:tcW w:w="859" w:type="dxa"/>
          </w:tcPr>
          <w:p w14:paraId="23F3112E" w14:textId="2AA7DFE4" w:rsidR="009C216D" w:rsidRPr="00963C56" w:rsidRDefault="00502310" w:rsidP="000709EE">
            <w:pPr>
              <w:pStyle w:val="Default"/>
              <w:widowControl/>
              <w:rPr>
                <w:color w:val="auto"/>
                <w:lang w:val="en-GB"/>
              </w:rPr>
            </w:pPr>
            <w:r w:rsidRPr="00963C56">
              <w:rPr>
                <w:rFonts w:eastAsia="PMingLiU"/>
                <w:color w:val="auto"/>
                <w:lang w:val="en-GB" w:eastAsia="zh-HK"/>
              </w:rPr>
              <w:t>(d)</w:t>
            </w:r>
          </w:p>
        </w:tc>
        <w:tc>
          <w:tcPr>
            <w:tcW w:w="4919" w:type="dxa"/>
          </w:tcPr>
          <w:p w14:paraId="3EE6E33C" w14:textId="0544EDAC" w:rsidR="009C216D" w:rsidRPr="00963C56" w:rsidRDefault="00B07653" w:rsidP="000709EE">
            <w:pPr>
              <w:pStyle w:val="Default"/>
              <w:widowControl/>
              <w:jc w:val="both"/>
              <w:rPr>
                <w:rFonts w:eastAsia="PMingLiU"/>
                <w:color w:val="auto"/>
                <w:lang w:val="en-GB" w:eastAsia="zh-HK"/>
              </w:rPr>
            </w:pPr>
            <w:r w:rsidRPr="00963C56">
              <w:rPr>
                <w:color w:val="auto"/>
                <w:lang w:val="en-GB"/>
              </w:rPr>
              <w:t>s</w:t>
            </w:r>
            <w:r w:rsidR="009C216D" w:rsidRPr="00963C56">
              <w:rPr>
                <w:color w:val="auto"/>
                <w:lang w:val="en-GB"/>
              </w:rPr>
              <w:t>ervices auxiliary to insurance</w:t>
            </w:r>
            <w:r w:rsidR="009C216D" w:rsidRPr="00963C56">
              <w:rPr>
                <w:rFonts w:eastAsia="PMingLiU" w:hint="eastAsia"/>
                <w:color w:val="auto"/>
                <w:lang w:val="en-GB" w:eastAsia="zh-HK"/>
              </w:rPr>
              <w:t>, such as consultancy, actuarial, risk assessment and claim settlement services</w:t>
            </w:r>
          </w:p>
        </w:tc>
        <w:tc>
          <w:tcPr>
            <w:tcW w:w="2268" w:type="dxa"/>
          </w:tcPr>
          <w:p w14:paraId="3AA84040" w14:textId="77777777" w:rsidR="009C216D" w:rsidRPr="00963C56" w:rsidRDefault="009C216D" w:rsidP="000709EE">
            <w:pPr>
              <w:pStyle w:val="Default"/>
              <w:widowControl/>
              <w:jc w:val="center"/>
              <w:rPr>
                <w:color w:val="auto"/>
                <w:lang w:val="en-GB"/>
              </w:rPr>
            </w:pPr>
          </w:p>
        </w:tc>
      </w:tr>
      <w:tr w:rsidR="003E414B" w:rsidRPr="00963C56" w14:paraId="2907A66F" w14:textId="77777777" w:rsidTr="00BB7E34">
        <w:tc>
          <w:tcPr>
            <w:tcW w:w="568" w:type="dxa"/>
          </w:tcPr>
          <w:p w14:paraId="4BD636D9" w14:textId="77777777" w:rsidR="009C216D" w:rsidRPr="00963C56" w:rsidRDefault="009C216D" w:rsidP="000709EE">
            <w:pPr>
              <w:pStyle w:val="Default"/>
              <w:widowControl/>
              <w:rPr>
                <w:color w:val="auto"/>
                <w:lang w:val="en-GB"/>
              </w:rPr>
            </w:pPr>
          </w:p>
        </w:tc>
        <w:tc>
          <w:tcPr>
            <w:tcW w:w="423" w:type="dxa"/>
          </w:tcPr>
          <w:p w14:paraId="7402F5DA" w14:textId="77777777" w:rsidR="009C216D" w:rsidRPr="00963C56" w:rsidRDefault="009C216D" w:rsidP="00FD7787">
            <w:pPr>
              <w:pStyle w:val="Default"/>
              <w:widowControl/>
              <w:ind w:rightChars="-45" w:right="-108"/>
              <w:rPr>
                <w:color w:val="auto"/>
                <w:lang w:val="en-GB"/>
              </w:rPr>
            </w:pPr>
          </w:p>
        </w:tc>
        <w:tc>
          <w:tcPr>
            <w:tcW w:w="859" w:type="dxa"/>
          </w:tcPr>
          <w:p w14:paraId="309E8FED" w14:textId="77777777" w:rsidR="009C216D" w:rsidRPr="00963C56" w:rsidRDefault="009C216D" w:rsidP="000709EE">
            <w:pPr>
              <w:pStyle w:val="Default"/>
              <w:widowControl/>
              <w:rPr>
                <w:color w:val="auto"/>
                <w:lang w:val="en-GB"/>
              </w:rPr>
            </w:pPr>
          </w:p>
        </w:tc>
        <w:tc>
          <w:tcPr>
            <w:tcW w:w="4919" w:type="dxa"/>
          </w:tcPr>
          <w:p w14:paraId="4E0447F2" w14:textId="77777777" w:rsidR="009C216D" w:rsidRPr="00963C56" w:rsidRDefault="009C216D" w:rsidP="000709EE">
            <w:pPr>
              <w:pStyle w:val="Default"/>
              <w:widowControl/>
              <w:jc w:val="both"/>
              <w:rPr>
                <w:color w:val="auto"/>
                <w:lang w:val="en-GB"/>
              </w:rPr>
            </w:pPr>
          </w:p>
        </w:tc>
        <w:tc>
          <w:tcPr>
            <w:tcW w:w="2268" w:type="dxa"/>
          </w:tcPr>
          <w:p w14:paraId="1548E862" w14:textId="77777777" w:rsidR="009C216D" w:rsidRPr="00963C56" w:rsidRDefault="009C216D" w:rsidP="000709EE">
            <w:pPr>
              <w:pStyle w:val="Default"/>
              <w:widowControl/>
              <w:jc w:val="center"/>
              <w:rPr>
                <w:color w:val="auto"/>
                <w:lang w:val="en-GB"/>
              </w:rPr>
            </w:pPr>
          </w:p>
        </w:tc>
      </w:tr>
      <w:tr w:rsidR="003E414B" w:rsidRPr="00963C56" w14:paraId="6AF0739F" w14:textId="77777777" w:rsidTr="00BB7E34">
        <w:tc>
          <w:tcPr>
            <w:tcW w:w="568" w:type="dxa"/>
          </w:tcPr>
          <w:p w14:paraId="2588B7F5" w14:textId="77777777" w:rsidR="009C216D" w:rsidRPr="00963C56" w:rsidRDefault="009C216D" w:rsidP="000709EE">
            <w:pPr>
              <w:pStyle w:val="Default"/>
              <w:widowControl/>
              <w:rPr>
                <w:color w:val="auto"/>
                <w:lang w:val="en-GB"/>
              </w:rPr>
            </w:pPr>
          </w:p>
        </w:tc>
        <w:tc>
          <w:tcPr>
            <w:tcW w:w="423" w:type="dxa"/>
          </w:tcPr>
          <w:p w14:paraId="0905FE5C" w14:textId="405E89AB" w:rsidR="009C216D" w:rsidRPr="00963C56" w:rsidRDefault="009C216D" w:rsidP="00FD7787">
            <w:pPr>
              <w:pStyle w:val="Default"/>
              <w:widowControl/>
              <w:ind w:rightChars="-45" w:right="-108"/>
              <w:rPr>
                <w:color w:val="auto"/>
                <w:lang w:val="en-GB"/>
              </w:rPr>
            </w:pPr>
          </w:p>
        </w:tc>
        <w:tc>
          <w:tcPr>
            <w:tcW w:w="859" w:type="dxa"/>
          </w:tcPr>
          <w:p w14:paraId="45FBC66B" w14:textId="77777777" w:rsidR="009C216D" w:rsidRPr="00963C56" w:rsidRDefault="009C216D" w:rsidP="000709EE">
            <w:pPr>
              <w:pStyle w:val="Default"/>
              <w:widowControl/>
              <w:rPr>
                <w:color w:val="auto"/>
                <w:lang w:val="en-GB"/>
              </w:rPr>
            </w:pPr>
          </w:p>
        </w:tc>
        <w:tc>
          <w:tcPr>
            <w:tcW w:w="4919" w:type="dxa"/>
          </w:tcPr>
          <w:p w14:paraId="66F7DD25" w14:textId="77777777" w:rsidR="009C216D" w:rsidRPr="00963C56" w:rsidRDefault="009C216D" w:rsidP="000709EE">
            <w:pPr>
              <w:pStyle w:val="Default"/>
              <w:widowControl/>
              <w:jc w:val="both"/>
              <w:rPr>
                <w:color w:val="auto"/>
                <w:u w:val="single"/>
                <w:lang w:val="en-GB"/>
              </w:rPr>
            </w:pPr>
            <w:r w:rsidRPr="00963C56">
              <w:rPr>
                <w:color w:val="auto"/>
                <w:u w:val="single"/>
                <w:lang w:val="en-GB"/>
              </w:rPr>
              <w:t xml:space="preserve">Banking and other </w:t>
            </w:r>
            <w:r w:rsidR="001254B4" w:rsidRPr="00963C56">
              <w:rPr>
                <w:rFonts w:eastAsia="PMingLiU"/>
                <w:color w:val="auto"/>
                <w:u w:val="single"/>
                <w:lang w:val="en-GB" w:eastAsia="zh-HK"/>
              </w:rPr>
              <w:t>f</w:t>
            </w:r>
            <w:r w:rsidRPr="00963C56">
              <w:rPr>
                <w:color w:val="auto"/>
                <w:u w:val="single"/>
                <w:lang w:val="en-GB"/>
              </w:rPr>
              <w:t xml:space="preserve">inancial </w:t>
            </w:r>
            <w:r w:rsidR="001254B4" w:rsidRPr="00963C56">
              <w:rPr>
                <w:rFonts w:eastAsia="PMingLiU"/>
                <w:color w:val="auto"/>
                <w:u w:val="single"/>
                <w:lang w:val="en-GB" w:eastAsia="zh-HK"/>
              </w:rPr>
              <w:t>s</w:t>
            </w:r>
            <w:r w:rsidRPr="00963C56">
              <w:rPr>
                <w:color w:val="auto"/>
                <w:u w:val="single"/>
                <w:lang w:val="en-GB"/>
              </w:rPr>
              <w:t>ervices (excl</w:t>
            </w:r>
            <w:r w:rsidRPr="00963C56">
              <w:rPr>
                <w:rFonts w:eastAsia="PMingLiU"/>
                <w:color w:val="auto"/>
                <w:u w:val="single"/>
                <w:lang w:val="en-GB" w:eastAsia="zh-HK"/>
              </w:rPr>
              <w:t>uding</w:t>
            </w:r>
            <w:r w:rsidRPr="00963C56">
              <w:rPr>
                <w:color w:val="auto"/>
                <w:u w:val="single"/>
                <w:lang w:val="en-GB"/>
              </w:rPr>
              <w:t xml:space="preserve"> </w:t>
            </w:r>
            <w:r w:rsidR="001254B4" w:rsidRPr="00963C56">
              <w:rPr>
                <w:rFonts w:eastAsia="PMingLiU"/>
                <w:color w:val="auto"/>
                <w:u w:val="single"/>
                <w:lang w:val="en-GB" w:eastAsia="zh-HK"/>
              </w:rPr>
              <w:t>i</w:t>
            </w:r>
            <w:r w:rsidRPr="00963C56">
              <w:rPr>
                <w:color w:val="auto"/>
                <w:u w:val="single"/>
                <w:lang w:val="en-GB"/>
              </w:rPr>
              <w:t>nsurance)</w:t>
            </w:r>
          </w:p>
        </w:tc>
        <w:tc>
          <w:tcPr>
            <w:tcW w:w="2268" w:type="dxa"/>
          </w:tcPr>
          <w:p w14:paraId="4DEBD252" w14:textId="77777777" w:rsidR="009C216D" w:rsidRPr="00963C56" w:rsidRDefault="009C216D" w:rsidP="000709EE">
            <w:pPr>
              <w:pStyle w:val="Default"/>
              <w:widowControl/>
              <w:jc w:val="center"/>
              <w:rPr>
                <w:color w:val="auto"/>
                <w:lang w:val="en-GB"/>
              </w:rPr>
            </w:pPr>
          </w:p>
        </w:tc>
      </w:tr>
      <w:tr w:rsidR="003E414B" w:rsidRPr="00963C56" w14:paraId="3AC34810" w14:textId="77777777" w:rsidTr="00BB7E34">
        <w:tc>
          <w:tcPr>
            <w:tcW w:w="568" w:type="dxa"/>
          </w:tcPr>
          <w:p w14:paraId="259080D1" w14:textId="77777777" w:rsidR="009C216D" w:rsidRPr="00963C56" w:rsidRDefault="009C216D" w:rsidP="000709EE">
            <w:pPr>
              <w:pStyle w:val="Default"/>
              <w:widowControl/>
              <w:rPr>
                <w:color w:val="auto"/>
                <w:lang w:val="en-GB"/>
              </w:rPr>
            </w:pPr>
          </w:p>
        </w:tc>
        <w:tc>
          <w:tcPr>
            <w:tcW w:w="423" w:type="dxa"/>
          </w:tcPr>
          <w:p w14:paraId="33AA94B0" w14:textId="77777777" w:rsidR="009C216D" w:rsidRPr="00963C56" w:rsidRDefault="009C216D" w:rsidP="00FD7787">
            <w:pPr>
              <w:pStyle w:val="Default"/>
              <w:widowControl/>
              <w:ind w:rightChars="-45" w:right="-108"/>
              <w:rPr>
                <w:color w:val="auto"/>
                <w:lang w:val="en-GB"/>
              </w:rPr>
            </w:pPr>
          </w:p>
        </w:tc>
        <w:tc>
          <w:tcPr>
            <w:tcW w:w="859" w:type="dxa"/>
          </w:tcPr>
          <w:p w14:paraId="3216F7B5" w14:textId="3C044395" w:rsidR="009C216D" w:rsidRPr="00963C56" w:rsidRDefault="00B07653" w:rsidP="000709EE">
            <w:pPr>
              <w:pStyle w:val="Default"/>
              <w:widowControl/>
              <w:rPr>
                <w:color w:val="auto"/>
                <w:lang w:val="en-GB"/>
              </w:rPr>
            </w:pPr>
            <w:r w:rsidRPr="00963C56">
              <w:rPr>
                <w:rFonts w:eastAsia="PMingLiU"/>
                <w:color w:val="auto"/>
                <w:lang w:val="en-GB" w:eastAsia="zh-HK"/>
              </w:rPr>
              <w:t>(e)</w:t>
            </w:r>
          </w:p>
        </w:tc>
        <w:tc>
          <w:tcPr>
            <w:tcW w:w="4919" w:type="dxa"/>
          </w:tcPr>
          <w:p w14:paraId="3629B771" w14:textId="0AA17144" w:rsidR="009C216D" w:rsidRPr="00963C56" w:rsidRDefault="002A54FF" w:rsidP="000709EE">
            <w:pPr>
              <w:pStyle w:val="Default"/>
              <w:widowControl/>
              <w:jc w:val="both"/>
              <w:rPr>
                <w:color w:val="auto"/>
                <w:lang w:val="en-GB"/>
              </w:rPr>
            </w:pPr>
            <w:r w:rsidRPr="00963C56">
              <w:rPr>
                <w:color w:val="auto"/>
                <w:lang w:val="en-GB"/>
              </w:rPr>
              <w:t>a</w:t>
            </w:r>
            <w:r w:rsidR="009C216D" w:rsidRPr="00963C56">
              <w:rPr>
                <w:color w:val="auto"/>
                <w:lang w:val="en-GB"/>
              </w:rPr>
              <w:t xml:space="preserve">cceptance of deposits and other repayable funds from the public </w:t>
            </w:r>
          </w:p>
        </w:tc>
        <w:tc>
          <w:tcPr>
            <w:tcW w:w="2268" w:type="dxa"/>
          </w:tcPr>
          <w:p w14:paraId="796F37F9" w14:textId="77777777" w:rsidR="009C216D" w:rsidRPr="00963C56" w:rsidRDefault="009C216D" w:rsidP="000709EE">
            <w:pPr>
              <w:pStyle w:val="Default"/>
              <w:widowControl/>
              <w:jc w:val="center"/>
              <w:rPr>
                <w:color w:val="auto"/>
                <w:lang w:val="en-GB"/>
              </w:rPr>
            </w:pPr>
          </w:p>
        </w:tc>
      </w:tr>
      <w:tr w:rsidR="003E414B" w:rsidRPr="00963C56" w14:paraId="4C4697A6" w14:textId="77777777" w:rsidTr="00BB7E34">
        <w:tc>
          <w:tcPr>
            <w:tcW w:w="568" w:type="dxa"/>
          </w:tcPr>
          <w:p w14:paraId="70B06A59" w14:textId="77777777" w:rsidR="009C216D" w:rsidRPr="00963C56" w:rsidRDefault="009C216D" w:rsidP="000709EE">
            <w:pPr>
              <w:pStyle w:val="Default"/>
              <w:widowControl/>
              <w:rPr>
                <w:color w:val="auto"/>
                <w:lang w:val="en-GB"/>
              </w:rPr>
            </w:pPr>
          </w:p>
        </w:tc>
        <w:tc>
          <w:tcPr>
            <w:tcW w:w="423" w:type="dxa"/>
          </w:tcPr>
          <w:p w14:paraId="3AECBEAF" w14:textId="77777777" w:rsidR="009C216D" w:rsidRPr="00963C56" w:rsidRDefault="009C216D" w:rsidP="00FD7787">
            <w:pPr>
              <w:pStyle w:val="Default"/>
              <w:widowControl/>
              <w:ind w:rightChars="-45" w:right="-108"/>
              <w:rPr>
                <w:color w:val="auto"/>
                <w:lang w:val="en-GB"/>
              </w:rPr>
            </w:pPr>
          </w:p>
        </w:tc>
        <w:tc>
          <w:tcPr>
            <w:tcW w:w="859" w:type="dxa"/>
          </w:tcPr>
          <w:p w14:paraId="275C1E36" w14:textId="30824259" w:rsidR="009C216D" w:rsidRPr="00963C56" w:rsidRDefault="00B07653" w:rsidP="000709EE">
            <w:pPr>
              <w:pStyle w:val="Default"/>
              <w:widowControl/>
              <w:rPr>
                <w:color w:val="auto"/>
                <w:lang w:val="en-GB"/>
              </w:rPr>
            </w:pPr>
            <w:r w:rsidRPr="00963C56">
              <w:rPr>
                <w:rFonts w:eastAsia="PMingLiU"/>
                <w:color w:val="auto"/>
                <w:lang w:val="en-GB" w:eastAsia="zh-HK"/>
              </w:rPr>
              <w:t>(f)</w:t>
            </w:r>
          </w:p>
        </w:tc>
        <w:tc>
          <w:tcPr>
            <w:tcW w:w="4919" w:type="dxa"/>
          </w:tcPr>
          <w:p w14:paraId="13FFC0E8" w14:textId="10382F45" w:rsidR="009C216D" w:rsidRPr="00963C56" w:rsidRDefault="002A54FF" w:rsidP="000709EE">
            <w:pPr>
              <w:pStyle w:val="Default"/>
              <w:widowControl/>
              <w:jc w:val="both"/>
              <w:rPr>
                <w:color w:val="auto"/>
                <w:lang w:val="en-GB"/>
              </w:rPr>
            </w:pPr>
            <w:r w:rsidRPr="00963C56">
              <w:rPr>
                <w:color w:val="auto"/>
                <w:lang w:val="en-GB"/>
              </w:rPr>
              <w:t>l</w:t>
            </w:r>
            <w:r w:rsidR="009C216D" w:rsidRPr="00963C56">
              <w:rPr>
                <w:color w:val="auto"/>
                <w:lang w:val="en-GB"/>
              </w:rPr>
              <w:t>ending of all types, incl</w:t>
            </w:r>
            <w:r w:rsidR="009C216D" w:rsidRPr="00963C56">
              <w:rPr>
                <w:color w:val="auto"/>
                <w:lang w:val="en-GB" w:eastAsia="zh-HK"/>
              </w:rPr>
              <w:t>uding</w:t>
            </w:r>
            <w:r w:rsidR="009C216D" w:rsidRPr="00963C56">
              <w:rPr>
                <w:color w:val="auto"/>
                <w:lang w:val="en-GB"/>
              </w:rPr>
              <w:t xml:space="preserve"> consumer credit, mortgage credit, factoring and financing of commercial transaction</w:t>
            </w:r>
            <w:r w:rsidRPr="00963C56">
              <w:rPr>
                <w:color w:val="auto"/>
                <w:lang w:val="en-GB"/>
              </w:rPr>
              <w:t>s</w:t>
            </w:r>
            <w:r w:rsidR="009C216D" w:rsidRPr="00963C56">
              <w:rPr>
                <w:color w:val="auto"/>
                <w:lang w:val="en-GB"/>
              </w:rPr>
              <w:t xml:space="preserve">  </w:t>
            </w:r>
          </w:p>
        </w:tc>
        <w:tc>
          <w:tcPr>
            <w:tcW w:w="2268" w:type="dxa"/>
          </w:tcPr>
          <w:p w14:paraId="55983C1A" w14:textId="77777777" w:rsidR="009C216D" w:rsidRPr="00963C56" w:rsidRDefault="009C216D" w:rsidP="000709EE">
            <w:pPr>
              <w:pStyle w:val="Default"/>
              <w:widowControl/>
              <w:jc w:val="center"/>
              <w:rPr>
                <w:color w:val="auto"/>
                <w:lang w:val="en-GB"/>
              </w:rPr>
            </w:pPr>
          </w:p>
        </w:tc>
      </w:tr>
      <w:tr w:rsidR="003E414B" w:rsidRPr="00963C56" w14:paraId="4D2ECBEF" w14:textId="77777777" w:rsidTr="00BB7E34">
        <w:tc>
          <w:tcPr>
            <w:tcW w:w="568" w:type="dxa"/>
          </w:tcPr>
          <w:p w14:paraId="4B348BDA" w14:textId="77777777" w:rsidR="009C216D" w:rsidRPr="00963C56" w:rsidRDefault="009C216D" w:rsidP="000709EE">
            <w:pPr>
              <w:pStyle w:val="Default"/>
              <w:widowControl/>
              <w:rPr>
                <w:color w:val="auto"/>
                <w:lang w:val="en-GB"/>
              </w:rPr>
            </w:pPr>
          </w:p>
        </w:tc>
        <w:tc>
          <w:tcPr>
            <w:tcW w:w="423" w:type="dxa"/>
          </w:tcPr>
          <w:p w14:paraId="39E60E26" w14:textId="77777777" w:rsidR="009C216D" w:rsidRPr="00963C56" w:rsidRDefault="009C216D" w:rsidP="00FD7787">
            <w:pPr>
              <w:pStyle w:val="Default"/>
              <w:widowControl/>
              <w:ind w:rightChars="-45" w:right="-108"/>
              <w:rPr>
                <w:color w:val="auto"/>
                <w:lang w:val="en-GB"/>
              </w:rPr>
            </w:pPr>
          </w:p>
        </w:tc>
        <w:tc>
          <w:tcPr>
            <w:tcW w:w="859" w:type="dxa"/>
          </w:tcPr>
          <w:p w14:paraId="49B9AD7B" w14:textId="269845FD" w:rsidR="009C216D" w:rsidRPr="00963C56" w:rsidRDefault="00930C44" w:rsidP="000709EE">
            <w:pPr>
              <w:pStyle w:val="Default"/>
              <w:widowControl/>
              <w:rPr>
                <w:color w:val="auto"/>
                <w:lang w:val="en-GB"/>
              </w:rPr>
            </w:pPr>
            <w:r w:rsidRPr="00963C56">
              <w:rPr>
                <w:rFonts w:eastAsia="PMingLiU"/>
                <w:color w:val="auto"/>
                <w:lang w:val="en-GB" w:eastAsia="zh-HK"/>
              </w:rPr>
              <w:t>(g)</w:t>
            </w:r>
          </w:p>
        </w:tc>
        <w:tc>
          <w:tcPr>
            <w:tcW w:w="4919" w:type="dxa"/>
          </w:tcPr>
          <w:p w14:paraId="7341342D" w14:textId="3AC1BC40" w:rsidR="009C216D" w:rsidRPr="00963C56" w:rsidRDefault="009026AD" w:rsidP="000709EE">
            <w:pPr>
              <w:pStyle w:val="Default"/>
              <w:widowControl/>
              <w:jc w:val="both"/>
              <w:rPr>
                <w:color w:val="auto"/>
                <w:lang w:val="en-GB"/>
              </w:rPr>
            </w:pPr>
            <w:r w:rsidRPr="00963C56">
              <w:rPr>
                <w:color w:val="auto"/>
                <w:lang w:val="en-GB"/>
              </w:rPr>
              <w:t>f</w:t>
            </w:r>
            <w:r w:rsidR="009C216D" w:rsidRPr="00963C56">
              <w:rPr>
                <w:color w:val="auto"/>
                <w:lang w:val="en-GB"/>
              </w:rPr>
              <w:t xml:space="preserve">inancial leasing </w:t>
            </w:r>
          </w:p>
        </w:tc>
        <w:tc>
          <w:tcPr>
            <w:tcW w:w="2268" w:type="dxa"/>
          </w:tcPr>
          <w:p w14:paraId="277BA327" w14:textId="77777777" w:rsidR="009C216D" w:rsidRPr="00963C56" w:rsidRDefault="009C216D" w:rsidP="000709EE">
            <w:pPr>
              <w:pStyle w:val="Default"/>
              <w:widowControl/>
              <w:jc w:val="center"/>
              <w:rPr>
                <w:color w:val="auto"/>
                <w:lang w:val="en-GB"/>
              </w:rPr>
            </w:pPr>
          </w:p>
        </w:tc>
      </w:tr>
      <w:tr w:rsidR="003E414B" w:rsidRPr="00963C56" w14:paraId="6D502D82" w14:textId="77777777" w:rsidTr="00BB7E34">
        <w:tc>
          <w:tcPr>
            <w:tcW w:w="568" w:type="dxa"/>
          </w:tcPr>
          <w:p w14:paraId="17527594" w14:textId="77777777" w:rsidR="009C216D" w:rsidRPr="00963C56" w:rsidRDefault="009C216D" w:rsidP="000709EE">
            <w:pPr>
              <w:pStyle w:val="Default"/>
              <w:widowControl/>
              <w:rPr>
                <w:color w:val="auto"/>
                <w:lang w:val="en-GB"/>
              </w:rPr>
            </w:pPr>
          </w:p>
        </w:tc>
        <w:tc>
          <w:tcPr>
            <w:tcW w:w="423" w:type="dxa"/>
          </w:tcPr>
          <w:p w14:paraId="51757BDE" w14:textId="77777777" w:rsidR="009C216D" w:rsidRPr="00963C56" w:rsidRDefault="009C216D" w:rsidP="00FD7787">
            <w:pPr>
              <w:pStyle w:val="Default"/>
              <w:widowControl/>
              <w:ind w:rightChars="-45" w:right="-108"/>
              <w:rPr>
                <w:color w:val="auto"/>
                <w:lang w:val="en-GB"/>
              </w:rPr>
            </w:pPr>
          </w:p>
        </w:tc>
        <w:tc>
          <w:tcPr>
            <w:tcW w:w="859" w:type="dxa"/>
          </w:tcPr>
          <w:p w14:paraId="231DC9F8" w14:textId="7D1945E6" w:rsidR="009C216D" w:rsidRPr="00963C56" w:rsidRDefault="00930C44" w:rsidP="000709EE">
            <w:pPr>
              <w:pStyle w:val="Default"/>
              <w:widowControl/>
              <w:rPr>
                <w:color w:val="auto"/>
                <w:lang w:val="en-GB"/>
              </w:rPr>
            </w:pPr>
            <w:r w:rsidRPr="00963C56">
              <w:rPr>
                <w:rFonts w:eastAsia="PMingLiU"/>
                <w:color w:val="auto"/>
                <w:lang w:val="en-GB" w:eastAsia="zh-HK"/>
              </w:rPr>
              <w:t>(h)</w:t>
            </w:r>
          </w:p>
        </w:tc>
        <w:tc>
          <w:tcPr>
            <w:tcW w:w="4919" w:type="dxa"/>
          </w:tcPr>
          <w:p w14:paraId="48D9EC29" w14:textId="22FBDC84" w:rsidR="009C216D" w:rsidRPr="00963C56" w:rsidRDefault="006E0F37" w:rsidP="000709EE">
            <w:pPr>
              <w:pStyle w:val="Default"/>
              <w:widowControl/>
              <w:jc w:val="both"/>
              <w:rPr>
                <w:rFonts w:eastAsia="PMingLiU"/>
                <w:color w:val="auto"/>
                <w:lang w:val="en-GB" w:eastAsia="zh-HK"/>
              </w:rPr>
            </w:pPr>
            <w:r w:rsidRPr="00963C56">
              <w:rPr>
                <w:color w:val="auto"/>
                <w:lang w:val="en-GB"/>
              </w:rPr>
              <w:t>a</w:t>
            </w:r>
            <w:r w:rsidR="009C216D" w:rsidRPr="00963C56">
              <w:rPr>
                <w:color w:val="auto"/>
                <w:lang w:val="en-GB"/>
              </w:rPr>
              <w:t>ll payment and money transmission services</w:t>
            </w:r>
            <w:r w:rsidR="00285C61" w:rsidRPr="00963C56">
              <w:rPr>
                <w:color w:val="auto"/>
                <w:lang w:val="en-GB"/>
              </w:rPr>
              <w:t>, including credit, charge and debit cards, travellers cheques and bankers drafts</w:t>
            </w:r>
            <w:r w:rsidR="009C216D" w:rsidRPr="00963C56">
              <w:rPr>
                <w:color w:val="auto"/>
                <w:lang w:val="en-GB"/>
              </w:rPr>
              <w:t xml:space="preserve"> </w:t>
            </w:r>
            <w:r w:rsidR="009C216D" w:rsidRPr="00963C56">
              <w:rPr>
                <w:rFonts w:eastAsia="PMingLiU"/>
                <w:color w:val="auto"/>
                <w:lang w:val="en-GB" w:eastAsia="zh-HK"/>
              </w:rPr>
              <w:t xml:space="preserve"> </w:t>
            </w:r>
            <w:r w:rsidR="009C216D" w:rsidRPr="00963C56">
              <w:rPr>
                <w:rFonts w:eastAsia="PMingLiU"/>
                <w:color w:val="auto"/>
                <w:lang w:val="en-GB" w:eastAsia="zh-HK"/>
              </w:rPr>
              <w:tab/>
            </w:r>
          </w:p>
        </w:tc>
        <w:tc>
          <w:tcPr>
            <w:tcW w:w="2268" w:type="dxa"/>
          </w:tcPr>
          <w:p w14:paraId="6B45BC28" w14:textId="77777777" w:rsidR="009C216D" w:rsidRPr="00963C56" w:rsidRDefault="009C216D" w:rsidP="000709EE">
            <w:pPr>
              <w:pStyle w:val="Default"/>
              <w:widowControl/>
              <w:jc w:val="center"/>
              <w:rPr>
                <w:rFonts w:eastAsia="PMingLiU"/>
                <w:color w:val="auto"/>
                <w:lang w:val="en-GB" w:eastAsia="zh-HK"/>
              </w:rPr>
            </w:pPr>
          </w:p>
        </w:tc>
      </w:tr>
      <w:tr w:rsidR="003E414B" w:rsidRPr="00963C56" w14:paraId="067972A5" w14:textId="77777777" w:rsidTr="00BB7E34">
        <w:tc>
          <w:tcPr>
            <w:tcW w:w="568" w:type="dxa"/>
          </w:tcPr>
          <w:p w14:paraId="37EED27B" w14:textId="77777777" w:rsidR="009C216D" w:rsidRPr="00963C56" w:rsidRDefault="009C216D" w:rsidP="000709EE">
            <w:pPr>
              <w:pStyle w:val="Default"/>
              <w:widowControl/>
              <w:rPr>
                <w:color w:val="auto"/>
                <w:lang w:val="en-GB"/>
              </w:rPr>
            </w:pPr>
          </w:p>
        </w:tc>
        <w:tc>
          <w:tcPr>
            <w:tcW w:w="423" w:type="dxa"/>
          </w:tcPr>
          <w:p w14:paraId="600D9512" w14:textId="77777777" w:rsidR="009C216D" w:rsidRPr="00963C56" w:rsidRDefault="009C216D" w:rsidP="00FD7787">
            <w:pPr>
              <w:pStyle w:val="Default"/>
              <w:widowControl/>
              <w:ind w:rightChars="-45" w:right="-108"/>
              <w:rPr>
                <w:color w:val="auto"/>
                <w:lang w:val="en-GB"/>
              </w:rPr>
            </w:pPr>
          </w:p>
        </w:tc>
        <w:tc>
          <w:tcPr>
            <w:tcW w:w="859" w:type="dxa"/>
          </w:tcPr>
          <w:p w14:paraId="041CABF5" w14:textId="0B2D0F04" w:rsidR="009C216D" w:rsidRPr="00963C56" w:rsidRDefault="002A54FF" w:rsidP="000709EE">
            <w:pPr>
              <w:pStyle w:val="Default"/>
              <w:widowControl/>
              <w:rPr>
                <w:rFonts w:eastAsia="PMingLiU"/>
                <w:color w:val="auto"/>
                <w:lang w:val="en-GB" w:eastAsia="zh-HK"/>
              </w:rPr>
            </w:pPr>
            <w:r w:rsidRPr="00963C56">
              <w:rPr>
                <w:rFonts w:eastAsia="PMingLiU"/>
                <w:color w:val="auto"/>
                <w:lang w:val="en-GB" w:eastAsia="zh-HK"/>
              </w:rPr>
              <w:t>(i)</w:t>
            </w:r>
          </w:p>
        </w:tc>
        <w:tc>
          <w:tcPr>
            <w:tcW w:w="4919" w:type="dxa"/>
          </w:tcPr>
          <w:p w14:paraId="5AFD965E" w14:textId="5AA5D176" w:rsidR="009C216D" w:rsidRPr="00963C56" w:rsidRDefault="006E0F37" w:rsidP="000709EE">
            <w:pPr>
              <w:pStyle w:val="Default"/>
              <w:widowControl/>
              <w:jc w:val="both"/>
              <w:rPr>
                <w:color w:val="auto"/>
                <w:lang w:val="en-GB"/>
              </w:rPr>
            </w:pPr>
            <w:r w:rsidRPr="00963C56">
              <w:rPr>
                <w:color w:val="auto"/>
                <w:lang w:val="en-GB"/>
              </w:rPr>
              <w:t>g</w:t>
            </w:r>
            <w:r w:rsidR="009C216D" w:rsidRPr="00963C56">
              <w:rPr>
                <w:color w:val="auto"/>
                <w:lang w:val="en-GB"/>
              </w:rPr>
              <w:t xml:space="preserve">uarantees and commitments </w:t>
            </w:r>
          </w:p>
        </w:tc>
        <w:tc>
          <w:tcPr>
            <w:tcW w:w="2268" w:type="dxa"/>
          </w:tcPr>
          <w:p w14:paraId="4D7E6F1C" w14:textId="77777777" w:rsidR="009C216D" w:rsidRPr="00963C56" w:rsidRDefault="009C216D" w:rsidP="000709EE">
            <w:pPr>
              <w:pStyle w:val="Default"/>
              <w:widowControl/>
              <w:jc w:val="center"/>
              <w:rPr>
                <w:color w:val="auto"/>
                <w:lang w:val="en-GB"/>
              </w:rPr>
            </w:pPr>
          </w:p>
        </w:tc>
      </w:tr>
      <w:tr w:rsidR="003E414B" w:rsidRPr="00963C56" w14:paraId="25F7B836" w14:textId="77777777" w:rsidTr="00BB7E34">
        <w:tc>
          <w:tcPr>
            <w:tcW w:w="568" w:type="dxa"/>
          </w:tcPr>
          <w:p w14:paraId="7C2FE5E0" w14:textId="77777777" w:rsidR="009C216D" w:rsidRPr="00963C56" w:rsidRDefault="009C216D" w:rsidP="000709EE">
            <w:pPr>
              <w:pStyle w:val="Default"/>
              <w:widowControl/>
              <w:rPr>
                <w:color w:val="auto"/>
                <w:lang w:val="en-GB"/>
              </w:rPr>
            </w:pPr>
          </w:p>
        </w:tc>
        <w:tc>
          <w:tcPr>
            <w:tcW w:w="423" w:type="dxa"/>
          </w:tcPr>
          <w:p w14:paraId="5492BC95" w14:textId="77777777" w:rsidR="009C216D" w:rsidRPr="00963C56" w:rsidRDefault="009C216D" w:rsidP="00FD7787">
            <w:pPr>
              <w:pStyle w:val="Default"/>
              <w:widowControl/>
              <w:ind w:rightChars="-45" w:right="-108"/>
              <w:rPr>
                <w:color w:val="auto"/>
                <w:lang w:val="en-GB"/>
              </w:rPr>
            </w:pPr>
          </w:p>
        </w:tc>
        <w:tc>
          <w:tcPr>
            <w:tcW w:w="859" w:type="dxa"/>
          </w:tcPr>
          <w:p w14:paraId="1C5983DC" w14:textId="0599BF29" w:rsidR="009C216D" w:rsidRPr="00963C56" w:rsidRDefault="002A54FF" w:rsidP="000709EE">
            <w:pPr>
              <w:pStyle w:val="Default"/>
              <w:widowControl/>
              <w:rPr>
                <w:color w:val="auto"/>
                <w:lang w:val="en-GB"/>
              </w:rPr>
            </w:pPr>
            <w:r w:rsidRPr="00963C56">
              <w:rPr>
                <w:rFonts w:eastAsia="PMingLiU"/>
                <w:color w:val="auto"/>
                <w:lang w:val="en-GB" w:eastAsia="zh-HK"/>
              </w:rPr>
              <w:t>(j)</w:t>
            </w:r>
          </w:p>
        </w:tc>
        <w:tc>
          <w:tcPr>
            <w:tcW w:w="4919" w:type="dxa"/>
          </w:tcPr>
          <w:p w14:paraId="31245FB2" w14:textId="76473AB1" w:rsidR="009C216D" w:rsidRPr="00963C56" w:rsidRDefault="006E0F37" w:rsidP="000709EE">
            <w:pPr>
              <w:pStyle w:val="Default"/>
              <w:widowControl/>
              <w:jc w:val="both"/>
              <w:rPr>
                <w:color w:val="auto"/>
                <w:lang w:val="en-GB"/>
              </w:rPr>
            </w:pPr>
            <w:r w:rsidRPr="00963C56">
              <w:rPr>
                <w:color w:val="auto"/>
                <w:lang w:val="en-GB"/>
              </w:rPr>
              <w:t>t</w:t>
            </w:r>
            <w:r w:rsidR="009C216D" w:rsidRPr="00963C56">
              <w:rPr>
                <w:color w:val="auto"/>
                <w:lang w:val="en-GB"/>
              </w:rPr>
              <w:t xml:space="preserve">rading for own account or for account of customers, whether on an exchange, in an over-the-counter market or otherwise, the following: </w:t>
            </w:r>
          </w:p>
        </w:tc>
        <w:tc>
          <w:tcPr>
            <w:tcW w:w="2268" w:type="dxa"/>
          </w:tcPr>
          <w:p w14:paraId="5B780229" w14:textId="77777777" w:rsidR="009C216D" w:rsidRPr="00963C56" w:rsidRDefault="009C216D" w:rsidP="000709EE">
            <w:pPr>
              <w:pStyle w:val="Default"/>
              <w:widowControl/>
              <w:jc w:val="center"/>
              <w:rPr>
                <w:color w:val="auto"/>
                <w:lang w:val="en-GB"/>
              </w:rPr>
            </w:pPr>
          </w:p>
        </w:tc>
      </w:tr>
      <w:tr w:rsidR="003E414B" w:rsidRPr="00963C56" w14:paraId="13379187" w14:textId="77777777" w:rsidTr="00BB7E34">
        <w:tc>
          <w:tcPr>
            <w:tcW w:w="568" w:type="dxa"/>
          </w:tcPr>
          <w:p w14:paraId="2B62B6E0" w14:textId="77777777" w:rsidR="009C216D" w:rsidRPr="00963C56" w:rsidRDefault="009C216D" w:rsidP="000709EE">
            <w:pPr>
              <w:pStyle w:val="Default"/>
              <w:widowControl/>
              <w:rPr>
                <w:color w:val="auto"/>
                <w:lang w:val="en-GB"/>
              </w:rPr>
            </w:pPr>
          </w:p>
        </w:tc>
        <w:tc>
          <w:tcPr>
            <w:tcW w:w="423" w:type="dxa"/>
          </w:tcPr>
          <w:p w14:paraId="050E7F41" w14:textId="77777777" w:rsidR="009C216D" w:rsidRPr="00963C56" w:rsidRDefault="009C216D" w:rsidP="00FD7787">
            <w:pPr>
              <w:pStyle w:val="Default"/>
              <w:widowControl/>
              <w:ind w:rightChars="-45" w:right="-108"/>
              <w:rPr>
                <w:color w:val="auto"/>
                <w:lang w:val="en-GB"/>
              </w:rPr>
            </w:pPr>
          </w:p>
        </w:tc>
        <w:tc>
          <w:tcPr>
            <w:tcW w:w="859" w:type="dxa"/>
          </w:tcPr>
          <w:p w14:paraId="183485DB" w14:textId="77777777" w:rsidR="009C216D" w:rsidRPr="00963C56" w:rsidRDefault="009C216D" w:rsidP="000709EE">
            <w:pPr>
              <w:pStyle w:val="Default"/>
              <w:widowControl/>
              <w:rPr>
                <w:color w:val="auto"/>
                <w:lang w:val="en-GB"/>
              </w:rPr>
            </w:pPr>
          </w:p>
        </w:tc>
        <w:tc>
          <w:tcPr>
            <w:tcW w:w="4919" w:type="dxa"/>
          </w:tcPr>
          <w:p w14:paraId="31FFE09A" w14:textId="1194AA81" w:rsidR="009C216D" w:rsidRPr="00963C56" w:rsidRDefault="009C216D" w:rsidP="000709EE">
            <w:pPr>
              <w:pStyle w:val="Default"/>
              <w:widowControl/>
              <w:ind w:left="645" w:hanging="645"/>
              <w:jc w:val="both"/>
              <w:rPr>
                <w:color w:val="auto"/>
                <w:lang w:val="en-GB"/>
              </w:rPr>
            </w:pPr>
            <w:r w:rsidRPr="00963C56">
              <w:rPr>
                <w:rFonts w:eastAsia="PMingLiU" w:hint="eastAsia"/>
                <w:color w:val="auto"/>
                <w:lang w:val="en-GB" w:eastAsia="zh-HK"/>
              </w:rPr>
              <w:t>(</w:t>
            </w:r>
            <w:r w:rsidR="006E0F37" w:rsidRPr="00963C56">
              <w:rPr>
                <w:rFonts w:eastAsia="PMingLiU"/>
                <w:color w:val="auto"/>
                <w:lang w:val="en-GB" w:eastAsia="zh-HK"/>
              </w:rPr>
              <w:t>i</w:t>
            </w:r>
            <w:r w:rsidRPr="00963C56">
              <w:rPr>
                <w:rFonts w:eastAsia="PMingLiU" w:hint="eastAsia"/>
                <w:color w:val="auto"/>
                <w:lang w:val="en-GB" w:eastAsia="zh-HK"/>
              </w:rPr>
              <w:t>)</w:t>
            </w:r>
            <w:r w:rsidRPr="00963C56">
              <w:rPr>
                <w:color w:val="auto"/>
                <w:lang w:val="en-GB"/>
              </w:rPr>
              <w:tab/>
              <w:t>money market instruments</w:t>
            </w:r>
            <w:r w:rsidR="006E0F37" w:rsidRPr="00963C56">
              <w:rPr>
                <w:color w:val="auto"/>
                <w:lang w:val="en-GB"/>
              </w:rPr>
              <w:t>,</w:t>
            </w:r>
            <w:r w:rsidRPr="00963C56">
              <w:rPr>
                <w:color w:val="auto"/>
                <w:lang w:val="en-GB"/>
              </w:rPr>
              <w:t xml:space="preserve"> </w:t>
            </w:r>
            <w:r w:rsidRPr="00963C56">
              <w:rPr>
                <w:rFonts w:eastAsia="PMingLiU" w:hint="eastAsia"/>
                <w:color w:val="auto"/>
                <w:lang w:val="en-GB" w:eastAsia="zh-HK"/>
              </w:rPr>
              <w:t xml:space="preserve">including </w:t>
            </w:r>
            <w:r w:rsidRPr="00963C56">
              <w:rPr>
                <w:color w:val="auto"/>
                <w:lang w:val="en-GB"/>
              </w:rPr>
              <w:t>cheques, bills, certificate</w:t>
            </w:r>
            <w:r w:rsidRPr="00963C56">
              <w:rPr>
                <w:rFonts w:eastAsia="PMingLiU" w:hint="eastAsia"/>
                <w:color w:val="auto"/>
                <w:lang w:val="en-GB" w:eastAsia="zh-HK"/>
              </w:rPr>
              <w:t>s</w:t>
            </w:r>
            <w:r w:rsidRPr="00963C56">
              <w:rPr>
                <w:color w:val="auto"/>
                <w:lang w:val="en-GB"/>
              </w:rPr>
              <w:t xml:space="preserve"> of deposits  </w:t>
            </w:r>
          </w:p>
        </w:tc>
        <w:tc>
          <w:tcPr>
            <w:tcW w:w="2268" w:type="dxa"/>
          </w:tcPr>
          <w:p w14:paraId="405836B5" w14:textId="77777777" w:rsidR="009C216D" w:rsidRPr="00963C56" w:rsidRDefault="009C216D" w:rsidP="000709EE">
            <w:pPr>
              <w:pStyle w:val="Default"/>
              <w:widowControl/>
              <w:jc w:val="center"/>
              <w:rPr>
                <w:color w:val="auto"/>
                <w:lang w:val="en-GB"/>
              </w:rPr>
            </w:pPr>
          </w:p>
        </w:tc>
      </w:tr>
      <w:tr w:rsidR="003E414B" w:rsidRPr="00963C56" w14:paraId="27D38995" w14:textId="77777777" w:rsidTr="00BB7E34">
        <w:tc>
          <w:tcPr>
            <w:tcW w:w="568" w:type="dxa"/>
          </w:tcPr>
          <w:p w14:paraId="55D69E5D" w14:textId="77777777" w:rsidR="009C216D" w:rsidRPr="00963C56" w:rsidRDefault="009C216D" w:rsidP="000709EE">
            <w:pPr>
              <w:pStyle w:val="Default"/>
              <w:widowControl/>
              <w:rPr>
                <w:color w:val="auto"/>
                <w:lang w:val="en-GB"/>
              </w:rPr>
            </w:pPr>
          </w:p>
        </w:tc>
        <w:tc>
          <w:tcPr>
            <w:tcW w:w="423" w:type="dxa"/>
          </w:tcPr>
          <w:p w14:paraId="25864A13" w14:textId="77777777" w:rsidR="009C216D" w:rsidRPr="00963C56" w:rsidRDefault="009C216D" w:rsidP="00FD7787">
            <w:pPr>
              <w:pStyle w:val="Default"/>
              <w:widowControl/>
              <w:ind w:rightChars="-45" w:right="-108"/>
              <w:rPr>
                <w:color w:val="auto"/>
                <w:lang w:val="en-GB"/>
              </w:rPr>
            </w:pPr>
          </w:p>
        </w:tc>
        <w:tc>
          <w:tcPr>
            <w:tcW w:w="859" w:type="dxa"/>
          </w:tcPr>
          <w:p w14:paraId="2BD49125" w14:textId="77777777" w:rsidR="009C216D" w:rsidRPr="00963C56" w:rsidRDefault="009C216D" w:rsidP="000709EE">
            <w:pPr>
              <w:pStyle w:val="Default"/>
              <w:widowControl/>
              <w:rPr>
                <w:color w:val="auto"/>
                <w:lang w:val="en-GB"/>
              </w:rPr>
            </w:pPr>
          </w:p>
        </w:tc>
        <w:tc>
          <w:tcPr>
            <w:tcW w:w="4919" w:type="dxa"/>
          </w:tcPr>
          <w:p w14:paraId="14D114E8" w14:textId="0F5DD7D4" w:rsidR="009C216D" w:rsidRPr="00963C56" w:rsidRDefault="009C216D" w:rsidP="000709EE">
            <w:pPr>
              <w:pStyle w:val="Default"/>
              <w:widowControl/>
              <w:ind w:left="645" w:hanging="645"/>
              <w:jc w:val="both"/>
              <w:rPr>
                <w:color w:val="auto"/>
                <w:lang w:val="en-GB"/>
              </w:rPr>
            </w:pPr>
            <w:r w:rsidRPr="00963C56">
              <w:rPr>
                <w:rFonts w:eastAsia="PMingLiU" w:hint="eastAsia"/>
                <w:color w:val="auto"/>
                <w:lang w:val="en-GB" w:eastAsia="zh-HK"/>
              </w:rPr>
              <w:t>(</w:t>
            </w:r>
            <w:r w:rsidR="006E0F37" w:rsidRPr="00963C56">
              <w:rPr>
                <w:rFonts w:eastAsia="PMingLiU"/>
                <w:color w:val="auto"/>
                <w:lang w:val="en-GB" w:eastAsia="zh-HK"/>
              </w:rPr>
              <w:t>ii</w:t>
            </w:r>
            <w:r w:rsidRPr="00963C56">
              <w:rPr>
                <w:rFonts w:eastAsia="PMingLiU" w:hint="eastAsia"/>
                <w:color w:val="auto"/>
                <w:lang w:val="en-GB" w:eastAsia="zh-HK"/>
              </w:rPr>
              <w:t>)</w:t>
            </w:r>
            <w:r w:rsidRPr="00963C56">
              <w:rPr>
                <w:color w:val="auto"/>
                <w:lang w:val="en-GB"/>
              </w:rPr>
              <w:tab/>
              <w:t xml:space="preserve">foreign exchange </w:t>
            </w:r>
          </w:p>
        </w:tc>
        <w:tc>
          <w:tcPr>
            <w:tcW w:w="2268" w:type="dxa"/>
          </w:tcPr>
          <w:p w14:paraId="341BC14E" w14:textId="77777777" w:rsidR="009C216D" w:rsidRPr="00963C56" w:rsidRDefault="009C216D" w:rsidP="000709EE">
            <w:pPr>
              <w:pStyle w:val="Default"/>
              <w:widowControl/>
              <w:jc w:val="center"/>
              <w:rPr>
                <w:color w:val="auto"/>
                <w:lang w:val="en-GB"/>
              </w:rPr>
            </w:pPr>
          </w:p>
        </w:tc>
      </w:tr>
      <w:tr w:rsidR="003E414B" w:rsidRPr="00963C56" w14:paraId="5B480F09" w14:textId="77777777" w:rsidTr="00BB7E34">
        <w:tc>
          <w:tcPr>
            <w:tcW w:w="568" w:type="dxa"/>
          </w:tcPr>
          <w:p w14:paraId="7951CE1A" w14:textId="77777777" w:rsidR="009C216D" w:rsidRPr="00963C56" w:rsidRDefault="009C216D" w:rsidP="000709EE">
            <w:pPr>
              <w:pStyle w:val="Default"/>
              <w:widowControl/>
              <w:rPr>
                <w:color w:val="auto"/>
                <w:lang w:val="en-GB"/>
              </w:rPr>
            </w:pPr>
          </w:p>
        </w:tc>
        <w:tc>
          <w:tcPr>
            <w:tcW w:w="423" w:type="dxa"/>
          </w:tcPr>
          <w:p w14:paraId="525CA565" w14:textId="77777777" w:rsidR="009C216D" w:rsidRPr="00963C56" w:rsidRDefault="009C216D" w:rsidP="00FD7787">
            <w:pPr>
              <w:pStyle w:val="Default"/>
              <w:widowControl/>
              <w:ind w:rightChars="-45" w:right="-108"/>
              <w:rPr>
                <w:color w:val="auto"/>
                <w:lang w:val="en-GB"/>
              </w:rPr>
            </w:pPr>
          </w:p>
        </w:tc>
        <w:tc>
          <w:tcPr>
            <w:tcW w:w="859" w:type="dxa"/>
          </w:tcPr>
          <w:p w14:paraId="4741E789" w14:textId="77777777" w:rsidR="009C216D" w:rsidRPr="00963C56" w:rsidRDefault="009C216D" w:rsidP="000709EE">
            <w:pPr>
              <w:pStyle w:val="Default"/>
              <w:widowControl/>
              <w:rPr>
                <w:color w:val="auto"/>
                <w:lang w:val="en-GB"/>
              </w:rPr>
            </w:pPr>
          </w:p>
        </w:tc>
        <w:tc>
          <w:tcPr>
            <w:tcW w:w="4919" w:type="dxa"/>
          </w:tcPr>
          <w:p w14:paraId="465C566D" w14:textId="1E2DA600" w:rsidR="009C216D" w:rsidRPr="00963C56" w:rsidRDefault="009C216D" w:rsidP="000709EE">
            <w:pPr>
              <w:pStyle w:val="Default"/>
              <w:widowControl/>
              <w:ind w:left="645" w:hanging="645"/>
              <w:jc w:val="both"/>
              <w:rPr>
                <w:color w:val="auto"/>
                <w:lang w:val="en-GB"/>
              </w:rPr>
            </w:pPr>
            <w:r w:rsidRPr="00963C56">
              <w:rPr>
                <w:rFonts w:eastAsia="PMingLiU" w:hint="eastAsia"/>
                <w:color w:val="auto"/>
                <w:lang w:val="en-GB" w:eastAsia="zh-HK"/>
              </w:rPr>
              <w:t>(</w:t>
            </w:r>
            <w:r w:rsidR="006E0F37" w:rsidRPr="00963C56">
              <w:rPr>
                <w:rFonts w:eastAsia="PMingLiU"/>
                <w:color w:val="auto"/>
                <w:lang w:val="en-GB" w:eastAsia="zh-HK"/>
              </w:rPr>
              <w:t>iii</w:t>
            </w:r>
            <w:r w:rsidRPr="00963C56">
              <w:rPr>
                <w:rFonts w:eastAsia="PMingLiU" w:hint="eastAsia"/>
                <w:color w:val="auto"/>
                <w:lang w:val="en-GB" w:eastAsia="zh-HK"/>
              </w:rPr>
              <w:t>)</w:t>
            </w:r>
            <w:r w:rsidRPr="00963C56">
              <w:rPr>
                <w:color w:val="auto"/>
                <w:lang w:val="en-GB"/>
              </w:rPr>
              <w:tab/>
              <w:t xml:space="preserve">derivative products including, but not limited to, futures and options </w:t>
            </w:r>
          </w:p>
        </w:tc>
        <w:tc>
          <w:tcPr>
            <w:tcW w:w="2268" w:type="dxa"/>
          </w:tcPr>
          <w:p w14:paraId="5F6C5D67" w14:textId="77777777" w:rsidR="009C216D" w:rsidRPr="00963C56" w:rsidRDefault="009C216D" w:rsidP="000709EE">
            <w:pPr>
              <w:pStyle w:val="Default"/>
              <w:widowControl/>
              <w:jc w:val="center"/>
              <w:rPr>
                <w:color w:val="auto"/>
                <w:lang w:val="en-GB"/>
              </w:rPr>
            </w:pPr>
          </w:p>
        </w:tc>
      </w:tr>
      <w:tr w:rsidR="003E414B" w:rsidRPr="00963C56" w14:paraId="1318CA75" w14:textId="77777777" w:rsidTr="00BB7E34">
        <w:tc>
          <w:tcPr>
            <w:tcW w:w="568" w:type="dxa"/>
          </w:tcPr>
          <w:p w14:paraId="7675A535" w14:textId="77777777" w:rsidR="009C216D" w:rsidRPr="00963C56" w:rsidRDefault="009C216D" w:rsidP="000709EE">
            <w:pPr>
              <w:pStyle w:val="Default"/>
              <w:widowControl/>
              <w:rPr>
                <w:color w:val="auto"/>
                <w:lang w:val="en-GB"/>
              </w:rPr>
            </w:pPr>
          </w:p>
        </w:tc>
        <w:tc>
          <w:tcPr>
            <w:tcW w:w="423" w:type="dxa"/>
          </w:tcPr>
          <w:p w14:paraId="1A4FD366" w14:textId="77777777" w:rsidR="009C216D" w:rsidRPr="00963C56" w:rsidRDefault="009C216D" w:rsidP="00FD7787">
            <w:pPr>
              <w:pStyle w:val="Default"/>
              <w:widowControl/>
              <w:ind w:rightChars="-45" w:right="-108"/>
              <w:rPr>
                <w:color w:val="auto"/>
                <w:lang w:val="en-GB"/>
              </w:rPr>
            </w:pPr>
          </w:p>
        </w:tc>
        <w:tc>
          <w:tcPr>
            <w:tcW w:w="859" w:type="dxa"/>
          </w:tcPr>
          <w:p w14:paraId="036DAE53" w14:textId="77777777" w:rsidR="009C216D" w:rsidRPr="00963C56" w:rsidRDefault="009C216D" w:rsidP="000709EE">
            <w:pPr>
              <w:pStyle w:val="Default"/>
              <w:widowControl/>
              <w:rPr>
                <w:color w:val="auto"/>
                <w:lang w:val="en-GB"/>
              </w:rPr>
            </w:pPr>
          </w:p>
        </w:tc>
        <w:tc>
          <w:tcPr>
            <w:tcW w:w="4919" w:type="dxa"/>
          </w:tcPr>
          <w:p w14:paraId="21C55775" w14:textId="58461A80" w:rsidR="009C216D" w:rsidRPr="00963C56" w:rsidRDefault="009C216D" w:rsidP="000709EE">
            <w:pPr>
              <w:pStyle w:val="Default"/>
              <w:widowControl/>
              <w:ind w:left="645" w:hanging="645"/>
              <w:jc w:val="both"/>
              <w:rPr>
                <w:color w:val="auto"/>
                <w:lang w:val="en-GB"/>
              </w:rPr>
            </w:pPr>
            <w:r w:rsidRPr="00963C56">
              <w:rPr>
                <w:rFonts w:eastAsia="PMingLiU" w:hint="eastAsia"/>
                <w:color w:val="auto"/>
                <w:lang w:val="en-GB" w:eastAsia="zh-HK"/>
              </w:rPr>
              <w:t>(</w:t>
            </w:r>
            <w:r w:rsidR="006E0F37" w:rsidRPr="00963C56">
              <w:rPr>
                <w:rFonts w:eastAsia="PMingLiU"/>
                <w:color w:val="auto"/>
                <w:lang w:val="en-GB" w:eastAsia="zh-HK"/>
              </w:rPr>
              <w:t>iv</w:t>
            </w:r>
            <w:r w:rsidRPr="00963C56">
              <w:rPr>
                <w:rFonts w:eastAsia="PMingLiU" w:hint="eastAsia"/>
                <w:color w:val="auto"/>
                <w:lang w:val="en-GB" w:eastAsia="zh-HK"/>
              </w:rPr>
              <w:t>)</w:t>
            </w:r>
            <w:r w:rsidRPr="00963C56">
              <w:rPr>
                <w:color w:val="auto"/>
                <w:lang w:val="en-GB"/>
              </w:rPr>
              <w:tab/>
              <w:t xml:space="preserve">exchange rate and interest rate instruments, including products such as swaps, forward rate agreements </w:t>
            </w:r>
          </w:p>
        </w:tc>
        <w:tc>
          <w:tcPr>
            <w:tcW w:w="2268" w:type="dxa"/>
          </w:tcPr>
          <w:p w14:paraId="2AB8EAEA" w14:textId="77777777" w:rsidR="009C216D" w:rsidRPr="00963C56" w:rsidRDefault="009C216D" w:rsidP="000709EE">
            <w:pPr>
              <w:pStyle w:val="Default"/>
              <w:widowControl/>
              <w:jc w:val="center"/>
              <w:rPr>
                <w:color w:val="auto"/>
                <w:lang w:val="en-GB"/>
              </w:rPr>
            </w:pPr>
          </w:p>
        </w:tc>
      </w:tr>
      <w:tr w:rsidR="003E414B" w:rsidRPr="00963C56" w14:paraId="02815C70" w14:textId="77777777" w:rsidTr="00BB7E34">
        <w:tc>
          <w:tcPr>
            <w:tcW w:w="568" w:type="dxa"/>
          </w:tcPr>
          <w:p w14:paraId="391BADDD" w14:textId="77777777" w:rsidR="009C216D" w:rsidRPr="00963C56" w:rsidRDefault="009C216D" w:rsidP="000709EE">
            <w:pPr>
              <w:pStyle w:val="Default"/>
              <w:widowControl/>
              <w:rPr>
                <w:color w:val="auto"/>
              </w:rPr>
            </w:pPr>
          </w:p>
        </w:tc>
        <w:tc>
          <w:tcPr>
            <w:tcW w:w="423" w:type="dxa"/>
          </w:tcPr>
          <w:p w14:paraId="75E9DC6F" w14:textId="77777777" w:rsidR="009C216D" w:rsidRPr="00963C56" w:rsidRDefault="009C216D" w:rsidP="00FD7787">
            <w:pPr>
              <w:pStyle w:val="Default"/>
              <w:widowControl/>
              <w:ind w:rightChars="-45" w:right="-108"/>
              <w:rPr>
                <w:color w:val="auto"/>
              </w:rPr>
            </w:pPr>
          </w:p>
        </w:tc>
        <w:tc>
          <w:tcPr>
            <w:tcW w:w="859" w:type="dxa"/>
          </w:tcPr>
          <w:p w14:paraId="27BA96C5" w14:textId="77777777" w:rsidR="009C216D" w:rsidRPr="00963C56" w:rsidRDefault="009C216D" w:rsidP="000709EE">
            <w:pPr>
              <w:pStyle w:val="Default"/>
              <w:widowControl/>
              <w:rPr>
                <w:color w:val="auto"/>
              </w:rPr>
            </w:pPr>
          </w:p>
        </w:tc>
        <w:tc>
          <w:tcPr>
            <w:tcW w:w="4919" w:type="dxa"/>
          </w:tcPr>
          <w:p w14:paraId="3C36D490" w14:textId="14738BCD" w:rsidR="009C216D" w:rsidRPr="00963C56" w:rsidRDefault="009C216D" w:rsidP="000709EE">
            <w:pPr>
              <w:pStyle w:val="Default"/>
              <w:widowControl/>
              <w:ind w:left="645" w:hanging="645"/>
              <w:jc w:val="both"/>
              <w:rPr>
                <w:color w:val="auto"/>
              </w:rPr>
            </w:pPr>
            <w:r w:rsidRPr="00963C56">
              <w:rPr>
                <w:rFonts w:eastAsia="PMingLiU" w:hint="eastAsia"/>
                <w:color w:val="auto"/>
                <w:lang w:eastAsia="zh-HK"/>
              </w:rPr>
              <w:t>(</w:t>
            </w:r>
            <w:r w:rsidR="006E0F37" w:rsidRPr="00963C56">
              <w:rPr>
                <w:rFonts w:eastAsia="PMingLiU"/>
                <w:color w:val="auto"/>
                <w:lang w:eastAsia="zh-HK"/>
              </w:rPr>
              <w:t>v</w:t>
            </w:r>
            <w:r w:rsidRPr="00963C56">
              <w:rPr>
                <w:rFonts w:eastAsia="PMingLiU" w:hint="eastAsia"/>
                <w:color w:val="auto"/>
                <w:lang w:eastAsia="zh-HK"/>
              </w:rPr>
              <w:t>)</w:t>
            </w:r>
            <w:r w:rsidRPr="00963C56">
              <w:rPr>
                <w:color w:val="auto"/>
              </w:rPr>
              <w:tab/>
              <w:t xml:space="preserve">transferable securities </w:t>
            </w:r>
            <w:r w:rsidRPr="00963C56">
              <w:rPr>
                <w:rFonts w:eastAsia="PMingLiU" w:hint="eastAsia"/>
                <w:color w:val="auto"/>
                <w:lang w:val="en-GB" w:eastAsia="zh-HK"/>
              </w:rPr>
              <w:t xml:space="preserve">                </w:t>
            </w:r>
          </w:p>
        </w:tc>
        <w:tc>
          <w:tcPr>
            <w:tcW w:w="2268" w:type="dxa"/>
          </w:tcPr>
          <w:p w14:paraId="1E857FB7" w14:textId="77777777" w:rsidR="009C216D" w:rsidRPr="00963C56" w:rsidRDefault="009C216D" w:rsidP="000709EE">
            <w:pPr>
              <w:pStyle w:val="Default"/>
              <w:widowControl/>
              <w:jc w:val="center"/>
              <w:rPr>
                <w:color w:val="auto"/>
              </w:rPr>
            </w:pPr>
          </w:p>
        </w:tc>
      </w:tr>
      <w:tr w:rsidR="003E414B" w:rsidRPr="00963C56" w14:paraId="507F4EB2" w14:textId="77777777" w:rsidTr="00BB7E34">
        <w:tc>
          <w:tcPr>
            <w:tcW w:w="568" w:type="dxa"/>
          </w:tcPr>
          <w:p w14:paraId="37C3D6B5" w14:textId="77777777" w:rsidR="009C216D" w:rsidRPr="00963C56" w:rsidRDefault="009C216D" w:rsidP="000709EE">
            <w:pPr>
              <w:pStyle w:val="Default"/>
              <w:widowControl/>
              <w:rPr>
                <w:color w:val="auto"/>
              </w:rPr>
            </w:pPr>
          </w:p>
        </w:tc>
        <w:tc>
          <w:tcPr>
            <w:tcW w:w="423" w:type="dxa"/>
          </w:tcPr>
          <w:p w14:paraId="6F10A310" w14:textId="77777777" w:rsidR="009C216D" w:rsidRPr="00963C56" w:rsidRDefault="009C216D" w:rsidP="00FD7787">
            <w:pPr>
              <w:pStyle w:val="Default"/>
              <w:widowControl/>
              <w:ind w:rightChars="-45" w:right="-108"/>
              <w:rPr>
                <w:color w:val="auto"/>
              </w:rPr>
            </w:pPr>
          </w:p>
        </w:tc>
        <w:tc>
          <w:tcPr>
            <w:tcW w:w="859" w:type="dxa"/>
          </w:tcPr>
          <w:p w14:paraId="6C4C8E54" w14:textId="7DD136B4" w:rsidR="009C216D" w:rsidRPr="00963C56" w:rsidRDefault="006E0F37" w:rsidP="000709EE">
            <w:pPr>
              <w:pStyle w:val="Default"/>
              <w:widowControl/>
              <w:rPr>
                <w:color w:val="auto"/>
              </w:rPr>
            </w:pPr>
            <w:r w:rsidRPr="00963C56">
              <w:rPr>
                <w:rFonts w:eastAsia="PMingLiU"/>
                <w:color w:val="auto"/>
                <w:lang w:eastAsia="zh-HK"/>
              </w:rPr>
              <w:t>(k)</w:t>
            </w:r>
          </w:p>
        </w:tc>
        <w:tc>
          <w:tcPr>
            <w:tcW w:w="4919" w:type="dxa"/>
          </w:tcPr>
          <w:p w14:paraId="4FFD0D8C" w14:textId="5E2C968B" w:rsidR="009C216D" w:rsidRPr="00963C56" w:rsidRDefault="006E0F37" w:rsidP="000709EE">
            <w:pPr>
              <w:pStyle w:val="Default"/>
              <w:widowControl/>
              <w:jc w:val="both"/>
              <w:rPr>
                <w:color w:val="auto"/>
              </w:rPr>
            </w:pPr>
            <w:r w:rsidRPr="00963C56">
              <w:rPr>
                <w:color w:val="auto"/>
              </w:rPr>
              <w:t>p</w:t>
            </w:r>
            <w:r w:rsidR="009C216D" w:rsidRPr="00963C56">
              <w:rPr>
                <w:color w:val="auto"/>
              </w:rPr>
              <w:t xml:space="preserve">articipation in issues of all kinds of securities, including underwriting and placement as agent (whether publicly or privately) and provision of service related to such issues </w:t>
            </w:r>
          </w:p>
        </w:tc>
        <w:tc>
          <w:tcPr>
            <w:tcW w:w="2268" w:type="dxa"/>
          </w:tcPr>
          <w:p w14:paraId="39FD9664" w14:textId="77777777" w:rsidR="009C216D" w:rsidRPr="00963C56" w:rsidRDefault="009C216D" w:rsidP="000709EE">
            <w:pPr>
              <w:pStyle w:val="Default"/>
              <w:widowControl/>
              <w:jc w:val="center"/>
              <w:rPr>
                <w:color w:val="auto"/>
              </w:rPr>
            </w:pPr>
          </w:p>
        </w:tc>
      </w:tr>
      <w:tr w:rsidR="003E414B" w:rsidRPr="00963C56" w14:paraId="6211652B" w14:textId="77777777" w:rsidTr="00BB7E34">
        <w:tc>
          <w:tcPr>
            <w:tcW w:w="568" w:type="dxa"/>
          </w:tcPr>
          <w:p w14:paraId="3EFAF0BC" w14:textId="77777777" w:rsidR="00F25F42" w:rsidRPr="00963C56" w:rsidRDefault="00F25F42" w:rsidP="000709EE">
            <w:pPr>
              <w:pStyle w:val="Default"/>
              <w:widowControl/>
              <w:rPr>
                <w:color w:val="auto"/>
              </w:rPr>
            </w:pPr>
          </w:p>
        </w:tc>
        <w:tc>
          <w:tcPr>
            <w:tcW w:w="423" w:type="dxa"/>
          </w:tcPr>
          <w:p w14:paraId="3BF22F9E" w14:textId="77777777" w:rsidR="00F25F42" w:rsidRPr="00963C56" w:rsidRDefault="00F25F42" w:rsidP="00FD7787">
            <w:pPr>
              <w:pStyle w:val="Default"/>
              <w:widowControl/>
              <w:ind w:rightChars="-45" w:right="-108"/>
              <w:rPr>
                <w:color w:val="auto"/>
              </w:rPr>
            </w:pPr>
          </w:p>
        </w:tc>
        <w:tc>
          <w:tcPr>
            <w:tcW w:w="859" w:type="dxa"/>
          </w:tcPr>
          <w:p w14:paraId="551999A3" w14:textId="307A064D" w:rsidR="00F25F42" w:rsidRPr="00963C56" w:rsidRDefault="006E0F37" w:rsidP="000709EE">
            <w:pPr>
              <w:pStyle w:val="Default"/>
              <w:widowControl/>
              <w:rPr>
                <w:rFonts w:eastAsia="PMingLiU"/>
                <w:color w:val="auto"/>
                <w:lang w:eastAsia="zh-HK"/>
              </w:rPr>
            </w:pPr>
            <w:r w:rsidRPr="00963C56">
              <w:rPr>
                <w:rFonts w:eastAsia="PMingLiU"/>
                <w:color w:val="auto"/>
                <w:lang w:eastAsia="zh-HK"/>
              </w:rPr>
              <w:t>(l)</w:t>
            </w:r>
          </w:p>
        </w:tc>
        <w:tc>
          <w:tcPr>
            <w:tcW w:w="4919" w:type="dxa"/>
          </w:tcPr>
          <w:p w14:paraId="5227E8DE" w14:textId="5450794F" w:rsidR="00F25F42" w:rsidRPr="00963C56" w:rsidRDefault="006E0F37" w:rsidP="000709EE">
            <w:pPr>
              <w:pStyle w:val="Default"/>
              <w:widowControl/>
              <w:jc w:val="both"/>
              <w:rPr>
                <w:color w:val="auto"/>
              </w:rPr>
            </w:pPr>
            <w:r w:rsidRPr="00963C56">
              <w:rPr>
                <w:color w:val="auto"/>
              </w:rPr>
              <w:t>m</w:t>
            </w:r>
            <w:r w:rsidR="00F25F42" w:rsidRPr="00963C56">
              <w:rPr>
                <w:rFonts w:hint="eastAsia"/>
                <w:color w:val="auto"/>
              </w:rPr>
              <w:t>oney broking</w:t>
            </w:r>
          </w:p>
        </w:tc>
        <w:tc>
          <w:tcPr>
            <w:tcW w:w="2268" w:type="dxa"/>
          </w:tcPr>
          <w:p w14:paraId="601D60A4" w14:textId="77777777" w:rsidR="00F25F42" w:rsidRPr="00963C56" w:rsidRDefault="00F25F42" w:rsidP="000709EE">
            <w:pPr>
              <w:pStyle w:val="Default"/>
              <w:widowControl/>
              <w:jc w:val="center"/>
              <w:rPr>
                <w:color w:val="auto"/>
              </w:rPr>
            </w:pPr>
          </w:p>
        </w:tc>
      </w:tr>
      <w:tr w:rsidR="003E414B" w:rsidRPr="00963C56" w14:paraId="3725F0F5" w14:textId="77777777" w:rsidTr="00BB7E34">
        <w:tc>
          <w:tcPr>
            <w:tcW w:w="568" w:type="dxa"/>
          </w:tcPr>
          <w:p w14:paraId="50630A8C" w14:textId="77777777" w:rsidR="009C216D" w:rsidRPr="00963C56" w:rsidRDefault="009C216D" w:rsidP="000709EE">
            <w:pPr>
              <w:pStyle w:val="Default"/>
              <w:widowControl/>
              <w:rPr>
                <w:color w:val="auto"/>
              </w:rPr>
            </w:pPr>
          </w:p>
        </w:tc>
        <w:tc>
          <w:tcPr>
            <w:tcW w:w="423" w:type="dxa"/>
          </w:tcPr>
          <w:p w14:paraId="0298743B" w14:textId="77777777" w:rsidR="009C216D" w:rsidRPr="00963C56" w:rsidRDefault="009C216D" w:rsidP="00FD7787">
            <w:pPr>
              <w:pStyle w:val="Default"/>
              <w:widowControl/>
              <w:ind w:rightChars="-45" w:right="-108"/>
              <w:rPr>
                <w:color w:val="auto"/>
              </w:rPr>
            </w:pPr>
          </w:p>
        </w:tc>
        <w:tc>
          <w:tcPr>
            <w:tcW w:w="859" w:type="dxa"/>
          </w:tcPr>
          <w:p w14:paraId="2DAFA6F8" w14:textId="02FC56F2" w:rsidR="009C216D" w:rsidRPr="00963C56" w:rsidRDefault="006E0F37" w:rsidP="000709EE">
            <w:pPr>
              <w:pStyle w:val="Default"/>
              <w:widowControl/>
              <w:rPr>
                <w:color w:val="auto"/>
              </w:rPr>
            </w:pPr>
            <w:r w:rsidRPr="00963C56">
              <w:rPr>
                <w:rFonts w:eastAsia="PMingLiU"/>
                <w:color w:val="auto"/>
                <w:lang w:eastAsia="zh-HK"/>
              </w:rPr>
              <w:t>(m)</w:t>
            </w:r>
          </w:p>
        </w:tc>
        <w:tc>
          <w:tcPr>
            <w:tcW w:w="4919" w:type="dxa"/>
          </w:tcPr>
          <w:p w14:paraId="46A54007" w14:textId="25A0225C" w:rsidR="009C216D" w:rsidRPr="00963C56" w:rsidRDefault="006E0F37" w:rsidP="000709EE">
            <w:pPr>
              <w:pStyle w:val="Default"/>
              <w:widowControl/>
              <w:jc w:val="both"/>
              <w:rPr>
                <w:color w:val="auto"/>
              </w:rPr>
            </w:pPr>
            <w:r w:rsidRPr="00963C56">
              <w:rPr>
                <w:color w:val="auto"/>
              </w:rPr>
              <w:t>a</w:t>
            </w:r>
            <w:r w:rsidR="009C216D" w:rsidRPr="00963C56">
              <w:rPr>
                <w:color w:val="auto"/>
              </w:rPr>
              <w:t>sset management, such as cash or portfolio management, all forms of collective investment management, pension fund management, custodial</w:t>
            </w:r>
            <w:r w:rsidR="009C216D" w:rsidRPr="00963C56">
              <w:rPr>
                <w:rFonts w:eastAsia="PMingLiU" w:hint="eastAsia"/>
                <w:color w:val="auto"/>
                <w:lang w:eastAsia="zh-HK"/>
              </w:rPr>
              <w:t>,</w:t>
            </w:r>
            <w:r w:rsidR="009C216D" w:rsidRPr="00963C56">
              <w:rPr>
                <w:color w:val="auto"/>
              </w:rPr>
              <w:t xml:space="preserve"> depository and trust services </w:t>
            </w:r>
          </w:p>
        </w:tc>
        <w:tc>
          <w:tcPr>
            <w:tcW w:w="2268" w:type="dxa"/>
          </w:tcPr>
          <w:p w14:paraId="4C962568" w14:textId="77777777" w:rsidR="009C216D" w:rsidRPr="00963C56" w:rsidRDefault="009C216D" w:rsidP="000709EE">
            <w:pPr>
              <w:pStyle w:val="Default"/>
              <w:widowControl/>
              <w:jc w:val="center"/>
              <w:rPr>
                <w:color w:val="auto"/>
              </w:rPr>
            </w:pPr>
          </w:p>
        </w:tc>
      </w:tr>
      <w:tr w:rsidR="003E414B" w:rsidRPr="00963C56" w14:paraId="0B4DC973" w14:textId="77777777" w:rsidTr="00BB7E34">
        <w:tc>
          <w:tcPr>
            <w:tcW w:w="568" w:type="dxa"/>
          </w:tcPr>
          <w:p w14:paraId="4599A93E" w14:textId="77777777" w:rsidR="009C216D" w:rsidRPr="00963C56" w:rsidRDefault="009C216D" w:rsidP="000709EE">
            <w:pPr>
              <w:pStyle w:val="Default"/>
              <w:widowControl/>
              <w:rPr>
                <w:color w:val="auto"/>
              </w:rPr>
            </w:pPr>
          </w:p>
        </w:tc>
        <w:tc>
          <w:tcPr>
            <w:tcW w:w="423" w:type="dxa"/>
          </w:tcPr>
          <w:p w14:paraId="32FE78E1" w14:textId="77777777" w:rsidR="009C216D" w:rsidRPr="00963C56" w:rsidRDefault="009C216D" w:rsidP="00FD7787">
            <w:pPr>
              <w:pStyle w:val="Default"/>
              <w:widowControl/>
              <w:ind w:rightChars="-45" w:right="-108"/>
              <w:rPr>
                <w:color w:val="auto"/>
              </w:rPr>
            </w:pPr>
          </w:p>
        </w:tc>
        <w:tc>
          <w:tcPr>
            <w:tcW w:w="859" w:type="dxa"/>
          </w:tcPr>
          <w:p w14:paraId="677022E8" w14:textId="0B52EFDB" w:rsidR="009C216D" w:rsidRPr="00963C56" w:rsidRDefault="006E0F37" w:rsidP="000709EE">
            <w:pPr>
              <w:pStyle w:val="Default"/>
              <w:widowControl/>
              <w:rPr>
                <w:rFonts w:eastAsia="PMingLiU"/>
                <w:color w:val="auto"/>
                <w:lang w:eastAsia="zh-HK"/>
              </w:rPr>
            </w:pPr>
            <w:r w:rsidRPr="00963C56">
              <w:rPr>
                <w:rFonts w:eastAsia="PMingLiU"/>
                <w:color w:val="auto"/>
                <w:lang w:eastAsia="zh-HK"/>
              </w:rPr>
              <w:t>(o)</w:t>
            </w:r>
          </w:p>
        </w:tc>
        <w:tc>
          <w:tcPr>
            <w:tcW w:w="4919" w:type="dxa"/>
          </w:tcPr>
          <w:p w14:paraId="53F80FF2" w14:textId="07C8532B" w:rsidR="009C216D" w:rsidRPr="00963C56" w:rsidRDefault="006E0F37" w:rsidP="000709EE">
            <w:pPr>
              <w:pStyle w:val="Default"/>
              <w:widowControl/>
              <w:jc w:val="both"/>
              <w:rPr>
                <w:rFonts w:eastAsia="PMingLiU"/>
                <w:color w:val="auto"/>
                <w:lang w:eastAsia="zh-HK"/>
              </w:rPr>
            </w:pPr>
            <w:r w:rsidRPr="00963C56">
              <w:rPr>
                <w:color w:val="auto"/>
              </w:rPr>
              <w:t>p</w:t>
            </w:r>
            <w:r w:rsidR="009C216D" w:rsidRPr="00963C56">
              <w:rPr>
                <w:color w:val="auto"/>
              </w:rPr>
              <w:t xml:space="preserve">rovision and transfer of financial information, and financial data processing and related software by </w:t>
            </w:r>
            <w:r w:rsidR="00F25F42" w:rsidRPr="00963C56">
              <w:rPr>
                <w:color w:val="auto"/>
              </w:rPr>
              <w:t xml:space="preserve">suppliers </w:t>
            </w:r>
            <w:r w:rsidR="009C216D" w:rsidRPr="00963C56">
              <w:rPr>
                <w:color w:val="auto"/>
              </w:rPr>
              <w:t>of other financial services</w:t>
            </w:r>
          </w:p>
        </w:tc>
        <w:tc>
          <w:tcPr>
            <w:tcW w:w="2268" w:type="dxa"/>
          </w:tcPr>
          <w:p w14:paraId="6E88A5CE" w14:textId="77777777" w:rsidR="009C216D" w:rsidRPr="00963C56" w:rsidRDefault="009C216D" w:rsidP="000709EE">
            <w:pPr>
              <w:pStyle w:val="Default"/>
              <w:widowControl/>
              <w:jc w:val="center"/>
              <w:rPr>
                <w:color w:val="auto"/>
              </w:rPr>
            </w:pPr>
          </w:p>
        </w:tc>
      </w:tr>
      <w:tr w:rsidR="003E414B" w:rsidRPr="00963C56" w14:paraId="05EAAE8A" w14:textId="77777777" w:rsidTr="00BB7E34">
        <w:tc>
          <w:tcPr>
            <w:tcW w:w="568" w:type="dxa"/>
          </w:tcPr>
          <w:p w14:paraId="4235ECC3" w14:textId="77777777" w:rsidR="009C216D" w:rsidRPr="00963C56" w:rsidRDefault="009C216D" w:rsidP="000709EE">
            <w:pPr>
              <w:pStyle w:val="Default"/>
              <w:widowControl/>
              <w:rPr>
                <w:color w:val="auto"/>
              </w:rPr>
            </w:pPr>
          </w:p>
        </w:tc>
        <w:tc>
          <w:tcPr>
            <w:tcW w:w="423" w:type="dxa"/>
          </w:tcPr>
          <w:p w14:paraId="29C8C038" w14:textId="77777777" w:rsidR="009C216D" w:rsidRPr="00963C56" w:rsidRDefault="009C216D" w:rsidP="00FD7787">
            <w:pPr>
              <w:pStyle w:val="Default"/>
              <w:widowControl/>
              <w:ind w:rightChars="-45" w:right="-108"/>
              <w:rPr>
                <w:color w:val="auto"/>
              </w:rPr>
            </w:pPr>
          </w:p>
        </w:tc>
        <w:tc>
          <w:tcPr>
            <w:tcW w:w="859" w:type="dxa"/>
          </w:tcPr>
          <w:p w14:paraId="1582F3D8" w14:textId="19888251" w:rsidR="009C216D" w:rsidRPr="00963C56" w:rsidRDefault="006E0F37" w:rsidP="000709EE">
            <w:pPr>
              <w:pStyle w:val="Default"/>
              <w:widowControl/>
              <w:rPr>
                <w:color w:val="auto"/>
              </w:rPr>
            </w:pPr>
            <w:r w:rsidRPr="00963C56">
              <w:rPr>
                <w:rFonts w:eastAsia="PMingLiU"/>
                <w:color w:val="auto"/>
                <w:lang w:eastAsia="zh-HK"/>
              </w:rPr>
              <w:t>(p)</w:t>
            </w:r>
          </w:p>
        </w:tc>
        <w:tc>
          <w:tcPr>
            <w:tcW w:w="4919" w:type="dxa"/>
          </w:tcPr>
          <w:p w14:paraId="5BD17497" w14:textId="6BA98398" w:rsidR="009C216D" w:rsidRPr="00963C56" w:rsidRDefault="006E0F37" w:rsidP="00FE1E30">
            <w:pPr>
              <w:pStyle w:val="Default"/>
              <w:widowControl/>
              <w:jc w:val="both"/>
              <w:rPr>
                <w:color w:val="auto"/>
              </w:rPr>
            </w:pPr>
            <w:r w:rsidRPr="00963C56">
              <w:rPr>
                <w:color w:val="auto"/>
                <w:lang w:val="en-GB"/>
              </w:rPr>
              <w:t>a</w:t>
            </w:r>
            <w:r w:rsidR="00527524" w:rsidRPr="00963C56">
              <w:rPr>
                <w:color w:val="auto"/>
                <w:lang w:val="en-GB"/>
              </w:rPr>
              <w:t xml:space="preserve">dvisory and other auxiliary financial services on all </w:t>
            </w:r>
            <w:r w:rsidR="00DC7D0C" w:rsidRPr="00963C56">
              <w:rPr>
                <w:color w:val="auto"/>
                <w:lang w:val="en-GB"/>
              </w:rPr>
              <w:t xml:space="preserve">the </w:t>
            </w:r>
            <w:r w:rsidR="00527524" w:rsidRPr="00963C56">
              <w:rPr>
                <w:color w:val="auto"/>
                <w:lang w:val="en-GB"/>
              </w:rPr>
              <w:t>activities listed in subparagraph</w:t>
            </w:r>
            <w:r w:rsidR="00FE1E30" w:rsidRPr="00963C56">
              <w:rPr>
                <w:color w:val="auto"/>
                <w:lang w:val="en-GB"/>
              </w:rPr>
              <w:t>s</w:t>
            </w:r>
            <w:r w:rsidR="00527524" w:rsidRPr="00963C56">
              <w:rPr>
                <w:color w:val="auto"/>
                <w:lang w:val="en-GB"/>
              </w:rPr>
              <w:t xml:space="preserve"> </w:t>
            </w:r>
            <w:r w:rsidR="00DF33DF" w:rsidRPr="00963C56">
              <w:rPr>
                <w:color w:val="auto"/>
                <w:lang w:val="en-GB"/>
              </w:rPr>
              <w:t>(e)</w:t>
            </w:r>
            <w:r w:rsidR="00FE1E30" w:rsidRPr="00963C56">
              <w:rPr>
                <w:color w:val="auto"/>
                <w:lang w:val="en-GB"/>
              </w:rPr>
              <w:t xml:space="preserve"> through </w:t>
            </w:r>
            <w:r w:rsidR="00527524" w:rsidRPr="00963C56">
              <w:rPr>
                <w:color w:val="auto"/>
                <w:lang w:val="en-GB"/>
              </w:rPr>
              <w:t>(</w:t>
            </w:r>
            <w:r w:rsidR="00F27A59" w:rsidRPr="00963C56">
              <w:rPr>
                <w:color w:val="auto"/>
                <w:lang w:val="en-GB"/>
              </w:rPr>
              <w:t>o</w:t>
            </w:r>
            <w:r w:rsidR="00527524" w:rsidRPr="00963C56">
              <w:rPr>
                <w:color w:val="auto"/>
                <w:lang w:val="en-GB"/>
              </w:rPr>
              <w:t>) of</w:t>
            </w:r>
            <w:r w:rsidR="00DF33DF" w:rsidRPr="00963C56">
              <w:rPr>
                <w:color w:val="auto"/>
                <w:lang w:val="en-GB"/>
              </w:rPr>
              <w:t xml:space="preserve"> </w:t>
            </w:r>
            <w:r w:rsidR="008C06AC" w:rsidRPr="00963C56">
              <w:rPr>
                <w:color w:val="auto"/>
                <w:lang w:val="en-GB"/>
              </w:rPr>
              <w:t xml:space="preserve">Annex </w:t>
            </w:r>
            <w:r w:rsidR="001F27FD" w:rsidRPr="00963C56">
              <w:rPr>
                <w:color w:val="auto"/>
                <w:lang w:val="en-GB"/>
              </w:rPr>
              <w:t>8</w:t>
            </w:r>
            <w:r w:rsidR="008C06AC" w:rsidRPr="00963C56">
              <w:rPr>
                <w:color w:val="auto"/>
                <w:lang w:val="en-GB"/>
              </w:rPr>
              <w:t>-</w:t>
            </w:r>
            <w:r w:rsidR="001E7012" w:rsidRPr="00963C56">
              <w:rPr>
                <w:color w:val="auto"/>
                <w:lang w:val="en-GB"/>
              </w:rPr>
              <w:t>A</w:t>
            </w:r>
            <w:r w:rsidR="00F27A59" w:rsidRPr="00963C56">
              <w:rPr>
                <w:color w:val="auto"/>
                <w:lang w:val="en-GB"/>
              </w:rPr>
              <w:t xml:space="preserve"> of Chapter </w:t>
            </w:r>
            <w:r w:rsidR="001F27FD" w:rsidRPr="00963C56">
              <w:rPr>
                <w:color w:val="auto"/>
                <w:lang w:val="en-GB"/>
              </w:rPr>
              <w:t>8</w:t>
            </w:r>
            <w:r w:rsidR="00F27A59" w:rsidRPr="00963C56">
              <w:rPr>
                <w:color w:val="auto"/>
                <w:lang w:val="en-GB"/>
              </w:rPr>
              <w:t xml:space="preserve"> (Financial Services)</w:t>
            </w:r>
            <w:r w:rsidR="00527524" w:rsidRPr="00963C56">
              <w:rPr>
                <w:color w:val="auto"/>
                <w:lang w:val="en-GB"/>
              </w:rPr>
              <w:t>, including credit reference and analysis, investment and portfolio research and advice, advice on acquisitions and on corporate restructuring and strategy</w:t>
            </w:r>
            <w:r w:rsidR="009C216D" w:rsidRPr="00963C56">
              <w:rPr>
                <w:color w:val="auto"/>
              </w:rPr>
              <w:t xml:space="preserve"> </w:t>
            </w:r>
          </w:p>
        </w:tc>
        <w:tc>
          <w:tcPr>
            <w:tcW w:w="2268" w:type="dxa"/>
          </w:tcPr>
          <w:p w14:paraId="0D72BDDE" w14:textId="77777777" w:rsidR="009C216D" w:rsidRPr="00963C56" w:rsidRDefault="009C216D" w:rsidP="000709EE">
            <w:pPr>
              <w:pStyle w:val="Default"/>
              <w:widowControl/>
              <w:jc w:val="center"/>
              <w:rPr>
                <w:color w:val="auto"/>
              </w:rPr>
            </w:pPr>
          </w:p>
        </w:tc>
      </w:tr>
      <w:tr w:rsidR="003E414B" w:rsidRPr="00963C56" w14:paraId="69DE2E44" w14:textId="77777777" w:rsidTr="00BB7E34">
        <w:trPr>
          <w:cantSplit/>
        </w:trPr>
        <w:tc>
          <w:tcPr>
            <w:tcW w:w="568" w:type="dxa"/>
          </w:tcPr>
          <w:p w14:paraId="1736A326" w14:textId="77777777" w:rsidR="00560D5D" w:rsidRPr="00963C56" w:rsidRDefault="00560D5D" w:rsidP="000709EE">
            <w:pPr>
              <w:pStyle w:val="Default"/>
              <w:widowControl/>
              <w:rPr>
                <w:color w:val="auto"/>
              </w:rPr>
            </w:pPr>
          </w:p>
        </w:tc>
        <w:tc>
          <w:tcPr>
            <w:tcW w:w="423" w:type="dxa"/>
          </w:tcPr>
          <w:p w14:paraId="261DB96E" w14:textId="77777777" w:rsidR="00560D5D" w:rsidRPr="00963C56" w:rsidRDefault="00560D5D" w:rsidP="00FD7787">
            <w:pPr>
              <w:pStyle w:val="Default"/>
              <w:widowControl/>
              <w:ind w:rightChars="-45" w:right="-108"/>
              <w:rPr>
                <w:color w:val="auto"/>
              </w:rPr>
            </w:pPr>
          </w:p>
        </w:tc>
        <w:tc>
          <w:tcPr>
            <w:tcW w:w="859" w:type="dxa"/>
          </w:tcPr>
          <w:p w14:paraId="5D5F7585" w14:textId="77777777" w:rsidR="00560D5D" w:rsidRPr="00963C56" w:rsidRDefault="00560D5D" w:rsidP="000709EE">
            <w:pPr>
              <w:pStyle w:val="Default"/>
              <w:widowControl/>
              <w:rPr>
                <w:rFonts w:eastAsia="PMingLiU"/>
                <w:color w:val="auto"/>
                <w:lang w:eastAsia="zh-HK"/>
              </w:rPr>
            </w:pPr>
          </w:p>
        </w:tc>
        <w:tc>
          <w:tcPr>
            <w:tcW w:w="4919" w:type="dxa"/>
          </w:tcPr>
          <w:p w14:paraId="692767E1" w14:textId="77777777" w:rsidR="00560D5D" w:rsidRPr="00963C56" w:rsidRDefault="00560D5D" w:rsidP="000709EE">
            <w:pPr>
              <w:pStyle w:val="Default"/>
              <w:widowControl/>
              <w:jc w:val="both"/>
              <w:rPr>
                <w:color w:val="auto"/>
              </w:rPr>
            </w:pPr>
          </w:p>
        </w:tc>
        <w:tc>
          <w:tcPr>
            <w:tcW w:w="2268" w:type="dxa"/>
          </w:tcPr>
          <w:p w14:paraId="27C92005" w14:textId="77777777" w:rsidR="00560D5D" w:rsidRPr="00963C56" w:rsidRDefault="00560D5D" w:rsidP="000709EE">
            <w:pPr>
              <w:pStyle w:val="Default"/>
              <w:widowControl/>
              <w:jc w:val="center"/>
              <w:rPr>
                <w:color w:val="auto"/>
              </w:rPr>
            </w:pPr>
          </w:p>
        </w:tc>
      </w:tr>
      <w:tr w:rsidR="003E414B" w:rsidRPr="00963C56" w14:paraId="5157F20B" w14:textId="77777777" w:rsidTr="00BB7E34">
        <w:trPr>
          <w:cantSplit/>
        </w:trPr>
        <w:tc>
          <w:tcPr>
            <w:tcW w:w="568" w:type="dxa"/>
          </w:tcPr>
          <w:p w14:paraId="0BA1C75D" w14:textId="77777777" w:rsidR="00560D5D" w:rsidRPr="00963C56" w:rsidRDefault="00560D5D" w:rsidP="000709EE">
            <w:pPr>
              <w:pStyle w:val="Default"/>
              <w:widowControl/>
              <w:rPr>
                <w:color w:val="auto"/>
              </w:rPr>
            </w:pPr>
            <w:r w:rsidRPr="00963C56">
              <w:rPr>
                <w:color w:val="auto"/>
              </w:rPr>
              <w:lastRenderedPageBreak/>
              <w:t>9</w:t>
            </w:r>
            <w:r w:rsidR="000C0925" w:rsidRPr="00963C56">
              <w:rPr>
                <w:color w:val="auto"/>
              </w:rPr>
              <w:t>.</w:t>
            </w:r>
          </w:p>
        </w:tc>
        <w:tc>
          <w:tcPr>
            <w:tcW w:w="423" w:type="dxa"/>
          </w:tcPr>
          <w:p w14:paraId="5869FA66" w14:textId="77777777" w:rsidR="00560D5D" w:rsidRPr="00963C56" w:rsidRDefault="00560D5D" w:rsidP="00FD7787">
            <w:pPr>
              <w:pStyle w:val="Default"/>
              <w:widowControl/>
              <w:ind w:rightChars="-45" w:right="-108"/>
              <w:rPr>
                <w:color w:val="auto"/>
              </w:rPr>
            </w:pPr>
          </w:p>
        </w:tc>
        <w:tc>
          <w:tcPr>
            <w:tcW w:w="859" w:type="dxa"/>
          </w:tcPr>
          <w:p w14:paraId="74B7FD0F" w14:textId="77777777" w:rsidR="00560D5D" w:rsidRPr="00963C56" w:rsidRDefault="00560D5D" w:rsidP="000709EE">
            <w:pPr>
              <w:pStyle w:val="Default"/>
              <w:widowControl/>
              <w:rPr>
                <w:color w:val="auto"/>
              </w:rPr>
            </w:pPr>
          </w:p>
        </w:tc>
        <w:tc>
          <w:tcPr>
            <w:tcW w:w="4919" w:type="dxa"/>
          </w:tcPr>
          <w:p w14:paraId="517418C4" w14:textId="77777777" w:rsidR="00560D5D" w:rsidRPr="00963C56" w:rsidRDefault="00560D5D" w:rsidP="000709EE">
            <w:pPr>
              <w:pStyle w:val="Default"/>
              <w:widowControl/>
              <w:jc w:val="both"/>
              <w:rPr>
                <w:color w:val="auto"/>
                <w:u w:val="single"/>
              </w:rPr>
            </w:pPr>
            <w:r w:rsidRPr="00963C56" w:rsidDel="002608B8">
              <w:rPr>
                <w:color w:val="auto"/>
                <w:u w:val="single"/>
              </w:rPr>
              <w:t>TOURISM AND TRAVEL RELATED SERVICES</w:t>
            </w:r>
          </w:p>
        </w:tc>
        <w:tc>
          <w:tcPr>
            <w:tcW w:w="2268" w:type="dxa"/>
          </w:tcPr>
          <w:p w14:paraId="6DE6FBD4" w14:textId="77777777" w:rsidR="00560D5D" w:rsidRPr="00963C56" w:rsidRDefault="00560D5D" w:rsidP="000709EE">
            <w:pPr>
              <w:pStyle w:val="Default"/>
              <w:widowControl/>
              <w:jc w:val="center"/>
              <w:rPr>
                <w:color w:val="auto"/>
              </w:rPr>
            </w:pPr>
          </w:p>
        </w:tc>
      </w:tr>
      <w:tr w:rsidR="003E414B" w:rsidRPr="00963C56" w14:paraId="22A88CF1" w14:textId="77777777" w:rsidTr="00BB7E34">
        <w:trPr>
          <w:cantSplit/>
        </w:trPr>
        <w:tc>
          <w:tcPr>
            <w:tcW w:w="568" w:type="dxa"/>
          </w:tcPr>
          <w:p w14:paraId="35ED7DEB" w14:textId="77777777" w:rsidR="00560D5D" w:rsidRPr="00963C56" w:rsidRDefault="00560D5D" w:rsidP="000709EE">
            <w:pPr>
              <w:pStyle w:val="Default"/>
              <w:widowControl/>
              <w:rPr>
                <w:color w:val="auto"/>
              </w:rPr>
            </w:pPr>
          </w:p>
        </w:tc>
        <w:tc>
          <w:tcPr>
            <w:tcW w:w="423" w:type="dxa"/>
          </w:tcPr>
          <w:p w14:paraId="730465C0" w14:textId="77777777" w:rsidR="00560D5D" w:rsidRPr="00963C56" w:rsidRDefault="00560D5D" w:rsidP="00FD7787">
            <w:pPr>
              <w:pStyle w:val="Default"/>
              <w:widowControl/>
              <w:ind w:rightChars="-45" w:right="-108"/>
              <w:rPr>
                <w:color w:val="auto"/>
              </w:rPr>
            </w:pPr>
          </w:p>
        </w:tc>
        <w:tc>
          <w:tcPr>
            <w:tcW w:w="859" w:type="dxa"/>
          </w:tcPr>
          <w:p w14:paraId="0AC07E99" w14:textId="77777777" w:rsidR="00560D5D" w:rsidRPr="00963C56" w:rsidRDefault="00560D5D" w:rsidP="000709EE">
            <w:pPr>
              <w:pStyle w:val="Default"/>
              <w:widowControl/>
              <w:rPr>
                <w:color w:val="auto"/>
              </w:rPr>
            </w:pPr>
          </w:p>
        </w:tc>
        <w:tc>
          <w:tcPr>
            <w:tcW w:w="4919" w:type="dxa"/>
          </w:tcPr>
          <w:p w14:paraId="15C57333" w14:textId="77777777" w:rsidR="00560D5D" w:rsidRPr="00963C56" w:rsidRDefault="00560D5D" w:rsidP="000709EE">
            <w:pPr>
              <w:pStyle w:val="Default"/>
              <w:widowControl/>
              <w:jc w:val="both"/>
              <w:rPr>
                <w:color w:val="auto"/>
                <w:u w:val="single"/>
              </w:rPr>
            </w:pPr>
          </w:p>
        </w:tc>
        <w:tc>
          <w:tcPr>
            <w:tcW w:w="2268" w:type="dxa"/>
          </w:tcPr>
          <w:p w14:paraId="52E1272B" w14:textId="77777777" w:rsidR="00560D5D" w:rsidRPr="00963C56" w:rsidRDefault="00560D5D" w:rsidP="000709EE">
            <w:pPr>
              <w:pStyle w:val="Default"/>
              <w:widowControl/>
              <w:jc w:val="center"/>
              <w:rPr>
                <w:color w:val="auto"/>
              </w:rPr>
            </w:pPr>
          </w:p>
        </w:tc>
      </w:tr>
      <w:tr w:rsidR="003E414B" w:rsidRPr="00963C56" w14:paraId="3E25A81B" w14:textId="77777777" w:rsidTr="00BB7E34">
        <w:trPr>
          <w:cantSplit/>
        </w:trPr>
        <w:tc>
          <w:tcPr>
            <w:tcW w:w="568" w:type="dxa"/>
          </w:tcPr>
          <w:p w14:paraId="3733B7BE" w14:textId="77777777" w:rsidR="00560D5D" w:rsidRPr="00963C56" w:rsidRDefault="00560D5D" w:rsidP="000709EE">
            <w:pPr>
              <w:pStyle w:val="Default"/>
              <w:widowControl/>
              <w:rPr>
                <w:color w:val="auto"/>
              </w:rPr>
            </w:pPr>
          </w:p>
        </w:tc>
        <w:tc>
          <w:tcPr>
            <w:tcW w:w="423" w:type="dxa"/>
          </w:tcPr>
          <w:p w14:paraId="561CC4B8" w14:textId="77777777" w:rsidR="00560D5D" w:rsidRPr="00963C56" w:rsidRDefault="00560D5D" w:rsidP="00FD7787">
            <w:pPr>
              <w:pStyle w:val="Default"/>
              <w:widowControl/>
              <w:ind w:rightChars="-45" w:right="-108"/>
              <w:rPr>
                <w:color w:val="auto"/>
              </w:rPr>
            </w:pPr>
            <w:r w:rsidRPr="00963C56">
              <w:rPr>
                <w:color w:val="auto"/>
              </w:rPr>
              <w:t>A.</w:t>
            </w:r>
          </w:p>
        </w:tc>
        <w:tc>
          <w:tcPr>
            <w:tcW w:w="859" w:type="dxa"/>
          </w:tcPr>
          <w:p w14:paraId="28B3B8BD" w14:textId="77777777" w:rsidR="00560D5D" w:rsidRPr="00963C56" w:rsidRDefault="00560D5D" w:rsidP="000709EE">
            <w:pPr>
              <w:pStyle w:val="Default"/>
              <w:widowControl/>
              <w:rPr>
                <w:color w:val="auto"/>
              </w:rPr>
            </w:pPr>
          </w:p>
        </w:tc>
        <w:tc>
          <w:tcPr>
            <w:tcW w:w="4919" w:type="dxa"/>
          </w:tcPr>
          <w:p w14:paraId="11C2E1BC" w14:textId="77777777" w:rsidR="00560D5D" w:rsidRPr="00963C56" w:rsidRDefault="00560D5D" w:rsidP="000709EE">
            <w:pPr>
              <w:pStyle w:val="Default"/>
              <w:widowControl/>
              <w:jc w:val="both"/>
              <w:rPr>
                <w:color w:val="auto"/>
                <w:u w:val="single"/>
              </w:rPr>
            </w:pPr>
            <w:r w:rsidRPr="00963C56">
              <w:rPr>
                <w:color w:val="auto"/>
                <w:u w:val="single"/>
              </w:rPr>
              <w:t xml:space="preserve">Hotels and </w:t>
            </w:r>
            <w:r w:rsidR="00F373DF" w:rsidRPr="00963C56">
              <w:rPr>
                <w:rFonts w:eastAsia="PMingLiU"/>
                <w:color w:val="auto"/>
                <w:u w:val="single"/>
                <w:lang w:eastAsia="zh-HK"/>
              </w:rPr>
              <w:t>r</w:t>
            </w:r>
            <w:r w:rsidRPr="00963C56">
              <w:rPr>
                <w:color w:val="auto"/>
                <w:u w:val="single"/>
              </w:rPr>
              <w:t xml:space="preserve">estaurants (including </w:t>
            </w:r>
            <w:r w:rsidR="00F373DF" w:rsidRPr="00963C56">
              <w:rPr>
                <w:rFonts w:eastAsia="PMingLiU"/>
                <w:color w:val="auto"/>
                <w:u w:val="single"/>
                <w:lang w:eastAsia="zh-HK"/>
              </w:rPr>
              <w:t>c</w:t>
            </w:r>
            <w:r w:rsidRPr="00963C56">
              <w:rPr>
                <w:color w:val="auto"/>
                <w:u w:val="single"/>
              </w:rPr>
              <w:t>atering)</w:t>
            </w:r>
          </w:p>
        </w:tc>
        <w:tc>
          <w:tcPr>
            <w:tcW w:w="2268" w:type="dxa"/>
          </w:tcPr>
          <w:p w14:paraId="7C5AB02D" w14:textId="77777777" w:rsidR="00560D5D" w:rsidRPr="00963C56" w:rsidRDefault="00560D5D" w:rsidP="000709EE">
            <w:pPr>
              <w:pStyle w:val="Default"/>
              <w:widowControl/>
              <w:jc w:val="center"/>
              <w:rPr>
                <w:color w:val="auto"/>
              </w:rPr>
            </w:pPr>
          </w:p>
        </w:tc>
      </w:tr>
      <w:tr w:rsidR="003E414B" w:rsidRPr="00963C56" w14:paraId="560259A3" w14:textId="77777777" w:rsidTr="00BB7E34">
        <w:trPr>
          <w:cantSplit/>
        </w:trPr>
        <w:tc>
          <w:tcPr>
            <w:tcW w:w="568" w:type="dxa"/>
          </w:tcPr>
          <w:p w14:paraId="45AEF417" w14:textId="77777777" w:rsidR="00560D5D" w:rsidRPr="00963C56" w:rsidRDefault="00560D5D" w:rsidP="000709EE">
            <w:pPr>
              <w:pStyle w:val="Default"/>
              <w:widowControl/>
              <w:rPr>
                <w:color w:val="auto"/>
              </w:rPr>
            </w:pPr>
          </w:p>
        </w:tc>
        <w:tc>
          <w:tcPr>
            <w:tcW w:w="423" w:type="dxa"/>
          </w:tcPr>
          <w:p w14:paraId="63D6FFDA" w14:textId="77777777" w:rsidR="00560D5D" w:rsidRPr="00963C56" w:rsidRDefault="00560D5D" w:rsidP="00FD7787">
            <w:pPr>
              <w:pStyle w:val="Default"/>
              <w:widowControl/>
              <w:ind w:rightChars="-45" w:right="-108"/>
              <w:rPr>
                <w:color w:val="auto"/>
              </w:rPr>
            </w:pPr>
          </w:p>
        </w:tc>
        <w:tc>
          <w:tcPr>
            <w:tcW w:w="859" w:type="dxa"/>
          </w:tcPr>
          <w:p w14:paraId="4A2244CE" w14:textId="77777777" w:rsidR="00560D5D" w:rsidRPr="00963C56" w:rsidRDefault="00560D5D" w:rsidP="000709EE">
            <w:pPr>
              <w:pStyle w:val="Default"/>
              <w:widowControl/>
              <w:rPr>
                <w:color w:val="auto"/>
              </w:rPr>
            </w:pPr>
          </w:p>
        </w:tc>
        <w:tc>
          <w:tcPr>
            <w:tcW w:w="4919" w:type="dxa"/>
          </w:tcPr>
          <w:p w14:paraId="1FB68148" w14:textId="77777777" w:rsidR="00560D5D" w:rsidRPr="00963C56" w:rsidRDefault="00560D5D" w:rsidP="000709EE">
            <w:pPr>
              <w:pStyle w:val="Default"/>
              <w:widowControl/>
              <w:ind w:leftChars="2" w:left="334" w:hangingChars="137" w:hanging="329"/>
              <w:jc w:val="both"/>
              <w:rPr>
                <w:color w:val="auto"/>
                <w:u w:val="single"/>
              </w:rPr>
            </w:pPr>
            <w:r w:rsidRPr="00963C56">
              <w:rPr>
                <w:rFonts w:eastAsia="PMingLiU" w:hint="eastAsia"/>
                <w:color w:val="auto"/>
                <w:lang w:eastAsia="zh-HK"/>
              </w:rPr>
              <w:t>-</w:t>
            </w:r>
            <w:r w:rsidRPr="00963C56">
              <w:rPr>
                <w:rFonts w:eastAsia="PMingLiU"/>
                <w:color w:val="auto"/>
                <w:lang w:eastAsia="zh-HK"/>
              </w:rPr>
              <w:tab/>
            </w:r>
            <w:r w:rsidRPr="00963C56">
              <w:rPr>
                <w:color w:val="auto"/>
              </w:rPr>
              <w:t xml:space="preserve">Hotel </w:t>
            </w:r>
            <w:r w:rsidR="00D17649" w:rsidRPr="00963C56">
              <w:rPr>
                <w:color w:val="auto"/>
              </w:rPr>
              <w:t xml:space="preserve">lodging </w:t>
            </w:r>
            <w:r w:rsidRPr="00963C56">
              <w:rPr>
                <w:color w:val="auto"/>
              </w:rPr>
              <w:t>services</w:t>
            </w:r>
          </w:p>
        </w:tc>
        <w:tc>
          <w:tcPr>
            <w:tcW w:w="2268" w:type="dxa"/>
          </w:tcPr>
          <w:p w14:paraId="378A76F5" w14:textId="77777777" w:rsidR="00560D5D" w:rsidRPr="00963C56" w:rsidRDefault="00560D5D" w:rsidP="000709EE">
            <w:pPr>
              <w:pStyle w:val="Default"/>
              <w:widowControl/>
              <w:jc w:val="center"/>
              <w:rPr>
                <w:color w:val="auto"/>
              </w:rPr>
            </w:pPr>
            <w:r w:rsidRPr="00963C56">
              <w:rPr>
                <w:color w:val="auto"/>
              </w:rPr>
              <w:t>6411</w:t>
            </w:r>
          </w:p>
        </w:tc>
      </w:tr>
      <w:tr w:rsidR="003E414B" w:rsidRPr="00963C56" w14:paraId="3266EFA1" w14:textId="77777777" w:rsidTr="00BB7E34">
        <w:trPr>
          <w:cantSplit/>
        </w:trPr>
        <w:tc>
          <w:tcPr>
            <w:tcW w:w="568" w:type="dxa"/>
          </w:tcPr>
          <w:p w14:paraId="3335AABE" w14:textId="77777777" w:rsidR="004D739A" w:rsidRPr="00963C56" w:rsidRDefault="004D739A" w:rsidP="000709EE">
            <w:pPr>
              <w:pStyle w:val="Default"/>
              <w:widowControl/>
              <w:rPr>
                <w:color w:val="auto"/>
              </w:rPr>
            </w:pPr>
          </w:p>
        </w:tc>
        <w:tc>
          <w:tcPr>
            <w:tcW w:w="423" w:type="dxa"/>
          </w:tcPr>
          <w:p w14:paraId="2CE3FD69" w14:textId="77777777" w:rsidR="004D739A" w:rsidRPr="00963C56" w:rsidRDefault="004D739A" w:rsidP="00FD7787">
            <w:pPr>
              <w:pStyle w:val="Default"/>
              <w:widowControl/>
              <w:ind w:rightChars="-45" w:right="-108"/>
              <w:rPr>
                <w:color w:val="auto"/>
              </w:rPr>
            </w:pPr>
          </w:p>
        </w:tc>
        <w:tc>
          <w:tcPr>
            <w:tcW w:w="859" w:type="dxa"/>
          </w:tcPr>
          <w:p w14:paraId="417D7C70" w14:textId="77777777" w:rsidR="004D739A" w:rsidRPr="00963C56" w:rsidRDefault="004D739A" w:rsidP="000709EE">
            <w:pPr>
              <w:pStyle w:val="Default"/>
              <w:widowControl/>
              <w:rPr>
                <w:color w:val="auto"/>
              </w:rPr>
            </w:pPr>
          </w:p>
        </w:tc>
        <w:tc>
          <w:tcPr>
            <w:tcW w:w="4919" w:type="dxa"/>
          </w:tcPr>
          <w:p w14:paraId="061B9F9F" w14:textId="77777777" w:rsidR="004D739A" w:rsidRPr="00963C56" w:rsidRDefault="004D739A" w:rsidP="000709EE">
            <w:pPr>
              <w:pStyle w:val="Default"/>
              <w:widowControl/>
              <w:ind w:left="336" w:hangingChars="140" w:hanging="336"/>
              <w:jc w:val="both"/>
              <w:rPr>
                <w:rFonts w:eastAsia="PMingLiU"/>
                <w:color w:val="auto"/>
                <w:lang w:eastAsia="zh-HK"/>
              </w:rPr>
            </w:pPr>
            <w:r w:rsidRPr="00963C56">
              <w:rPr>
                <w:rFonts w:eastAsia="PMingLiU"/>
                <w:color w:val="auto"/>
                <w:lang w:eastAsia="zh-HK"/>
              </w:rPr>
              <w:t>-</w:t>
            </w:r>
            <w:r w:rsidRPr="00963C56">
              <w:rPr>
                <w:rFonts w:eastAsia="PMingLiU"/>
                <w:color w:val="auto"/>
                <w:lang w:eastAsia="zh-HK"/>
              </w:rPr>
              <w:tab/>
              <w:t>Motel lodging services</w:t>
            </w:r>
          </w:p>
        </w:tc>
        <w:tc>
          <w:tcPr>
            <w:tcW w:w="2268" w:type="dxa"/>
          </w:tcPr>
          <w:p w14:paraId="6CC73C73" w14:textId="77777777" w:rsidR="004D739A" w:rsidRPr="00963C56" w:rsidRDefault="004D739A" w:rsidP="000709EE">
            <w:pPr>
              <w:pStyle w:val="Default"/>
              <w:widowControl/>
              <w:jc w:val="center"/>
              <w:rPr>
                <w:color w:val="auto"/>
              </w:rPr>
            </w:pPr>
            <w:r w:rsidRPr="00963C56">
              <w:rPr>
                <w:rFonts w:hint="eastAsia"/>
                <w:color w:val="auto"/>
              </w:rPr>
              <w:t>6412</w:t>
            </w:r>
          </w:p>
        </w:tc>
      </w:tr>
      <w:tr w:rsidR="003E414B" w:rsidRPr="00963C56" w14:paraId="473A535F" w14:textId="77777777" w:rsidTr="00BB7E34">
        <w:trPr>
          <w:cantSplit/>
        </w:trPr>
        <w:tc>
          <w:tcPr>
            <w:tcW w:w="568" w:type="dxa"/>
          </w:tcPr>
          <w:p w14:paraId="3203C40A" w14:textId="77777777" w:rsidR="00560D5D" w:rsidRPr="00963C56" w:rsidRDefault="00560D5D" w:rsidP="000709EE">
            <w:pPr>
              <w:pStyle w:val="Default"/>
              <w:widowControl/>
              <w:rPr>
                <w:color w:val="auto"/>
              </w:rPr>
            </w:pPr>
          </w:p>
        </w:tc>
        <w:tc>
          <w:tcPr>
            <w:tcW w:w="423" w:type="dxa"/>
          </w:tcPr>
          <w:p w14:paraId="55847139" w14:textId="77777777" w:rsidR="00560D5D" w:rsidRPr="00963C56" w:rsidRDefault="00560D5D" w:rsidP="00FD7787">
            <w:pPr>
              <w:pStyle w:val="Default"/>
              <w:widowControl/>
              <w:ind w:rightChars="-45" w:right="-108"/>
              <w:rPr>
                <w:color w:val="auto"/>
              </w:rPr>
            </w:pPr>
          </w:p>
        </w:tc>
        <w:tc>
          <w:tcPr>
            <w:tcW w:w="859" w:type="dxa"/>
          </w:tcPr>
          <w:p w14:paraId="54F87D62" w14:textId="77777777" w:rsidR="00560D5D" w:rsidRPr="00963C56" w:rsidRDefault="00560D5D" w:rsidP="000709EE">
            <w:pPr>
              <w:pStyle w:val="Default"/>
              <w:widowControl/>
              <w:rPr>
                <w:color w:val="auto"/>
              </w:rPr>
            </w:pPr>
          </w:p>
        </w:tc>
        <w:tc>
          <w:tcPr>
            <w:tcW w:w="4919" w:type="dxa"/>
          </w:tcPr>
          <w:p w14:paraId="5BEF0519" w14:textId="77777777" w:rsidR="00560D5D" w:rsidRPr="00963C56" w:rsidRDefault="00560D5D" w:rsidP="000709EE">
            <w:pPr>
              <w:pStyle w:val="Default"/>
              <w:widowControl/>
              <w:ind w:left="336" w:hangingChars="140" w:hanging="336"/>
              <w:jc w:val="both"/>
              <w:rPr>
                <w:rFonts w:eastAsia="PMingLiU"/>
                <w:color w:val="auto"/>
                <w:u w:val="single"/>
                <w:lang w:eastAsia="zh-HK"/>
              </w:rPr>
            </w:pPr>
            <w:r w:rsidRPr="00963C56">
              <w:rPr>
                <w:rFonts w:eastAsia="PMingLiU" w:hint="eastAsia"/>
                <w:color w:val="auto"/>
                <w:lang w:eastAsia="zh-HK"/>
              </w:rPr>
              <w:t>-</w:t>
            </w:r>
            <w:r w:rsidRPr="00963C56">
              <w:rPr>
                <w:rFonts w:eastAsia="PMingLiU"/>
                <w:color w:val="auto"/>
                <w:lang w:eastAsia="zh-HK"/>
              </w:rPr>
              <w:tab/>
            </w:r>
            <w:r w:rsidRPr="00963C56">
              <w:rPr>
                <w:color w:val="auto"/>
              </w:rPr>
              <w:t xml:space="preserve">Other lodging services </w:t>
            </w:r>
          </w:p>
        </w:tc>
        <w:tc>
          <w:tcPr>
            <w:tcW w:w="2268" w:type="dxa"/>
          </w:tcPr>
          <w:p w14:paraId="7BA36A84" w14:textId="77777777" w:rsidR="00560D5D" w:rsidRPr="00963C56" w:rsidRDefault="00AC13BF" w:rsidP="000709EE">
            <w:pPr>
              <w:pStyle w:val="Default"/>
              <w:widowControl/>
              <w:jc w:val="center"/>
              <w:rPr>
                <w:rFonts w:eastAsia="PMingLiU"/>
                <w:color w:val="auto"/>
                <w:lang w:eastAsia="zh-HK"/>
              </w:rPr>
            </w:pPr>
            <w:r w:rsidRPr="00963C56">
              <w:rPr>
                <w:color w:val="auto"/>
              </w:rPr>
              <w:t>64191+64192+</w:t>
            </w:r>
            <w:r w:rsidR="00560D5D" w:rsidRPr="00963C56">
              <w:rPr>
                <w:color w:val="auto"/>
              </w:rPr>
              <w:t xml:space="preserve"> </w:t>
            </w:r>
            <w:r w:rsidR="00560D5D" w:rsidRPr="00963C56">
              <w:rPr>
                <w:color w:val="auto"/>
                <w:lang w:eastAsia="zh-HK"/>
              </w:rPr>
              <w:br/>
            </w:r>
            <w:r w:rsidRPr="00963C56">
              <w:rPr>
                <w:color w:val="auto"/>
              </w:rPr>
              <w:t>64194+</w:t>
            </w:r>
            <w:r w:rsidR="00560D5D" w:rsidRPr="00963C56">
              <w:rPr>
                <w:color w:val="auto"/>
              </w:rPr>
              <w:t>64195</w:t>
            </w:r>
          </w:p>
        </w:tc>
      </w:tr>
      <w:tr w:rsidR="003E414B" w:rsidRPr="00963C56" w14:paraId="17519EF7" w14:textId="77777777" w:rsidTr="00BB7E34">
        <w:trPr>
          <w:cantSplit/>
        </w:trPr>
        <w:tc>
          <w:tcPr>
            <w:tcW w:w="568" w:type="dxa"/>
          </w:tcPr>
          <w:p w14:paraId="239D4273" w14:textId="77777777" w:rsidR="00560D5D" w:rsidRPr="00963C56" w:rsidRDefault="00560D5D" w:rsidP="000709EE">
            <w:pPr>
              <w:pStyle w:val="Default"/>
              <w:widowControl/>
              <w:rPr>
                <w:color w:val="auto"/>
              </w:rPr>
            </w:pPr>
          </w:p>
        </w:tc>
        <w:tc>
          <w:tcPr>
            <w:tcW w:w="423" w:type="dxa"/>
          </w:tcPr>
          <w:p w14:paraId="630AEE92" w14:textId="77777777" w:rsidR="00560D5D" w:rsidRPr="00963C56" w:rsidRDefault="00560D5D" w:rsidP="00FD7787">
            <w:pPr>
              <w:pStyle w:val="Default"/>
              <w:widowControl/>
              <w:ind w:rightChars="-45" w:right="-108"/>
              <w:rPr>
                <w:color w:val="auto"/>
              </w:rPr>
            </w:pPr>
          </w:p>
        </w:tc>
        <w:tc>
          <w:tcPr>
            <w:tcW w:w="859" w:type="dxa"/>
          </w:tcPr>
          <w:p w14:paraId="356F4B1B" w14:textId="77777777" w:rsidR="00560D5D" w:rsidRPr="00963C56" w:rsidRDefault="00560D5D" w:rsidP="000709EE">
            <w:pPr>
              <w:pStyle w:val="Default"/>
              <w:widowControl/>
              <w:rPr>
                <w:color w:val="auto"/>
              </w:rPr>
            </w:pPr>
          </w:p>
        </w:tc>
        <w:tc>
          <w:tcPr>
            <w:tcW w:w="4919" w:type="dxa"/>
          </w:tcPr>
          <w:p w14:paraId="09A10C26" w14:textId="77777777" w:rsidR="00560D5D" w:rsidRPr="00963C56" w:rsidRDefault="00560D5D" w:rsidP="000709EE">
            <w:pPr>
              <w:pStyle w:val="Default"/>
              <w:widowControl/>
              <w:ind w:left="311" w:hanging="311"/>
              <w:jc w:val="both"/>
              <w:rPr>
                <w:color w:val="auto"/>
              </w:rPr>
            </w:pPr>
            <w:r w:rsidRPr="00963C56" w:rsidDel="002608B8">
              <w:rPr>
                <w:color w:val="auto"/>
              </w:rPr>
              <w:t>-</w:t>
            </w:r>
            <w:r w:rsidRPr="00963C56" w:rsidDel="002608B8">
              <w:rPr>
                <w:color w:val="auto"/>
              </w:rPr>
              <w:tab/>
              <w:t xml:space="preserve">Restaurant and </w:t>
            </w:r>
            <w:r w:rsidR="00F373DF" w:rsidRPr="00963C56">
              <w:rPr>
                <w:rFonts w:eastAsia="PMingLiU"/>
                <w:color w:val="auto"/>
                <w:lang w:eastAsia="zh-HK"/>
              </w:rPr>
              <w:t>c</w:t>
            </w:r>
            <w:r w:rsidRPr="00963C56" w:rsidDel="002608B8">
              <w:rPr>
                <w:color w:val="auto"/>
              </w:rPr>
              <w:t xml:space="preserve">atering </w:t>
            </w:r>
            <w:r w:rsidRPr="00963C56">
              <w:rPr>
                <w:rFonts w:eastAsia="PMingLiU" w:hint="eastAsia"/>
                <w:color w:val="auto"/>
                <w:lang w:eastAsia="zh-HK"/>
              </w:rPr>
              <w:t>S</w:t>
            </w:r>
            <w:r w:rsidRPr="00963C56" w:rsidDel="002608B8">
              <w:rPr>
                <w:color w:val="auto"/>
              </w:rPr>
              <w:t>ervices</w:t>
            </w:r>
          </w:p>
        </w:tc>
        <w:tc>
          <w:tcPr>
            <w:tcW w:w="2268" w:type="dxa"/>
          </w:tcPr>
          <w:p w14:paraId="025BD045" w14:textId="77777777" w:rsidR="00560D5D" w:rsidRPr="00963C56" w:rsidRDefault="00AC13BF" w:rsidP="000709EE">
            <w:pPr>
              <w:pStyle w:val="Default"/>
              <w:widowControl/>
              <w:jc w:val="center"/>
              <w:rPr>
                <w:rFonts w:eastAsia="PMingLiU"/>
                <w:color w:val="auto"/>
                <w:lang w:eastAsia="zh-HK"/>
              </w:rPr>
            </w:pPr>
            <w:r w:rsidRPr="00963C56">
              <w:rPr>
                <w:color w:val="auto"/>
              </w:rPr>
              <w:t>642+</w:t>
            </w:r>
            <w:r w:rsidR="00560D5D" w:rsidRPr="00963C56" w:rsidDel="002608B8">
              <w:rPr>
                <w:color w:val="auto"/>
              </w:rPr>
              <w:t>643</w:t>
            </w:r>
          </w:p>
        </w:tc>
      </w:tr>
      <w:tr w:rsidR="00021536" w:rsidRPr="00963C56" w14:paraId="1F3D9F37" w14:textId="77777777" w:rsidTr="006B375A">
        <w:trPr>
          <w:cantSplit/>
        </w:trPr>
        <w:tc>
          <w:tcPr>
            <w:tcW w:w="568" w:type="dxa"/>
          </w:tcPr>
          <w:p w14:paraId="314C308B" w14:textId="77777777" w:rsidR="00021536" w:rsidRPr="00963C56" w:rsidRDefault="00021536" w:rsidP="000709EE">
            <w:pPr>
              <w:pStyle w:val="Default"/>
              <w:widowControl/>
              <w:rPr>
                <w:color w:val="auto"/>
              </w:rPr>
            </w:pPr>
          </w:p>
        </w:tc>
        <w:tc>
          <w:tcPr>
            <w:tcW w:w="423" w:type="dxa"/>
          </w:tcPr>
          <w:p w14:paraId="52EF0190" w14:textId="77777777" w:rsidR="00021536" w:rsidRPr="00963C56" w:rsidRDefault="00021536" w:rsidP="000709EE">
            <w:pPr>
              <w:pStyle w:val="Default"/>
              <w:widowControl/>
              <w:ind w:rightChars="-45" w:right="-108"/>
              <w:rPr>
                <w:color w:val="auto"/>
              </w:rPr>
            </w:pPr>
          </w:p>
        </w:tc>
        <w:tc>
          <w:tcPr>
            <w:tcW w:w="859" w:type="dxa"/>
          </w:tcPr>
          <w:p w14:paraId="361BCC93" w14:textId="77777777" w:rsidR="00021536" w:rsidRPr="00963C56" w:rsidRDefault="00021536" w:rsidP="000709EE">
            <w:pPr>
              <w:pStyle w:val="Default"/>
              <w:widowControl/>
              <w:rPr>
                <w:color w:val="auto"/>
              </w:rPr>
            </w:pPr>
          </w:p>
        </w:tc>
        <w:tc>
          <w:tcPr>
            <w:tcW w:w="4919" w:type="dxa"/>
          </w:tcPr>
          <w:p w14:paraId="63840661" w14:textId="77777777" w:rsidR="00021536" w:rsidRPr="00963C56" w:rsidDel="002608B8" w:rsidRDefault="00021536" w:rsidP="000709EE">
            <w:pPr>
              <w:pStyle w:val="Default"/>
              <w:widowControl/>
              <w:ind w:left="311" w:hanging="311"/>
              <w:jc w:val="both"/>
              <w:rPr>
                <w:color w:val="auto"/>
              </w:rPr>
            </w:pPr>
          </w:p>
        </w:tc>
        <w:tc>
          <w:tcPr>
            <w:tcW w:w="2268" w:type="dxa"/>
          </w:tcPr>
          <w:p w14:paraId="5AF5B56B" w14:textId="77777777" w:rsidR="00021536" w:rsidRPr="00963C56" w:rsidRDefault="00021536" w:rsidP="000709EE">
            <w:pPr>
              <w:pStyle w:val="Default"/>
              <w:widowControl/>
              <w:jc w:val="center"/>
              <w:rPr>
                <w:color w:val="auto"/>
              </w:rPr>
            </w:pPr>
          </w:p>
        </w:tc>
      </w:tr>
      <w:tr w:rsidR="003E414B" w:rsidRPr="00963C56" w14:paraId="0A8CDBC1" w14:textId="77777777" w:rsidTr="00FD7787">
        <w:trPr>
          <w:cantSplit/>
        </w:trPr>
        <w:tc>
          <w:tcPr>
            <w:tcW w:w="568" w:type="dxa"/>
          </w:tcPr>
          <w:p w14:paraId="1A11D68D" w14:textId="77777777" w:rsidR="00560D5D" w:rsidRPr="00963C56" w:rsidRDefault="00560D5D" w:rsidP="000709EE">
            <w:pPr>
              <w:pStyle w:val="Default"/>
              <w:widowControl/>
              <w:rPr>
                <w:color w:val="auto"/>
              </w:rPr>
            </w:pPr>
          </w:p>
        </w:tc>
        <w:tc>
          <w:tcPr>
            <w:tcW w:w="423" w:type="dxa"/>
          </w:tcPr>
          <w:p w14:paraId="3960A355" w14:textId="77777777" w:rsidR="00560D5D" w:rsidRPr="00963C56" w:rsidRDefault="00E1025E" w:rsidP="00FD7787">
            <w:pPr>
              <w:pStyle w:val="Default"/>
              <w:widowControl/>
              <w:ind w:rightChars="-45" w:right="-108"/>
              <w:rPr>
                <w:rFonts w:eastAsiaTheme="minorEastAsia"/>
                <w:color w:val="auto"/>
                <w:lang w:eastAsia="zh-TW"/>
              </w:rPr>
            </w:pPr>
            <w:r w:rsidRPr="00963C56">
              <w:rPr>
                <w:rFonts w:eastAsiaTheme="minorEastAsia" w:hint="eastAsia"/>
                <w:color w:val="auto"/>
                <w:lang w:eastAsia="zh-TW"/>
              </w:rPr>
              <w:t>B.</w:t>
            </w:r>
          </w:p>
        </w:tc>
        <w:tc>
          <w:tcPr>
            <w:tcW w:w="859" w:type="dxa"/>
          </w:tcPr>
          <w:p w14:paraId="4B66D1FD" w14:textId="77777777" w:rsidR="00560D5D" w:rsidRPr="00963C56" w:rsidRDefault="00560D5D" w:rsidP="000709EE">
            <w:pPr>
              <w:pStyle w:val="Default"/>
              <w:widowControl/>
              <w:rPr>
                <w:color w:val="auto"/>
              </w:rPr>
            </w:pPr>
          </w:p>
        </w:tc>
        <w:tc>
          <w:tcPr>
            <w:tcW w:w="4919" w:type="dxa"/>
          </w:tcPr>
          <w:p w14:paraId="4292B625" w14:textId="7B1A22CF" w:rsidR="00560D5D" w:rsidRPr="00963C56" w:rsidRDefault="009A3459" w:rsidP="000709EE">
            <w:pPr>
              <w:pStyle w:val="Default"/>
              <w:widowControl/>
              <w:jc w:val="both"/>
              <w:rPr>
                <w:color w:val="auto"/>
                <w:u w:val="single"/>
              </w:rPr>
            </w:pPr>
            <w:r w:rsidRPr="00963C56">
              <w:rPr>
                <w:color w:val="auto"/>
                <w:u w:val="single"/>
              </w:rPr>
              <w:t>Travel agencies and tour operator services</w:t>
            </w:r>
            <w:r w:rsidRPr="00963C56">
              <w:rPr>
                <w:color w:val="auto"/>
              </w:rPr>
              <w:t xml:space="preserve"> (limited to the business of obtaining for clients carriage or accommodation outside Hong Kong, China and the provision of related services such as the furnishing of travel information, advice and planning)</w:t>
            </w:r>
          </w:p>
        </w:tc>
        <w:tc>
          <w:tcPr>
            <w:tcW w:w="2268" w:type="dxa"/>
          </w:tcPr>
          <w:p w14:paraId="11627E1D" w14:textId="77777777" w:rsidR="00560D5D" w:rsidRPr="00963C56" w:rsidRDefault="009A3459" w:rsidP="000709EE">
            <w:pPr>
              <w:pStyle w:val="Default"/>
              <w:widowControl/>
              <w:jc w:val="center"/>
              <w:rPr>
                <w:color w:val="auto"/>
              </w:rPr>
            </w:pPr>
            <w:r w:rsidRPr="00963C56">
              <w:rPr>
                <w:rFonts w:hint="eastAsia"/>
                <w:color w:val="auto"/>
              </w:rPr>
              <w:t>7471**</w:t>
            </w:r>
          </w:p>
        </w:tc>
      </w:tr>
      <w:tr w:rsidR="003E414B" w:rsidRPr="00963C56" w14:paraId="1E516E7E" w14:textId="77777777" w:rsidTr="00FD7787">
        <w:trPr>
          <w:cantSplit/>
        </w:trPr>
        <w:tc>
          <w:tcPr>
            <w:tcW w:w="568" w:type="dxa"/>
          </w:tcPr>
          <w:p w14:paraId="58D73DF3" w14:textId="77777777" w:rsidR="00560D5D" w:rsidRPr="00963C56" w:rsidRDefault="00560D5D" w:rsidP="000709EE">
            <w:pPr>
              <w:pStyle w:val="Default"/>
              <w:widowControl/>
              <w:rPr>
                <w:color w:val="auto"/>
              </w:rPr>
            </w:pPr>
          </w:p>
        </w:tc>
        <w:tc>
          <w:tcPr>
            <w:tcW w:w="423" w:type="dxa"/>
          </w:tcPr>
          <w:p w14:paraId="54706E04" w14:textId="77777777" w:rsidR="00560D5D" w:rsidRPr="00963C56" w:rsidRDefault="00560D5D" w:rsidP="00FD7787">
            <w:pPr>
              <w:pStyle w:val="Default"/>
              <w:widowControl/>
              <w:ind w:rightChars="-45" w:right="-108"/>
              <w:rPr>
                <w:color w:val="auto"/>
              </w:rPr>
            </w:pPr>
          </w:p>
        </w:tc>
        <w:tc>
          <w:tcPr>
            <w:tcW w:w="859" w:type="dxa"/>
          </w:tcPr>
          <w:p w14:paraId="78396804" w14:textId="77777777" w:rsidR="00560D5D" w:rsidRPr="00963C56" w:rsidRDefault="00560D5D" w:rsidP="000709EE">
            <w:pPr>
              <w:pStyle w:val="Default"/>
              <w:widowControl/>
              <w:rPr>
                <w:color w:val="auto"/>
              </w:rPr>
            </w:pPr>
          </w:p>
        </w:tc>
        <w:tc>
          <w:tcPr>
            <w:tcW w:w="4919" w:type="dxa"/>
          </w:tcPr>
          <w:p w14:paraId="4D58561E" w14:textId="77777777" w:rsidR="00560D5D" w:rsidRPr="00963C56" w:rsidRDefault="00560D5D" w:rsidP="000709EE">
            <w:pPr>
              <w:pStyle w:val="Default"/>
              <w:widowControl/>
              <w:jc w:val="both"/>
              <w:rPr>
                <w:color w:val="auto"/>
              </w:rPr>
            </w:pPr>
          </w:p>
        </w:tc>
        <w:tc>
          <w:tcPr>
            <w:tcW w:w="2268" w:type="dxa"/>
          </w:tcPr>
          <w:p w14:paraId="50EC8FB2" w14:textId="77777777" w:rsidR="00560D5D" w:rsidRPr="00963C56" w:rsidRDefault="00560D5D" w:rsidP="000709EE">
            <w:pPr>
              <w:pStyle w:val="Default"/>
              <w:widowControl/>
              <w:jc w:val="center"/>
              <w:rPr>
                <w:color w:val="auto"/>
              </w:rPr>
            </w:pPr>
          </w:p>
        </w:tc>
      </w:tr>
      <w:tr w:rsidR="003E414B" w:rsidRPr="00963C56" w14:paraId="139B5F24" w14:textId="77777777" w:rsidTr="00FD7787">
        <w:trPr>
          <w:cantSplit/>
        </w:trPr>
        <w:tc>
          <w:tcPr>
            <w:tcW w:w="568" w:type="dxa"/>
          </w:tcPr>
          <w:p w14:paraId="35088E8C" w14:textId="77777777" w:rsidR="00560D5D" w:rsidRPr="00963C56" w:rsidRDefault="00560D5D" w:rsidP="000709EE">
            <w:pPr>
              <w:pStyle w:val="Default"/>
              <w:widowControl/>
              <w:rPr>
                <w:color w:val="auto"/>
              </w:rPr>
            </w:pPr>
            <w:r w:rsidRPr="00963C56">
              <w:rPr>
                <w:color w:val="auto"/>
              </w:rPr>
              <w:t>10</w:t>
            </w:r>
            <w:r w:rsidR="000C0925" w:rsidRPr="00963C56">
              <w:rPr>
                <w:color w:val="auto"/>
              </w:rPr>
              <w:t>.</w:t>
            </w:r>
          </w:p>
        </w:tc>
        <w:tc>
          <w:tcPr>
            <w:tcW w:w="423" w:type="dxa"/>
          </w:tcPr>
          <w:p w14:paraId="2451623C" w14:textId="77777777" w:rsidR="00560D5D" w:rsidRPr="00963C56" w:rsidRDefault="00560D5D" w:rsidP="00FD7787">
            <w:pPr>
              <w:pStyle w:val="Default"/>
              <w:widowControl/>
              <w:ind w:rightChars="-45" w:right="-108"/>
              <w:rPr>
                <w:color w:val="auto"/>
              </w:rPr>
            </w:pPr>
          </w:p>
        </w:tc>
        <w:tc>
          <w:tcPr>
            <w:tcW w:w="859" w:type="dxa"/>
          </w:tcPr>
          <w:p w14:paraId="61325550" w14:textId="77777777" w:rsidR="00560D5D" w:rsidRPr="00963C56" w:rsidRDefault="00560D5D" w:rsidP="000709EE">
            <w:pPr>
              <w:pStyle w:val="Default"/>
              <w:widowControl/>
              <w:rPr>
                <w:color w:val="auto"/>
              </w:rPr>
            </w:pPr>
          </w:p>
        </w:tc>
        <w:tc>
          <w:tcPr>
            <w:tcW w:w="4919" w:type="dxa"/>
          </w:tcPr>
          <w:p w14:paraId="62FFBCC5" w14:textId="77777777" w:rsidR="00560D5D" w:rsidRPr="00963C56" w:rsidRDefault="00560D5D" w:rsidP="000709EE">
            <w:pPr>
              <w:pStyle w:val="Default"/>
              <w:widowControl/>
              <w:jc w:val="both"/>
              <w:rPr>
                <w:color w:val="auto"/>
              </w:rPr>
            </w:pPr>
            <w:r w:rsidRPr="00963C56" w:rsidDel="002608B8">
              <w:rPr>
                <w:color w:val="auto"/>
                <w:u w:val="single"/>
              </w:rPr>
              <w:t>RECREATIONAL, CULTURAL AND SPORTING SERVICES (other than audiovisual services)</w:t>
            </w:r>
          </w:p>
        </w:tc>
        <w:tc>
          <w:tcPr>
            <w:tcW w:w="2268" w:type="dxa"/>
          </w:tcPr>
          <w:p w14:paraId="07F9C230" w14:textId="77777777" w:rsidR="00560D5D" w:rsidRPr="00963C56" w:rsidRDefault="00560D5D" w:rsidP="000709EE">
            <w:pPr>
              <w:pStyle w:val="Default"/>
              <w:widowControl/>
              <w:jc w:val="center"/>
              <w:rPr>
                <w:color w:val="auto"/>
              </w:rPr>
            </w:pPr>
          </w:p>
        </w:tc>
      </w:tr>
      <w:tr w:rsidR="003E414B" w:rsidRPr="00963C56" w14:paraId="0BEDADA4" w14:textId="77777777" w:rsidTr="00FD7787">
        <w:trPr>
          <w:cantSplit/>
        </w:trPr>
        <w:tc>
          <w:tcPr>
            <w:tcW w:w="568" w:type="dxa"/>
          </w:tcPr>
          <w:p w14:paraId="4A9DA84B" w14:textId="77777777" w:rsidR="00560D5D" w:rsidRPr="00963C56" w:rsidRDefault="00560D5D" w:rsidP="000709EE">
            <w:pPr>
              <w:pStyle w:val="Default"/>
              <w:widowControl/>
              <w:rPr>
                <w:color w:val="auto"/>
              </w:rPr>
            </w:pPr>
          </w:p>
        </w:tc>
        <w:tc>
          <w:tcPr>
            <w:tcW w:w="423" w:type="dxa"/>
          </w:tcPr>
          <w:p w14:paraId="1D4E1246" w14:textId="77777777" w:rsidR="00560D5D" w:rsidRPr="00963C56" w:rsidRDefault="00560D5D" w:rsidP="00FD7787">
            <w:pPr>
              <w:pStyle w:val="Default"/>
              <w:widowControl/>
              <w:ind w:rightChars="-45" w:right="-108"/>
              <w:rPr>
                <w:color w:val="auto"/>
              </w:rPr>
            </w:pPr>
          </w:p>
        </w:tc>
        <w:tc>
          <w:tcPr>
            <w:tcW w:w="859" w:type="dxa"/>
          </w:tcPr>
          <w:p w14:paraId="571FD6C7" w14:textId="77777777" w:rsidR="00560D5D" w:rsidRPr="00963C56" w:rsidRDefault="00560D5D" w:rsidP="000709EE">
            <w:pPr>
              <w:pStyle w:val="Default"/>
              <w:widowControl/>
              <w:rPr>
                <w:color w:val="auto"/>
              </w:rPr>
            </w:pPr>
          </w:p>
        </w:tc>
        <w:tc>
          <w:tcPr>
            <w:tcW w:w="4919" w:type="dxa"/>
          </w:tcPr>
          <w:p w14:paraId="7B7F77D7" w14:textId="77777777" w:rsidR="00560D5D" w:rsidRPr="00963C56" w:rsidRDefault="00560D5D" w:rsidP="000709EE">
            <w:pPr>
              <w:pStyle w:val="Default"/>
              <w:widowControl/>
              <w:jc w:val="both"/>
              <w:rPr>
                <w:color w:val="auto"/>
                <w:u w:val="single"/>
              </w:rPr>
            </w:pPr>
          </w:p>
        </w:tc>
        <w:tc>
          <w:tcPr>
            <w:tcW w:w="2268" w:type="dxa"/>
          </w:tcPr>
          <w:p w14:paraId="6425745B" w14:textId="77777777" w:rsidR="00560D5D" w:rsidRPr="00963C56" w:rsidRDefault="00560D5D" w:rsidP="000709EE">
            <w:pPr>
              <w:pStyle w:val="Default"/>
              <w:widowControl/>
              <w:jc w:val="center"/>
              <w:rPr>
                <w:color w:val="auto"/>
              </w:rPr>
            </w:pPr>
          </w:p>
        </w:tc>
      </w:tr>
      <w:tr w:rsidR="003E414B" w:rsidRPr="00963C56" w14:paraId="4A7E2F33" w14:textId="77777777" w:rsidTr="00FD7787">
        <w:trPr>
          <w:cantSplit/>
        </w:trPr>
        <w:tc>
          <w:tcPr>
            <w:tcW w:w="568" w:type="dxa"/>
          </w:tcPr>
          <w:p w14:paraId="382B133E" w14:textId="77777777" w:rsidR="00560D5D" w:rsidRPr="00963C56" w:rsidRDefault="00560D5D" w:rsidP="000709EE">
            <w:pPr>
              <w:pStyle w:val="Default"/>
              <w:widowControl/>
              <w:rPr>
                <w:color w:val="auto"/>
              </w:rPr>
            </w:pPr>
          </w:p>
        </w:tc>
        <w:tc>
          <w:tcPr>
            <w:tcW w:w="423" w:type="dxa"/>
          </w:tcPr>
          <w:p w14:paraId="678E00DF" w14:textId="77777777" w:rsidR="00560D5D" w:rsidRPr="00963C56" w:rsidRDefault="00560D5D" w:rsidP="00FD7787">
            <w:pPr>
              <w:pStyle w:val="Default"/>
              <w:widowControl/>
              <w:ind w:rightChars="-45" w:right="-108"/>
              <w:rPr>
                <w:color w:val="auto"/>
              </w:rPr>
            </w:pPr>
            <w:r w:rsidRPr="00963C56">
              <w:rPr>
                <w:color w:val="auto"/>
              </w:rPr>
              <w:t>A.</w:t>
            </w:r>
          </w:p>
        </w:tc>
        <w:tc>
          <w:tcPr>
            <w:tcW w:w="859" w:type="dxa"/>
          </w:tcPr>
          <w:p w14:paraId="4DC45290" w14:textId="77777777" w:rsidR="00560D5D" w:rsidRPr="00963C56" w:rsidRDefault="00560D5D" w:rsidP="000709EE">
            <w:pPr>
              <w:pStyle w:val="Default"/>
              <w:widowControl/>
              <w:rPr>
                <w:color w:val="auto"/>
              </w:rPr>
            </w:pPr>
          </w:p>
        </w:tc>
        <w:tc>
          <w:tcPr>
            <w:tcW w:w="4919" w:type="dxa"/>
          </w:tcPr>
          <w:p w14:paraId="40BF4008" w14:textId="2484D96B" w:rsidR="00560D5D" w:rsidRPr="00963C56" w:rsidRDefault="00560D5D" w:rsidP="000709EE">
            <w:pPr>
              <w:pStyle w:val="Default"/>
              <w:widowControl/>
              <w:jc w:val="both"/>
              <w:rPr>
                <w:rFonts w:eastAsia="PMingLiU"/>
                <w:color w:val="auto"/>
                <w:u w:val="single"/>
                <w:lang w:eastAsia="zh-HK"/>
              </w:rPr>
            </w:pPr>
            <w:r w:rsidRPr="00963C56">
              <w:rPr>
                <w:color w:val="auto"/>
                <w:u w:val="single"/>
              </w:rPr>
              <w:t xml:space="preserve">Entertainment </w:t>
            </w:r>
            <w:r w:rsidR="00C00CE9" w:rsidRPr="00963C56">
              <w:rPr>
                <w:rFonts w:eastAsia="PMingLiU"/>
                <w:color w:val="auto"/>
                <w:u w:val="single"/>
                <w:lang w:eastAsia="zh-HK"/>
              </w:rPr>
              <w:t>s</w:t>
            </w:r>
            <w:r w:rsidRPr="00963C56">
              <w:rPr>
                <w:color w:val="auto"/>
                <w:u w:val="single"/>
              </w:rPr>
              <w:t>ervices</w:t>
            </w:r>
            <w:r w:rsidRPr="00963C56">
              <w:rPr>
                <w:color w:val="auto"/>
              </w:rPr>
              <w:t xml:space="preserve"> </w:t>
            </w:r>
          </w:p>
        </w:tc>
        <w:tc>
          <w:tcPr>
            <w:tcW w:w="2268" w:type="dxa"/>
          </w:tcPr>
          <w:p w14:paraId="040838F8" w14:textId="77777777" w:rsidR="00560D5D" w:rsidRPr="00963C56" w:rsidRDefault="00560D5D" w:rsidP="000709EE">
            <w:pPr>
              <w:pStyle w:val="Default"/>
              <w:widowControl/>
              <w:jc w:val="center"/>
              <w:rPr>
                <w:color w:val="auto"/>
              </w:rPr>
            </w:pPr>
          </w:p>
        </w:tc>
      </w:tr>
      <w:tr w:rsidR="003E414B" w:rsidRPr="00963C56" w14:paraId="4CA31660" w14:textId="77777777" w:rsidTr="00FD7787">
        <w:trPr>
          <w:cantSplit/>
        </w:trPr>
        <w:tc>
          <w:tcPr>
            <w:tcW w:w="568" w:type="dxa"/>
          </w:tcPr>
          <w:p w14:paraId="65E59EB4" w14:textId="77777777" w:rsidR="00560D5D" w:rsidRPr="00963C56" w:rsidRDefault="00560D5D" w:rsidP="000709EE">
            <w:pPr>
              <w:pStyle w:val="Default"/>
              <w:widowControl/>
              <w:rPr>
                <w:color w:val="auto"/>
              </w:rPr>
            </w:pPr>
          </w:p>
        </w:tc>
        <w:tc>
          <w:tcPr>
            <w:tcW w:w="423" w:type="dxa"/>
          </w:tcPr>
          <w:p w14:paraId="35063DCD" w14:textId="77777777" w:rsidR="00560D5D" w:rsidRPr="00963C56" w:rsidRDefault="00560D5D" w:rsidP="00FD7787">
            <w:pPr>
              <w:pStyle w:val="Default"/>
              <w:widowControl/>
              <w:ind w:rightChars="-45" w:right="-108"/>
              <w:rPr>
                <w:color w:val="auto"/>
              </w:rPr>
            </w:pPr>
          </w:p>
        </w:tc>
        <w:tc>
          <w:tcPr>
            <w:tcW w:w="859" w:type="dxa"/>
          </w:tcPr>
          <w:p w14:paraId="4B7DB637" w14:textId="77777777" w:rsidR="00560D5D" w:rsidRPr="00963C56" w:rsidRDefault="00560D5D" w:rsidP="000709EE">
            <w:pPr>
              <w:pStyle w:val="Default"/>
              <w:widowControl/>
              <w:rPr>
                <w:color w:val="auto"/>
              </w:rPr>
            </w:pPr>
          </w:p>
        </w:tc>
        <w:tc>
          <w:tcPr>
            <w:tcW w:w="4919" w:type="dxa"/>
          </w:tcPr>
          <w:p w14:paraId="30C44688" w14:textId="77777777" w:rsidR="00560D5D" w:rsidRPr="00963C56" w:rsidRDefault="00560D5D" w:rsidP="000709EE">
            <w:pPr>
              <w:pStyle w:val="Default"/>
              <w:widowControl/>
              <w:ind w:left="336" w:hangingChars="140" w:hanging="336"/>
              <w:jc w:val="both"/>
              <w:rPr>
                <w:color w:val="auto"/>
                <w:u w:val="single"/>
              </w:rPr>
            </w:pPr>
            <w:r w:rsidRPr="00963C56">
              <w:rPr>
                <w:rFonts w:eastAsia="PMingLiU" w:hint="eastAsia"/>
                <w:color w:val="auto"/>
                <w:lang w:eastAsia="zh-HK"/>
              </w:rPr>
              <w:t>-</w:t>
            </w:r>
            <w:r w:rsidRPr="00963C56">
              <w:rPr>
                <w:rFonts w:eastAsia="PMingLiU"/>
                <w:color w:val="auto"/>
                <w:lang w:eastAsia="zh-HK"/>
              </w:rPr>
              <w:tab/>
            </w:r>
            <w:r w:rsidRPr="00963C56">
              <w:rPr>
                <w:color w:val="auto"/>
              </w:rPr>
              <w:t xml:space="preserve">Theatrical producer, singer group, band and orchestra entertainment services </w:t>
            </w:r>
          </w:p>
        </w:tc>
        <w:tc>
          <w:tcPr>
            <w:tcW w:w="2268" w:type="dxa"/>
          </w:tcPr>
          <w:p w14:paraId="74D28E1E" w14:textId="77777777" w:rsidR="00560D5D" w:rsidRPr="00963C56" w:rsidRDefault="00560D5D" w:rsidP="000709EE">
            <w:pPr>
              <w:pStyle w:val="Default"/>
              <w:widowControl/>
              <w:jc w:val="center"/>
              <w:rPr>
                <w:color w:val="auto"/>
              </w:rPr>
            </w:pPr>
            <w:r w:rsidRPr="00963C56">
              <w:rPr>
                <w:color w:val="auto"/>
              </w:rPr>
              <w:t>96191</w:t>
            </w:r>
          </w:p>
        </w:tc>
      </w:tr>
      <w:tr w:rsidR="003E414B" w:rsidRPr="00963C56" w14:paraId="720E644C" w14:textId="77777777" w:rsidTr="00FD7787">
        <w:trPr>
          <w:cantSplit/>
        </w:trPr>
        <w:tc>
          <w:tcPr>
            <w:tcW w:w="568" w:type="dxa"/>
          </w:tcPr>
          <w:p w14:paraId="279E35EC" w14:textId="77777777" w:rsidR="001059E2" w:rsidRPr="00963C56" w:rsidRDefault="001059E2" w:rsidP="000709EE">
            <w:pPr>
              <w:pStyle w:val="Default"/>
              <w:widowControl/>
              <w:rPr>
                <w:color w:val="auto"/>
              </w:rPr>
            </w:pPr>
          </w:p>
        </w:tc>
        <w:tc>
          <w:tcPr>
            <w:tcW w:w="423" w:type="dxa"/>
          </w:tcPr>
          <w:p w14:paraId="7B87586D" w14:textId="77777777" w:rsidR="001059E2" w:rsidRPr="00963C56" w:rsidRDefault="001059E2" w:rsidP="00FD7787">
            <w:pPr>
              <w:pStyle w:val="Default"/>
              <w:widowControl/>
              <w:ind w:rightChars="-45" w:right="-108"/>
              <w:rPr>
                <w:color w:val="auto"/>
              </w:rPr>
            </w:pPr>
          </w:p>
        </w:tc>
        <w:tc>
          <w:tcPr>
            <w:tcW w:w="859" w:type="dxa"/>
          </w:tcPr>
          <w:p w14:paraId="1258488F" w14:textId="77777777" w:rsidR="001059E2" w:rsidRPr="00963C56" w:rsidRDefault="001059E2" w:rsidP="000709EE">
            <w:pPr>
              <w:pStyle w:val="Default"/>
              <w:widowControl/>
              <w:rPr>
                <w:color w:val="auto"/>
              </w:rPr>
            </w:pPr>
          </w:p>
        </w:tc>
        <w:tc>
          <w:tcPr>
            <w:tcW w:w="4919" w:type="dxa"/>
          </w:tcPr>
          <w:p w14:paraId="5FE44C45" w14:textId="77777777" w:rsidR="001059E2" w:rsidRPr="00963C56" w:rsidRDefault="001059E2" w:rsidP="000709EE">
            <w:pPr>
              <w:pStyle w:val="Default"/>
              <w:widowControl/>
              <w:ind w:left="336" w:hangingChars="140" w:hanging="336"/>
              <w:jc w:val="both"/>
              <w:rPr>
                <w:rFonts w:eastAsia="PMingLiU"/>
                <w:color w:val="auto"/>
                <w:lang w:eastAsia="zh-HK"/>
              </w:rPr>
            </w:pPr>
            <w:r w:rsidRPr="00963C56">
              <w:rPr>
                <w:rFonts w:eastAsia="PMingLiU" w:hint="eastAsia"/>
                <w:color w:val="auto"/>
                <w:lang w:eastAsia="zh-HK"/>
              </w:rPr>
              <w:t>-</w:t>
            </w:r>
            <w:r w:rsidRPr="00963C56">
              <w:rPr>
                <w:rFonts w:eastAsia="PMingLiU"/>
                <w:color w:val="auto"/>
                <w:lang w:eastAsia="zh-HK"/>
              </w:rPr>
              <w:tab/>
            </w:r>
            <w:r w:rsidR="00C0717E" w:rsidRPr="00963C56">
              <w:rPr>
                <w:rFonts w:eastAsia="PMingLiU"/>
                <w:color w:val="auto"/>
                <w:lang w:eastAsia="zh-HK"/>
              </w:rPr>
              <w:t>S</w:t>
            </w:r>
            <w:r w:rsidRPr="00963C56">
              <w:rPr>
                <w:rFonts w:eastAsia="PMingLiU"/>
                <w:color w:val="auto"/>
                <w:lang w:eastAsia="zh-HK"/>
              </w:rPr>
              <w:t>ervices provided by authors, composers, sculptors, entertainers and other individual artists</w:t>
            </w:r>
          </w:p>
        </w:tc>
        <w:tc>
          <w:tcPr>
            <w:tcW w:w="2268" w:type="dxa"/>
          </w:tcPr>
          <w:p w14:paraId="544EE75B" w14:textId="77777777" w:rsidR="001059E2" w:rsidRPr="00963C56" w:rsidRDefault="001059E2" w:rsidP="000709EE">
            <w:pPr>
              <w:pStyle w:val="Default"/>
              <w:widowControl/>
              <w:jc w:val="center"/>
              <w:rPr>
                <w:color w:val="auto"/>
              </w:rPr>
            </w:pPr>
            <w:r w:rsidRPr="00963C56">
              <w:rPr>
                <w:rFonts w:hint="eastAsia"/>
                <w:color w:val="auto"/>
              </w:rPr>
              <w:t>96192</w:t>
            </w:r>
          </w:p>
        </w:tc>
      </w:tr>
      <w:tr w:rsidR="003E414B" w:rsidRPr="00963C56" w14:paraId="3F81B508" w14:textId="77777777" w:rsidTr="00FD7787">
        <w:trPr>
          <w:cantSplit/>
        </w:trPr>
        <w:tc>
          <w:tcPr>
            <w:tcW w:w="568" w:type="dxa"/>
          </w:tcPr>
          <w:p w14:paraId="2D2ABA70" w14:textId="77777777" w:rsidR="00560D5D" w:rsidRPr="00963C56" w:rsidRDefault="00560D5D" w:rsidP="000709EE">
            <w:pPr>
              <w:pStyle w:val="Default"/>
              <w:widowControl/>
              <w:rPr>
                <w:color w:val="auto"/>
              </w:rPr>
            </w:pPr>
          </w:p>
        </w:tc>
        <w:tc>
          <w:tcPr>
            <w:tcW w:w="423" w:type="dxa"/>
          </w:tcPr>
          <w:p w14:paraId="5B3F13DB" w14:textId="77777777" w:rsidR="00560D5D" w:rsidRPr="00963C56" w:rsidRDefault="00560D5D" w:rsidP="00FD7787">
            <w:pPr>
              <w:pStyle w:val="Default"/>
              <w:widowControl/>
              <w:ind w:rightChars="-45" w:right="-108"/>
              <w:rPr>
                <w:color w:val="auto"/>
              </w:rPr>
            </w:pPr>
          </w:p>
        </w:tc>
        <w:tc>
          <w:tcPr>
            <w:tcW w:w="859" w:type="dxa"/>
          </w:tcPr>
          <w:p w14:paraId="1DE9A91A" w14:textId="77777777" w:rsidR="00560D5D" w:rsidRPr="00963C56" w:rsidRDefault="00560D5D" w:rsidP="000709EE">
            <w:pPr>
              <w:pStyle w:val="Default"/>
              <w:widowControl/>
              <w:rPr>
                <w:color w:val="auto"/>
              </w:rPr>
            </w:pPr>
          </w:p>
        </w:tc>
        <w:tc>
          <w:tcPr>
            <w:tcW w:w="4919" w:type="dxa"/>
          </w:tcPr>
          <w:p w14:paraId="28091D8B" w14:textId="77777777" w:rsidR="00560D5D" w:rsidRPr="00963C56" w:rsidRDefault="00560D5D" w:rsidP="000709EE">
            <w:pPr>
              <w:pStyle w:val="Default"/>
              <w:widowControl/>
              <w:ind w:left="336" w:hangingChars="140" w:hanging="336"/>
              <w:jc w:val="both"/>
              <w:rPr>
                <w:color w:val="auto"/>
              </w:rPr>
            </w:pPr>
            <w:r w:rsidRPr="00963C56">
              <w:rPr>
                <w:rFonts w:eastAsia="PMingLiU" w:hint="eastAsia"/>
                <w:color w:val="auto"/>
                <w:lang w:eastAsia="zh-HK"/>
              </w:rPr>
              <w:t>-</w:t>
            </w:r>
            <w:r w:rsidRPr="00963C56">
              <w:rPr>
                <w:rFonts w:eastAsia="PMingLiU"/>
                <w:color w:val="auto"/>
                <w:lang w:eastAsia="zh-HK"/>
              </w:rPr>
              <w:tab/>
            </w:r>
            <w:r w:rsidRPr="00963C56">
              <w:rPr>
                <w:color w:val="auto"/>
              </w:rPr>
              <w:t>Ancillary theatrical services n</w:t>
            </w:r>
            <w:r w:rsidRPr="00963C56">
              <w:rPr>
                <w:rFonts w:eastAsia="PMingLiU" w:hint="eastAsia"/>
                <w:color w:val="auto"/>
                <w:lang w:eastAsia="zh-HK"/>
              </w:rPr>
              <w:t xml:space="preserve">ot </w:t>
            </w:r>
            <w:r w:rsidRPr="00963C56">
              <w:rPr>
                <w:color w:val="auto"/>
              </w:rPr>
              <w:t>e</w:t>
            </w:r>
            <w:r w:rsidRPr="00963C56">
              <w:rPr>
                <w:rFonts w:eastAsia="PMingLiU" w:hint="eastAsia"/>
                <w:color w:val="auto"/>
                <w:lang w:eastAsia="zh-HK"/>
              </w:rPr>
              <w:t xml:space="preserve">lsewhere </w:t>
            </w:r>
            <w:r w:rsidRPr="00963C56">
              <w:rPr>
                <w:color w:val="auto"/>
              </w:rPr>
              <w:t>c</w:t>
            </w:r>
            <w:r w:rsidRPr="00963C56">
              <w:rPr>
                <w:rFonts w:eastAsia="PMingLiU" w:hint="eastAsia"/>
                <w:color w:val="auto"/>
                <w:lang w:eastAsia="zh-HK"/>
              </w:rPr>
              <w:t>lassified</w:t>
            </w:r>
            <w:r w:rsidRPr="00963C56">
              <w:rPr>
                <w:color w:val="auto"/>
              </w:rPr>
              <w:t xml:space="preserve"> </w:t>
            </w:r>
          </w:p>
        </w:tc>
        <w:tc>
          <w:tcPr>
            <w:tcW w:w="2268" w:type="dxa"/>
          </w:tcPr>
          <w:p w14:paraId="00BF21D6" w14:textId="77777777" w:rsidR="00560D5D" w:rsidRPr="00963C56" w:rsidRDefault="00560D5D" w:rsidP="000709EE">
            <w:pPr>
              <w:pStyle w:val="Default"/>
              <w:widowControl/>
              <w:jc w:val="center"/>
              <w:rPr>
                <w:color w:val="auto"/>
              </w:rPr>
            </w:pPr>
            <w:r w:rsidRPr="00963C56">
              <w:rPr>
                <w:color w:val="auto"/>
              </w:rPr>
              <w:t>96193</w:t>
            </w:r>
          </w:p>
        </w:tc>
      </w:tr>
      <w:tr w:rsidR="003E414B" w:rsidRPr="00963C56" w14:paraId="32D9BC65" w14:textId="77777777" w:rsidTr="00FD7787">
        <w:trPr>
          <w:cantSplit/>
        </w:trPr>
        <w:tc>
          <w:tcPr>
            <w:tcW w:w="568" w:type="dxa"/>
          </w:tcPr>
          <w:p w14:paraId="6E0AC6C7" w14:textId="77777777" w:rsidR="00560D5D" w:rsidRPr="00963C56" w:rsidRDefault="00560D5D" w:rsidP="000709EE">
            <w:pPr>
              <w:pStyle w:val="Default"/>
              <w:widowControl/>
              <w:rPr>
                <w:color w:val="auto"/>
              </w:rPr>
            </w:pPr>
          </w:p>
        </w:tc>
        <w:tc>
          <w:tcPr>
            <w:tcW w:w="423" w:type="dxa"/>
          </w:tcPr>
          <w:p w14:paraId="2E78A18D" w14:textId="77777777" w:rsidR="00560D5D" w:rsidRPr="00963C56" w:rsidRDefault="00560D5D" w:rsidP="00FD7787">
            <w:pPr>
              <w:pStyle w:val="Default"/>
              <w:widowControl/>
              <w:ind w:rightChars="-45" w:right="-108"/>
              <w:rPr>
                <w:color w:val="auto"/>
              </w:rPr>
            </w:pPr>
          </w:p>
        </w:tc>
        <w:tc>
          <w:tcPr>
            <w:tcW w:w="859" w:type="dxa"/>
          </w:tcPr>
          <w:p w14:paraId="64DA6F5E" w14:textId="77777777" w:rsidR="00560D5D" w:rsidRPr="00963C56" w:rsidRDefault="00560D5D" w:rsidP="000709EE">
            <w:pPr>
              <w:pStyle w:val="Default"/>
              <w:widowControl/>
              <w:rPr>
                <w:color w:val="auto"/>
              </w:rPr>
            </w:pPr>
          </w:p>
        </w:tc>
        <w:tc>
          <w:tcPr>
            <w:tcW w:w="4919" w:type="dxa"/>
          </w:tcPr>
          <w:p w14:paraId="2AEF5E7D" w14:textId="77777777" w:rsidR="00560D5D" w:rsidRPr="00963C56" w:rsidRDefault="00021536" w:rsidP="00FD7787">
            <w:pPr>
              <w:pStyle w:val="Default"/>
              <w:widowControl/>
              <w:tabs>
                <w:tab w:val="left" w:pos="332"/>
              </w:tabs>
              <w:ind w:left="332"/>
              <w:jc w:val="both"/>
              <w:rPr>
                <w:color w:val="auto"/>
              </w:rPr>
            </w:pPr>
            <w:r w:rsidRPr="00963C56">
              <w:rPr>
                <w:rFonts w:eastAsia="PMingLiU" w:hint="eastAsia"/>
                <w:color w:val="auto"/>
                <w:lang w:eastAsia="zh-HK"/>
              </w:rPr>
              <w:t>-</w:t>
            </w:r>
            <w:r w:rsidRPr="00963C56">
              <w:rPr>
                <w:rFonts w:eastAsia="PMingLiU"/>
                <w:color w:val="auto"/>
                <w:lang w:eastAsia="zh-HK"/>
              </w:rPr>
              <w:tab/>
            </w:r>
            <w:r w:rsidR="00560D5D" w:rsidRPr="00963C56">
              <w:rPr>
                <w:color w:val="auto"/>
              </w:rPr>
              <w:t>Ballroom, discotheque and dance instructor services</w:t>
            </w:r>
          </w:p>
        </w:tc>
        <w:tc>
          <w:tcPr>
            <w:tcW w:w="2268" w:type="dxa"/>
          </w:tcPr>
          <w:p w14:paraId="3C08A61F" w14:textId="77777777" w:rsidR="00560D5D" w:rsidRPr="00963C56" w:rsidRDefault="00560D5D" w:rsidP="000709EE">
            <w:pPr>
              <w:pStyle w:val="Default"/>
              <w:widowControl/>
              <w:jc w:val="center"/>
              <w:rPr>
                <w:color w:val="auto"/>
              </w:rPr>
            </w:pPr>
            <w:r w:rsidRPr="00963C56">
              <w:rPr>
                <w:color w:val="auto"/>
              </w:rPr>
              <w:t>96195</w:t>
            </w:r>
          </w:p>
        </w:tc>
      </w:tr>
      <w:tr w:rsidR="003E414B" w:rsidRPr="00963C56" w14:paraId="292BCD58" w14:textId="77777777" w:rsidTr="00FD7787">
        <w:trPr>
          <w:cantSplit/>
        </w:trPr>
        <w:tc>
          <w:tcPr>
            <w:tcW w:w="568" w:type="dxa"/>
          </w:tcPr>
          <w:p w14:paraId="661D2CF4" w14:textId="77777777" w:rsidR="00560D5D" w:rsidRPr="00963C56" w:rsidRDefault="00560D5D" w:rsidP="000709EE">
            <w:pPr>
              <w:pStyle w:val="Default"/>
              <w:widowControl/>
              <w:rPr>
                <w:color w:val="auto"/>
              </w:rPr>
            </w:pPr>
          </w:p>
        </w:tc>
        <w:tc>
          <w:tcPr>
            <w:tcW w:w="423" w:type="dxa"/>
          </w:tcPr>
          <w:p w14:paraId="08528AAC" w14:textId="77777777" w:rsidR="00560D5D" w:rsidRPr="00963C56" w:rsidRDefault="00560D5D" w:rsidP="00FD7787">
            <w:pPr>
              <w:pStyle w:val="Default"/>
              <w:widowControl/>
              <w:ind w:rightChars="-45" w:right="-108"/>
              <w:rPr>
                <w:color w:val="auto"/>
              </w:rPr>
            </w:pPr>
          </w:p>
        </w:tc>
        <w:tc>
          <w:tcPr>
            <w:tcW w:w="859" w:type="dxa"/>
          </w:tcPr>
          <w:p w14:paraId="619EAFE4" w14:textId="77777777" w:rsidR="00560D5D" w:rsidRPr="00963C56" w:rsidRDefault="00560D5D" w:rsidP="000709EE">
            <w:pPr>
              <w:pStyle w:val="Default"/>
              <w:widowControl/>
              <w:rPr>
                <w:color w:val="auto"/>
              </w:rPr>
            </w:pPr>
          </w:p>
        </w:tc>
        <w:tc>
          <w:tcPr>
            <w:tcW w:w="4919" w:type="dxa"/>
          </w:tcPr>
          <w:p w14:paraId="1FCE9BA4" w14:textId="77777777" w:rsidR="00560D5D" w:rsidRPr="00963C56" w:rsidRDefault="00560D5D" w:rsidP="000709EE">
            <w:pPr>
              <w:pStyle w:val="Default"/>
              <w:widowControl/>
              <w:tabs>
                <w:tab w:val="left" w:pos="332"/>
              </w:tabs>
              <w:ind w:left="151"/>
              <w:jc w:val="both"/>
              <w:rPr>
                <w:color w:val="auto"/>
              </w:rPr>
            </w:pPr>
          </w:p>
        </w:tc>
        <w:tc>
          <w:tcPr>
            <w:tcW w:w="2268" w:type="dxa"/>
          </w:tcPr>
          <w:p w14:paraId="5435A5F0" w14:textId="77777777" w:rsidR="00560D5D" w:rsidRPr="00963C56" w:rsidRDefault="00560D5D" w:rsidP="000709EE">
            <w:pPr>
              <w:pStyle w:val="Default"/>
              <w:widowControl/>
              <w:jc w:val="center"/>
              <w:rPr>
                <w:color w:val="auto"/>
              </w:rPr>
            </w:pPr>
          </w:p>
        </w:tc>
      </w:tr>
      <w:tr w:rsidR="003E414B" w:rsidRPr="00963C56" w14:paraId="399F0241" w14:textId="77777777" w:rsidTr="00FD7787">
        <w:trPr>
          <w:cantSplit/>
        </w:trPr>
        <w:tc>
          <w:tcPr>
            <w:tcW w:w="568" w:type="dxa"/>
          </w:tcPr>
          <w:p w14:paraId="107164B1" w14:textId="77777777" w:rsidR="00560D5D" w:rsidRPr="00963C56" w:rsidRDefault="00560D5D" w:rsidP="000709EE">
            <w:pPr>
              <w:pStyle w:val="Default"/>
              <w:widowControl/>
              <w:rPr>
                <w:color w:val="auto"/>
              </w:rPr>
            </w:pPr>
          </w:p>
        </w:tc>
        <w:tc>
          <w:tcPr>
            <w:tcW w:w="423" w:type="dxa"/>
          </w:tcPr>
          <w:p w14:paraId="693084DC" w14:textId="77777777" w:rsidR="00560D5D" w:rsidRPr="00963C56" w:rsidRDefault="00560D5D" w:rsidP="00FD7787">
            <w:pPr>
              <w:pStyle w:val="Default"/>
              <w:widowControl/>
              <w:ind w:rightChars="-45" w:right="-108"/>
              <w:rPr>
                <w:color w:val="auto"/>
              </w:rPr>
            </w:pPr>
            <w:r w:rsidRPr="00963C56">
              <w:rPr>
                <w:color w:val="auto"/>
              </w:rPr>
              <w:t>C.</w:t>
            </w:r>
          </w:p>
        </w:tc>
        <w:tc>
          <w:tcPr>
            <w:tcW w:w="859" w:type="dxa"/>
          </w:tcPr>
          <w:p w14:paraId="0565CC5C" w14:textId="77777777" w:rsidR="00560D5D" w:rsidRPr="00963C56" w:rsidRDefault="00560D5D" w:rsidP="000709EE">
            <w:pPr>
              <w:pStyle w:val="Default"/>
              <w:widowControl/>
              <w:rPr>
                <w:color w:val="auto"/>
              </w:rPr>
            </w:pPr>
          </w:p>
        </w:tc>
        <w:tc>
          <w:tcPr>
            <w:tcW w:w="4919" w:type="dxa"/>
          </w:tcPr>
          <w:p w14:paraId="2D5D9022" w14:textId="77777777" w:rsidR="00560D5D" w:rsidRPr="00963C56" w:rsidRDefault="00560D5D" w:rsidP="000709EE">
            <w:pPr>
              <w:pStyle w:val="Default"/>
              <w:widowControl/>
              <w:tabs>
                <w:tab w:val="left" w:pos="332"/>
              </w:tabs>
              <w:jc w:val="both"/>
              <w:rPr>
                <w:color w:val="auto"/>
              </w:rPr>
            </w:pPr>
            <w:r w:rsidRPr="00963C56">
              <w:rPr>
                <w:color w:val="auto"/>
                <w:u w:val="single"/>
              </w:rPr>
              <w:t xml:space="preserve">Libraries, </w:t>
            </w:r>
            <w:r w:rsidR="00C00CE9" w:rsidRPr="00963C56">
              <w:rPr>
                <w:rFonts w:eastAsia="PMingLiU"/>
                <w:color w:val="auto"/>
                <w:u w:val="single"/>
                <w:lang w:eastAsia="zh-HK"/>
              </w:rPr>
              <w:t>a</w:t>
            </w:r>
            <w:r w:rsidRPr="00963C56">
              <w:rPr>
                <w:color w:val="auto"/>
                <w:u w:val="single"/>
              </w:rPr>
              <w:t xml:space="preserve">rchives, </w:t>
            </w:r>
            <w:r w:rsidR="00C00CE9" w:rsidRPr="00963C56">
              <w:rPr>
                <w:rFonts w:eastAsia="PMingLiU"/>
                <w:color w:val="auto"/>
                <w:u w:val="single"/>
                <w:lang w:eastAsia="zh-HK"/>
              </w:rPr>
              <w:t>m</w:t>
            </w:r>
            <w:r w:rsidRPr="00963C56">
              <w:rPr>
                <w:color w:val="auto"/>
                <w:u w:val="single"/>
              </w:rPr>
              <w:t xml:space="preserve">useums and </w:t>
            </w:r>
            <w:r w:rsidR="00C00CE9" w:rsidRPr="00963C56">
              <w:rPr>
                <w:rFonts w:eastAsia="PMingLiU"/>
                <w:color w:val="auto"/>
                <w:u w:val="single"/>
                <w:lang w:eastAsia="zh-HK"/>
              </w:rPr>
              <w:t>o</w:t>
            </w:r>
            <w:r w:rsidRPr="00963C56">
              <w:rPr>
                <w:color w:val="auto"/>
                <w:u w:val="single"/>
              </w:rPr>
              <w:t xml:space="preserve">ther </w:t>
            </w:r>
            <w:r w:rsidR="00C00CE9" w:rsidRPr="00963C56">
              <w:rPr>
                <w:rFonts w:eastAsia="PMingLiU"/>
                <w:color w:val="auto"/>
                <w:u w:val="single"/>
                <w:lang w:eastAsia="zh-HK"/>
              </w:rPr>
              <w:t>c</w:t>
            </w:r>
            <w:r w:rsidRPr="00963C56">
              <w:rPr>
                <w:color w:val="auto"/>
                <w:u w:val="single"/>
              </w:rPr>
              <w:t xml:space="preserve">ultural </w:t>
            </w:r>
            <w:r w:rsidR="00C00CE9" w:rsidRPr="00963C56">
              <w:rPr>
                <w:rFonts w:eastAsia="PMingLiU"/>
                <w:color w:val="auto"/>
                <w:u w:val="single"/>
                <w:lang w:eastAsia="zh-HK"/>
              </w:rPr>
              <w:t>s</w:t>
            </w:r>
            <w:r w:rsidRPr="00963C56">
              <w:rPr>
                <w:color w:val="auto"/>
                <w:u w:val="single"/>
              </w:rPr>
              <w:t>ervices</w:t>
            </w:r>
          </w:p>
        </w:tc>
        <w:tc>
          <w:tcPr>
            <w:tcW w:w="2268" w:type="dxa"/>
          </w:tcPr>
          <w:p w14:paraId="796F305B" w14:textId="77777777" w:rsidR="00560D5D" w:rsidRPr="00963C56" w:rsidRDefault="00560D5D" w:rsidP="000709EE">
            <w:pPr>
              <w:pStyle w:val="Default"/>
              <w:widowControl/>
              <w:jc w:val="center"/>
              <w:rPr>
                <w:color w:val="auto"/>
              </w:rPr>
            </w:pPr>
          </w:p>
        </w:tc>
      </w:tr>
      <w:tr w:rsidR="003E414B" w:rsidRPr="00963C56" w14:paraId="4E6AF6BA" w14:textId="77777777" w:rsidTr="00FD7787">
        <w:trPr>
          <w:cantSplit/>
        </w:trPr>
        <w:tc>
          <w:tcPr>
            <w:tcW w:w="568" w:type="dxa"/>
          </w:tcPr>
          <w:p w14:paraId="2426405F" w14:textId="77777777" w:rsidR="00560D5D" w:rsidRPr="00963C56" w:rsidRDefault="00560D5D" w:rsidP="000709EE">
            <w:pPr>
              <w:pStyle w:val="Default"/>
              <w:widowControl/>
              <w:rPr>
                <w:color w:val="auto"/>
              </w:rPr>
            </w:pPr>
          </w:p>
        </w:tc>
        <w:tc>
          <w:tcPr>
            <w:tcW w:w="423" w:type="dxa"/>
          </w:tcPr>
          <w:p w14:paraId="6A803E4C" w14:textId="77777777" w:rsidR="00560D5D" w:rsidRPr="00963C56" w:rsidRDefault="00560D5D" w:rsidP="00FD7787">
            <w:pPr>
              <w:pStyle w:val="Default"/>
              <w:widowControl/>
              <w:ind w:rightChars="-45" w:right="-108"/>
              <w:rPr>
                <w:color w:val="auto"/>
              </w:rPr>
            </w:pPr>
          </w:p>
        </w:tc>
        <w:tc>
          <w:tcPr>
            <w:tcW w:w="859" w:type="dxa"/>
          </w:tcPr>
          <w:p w14:paraId="54E2D5E1" w14:textId="77777777" w:rsidR="00560D5D" w:rsidRPr="00963C56" w:rsidRDefault="00560D5D" w:rsidP="000709EE">
            <w:pPr>
              <w:pStyle w:val="Default"/>
              <w:widowControl/>
              <w:rPr>
                <w:color w:val="auto"/>
              </w:rPr>
            </w:pPr>
          </w:p>
        </w:tc>
        <w:tc>
          <w:tcPr>
            <w:tcW w:w="4919" w:type="dxa"/>
          </w:tcPr>
          <w:p w14:paraId="1D3404A3" w14:textId="77777777" w:rsidR="00560D5D" w:rsidRPr="00963C56" w:rsidRDefault="00560D5D" w:rsidP="000709EE">
            <w:pPr>
              <w:pStyle w:val="Default"/>
              <w:widowControl/>
              <w:ind w:left="336" w:hangingChars="140" w:hanging="336"/>
              <w:jc w:val="both"/>
              <w:rPr>
                <w:color w:val="auto"/>
                <w:u w:val="single"/>
              </w:rPr>
            </w:pPr>
            <w:r w:rsidRPr="00963C56">
              <w:rPr>
                <w:rFonts w:eastAsia="PMingLiU" w:hint="eastAsia"/>
                <w:color w:val="auto"/>
                <w:lang w:eastAsia="zh-HK"/>
              </w:rPr>
              <w:t>-</w:t>
            </w:r>
            <w:r w:rsidRPr="00963C56">
              <w:rPr>
                <w:rFonts w:eastAsia="PMingLiU"/>
                <w:color w:val="auto"/>
                <w:lang w:eastAsia="zh-HK"/>
              </w:rPr>
              <w:tab/>
            </w:r>
            <w:r w:rsidRPr="00963C56" w:rsidDel="002608B8">
              <w:rPr>
                <w:color w:val="auto"/>
              </w:rPr>
              <w:t xml:space="preserve">Library and archive services </w:t>
            </w:r>
          </w:p>
        </w:tc>
        <w:tc>
          <w:tcPr>
            <w:tcW w:w="2268" w:type="dxa"/>
          </w:tcPr>
          <w:p w14:paraId="6FA2AA44" w14:textId="77777777" w:rsidR="00560D5D" w:rsidRPr="00963C56" w:rsidRDefault="00560D5D" w:rsidP="000709EE">
            <w:pPr>
              <w:pStyle w:val="Default"/>
              <w:widowControl/>
              <w:jc w:val="center"/>
              <w:rPr>
                <w:color w:val="auto"/>
              </w:rPr>
            </w:pPr>
            <w:r w:rsidRPr="00963C56" w:rsidDel="002608B8">
              <w:rPr>
                <w:color w:val="auto"/>
              </w:rPr>
              <w:t>9631</w:t>
            </w:r>
          </w:p>
        </w:tc>
      </w:tr>
      <w:tr w:rsidR="003E414B" w:rsidRPr="00963C56" w14:paraId="68B0AEFF" w14:textId="77777777" w:rsidTr="00FD7787">
        <w:trPr>
          <w:cantSplit/>
        </w:trPr>
        <w:tc>
          <w:tcPr>
            <w:tcW w:w="568" w:type="dxa"/>
          </w:tcPr>
          <w:p w14:paraId="78881981" w14:textId="77777777" w:rsidR="00560D5D" w:rsidRPr="00963C56" w:rsidRDefault="00560D5D" w:rsidP="000709EE">
            <w:pPr>
              <w:pStyle w:val="Default"/>
              <w:widowControl/>
              <w:rPr>
                <w:color w:val="auto"/>
              </w:rPr>
            </w:pPr>
          </w:p>
        </w:tc>
        <w:tc>
          <w:tcPr>
            <w:tcW w:w="423" w:type="dxa"/>
          </w:tcPr>
          <w:p w14:paraId="18476533" w14:textId="77777777" w:rsidR="00560D5D" w:rsidRPr="00963C56" w:rsidRDefault="00560D5D" w:rsidP="00FD7787">
            <w:pPr>
              <w:pStyle w:val="Default"/>
              <w:widowControl/>
              <w:ind w:rightChars="-45" w:right="-108"/>
              <w:rPr>
                <w:color w:val="auto"/>
              </w:rPr>
            </w:pPr>
          </w:p>
        </w:tc>
        <w:tc>
          <w:tcPr>
            <w:tcW w:w="859" w:type="dxa"/>
          </w:tcPr>
          <w:p w14:paraId="06020868" w14:textId="77777777" w:rsidR="00560D5D" w:rsidRPr="00963C56" w:rsidRDefault="00560D5D" w:rsidP="000709EE">
            <w:pPr>
              <w:pStyle w:val="Default"/>
              <w:widowControl/>
              <w:rPr>
                <w:color w:val="auto"/>
              </w:rPr>
            </w:pPr>
          </w:p>
        </w:tc>
        <w:tc>
          <w:tcPr>
            <w:tcW w:w="4919" w:type="dxa"/>
          </w:tcPr>
          <w:p w14:paraId="17093E13" w14:textId="77777777" w:rsidR="00560D5D" w:rsidRPr="00963C56" w:rsidRDefault="00560D5D" w:rsidP="000709EE">
            <w:pPr>
              <w:pStyle w:val="Default"/>
              <w:widowControl/>
              <w:ind w:left="332"/>
              <w:jc w:val="both"/>
              <w:rPr>
                <w:color w:val="auto"/>
              </w:rPr>
            </w:pPr>
          </w:p>
        </w:tc>
        <w:tc>
          <w:tcPr>
            <w:tcW w:w="2268" w:type="dxa"/>
          </w:tcPr>
          <w:p w14:paraId="589F0C88" w14:textId="77777777" w:rsidR="00560D5D" w:rsidRPr="00963C56" w:rsidRDefault="00560D5D" w:rsidP="000709EE">
            <w:pPr>
              <w:pStyle w:val="Default"/>
              <w:widowControl/>
              <w:jc w:val="center"/>
              <w:rPr>
                <w:color w:val="auto"/>
              </w:rPr>
            </w:pPr>
          </w:p>
        </w:tc>
      </w:tr>
      <w:tr w:rsidR="003E414B" w:rsidRPr="00963C56" w14:paraId="1061EE5D" w14:textId="77777777" w:rsidTr="00FD7787">
        <w:trPr>
          <w:cantSplit/>
        </w:trPr>
        <w:tc>
          <w:tcPr>
            <w:tcW w:w="568" w:type="dxa"/>
          </w:tcPr>
          <w:p w14:paraId="5D365490" w14:textId="77777777" w:rsidR="00560D5D" w:rsidRPr="00963C56" w:rsidRDefault="00560D5D" w:rsidP="000709EE">
            <w:pPr>
              <w:pStyle w:val="Default"/>
              <w:widowControl/>
              <w:rPr>
                <w:color w:val="auto"/>
              </w:rPr>
            </w:pPr>
          </w:p>
        </w:tc>
        <w:tc>
          <w:tcPr>
            <w:tcW w:w="423" w:type="dxa"/>
          </w:tcPr>
          <w:p w14:paraId="0856EFAF" w14:textId="77777777" w:rsidR="00560D5D" w:rsidRPr="00963C56" w:rsidRDefault="00560D5D" w:rsidP="00FD7787">
            <w:pPr>
              <w:pStyle w:val="Default"/>
              <w:widowControl/>
              <w:ind w:rightChars="-45" w:right="-108"/>
              <w:rPr>
                <w:rFonts w:eastAsia="PMingLiU"/>
                <w:color w:val="auto"/>
                <w:lang w:eastAsia="zh-HK"/>
              </w:rPr>
            </w:pPr>
            <w:r w:rsidRPr="00963C56">
              <w:rPr>
                <w:rFonts w:eastAsia="PMingLiU" w:hint="eastAsia"/>
                <w:color w:val="auto"/>
                <w:lang w:eastAsia="zh-HK"/>
              </w:rPr>
              <w:t>D.</w:t>
            </w:r>
          </w:p>
        </w:tc>
        <w:tc>
          <w:tcPr>
            <w:tcW w:w="859" w:type="dxa"/>
          </w:tcPr>
          <w:p w14:paraId="0A35B81C" w14:textId="77777777" w:rsidR="00560D5D" w:rsidRPr="00963C56" w:rsidRDefault="00560D5D" w:rsidP="000709EE">
            <w:pPr>
              <w:pStyle w:val="Default"/>
              <w:widowControl/>
              <w:rPr>
                <w:color w:val="auto"/>
              </w:rPr>
            </w:pPr>
          </w:p>
        </w:tc>
        <w:tc>
          <w:tcPr>
            <w:tcW w:w="4919" w:type="dxa"/>
          </w:tcPr>
          <w:p w14:paraId="49E4D21A" w14:textId="77777777" w:rsidR="00560D5D" w:rsidRPr="00963C56" w:rsidRDefault="00560D5D" w:rsidP="000709EE">
            <w:pPr>
              <w:pStyle w:val="Default"/>
              <w:widowControl/>
              <w:jc w:val="both"/>
              <w:rPr>
                <w:rFonts w:eastAsia="PMingLiU"/>
                <w:color w:val="auto"/>
                <w:u w:val="single"/>
                <w:lang w:eastAsia="zh-HK"/>
              </w:rPr>
            </w:pPr>
            <w:r w:rsidRPr="00963C56">
              <w:rPr>
                <w:rFonts w:eastAsia="PMingLiU" w:hint="eastAsia"/>
                <w:color w:val="auto"/>
                <w:u w:val="single"/>
                <w:lang w:eastAsia="zh-HK"/>
              </w:rPr>
              <w:t xml:space="preserve">Sporting and </w:t>
            </w:r>
            <w:r w:rsidR="00C00CE9" w:rsidRPr="00963C56">
              <w:rPr>
                <w:rFonts w:eastAsia="PMingLiU"/>
                <w:color w:val="auto"/>
                <w:u w:val="single"/>
                <w:lang w:eastAsia="zh-HK"/>
              </w:rPr>
              <w:t>o</w:t>
            </w:r>
            <w:r w:rsidRPr="00963C56">
              <w:rPr>
                <w:rFonts w:eastAsia="PMingLiU"/>
                <w:color w:val="auto"/>
                <w:u w:val="single"/>
                <w:lang w:eastAsia="zh-HK"/>
              </w:rPr>
              <w:t xml:space="preserve">ther </w:t>
            </w:r>
            <w:r w:rsidR="00C00CE9" w:rsidRPr="00963C56">
              <w:rPr>
                <w:rFonts w:eastAsia="PMingLiU"/>
                <w:color w:val="auto"/>
                <w:u w:val="single"/>
                <w:lang w:eastAsia="zh-HK"/>
              </w:rPr>
              <w:t>r</w:t>
            </w:r>
            <w:r w:rsidRPr="00963C56">
              <w:rPr>
                <w:rFonts w:eastAsia="PMingLiU"/>
                <w:color w:val="auto"/>
                <w:u w:val="single"/>
                <w:lang w:eastAsia="zh-HK"/>
              </w:rPr>
              <w:t xml:space="preserve">ecreational </w:t>
            </w:r>
            <w:r w:rsidR="00C00CE9" w:rsidRPr="00963C56">
              <w:rPr>
                <w:rFonts w:eastAsia="PMingLiU"/>
                <w:color w:val="auto"/>
                <w:u w:val="single"/>
                <w:lang w:eastAsia="zh-HK"/>
              </w:rPr>
              <w:t>s</w:t>
            </w:r>
            <w:r w:rsidRPr="00963C56">
              <w:rPr>
                <w:rFonts w:eastAsia="PMingLiU"/>
                <w:color w:val="auto"/>
                <w:u w:val="single"/>
                <w:lang w:eastAsia="zh-HK"/>
              </w:rPr>
              <w:t>ervices</w:t>
            </w:r>
            <w:r w:rsidRPr="00963C56">
              <w:rPr>
                <w:rFonts w:eastAsia="PMingLiU" w:hint="eastAsia"/>
                <w:color w:val="auto"/>
                <w:u w:val="single"/>
                <w:lang w:eastAsia="zh-HK"/>
              </w:rPr>
              <w:t xml:space="preserve"> </w:t>
            </w:r>
          </w:p>
        </w:tc>
        <w:tc>
          <w:tcPr>
            <w:tcW w:w="2268" w:type="dxa"/>
          </w:tcPr>
          <w:p w14:paraId="6A5D17AB" w14:textId="77777777" w:rsidR="00560D5D" w:rsidRPr="00963C56" w:rsidRDefault="00560D5D" w:rsidP="000709EE">
            <w:pPr>
              <w:pStyle w:val="Default"/>
              <w:widowControl/>
              <w:jc w:val="center"/>
              <w:rPr>
                <w:color w:val="auto"/>
              </w:rPr>
            </w:pPr>
          </w:p>
        </w:tc>
      </w:tr>
      <w:tr w:rsidR="003E414B" w:rsidRPr="00963C56" w14:paraId="2CE304E4" w14:textId="77777777" w:rsidTr="00FD7787">
        <w:trPr>
          <w:cantSplit/>
        </w:trPr>
        <w:tc>
          <w:tcPr>
            <w:tcW w:w="568" w:type="dxa"/>
          </w:tcPr>
          <w:p w14:paraId="18022733" w14:textId="77777777" w:rsidR="00560D5D" w:rsidRPr="00963C56" w:rsidRDefault="00560D5D" w:rsidP="000709EE">
            <w:pPr>
              <w:pStyle w:val="Default"/>
              <w:widowControl/>
              <w:rPr>
                <w:color w:val="auto"/>
              </w:rPr>
            </w:pPr>
          </w:p>
        </w:tc>
        <w:tc>
          <w:tcPr>
            <w:tcW w:w="423" w:type="dxa"/>
          </w:tcPr>
          <w:p w14:paraId="25A698F6" w14:textId="77777777" w:rsidR="00560D5D" w:rsidRPr="00963C56" w:rsidRDefault="00560D5D" w:rsidP="00FD7787">
            <w:pPr>
              <w:pStyle w:val="Default"/>
              <w:widowControl/>
              <w:ind w:rightChars="-45" w:right="-108"/>
              <w:rPr>
                <w:color w:val="auto"/>
              </w:rPr>
            </w:pPr>
          </w:p>
        </w:tc>
        <w:tc>
          <w:tcPr>
            <w:tcW w:w="859" w:type="dxa"/>
          </w:tcPr>
          <w:p w14:paraId="0346C926" w14:textId="77777777" w:rsidR="00560D5D" w:rsidRPr="00963C56" w:rsidRDefault="00560D5D" w:rsidP="000709EE">
            <w:pPr>
              <w:pStyle w:val="Default"/>
              <w:widowControl/>
              <w:rPr>
                <w:color w:val="auto"/>
              </w:rPr>
            </w:pPr>
          </w:p>
        </w:tc>
        <w:tc>
          <w:tcPr>
            <w:tcW w:w="4919" w:type="dxa"/>
          </w:tcPr>
          <w:p w14:paraId="74F15E08" w14:textId="70B54B51" w:rsidR="00560D5D" w:rsidRPr="00963C56" w:rsidRDefault="00560D5D" w:rsidP="000709EE">
            <w:pPr>
              <w:pStyle w:val="Default"/>
              <w:widowControl/>
              <w:ind w:left="406" w:hangingChars="169" w:hanging="406"/>
              <w:jc w:val="both"/>
              <w:rPr>
                <w:color w:val="auto"/>
              </w:rPr>
            </w:pPr>
            <w:r w:rsidRPr="00963C56">
              <w:rPr>
                <w:rFonts w:eastAsia="PMingLiU" w:hint="eastAsia"/>
                <w:color w:val="auto"/>
                <w:lang w:eastAsia="zh-HK"/>
              </w:rPr>
              <w:t>-</w:t>
            </w:r>
            <w:r w:rsidRPr="00963C56">
              <w:rPr>
                <w:rFonts w:eastAsia="PMingLiU"/>
                <w:color w:val="auto"/>
                <w:lang w:eastAsia="zh-HK"/>
              </w:rPr>
              <w:tab/>
            </w:r>
            <w:r w:rsidRPr="00963C56">
              <w:rPr>
                <w:rFonts w:eastAsia="PMingLiU" w:hint="eastAsia"/>
                <w:color w:val="auto"/>
                <w:lang w:eastAsia="zh-HK"/>
              </w:rPr>
              <w:t xml:space="preserve">Sporting and other recreational services </w:t>
            </w:r>
            <w:r w:rsidR="009A3459" w:rsidRPr="00963C56">
              <w:rPr>
                <w:rFonts w:eastAsia="PMingLiU"/>
                <w:color w:val="auto"/>
                <w:lang w:eastAsia="zh-HK"/>
              </w:rPr>
              <w:t xml:space="preserve">(excluding </w:t>
            </w:r>
            <w:r w:rsidRPr="00963C56">
              <w:rPr>
                <w:rFonts w:eastAsia="PMingLiU" w:hint="eastAsia"/>
                <w:color w:val="auto"/>
                <w:lang w:eastAsia="zh-HK"/>
              </w:rPr>
              <w:t>gambling and betting services</w:t>
            </w:r>
            <w:r w:rsidR="009A3459" w:rsidRPr="00963C56">
              <w:rPr>
                <w:rFonts w:eastAsia="PMingLiU"/>
                <w:color w:val="auto"/>
                <w:lang w:eastAsia="zh-HK"/>
              </w:rPr>
              <w:t>)</w:t>
            </w:r>
          </w:p>
        </w:tc>
        <w:tc>
          <w:tcPr>
            <w:tcW w:w="2268" w:type="dxa"/>
          </w:tcPr>
          <w:p w14:paraId="6AB13FA1" w14:textId="77777777" w:rsidR="00560D5D" w:rsidRPr="00963C56" w:rsidRDefault="00560D5D" w:rsidP="000709EE">
            <w:pPr>
              <w:pStyle w:val="Default"/>
              <w:widowControl/>
              <w:jc w:val="center"/>
              <w:rPr>
                <w:rFonts w:eastAsia="PMingLiU"/>
                <w:color w:val="auto"/>
                <w:lang w:eastAsia="zh-HK"/>
              </w:rPr>
            </w:pPr>
            <w:r w:rsidRPr="00963C56">
              <w:rPr>
                <w:rFonts w:eastAsia="PMingLiU" w:hint="eastAsia"/>
                <w:color w:val="auto"/>
                <w:lang w:eastAsia="zh-HK"/>
              </w:rPr>
              <w:t>964**</w:t>
            </w:r>
          </w:p>
        </w:tc>
      </w:tr>
      <w:tr w:rsidR="003E414B" w:rsidRPr="00963C56" w14:paraId="293F3727" w14:textId="77777777" w:rsidTr="00FD7787">
        <w:trPr>
          <w:cantSplit/>
        </w:trPr>
        <w:tc>
          <w:tcPr>
            <w:tcW w:w="568" w:type="dxa"/>
          </w:tcPr>
          <w:p w14:paraId="1C3F6CE8" w14:textId="77777777" w:rsidR="00560D5D" w:rsidRPr="00963C56" w:rsidRDefault="00560D5D" w:rsidP="000709EE">
            <w:pPr>
              <w:pStyle w:val="Default"/>
              <w:widowControl/>
              <w:rPr>
                <w:color w:val="auto"/>
              </w:rPr>
            </w:pPr>
          </w:p>
        </w:tc>
        <w:tc>
          <w:tcPr>
            <w:tcW w:w="423" w:type="dxa"/>
          </w:tcPr>
          <w:p w14:paraId="4841BE19" w14:textId="77777777" w:rsidR="00560D5D" w:rsidRPr="00963C56" w:rsidRDefault="00560D5D" w:rsidP="00FD7787">
            <w:pPr>
              <w:pStyle w:val="Default"/>
              <w:widowControl/>
              <w:ind w:rightChars="-45" w:right="-108"/>
              <w:rPr>
                <w:color w:val="auto"/>
              </w:rPr>
            </w:pPr>
          </w:p>
        </w:tc>
        <w:tc>
          <w:tcPr>
            <w:tcW w:w="859" w:type="dxa"/>
          </w:tcPr>
          <w:p w14:paraId="1D26994E" w14:textId="77777777" w:rsidR="00560D5D" w:rsidRPr="00963C56" w:rsidRDefault="00560D5D" w:rsidP="000709EE">
            <w:pPr>
              <w:pStyle w:val="Default"/>
              <w:widowControl/>
              <w:rPr>
                <w:color w:val="auto"/>
              </w:rPr>
            </w:pPr>
          </w:p>
        </w:tc>
        <w:tc>
          <w:tcPr>
            <w:tcW w:w="4919" w:type="dxa"/>
          </w:tcPr>
          <w:p w14:paraId="6CD3FF1A" w14:textId="77777777" w:rsidR="00560D5D" w:rsidRPr="00963C56" w:rsidRDefault="00560D5D" w:rsidP="000709EE">
            <w:pPr>
              <w:pStyle w:val="Default"/>
              <w:widowControl/>
              <w:ind w:left="332"/>
              <w:jc w:val="both"/>
              <w:rPr>
                <w:color w:val="auto"/>
              </w:rPr>
            </w:pPr>
          </w:p>
        </w:tc>
        <w:tc>
          <w:tcPr>
            <w:tcW w:w="2268" w:type="dxa"/>
          </w:tcPr>
          <w:p w14:paraId="1BEE8A60" w14:textId="77777777" w:rsidR="00560D5D" w:rsidRPr="00963C56" w:rsidRDefault="00560D5D" w:rsidP="000709EE">
            <w:pPr>
              <w:pStyle w:val="Default"/>
              <w:widowControl/>
              <w:jc w:val="center"/>
              <w:rPr>
                <w:color w:val="auto"/>
              </w:rPr>
            </w:pPr>
          </w:p>
        </w:tc>
      </w:tr>
      <w:tr w:rsidR="003E414B" w:rsidRPr="00963C56" w14:paraId="618AF6D7" w14:textId="77777777" w:rsidTr="00FD7787">
        <w:trPr>
          <w:cantSplit/>
        </w:trPr>
        <w:tc>
          <w:tcPr>
            <w:tcW w:w="568" w:type="dxa"/>
          </w:tcPr>
          <w:p w14:paraId="7933A86F" w14:textId="77777777" w:rsidR="00560D5D" w:rsidRPr="00963C56" w:rsidRDefault="00560D5D" w:rsidP="000709EE">
            <w:pPr>
              <w:pStyle w:val="Default"/>
              <w:keepNext/>
              <w:widowControl/>
              <w:rPr>
                <w:color w:val="auto"/>
              </w:rPr>
            </w:pPr>
            <w:r w:rsidRPr="00963C56">
              <w:rPr>
                <w:color w:val="auto"/>
              </w:rPr>
              <w:t>11</w:t>
            </w:r>
            <w:r w:rsidR="000C0925" w:rsidRPr="00963C56">
              <w:rPr>
                <w:color w:val="auto"/>
              </w:rPr>
              <w:t>.</w:t>
            </w:r>
          </w:p>
        </w:tc>
        <w:tc>
          <w:tcPr>
            <w:tcW w:w="423" w:type="dxa"/>
          </w:tcPr>
          <w:p w14:paraId="4DD19F49" w14:textId="77777777" w:rsidR="00560D5D" w:rsidRPr="00963C56" w:rsidRDefault="00560D5D" w:rsidP="00FD7787">
            <w:pPr>
              <w:pStyle w:val="Default"/>
              <w:keepNext/>
              <w:widowControl/>
              <w:ind w:rightChars="-45" w:right="-108"/>
              <w:rPr>
                <w:color w:val="auto"/>
              </w:rPr>
            </w:pPr>
          </w:p>
        </w:tc>
        <w:tc>
          <w:tcPr>
            <w:tcW w:w="859" w:type="dxa"/>
          </w:tcPr>
          <w:p w14:paraId="7DD8A22F" w14:textId="77777777" w:rsidR="00560D5D" w:rsidRPr="00963C56" w:rsidRDefault="00560D5D" w:rsidP="000709EE">
            <w:pPr>
              <w:pStyle w:val="Default"/>
              <w:keepNext/>
              <w:widowControl/>
              <w:rPr>
                <w:color w:val="auto"/>
              </w:rPr>
            </w:pPr>
          </w:p>
        </w:tc>
        <w:tc>
          <w:tcPr>
            <w:tcW w:w="4919" w:type="dxa"/>
          </w:tcPr>
          <w:p w14:paraId="7AD2F023" w14:textId="77777777" w:rsidR="00560D5D" w:rsidRPr="00963C56" w:rsidRDefault="00560D5D" w:rsidP="000709EE">
            <w:pPr>
              <w:pStyle w:val="Default"/>
              <w:keepNext/>
              <w:widowControl/>
              <w:jc w:val="both"/>
              <w:rPr>
                <w:color w:val="auto"/>
              </w:rPr>
            </w:pPr>
            <w:r w:rsidRPr="00963C56" w:rsidDel="002608B8">
              <w:rPr>
                <w:color w:val="auto"/>
                <w:u w:val="single"/>
              </w:rPr>
              <w:t>TRANSPORT SERVICES</w:t>
            </w:r>
          </w:p>
        </w:tc>
        <w:tc>
          <w:tcPr>
            <w:tcW w:w="2268" w:type="dxa"/>
          </w:tcPr>
          <w:p w14:paraId="095373B7" w14:textId="77777777" w:rsidR="00560D5D" w:rsidRPr="00963C56" w:rsidRDefault="00560D5D" w:rsidP="000709EE">
            <w:pPr>
              <w:pStyle w:val="Default"/>
              <w:widowControl/>
              <w:jc w:val="center"/>
              <w:rPr>
                <w:color w:val="auto"/>
              </w:rPr>
            </w:pPr>
          </w:p>
        </w:tc>
      </w:tr>
      <w:tr w:rsidR="00021536" w:rsidRPr="00963C56" w14:paraId="3482C711" w14:textId="77777777" w:rsidTr="006B375A">
        <w:trPr>
          <w:cantSplit/>
        </w:trPr>
        <w:tc>
          <w:tcPr>
            <w:tcW w:w="568" w:type="dxa"/>
          </w:tcPr>
          <w:p w14:paraId="2B2C7B43" w14:textId="77777777" w:rsidR="00021536" w:rsidRPr="00963C56" w:rsidRDefault="00021536" w:rsidP="000709EE">
            <w:pPr>
              <w:pStyle w:val="Default"/>
              <w:keepNext/>
              <w:widowControl/>
              <w:rPr>
                <w:color w:val="auto"/>
              </w:rPr>
            </w:pPr>
          </w:p>
        </w:tc>
        <w:tc>
          <w:tcPr>
            <w:tcW w:w="423" w:type="dxa"/>
          </w:tcPr>
          <w:p w14:paraId="6481750E" w14:textId="77777777" w:rsidR="00021536" w:rsidRPr="00963C56" w:rsidRDefault="00021536" w:rsidP="000709EE">
            <w:pPr>
              <w:pStyle w:val="Default"/>
              <w:keepNext/>
              <w:widowControl/>
              <w:ind w:rightChars="-45" w:right="-108"/>
              <w:rPr>
                <w:color w:val="auto"/>
              </w:rPr>
            </w:pPr>
          </w:p>
        </w:tc>
        <w:tc>
          <w:tcPr>
            <w:tcW w:w="859" w:type="dxa"/>
          </w:tcPr>
          <w:p w14:paraId="5574915F" w14:textId="77777777" w:rsidR="00021536" w:rsidRPr="00963C56" w:rsidRDefault="00021536" w:rsidP="000709EE">
            <w:pPr>
              <w:pStyle w:val="Default"/>
              <w:keepNext/>
              <w:widowControl/>
              <w:rPr>
                <w:color w:val="auto"/>
              </w:rPr>
            </w:pPr>
          </w:p>
        </w:tc>
        <w:tc>
          <w:tcPr>
            <w:tcW w:w="4919" w:type="dxa"/>
          </w:tcPr>
          <w:p w14:paraId="73F9C9F1" w14:textId="77777777" w:rsidR="00021536" w:rsidRPr="00963C56" w:rsidDel="002608B8" w:rsidRDefault="00021536" w:rsidP="000709EE">
            <w:pPr>
              <w:pStyle w:val="Default"/>
              <w:keepNext/>
              <w:widowControl/>
              <w:jc w:val="both"/>
              <w:rPr>
                <w:color w:val="auto"/>
                <w:u w:val="single"/>
              </w:rPr>
            </w:pPr>
          </w:p>
        </w:tc>
        <w:tc>
          <w:tcPr>
            <w:tcW w:w="2268" w:type="dxa"/>
          </w:tcPr>
          <w:p w14:paraId="50C519FC" w14:textId="77777777" w:rsidR="00021536" w:rsidRPr="00963C56" w:rsidRDefault="00021536" w:rsidP="000709EE">
            <w:pPr>
              <w:pStyle w:val="Default"/>
              <w:widowControl/>
              <w:jc w:val="center"/>
              <w:rPr>
                <w:color w:val="auto"/>
              </w:rPr>
            </w:pPr>
          </w:p>
        </w:tc>
      </w:tr>
      <w:tr w:rsidR="003E414B" w:rsidRPr="00963C56" w14:paraId="41550E8C" w14:textId="77777777" w:rsidTr="00FD7787">
        <w:trPr>
          <w:cantSplit/>
        </w:trPr>
        <w:tc>
          <w:tcPr>
            <w:tcW w:w="568" w:type="dxa"/>
          </w:tcPr>
          <w:p w14:paraId="181BADF2" w14:textId="77777777" w:rsidR="00560D5D" w:rsidRPr="00963C56" w:rsidRDefault="00560D5D" w:rsidP="000709EE">
            <w:pPr>
              <w:pStyle w:val="Default"/>
              <w:keepNext/>
              <w:widowControl/>
              <w:rPr>
                <w:color w:val="auto"/>
              </w:rPr>
            </w:pPr>
          </w:p>
        </w:tc>
        <w:tc>
          <w:tcPr>
            <w:tcW w:w="423" w:type="dxa"/>
          </w:tcPr>
          <w:p w14:paraId="78ECDD6D" w14:textId="77777777" w:rsidR="00560D5D" w:rsidRPr="00963C56" w:rsidRDefault="00560D5D" w:rsidP="00FD7787">
            <w:pPr>
              <w:pStyle w:val="Default"/>
              <w:keepNext/>
              <w:widowControl/>
              <w:ind w:rightChars="-45" w:right="-108"/>
              <w:rPr>
                <w:color w:val="auto"/>
              </w:rPr>
            </w:pPr>
            <w:r w:rsidRPr="00963C56">
              <w:rPr>
                <w:color w:val="auto"/>
              </w:rPr>
              <w:t>A.</w:t>
            </w:r>
          </w:p>
        </w:tc>
        <w:tc>
          <w:tcPr>
            <w:tcW w:w="859" w:type="dxa"/>
          </w:tcPr>
          <w:p w14:paraId="31F78780" w14:textId="77777777" w:rsidR="00560D5D" w:rsidRPr="00963C56" w:rsidRDefault="00560D5D" w:rsidP="000709EE">
            <w:pPr>
              <w:pStyle w:val="Default"/>
              <w:keepNext/>
              <w:widowControl/>
              <w:rPr>
                <w:color w:val="auto"/>
              </w:rPr>
            </w:pPr>
          </w:p>
        </w:tc>
        <w:tc>
          <w:tcPr>
            <w:tcW w:w="4919" w:type="dxa"/>
          </w:tcPr>
          <w:p w14:paraId="0015F85E" w14:textId="77777777" w:rsidR="00560D5D" w:rsidRPr="00963C56" w:rsidRDefault="00560D5D" w:rsidP="000709EE">
            <w:pPr>
              <w:pStyle w:val="Default"/>
              <w:keepNext/>
              <w:widowControl/>
              <w:jc w:val="both"/>
              <w:rPr>
                <w:color w:val="auto"/>
                <w:u w:val="single"/>
              </w:rPr>
            </w:pPr>
            <w:r w:rsidRPr="00963C56">
              <w:rPr>
                <w:color w:val="auto"/>
                <w:u w:val="single"/>
              </w:rPr>
              <w:t xml:space="preserve">Maritime Transport Services (excluding </w:t>
            </w:r>
            <w:r w:rsidRPr="00963C56">
              <w:rPr>
                <w:rFonts w:eastAsia="PMingLiU" w:hint="eastAsia"/>
                <w:color w:val="auto"/>
                <w:u w:val="single"/>
                <w:lang w:eastAsia="zh-HK"/>
              </w:rPr>
              <w:t>C</w:t>
            </w:r>
            <w:r w:rsidRPr="00963C56">
              <w:rPr>
                <w:color w:val="auto"/>
                <w:u w:val="single"/>
              </w:rPr>
              <w:t>abotage)</w:t>
            </w:r>
            <w:r w:rsidRPr="00963C56">
              <w:rPr>
                <w:rStyle w:val="FootnoteReference"/>
                <w:color w:val="auto"/>
                <w:u w:val="single"/>
              </w:rPr>
              <w:footnoteReference w:id="4"/>
            </w:r>
          </w:p>
        </w:tc>
        <w:tc>
          <w:tcPr>
            <w:tcW w:w="2268" w:type="dxa"/>
          </w:tcPr>
          <w:p w14:paraId="65E5F0D5" w14:textId="77777777" w:rsidR="00560D5D" w:rsidRPr="00963C56" w:rsidRDefault="00560D5D" w:rsidP="000709EE">
            <w:pPr>
              <w:pStyle w:val="Default"/>
              <w:widowControl/>
              <w:jc w:val="center"/>
              <w:rPr>
                <w:color w:val="auto"/>
              </w:rPr>
            </w:pPr>
          </w:p>
        </w:tc>
      </w:tr>
      <w:tr w:rsidR="003E414B" w:rsidRPr="00963C56" w14:paraId="1B4F6844" w14:textId="77777777" w:rsidTr="00FD7787">
        <w:trPr>
          <w:cantSplit/>
        </w:trPr>
        <w:tc>
          <w:tcPr>
            <w:tcW w:w="568" w:type="dxa"/>
          </w:tcPr>
          <w:p w14:paraId="771BD8F0" w14:textId="77777777" w:rsidR="00560D5D" w:rsidRPr="00963C56" w:rsidRDefault="00560D5D" w:rsidP="000709EE">
            <w:pPr>
              <w:pStyle w:val="Default"/>
              <w:widowControl/>
              <w:rPr>
                <w:color w:val="auto"/>
              </w:rPr>
            </w:pPr>
          </w:p>
        </w:tc>
        <w:tc>
          <w:tcPr>
            <w:tcW w:w="423" w:type="dxa"/>
          </w:tcPr>
          <w:p w14:paraId="025E655A" w14:textId="77777777" w:rsidR="00560D5D" w:rsidRPr="00963C56" w:rsidRDefault="00560D5D" w:rsidP="00FD7787">
            <w:pPr>
              <w:pStyle w:val="Default"/>
              <w:widowControl/>
              <w:ind w:rightChars="-45" w:right="-108"/>
              <w:rPr>
                <w:rFonts w:eastAsia="PMingLiU"/>
                <w:color w:val="auto"/>
                <w:lang w:eastAsia="zh-HK"/>
              </w:rPr>
            </w:pPr>
          </w:p>
        </w:tc>
        <w:tc>
          <w:tcPr>
            <w:tcW w:w="859" w:type="dxa"/>
          </w:tcPr>
          <w:p w14:paraId="7A62F267" w14:textId="77777777" w:rsidR="00560D5D" w:rsidRPr="00963C56" w:rsidRDefault="00560D5D" w:rsidP="000709EE">
            <w:pPr>
              <w:pStyle w:val="Default"/>
              <w:widowControl/>
              <w:rPr>
                <w:color w:val="auto"/>
              </w:rPr>
            </w:pPr>
            <w:r w:rsidRPr="00963C56">
              <w:rPr>
                <w:color w:val="auto"/>
              </w:rPr>
              <w:t>a.</w:t>
            </w:r>
          </w:p>
        </w:tc>
        <w:tc>
          <w:tcPr>
            <w:tcW w:w="4919" w:type="dxa"/>
          </w:tcPr>
          <w:p w14:paraId="40FA48EA" w14:textId="77777777" w:rsidR="00560D5D" w:rsidRPr="00963C56" w:rsidRDefault="00560D5D" w:rsidP="000709EE">
            <w:pPr>
              <w:pStyle w:val="Default"/>
              <w:widowControl/>
              <w:jc w:val="both"/>
              <w:rPr>
                <w:color w:val="auto"/>
                <w:u w:val="single"/>
              </w:rPr>
            </w:pPr>
            <w:r w:rsidRPr="00963C56">
              <w:rPr>
                <w:color w:val="auto"/>
              </w:rPr>
              <w:t xml:space="preserve">Passenger transportation </w:t>
            </w:r>
          </w:p>
        </w:tc>
        <w:tc>
          <w:tcPr>
            <w:tcW w:w="2268" w:type="dxa"/>
          </w:tcPr>
          <w:p w14:paraId="5CCC0E5A" w14:textId="77777777" w:rsidR="00560D5D" w:rsidRPr="00963C56" w:rsidRDefault="00560D5D" w:rsidP="000709EE">
            <w:pPr>
              <w:pStyle w:val="Default"/>
              <w:widowControl/>
              <w:jc w:val="center"/>
              <w:rPr>
                <w:color w:val="auto"/>
              </w:rPr>
            </w:pPr>
            <w:r w:rsidRPr="00963C56">
              <w:rPr>
                <w:color w:val="auto"/>
              </w:rPr>
              <w:t>7211</w:t>
            </w:r>
          </w:p>
        </w:tc>
      </w:tr>
      <w:tr w:rsidR="003E414B" w:rsidRPr="00963C56" w14:paraId="065228D3" w14:textId="77777777" w:rsidTr="00FD7787">
        <w:trPr>
          <w:cantSplit/>
        </w:trPr>
        <w:tc>
          <w:tcPr>
            <w:tcW w:w="568" w:type="dxa"/>
          </w:tcPr>
          <w:p w14:paraId="505FBCD0" w14:textId="77777777" w:rsidR="00560D5D" w:rsidRPr="00963C56" w:rsidRDefault="00560D5D" w:rsidP="000709EE">
            <w:pPr>
              <w:pStyle w:val="Default"/>
              <w:widowControl/>
              <w:rPr>
                <w:color w:val="auto"/>
              </w:rPr>
            </w:pPr>
          </w:p>
        </w:tc>
        <w:tc>
          <w:tcPr>
            <w:tcW w:w="423" w:type="dxa"/>
          </w:tcPr>
          <w:p w14:paraId="03DB55AD" w14:textId="77777777" w:rsidR="00560D5D" w:rsidRPr="00963C56" w:rsidRDefault="00560D5D" w:rsidP="00FD7787">
            <w:pPr>
              <w:pStyle w:val="Default"/>
              <w:widowControl/>
              <w:ind w:rightChars="-45" w:right="-108"/>
              <w:rPr>
                <w:color w:val="auto"/>
              </w:rPr>
            </w:pPr>
          </w:p>
        </w:tc>
        <w:tc>
          <w:tcPr>
            <w:tcW w:w="859" w:type="dxa"/>
          </w:tcPr>
          <w:p w14:paraId="107286B9" w14:textId="77777777" w:rsidR="00560D5D" w:rsidRPr="00963C56" w:rsidRDefault="00560D5D" w:rsidP="000709EE">
            <w:pPr>
              <w:pStyle w:val="Default"/>
              <w:widowControl/>
              <w:rPr>
                <w:color w:val="auto"/>
              </w:rPr>
            </w:pPr>
            <w:r w:rsidRPr="00963C56">
              <w:rPr>
                <w:color w:val="auto"/>
              </w:rPr>
              <w:t>b.</w:t>
            </w:r>
          </w:p>
        </w:tc>
        <w:tc>
          <w:tcPr>
            <w:tcW w:w="4919" w:type="dxa"/>
          </w:tcPr>
          <w:p w14:paraId="14A71584" w14:textId="77777777" w:rsidR="00560D5D" w:rsidRPr="00963C56" w:rsidRDefault="00560D5D" w:rsidP="000709EE">
            <w:pPr>
              <w:pStyle w:val="Default"/>
              <w:widowControl/>
              <w:jc w:val="both"/>
              <w:rPr>
                <w:color w:val="auto"/>
              </w:rPr>
            </w:pPr>
            <w:r w:rsidRPr="00963C56">
              <w:rPr>
                <w:color w:val="auto"/>
              </w:rPr>
              <w:t xml:space="preserve">Freight transportation </w:t>
            </w:r>
          </w:p>
        </w:tc>
        <w:tc>
          <w:tcPr>
            <w:tcW w:w="2268" w:type="dxa"/>
          </w:tcPr>
          <w:p w14:paraId="68F1262B" w14:textId="77777777" w:rsidR="00560D5D" w:rsidRPr="00963C56" w:rsidRDefault="00560D5D" w:rsidP="000709EE">
            <w:pPr>
              <w:pStyle w:val="Default"/>
              <w:widowControl/>
              <w:jc w:val="center"/>
              <w:rPr>
                <w:color w:val="auto"/>
              </w:rPr>
            </w:pPr>
            <w:r w:rsidRPr="00963C56">
              <w:rPr>
                <w:color w:val="auto"/>
              </w:rPr>
              <w:t>7212</w:t>
            </w:r>
          </w:p>
        </w:tc>
      </w:tr>
      <w:tr w:rsidR="003E414B" w:rsidRPr="00963C56" w14:paraId="5073446F" w14:textId="77777777" w:rsidTr="00FD7787">
        <w:trPr>
          <w:cantSplit/>
        </w:trPr>
        <w:tc>
          <w:tcPr>
            <w:tcW w:w="568" w:type="dxa"/>
          </w:tcPr>
          <w:p w14:paraId="18F4DB08" w14:textId="77777777" w:rsidR="00A0314C" w:rsidRPr="00963C56" w:rsidRDefault="00A0314C" w:rsidP="000709EE">
            <w:pPr>
              <w:pStyle w:val="Default"/>
              <w:widowControl/>
              <w:rPr>
                <w:color w:val="auto"/>
              </w:rPr>
            </w:pPr>
          </w:p>
        </w:tc>
        <w:tc>
          <w:tcPr>
            <w:tcW w:w="423" w:type="dxa"/>
          </w:tcPr>
          <w:p w14:paraId="0483741D" w14:textId="77777777" w:rsidR="00A0314C" w:rsidRPr="00963C56" w:rsidRDefault="00A0314C" w:rsidP="00FD7787">
            <w:pPr>
              <w:pStyle w:val="Default"/>
              <w:widowControl/>
              <w:ind w:rightChars="-45" w:right="-108"/>
              <w:rPr>
                <w:color w:val="auto"/>
              </w:rPr>
            </w:pPr>
          </w:p>
        </w:tc>
        <w:tc>
          <w:tcPr>
            <w:tcW w:w="859" w:type="dxa"/>
          </w:tcPr>
          <w:p w14:paraId="420A2479" w14:textId="77777777" w:rsidR="00A0314C" w:rsidRPr="00963C56" w:rsidRDefault="00A0314C" w:rsidP="000709EE">
            <w:pPr>
              <w:pStyle w:val="Default"/>
              <w:widowControl/>
              <w:rPr>
                <w:rFonts w:eastAsiaTheme="minorEastAsia"/>
                <w:color w:val="auto"/>
                <w:lang w:eastAsia="zh-HK"/>
              </w:rPr>
            </w:pPr>
            <w:r w:rsidRPr="00963C56">
              <w:rPr>
                <w:rFonts w:eastAsiaTheme="minorEastAsia" w:hint="eastAsia"/>
                <w:color w:val="auto"/>
                <w:lang w:eastAsia="zh-HK"/>
              </w:rPr>
              <w:t>c.</w:t>
            </w:r>
          </w:p>
        </w:tc>
        <w:tc>
          <w:tcPr>
            <w:tcW w:w="4919" w:type="dxa"/>
          </w:tcPr>
          <w:p w14:paraId="1A2608AE" w14:textId="77777777" w:rsidR="00A0314C" w:rsidRPr="00963C56" w:rsidRDefault="00A0314C" w:rsidP="000709EE">
            <w:pPr>
              <w:autoSpaceDE w:val="0"/>
              <w:autoSpaceDN w:val="0"/>
              <w:adjustRightInd w:val="0"/>
              <w:jc w:val="both"/>
            </w:pPr>
            <w:r w:rsidRPr="00963C56">
              <w:rPr>
                <w:rFonts w:ascii="Times New Roman" w:hAnsi="Times New Roman" w:cs="Times New Roman"/>
                <w:kern w:val="0"/>
              </w:rPr>
              <w:t>Rental of vessel</w:t>
            </w:r>
            <w:r w:rsidR="00EC13E1" w:rsidRPr="00963C56">
              <w:rPr>
                <w:rFonts w:ascii="Times New Roman" w:hAnsi="Times New Roman" w:cs="Times New Roman"/>
                <w:kern w:val="0"/>
              </w:rPr>
              <w:t>s</w:t>
            </w:r>
            <w:r w:rsidRPr="00963C56">
              <w:rPr>
                <w:rFonts w:ascii="Times New Roman" w:hAnsi="Times New Roman" w:cs="Times New Roman"/>
                <w:kern w:val="0"/>
              </w:rPr>
              <w:t xml:space="preserve"> with crew</w:t>
            </w:r>
          </w:p>
        </w:tc>
        <w:tc>
          <w:tcPr>
            <w:tcW w:w="2268" w:type="dxa"/>
          </w:tcPr>
          <w:p w14:paraId="4027C311" w14:textId="77777777" w:rsidR="00A0314C" w:rsidRPr="00963C56" w:rsidRDefault="00A0314C" w:rsidP="000709EE">
            <w:pPr>
              <w:pStyle w:val="Default"/>
              <w:widowControl/>
              <w:jc w:val="center"/>
              <w:rPr>
                <w:rFonts w:eastAsiaTheme="minorEastAsia"/>
                <w:color w:val="auto"/>
                <w:lang w:eastAsia="zh-HK"/>
              </w:rPr>
            </w:pPr>
            <w:r w:rsidRPr="00963C56">
              <w:rPr>
                <w:rFonts w:eastAsiaTheme="minorEastAsia" w:hint="eastAsia"/>
                <w:color w:val="auto"/>
                <w:lang w:eastAsia="zh-HK"/>
              </w:rPr>
              <w:t>7213</w:t>
            </w:r>
          </w:p>
        </w:tc>
      </w:tr>
      <w:tr w:rsidR="003E414B" w:rsidRPr="00963C56" w14:paraId="7E0D8915" w14:textId="77777777" w:rsidTr="00FD7787">
        <w:trPr>
          <w:cantSplit/>
        </w:trPr>
        <w:tc>
          <w:tcPr>
            <w:tcW w:w="568" w:type="dxa"/>
          </w:tcPr>
          <w:p w14:paraId="71152752" w14:textId="77777777" w:rsidR="00A0314C" w:rsidRPr="00963C56" w:rsidRDefault="00A0314C" w:rsidP="000709EE">
            <w:pPr>
              <w:pStyle w:val="Default"/>
              <w:widowControl/>
              <w:rPr>
                <w:color w:val="auto"/>
              </w:rPr>
            </w:pPr>
          </w:p>
        </w:tc>
        <w:tc>
          <w:tcPr>
            <w:tcW w:w="423" w:type="dxa"/>
          </w:tcPr>
          <w:p w14:paraId="53925C30" w14:textId="77777777" w:rsidR="00A0314C" w:rsidRPr="00963C56" w:rsidRDefault="00A0314C" w:rsidP="00FD7787">
            <w:pPr>
              <w:pStyle w:val="Default"/>
              <w:widowControl/>
              <w:ind w:rightChars="-45" w:right="-108"/>
              <w:rPr>
                <w:color w:val="auto"/>
              </w:rPr>
            </w:pPr>
          </w:p>
        </w:tc>
        <w:tc>
          <w:tcPr>
            <w:tcW w:w="859" w:type="dxa"/>
          </w:tcPr>
          <w:p w14:paraId="30E790C1" w14:textId="77777777" w:rsidR="00A0314C" w:rsidRPr="00963C56" w:rsidRDefault="00A0314C" w:rsidP="000709EE">
            <w:pPr>
              <w:pStyle w:val="Default"/>
              <w:widowControl/>
              <w:rPr>
                <w:rFonts w:eastAsiaTheme="minorEastAsia"/>
                <w:color w:val="auto"/>
                <w:lang w:eastAsia="zh-HK"/>
              </w:rPr>
            </w:pPr>
            <w:r w:rsidRPr="00963C56">
              <w:rPr>
                <w:rFonts w:eastAsiaTheme="minorEastAsia" w:hint="eastAsia"/>
                <w:color w:val="auto"/>
                <w:lang w:eastAsia="zh-HK"/>
              </w:rPr>
              <w:t>d.</w:t>
            </w:r>
          </w:p>
        </w:tc>
        <w:tc>
          <w:tcPr>
            <w:tcW w:w="4919" w:type="dxa"/>
          </w:tcPr>
          <w:p w14:paraId="605061EC" w14:textId="7FB304CF" w:rsidR="002F5AA1" w:rsidRPr="00963C56" w:rsidRDefault="00A0314C" w:rsidP="00155ECC">
            <w:pPr>
              <w:pStyle w:val="Default"/>
              <w:widowControl/>
              <w:jc w:val="both"/>
              <w:rPr>
                <w:color w:val="auto"/>
              </w:rPr>
            </w:pPr>
            <w:r w:rsidRPr="00963C56">
              <w:t>Maintenance and repair of vessels</w:t>
            </w:r>
          </w:p>
        </w:tc>
        <w:tc>
          <w:tcPr>
            <w:tcW w:w="2268" w:type="dxa"/>
          </w:tcPr>
          <w:p w14:paraId="06C992B3" w14:textId="77777777" w:rsidR="00A0314C" w:rsidRPr="00963C56" w:rsidRDefault="00A0314C" w:rsidP="000709EE">
            <w:pPr>
              <w:pStyle w:val="Default"/>
              <w:widowControl/>
              <w:jc w:val="center"/>
              <w:rPr>
                <w:rFonts w:eastAsiaTheme="minorEastAsia"/>
                <w:color w:val="auto"/>
                <w:lang w:eastAsia="zh-HK"/>
              </w:rPr>
            </w:pPr>
            <w:r w:rsidRPr="00963C56">
              <w:rPr>
                <w:rFonts w:eastAsiaTheme="minorEastAsia" w:hint="eastAsia"/>
                <w:color w:val="auto"/>
                <w:lang w:eastAsia="zh-HK"/>
              </w:rPr>
              <w:t>8868</w:t>
            </w:r>
            <w:r w:rsidR="002F5AA1" w:rsidRPr="00963C56">
              <w:rPr>
                <w:rFonts w:eastAsiaTheme="minorEastAsia"/>
                <w:color w:val="auto"/>
                <w:lang w:eastAsia="zh-HK"/>
              </w:rPr>
              <w:t>**</w:t>
            </w:r>
          </w:p>
        </w:tc>
      </w:tr>
      <w:tr w:rsidR="003E414B" w:rsidRPr="00963C56" w14:paraId="50A0F538" w14:textId="77777777" w:rsidTr="00FD7787">
        <w:trPr>
          <w:cantSplit/>
        </w:trPr>
        <w:tc>
          <w:tcPr>
            <w:tcW w:w="568" w:type="dxa"/>
          </w:tcPr>
          <w:p w14:paraId="6850E356" w14:textId="77777777" w:rsidR="008A2EFF" w:rsidRPr="00963C56" w:rsidRDefault="008A2EFF" w:rsidP="000709EE">
            <w:pPr>
              <w:pStyle w:val="Default"/>
              <w:widowControl/>
              <w:rPr>
                <w:color w:val="auto"/>
              </w:rPr>
            </w:pPr>
          </w:p>
        </w:tc>
        <w:tc>
          <w:tcPr>
            <w:tcW w:w="423" w:type="dxa"/>
          </w:tcPr>
          <w:p w14:paraId="022E4C10" w14:textId="77777777" w:rsidR="008A2EFF" w:rsidRPr="00963C56" w:rsidRDefault="008A2EFF" w:rsidP="00FD7787">
            <w:pPr>
              <w:pStyle w:val="Default"/>
              <w:widowControl/>
              <w:ind w:rightChars="-45" w:right="-108"/>
              <w:rPr>
                <w:color w:val="auto"/>
              </w:rPr>
            </w:pPr>
          </w:p>
        </w:tc>
        <w:tc>
          <w:tcPr>
            <w:tcW w:w="859" w:type="dxa"/>
          </w:tcPr>
          <w:p w14:paraId="4528B1EB" w14:textId="77777777" w:rsidR="008A2EFF" w:rsidRPr="00963C56" w:rsidRDefault="008A2EFF" w:rsidP="000709EE">
            <w:pPr>
              <w:pStyle w:val="Default"/>
              <w:widowControl/>
              <w:rPr>
                <w:rFonts w:eastAsiaTheme="minorEastAsia"/>
                <w:color w:val="auto"/>
                <w:lang w:eastAsia="zh-HK"/>
              </w:rPr>
            </w:pPr>
            <w:r w:rsidRPr="00963C56">
              <w:rPr>
                <w:rFonts w:eastAsiaTheme="minorEastAsia" w:hint="eastAsia"/>
                <w:color w:val="auto"/>
                <w:lang w:eastAsia="zh-HK"/>
              </w:rPr>
              <w:t>e.</w:t>
            </w:r>
          </w:p>
        </w:tc>
        <w:tc>
          <w:tcPr>
            <w:tcW w:w="4919" w:type="dxa"/>
          </w:tcPr>
          <w:p w14:paraId="453E4F60" w14:textId="77777777" w:rsidR="008A2EFF" w:rsidRPr="00963C56" w:rsidRDefault="008A2EFF" w:rsidP="000709EE">
            <w:pPr>
              <w:pStyle w:val="Default"/>
              <w:widowControl/>
              <w:jc w:val="both"/>
            </w:pPr>
            <w:r w:rsidRPr="00963C56">
              <w:rPr>
                <w:rFonts w:hint="eastAsia"/>
              </w:rPr>
              <w:t>Pushing and towing service</w:t>
            </w:r>
            <w:r w:rsidRPr="00963C56">
              <w:t>s</w:t>
            </w:r>
          </w:p>
        </w:tc>
        <w:tc>
          <w:tcPr>
            <w:tcW w:w="2268" w:type="dxa"/>
          </w:tcPr>
          <w:p w14:paraId="0277FFE7" w14:textId="77777777" w:rsidR="008A2EFF" w:rsidRPr="00963C56" w:rsidRDefault="008A2EFF" w:rsidP="000709EE">
            <w:pPr>
              <w:pStyle w:val="Default"/>
              <w:widowControl/>
              <w:jc w:val="center"/>
              <w:rPr>
                <w:rFonts w:eastAsiaTheme="minorEastAsia"/>
                <w:color w:val="auto"/>
                <w:lang w:eastAsia="zh-HK"/>
              </w:rPr>
            </w:pPr>
            <w:r w:rsidRPr="00963C56">
              <w:rPr>
                <w:rFonts w:eastAsiaTheme="minorEastAsia" w:hint="eastAsia"/>
                <w:color w:val="auto"/>
                <w:lang w:eastAsia="zh-HK"/>
              </w:rPr>
              <w:t>7214</w:t>
            </w:r>
          </w:p>
        </w:tc>
      </w:tr>
      <w:tr w:rsidR="003E414B" w:rsidRPr="00963C56" w14:paraId="035F5E0A" w14:textId="77777777" w:rsidTr="00FD7787">
        <w:trPr>
          <w:cantSplit/>
        </w:trPr>
        <w:tc>
          <w:tcPr>
            <w:tcW w:w="568" w:type="dxa"/>
          </w:tcPr>
          <w:p w14:paraId="49EC36F1" w14:textId="77777777" w:rsidR="00560D5D" w:rsidRPr="00963C56" w:rsidRDefault="00560D5D" w:rsidP="000709EE">
            <w:pPr>
              <w:pStyle w:val="Default"/>
              <w:widowControl/>
              <w:rPr>
                <w:color w:val="auto"/>
              </w:rPr>
            </w:pPr>
          </w:p>
        </w:tc>
        <w:tc>
          <w:tcPr>
            <w:tcW w:w="423" w:type="dxa"/>
          </w:tcPr>
          <w:p w14:paraId="0604A4FB" w14:textId="77777777" w:rsidR="00560D5D" w:rsidRPr="00963C56" w:rsidRDefault="00560D5D" w:rsidP="00FD7787">
            <w:pPr>
              <w:pStyle w:val="Default"/>
              <w:widowControl/>
              <w:ind w:rightChars="-45" w:right="-108"/>
              <w:rPr>
                <w:color w:val="auto"/>
              </w:rPr>
            </w:pPr>
          </w:p>
        </w:tc>
        <w:tc>
          <w:tcPr>
            <w:tcW w:w="859" w:type="dxa"/>
          </w:tcPr>
          <w:p w14:paraId="7B39D419" w14:textId="77777777" w:rsidR="00560D5D" w:rsidRPr="00963C56" w:rsidRDefault="00560D5D" w:rsidP="000709EE">
            <w:pPr>
              <w:pStyle w:val="Default"/>
              <w:rPr>
                <w:color w:val="auto"/>
              </w:rPr>
            </w:pPr>
          </w:p>
        </w:tc>
        <w:tc>
          <w:tcPr>
            <w:tcW w:w="4919" w:type="dxa"/>
          </w:tcPr>
          <w:p w14:paraId="748AB5A5" w14:textId="77777777" w:rsidR="00560D5D" w:rsidRPr="00963C56" w:rsidRDefault="00560D5D" w:rsidP="000709EE">
            <w:pPr>
              <w:pStyle w:val="Default"/>
              <w:jc w:val="both"/>
              <w:rPr>
                <w:color w:val="auto"/>
              </w:rPr>
            </w:pPr>
          </w:p>
        </w:tc>
        <w:tc>
          <w:tcPr>
            <w:tcW w:w="2268" w:type="dxa"/>
          </w:tcPr>
          <w:p w14:paraId="086770CF" w14:textId="77777777" w:rsidR="00560D5D" w:rsidRPr="00963C56" w:rsidRDefault="00560D5D" w:rsidP="000709EE">
            <w:pPr>
              <w:pStyle w:val="Default"/>
              <w:jc w:val="center"/>
              <w:rPr>
                <w:color w:val="auto"/>
              </w:rPr>
            </w:pPr>
          </w:p>
        </w:tc>
      </w:tr>
      <w:tr w:rsidR="003E414B" w:rsidRPr="00963C56" w14:paraId="310A55DE" w14:textId="77777777" w:rsidTr="00FD7787">
        <w:trPr>
          <w:cantSplit/>
        </w:trPr>
        <w:tc>
          <w:tcPr>
            <w:tcW w:w="568" w:type="dxa"/>
          </w:tcPr>
          <w:p w14:paraId="7CA758E1" w14:textId="77777777" w:rsidR="00560D5D" w:rsidRPr="00963C56" w:rsidRDefault="00560D5D" w:rsidP="000709EE">
            <w:pPr>
              <w:pStyle w:val="Default"/>
              <w:widowControl/>
              <w:rPr>
                <w:color w:val="auto"/>
              </w:rPr>
            </w:pPr>
          </w:p>
        </w:tc>
        <w:tc>
          <w:tcPr>
            <w:tcW w:w="423" w:type="dxa"/>
          </w:tcPr>
          <w:p w14:paraId="3B09B93B" w14:textId="77777777" w:rsidR="00560D5D" w:rsidRPr="00963C56" w:rsidRDefault="00560D5D" w:rsidP="00FD7787">
            <w:pPr>
              <w:pStyle w:val="Default"/>
              <w:widowControl/>
              <w:ind w:rightChars="-45" w:right="-108"/>
              <w:rPr>
                <w:rFonts w:eastAsia="PMingLiU"/>
                <w:color w:val="auto"/>
                <w:lang w:val="en-GB" w:eastAsia="zh-HK"/>
              </w:rPr>
            </w:pPr>
          </w:p>
        </w:tc>
        <w:tc>
          <w:tcPr>
            <w:tcW w:w="859" w:type="dxa"/>
          </w:tcPr>
          <w:p w14:paraId="7F13F242" w14:textId="77777777" w:rsidR="00560D5D" w:rsidRPr="00963C56" w:rsidDel="002608B8" w:rsidRDefault="00560D5D" w:rsidP="000709EE">
            <w:pPr>
              <w:pStyle w:val="Default"/>
              <w:rPr>
                <w:color w:val="auto"/>
              </w:rPr>
            </w:pPr>
          </w:p>
        </w:tc>
        <w:tc>
          <w:tcPr>
            <w:tcW w:w="4919" w:type="dxa"/>
          </w:tcPr>
          <w:p w14:paraId="3B41C869" w14:textId="77777777" w:rsidR="00560D5D" w:rsidRPr="00963C56" w:rsidRDefault="00560D5D" w:rsidP="000709EE">
            <w:pPr>
              <w:pStyle w:val="Default"/>
              <w:jc w:val="both"/>
              <w:rPr>
                <w:rFonts w:eastAsia="PMingLiU"/>
                <w:color w:val="auto"/>
                <w:u w:val="single"/>
                <w:lang w:val="en-GB" w:eastAsia="zh-HK"/>
              </w:rPr>
            </w:pPr>
            <w:r w:rsidRPr="00963C56">
              <w:rPr>
                <w:rFonts w:eastAsia="PMingLiU"/>
                <w:color w:val="auto"/>
                <w:u w:val="single"/>
                <w:lang w:val="en-GB" w:eastAsia="zh-HK"/>
              </w:rPr>
              <w:t>Maritime Auxiliary Services</w:t>
            </w:r>
          </w:p>
          <w:p w14:paraId="65B2367D" w14:textId="77777777" w:rsidR="00560D5D" w:rsidRPr="00963C56" w:rsidRDefault="00D8607D" w:rsidP="00FD7787">
            <w:pPr>
              <w:pStyle w:val="Default"/>
              <w:tabs>
                <w:tab w:val="left" w:pos="449"/>
              </w:tabs>
              <w:ind w:left="449" w:hangingChars="187" w:hanging="449"/>
              <w:jc w:val="both"/>
              <w:rPr>
                <w:color w:val="auto"/>
              </w:rPr>
            </w:pPr>
            <w:r w:rsidRPr="00963C56">
              <w:rPr>
                <w:rFonts w:eastAsia="PMingLiU"/>
                <w:color w:val="auto"/>
                <w:lang w:eastAsia="zh-HK"/>
              </w:rPr>
              <w:t>-</w:t>
            </w:r>
            <w:r w:rsidRPr="00963C56">
              <w:rPr>
                <w:rFonts w:eastAsia="PMingLiU"/>
                <w:color w:val="auto"/>
                <w:lang w:eastAsia="zh-HK"/>
              </w:rPr>
              <w:tab/>
            </w:r>
            <w:r w:rsidR="00CA1835" w:rsidRPr="00963C56">
              <w:rPr>
                <w:color w:val="auto"/>
              </w:rPr>
              <w:t>Customs clearance services (limited to activities consisting of carrying out on behalf of another party customs formalities concerning import, export or through transport of cargoes, whether this service is the main activity of the service provider or a usual complement of its main activity);</w:t>
            </w:r>
          </w:p>
          <w:p w14:paraId="00E14B28" w14:textId="77777777" w:rsidR="00560D5D" w:rsidRPr="00963C56" w:rsidRDefault="00D8607D" w:rsidP="00FD7787">
            <w:pPr>
              <w:pStyle w:val="Default"/>
              <w:tabs>
                <w:tab w:val="left" w:pos="449"/>
              </w:tabs>
              <w:ind w:left="449" w:hangingChars="187" w:hanging="449"/>
              <w:jc w:val="both"/>
              <w:rPr>
                <w:color w:val="auto"/>
              </w:rPr>
            </w:pPr>
            <w:r w:rsidRPr="00963C56">
              <w:rPr>
                <w:rFonts w:eastAsia="PMingLiU"/>
                <w:color w:val="auto"/>
                <w:lang w:eastAsia="zh-HK"/>
              </w:rPr>
              <w:t>-</w:t>
            </w:r>
            <w:r w:rsidRPr="00963C56">
              <w:rPr>
                <w:rFonts w:eastAsia="PMingLiU"/>
                <w:color w:val="auto"/>
                <w:lang w:eastAsia="zh-HK"/>
              </w:rPr>
              <w:tab/>
            </w:r>
            <w:r w:rsidR="008265BF" w:rsidRPr="00963C56">
              <w:rPr>
                <w:color w:val="auto"/>
              </w:rPr>
              <w:t>Container station and depot services (limited to activities consisting of storing containers, whether in port areas or inland, with a view to their stuffing/stripping, repairing and making them available for shipment);</w:t>
            </w:r>
          </w:p>
          <w:p w14:paraId="5E0CE6AA" w14:textId="77777777" w:rsidR="008265BF" w:rsidRPr="00963C56" w:rsidRDefault="00D8607D" w:rsidP="00FD7787">
            <w:pPr>
              <w:pStyle w:val="Default"/>
              <w:tabs>
                <w:tab w:val="left" w:pos="449"/>
              </w:tabs>
              <w:ind w:left="449" w:hangingChars="187" w:hanging="449"/>
              <w:jc w:val="both"/>
              <w:rPr>
                <w:color w:val="auto"/>
              </w:rPr>
            </w:pPr>
            <w:r w:rsidRPr="00963C56">
              <w:rPr>
                <w:rFonts w:eastAsia="PMingLiU"/>
                <w:color w:val="auto"/>
                <w:lang w:eastAsia="zh-HK"/>
              </w:rPr>
              <w:t>-</w:t>
            </w:r>
            <w:r w:rsidRPr="00963C56">
              <w:rPr>
                <w:rFonts w:eastAsia="PMingLiU"/>
                <w:color w:val="auto"/>
                <w:lang w:eastAsia="zh-HK"/>
              </w:rPr>
              <w:tab/>
            </w:r>
            <w:r w:rsidR="008265BF" w:rsidRPr="00963C56">
              <w:rPr>
                <w:color w:val="auto"/>
              </w:rPr>
              <w:t>Maritime agency services (limited to activities consisting of representing, within a given geographic area, as an agent the business interest of one or more shipping lines or shipping companies for marketing and sales of maritime transport and related services and for acting on behalf of the companies organising the call of the ship or taking over cargoes when required);</w:t>
            </w:r>
          </w:p>
          <w:p w14:paraId="2FF9FD3F" w14:textId="77777777" w:rsidR="00560D5D" w:rsidRPr="00963C56" w:rsidRDefault="00D8607D" w:rsidP="00FD7787">
            <w:pPr>
              <w:pStyle w:val="Default"/>
              <w:tabs>
                <w:tab w:val="left" w:pos="449"/>
              </w:tabs>
              <w:ind w:left="449" w:hangingChars="187" w:hanging="449"/>
              <w:jc w:val="both"/>
              <w:rPr>
                <w:color w:val="auto"/>
              </w:rPr>
            </w:pPr>
            <w:r w:rsidRPr="00963C56">
              <w:rPr>
                <w:rFonts w:eastAsia="PMingLiU"/>
                <w:color w:val="auto"/>
                <w:lang w:eastAsia="zh-HK"/>
              </w:rPr>
              <w:t>-</w:t>
            </w:r>
            <w:r w:rsidRPr="00963C56">
              <w:rPr>
                <w:rFonts w:eastAsia="PMingLiU"/>
                <w:color w:val="auto"/>
                <w:lang w:eastAsia="zh-HK"/>
              </w:rPr>
              <w:tab/>
            </w:r>
            <w:r w:rsidR="008265BF" w:rsidRPr="00963C56">
              <w:rPr>
                <w:color w:val="auto"/>
              </w:rPr>
              <w:t>Preshipment inspection services (limited to services performed on a fee or contract basis involved in the verification of quality, quantity, price (including currency, exchange rate and financial terms), and/or the customs classification of goods to be exported. Customs or quarantine inspection is not included)</w:t>
            </w:r>
            <w:r w:rsidR="000D0953" w:rsidRPr="00963C56">
              <w:rPr>
                <w:color w:val="auto"/>
              </w:rPr>
              <w:t>; and</w:t>
            </w:r>
          </w:p>
          <w:p w14:paraId="447E0FAE" w14:textId="2F3C8AB8" w:rsidR="00560D5D" w:rsidRPr="00963C56" w:rsidRDefault="00D8607D" w:rsidP="00FD7787">
            <w:pPr>
              <w:pStyle w:val="Default"/>
              <w:tabs>
                <w:tab w:val="left" w:pos="449"/>
              </w:tabs>
              <w:ind w:left="449" w:hangingChars="187" w:hanging="449"/>
              <w:jc w:val="both"/>
              <w:rPr>
                <w:rFonts w:eastAsia="PMingLiU"/>
                <w:color w:val="auto"/>
                <w:u w:val="single"/>
                <w:lang w:val="en-GB" w:eastAsia="zh-HK"/>
              </w:rPr>
            </w:pPr>
            <w:r w:rsidRPr="00963C56">
              <w:rPr>
                <w:rFonts w:eastAsia="PMingLiU"/>
                <w:lang w:eastAsia="zh-HK"/>
              </w:rPr>
              <w:t>-</w:t>
            </w:r>
            <w:r w:rsidRPr="00963C56">
              <w:rPr>
                <w:rFonts w:eastAsia="PMingLiU"/>
                <w:color w:val="auto"/>
                <w:lang w:eastAsia="zh-HK"/>
              </w:rPr>
              <w:tab/>
            </w:r>
            <w:r w:rsidR="00792A79" w:rsidRPr="00963C56">
              <w:rPr>
                <w:color w:val="auto"/>
                <w:lang w:val="en-GB"/>
              </w:rPr>
              <w:t xml:space="preserve">Maritime freight forwarding services (limited to the activities consisting of organising and monitoring shipment operations on behalf of shippers, through the acquisition of transport and related services, </w:t>
            </w:r>
            <w:r w:rsidR="00792A79" w:rsidRPr="00963C56">
              <w:rPr>
                <w:color w:val="auto"/>
                <w:lang w:val="en-GB"/>
              </w:rPr>
              <w:lastRenderedPageBreak/>
              <w:t>preparation of documentation and provision of business information).</w:t>
            </w:r>
          </w:p>
        </w:tc>
        <w:tc>
          <w:tcPr>
            <w:tcW w:w="2268" w:type="dxa"/>
          </w:tcPr>
          <w:p w14:paraId="332C69CB" w14:textId="77777777" w:rsidR="00560D5D" w:rsidRPr="00963C56" w:rsidRDefault="00560D5D" w:rsidP="000709EE">
            <w:pPr>
              <w:pStyle w:val="Default"/>
              <w:jc w:val="center"/>
              <w:rPr>
                <w:rFonts w:eastAsia="PMingLiU"/>
                <w:color w:val="auto"/>
                <w:lang w:eastAsia="zh-HK"/>
              </w:rPr>
            </w:pPr>
          </w:p>
          <w:p w14:paraId="49E35395" w14:textId="77777777" w:rsidR="00560D5D" w:rsidRPr="00963C56" w:rsidDel="002608B8" w:rsidRDefault="00560D5D" w:rsidP="000709EE">
            <w:pPr>
              <w:pStyle w:val="Default"/>
              <w:jc w:val="center"/>
              <w:rPr>
                <w:rFonts w:eastAsia="PMingLiU"/>
                <w:color w:val="auto"/>
                <w:lang w:eastAsia="zh-HK"/>
              </w:rPr>
            </w:pPr>
          </w:p>
        </w:tc>
      </w:tr>
      <w:tr w:rsidR="003E414B" w:rsidRPr="00963C56" w14:paraId="67FC2698" w14:textId="77777777" w:rsidTr="00FD7787">
        <w:trPr>
          <w:cantSplit/>
        </w:trPr>
        <w:tc>
          <w:tcPr>
            <w:tcW w:w="568" w:type="dxa"/>
          </w:tcPr>
          <w:p w14:paraId="748CFE36" w14:textId="77777777" w:rsidR="00C1015C" w:rsidRPr="00963C56" w:rsidRDefault="00C1015C" w:rsidP="000709EE">
            <w:pPr>
              <w:pStyle w:val="Default"/>
              <w:widowControl/>
              <w:rPr>
                <w:color w:val="auto"/>
              </w:rPr>
            </w:pPr>
          </w:p>
        </w:tc>
        <w:tc>
          <w:tcPr>
            <w:tcW w:w="423" w:type="dxa"/>
          </w:tcPr>
          <w:p w14:paraId="60015247" w14:textId="77777777" w:rsidR="00C1015C" w:rsidRPr="00963C56" w:rsidRDefault="00C1015C" w:rsidP="00FD7787">
            <w:pPr>
              <w:pStyle w:val="Default"/>
              <w:widowControl/>
              <w:ind w:rightChars="-45" w:right="-108"/>
              <w:rPr>
                <w:rFonts w:eastAsia="PMingLiU"/>
                <w:color w:val="auto"/>
                <w:lang w:val="en-GB" w:eastAsia="zh-HK"/>
              </w:rPr>
            </w:pPr>
          </w:p>
        </w:tc>
        <w:tc>
          <w:tcPr>
            <w:tcW w:w="859" w:type="dxa"/>
          </w:tcPr>
          <w:p w14:paraId="2DBE66F4" w14:textId="77777777" w:rsidR="00C1015C" w:rsidRPr="00963C56" w:rsidRDefault="00C1015C" w:rsidP="000709EE">
            <w:pPr>
              <w:pStyle w:val="Default"/>
              <w:rPr>
                <w:color w:val="auto"/>
              </w:rPr>
            </w:pPr>
          </w:p>
        </w:tc>
        <w:tc>
          <w:tcPr>
            <w:tcW w:w="4919" w:type="dxa"/>
          </w:tcPr>
          <w:p w14:paraId="7C806D76" w14:textId="77777777" w:rsidR="00C1015C" w:rsidRPr="00963C56" w:rsidRDefault="00C1015C" w:rsidP="000709EE">
            <w:pPr>
              <w:pStyle w:val="Default"/>
              <w:jc w:val="both"/>
              <w:rPr>
                <w:rFonts w:eastAsia="PMingLiU"/>
                <w:color w:val="auto"/>
                <w:u w:val="single"/>
                <w:lang w:val="en-GB" w:eastAsia="zh-HK"/>
              </w:rPr>
            </w:pPr>
          </w:p>
        </w:tc>
        <w:tc>
          <w:tcPr>
            <w:tcW w:w="2268" w:type="dxa"/>
          </w:tcPr>
          <w:p w14:paraId="65F44B5D" w14:textId="77777777" w:rsidR="00C1015C" w:rsidRPr="00963C56" w:rsidRDefault="00C1015C" w:rsidP="000709EE">
            <w:pPr>
              <w:pStyle w:val="Default"/>
              <w:jc w:val="center"/>
              <w:rPr>
                <w:color w:val="auto"/>
              </w:rPr>
            </w:pPr>
          </w:p>
        </w:tc>
      </w:tr>
      <w:tr w:rsidR="003E414B" w:rsidRPr="00963C56" w14:paraId="65FE1DA7" w14:textId="77777777" w:rsidTr="00FD7787">
        <w:trPr>
          <w:cantSplit/>
        </w:trPr>
        <w:tc>
          <w:tcPr>
            <w:tcW w:w="568" w:type="dxa"/>
          </w:tcPr>
          <w:p w14:paraId="4F618011" w14:textId="77777777" w:rsidR="00560D5D" w:rsidRPr="00963C56" w:rsidRDefault="00560D5D" w:rsidP="000709EE">
            <w:pPr>
              <w:pStyle w:val="Default"/>
              <w:widowControl/>
              <w:rPr>
                <w:color w:val="auto"/>
              </w:rPr>
            </w:pPr>
          </w:p>
        </w:tc>
        <w:tc>
          <w:tcPr>
            <w:tcW w:w="423" w:type="dxa"/>
          </w:tcPr>
          <w:p w14:paraId="6A7AE6C3" w14:textId="77777777" w:rsidR="00560D5D" w:rsidRPr="00963C56" w:rsidRDefault="00560D5D" w:rsidP="00FD7787">
            <w:pPr>
              <w:pStyle w:val="Default"/>
              <w:widowControl/>
              <w:ind w:rightChars="-45" w:right="-108"/>
              <w:rPr>
                <w:color w:val="auto"/>
              </w:rPr>
            </w:pPr>
            <w:r w:rsidRPr="00963C56">
              <w:rPr>
                <w:rFonts w:eastAsia="PMingLiU"/>
                <w:color w:val="auto"/>
                <w:lang w:val="en-GB" w:eastAsia="zh-HK"/>
              </w:rPr>
              <w:t>C</w:t>
            </w:r>
            <w:r w:rsidRPr="00963C56">
              <w:rPr>
                <w:color w:val="auto"/>
                <w:lang w:val="en-GB"/>
              </w:rPr>
              <w:t>.</w:t>
            </w:r>
          </w:p>
        </w:tc>
        <w:tc>
          <w:tcPr>
            <w:tcW w:w="859" w:type="dxa"/>
          </w:tcPr>
          <w:p w14:paraId="07F3B7D6" w14:textId="77777777" w:rsidR="00560D5D" w:rsidRPr="00963C56" w:rsidRDefault="00560D5D" w:rsidP="000709EE">
            <w:pPr>
              <w:pStyle w:val="Default"/>
              <w:rPr>
                <w:color w:val="auto"/>
              </w:rPr>
            </w:pPr>
          </w:p>
        </w:tc>
        <w:tc>
          <w:tcPr>
            <w:tcW w:w="4919" w:type="dxa"/>
          </w:tcPr>
          <w:p w14:paraId="2BE03CEC" w14:textId="77777777" w:rsidR="00560D5D" w:rsidRPr="00963C56" w:rsidRDefault="00560D5D" w:rsidP="000709EE">
            <w:pPr>
              <w:pStyle w:val="Default"/>
              <w:jc w:val="both"/>
              <w:rPr>
                <w:color w:val="auto"/>
              </w:rPr>
            </w:pPr>
            <w:r w:rsidRPr="00963C56">
              <w:rPr>
                <w:rFonts w:eastAsia="PMingLiU"/>
                <w:color w:val="auto"/>
                <w:u w:val="single"/>
                <w:lang w:val="en-GB" w:eastAsia="zh-HK"/>
              </w:rPr>
              <w:t>Air</w:t>
            </w:r>
            <w:r w:rsidRPr="00963C56">
              <w:rPr>
                <w:color w:val="auto"/>
                <w:u w:val="single"/>
                <w:lang w:val="en-GB"/>
              </w:rPr>
              <w:t xml:space="preserve"> Transport Services</w:t>
            </w:r>
            <w:r w:rsidR="00A53203" w:rsidRPr="00963C56">
              <w:rPr>
                <w:color w:val="auto"/>
                <w:u w:val="single"/>
                <w:lang w:val="en-GB"/>
              </w:rPr>
              <w:t xml:space="preserve"> or Related Services in Support of Air Services</w:t>
            </w:r>
          </w:p>
        </w:tc>
        <w:tc>
          <w:tcPr>
            <w:tcW w:w="2268" w:type="dxa"/>
          </w:tcPr>
          <w:p w14:paraId="548DFBB4" w14:textId="77777777" w:rsidR="00560D5D" w:rsidRPr="00963C56" w:rsidRDefault="00560D5D" w:rsidP="000709EE">
            <w:pPr>
              <w:pStyle w:val="Default"/>
              <w:jc w:val="center"/>
              <w:rPr>
                <w:color w:val="auto"/>
              </w:rPr>
            </w:pPr>
          </w:p>
        </w:tc>
      </w:tr>
      <w:tr w:rsidR="003E414B" w:rsidRPr="00963C56" w14:paraId="044FBC79" w14:textId="77777777" w:rsidTr="00FD7787">
        <w:trPr>
          <w:cantSplit/>
        </w:trPr>
        <w:tc>
          <w:tcPr>
            <w:tcW w:w="568" w:type="dxa"/>
          </w:tcPr>
          <w:p w14:paraId="60C473C5" w14:textId="77777777" w:rsidR="00560D5D" w:rsidRPr="00963C56" w:rsidRDefault="00560D5D" w:rsidP="000709EE">
            <w:pPr>
              <w:pStyle w:val="Default"/>
              <w:widowControl/>
              <w:rPr>
                <w:color w:val="auto"/>
              </w:rPr>
            </w:pPr>
          </w:p>
        </w:tc>
        <w:tc>
          <w:tcPr>
            <w:tcW w:w="423" w:type="dxa"/>
          </w:tcPr>
          <w:p w14:paraId="6B9A402E" w14:textId="77777777" w:rsidR="00560D5D" w:rsidRPr="00963C56" w:rsidRDefault="00560D5D" w:rsidP="00FD7787">
            <w:pPr>
              <w:pStyle w:val="Default"/>
              <w:widowControl/>
              <w:ind w:rightChars="-45" w:right="-108"/>
              <w:rPr>
                <w:rFonts w:eastAsia="PMingLiU"/>
                <w:color w:val="auto"/>
                <w:lang w:eastAsia="zh-HK"/>
              </w:rPr>
            </w:pPr>
          </w:p>
        </w:tc>
        <w:tc>
          <w:tcPr>
            <w:tcW w:w="859" w:type="dxa"/>
          </w:tcPr>
          <w:p w14:paraId="179D08F8" w14:textId="77777777" w:rsidR="00560D5D" w:rsidRPr="00963C56" w:rsidRDefault="00560D5D" w:rsidP="000709EE">
            <w:pPr>
              <w:pStyle w:val="Default"/>
              <w:widowControl/>
              <w:rPr>
                <w:color w:val="auto"/>
              </w:rPr>
            </w:pPr>
          </w:p>
        </w:tc>
        <w:tc>
          <w:tcPr>
            <w:tcW w:w="4919" w:type="dxa"/>
          </w:tcPr>
          <w:p w14:paraId="7E6DC711" w14:textId="05670E0A" w:rsidR="00560D5D" w:rsidRPr="00963C56" w:rsidRDefault="00D6500B" w:rsidP="00FD7787">
            <w:pPr>
              <w:pStyle w:val="Default"/>
              <w:widowControl/>
              <w:numPr>
                <w:ilvl w:val="0"/>
                <w:numId w:val="18"/>
              </w:numPr>
              <w:jc w:val="both"/>
              <w:rPr>
                <w:color w:val="auto"/>
                <w:u w:val="single"/>
              </w:rPr>
            </w:pPr>
            <w:r w:rsidRPr="00963C56">
              <w:rPr>
                <w:rFonts w:eastAsia="PMingLiU"/>
                <w:color w:val="auto"/>
                <w:lang w:val="en-GB" w:eastAsia="zh-HK"/>
              </w:rPr>
              <w:t>s</w:t>
            </w:r>
            <w:r w:rsidR="00560D5D" w:rsidRPr="00963C56">
              <w:rPr>
                <w:rFonts w:eastAsia="PMingLiU"/>
                <w:color w:val="auto"/>
                <w:lang w:val="en-GB" w:eastAsia="zh-HK"/>
              </w:rPr>
              <w:t>elling and marketing of air transport services</w:t>
            </w:r>
          </w:p>
        </w:tc>
        <w:tc>
          <w:tcPr>
            <w:tcW w:w="2268" w:type="dxa"/>
          </w:tcPr>
          <w:p w14:paraId="547AC120" w14:textId="77777777" w:rsidR="00560D5D" w:rsidRPr="00963C56" w:rsidRDefault="00560D5D" w:rsidP="000709EE">
            <w:pPr>
              <w:pStyle w:val="Default"/>
              <w:widowControl/>
              <w:jc w:val="center"/>
              <w:rPr>
                <w:rFonts w:eastAsia="PMingLiU"/>
                <w:color w:val="auto"/>
                <w:lang w:eastAsia="zh-HK"/>
              </w:rPr>
            </w:pPr>
          </w:p>
        </w:tc>
      </w:tr>
      <w:tr w:rsidR="003E414B" w:rsidRPr="00963C56" w14:paraId="0965A5F3" w14:textId="77777777" w:rsidTr="00FD7787">
        <w:trPr>
          <w:cantSplit/>
        </w:trPr>
        <w:tc>
          <w:tcPr>
            <w:tcW w:w="568" w:type="dxa"/>
          </w:tcPr>
          <w:p w14:paraId="01FE2B41" w14:textId="77777777" w:rsidR="00560D5D" w:rsidRPr="00963C56" w:rsidRDefault="00560D5D" w:rsidP="000709EE">
            <w:pPr>
              <w:pStyle w:val="Default"/>
              <w:widowControl/>
              <w:rPr>
                <w:color w:val="auto"/>
                <w:lang w:val="en-GB"/>
              </w:rPr>
            </w:pPr>
          </w:p>
        </w:tc>
        <w:tc>
          <w:tcPr>
            <w:tcW w:w="423" w:type="dxa"/>
          </w:tcPr>
          <w:p w14:paraId="0ECE000F" w14:textId="77777777" w:rsidR="00560D5D" w:rsidRPr="00963C56" w:rsidRDefault="00560D5D" w:rsidP="00FD7787">
            <w:pPr>
              <w:pStyle w:val="Default"/>
              <w:widowControl/>
              <w:ind w:rightChars="-45" w:right="-108"/>
              <w:rPr>
                <w:rFonts w:eastAsia="PMingLiU"/>
                <w:color w:val="auto"/>
                <w:lang w:val="en-GB" w:eastAsia="zh-HK"/>
              </w:rPr>
            </w:pPr>
          </w:p>
        </w:tc>
        <w:tc>
          <w:tcPr>
            <w:tcW w:w="859" w:type="dxa"/>
          </w:tcPr>
          <w:p w14:paraId="0FE4EFB5" w14:textId="77777777" w:rsidR="00560D5D" w:rsidRPr="00963C56" w:rsidRDefault="00560D5D" w:rsidP="000709EE">
            <w:pPr>
              <w:pStyle w:val="Default"/>
              <w:widowControl/>
              <w:rPr>
                <w:color w:val="auto"/>
                <w:lang w:val="en-GB"/>
              </w:rPr>
            </w:pPr>
          </w:p>
        </w:tc>
        <w:tc>
          <w:tcPr>
            <w:tcW w:w="4919" w:type="dxa"/>
          </w:tcPr>
          <w:p w14:paraId="5CCCBC55" w14:textId="5D924FA0" w:rsidR="00560D5D" w:rsidRPr="00963C56" w:rsidRDefault="00D6500B" w:rsidP="00FD7787">
            <w:pPr>
              <w:pStyle w:val="Default"/>
              <w:widowControl/>
              <w:numPr>
                <w:ilvl w:val="0"/>
                <w:numId w:val="18"/>
              </w:numPr>
              <w:jc w:val="both"/>
              <w:rPr>
                <w:color w:val="auto"/>
                <w:lang w:val="en-GB"/>
              </w:rPr>
            </w:pPr>
            <w:r w:rsidRPr="00963C56">
              <w:rPr>
                <w:rFonts w:eastAsia="PMingLiU"/>
                <w:color w:val="auto"/>
                <w:lang w:val="en-GB" w:eastAsia="zh-HK"/>
              </w:rPr>
              <w:t>c</w:t>
            </w:r>
            <w:r w:rsidR="00560D5D" w:rsidRPr="00963C56">
              <w:rPr>
                <w:rFonts w:eastAsia="PMingLiU"/>
                <w:color w:val="auto"/>
                <w:lang w:val="en-GB" w:eastAsia="zh-HK"/>
              </w:rPr>
              <w:t>omputer reservation system services</w:t>
            </w:r>
          </w:p>
        </w:tc>
        <w:tc>
          <w:tcPr>
            <w:tcW w:w="2268" w:type="dxa"/>
          </w:tcPr>
          <w:p w14:paraId="3561F0F5" w14:textId="77777777" w:rsidR="00560D5D" w:rsidRPr="00963C56" w:rsidRDefault="00560D5D" w:rsidP="000709EE">
            <w:pPr>
              <w:pStyle w:val="Default"/>
              <w:widowControl/>
              <w:jc w:val="center"/>
              <w:rPr>
                <w:color w:val="auto"/>
                <w:lang w:val="en-GB"/>
              </w:rPr>
            </w:pPr>
          </w:p>
        </w:tc>
      </w:tr>
      <w:tr w:rsidR="003E414B" w:rsidRPr="00963C56" w14:paraId="7990E5E3" w14:textId="77777777" w:rsidTr="00FD7787">
        <w:trPr>
          <w:cantSplit/>
        </w:trPr>
        <w:tc>
          <w:tcPr>
            <w:tcW w:w="568" w:type="dxa"/>
          </w:tcPr>
          <w:p w14:paraId="1B9BFE92" w14:textId="77777777" w:rsidR="00A53203" w:rsidRPr="00963C56" w:rsidRDefault="00A53203" w:rsidP="000709EE">
            <w:pPr>
              <w:pStyle w:val="Default"/>
              <w:widowControl/>
              <w:rPr>
                <w:color w:val="auto"/>
                <w:lang w:val="en-GB"/>
              </w:rPr>
            </w:pPr>
          </w:p>
        </w:tc>
        <w:tc>
          <w:tcPr>
            <w:tcW w:w="423" w:type="dxa"/>
          </w:tcPr>
          <w:p w14:paraId="4A81EFB8" w14:textId="77777777" w:rsidR="00A53203" w:rsidRPr="00963C56" w:rsidRDefault="00A53203" w:rsidP="00FD7787">
            <w:pPr>
              <w:pStyle w:val="Default"/>
              <w:widowControl/>
              <w:ind w:rightChars="-45" w:right="-108"/>
              <w:rPr>
                <w:rFonts w:eastAsia="PMingLiU"/>
                <w:color w:val="auto"/>
                <w:lang w:val="en-GB" w:eastAsia="zh-HK"/>
              </w:rPr>
            </w:pPr>
          </w:p>
        </w:tc>
        <w:tc>
          <w:tcPr>
            <w:tcW w:w="859" w:type="dxa"/>
          </w:tcPr>
          <w:p w14:paraId="75D64706" w14:textId="77777777" w:rsidR="00A53203" w:rsidRPr="00963C56" w:rsidRDefault="00A53203" w:rsidP="000709EE">
            <w:pPr>
              <w:pStyle w:val="Default"/>
              <w:widowControl/>
              <w:rPr>
                <w:color w:val="auto"/>
                <w:lang w:val="en-GB"/>
              </w:rPr>
            </w:pPr>
          </w:p>
        </w:tc>
        <w:tc>
          <w:tcPr>
            <w:tcW w:w="4919" w:type="dxa"/>
          </w:tcPr>
          <w:p w14:paraId="386FA193" w14:textId="51059D97" w:rsidR="00A53203" w:rsidRPr="00963C56" w:rsidRDefault="00D6500B" w:rsidP="00FD7787">
            <w:pPr>
              <w:pStyle w:val="Default"/>
              <w:widowControl/>
              <w:numPr>
                <w:ilvl w:val="0"/>
                <w:numId w:val="18"/>
              </w:numPr>
              <w:jc w:val="both"/>
              <w:rPr>
                <w:rFonts w:eastAsia="PMingLiU"/>
                <w:color w:val="auto"/>
                <w:lang w:val="en-GB" w:eastAsia="zh-HK"/>
              </w:rPr>
            </w:pPr>
            <w:r w:rsidRPr="00963C56">
              <w:rPr>
                <w:rFonts w:eastAsia="PMingLiU"/>
                <w:color w:val="auto"/>
                <w:lang w:val="en-GB" w:eastAsia="zh-HK"/>
              </w:rPr>
              <w:t>a</w:t>
            </w:r>
            <w:r w:rsidR="00A53203" w:rsidRPr="00963C56">
              <w:rPr>
                <w:rFonts w:eastAsia="PMingLiU" w:hint="eastAsia"/>
                <w:color w:val="auto"/>
                <w:lang w:val="en-GB" w:eastAsia="zh-HK"/>
              </w:rPr>
              <w:t xml:space="preserve">irline representation </w:t>
            </w:r>
            <w:r w:rsidR="00A53203" w:rsidRPr="00963C56">
              <w:rPr>
                <w:rFonts w:eastAsia="PMingLiU"/>
                <w:color w:val="auto"/>
                <w:lang w:val="en-GB" w:eastAsia="zh-HK"/>
              </w:rPr>
              <w:t>services</w:t>
            </w:r>
          </w:p>
        </w:tc>
        <w:tc>
          <w:tcPr>
            <w:tcW w:w="2268" w:type="dxa"/>
          </w:tcPr>
          <w:p w14:paraId="2D964990" w14:textId="77777777" w:rsidR="00A53203" w:rsidRPr="00963C56" w:rsidRDefault="00A53203" w:rsidP="000709EE">
            <w:pPr>
              <w:pStyle w:val="Default"/>
              <w:widowControl/>
              <w:jc w:val="center"/>
              <w:rPr>
                <w:color w:val="auto"/>
                <w:lang w:val="en-GB"/>
              </w:rPr>
            </w:pPr>
          </w:p>
        </w:tc>
      </w:tr>
      <w:tr w:rsidR="003E414B" w:rsidRPr="00963C56" w14:paraId="25157316" w14:textId="77777777" w:rsidTr="00FD7787">
        <w:trPr>
          <w:cantSplit/>
        </w:trPr>
        <w:tc>
          <w:tcPr>
            <w:tcW w:w="568" w:type="dxa"/>
          </w:tcPr>
          <w:p w14:paraId="46D027BB" w14:textId="77777777" w:rsidR="00A53203" w:rsidRPr="00963C56" w:rsidRDefault="00A53203" w:rsidP="000709EE">
            <w:pPr>
              <w:pStyle w:val="Default"/>
              <w:widowControl/>
              <w:rPr>
                <w:color w:val="auto"/>
                <w:lang w:val="en-GB"/>
              </w:rPr>
            </w:pPr>
          </w:p>
        </w:tc>
        <w:tc>
          <w:tcPr>
            <w:tcW w:w="423" w:type="dxa"/>
          </w:tcPr>
          <w:p w14:paraId="3A910AEC" w14:textId="77777777" w:rsidR="00A53203" w:rsidRPr="00963C56" w:rsidRDefault="00A53203" w:rsidP="00FD7787">
            <w:pPr>
              <w:pStyle w:val="Default"/>
              <w:widowControl/>
              <w:ind w:rightChars="-45" w:right="-108"/>
              <w:rPr>
                <w:rFonts w:eastAsia="PMingLiU"/>
                <w:color w:val="auto"/>
                <w:lang w:val="en-GB" w:eastAsia="zh-HK"/>
              </w:rPr>
            </w:pPr>
          </w:p>
        </w:tc>
        <w:tc>
          <w:tcPr>
            <w:tcW w:w="859" w:type="dxa"/>
          </w:tcPr>
          <w:p w14:paraId="695CDF57" w14:textId="77777777" w:rsidR="00A53203" w:rsidRPr="00963C56" w:rsidRDefault="00A53203" w:rsidP="000709EE">
            <w:pPr>
              <w:pStyle w:val="Default"/>
              <w:widowControl/>
              <w:rPr>
                <w:color w:val="auto"/>
                <w:lang w:val="en-GB"/>
              </w:rPr>
            </w:pPr>
          </w:p>
        </w:tc>
        <w:tc>
          <w:tcPr>
            <w:tcW w:w="4919" w:type="dxa"/>
          </w:tcPr>
          <w:p w14:paraId="2AF1041E" w14:textId="5F7B9C58" w:rsidR="00A53203" w:rsidRPr="00963C56" w:rsidRDefault="00D6500B" w:rsidP="00FD7787">
            <w:pPr>
              <w:pStyle w:val="Default"/>
              <w:widowControl/>
              <w:numPr>
                <w:ilvl w:val="0"/>
                <w:numId w:val="18"/>
              </w:numPr>
              <w:jc w:val="both"/>
              <w:rPr>
                <w:rFonts w:eastAsia="PMingLiU"/>
                <w:color w:val="auto"/>
                <w:lang w:val="en-GB" w:eastAsia="zh-HK"/>
              </w:rPr>
            </w:pPr>
            <w:r w:rsidRPr="00963C56">
              <w:rPr>
                <w:rFonts w:eastAsia="PMingLiU"/>
                <w:color w:val="auto"/>
                <w:lang w:eastAsia="zh-HK"/>
              </w:rPr>
              <w:t>p</w:t>
            </w:r>
            <w:r w:rsidR="00A53203" w:rsidRPr="00963C56">
              <w:rPr>
                <w:rFonts w:eastAsia="PMingLiU"/>
                <w:color w:val="auto"/>
                <w:lang w:eastAsia="zh-HK"/>
              </w:rPr>
              <w:t>assenger handling services</w:t>
            </w:r>
          </w:p>
        </w:tc>
        <w:tc>
          <w:tcPr>
            <w:tcW w:w="2268" w:type="dxa"/>
          </w:tcPr>
          <w:p w14:paraId="7B37C1DF" w14:textId="77777777" w:rsidR="00A53203" w:rsidRPr="00963C56" w:rsidRDefault="00A53203" w:rsidP="000709EE">
            <w:pPr>
              <w:pStyle w:val="Default"/>
              <w:widowControl/>
              <w:jc w:val="center"/>
              <w:rPr>
                <w:color w:val="auto"/>
                <w:lang w:val="en-GB"/>
              </w:rPr>
            </w:pPr>
          </w:p>
        </w:tc>
      </w:tr>
      <w:tr w:rsidR="003E414B" w:rsidRPr="00963C56" w14:paraId="29B81F24" w14:textId="77777777" w:rsidTr="00EF41EC">
        <w:trPr>
          <w:cantSplit/>
        </w:trPr>
        <w:tc>
          <w:tcPr>
            <w:tcW w:w="568" w:type="dxa"/>
          </w:tcPr>
          <w:p w14:paraId="42ECDC33" w14:textId="77777777" w:rsidR="00A53203" w:rsidRPr="00963C56" w:rsidRDefault="00A53203" w:rsidP="000709EE">
            <w:pPr>
              <w:pStyle w:val="Default"/>
              <w:widowControl/>
              <w:rPr>
                <w:color w:val="auto"/>
                <w:lang w:val="en-GB"/>
              </w:rPr>
            </w:pPr>
          </w:p>
        </w:tc>
        <w:tc>
          <w:tcPr>
            <w:tcW w:w="423" w:type="dxa"/>
          </w:tcPr>
          <w:p w14:paraId="13C855C4" w14:textId="77777777" w:rsidR="00A53203" w:rsidRPr="00963C56" w:rsidRDefault="00A53203" w:rsidP="00FD7787">
            <w:pPr>
              <w:pStyle w:val="Default"/>
              <w:widowControl/>
              <w:ind w:rightChars="-45" w:right="-108"/>
              <w:rPr>
                <w:rFonts w:eastAsia="PMingLiU"/>
                <w:color w:val="auto"/>
                <w:lang w:val="en-GB" w:eastAsia="zh-HK"/>
              </w:rPr>
            </w:pPr>
          </w:p>
        </w:tc>
        <w:tc>
          <w:tcPr>
            <w:tcW w:w="859" w:type="dxa"/>
          </w:tcPr>
          <w:p w14:paraId="078EED63" w14:textId="77777777" w:rsidR="00A53203" w:rsidRPr="00963C56" w:rsidRDefault="00A53203" w:rsidP="000709EE">
            <w:pPr>
              <w:pStyle w:val="Default"/>
              <w:widowControl/>
              <w:rPr>
                <w:color w:val="auto"/>
                <w:lang w:val="en-GB"/>
              </w:rPr>
            </w:pPr>
          </w:p>
        </w:tc>
        <w:tc>
          <w:tcPr>
            <w:tcW w:w="4919" w:type="dxa"/>
          </w:tcPr>
          <w:p w14:paraId="645D60F3" w14:textId="29026E24" w:rsidR="00D6500B" w:rsidRPr="00963C56" w:rsidRDefault="00D6500B" w:rsidP="00155ECC">
            <w:pPr>
              <w:pStyle w:val="Default"/>
              <w:widowControl/>
              <w:numPr>
                <w:ilvl w:val="0"/>
                <w:numId w:val="18"/>
              </w:numPr>
              <w:jc w:val="both"/>
              <w:rPr>
                <w:rFonts w:eastAsia="PMingLiU"/>
                <w:color w:val="auto"/>
                <w:lang w:val="en-GB" w:eastAsia="zh-HK"/>
              </w:rPr>
            </w:pPr>
            <w:r w:rsidRPr="00963C56">
              <w:rPr>
                <w:rFonts w:eastAsia="PMingLiU"/>
                <w:color w:val="auto"/>
                <w:lang w:eastAsia="zh-HK"/>
              </w:rPr>
              <w:t>r</w:t>
            </w:r>
            <w:r w:rsidR="00A53203" w:rsidRPr="00963C56">
              <w:rPr>
                <w:rFonts w:eastAsia="PMingLiU"/>
                <w:color w:val="auto"/>
                <w:lang w:eastAsia="zh-HK"/>
              </w:rPr>
              <w:t>amp handling services</w:t>
            </w:r>
          </w:p>
        </w:tc>
        <w:tc>
          <w:tcPr>
            <w:tcW w:w="2268" w:type="dxa"/>
          </w:tcPr>
          <w:p w14:paraId="6D5D2743" w14:textId="77777777" w:rsidR="00A53203" w:rsidRPr="00963C56" w:rsidRDefault="00A53203" w:rsidP="000709EE">
            <w:pPr>
              <w:pStyle w:val="Default"/>
              <w:widowControl/>
              <w:jc w:val="center"/>
              <w:rPr>
                <w:color w:val="auto"/>
                <w:lang w:val="en-GB"/>
              </w:rPr>
            </w:pPr>
          </w:p>
        </w:tc>
      </w:tr>
      <w:tr w:rsidR="003E414B" w:rsidRPr="00963C56" w14:paraId="2C922E87" w14:textId="77777777" w:rsidTr="00053456">
        <w:trPr>
          <w:cantSplit/>
        </w:trPr>
        <w:tc>
          <w:tcPr>
            <w:tcW w:w="568" w:type="dxa"/>
          </w:tcPr>
          <w:p w14:paraId="178F6DD7" w14:textId="77777777" w:rsidR="007D00A2" w:rsidRPr="00963C56" w:rsidRDefault="007D00A2" w:rsidP="000709EE">
            <w:pPr>
              <w:pStyle w:val="Default"/>
              <w:keepNext/>
              <w:widowControl/>
              <w:rPr>
                <w:color w:val="auto"/>
                <w:lang w:val="en-GB"/>
              </w:rPr>
            </w:pPr>
          </w:p>
        </w:tc>
        <w:tc>
          <w:tcPr>
            <w:tcW w:w="423" w:type="dxa"/>
          </w:tcPr>
          <w:p w14:paraId="747588B3" w14:textId="77777777" w:rsidR="007D00A2" w:rsidRPr="00963C56" w:rsidRDefault="007D00A2" w:rsidP="000709EE">
            <w:pPr>
              <w:pStyle w:val="Default"/>
              <w:keepNext/>
              <w:widowControl/>
              <w:rPr>
                <w:color w:val="auto"/>
                <w:lang w:val="en-GB"/>
              </w:rPr>
            </w:pPr>
          </w:p>
        </w:tc>
        <w:tc>
          <w:tcPr>
            <w:tcW w:w="859" w:type="dxa"/>
          </w:tcPr>
          <w:p w14:paraId="5C0A32B0" w14:textId="77777777" w:rsidR="007D00A2" w:rsidRPr="00963C56" w:rsidRDefault="007D00A2" w:rsidP="000709EE">
            <w:pPr>
              <w:pStyle w:val="Default"/>
              <w:keepNext/>
              <w:widowControl/>
              <w:rPr>
                <w:color w:val="auto"/>
                <w:lang w:val="en-GB"/>
              </w:rPr>
            </w:pPr>
          </w:p>
        </w:tc>
        <w:tc>
          <w:tcPr>
            <w:tcW w:w="4919" w:type="dxa"/>
          </w:tcPr>
          <w:p w14:paraId="0E4766ED" w14:textId="77777777" w:rsidR="007D00A2" w:rsidRPr="00963C56" w:rsidRDefault="007D00A2" w:rsidP="000709EE">
            <w:pPr>
              <w:pStyle w:val="Default"/>
              <w:keepNext/>
              <w:widowControl/>
              <w:jc w:val="both"/>
              <w:rPr>
                <w:color w:val="auto"/>
                <w:u w:val="single"/>
                <w:lang w:val="en-GB"/>
              </w:rPr>
            </w:pPr>
          </w:p>
        </w:tc>
        <w:tc>
          <w:tcPr>
            <w:tcW w:w="2268" w:type="dxa"/>
          </w:tcPr>
          <w:p w14:paraId="64445588" w14:textId="77777777" w:rsidR="007D00A2" w:rsidRPr="00963C56" w:rsidRDefault="007D00A2" w:rsidP="000709EE">
            <w:pPr>
              <w:pStyle w:val="Default"/>
              <w:keepNext/>
              <w:widowControl/>
              <w:jc w:val="center"/>
              <w:rPr>
                <w:rFonts w:eastAsia="PMingLiU"/>
                <w:color w:val="auto"/>
                <w:lang w:val="en-GB" w:eastAsia="zh-HK"/>
              </w:rPr>
            </w:pPr>
          </w:p>
        </w:tc>
      </w:tr>
      <w:tr w:rsidR="003E414B" w:rsidRPr="00963C56" w14:paraId="70D97049" w14:textId="77777777" w:rsidTr="00053456">
        <w:trPr>
          <w:cantSplit/>
        </w:trPr>
        <w:tc>
          <w:tcPr>
            <w:tcW w:w="568" w:type="dxa"/>
          </w:tcPr>
          <w:p w14:paraId="7F0FCF00" w14:textId="77777777" w:rsidR="007D00A2" w:rsidRPr="00963C56" w:rsidRDefault="007D00A2" w:rsidP="000709EE">
            <w:pPr>
              <w:pStyle w:val="Default"/>
              <w:keepNext/>
              <w:widowControl/>
              <w:rPr>
                <w:color w:val="auto"/>
                <w:lang w:val="en-GB"/>
              </w:rPr>
            </w:pPr>
          </w:p>
        </w:tc>
        <w:tc>
          <w:tcPr>
            <w:tcW w:w="423" w:type="dxa"/>
          </w:tcPr>
          <w:p w14:paraId="1C852AAA" w14:textId="77777777" w:rsidR="007D00A2" w:rsidRPr="00963C56" w:rsidRDefault="007D00A2" w:rsidP="000709EE">
            <w:pPr>
              <w:pStyle w:val="Default"/>
              <w:keepNext/>
              <w:widowControl/>
              <w:rPr>
                <w:color w:val="auto"/>
                <w:lang w:val="en-GB"/>
              </w:rPr>
            </w:pPr>
            <w:r w:rsidRPr="00963C56">
              <w:rPr>
                <w:rFonts w:hint="eastAsia"/>
                <w:color w:val="auto"/>
                <w:lang w:val="en-GB"/>
              </w:rPr>
              <w:t>E.</w:t>
            </w:r>
          </w:p>
        </w:tc>
        <w:tc>
          <w:tcPr>
            <w:tcW w:w="859" w:type="dxa"/>
          </w:tcPr>
          <w:p w14:paraId="3BC27262" w14:textId="77777777" w:rsidR="007D00A2" w:rsidRPr="00963C56" w:rsidRDefault="007D00A2" w:rsidP="000709EE">
            <w:pPr>
              <w:pStyle w:val="Default"/>
              <w:keepNext/>
              <w:widowControl/>
              <w:rPr>
                <w:color w:val="auto"/>
                <w:lang w:val="en-GB"/>
              </w:rPr>
            </w:pPr>
          </w:p>
        </w:tc>
        <w:tc>
          <w:tcPr>
            <w:tcW w:w="4919" w:type="dxa"/>
          </w:tcPr>
          <w:p w14:paraId="2DAADD0A" w14:textId="3BFDC536" w:rsidR="007D00A2" w:rsidRPr="00963C56" w:rsidRDefault="007D00A2" w:rsidP="000709EE">
            <w:pPr>
              <w:pStyle w:val="Default"/>
              <w:keepNext/>
              <w:widowControl/>
              <w:jc w:val="both"/>
              <w:rPr>
                <w:color w:val="auto"/>
                <w:u w:val="single"/>
                <w:lang w:val="en-GB"/>
              </w:rPr>
            </w:pPr>
            <w:r w:rsidRPr="00963C56">
              <w:rPr>
                <w:rFonts w:hint="eastAsia"/>
                <w:color w:val="auto"/>
                <w:u w:val="single"/>
                <w:lang w:val="en-GB"/>
              </w:rPr>
              <w:t>Rail Transport Services</w:t>
            </w:r>
            <w:r w:rsidR="00576E27" w:rsidRPr="00963C56">
              <w:rPr>
                <w:color w:val="auto"/>
                <w:lang w:val="en-GB"/>
              </w:rPr>
              <w:t xml:space="preserve"> (exclude</w:t>
            </w:r>
            <w:r w:rsidR="00576E27" w:rsidRPr="00963C56">
              <w:t xml:space="preserve"> </w:t>
            </w:r>
            <w:r w:rsidR="00576E27" w:rsidRPr="00963C56">
              <w:rPr>
                <w:color w:val="auto"/>
                <w:lang w:val="en-GB"/>
              </w:rPr>
              <w:t>those services relating to cross boundary train services (including Intercity Passenger Services and Hong Kong Section of the Guangzhou-Shenzhen-Hong Kong Express Rail Link</w:t>
            </w:r>
            <w:r w:rsidR="00637A25" w:rsidRPr="00963C56">
              <w:rPr>
                <w:color w:val="auto"/>
                <w:lang w:val="en-GB"/>
              </w:rPr>
              <w:t>)</w:t>
            </w:r>
            <w:r w:rsidR="00576E27" w:rsidRPr="00963C56">
              <w:rPr>
                <w:color w:val="auto"/>
                <w:lang w:val="en-GB"/>
              </w:rPr>
              <w:t>)</w:t>
            </w:r>
          </w:p>
        </w:tc>
        <w:tc>
          <w:tcPr>
            <w:tcW w:w="2268" w:type="dxa"/>
          </w:tcPr>
          <w:p w14:paraId="0EEE8E65" w14:textId="77777777" w:rsidR="007D00A2" w:rsidRPr="00963C56" w:rsidRDefault="007D00A2" w:rsidP="000709EE">
            <w:pPr>
              <w:pStyle w:val="Default"/>
              <w:keepNext/>
              <w:widowControl/>
              <w:jc w:val="center"/>
              <w:rPr>
                <w:rFonts w:eastAsia="PMingLiU"/>
                <w:color w:val="auto"/>
                <w:lang w:val="en-GB" w:eastAsia="zh-HK"/>
              </w:rPr>
            </w:pPr>
          </w:p>
        </w:tc>
      </w:tr>
      <w:tr w:rsidR="003E414B" w:rsidRPr="00963C56" w14:paraId="475EA84F" w14:textId="77777777" w:rsidTr="00053456">
        <w:trPr>
          <w:cantSplit/>
        </w:trPr>
        <w:tc>
          <w:tcPr>
            <w:tcW w:w="568" w:type="dxa"/>
          </w:tcPr>
          <w:p w14:paraId="60B5982E" w14:textId="77777777" w:rsidR="007D00A2" w:rsidRPr="00963C56" w:rsidRDefault="007D00A2" w:rsidP="000709EE">
            <w:pPr>
              <w:pStyle w:val="Default"/>
              <w:keepNext/>
              <w:widowControl/>
              <w:rPr>
                <w:color w:val="auto"/>
                <w:lang w:val="en-GB"/>
              </w:rPr>
            </w:pPr>
          </w:p>
        </w:tc>
        <w:tc>
          <w:tcPr>
            <w:tcW w:w="423" w:type="dxa"/>
          </w:tcPr>
          <w:p w14:paraId="319BF9B3" w14:textId="77777777" w:rsidR="007D00A2" w:rsidRPr="00963C56" w:rsidRDefault="007D00A2" w:rsidP="000709EE">
            <w:pPr>
              <w:pStyle w:val="Default"/>
              <w:keepNext/>
              <w:widowControl/>
              <w:rPr>
                <w:color w:val="auto"/>
                <w:lang w:val="en-GB"/>
              </w:rPr>
            </w:pPr>
          </w:p>
        </w:tc>
        <w:tc>
          <w:tcPr>
            <w:tcW w:w="859" w:type="dxa"/>
          </w:tcPr>
          <w:p w14:paraId="47C70B76" w14:textId="77777777" w:rsidR="007D00A2" w:rsidRPr="00963C56" w:rsidRDefault="00637162" w:rsidP="000709EE">
            <w:pPr>
              <w:pStyle w:val="Default"/>
              <w:keepNext/>
              <w:widowControl/>
              <w:rPr>
                <w:color w:val="auto"/>
                <w:lang w:val="en-GB"/>
              </w:rPr>
            </w:pPr>
            <w:r w:rsidRPr="00963C56">
              <w:rPr>
                <w:rFonts w:hint="eastAsia"/>
                <w:color w:val="auto"/>
                <w:lang w:val="en-GB"/>
              </w:rPr>
              <w:t>c.</w:t>
            </w:r>
          </w:p>
        </w:tc>
        <w:tc>
          <w:tcPr>
            <w:tcW w:w="4919" w:type="dxa"/>
          </w:tcPr>
          <w:p w14:paraId="3A0F99FD" w14:textId="77777777" w:rsidR="007D00A2" w:rsidRPr="00963C56" w:rsidRDefault="007D00A2" w:rsidP="000709EE">
            <w:pPr>
              <w:pStyle w:val="Default"/>
              <w:keepNext/>
              <w:widowControl/>
              <w:jc w:val="both"/>
              <w:rPr>
                <w:color w:val="auto"/>
                <w:lang w:val="en-GB"/>
              </w:rPr>
            </w:pPr>
            <w:r w:rsidRPr="00963C56">
              <w:rPr>
                <w:color w:val="auto"/>
                <w:lang w:val="en-GB"/>
              </w:rPr>
              <w:t>Pushing and towing services</w:t>
            </w:r>
          </w:p>
        </w:tc>
        <w:tc>
          <w:tcPr>
            <w:tcW w:w="2268" w:type="dxa"/>
          </w:tcPr>
          <w:p w14:paraId="03935CE0" w14:textId="77777777" w:rsidR="007D00A2" w:rsidRPr="00963C56" w:rsidRDefault="007D00A2" w:rsidP="000709EE">
            <w:pPr>
              <w:pStyle w:val="Default"/>
              <w:keepNext/>
              <w:widowControl/>
              <w:jc w:val="center"/>
              <w:rPr>
                <w:rFonts w:eastAsia="PMingLiU"/>
                <w:color w:val="auto"/>
                <w:lang w:val="en-GB" w:eastAsia="zh-HK"/>
              </w:rPr>
            </w:pPr>
            <w:r w:rsidRPr="00963C56">
              <w:rPr>
                <w:rFonts w:eastAsia="PMingLiU" w:hint="eastAsia"/>
                <w:color w:val="auto"/>
                <w:lang w:val="en-GB" w:eastAsia="zh-HK"/>
              </w:rPr>
              <w:t>7113</w:t>
            </w:r>
          </w:p>
        </w:tc>
      </w:tr>
      <w:tr w:rsidR="003E414B" w:rsidRPr="00963C56" w14:paraId="5DC7DBED" w14:textId="77777777" w:rsidTr="00053456">
        <w:trPr>
          <w:cantSplit/>
        </w:trPr>
        <w:tc>
          <w:tcPr>
            <w:tcW w:w="568" w:type="dxa"/>
          </w:tcPr>
          <w:p w14:paraId="156BBB9D" w14:textId="77777777" w:rsidR="007D00A2" w:rsidRPr="00963C56" w:rsidRDefault="007D00A2" w:rsidP="000709EE">
            <w:pPr>
              <w:pStyle w:val="Default"/>
              <w:keepNext/>
              <w:widowControl/>
              <w:rPr>
                <w:color w:val="auto"/>
                <w:lang w:val="en-GB"/>
              </w:rPr>
            </w:pPr>
          </w:p>
        </w:tc>
        <w:tc>
          <w:tcPr>
            <w:tcW w:w="423" w:type="dxa"/>
          </w:tcPr>
          <w:p w14:paraId="61093280" w14:textId="77777777" w:rsidR="007D00A2" w:rsidRPr="00963C56" w:rsidRDefault="007D00A2" w:rsidP="000709EE">
            <w:pPr>
              <w:pStyle w:val="Default"/>
              <w:keepNext/>
              <w:widowControl/>
              <w:rPr>
                <w:color w:val="auto"/>
                <w:lang w:val="en-GB"/>
              </w:rPr>
            </w:pPr>
          </w:p>
        </w:tc>
        <w:tc>
          <w:tcPr>
            <w:tcW w:w="859" w:type="dxa"/>
          </w:tcPr>
          <w:p w14:paraId="38E348BE" w14:textId="77777777" w:rsidR="007D00A2" w:rsidRPr="00963C56" w:rsidRDefault="00637162" w:rsidP="000709EE">
            <w:pPr>
              <w:pStyle w:val="Default"/>
              <w:keepNext/>
              <w:widowControl/>
              <w:rPr>
                <w:color w:val="auto"/>
                <w:lang w:val="en-GB"/>
              </w:rPr>
            </w:pPr>
            <w:r w:rsidRPr="00963C56">
              <w:rPr>
                <w:rFonts w:hint="eastAsia"/>
                <w:color w:val="auto"/>
                <w:lang w:val="en-GB"/>
              </w:rPr>
              <w:t>d.</w:t>
            </w:r>
          </w:p>
        </w:tc>
        <w:tc>
          <w:tcPr>
            <w:tcW w:w="4919" w:type="dxa"/>
          </w:tcPr>
          <w:p w14:paraId="026A7E9D" w14:textId="77777777" w:rsidR="007D00A2" w:rsidRPr="00963C56" w:rsidRDefault="007D00A2" w:rsidP="000709EE">
            <w:pPr>
              <w:pStyle w:val="Default"/>
              <w:keepNext/>
              <w:widowControl/>
              <w:jc w:val="both"/>
              <w:rPr>
                <w:color w:val="auto"/>
                <w:lang w:val="en-GB"/>
              </w:rPr>
            </w:pPr>
            <w:r w:rsidRPr="00963C56">
              <w:rPr>
                <w:color w:val="auto"/>
                <w:lang w:val="en-GB"/>
              </w:rPr>
              <w:t>Maintenance and repair of rail transport equipment</w:t>
            </w:r>
          </w:p>
        </w:tc>
        <w:tc>
          <w:tcPr>
            <w:tcW w:w="2268" w:type="dxa"/>
          </w:tcPr>
          <w:p w14:paraId="4A87FB7E" w14:textId="77777777" w:rsidR="007D00A2" w:rsidRPr="00963C56" w:rsidRDefault="007D00A2" w:rsidP="000709EE">
            <w:pPr>
              <w:pStyle w:val="Default"/>
              <w:keepNext/>
              <w:widowControl/>
              <w:jc w:val="center"/>
              <w:rPr>
                <w:rFonts w:eastAsia="PMingLiU"/>
                <w:color w:val="auto"/>
                <w:lang w:val="en-GB" w:eastAsia="zh-HK"/>
              </w:rPr>
            </w:pPr>
            <w:r w:rsidRPr="00963C56">
              <w:rPr>
                <w:rFonts w:eastAsia="PMingLiU" w:hint="eastAsia"/>
                <w:color w:val="auto"/>
                <w:lang w:val="en-GB" w:eastAsia="zh-HK"/>
              </w:rPr>
              <w:t>8868</w:t>
            </w:r>
            <w:r w:rsidRPr="00963C56">
              <w:rPr>
                <w:rFonts w:eastAsia="PMingLiU"/>
                <w:color w:val="auto"/>
                <w:lang w:val="en-GB" w:eastAsia="zh-HK"/>
              </w:rPr>
              <w:t>**</w:t>
            </w:r>
          </w:p>
        </w:tc>
      </w:tr>
      <w:tr w:rsidR="003E414B" w:rsidRPr="00963C56" w14:paraId="59489F95" w14:textId="77777777" w:rsidTr="00053456">
        <w:trPr>
          <w:cantSplit/>
        </w:trPr>
        <w:tc>
          <w:tcPr>
            <w:tcW w:w="568" w:type="dxa"/>
          </w:tcPr>
          <w:p w14:paraId="574D0B0F" w14:textId="77777777" w:rsidR="00576E27" w:rsidRPr="00963C56" w:rsidRDefault="00576E27" w:rsidP="000709EE">
            <w:pPr>
              <w:pStyle w:val="Default"/>
              <w:keepNext/>
              <w:widowControl/>
              <w:rPr>
                <w:color w:val="auto"/>
                <w:lang w:val="en-GB"/>
              </w:rPr>
            </w:pPr>
          </w:p>
        </w:tc>
        <w:tc>
          <w:tcPr>
            <w:tcW w:w="423" w:type="dxa"/>
          </w:tcPr>
          <w:p w14:paraId="41AE10DF" w14:textId="77777777" w:rsidR="00576E27" w:rsidRPr="00963C56" w:rsidRDefault="00576E27" w:rsidP="000709EE">
            <w:pPr>
              <w:pStyle w:val="Default"/>
              <w:keepNext/>
              <w:widowControl/>
              <w:rPr>
                <w:color w:val="auto"/>
                <w:lang w:val="en-GB"/>
              </w:rPr>
            </w:pPr>
          </w:p>
        </w:tc>
        <w:tc>
          <w:tcPr>
            <w:tcW w:w="859" w:type="dxa"/>
          </w:tcPr>
          <w:p w14:paraId="4DCA0D5B" w14:textId="77777777" w:rsidR="00576E27" w:rsidRPr="00963C56" w:rsidRDefault="00576E27" w:rsidP="000709EE">
            <w:pPr>
              <w:pStyle w:val="Default"/>
              <w:keepNext/>
              <w:widowControl/>
              <w:rPr>
                <w:color w:val="auto"/>
                <w:lang w:val="en-GB"/>
              </w:rPr>
            </w:pPr>
            <w:r w:rsidRPr="00963C56">
              <w:rPr>
                <w:rFonts w:hint="eastAsia"/>
                <w:color w:val="auto"/>
                <w:lang w:val="en-GB"/>
              </w:rPr>
              <w:t>e.</w:t>
            </w:r>
          </w:p>
        </w:tc>
        <w:tc>
          <w:tcPr>
            <w:tcW w:w="4919" w:type="dxa"/>
          </w:tcPr>
          <w:p w14:paraId="5B6F4DCC" w14:textId="77777777" w:rsidR="00576E27" w:rsidRPr="00963C56" w:rsidRDefault="00576E27" w:rsidP="000709EE">
            <w:pPr>
              <w:pStyle w:val="Default"/>
              <w:keepNext/>
              <w:widowControl/>
              <w:jc w:val="both"/>
              <w:rPr>
                <w:color w:val="auto"/>
                <w:lang w:val="en-GB"/>
              </w:rPr>
            </w:pPr>
            <w:r w:rsidRPr="00963C56">
              <w:rPr>
                <w:rFonts w:hint="eastAsia"/>
                <w:color w:val="auto"/>
              </w:rPr>
              <w:t>Supporting services fo</w:t>
            </w:r>
            <w:r w:rsidRPr="00963C56">
              <w:rPr>
                <w:color w:val="auto"/>
              </w:rPr>
              <w:t>r rail transport services</w:t>
            </w:r>
          </w:p>
        </w:tc>
        <w:tc>
          <w:tcPr>
            <w:tcW w:w="2268" w:type="dxa"/>
          </w:tcPr>
          <w:p w14:paraId="580880F8" w14:textId="77777777" w:rsidR="00576E27" w:rsidRPr="00963C56" w:rsidRDefault="00576E27" w:rsidP="000709EE">
            <w:pPr>
              <w:pStyle w:val="Default"/>
              <w:keepNext/>
              <w:widowControl/>
              <w:jc w:val="center"/>
              <w:rPr>
                <w:rFonts w:eastAsia="PMingLiU"/>
                <w:color w:val="auto"/>
                <w:lang w:val="en-GB" w:eastAsia="zh-HK"/>
              </w:rPr>
            </w:pPr>
            <w:r w:rsidRPr="00963C56">
              <w:rPr>
                <w:rFonts w:eastAsia="PMingLiU" w:hint="eastAsia"/>
                <w:color w:val="auto"/>
                <w:lang w:val="en-GB" w:eastAsia="zh-HK"/>
              </w:rPr>
              <w:t>743</w:t>
            </w:r>
          </w:p>
        </w:tc>
      </w:tr>
      <w:tr w:rsidR="003E414B" w:rsidRPr="00963C56" w14:paraId="372E1395" w14:textId="77777777" w:rsidTr="00053456">
        <w:trPr>
          <w:cantSplit/>
        </w:trPr>
        <w:tc>
          <w:tcPr>
            <w:tcW w:w="568" w:type="dxa"/>
          </w:tcPr>
          <w:p w14:paraId="521EE9C6" w14:textId="77777777" w:rsidR="00560D5D" w:rsidRPr="00963C56" w:rsidRDefault="00560D5D" w:rsidP="000709EE">
            <w:pPr>
              <w:pStyle w:val="Default"/>
              <w:keepNext/>
              <w:widowControl/>
              <w:rPr>
                <w:color w:val="auto"/>
                <w:lang w:val="en-GB"/>
              </w:rPr>
            </w:pPr>
          </w:p>
        </w:tc>
        <w:tc>
          <w:tcPr>
            <w:tcW w:w="423" w:type="dxa"/>
          </w:tcPr>
          <w:p w14:paraId="06FB382F" w14:textId="77777777" w:rsidR="00560D5D" w:rsidRPr="00963C56" w:rsidRDefault="00560D5D" w:rsidP="000709EE">
            <w:pPr>
              <w:pStyle w:val="Default"/>
              <w:keepNext/>
              <w:widowControl/>
              <w:rPr>
                <w:color w:val="auto"/>
                <w:lang w:val="en-GB"/>
              </w:rPr>
            </w:pPr>
          </w:p>
        </w:tc>
        <w:tc>
          <w:tcPr>
            <w:tcW w:w="859" w:type="dxa"/>
          </w:tcPr>
          <w:p w14:paraId="6EA72216" w14:textId="77777777" w:rsidR="00560D5D" w:rsidRPr="00963C56" w:rsidRDefault="00560D5D" w:rsidP="000709EE">
            <w:pPr>
              <w:pStyle w:val="Default"/>
              <w:keepNext/>
              <w:widowControl/>
              <w:rPr>
                <w:color w:val="auto"/>
                <w:lang w:val="en-GB"/>
              </w:rPr>
            </w:pPr>
          </w:p>
        </w:tc>
        <w:tc>
          <w:tcPr>
            <w:tcW w:w="4919" w:type="dxa"/>
          </w:tcPr>
          <w:p w14:paraId="1CD39CFB" w14:textId="77777777" w:rsidR="00560D5D" w:rsidRPr="00963C56" w:rsidRDefault="00560D5D" w:rsidP="000709EE">
            <w:pPr>
              <w:pStyle w:val="Default"/>
              <w:keepNext/>
              <w:widowControl/>
              <w:jc w:val="both"/>
              <w:rPr>
                <w:color w:val="auto"/>
                <w:u w:val="single"/>
                <w:lang w:val="en-GB"/>
              </w:rPr>
            </w:pPr>
          </w:p>
        </w:tc>
        <w:tc>
          <w:tcPr>
            <w:tcW w:w="2268" w:type="dxa"/>
          </w:tcPr>
          <w:p w14:paraId="7D3A0DBD" w14:textId="77777777" w:rsidR="00560D5D" w:rsidRPr="00963C56" w:rsidRDefault="00560D5D" w:rsidP="000709EE">
            <w:pPr>
              <w:pStyle w:val="Default"/>
              <w:keepNext/>
              <w:widowControl/>
              <w:jc w:val="center"/>
              <w:rPr>
                <w:rFonts w:eastAsia="PMingLiU"/>
                <w:color w:val="auto"/>
                <w:lang w:val="en-GB" w:eastAsia="zh-HK"/>
              </w:rPr>
            </w:pPr>
          </w:p>
        </w:tc>
      </w:tr>
      <w:tr w:rsidR="003E414B" w:rsidRPr="00963C56" w14:paraId="5B8536F4" w14:textId="77777777" w:rsidTr="00053456">
        <w:trPr>
          <w:cantSplit/>
        </w:trPr>
        <w:tc>
          <w:tcPr>
            <w:tcW w:w="568" w:type="dxa"/>
          </w:tcPr>
          <w:p w14:paraId="7DB201C8" w14:textId="77777777" w:rsidR="00DF410A" w:rsidRPr="00963C56" w:rsidRDefault="00DF410A" w:rsidP="000709EE">
            <w:pPr>
              <w:pStyle w:val="Default"/>
              <w:keepNext/>
              <w:widowControl/>
              <w:rPr>
                <w:color w:val="auto"/>
                <w:lang w:val="en-GB"/>
              </w:rPr>
            </w:pPr>
          </w:p>
        </w:tc>
        <w:tc>
          <w:tcPr>
            <w:tcW w:w="423" w:type="dxa"/>
          </w:tcPr>
          <w:p w14:paraId="30FB60E0" w14:textId="77777777" w:rsidR="00DF410A" w:rsidRPr="00963C56" w:rsidRDefault="00DF410A" w:rsidP="00053456">
            <w:pPr>
              <w:pStyle w:val="Default"/>
              <w:keepNext/>
              <w:widowControl/>
              <w:ind w:rightChars="-45" w:right="-108"/>
              <w:rPr>
                <w:color w:val="auto"/>
                <w:lang w:val="en-GB"/>
              </w:rPr>
            </w:pPr>
            <w:r w:rsidRPr="00963C56">
              <w:rPr>
                <w:rFonts w:hint="eastAsia"/>
                <w:color w:val="auto"/>
                <w:lang w:val="en-GB"/>
              </w:rPr>
              <w:t>F.</w:t>
            </w:r>
          </w:p>
        </w:tc>
        <w:tc>
          <w:tcPr>
            <w:tcW w:w="859" w:type="dxa"/>
          </w:tcPr>
          <w:p w14:paraId="36C037BC" w14:textId="77777777" w:rsidR="00DF410A" w:rsidRPr="00963C56" w:rsidRDefault="00DF410A" w:rsidP="000709EE">
            <w:pPr>
              <w:pStyle w:val="Default"/>
              <w:keepNext/>
              <w:widowControl/>
              <w:rPr>
                <w:color w:val="auto"/>
                <w:lang w:val="en-GB"/>
              </w:rPr>
            </w:pPr>
          </w:p>
        </w:tc>
        <w:tc>
          <w:tcPr>
            <w:tcW w:w="4919" w:type="dxa"/>
          </w:tcPr>
          <w:p w14:paraId="0726F048" w14:textId="77777777" w:rsidR="00DF410A" w:rsidRPr="00963C56" w:rsidRDefault="00DF410A" w:rsidP="000709EE">
            <w:pPr>
              <w:pStyle w:val="Default"/>
              <w:keepNext/>
              <w:widowControl/>
              <w:jc w:val="both"/>
              <w:rPr>
                <w:color w:val="auto"/>
                <w:u w:val="single"/>
                <w:lang w:val="en-GB"/>
              </w:rPr>
            </w:pPr>
            <w:r w:rsidRPr="00963C56">
              <w:rPr>
                <w:rFonts w:hint="eastAsia"/>
                <w:color w:val="auto"/>
                <w:u w:val="single"/>
                <w:lang w:val="en-GB"/>
              </w:rPr>
              <w:t>Road Transport Services</w:t>
            </w:r>
          </w:p>
        </w:tc>
        <w:tc>
          <w:tcPr>
            <w:tcW w:w="2268" w:type="dxa"/>
          </w:tcPr>
          <w:p w14:paraId="7BDCAA7B" w14:textId="77777777" w:rsidR="00DF410A" w:rsidRPr="00963C56" w:rsidRDefault="00DF410A" w:rsidP="000709EE">
            <w:pPr>
              <w:pStyle w:val="Default"/>
              <w:keepNext/>
              <w:widowControl/>
              <w:jc w:val="center"/>
              <w:rPr>
                <w:rFonts w:eastAsia="PMingLiU"/>
                <w:color w:val="auto"/>
                <w:lang w:val="en-GB" w:eastAsia="zh-HK"/>
              </w:rPr>
            </w:pPr>
          </w:p>
        </w:tc>
      </w:tr>
      <w:tr w:rsidR="003E414B" w:rsidRPr="00963C56" w14:paraId="0F0D0AEE" w14:textId="77777777" w:rsidTr="00053456">
        <w:trPr>
          <w:cantSplit/>
        </w:trPr>
        <w:tc>
          <w:tcPr>
            <w:tcW w:w="568" w:type="dxa"/>
          </w:tcPr>
          <w:p w14:paraId="209A1BAA" w14:textId="77777777" w:rsidR="00DF410A" w:rsidRPr="00963C56" w:rsidRDefault="00DF410A" w:rsidP="000709EE">
            <w:pPr>
              <w:pStyle w:val="Default"/>
              <w:keepNext/>
              <w:widowControl/>
              <w:rPr>
                <w:color w:val="auto"/>
                <w:lang w:val="en-GB"/>
              </w:rPr>
            </w:pPr>
          </w:p>
        </w:tc>
        <w:tc>
          <w:tcPr>
            <w:tcW w:w="423" w:type="dxa"/>
          </w:tcPr>
          <w:p w14:paraId="5324073F" w14:textId="77777777" w:rsidR="00DF410A" w:rsidRPr="00963C56" w:rsidRDefault="00DF410A" w:rsidP="00053456">
            <w:pPr>
              <w:pStyle w:val="Default"/>
              <w:keepNext/>
              <w:widowControl/>
              <w:ind w:rightChars="-45" w:right="-108"/>
              <w:rPr>
                <w:color w:val="auto"/>
                <w:lang w:val="en-GB"/>
              </w:rPr>
            </w:pPr>
          </w:p>
        </w:tc>
        <w:tc>
          <w:tcPr>
            <w:tcW w:w="859" w:type="dxa"/>
          </w:tcPr>
          <w:p w14:paraId="2836E876" w14:textId="77777777" w:rsidR="00DF410A" w:rsidRPr="00963C56" w:rsidRDefault="00DF410A" w:rsidP="000709EE">
            <w:pPr>
              <w:pStyle w:val="Default"/>
              <w:keepNext/>
              <w:widowControl/>
              <w:rPr>
                <w:color w:val="auto"/>
                <w:lang w:val="en-GB"/>
              </w:rPr>
            </w:pPr>
            <w:r w:rsidRPr="00963C56">
              <w:rPr>
                <w:rFonts w:hint="eastAsia"/>
                <w:color w:val="auto"/>
                <w:lang w:val="en-GB"/>
              </w:rPr>
              <w:t>b.</w:t>
            </w:r>
          </w:p>
        </w:tc>
        <w:tc>
          <w:tcPr>
            <w:tcW w:w="4919" w:type="dxa"/>
          </w:tcPr>
          <w:p w14:paraId="5D80B1E9" w14:textId="77777777" w:rsidR="00DF410A" w:rsidRPr="00963C56" w:rsidRDefault="00DF410A" w:rsidP="000709EE">
            <w:pPr>
              <w:pStyle w:val="Default"/>
              <w:keepNext/>
              <w:widowControl/>
              <w:jc w:val="both"/>
              <w:rPr>
                <w:color w:val="auto"/>
                <w:lang w:val="en-GB"/>
              </w:rPr>
            </w:pPr>
            <w:r w:rsidRPr="00963C56">
              <w:rPr>
                <w:color w:val="auto"/>
                <w:lang w:val="en-GB"/>
              </w:rPr>
              <w:t>Freight transportation</w:t>
            </w:r>
          </w:p>
        </w:tc>
        <w:tc>
          <w:tcPr>
            <w:tcW w:w="2268" w:type="dxa"/>
          </w:tcPr>
          <w:p w14:paraId="2D361695" w14:textId="77777777" w:rsidR="00DF410A" w:rsidRPr="00963C56" w:rsidRDefault="00DF410A" w:rsidP="000709EE">
            <w:pPr>
              <w:pStyle w:val="Default"/>
              <w:keepNext/>
              <w:widowControl/>
              <w:jc w:val="center"/>
              <w:rPr>
                <w:rFonts w:eastAsia="PMingLiU"/>
                <w:color w:val="auto"/>
                <w:lang w:val="en-GB" w:eastAsia="zh-HK"/>
              </w:rPr>
            </w:pPr>
            <w:r w:rsidRPr="00963C56">
              <w:rPr>
                <w:rFonts w:eastAsia="PMingLiU" w:hint="eastAsia"/>
                <w:color w:val="auto"/>
                <w:lang w:val="en-GB" w:eastAsia="zh-HK"/>
              </w:rPr>
              <w:t>7123</w:t>
            </w:r>
          </w:p>
        </w:tc>
      </w:tr>
      <w:tr w:rsidR="003E414B" w:rsidRPr="00963C56" w14:paraId="075FCBC9" w14:textId="77777777" w:rsidTr="00053456">
        <w:trPr>
          <w:cantSplit/>
        </w:trPr>
        <w:tc>
          <w:tcPr>
            <w:tcW w:w="568" w:type="dxa"/>
          </w:tcPr>
          <w:p w14:paraId="0268F3CD" w14:textId="77777777" w:rsidR="0021308E" w:rsidRPr="00963C56" w:rsidRDefault="0021308E" w:rsidP="000709EE">
            <w:pPr>
              <w:pStyle w:val="Default"/>
              <w:keepNext/>
              <w:widowControl/>
              <w:rPr>
                <w:color w:val="auto"/>
                <w:lang w:val="en-GB"/>
              </w:rPr>
            </w:pPr>
          </w:p>
        </w:tc>
        <w:tc>
          <w:tcPr>
            <w:tcW w:w="423" w:type="dxa"/>
          </w:tcPr>
          <w:p w14:paraId="0F5DC0D0" w14:textId="77777777" w:rsidR="0021308E" w:rsidRPr="00963C56" w:rsidRDefault="0021308E" w:rsidP="00053456">
            <w:pPr>
              <w:pStyle w:val="Default"/>
              <w:keepNext/>
              <w:widowControl/>
              <w:ind w:rightChars="-45" w:right="-108"/>
              <w:rPr>
                <w:color w:val="auto"/>
                <w:lang w:val="en-GB"/>
              </w:rPr>
            </w:pPr>
          </w:p>
        </w:tc>
        <w:tc>
          <w:tcPr>
            <w:tcW w:w="859" w:type="dxa"/>
          </w:tcPr>
          <w:p w14:paraId="1ABAAE07" w14:textId="77777777" w:rsidR="0021308E" w:rsidRPr="00963C56" w:rsidRDefault="0021308E" w:rsidP="000709EE">
            <w:pPr>
              <w:pStyle w:val="Default"/>
              <w:keepNext/>
              <w:widowControl/>
              <w:rPr>
                <w:color w:val="auto"/>
                <w:lang w:val="en-GB"/>
              </w:rPr>
            </w:pPr>
          </w:p>
        </w:tc>
        <w:tc>
          <w:tcPr>
            <w:tcW w:w="4919" w:type="dxa"/>
          </w:tcPr>
          <w:p w14:paraId="06B31172" w14:textId="3A56D9BA" w:rsidR="0021308E" w:rsidRPr="00963C56" w:rsidRDefault="0021308E" w:rsidP="000709EE">
            <w:pPr>
              <w:pStyle w:val="Default"/>
              <w:keepNext/>
              <w:widowControl/>
              <w:jc w:val="both"/>
              <w:rPr>
                <w:color w:val="auto"/>
                <w:lang w:val="en-GB"/>
              </w:rPr>
            </w:pPr>
            <w:r w:rsidRPr="00963C56">
              <w:rPr>
                <w:rFonts w:hint="eastAsia"/>
                <w:color w:val="auto"/>
              </w:rPr>
              <w:t xml:space="preserve">Rental </w:t>
            </w:r>
            <w:r w:rsidR="00B541C9" w:rsidRPr="00963C56">
              <w:rPr>
                <w:color w:val="auto"/>
              </w:rPr>
              <w:t xml:space="preserve">services </w:t>
            </w:r>
            <w:r w:rsidRPr="00963C56">
              <w:rPr>
                <w:rFonts w:hint="eastAsia"/>
                <w:color w:val="auto"/>
              </w:rPr>
              <w:t xml:space="preserve">of </w:t>
            </w:r>
            <w:r w:rsidRPr="00963C56">
              <w:rPr>
                <w:color w:val="auto"/>
              </w:rPr>
              <w:t>commercial</w:t>
            </w:r>
            <w:r w:rsidRPr="00963C56">
              <w:rPr>
                <w:rFonts w:hint="eastAsia"/>
                <w:color w:val="auto"/>
              </w:rPr>
              <w:t xml:space="preserve"> </w:t>
            </w:r>
            <w:r w:rsidRPr="00963C56">
              <w:rPr>
                <w:color w:val="auto"/>
              </w:rPr>
              <w:t>freight vehicles with operator</w:t>
            </w:r>
          </w:p>
        </w:tc>
        <w:tc>
          <w:tcPr>
            <w:tcW w:w="2268" w:type="dxa"/>
          </w:tcPr>
          <w:p w14:paraId="1EB10028" w14:textId="77777777" w:rsidR="0021308E" w:rsidRPr="00963C56" w:rsidRDefault="0021308E" w:rsidP="000709EE">
            <w:pPr>
              <w:pStyle w:val="Default"/>
              <w:keepNext/>
              <w:widowControl/>
              <w:jc w:val="center"/>
              <w:rPr>
                <w:rFonts w:eastAsia="PMingLiU"/>
                <w:color w:val="auto"/>
                <w:lang w:val="en-GB" w:eastAsia="zh-HK"/>
              </w:rPr>
            </w:pPr>
            <w:r w:rsidRPr="00963C56">
              <w:rPr>
                <w:rFonts w:eastAsia="PMingLiU"/>
                <w:color w:val="auto"/>
                <w:lang w:val="en-GB" w:eastAsia="zh-HK"/>
              </w:rPr>
              <w:t>71240</w:t>
            </w:r>
          </w:p>
        </w:tc>
      </w:tr>
      <w:tr w:rsidR="003E414B" w:rsidRPr="00963C56" w14:paraId="03CE88ED" w14:textId="77777777" w:rsidTr="00053456">
        <w:trPr>
          <w:cantSplit/>
        </w:trPr>
        <w:tc>
          <w:tcPr>
            <w:tcW w:w="568" w:type="dxa"/>
          </w:tcPr>
          <w:p w14:paraId="01199BEA" w14:textId="77777777" w:rsidR="00637162" w:rsidRPr="00963C56" w:rsidRDefault="00637162" w:rsidP="000709EE">
            <w:pPr>
              <w:pStyle w:val="Default"/>
              <w:keepNext/>
              <w:widowControl/>
              <w:rPr>
                <w:color w:val="auto"/>
                <w:lang w:val="en-GB"/>
              </w:rPr>
            </w:pPr>
          </w:p>
        </w:tc>
        <w:tc>
          <w:tcPr>
            <w:tcW w:w="423" w:type="dxa"/>
          </w:tcPr>
          <w:p w14:paraId="4E7F14D5" w14:textId="77777777" w:rsidR="00637162" w:rsidRPr="00963C56" w:rsidRDefault="00637162" w:rsidP="00053456">
            <w:pPr>
              <w:pStyle w:val="Default"/>
              <w:keepNext/>
              <w:widowControl/>
              <w:ind w:rightChars="-45" w:right="-108"/>
              <w:rPr>
                <w:color w:val="auto"/>
                <w:lang w:val="en-GB"/>
              </w:rPr>
            </w:pPr>
          </w:p>
        </w:tc>
        <w:tc>
          <w:tcPr>
            <w:tcW w:w="859" w:type="dxa"/>
          </w:tcPr>
          <w:p w14:paraId="7C4F0B63" w14:textId="77777777" w:rsidR="00637162" w:rsidRPr="00963C56" w:rsidRDefault="00637162" w:rsidP="000709EE">
            <w:pPr>
              <w:pStyle w:val="Default"/>
              <w:keepNext/>
              <w:widowControl/>
              <w:rPr>
                <w:color w:val="auto"/>
                <w:lang w:val="en-GB"/>
              </w:rPr>
            </w:pPr>
            <w:r w:rsidRPr="00963C56">
              <w:rPr>
                <w:rFonts w:hint="eastAsia"/>
                <w:color w:val="auto"/>
                <w:lang w:val="en-GB"/>
              </w:rPr>
              <w:t>d.</w:t>
            </w:r>
          </w:p>
        </w:tc>
        <w:tc>
          <w:tcPr>
            <w:tcW w:w="4919" w:type="dxa"/>
          </w:tcPr>
          <w:p w14:paraId="7F74E2BA" w14:textId="77777777" w:rsidR="00637162" w:rsidRPr="00963C56" w:rsidRDefault="008B5931" w:rsidP="000709EE">
            <w:pPr>
              <w:pStyle w:val="Default"/>
              <w:keepNext/>
              <w:widowControl/>
              <w:jc w:val="both"/>
              <w:rPr>
                <w:color w:val="auto"/>
                <w:lang w:val="en-GB"/>
              </w:rPr>
            </w:pPr>
            <w:r w:rsidRPr="00963C56">
              <w:rPr>
                <w:color w:val="auto"/>
                <w:lang w:val="en-GB"/>
              </w:rPr>
              <w:t>M</w:t>
            </w:r>
            <w:r w:rsidR="00637162" w:rsidRPr="00963C56">
              <w:rPr>
                <w:color w:val="auto"/>
                <w:lang w:val="en-GB"/>
              </w:rPr>
              <w:t>aintenance and repair of road transport equipment</w:t>
            </w:r>
          </w:p>
        </w:tc>
        <w:tc>
          <w:tcPr>
            <w:tcW w:w="2268" w:type="dxa"/>
          </w:tcPr>
          <w:p w14:paraId="422AECE3" w14:textId="77777777" w:rsidR="00637162" w:rsidRPr="00963C56" w:rsidRDefault="00637162" w:rsidP="000709EE">
            <w:pPr>
              <w:pStyle w:val="Default"/>
              <w:keepNext/>
              <w:widowControl/>
              <w:jc w:val="center"/>
              <w:rPr>
                <w:rFonts w:eastAsia="PMingLiU"/>
                <w:color w:val="auto"/>
                <w:lang w:val="en-GB" w:eastAsia="zh-HK"/>
              </w:rPr>
            </w:pPr>
            <w:r w:rsidRPr="00963C56">
              <w:rPr>
                <w:rFonts w:eastAsia="PMingLiU"/>
                <w:color w:val="auto"/>
                <w:lang w:val="en-GB" w:eastAsia="zh-HK"/>
              </w:rPr>
              <w:t>6112+8867</w:t>
            </w:r>
          </w:p>
        </w:tc>
      </w:tr>
      <w:tr w:rsidR="003E414B" w:rsidRPr="00963C56" w14:paraId="30175608" w14:textId="77777777" w:rsidTr="00053456">
        <w:trPr>
          <w:cantSplit/>
        </w:trPr>
        <w:tc>
          <w:tcPr>
            <w:tcW w:w="568" w:type="dxa"/>
          </w:tcPr>
          <w:p w14:paraId="25679203" w14:textId="77777777" w:rsidR="00DF410A" w:rsidRPr="00963C56" w:rsidRDefault="00DF410A" w:rsidP="000709EE">
            <w:pPr>
              <w:pStyle w:val="Default"/>
              <w:keepNext/>
              <w:widowControl/>
              <w:rPr>
                <w:color w:val="auto"/>
                <w:lang w:val="en-GB"/>
              </w:rPr>
            </w:pPr>
          </w:p>
        </w:tc>
        <w:tc>
          <w:tcPr>
            <w:tcW w:w="423" w:type="dxa"/>
          </w:tcPr>
          <w:p w14:paraId="1159537C" w14:textId="77777777" w:rsidR="00DF410A" w:rsidRPr="00963C56" w:rsidRDefault="00DF410A" w:rsidP="00053456">
            <w:pPr>
              <w:pStyle w:val="Default"/>
              <w:keepNext/>
              <w:widowControl/>
              <w:ind w:rightChars="-45" w:right="-108"/>
              <w:rPr>
                <w:color w:val="auto"/>
                <w:lang w:val="en-GB"/>
              </w:rPr>
            </w:pPr>
          </w:p>
        </w:tc>
        <w:tc>
          <w:tcPr>
            <w:tcW w:w="859" w:type="dxa"/>
          </w:tcPr>
          <w:p w14:paraId="2AE48015" w14:textId="77777777" w:rsidR="00DF410A" w:rsidRPr="00963C56" w:rsidRDefault="00DF410A" w:rsidP="000709EE">
            <w:pPr>
              <w:pStyle w:val="Default"/>
              <w:keepNext/>
              <w:widowControl/>
              <w:rPr>
                <w:color w:val="auto"/>
                <w:lang w:val="en-GB"/>
              </w:rPr>
            </w:pPr>
          </w:p>
        </w:tc>
        <w:tc>
          <w:tcPr>
            <w:tcW w:w="4919" w:type="dxa"/>
          </w:tcPr>
          <w:p w14:paraId="1B127CC6" w14:textId="77777777" w:rsidR="00DF410A" w:rsidRPr="00963C56" w:rsidRDefault="00DF410A" w:rsidP="000709EE">
            <w:pPr>
              <w:pStyle w:val="Default"/>
              <w:keepNext/>
              <w:widowControl/>
              <w:jc w:val="both"/>
              <w:rPr>
                <w:color w:val="auto"/>
                <w:u w:val="single"/>
                <w:lang w:val="en-GB"/>
              </w:rPr>
            </w:pPr>
          </w:p>
        </w:tc>
        <w:tc>
          <w:tcPr>
            <w:tcW w:w="2268" w:type="dxa"/>
          </w:tcPr>
          <w:p w14:paraId="2F4974EC" w14:textId="77777777" w:rsidR="00DF410A" w:rsidRPr="00963C56" w:rsidRDefault="00DF410A" w:rsidP="000709EE">
            <w:pPr>
              <w:pStyle w:val="Default"/>
              <w:keepNext/>
              <w:widowControl/>
              <w:jc w:val="center"/>
              <w:rPr>
                <w:rFonts w:eastAsia="PMingLiU"/>
                <w:color w:val="auto"/>
                <w:lang w:val="en-GB" w:eastAsia="zh-HK"/>
              </w:rPr>
            </w:pPr>
          </w:p>
        </w:tc>
      </w:tr>
      <w:tr w:rsidR="003E414B" w:rsidRPr="00963C56" w14:paraId="7BE4BE0A" w14:textId="77777777" w:rsidTr="00053456">
        <w:trPr>
          <w:cantSplit/>
        </w:trPr>
        <w:tc>
          <w:tcPr>
            <w:tcW w:w="568" w:type="dxa"/>
          </w:tcPr>
          <w:p w14:paraId="0A4C31A6" w14:textId="77777777" w:rsidR="00DF410A" w:rsidRPr="00963C56" w:rsidRDefault="00DF410A" w:rsidP="000709EE">
            <w:pPr>
              <w:pStyle w:val="Default"/>
              <w:keepNext/>
              <w:widowControl/>
              <w:rPr>
                <w:color w:val="auto"/>
                <w:lang w:val="en-GB"/>
              </w:rPr>
            </w:pPr>
          </w:p>
        </w:tc>
        <w:tc>
          <w:tcPr>
            <w:tcW w:w="423" w:type="dxa"/>
          </w:tcPr>
          <w:p w14:paraId="28195E62" w14:textId="77777777" w:rsidR="00DF410A" w:rsidRPr="00963C56" w:rsidRDefault="00DF410A" w:rsidP="00053456">
            <w:pPr>
              <w:pStyle w:val="Default"/>
              <w:keepNext/>
              <w:widowControl/>
              <w:ind w:rightChars="-45" w:right="-108"/>
              <w:rPr>
                <w:color w:val="auto"/>
                <w:lang w:val="en-GB"/>
              </w:rPr>
            </w:pPr>
            <w:r w:rsidRPr="00963C56">
              <w:rPr>
                <w:rFonts w:hint="eastAsia"/>
                <w:color w:val="auto"/>
                <w:lang w:val="en-GB"/>
              </w:rPr>
              <w:t>G.</w:t>
            </w:r>
          </w:p>
        </w:tc>
        <w:tc>
          <w:tcPr>
            <w:tcW w:w="859" w:type="dxa"/>
          </w:tcPr>
          <w:p w14:paraId="7046AE77" w14:textId="77777777" w:rsidR="00DF410A" w:rsidRPr="00963C56" w:rsidRDefault="00DF410A" w:rsidP="000709EE">
            <w:pPr>
              <w:pStyle w:val="Default"/>
              <w:keepNext/>
              <w:widowControl/>
              <w:rPr>
                <w:color w:val="auto"/>
                <w:lang w:val="en-GB"/>
              </w:rPr>
            </w:pPr>
          </w:p>
        </w:tc>
        <w:tc>
          <w:tcPr>
            <w:tcW w:w="4919" w:type="dxa"/>
          </w:tcPr>
          <w:p w14:paraId="629FF567" w14:textId="77777777" w:rsidR="00DF410A" w:rsidRPr="00963C56" w:rsidRDefault="00DF410A" w:rsidP="000709EE">
            <w:pPr>
              <w:pStyle w:val="Default"/>
              <w:keepNext/>
              <w:widowControl/>
              <w:jc w:val="both"/>
              <w:rPr>
                <w:color w:val="auto"/>
                <w:u w:val="single"/>
                <w:lang w:val="en-GB"/>
              </w:rPr>
            </w:pPr>
            <w:r w:rsidRPr="00963C56">
              <w:rPr>
                <w:rFonts w:hint="eastAsia"/>
                <w:color w:val="auto"/>
                <w:u w:val="single"/>
                <w:lang w:val="en-GB"/>
              </w:rPr>
              <w:t>Pipeline Transport</w:t>
            </w:r>
          </w:p>
        </w:tc>
        <w:tc>
          <w:tcPr>
            <w:tcW w:w="2268" w:type="dxa"/>
          </w:tcPr>
          <w:p w14:paraId="2D965918" w14:textId="77777777" w:rsidR="00DF410A" w:rsidRPr="00963C56" w:rsidRDefault="00DF410A" w:rsidP="000709EE">
            <w:pPr>
              <w:pStyle w:val="Default"/>
              <w:keepNext/>
              <w:widowControl/>
              <w:jc w:val="center"/>
              <w:rPr>
                <w:rFonts w:eastAsia="PMingLiU"/>
                <w:color w:val="auto"/>
                <w:lang w:val="en-GB" w:eastAsia="zh-HK"/>
              </w:rPr>
            </w:pPr>
          </w:p>
        </w:tc>
      </w:tr>
      <w:tr w:rsidR="003E414B" w:rsidRPr="00963C56" w14:paraId="1C7C0CBF" w14:textId="77777777" w:rsidTr="00053456">
        <w:trPr>
          <w:cantSplit/>
        </w:trPr>
        <w:tc>
          <w:tcPr>
            <w:tcW w:w="568" w:type="dxa"/>
          </w:tcPr>
          <w:p w14:paraId="115B7B0C" w14:textId="77777777" w:rsidR="00DF410A" w:rsidRPr="00963C56" w:rsidRDefault="00DF410A" w:rsidP="000709EE">
            <w:pPr>
              <w:pStyle w:val="Default"/>
              <w:keepNext/>
              <w:widowControl/>
              <w:rPr>
                <w:color w:val="auto"/>
                <w:lang w:val="en-GB"/>
              </w:rPr>
            </w:pPr>
          </w:p>
        </w:tc>
        <w:tc>
          <w:tcPr>
            <w:tcW w:w="423" w:type="dxa"/>
          </w:tcPr>
          <w:p w14:paraId="7D8C471C" w14:textId="77777777" w:rsidR="00DF410A" w:rsidRPr="00963C56" w:rsidRDefault="00DF410A" w:rsidP="00053456">
            <w:pPr>
              <w:pStyle w:val="Default"/>
              <w:keepNext/>
              <w:widowControl/>
              <w:ind w:rightChars="-45" w:right="-108"/>
              <w:rPr>
                <w:color w:val="auto"/>
                <w:lang w:val="en-GB"/>
              </w:rPr>
            </w:pPr>
          </w:p>
        </w:tc>
        <w:tc>
          <w:tcPr>
            <w:tcW w:w="859" w:type="dxa"/>
          </w:tcPr>
          <w:p w14:paraId="0990EF84" w14:textId="77777777" w:rsidR="00DF410A" w:rsidRPr="00963C56" w:rsidRDefault="00DF410A" w:rsidP="000709EE">
            <w:pPr>
              <w:pStyle w:val="Default"/>
              <w:keepNext/>
              <w:widowControl/>
              <w:rPr>
                <w:color w:val="auto"/>
                <w:lang w:val="en-GB"/>
              </w:rPr>
            </w:pPr>
            <w:r w:rsidRPr="00963C56">
              <w:rPr>
                <w:rFonts w:hint="eastAsia"/>
                <w:color w:val="auto"/>
                <w:lang w:val="en-GB"/>
              </w:rPr>
              <w:t>a.</w:t>
            </w:r>
          </w:p>
        </w:tc>
        <w:tc>
          <w:tcPr>
            <w:tcW w:w="4919" w:type="dxa"/>
          </w:tcPr>
          <w:p w14:paraId="184155A0" w14:textId="77777777" w:rsidR="00DF410A" w:rsidRPr="00963C56" w:rsidRDefault="00DF410A" w:rsidP="000709EE">
            <w:pPr>
              <w:pStyle w:val="Default"/>
              <w:keepNext/>
              <w:widowControl/>
              <w:jc w:val="both"/>
              <w:rPr>
                <w:color w:val="auto"/>
                <w:lang w:val="en-GB"/>
              </w:rPr>
            </w:pPr>
            <w:r w:rsidRPr="00963C56">
              <w:rPr>
                <w:color w:val="auto"/>
                <w:lang w:val="en-GB"/>
              </w:rPr>
              <w:t>Transportation of fuels</w:t>
            </w:r>
          </w:p>
        </w:tc>
        <w:tc>
          <w:tcPr>
            <w:tcW w:w="2268" w:type="dxa"/>
          </w:tcPr>
          <w:p w14:paraId="1D7E9738" w14:textId="77777777" w:rsidR="00DF410A" w:rsidRPr="00963C56" w:rsidRDefault="00DF410A" w:rsidP="000709EE">
            <w:pPr>
              <w:pStyle w:val="Default"/>
              <w:keepNext/>
              <w:widowControl/>
              <w:jc w:val="center"/>
              <w:rPr>
                <w:rFonts w:eastAsia="PMingLiU"/>
                <w:color w:val="auto"/>
                <w:lang w:val="en-GB" w:eastAsia="zh-HK"/>
              </w:rPr>
            </w:pPr>
            <w:r w:rsidRPr="00963C56">
              <w:rPr>
                <w:rFonts w:eastAsia="PMingLiU" w:hint="eastAsia"/>
                <w:color w:val="auto"/>
                <w:lang w:val="en-GB" w:eastAsia="zh-HK"/>
              </w:rPr>
              <w:t>7131</w:t>
            </w:r>
          </w:p>
        </w:tc>
      </w:tr>
      <w:tr w:rsidR="003E414B" w:rsidRPr="00963C56" w14:paraId="025E1433" w14:textId="77777777" w:rsidTr="00053456">
        <w:trPr>
          <w:cantSplit/>
        </w:trPr>
        <w:tc>
          <w:tcPr>
            <w:tcW w:w="568" w:type="dxa"/>
          </w:tcPr>
          <w:p w14:paraId="5E01C736" w14:textId="77777777" w:rsidR="00DF410A" w:rsidRPr="00963C56" w:rsidRDefault="00DF410A" w:rsidP="000709EE">
            <w:pPr>
              <w:pStyle w:val="Default"/>
              <w:keepNext/>
              <w:widowControl/>
              <w:rPr>
                <w:color w:val="auto"/>
                <w:lang w:val="en-GB"/>
              </w:rPr>
            </w:pPr>
          </w:p>
        </w:tc>
        <w:tc>
          <w:tcPr>
            <w:tcW w:w="423" w:type="dxa"/>
          </w:tcPr>
          <w:p w14:paraId="05445BEE" w14:textId="77777777" w:rsidR="00DF410A" w:rsidRPr="00963C56" w:rsidRDefault="00DF410A" w:rsidP="00053456">
            <w:pPr>
              <w:pStyle w:val="Default"/>
              <w:keepNext/>
              <w:widowControl/>
              <w:ind w:rightChars="-45" w:right="-108"/>
              <w:rPr>
                <w:color w:val="auto"/>
                <w:lang w:val="en-GB"/>
              </w:rPr>
            </w:pPr>
          </w:p>
        </w:tc>
        <w:tc>
          <w:tcPr>
            <w:tcW w:w="859" w:type="dxa"/>
          </w:tcPr>
          <w:p w14:paraId="2A876FDC" w14:textId="77777777" w:rsidR="00DF410A" w:rsidRPr="00963C56" w:rsidRDefault="00DF410A" w:rsidP="000709EE">
            <w:pPr>
              <w:pStyle w:val="Default"/>
              <w:keepNext/>
              <w:widowControl/>
              <w:rPr>
                <w:color w:val="auto"/>
                <w:lang w:val="en-GB"/>
              </w:rPr>
            </w:pPr>
            <w:r w:rsidRPr="00963C56">
              <w:rPr>
                <w:rFonts w:hint="eastAsia"/>
                <w:color w:val="auto"/>
                <w:lang w:val="en-GB"/>
              </w:rPr>
              <w:t>b.</w:t>
            </w:r>
          </w:p>
        </w:tc>
        <w:tc>
          <w:tcPr>
            <w:tcW w:w="4919" w:type="dxa"/>
          </w:tcPr>
          <w:p w14:paraId="28DB1FD1" w14:textId="77777777" w:rsidR="00DF410A" w:rsidRPr="00963C56" w:rsidRDefault="00DF410A" w:rsidP="000709EE">
            <w:pPr>
              <w:pStyle w:val="Default"/>
              <w:keepNext/>
              <w:widowControl/>
              <w:jc w:val="both"/>
              <w:rPr>
                <w:color w:val="auto"/>
                <w:lang w:val="en-GB"/>
              </w:rPr>
            </w:pPr>
            <w:r w:rsidRPr="00963C56">
              <w:rPr>
                <w:color w:val="auto"/>
                <w:lang w:val="en-GB"/>
              </w:rPr>
              <w:t>Transportation of other goods</w:t>
            </w:r>
          </w:p>
        </w:tc>
        <w:tc>
          <w:tcPr>
            <w:tcW w:w="2268" w:type="dxa"/>
          </w:tcPr>
          <w:p w14:paraId="7960670B" w14:textId="77777777" w:rsidR="00DF410A" w:rsidRPr="00963C56" w:rsidRDefault="00DF410A" w:rsidP="000709EE">
            <w:pPr>
              <w:pStyle w:val="Default"/>
              <w:keepNext/>
              <w:widowControl/>
              <w:jc w:val="center"/>
              <w:rPr>
                <w:rFonts w:eastAsia="PMingLiU"/>
                <w:color w:val="auto"/>
                <w:lang w:val="en-GB" w:eastAsia="zh-HK"/>
              </w:rPr>
            </w:pPr>
            <w:r w:rsidRPr="00963C56">
              <w:rPr>
                <w:rFonts w:eastAsia="PMingLiU" w:hint="eastAsia"/>
                <w:color w:val="auto"/>
                <w:lang w:val="en-GB" w:eastAsia="zh-HK"/>
              </w:rPr>
              <w:t>7139</w:t>
            </w:r>
          </w:p>
        </w:tc>
      </w:tr>
      <w:tr w:rsidR="003E414B" w:rsidRPr="00963C56" w14:paraId="63EFEDD6" w14:textId="77777777" w:rsidTr="00053456">
        <w:trPr>
          <w:cantSplit/>
        </w:trPr>
        <w:tc>
          <w:tcPr>
            <w:tcW w:w="568" w:type="dxa"/>
          </w:tcPr>
          <w:p w14:paraId="6E399E19" w14:textId="77777777" w:rsidR="00DF410A" w:rsidRPr="00963C56" w:rsidRDefault="00DF410A" w:rsidP="000709EE">
            <w:pPr>
              <w:pStyle w:val="Default"/>
              <w:keepNext/>
              <w:widowControl/>
              <w:rPr>
                <w:color w:val="auto"/>
                <w:lang w:val="en-GB"/>
              </w:rPr>
            </w:pPr>
          </w:p>
        </w:tc>
        <w:tc>
          <w:tcPr>
            <w:tcW w:w="423" w:type="dxa"/>
          </w:tcPr>
          <w:p w14:paraId="3373206B" w14:textId="77777777" w:rsidR="00DF410A" w:rsidRPr="00963C56" w:rsidRDefault="00DF410A" w:rsidP="00053456">
            <w:pPr>
              <w:pStyle w:val="Default"/>
              <w:keepNext/>
              <w:widowControl/>
              <w:ind w:rightChars="-45" w:right="-108"/>
              <w:rPr>
                <w:color w:val="auto"/>
                <w:lang w:val="en-GB"/>
              </w:rPr>
            </w:pPr>
          </w:p>
        </w:tc>
        <w:tc>
          <w:tcPr>
            <w:tcW w:w="859" w:type="dxa"/>
          </w:tcPr>
          <w:p w14:paraId="62AF72AC" w14:textId="77777777" w:rsidR="00DF410A" w:rsidRPr="00963C56" w:rsidRDefault="00DF410A" w:rsidP="000709EE">
            <w:pPr>
              <w:pStyle w:val="Default"/>
              <w:keepNext/>
              <w:widowControl/>
              <w:rPr>
                <w:color w:val="auto"/>
                <w:lang w:val="en-GB"/>
              </w:rPr>
            </w:pPr>
          </w:p>
        </w:tc>
        <w:tc>
          <w:tcPr>
            <w:tcW w:w="4919" w:type="dxa"/>
          </w:tcPr>
          <w:p w14:paraId="7FCF2D76" w14:textId="77777777" w:rsidR="00DF410A" w:rsidRPr="00963C56" w:rsidRDefault="00DF410A" w:rsidP="000709EE">
            <w:pPr>
              <w:pStyle w:val="Default"/>
              <w:keepNext/>
              <w:widowControl/>
              <w:jc w:val="both"/>
              <w:rPr>
                <w:color w:val="auto"/>
                <w:u w:val="single"/>
                <w:lang w:val="en-GB"/>
              </w:rPr>
            </w:pPr>
          </w:p>
        </w:tc>
        <w:tc>
          <w:tcPr>
            <w:tcW w:w="2268" w:type="dxa"/>
          </w:tcPr>
          <w:p w14:paraId="4A10072C" w14:textId="77777777" w:rsidR="00DF410A" w:rsidRPr="00963C56" w:rsidRDefault="00DF410A" w:rsidP="000709EE">
            <w:pPr>
              <w:pStyle w:val="Default"/>
              <w:keepNext/>
              <w:widowControl/>
              <w:jc w:val="center"/>
              <w:rPr>
                <w:rFonts w:eastAsia="PMingLiU"/>
                <w:color w:val="auto"/>
                <w:lang w:val="en-GB" w:eastAsia="zh-HK"/>
              </w:rPr>
            </w:pPr>
          </w:p>
        </w:tc>
      </w:tr>
      <w:tr w:rsidR="003E414B" w:rsidRPr="00963C56" w14:paraId="4119E9D5" w14:textId="77777777" w:rsidTr="00053456">
        <w:trPr>
          <w:cantSplit/>
        </w:trPr>
        <w:tc>
          <w:tcPr>
            <w:tcW w:w="568" w:type="dxa"/>
          </w:tcPr>
          <w:p w14:paraId="06841631" w14:textId="77777777" w:rsidR="00560D5D" w:rsidRPr="00963C56" w:rsidRDefault="00560D5D" w:rsidP="000709EE">
            <w:pPr>
              <w:pStyle w:val="Default"/>
              <w:keepNext/>
              <w:widowControl/>
              <w:rPr>
                <w:color w:val="auto"/>
                <w:lang w:val="en-GB"/>
              </w:rPr>
            </w:pPr>
          </w:p>
        </w:tc>
        <w:tc>
          <w:tcPr>
            <w:tcW w:w="423" w:type="dxa"/>
          </w:tcPr>
          <w:p w14:paraId="14541B6A" w14:textId="77777777" w:rsidR="00560D5D" w:rsidRPr="00963C56" w:rsidRDefault="00560D5D" w:rsidP="00053456">
            <w:pPr>
              <w:pStyle w:val="Default"/>
              <w:keepNext/>
              <w:widowControl/>
              <w:ind w:rightChars="-45" w:right="-108"/>
              <w:rPr>
                <w:color w:val="auto"/>
                <w:lang w:val="en-GB"/>
              </w:rPr>
            </w:pPr>
            <w:r w:rsidRPr="00963C56">
              <w:rPr>
                <w:color w:val="auto"/>
                <w:lang w:val="en-GB"/>
              </w:rPr>
              <w:t>H.</w:t>
            </w:r>
          </w:p>
        </w:tc>
        <w:tc>
          <w:tcPr>
            <w:tcW w:w="859" w:type="dxa"/>
          </w:tcPr>
          <w:p w14:paraId="79AC5B2A" w14:textId="77777777" w:rsidR="00560D5D" w:rsidRPr="00963C56" w:rsidRDefault="00560D5D" w:rsidP="000709EE">
            <w:pPr>
              <w:pStyle w:val="Default"/>
              <w:keepNext/>
              <w:widowControl/>
              <w:rPr>
                <w:color w:val="auto"/>
                <w:lang w:val="en-GB"/>
              </w:rPr>
            </w:pPr>
          </w:p>
        </w:tc>
        <w:tc>
          <w:tcPr>
            <w:tcW w:w="4919" w:type="dxa"/>
          </w:tcPr>
          <w:p w14:paraId="64325A29" w14:textId="77777777" w:rsidR="00560D5D" w:rsidRPr="00963C56" w:rsidRDefault="00560D5D" w:rsidP="000709EE">
            <w:pPr>
              <w:pStyle w:val="Default"/>
              <w:keepNext/>
              <w:widowControl/>
              <w:jc w:val="both"/>
              <w:rPr>
                <w:rFonts w:eastAsia="PMingLiU"/>
                <w:color w:val="auto"/>
                <w:lang w:val="en-GB" w:eastAsia="zh-HK"/>
              </w:rPr>
            </w:pPr>
            <w:r w:rsidRPr="00963C56">
              <w:rPr>
                <w:color w:val="auto"/>
                <w:u w:val="single"/>
                <w:lang w:val="en-GB"/>
              </w:rPr>
              <w:t xml:space="preserve">Services </w:t>
            </w:r>
            <w:r w:rsidR="008B5931" w:rsidRPr="00963C56">
              <w:rPr>
                <w:rFonts w:eastAsia="PMingLiU"/>
                <w:color w:val="auto"/>
                <w:u w:val="single"/>
                <w:lang w:val="en-GB" w:eastAsia="zh-HK"/>
              </w:rPr>
              <w:t>a</w:t>
            </w:r>
            <w:r w:rsidRPr="00963C56">
              <w:rPr>
                <w:color w:val="auto"/>
                <w:u w:val="single"/>
                <w:lang w:val="en-GB"/>
              </w:rPr>
              <w:t xml:space="preserve">uxiliary to </w:t>
            </w:r>
            <w:r w:rsidR="008B5931" w:rsidRPr="00963C56">
              <w:rPr>
                <w:rFonts w:eastAsia="PMingLiU"/>
                <w:color w:val="auto"/>
                <w:u w:val="single"/>
                <w:lang w:val="en-GB" w:eastAsia="zh-HK"/>
              </w:rPr>
              <w:t>a</w:t>
            </w:r>
            <w:r w:rsidRPr="00963C56">
              <w:rPr>
                <w:color w:val="auto"/>
                <w:u w:val="single"/>
                <w:lang w:val="en-GB"/>
              </w:rPr>
              <w:t xml:space="preserve">ll </w:t>
            </w:r>
            <w:r w:rsidR="008B5931" w:rsidRPr="00963C56">
              <w:rPr>
                <w:rFonts w:eastAsia="PMingLiU"/>
                <w:color w:val="auto"/>
                <w:u w:val="single"/>
                <w:lang w:val="en-GB" w:eastAsia="zh-HK"/>
              </w:rPr>
              <w:t>m</w:t>
            </w:r>
            <w:r w:rsidRPr="00963C56">
              <w:rPr>
                <w:color w:val="auto"/>
                <w:u w:val="single"/>
                <w:lang w:val="en-GB"/>
              </w:rPr>
              <w:t xml:space="preserve">odes of </w:t>
            </w:r>
            <w:r w:rsidR="008B5931" w:rsidRPr="00963C56">
              <w:rPr>
                <w:rFonts w:eastAsia="PMingLiU"/>
                <w:color w:val="auto"/>
                <w:u w:val="single"/>
                <w:lang w:val="en-GB" w:eastAsia="zh-HK"/>
              </w:rPr>
              <w:t>t</w:t>
            </w:r>
            <w:r w:rsidRPr="00963C56">
              <w:rPr>
                <w:color w:val="auto"/>
                <w:u w:val="single"/>
                <w:lang w:val="en-GB"/>
              </w:rPr>
              <w:t>ransport</w:t>
            </w:r>
          </w:p>
        </w:tc>
        <w:tc>
          <w:tcPr>
            <w:tcW w:w="2268" w:type="dxa"/>
          </w:tcPr>
          <w:p w14:paraId="7AB9B321" w14:textId="77777777" w:rsidR="00560D5D" w:rsidRPr="00963C56" w:rsidRDefault="00560D5D" w:rsidP="000709EE">
            <w:pPr>
              <w:pStyle w:val="Default"/>
              <w:keepNext/>
              <w:widowControl/>
              <w:jc w:val="center"/>
              <w:rPr>
                <w:rFonts w:eastAsia="PMingLiU"/>
                <w:color w:val="auto"/>
                <w:lang w:val="en-GB" w:eastAsia="zh-HK"/>
              </w:rPr>
            </w:pPr>
          </w:p>
        </w:tc>
      </w:tr>
      <w:tr w:rsidR="003E414B" w:rsidRPr="00963C56" w14:paraId="2577D42F" w14:textId="77777777" w:rsidTr="00053456">
        <w:trPr>
          <w:cantSplit/>
        </w:trPr>
        <w:tc>
          <w:tcPr>
            <w:tcW w:w="568" w:type="dxa"/>
          </w:tcPr>
          <w:p w14:paraId="1A2C5923" w14:textId="77777777" w:rsidR="00560D5D" w:rsidRPr="00963C56" w:rsidRDefault="00560D5D" w:rsidP="000709EE">
            <w:pPr>
              <w:pStyle w:val="Default"/>
              <w:keepNext/>
              <w:widowControl/>
              <w:rPr>
                <w:color w:val="auto"/>
                <w:lang w:val="en-GB"/>
              </w:rPr>
            </w:pPr>
          </w:p>
        </w:tc>
        <w:tc>
          <w:tcPr>
            <w:tcW w:w="423" w:type="dxa"/>
          </w:tcPr>
          <w:p w14:paraId="32645581" w14:textId="77777777" w:rsidR="00560D5D" w:rsidRPr="00963C56" w:rsidRDefault="00560D5D" w:rsidP="00053456">
            <w:pPr>
              <w:pStyle w:val="Default"/>
              <w:keepNext/>
              <w:widowControl/>
              <w:ind w:rightChars="-45" w:right="-108"/>
              <w:rPr>
                <w:rFonts w:eastAsia="PMingLiU"/>
                <w:color w:val="auto"/>
                <w:lang w:val="en-GB" w:eastAsia="zh-HK"/>
              </w:rPr>
            </w:pPr>
          </w:p>
        </w:tc>
        <w:tc>
          <w:tcPr>
            <w:tcW w:w="859" w:type="dxa"/>
          </w:tcPr>
          <w:p w14:paraId="4E30FBC5" w14:textId="77777777" w:rsidR="00560D5D" w:rsidRPr="00963C56" w:rsidRDefault="00560D5D" w:rsidP="000709EE">
            <w:pPr>
              <w:pStyle w:val="Default"/>
              <w:keepNext/>
              <w:widowControl/>
              <w:rPr>
                <w:color w:val="auto"/>
                <w:lang w:val="en-GB"/>
              </w:rPr>
            </w:pPr>
            <w:r w:rsidRPr="00963C56">
              <w:rPr>
                <w:color w:val="auto"/>
                <w:lang w:val="en-GB"/>
              </w:rPr>
              <w:t>a.</w:t>
            </w:r>
          </w:p>
        </w:tc>
        <w:tc>
          <w:tcPr>
            <w:tcW w:w="4919" w:type="dxa"/>
          </w:tcPr>
          <w:p w14:paraId="4837A077" w14:textId="77777777" w:rsidR="00560D5D" w:rsidRPr="00963C56" w:rsidRDefault="00560D5D" w:rsidP="000709EE">
            <w:pPr>
              <w:pStyle w:val="Default"/>
              <w:keepNext/>
              <w:widowControl/>
              <w:jc w:val="both"/>
              <w:rPr>
                <w:rFonts w:eastAsia="PMingLiU"/>
                <w:color w:val="auto"/>
                <w:u w:val="single"/>
                <w:lang w:val="en-GB" w:eastAsia="zh-HK"/>
              </w:rPr>
            </w:pPr>
            <w:r w:rsidRPr="00963C56">
              <w:rPr>
                <w:color w:val="auto"/>
                <w:lang w:val="en-GB"/>
              </w:rPr>
              <w:t>Cargo-handling services (except those of air</w:t>
            </w:r>
            <w:r w:rsidR="007807A7" w:rsidRPr="00963C56">
              <w:rPr>
                <w:color w:val="auto"/>
                <w:lang w:val="en-GB"/>
              </w:rPr>
              <w:t xml:space="preserve"> </w:t>
            </w:r>
            <w:r w:rsidR="006620B1" w:rsidRPr="00963C56">
              <w:rPr>
                <w:color w:val="auto"/>
                <w:lang w:val="en-GB"/>
              </w:rPr>
              <w:t xml:space="preserve">(except in respect of ramp handling services) </w:t>
            </w:r>
            <w:r w:rsidR="007807A7" w:rsidRPr="00963C56">
              <w:rPr>
                <w:color w:val="auto"/>
                <w:lang w:val="en-GB"/>
              </w:rPr>
              <w:t>and rail</w:t>
            </w:r>
            <w:r w:rsidRPr="00963C56">
              <w:rPr>
                <w:color w:val="auto"/>
                <w:lang w:val="en-GB"/>
              </w:rPr>
              <w:t>)</w:t>
            </w:r>
          </w:p>
        </w:tc>
        <w:tc>
          <w:tcPr>
            <w:tcW w:w="2268" w:type="dxa"/>
          </w:tcPr>
          <w:p w14:paraId="1913BE4A" w14:textId="77777777" w:rsidR="00560D5D" w:rsidRPr="00963C56" w:rsidRDefault="00560D5D" w:rsidP="000709EE">
            <w:pPr>
              <w:pStyle w:val="Default"/>
              <w:keepNext/>
              <w:widowControl/>
              <w:jc w:val="center"/>
              <w:rPr>
                <w:color w:val="auto"/>
                <w:lang w:val="en-GB"/>
              </w:rPr>
            </w:pPr>
            <w:r w:rsidRPr="00963C56">
              <w:rPr>
                <w:color w:val="auto"/>
                <w:lang w:val="en-GB"/>
              </w:rPr>
              <w:t>741**</w:t>
            </w:r>
          </w:p>
        </w:tc>
      </w:tr>
      <w:tr w:rsidR="003E414B" w:rsidRPr="00963C56" w14:paraId="0761862A" w14:textId="77777777" w:rsidTr="00053456">
        <w:trPr>
          <w:cantSplit/>
        </w:trPr>
        <w:tc>
          <w:tcPr>
            <w:tcW w:w="568" w:type="dxa"/>
          </w:tcPr>
          <w:p w14:paraId="0113C481" w14:textId="77777777" w:rsidR="00560D5D" w:rsidRPr="00963C56" w:rsidRDefault="00560D5D" w:rsidP="000709EE">
            <w:pPr>
              <w:pStyle w:val="Default"/>
              <w:widowControl/>
              <w:rPr>
                <w:color w:val="auto"/>
                <w:lang w:val="en-GB"/>
              </w:rPr>
            </w:pPr>
          </w:p>
        </w:tc>
        <w:tc>
          <w:tcPr>
            <w:tcW w:w="423" w:type="dxa"/>
          </w:tcPr>
          <w:p w14:paraId="6E662988" w14:textId="77777777" w:rsidR="00560D5D" w:rsidRPr="00963C56" w:rsidRDefault="00560D5D" w:rsidP="00053456">
            <w:pPr>
              <w:pStyle w:val="Default"/>
              <w:widowControl/>
              <w:ind w:rightChars="-45" w:right="-108"/>
              <w:rPr>
                <w:color w:val="auto"/>
                <w:lang w:val="en-GB"/>
              </w:rPr>
            </w:pPr>
          </w:p>
        </w:tc>
        <w:tc>
          <w:tcPr>
            <w:tcW w:w="859" w:type="dxa"/>
          </w:tcPr>
          <w:p w14:paraId="605427BD" w14:textId="77777777" w:rsidR="00560D5D" w:rsidRPr="00963C56" w:rsidRDefault="00560D5D" w:rsidP="000709EE">
            <w:pPr>
              <w:pStyle w:val="Default"/>
              <w:widowControl/>
              <w:rPr>
                <w:color w:val="auto"/>
                <w:lang w:val="en-GB"/>
              </w:rPr>
            </w:pPr>
            <w:r w:rsidRPr="00963C56">
              <w:rPr>
                <w:color w:val="auto"/>
                <w:lang w:val="en-GB"/>
              </w:rPr>
              <w:t>b.</w:t>
            </w:r>
          </w:p>
        </w:tc>
        <w:tc>
          <w:tcPr>
            <w:tcW w:w="4919" w:type="dxa"/>
          </w:tcPr>
          <w:p w14:paraId="1785613E" w14:textId="77777777" w:rsidR="00560D5D" w:rsidRPr="00963C56" w:rsidRDefault="00560D5D" w:rsidP="000709EE">
            <w:pPr>
              <w:pStyle w:val="Default"/>
              <w:widowControl/>
              <w:jc w:val="both"/>
              <w:rPr>
                <w:rFonts w:eastAsia="PMingLiU"/>
                <w:color w:val="auto"/>
                <w:u w:val="single"/>
                <w:lang w:val="en-GB" w:eastAsia="zh-HK"/>
              </w:rPr>
            </w:pPr>
            <w:r w:rsidRPr="00963C56">
              <w:rPr>
                <w:color w:val="auto"/>
                <w:lang w:val="en-GB"/>
              </w:rPr>
              <w:t>Storage and warehouse services (except those of air</w:t>
            </w:r>
            <w:r w:rsidR="007807A7" w:rsidRPr="00963C56">
              <w:rPr>
                <w:color w:val="auto"/>
                <w:lang w:val="en-GB"/>
              </w:rPr>
              <w:t xml:space="preserve"> </w:t>
            </w:r>
            <w:r w:rsidR="006620B1" w:rsidRPr="00963C56">
              <w:rPr>
                <w:color w:val="auto"/>
                <w:lang w:val="en-GB"/>
              </w:rPr>
              <w:t xml:space="preserve">(except in respect of ramp handling services) </w:t>
            </w:r>
            <w:r w:rsidR="007807A7" w:rsidRPr="00963C56">
              <w:rPr>
                <w:color w:val="auto"/>
                <w:lang w:val="en-GB"/>
              </w:rPr>
              <w:t>and rail</w:t>
            </w:r>
            <w:r w:rsidRPr="00963C56">
              <w:rPr>
                <w:color w:val="auto"/>
                <w:lang w:val="en-GB"/>
              </w:rPr>
              <w:t>)</w:t>
            </w:r>
          </w:p>
        </w:tc>
        <w:tc>
          <w:tcPr>
            <w:tcW w:w="2268" w:type="dxa"/>
          </w:tcPr>
          <w:p w14:paraId="72F04A5B" w14:textId="77777777" w:rsidR="00560D5D" w:rsidRPr="00963C56" w:rsidRDefault="00560D5D" w:rsidP="000709EE">
            <w:pPr>
              <w:pStyle w:val="Default"/>
              <w:widowControl/>
              <w:jc w:val="center"/>
              <w:rPr>
                <w:color w:val="auto"/>
                <w:lang w:val="en-GB"/>
              </w:rPr>
            </w:pPr>
            <w:r w:rsidRPr="00963C56">
              <w:rPr>
                <w:color w:val="auto"/>
                <w:lang w:val="en-GB"/>
              </w:rPr>
              <w:t>742**</w:t>
            </w:r>
          </w:p>
        </w:tc>
      </w:tr>
      <w:tr w:rsidR="003E414B" w:rsidRPr="00963C56" w14:paraId="4DCDC08C" w14:textId="77777777" w:rsidTr="00053456">
        <w:trPr>
          <w:cantSplit/>
        </w:trPr>
        <w:tc>
          <w:tcPr>
            <w:tcW w:w="568" w:type="dxa"/>
          </w:tcPr>
          <w:p w14:paraId="4364AB89" w14:textId="77777777" w:rsidR="00560D5D" w:rsidRPr="00963C56" w:rsidRDefault="00560D5D" w:rsidP="000709EE">
            <w:pPr>
              <w:pStyle w:val="Default"/>
              <w:widowControl/>
              <w:rPr>
                <w:color w:val="auto"/>
                <w:lang w:val="en-GB"/>
              </w:rPr>
            </w:pPr>
          </w:p>
        </w:tc>
        <w:tc>
          <w:tcPr>
            <w:tcW w:w="423" w:type="dxa"/>
          </w:tcPr>
          <w:p w14:paraId="08157C0B" w14:textId="77777777" w:rsidR="00560D5D" w:rsidRPr="00963C56" w:rsidRDefault="00560D5D" w:rsidP="00053456">
            <w:pPr>
              <w:pStyle w:val="Default"/>
              <w:widowControl/>
              <w:ind w:rightChars="-45" w:right="-108"/>
              <w:rPr>
                <w:color w:val="auto"/>
                <w:lang w:val="en-GB"/>
              </w:rPr>
            </w:pPr>
          </w:p>
        </w:tc>
        <w:tc>
          <w:tcPr>
            <w:tcW w:w="859" w:type="dxa"/>
          </w:tcPr>
          <w:p w14:paraId="3B445A3C" w14:textId="77777777" w:rsidR="00560D5D" w:rsidRPr="00963C56" w:rsidRDefault="00560D5D" w:rsidP="000709EE">
            <w:pPr>
              <w:pStyle w:val="Default"/>
              <w:widowControl/>
              <w:rPr>
                <w:color w:val="auto"/>
                <w:lang w:val="en-GB"/>
              </w:rPr>
            </w:pPr>
            <w:r w:rsidRPr="00963C56">
              <w:rPr>
                <w:color w:val="auto"/>
                <w:lang w:val="en-GB"/>
              </w:rPr>
              <w:t>c.</w:t>
            </w:r>
          </w:p>
        </w:tc>
        <w:tc>
          <w:tcPr>
            <w:tcW w:w="4919" w:type="dxa"/>
          </w:tcPr>
          <w:p w14:paraId="48467807" w14:textId="77777777" w:rsidR="00560D5D" w:rsidRPr="00963C56" w:rsidRDefault="00560D5D" w:rsidP="000709EE">
            <w:pPr>
              <w:pStyle w:val="Default"/>
              <w:widowControl/>
              <w:jc w:val="both"/>
              <w:rPr>
                <w:color w:val="auto"/>
                <w:lang w:val="en-GB"/>
              </w:rPr>
            </w:pPr>
            <w:r w:rsidRPr="00963C56">
              <w:rPr>
                <w:color w:val="auto"/>
                <w:lang w:val="en-GB"/>
              </w:rPr>
              <w:t>Freight transport agency services</w:t>
            </w:r>
          </w:p>
        </w:tc>
        <w:tc>
          <w:tcPr>
            <w:tcW w:w="2268" w:type="dxa"/>
          </w:tcPr>
          <w:p w14:paraId="52778247" w14:textId="77777777" w:rsidR="00560D5D" w:rsidRPr="00963C56" w:rsidRDefault="00560D5D" w:rsidP="000709EE">
            <w:pPr>
              <w:pStyle w:val="Default"/>
              <w:widowControl/>
              <w:jc w:val="center"/>
              <w:rPr>
                <w:color w:val="auto"/>
                <w:lang w:val="en-GB"/>
              </w:rPr>
            </w:pPr>
            <w:r w:rsidRPr="00963C56">
              <w:rPr>
                <w:color w:val="auto"/>
                <w:lang w:val="en-GB"/>
              </w:rPr>
              <w:t>748</w:t>
            </w:r>
          </w:p>
        </w:tc>
      </w:tr>
      <w:tr w:rsidR="003E414B" w:rsidRPr="00963C56" w14:paraId="1FECE986" w14:textId="77777777" w:rsidTr="00053456">
        <w:trPr>
          <w:cantSplit/>
        </w:trPr>
        <w:tc>
          <w:tcPr>
            <w:tcW w:w="568" w:type="dxa"/>
          </w:tcPr>
          <w:p w14:paraId="6960A422" w14:textId="77777777" w:rsidR="00560D5D" w:rsidRPr="00963C56" w:rsidRDefault="00560D5D" w:rsidP="000709EE">
            <w:pPr>
              <w:pStyle w:val="Default"/>
              <w:widowControl/>
              <w:rPr>
                <w:color w:val="auto"/>
                <w:lang w:val="en-GB"/>
              </w:rPr>
            </w:pPr>
          </w:p>
        </w:tc>
        <w:tc>
          <w:tcPr>
            <w:tcW w:w="423" w:type="dxa"/>
          </w:tcPr>
          <w:p w14:paraId="3B858E0F" w14:textId="77777777" w:rsidR="00560D5D" w:rsidRPr="00963C56" w:rsidRDefault="00560D5D" w:rsidP="00053456">
            <w:pPr>
              <w:pStyle w:val="Default"/>
              <w:widowControl/>
              <w:ind w:rightChars="-45" w:right="-108"/>
              <w:rPr>
                <w:color w:val="auto"/>
                <w:lang w:val="en-GB"/>
              </w:rPr>
            </w:pPr>
          </w:p>
        </w:tc>
        <w:tc>
          <w:tcPr>
            <w:tcW w:w="859" w:type="dxa"/>
          </w:tcPr>
          <w:p w14:paraId="0DA7A9E6" w14:textId="77777777" w:rsidR="00560D5D" w:rsidRPr="00963C56" w:rsidRDefault="00560D5D" w:rsidP="000709EE">
            <w:pPr>
              <w:pStyle w:val="Default"/>
              <w:widowControl/>
              <w:rPr>
                <w:color w:val="auto"/>
                <w:lang w:val="en-GB"/>
              </w:rPr>
            </w:pPr>
            <w:r w:rsidRPr="00963C56" w:rsidDel="002608B8">
              <w:rPr>
                <w:color w:val="auto"/>
                <w:lang w:val="en-GB"/>
              </w:rPr>
              <w:t>d.</w:t>
            </w:r>
          </w:p>
        </w:tc>
        <w:tc>
          <w:tcPr>
            <w:tcW w:w="4919" w:type="dxa"/>
          </w:tcPr>
          <w:p w14:paraId="742D84DD" w14:textId="2E39AA22" w:rsidR="00560D5D" w:rsidRPr="00963C56" w:rsidRDefault="00560D5D" w:rsidP="000709EE">
            <w:pPr>
              <w:pStyle w:val="Default"/>
              <w:widowControl/>
              <w:jc w:val="both"/>
              <w:rPr>
                <w:rFonts w:eastAsia="PMingLiU"/>
                <w:color w:val="auto"/>
                <w:lang w:val="en-GB" w:eastAsia="zh-HK"/>
              </w:rPr>
            </w:pPr>
            <w:r w:rsidRPr="00963C56" w:rsidDel="002608B8">
              <w:rPr>
                <w:color w:val="auto"/>
                <w:lang w:val="en-GB"/>
              </w:rPr>
              <w:t>Other</w:t>
            </w:r>
          </w:p>
        </w:tc>
        <w:tc>
          <w:tcPr>
            <w:tcW w:w="2268" w:type="dxa"/>
          </w:tcPr>
          <w:p w14:paraId="114F07DA" w14:textId="77777777" w:rsidR="00560D5D" w:rsidRPr="00963C56" w:rsidRDefault="00560D5D" w:rsidP="000709EE">
            <w:pPr>
              <w:pStyle w:val="Default"/>
              <w:widowControl/>
              <w:jc w:val="center"/>
              <w:rPr>
                <w:color w:val="auto"/>
                <w:lang w:val="en-GB"/>
              </w:rPr>
            </w:pPr>
            <w:r w:rsidRPr="00963C56" w:rsidDel="002608B8">
              <w:rPr>
                <w:color w:val="auto"/>
                <w:lang w:val="en-GB"/>
              </w:rPr>
              <w:t>749</w:t>
            </w:r>
          </w:p>
        </w:tc>
      </w:tr>
      <w:tr w:rsidR="003E414B" w:rsidRPr="00963C56" w14:paraId="480419BC" w14:textId="77777777" w:rsidTr="00053456">
        <w:trPr>
          <w:cantSplit/>
        </w:trPr>
        <w:tc>
          <w:tcPr>
            <w:tcW w:w="568" w:type="dxa"/>
          </w:tcPr>
          <w:p w14:paraId="5EC77D6A" w14:textId="77777777" w:rsidR="00CD7FAF" w:rsidRPr="00963C56" w:rsidRDefault="00CD7FAF" w:rsidP="000709EE">
            <w:pPr>
              <w:pStyle w:val="Default"/>
              <w:widowControl/>
              <w:rPr>
                <w:color w:val="auto"/>
                <w:lang w:val="en-GB"/>
              </w:rPr>
            </w:pPr>
          </w:p>
        </w:tc>
        <w:tc>
          <w:tcPr>
            <w:tcW w:w="423" w:type="dxa"/>
          </w:tcPr>
          <w:p w14:paraId="26232D24" w14:textId="77777777" w:rsidR="00CD7FAF" w:rsidRPr="00963C56" w:rsidRDefault="00CD7FAF" w:rsidP="00053456">
            <w:pPr>
              <w:pStyle w:val="Default"/>
              <w:widowControl/>
              <w:ind w:rightChars="-45" w:right="-108"/>
              <w:rPr>
                <w:color w:val="auto"/>
                <w:lang w:val="en-GB"/>
              </w:rPr>
            </w:pPr>
          </w:p>
        </w:tc>
        <w:tc>
          <w:tcPr>
            <w:tcW w:w="859" w:type="dxa"/>
          </w:tcPr>
          <w:p w14:paraId="2E878B8E" w14:textId="77777777" w:rsidR="00CD7FAF" w:rsidRPr="00963C56" w:rsidDel="002608B8" w:rsidRDefault="00CD7FAF" w:rsidP="000709EE">
            <w:pPr>
              <w:pStyle w:val="Default"/>
              <w:widowControl/>
              <w:rPr>
                <w:color w:val="auto"/>
                <w:lang w:val="en-GB"/>
              </w:rPr>
            </w:pPr>
          </w:p>
        </w:tc>
        <w:tc>
          <w:tcPr>
            <w:tcW w:w="4919" w:type="dxa"/>
          </w:tcPr>
          <w:p w14:paraId="21019962" w14:textId="77777777" w:rsidR="00CD7FAF" w:rsidRPr="00963C56" w:rsidDel="002608B8" w:rsidRDefault="00CD7FAF" w:rsidP="000709EE">
            <w:pPr>
              <w:pStyle w:val="Default"/>
              <w:widowControl/>
              <w:jc w:val="both"/>
              <w:rPr>
                <w:color w:val="auto"/>
                <w:lang w:val="en-GB"/>
              </w:rPr>
            </w:pPr>
          </w:p>
        </w:tc>
        <w:tc>
          <w:tcPr>
            <w:tcW w:w="2268" w:type="dxa"/>
          </w:tcPr>
          <w:p w14:paraId="5566136D" w14:textId="77777777" w:rsidR="00CD7FAF" w:rsidRPr="00963C56" w:rsidDel="002608B8" w:rsidRDefault="00CD7FAF" w:rsidP="000709EE">
            <w:pPr>
              <w:pStyle w:val="Default"/>
              <w:widowControl/>
              <w:jc w:val="center"/>
              <w:rPr>
                <w:color w:val="auto"/>
                <w:lang w:val="en-GB"/>
              </w:rPr>
            </w:pPr>
          </w:p>
        </w:tc>
      </w:tr>
      <w:tr w:rsidR="003E414B" w:rsidRPr="00963C56" w14:paraId="16353FFB" w14:textId="77777777" w:rsidTr="00053456">
        <w:trPr>
          <w:cantSplit/>
        </w:trPr>
        <w:tc>
          <w:tcPr>
            <w:tcW w:w="568" w:type="dxa"/>
          </w:tcPr>
          <w:p w14:paraId="605C12AB" w14:textId="77777777" w:rsidR="00CD7FAF" w:rsidRPr="00963C56" w:rsidRDefault="00CD7FAF" w:rsidP="000709EE">
            <w:pPr>
              <w:pStyle w:val="Default"/>
              <w:widowControl/>
              <w:rPr>
                <w:color w:val="auto"/>
                <w:lang w:val="en-GB"/>
              </w:rPr>
            </w:pPr>
            <w:r w:rsidRPr="00963C56">
              <w:rPr>
                <w:rFonts w:hint="eastAsia"/>
                <w:color w:val="auto"/>
                <w:lang w:val="en-GB"/>
              </w:rPr>
              <w:lastRenderedPageBreak/>
              <w:t>12</w:t>
            </w:r>
            <w:r w:rsidR="000C0925" w:rsidRPr="00963C56">
              <w:rPr>
                <w:color w:val="auto"/>
                <w:lang w:val="en-GB"/>
              </w:rPr>
              <w:t>.</w:t>
            </w:r>
          </w:p>
        </w:tc>
        <w:tc>
          <w:tcPr>
            <w:tcW w:w="423" w:type="dxa"/>
          </w:tcPr>
          <w:p w14:paraId="47450E00" w14:textId="77777777" w:rsidR="00CD7FAF" w:rsidRPr="00963C56" w:rsidRDefault="00CD7FAF" w:rsidP="00053456">
            <w:pPr>
              <w:pStyle w:val="Default"/>
              <w:widowControl/>
              <w:ind w:rightChars="-45" w:right="-108"/>
              <w:rPr>
                <w:color w:val="auto"/>
                <w:lang w:val="en-GB"/>
              </w:rPr>
            </w:pPr>
          </w:p>
        </w:tc>
        <w:tc>
          <w:tcPr>
            <w:tcW w:w="859" w:type="dxa"/>
          </w:tcPr>
          <w:p w14:paraId="3F36F4B6" w14:textId="77777777" w:rsidR="00CD7FAF" w:rsidRPr="00963C56" w:rsidDel="002608B8" w:rsidRDefault="00CD7FAF" w:rsidP="000709EE">
            <w:pPr>
              <w:pStyle w:val="Default"/>
              <w:widowControl/>
              <w:rPr>
                <w:color w:val="auto"/>
                <w:lang w:val="en-GB"/>
              </w:rPr>
            </w:pPr>
          </w:p>
        </w:tc>
        <w:tc>
          <w:tcPr>
            <w:tcW w:w="4919" w:type="dxa"/>
          </w:tcPr>
          <w:p w14:paraId="3A56B45F" w14:textId="77777777" w:rsidR="00CD7FAF" w:rsidRPr="00963C56" w:rsidDel="002608B8" w:rsidRDefault="00CD7FAF" w:rsidP="000709EE">
            <w:pPr>
              <w:pStyle w:val="Default"/>
              <w:widowControl/>
              <w:jc w:val="both"/>
              <w:rPr>
                <w:color w:val="auto"/>
                <w:lang w:val="en-GB"/>
              </w:rPr>
            </w:pPr>
            <w:r w:rsidRPr="00963C56">
              <w:rPr>
                <w:rFonts w:hint="eastAsia"/>
                <w:color w:val="auto"/>
                <w:lang w:val="en-GB"/>
              </w:rPr>
              <w:t>OTHER SERVICES NOT INCLUDED ELSEWHERE</w:t>
            </w:r>
          </w:p>
        </w:tc>
        <w:tc>
          <w:tcPr>
            <w:tcW w:w="2268" w:type="dxa"/>
          </w:tcPr>
          <w:p w14:paraId="2B527A94" w14:textId="77777777" w:rsidR="00CD7FAF" w:rsidRPr="00963C56" w:rsidDel="002608B8" w:rsidRDefault="00CD7FAF" w:rsidP="000709EE">
            <w:pPr>
              <w:pStyle w:val="Default"/>
              <w:widowControl/>
              <w:jc w:val="center"/>
              <w:rPr>
                <w:color w:val="auto"/>
                <w:lang w:val="en-GB"/>
              </w:rPr>
            </w:pPr>
          </w:p>
        </w:tc>
      </w:tr>
      <w:tr w:rsidR="003E414B" w:rsidRPr="00963C56" w14:paraId="53A5038F" w14:textId="77777777" w:rsidTr="00053456">
        <w:trPr>
          <w:cantSplit/>
        </w:trPr>
        <w:tc>
          <w:tcPr>
            <w:tcW w:w="568" w:type="dxa"/>
          </w:tcPr>
          <w:p w14:paraId="13E44D37" w14:textId="77777777" w:rsidR="00CD7FAF" w:rsidRPr="00963C56" w:rsidRDefault="00CD7FAF" w:rsidP="000709EE">
            <w:pPr>
              <w:pStyle w:val="Default"/>
              <w:widowControl/>
              <w:rPr>
                <w:color w:val="auto"/>
                <w:lang w:val="en-GB"/>
              </w:rPr>
            </w:pPr>
          </w:p>
        </w:tc>
        <w:tc>
          <w:tcPr>
            <w:tcW w:w="423" w:type="dxa"/>
          </w:tcPr>
          <w:p w14:paraId="3872DFF8" w14:textId="77777777" w:rsidR="00CD7FAF" w:rsidRPr="00963C56" w:rsidRDefault="00CD7FAF" w:rsidP="00053456">
            <w:pPr>
              <w:pStyle w:val="Default"/>
              <w:widowControl/>
              <w:ind w:rightChars="-45" w:right="-108"/>
              <w:rPr>
                <w:color w:val="auto"/>
                <w:lang w:val="en-GB"/>
              </w:rPr>
            </w:pPr>
          </w:p>
        </w:tc>
        <w:tc>
          <w:tcPr>
            <w:tcW w:w="859" w:type="dxa"/>
          </w:tcPr>
          <w:p w14:paraId="2A06EE48" w14:textId="77777777" w:rsidR="00CD7FAF" w:rsidRPr="00963C56" w:rsidDel="002608B8" w:rsidRDefault="00CD7FAF" w:rsidP="000709EE">
            <w:pPr>
              <w:pStyle w:val="Default"/>
              <w:widowControl/>
              <w:rPr>
                <w:color w:val="auto"/>
                <w:lang w:val="en-GB"/>
              </w:rPr>
            </w:pPr>
          </w:p>
        </w:tc>
        <w:tc>
          <w:tcPr>
            <w:tcW w:w="4919" w:type="dxa"/>
          </w:tcPr>
          <w:p w14:paraId="66F01B0B" w14:textId="77777777" w:rsidR="00CD7FAF" w:rsidRPr="00963C56" w:rsidDel="002608B8" w:rsidRDefault="00CD7FAF" w:rsidP="000709EE">
            <w:pPr>
              <w:pStyle w:val="Default"/>
              <w:widowControl/>
              <w:jc w:val="both"/>
              <w:rPr>
                <w:color w:val="auto"/>
                <w:lang w:val="en-GB"/>
              </w:rPr>
            </w:pPr>
          </w:p>
        </w:tc>
        <w:tc>
          <w:tcPr>
            <w:tcW w:w="2268" w:type="dxa"/>
          </w:tcPr>
          <w:p w14:paraId="244A5B80" w14:textId="77777777" w:rsidR="00CD7FAF" w:rsidRPr="00963C56" w:rsidDel="002608B8" w:rsidRDefault="00CD7FAF" w:rsidP="000709EE">
            <w:pPr>
              <w:pStyle w:val="Default"/>
              <w:widowControl/>
              <w:jc w:val="center"/>
              <w:rPr>
                <w:color w:val="auto"/>
                <w:lang w:val="en-GB"/>
              </w:rPr>
            </w:pPr>
          </w:p>
        </w:tc>
      </w:tr>
      <w:tr w:rsidR="003E414B" w:rsidRPr="00963C56" w14:paraId="0402272C" w14:textId="77777777" w:rsidTr="00053456">
        <w:trPr>
          <w:cantSplit/>
        </w:trPr>
        <w:tc>
          <w:tcPr>
            <w:tcW w:w="568" w:type="dxa"/>
          </w:tcPr>
          <w:p w14:paraId="7C86586A" w14:textId="77777777" w:rsidR="00CD7FAF" w:rsidRPr="00963C56" w:rsidRDefault="00CD7FAF" w:rsidP="000709EE">
            <w:pPr>
              <w:pStyle w:val="Default"/>
              <w:widowControl/>
              <w:rPr>
                <w:color w:val="auto"/>
                <w:lang w:val="en-GB"/>
              </w:rPr>
            </w:pPr>
          </w:p>
        </w:tc>
        <w:tc>
          <w:tcPr>
            <w:tcW w:w="423" w:type="dxa"/>
          </w:tcPr>
          <w:p w14:paraId="48FAE80C" w14:textId="77777777" w:rsidR="00CD7FAF" w:rsidRPr="00963C56" w:rsidRDefault="00CD7FAF" w:rsidP="00053456">
            <w:pPr>
              <w:pStyle w:val="Default"/>
              <w:widowControl/>
              <w:ind w:rightChars="-45" w:right="-108"/>
              <w:rPr>
                <w:color w:val="auto"/>
                <w:lang w:val="en-GB"/>
              </w:rPr>
            </w:pPr>
          </w:p>
        </w:tc>
        <w:tc>
          <w:tcPr>
            <w:tcW w:w="859" w:type="dxa"/>
          </w:tcPr>
          <w:p w14:paraId="5CA4F2D8" w14:textId="77777777" w:rsidR="00CD7FAF" w:rsidRPr="00963C56" w:rsidDel="002608B8" w:rsidRDefault="00CD7FAF" w:rsidP="000709EE">
            <w:pPr>
              <w:pStyle w:val="Default"/>
              <w:widowControl/>
              <w:rPr>
                <w:color w:val="auto"/>
                <w:lang w:val="en-GB"/>
              </w:rPr>
            </w:pPr>
          </w:p>
        </w:tc>
        <w:tc>
          <w:tcPr>
            <w:tcW w:w="4919" w:type="dxa"/>
          </w:tcPr>
          <w:p w14:paraId="3F05242E" w14:textId="77777777" w:rsidR="00CD7FAF" w:rsidRPr="00963C56" w:rsidDel="002608B8" w:rsidRDefault="00CD7FAF" w:rsidP="000709EE">
            <w:pPr>
              <w:pStyle w:val="Default"/>
              <w:widowControl/>
              <w:jc w:val="both"/>
              <w:rPr>
                <w:color w:val="auto"/>
                <w:lang w:val="en-GB"/>
              </w:rPr>
            </w:pPr>
            <w:r w:rsidRPr="00963C56">
              <w:rPr>
                <w:color w:val="auto"/>
                <w:lang w:val="en-GB"/>
              </w:rPr>
              <w:t>Spa services</w:t>
            </w:r>
          </w:p>
        </w:tc>
        <w:tc>
          <w:tcPr>
            <w:tcW w:w="2268" w:type="dxa"/>
          </w:tcPr>
          <w:p w14:paraId="4349DF23" w14:textId="77777777" w:rsidR="00CD7FAF" w:rsidRPr="00963C56" w:rsidDel="002608B8" w:rsidRDefault="00CD7FAF" w:rsidP="000709EE">
            <w:pPr>
              <w:pStyle w:val="Default"/>
              <w:widowControl/>
              <w:jc w:val="center"/>
              <w:rPr>
                <w:color w:val="auto"/>
                <w:lang w:val="en-GB"/>
              </w:rPr>
            </w:pPr>
            <w:r w:rsidRPr="00963C56">
              <w:rPr>
                <w:rFonts w:hint="eastAsia"/>
                <w:color w:val="auto"/>
                <w:lang w:val="en-GB"/>
              </w:rPr>
              <w:t>9702**</w:t>
            </w:r>
          </w:p>
        </w:tc>
      </w:tr>
    </w:tbl>
    <w:p w14:paraId="61A57436" w14:textId="77777777" w:rsidR="00961C7D" w:rsidRPr="00963C56" w:rsidRDefault="00961C7D" w:rsidP="000709EE">
      <w:pPr>
        <w:autoSpaceDE w:val="0"/>
        <w:autoSpaceDN w:val="0"/>
        <w:adjustRightInd w:val="0"/>
        <w:rPr>
          <w:rFonts w:ascii="Times New Roman" w:hAnsi="Times New Roman" w:cs="Times New Roman"/>
          <w:kern w:val="0"/>
        </w:rPr>
      </w:pPr>
    </w:p>
    <w:p w14:paraId="2368226C" w14:textId="77777777" w:rsidR="0060185B" w:rsidRPr="00963C56" w:rsidRDefault="0060185B" w:rsidP="000709EE">
      <w:pPr>
        <w:widowControl/>
        <w:rPr>
          <w:rFonts w:ascii="Times New Roman" w:hAnsi="Times New Roman" w:cs="Times New Roman"/>
          <w:kern w:val="0"/>
        </w:rPr>
      </w:pPr>
    </w:p>
    <w:p w14:paraId="6CFD44CD" w14:textId="59AF6637" w:rsidR="0085522C" w:rsidRPr="00963C56" w:rsidRDefault="00560D5D" w:rsidP="000709EE">
      <w:pPr>
        <w:autoSpaceDE w:val="0"/>
        <w:autoSpaceDN w:val="0"/>
        <w:adjustRightInd w:val="0"/>
        <w:rPr>
          <w:rFonts w:ascii="Times New Roman" w:hAnsi="Times New Roman" w:cs="Times New Roman"/>
          <w:kern w:val="0"/>
        </w:rPr>
      </w:pPr>
      <w:r w:rsidRPr="00963C56">
        <w:rPr>
          <w:rFonts w:ascii="Times New Roman" w:hAnsi="Times New Roman" w:cs="Times New Roman"/>
          <w:kern w:val="0"/>
        </w:rPr>
        <w:t>6</w:t>
      </w:r>
      <w:r w:rsidR="00396207" w:rsidRPr="00963C56">
        <w:rPr>
          <w:rFonts w:ascii="Times New Roman" w:hAnsi="Times New Roman" w:cs="Times New Roman"/>
          <w:kern w:val="0"/>
        </w:rPr>
        <w:t>.</w:t>
      </w:r>
      <w:r w:rsidR="00396207" w:rsidRPr="00963C56">
        <w:rPr>
          <w:rFonts w:ascii="Times New Roman" w:hAnsi="Times New Roman" w:cs="Times New Roman"/>
          <w:kern w:val="0"/>
        </w:rPr>
        <w:tab/>
      </w:r>
      <w:r w:rsidR="0085522C" w:rsidRPr="00963C56">
        <w:rPr>
          <w:rFonts w:ascii="Times New Roman" w:hAnsi="Times New Roman" w:cs="Times New Roman"/>
          <w:kern w:val="0"/>
        </w:rPr>
        <w:t>In respect of installers or servicers, the commitments apply only to the following</w:t>
      </w:r>
      <w:r w:rsidR="00B6548E" w:rsidRPr="00963C56">
        <w:rPr>
          <w:rFonts w:ascii="Times New Roman" w:hAnsi="Times New Roman" w:cs="Times New Roman"/>
          <w:kern w:val="0"/>
        </w:rPr>
        <w:t xml:space="preserve"> </w:t>
      </w:r>
      <w:r w:rsidR="0085522C" w:rsidRPr="00963C56">
        <w:rPr>
          <w:rFonts w:ascii="Times New Roman" w:hAnsi="Times New Roman" w:cs="Times New Roman"/>
          <w:kern w:val="0"/>
        </w:rPr>
        <w:t xml:space="preserve">sectors and subsectors in </w:t>
      </w:r>
      <w:r w:rsidR="000E4929" w:rsidRPr="00963C56">
        <w:rPr>
          <w:rFonts w:ascii="Times New Roman" w:hAnsi="Times New Roman" w:cs="Times New Roman"/>
          <w:kern w:val="0"/>
        </w:rPr>
        <w:t xml:space="preserve">the Services Sectoral Classification List published by the WTO (WTO document </w:t>
      </w:r>
      <w:r w:rsidR="0085522C" w:rsidRPr="00963C56">
        <w:rPr>
          <w:rFonts w:ascii="Times New Roman" w:hAnsi="Times New Roman" w:cs="Times New Roman"/>
          <w:kern w:val="0"/>
        </w:rPr>
        <w:t>MTN.GNS/W/120</w:t>
      </w:r>
      <w:r w:rsidR="000E4929" w:rsidRPr="00963C56">
        <w:rPr>
          <w:rFonts w:ascii="Times New Roman" w:hAnsi="Times New Roman" w:cs="Times New Roman"/>
          <w:kern w:val="0"/>
        </w:rPr>
        <w:t xml:space="preserve"> of July 10, 1991)</w:t>
      </w:r>
      <w:r w:rsidR="00FC6BE7" w:rsidRPr="00963C56">
        <w:rPr>
          <w:rStyle w:val="FootnoteReference"/>
          <w:rFonts w:ascii="Times New Roman" w:hAnsi="Times New Roman" w:cs="Times New Roman"/>
          <w:kern w:val="0"/>
        </w:rPr>
        <w:footnoteReference w:id="5"/>
      </w:r>
      <w:r w:rsidR="0085522C" w:rsidRPr="00963C56">
        <w:rPr>
          <w:rFonts w:ascii="Times New Roman" w:hAnsi="Times New Roman" w:cs="Times New Roman"/>
          <w:kern w:val="0"/>
        </w:rPr>
        <w:t>:</w:t>
      </w:r>
    </w:p>
    <w:p w14:paraId="4B4555D2" w14:textId="77777777" w:rsidR="0085522C" w:rsidRPr="00963C56" w:rsidRDefault="0085522C" w:rsidP="000709EE">
      <w:pPr>
        <w:autoSpaceDE w:val="0"/>
        <w:autoSpaceDN w:val="0"/>
        <w:adjustRightInd w:val="0"/>
        <w:rPr>
          <w:rFonts w:ascii="Times New Roman" w:hAnsi="Times New Roman" w:cs="Times New Roman"/>
          <w:kern w:val="0"/>
        </w:rPr>
      </w:pPr>
    </w:p>
    <w:tbl>
      <w:tblPr>
        <w:tblW w:w="0" w:type="auto"/>
        <w:tblLook w:val="0000" w:firstRow="0" w:lastRow="0" w:firstColumn="0" w:lastColumn="0" w:noHBand="0" w:noVBand="0"/>
      </w:tblPr>
      <w:tblGrid>
        <w:gridCol w:w="516"/>
        <w:gridCol w:w="450"/>
        <w:gridCol w:w="463"/>
        <w:gridCol w:w="4818"/>
        <w:gridCol w:w="2257"/>
      </w:tblGrid>
      <w:tr w:rsidR="00560D5D" w:rsidRPr="00963C56" w14:paraId="0727F55D" w14:textId="77777777" w:rsidTr="00990A8A">
        <w:trPr>
          <w:cantSplit/>
          <w:tblHeader/>
        </w:trPr>
        <w:tc>
          <w:tcPr>
            <w:tcW w:w="0" w:type="auto"/>
          </w:tcPr>
          <w:p w14:paraId="3DFA421D" w14:textId="77777777" w:rsidR="00560D5D" w:rsidRPr="00963C56" w:rsidRDefault="00560D5D" w:rsidP="000709EE">
            <w:pPr>
              <w:pStyle w:val="Default"/>
              <w:widowControl/>
              <w:rPr>
                <w:color w:val="auto"/>
                <w:u w:val="single"/>
                <w:lang w:val="en-GB"/>
              </w:rPr>
            </w:pPr>
          </w:p>
        </w:tc>
        <w:tc>
          <w:tcPr>
            <w:tcW w:w="0" w:type="auto"/>
          </w:tcPr>
          <w:p w14:paraId="44C730CC" w14:textId="77777777" w:rsidR="00560D5D" w:rsidRPr="00963C56" w:rsidRDefault="00560D5D" w:rsidP="000709EE">
            <w:pPr>
              <w:pStyle w:val="Default"/>
              <w:widowControl/>
              <w:rPr>
                <w:color w:val="auto"/>
                <w:u w:val="single"/>
                <w:lang w:val="en-GB"/>
              </w:rPr>
            </w:pPr>
          </w:p>
        </w:tc>
        <w:tc>
          <w:tcPr>
            <w:tcW w:w="0" w:type="auto"/>
          </w:tcPr>
          <w:p w14:paraId="28A7C8EB" w14:textId="77777777" w:rsidR="00560D5D" w:rsidRPr="00963C56" w:rsidRDefault="00560D5D" w:rsidP="000709EE">
            <w:pPr>
              <w:pStyle w:val="Default"/>
              <w:widowControl/>
              <w:rPr>
                <w:color w:val="auto"/>
                <w:u w:val="single"/>
                <w:lang w:val="en-GB"/>
              </w:rPr>
            </w:pPr>
          </w:p>
        </w:tc>
        <w:tc>
          <w:tcPr>
            <w:tcW w:w="0" w:type="auto"/>
          </w:tcPr>
          <w:p w14:paraId="47D3ABCC" w14:textId="79D8E6BA" w:rsidR="00560D5D" w:rsidRPr="00963C56" w:rsidRDefault="00560D5D" w:rsidP="000709EE">
            <w:pPr>
              <w:pStyle w:val="Default"/>
              <w:widowControl/>
              <w:jc w:val="both"/>
              <w:rPr>
                <w:color w:val="auto"/>
                <w:u w:val="single"/>
                <w:lang w:val="en-GB"/>
              </w:rPr>
            </w:pPr>
            <w:r w:rsidRPr="00963C56">
              <w:rPr>
                <w:color w:val="auto"/>
                <w:u w:val="single"/>
                <w:lang w:val="en-GB"/>
              </w:rPr>
              <w:t xml:space="preserve">SECTORS AND SUBSECTORS </w:t>
            </w:r>
          </w:p>
        </w:tc>
        <w:tc>
          <w:tcPr>
            <w:tcW w:w="0" w:type="auto"/>
          </w:tcPr>
          <w:p w14:paraId="1E729571" w14:textId="77777777" w:rsidR="00560D5D" w:rsidRPr="00963C56" w:rsidRDefault="00560D5D" w:rsidP="000709EE">
            <w:pPr>
              <w:pStyle w:val="Default"/>
              <w:widowControl/>
              <w:jc w:val="center"/>
              <w:rPr>
                <w:color w:val="auto"/>
                <w:u w:val="single"/>
                <w:lang w:val="en-GB"/>
              </w:rPr>
            </w:pPr>
            <w:r w:rsidRPr="00963C56">
              <w:rPr>
                <w:color w:val="auto"/>
                <w:u w:val="single"/>
                <w:lang w:val="en-GB"/>
              </w:rPr>
              <w:t>CORRESPONDING</w:t>
            </w:r>
          </w:p>
          <w:p w14:paraId="2CDBCBD8" w14:textId="77777777" w:rsidR="00560D5D" w:rsidRPr="00963C56" w:rsidRDefault="00560D5D" w:rsidP="000709EE">
            <w:pPr>
              <w:pStyle w:val="Default"/>
              <w:widowControl/>
              <w:jc w:val="center"/>
              <w:rPr>
                <w:color w:val="auto"/>
                <w:u w:val="single"/>
                <w:lang w:val="en-GB"/>
              </w:rPr>
            </w:pPr>
            <w:r w:rsidRPr="00963C56">
              <w:rPr>
                <w:color w:val="auto"/>
                <w:u w:val="single"/>
                <w:lang w:val="en-GB"/>
              </w:rPr>
              <w:t>CPC</w:t>
            </w:r>
          </w:p>
        </w:tc>
      </w:tr>
      <w:tr w:rsidR="00560D5D" w:rsidRPr="00963C56" w14:paraId="4799DAF2" w14:textId="77777777" w:rsidTr="00990A8A">
        <w:trPr>
          <w:cantSplit/>
          <w:tblHeader/>
        </w:trPr>
        <w:tc>
          <w:tcPr>
            <w:tcW w:w="0" w:type="auto"/>
          </w:tcPr>
          <w:p w14:paraId="22FCA6BC" w14:textId="77777777" w:rsidR="00560D5D" w:rsidRPr="00963C56" w:rsidRDefault="00560D5D" w:rsidP="000709EE">
            <w:pPr>
              <w:pStyle w:val="Default"/>
              <w:widowControl/>
              <w:rPr>
                <w:color w:val="auto"/>
                <w:lang w:val="en-GB"/>
              </w:rPr>
            </w:pPr>
          </w:p>
        </w:tc>
        <w:tc>
          <w:tcPr>
            <w:tcW w:w="0" w:type="auto"/>
          </w:tcPr>
          <w:p w14:paraId="51954BBE" w14:textId="77777777" w:rsidR="00560D5D" w:rsidRPr="00963C56" w:rsidRDefault="00560D5D" w:rsidP="000709EE">
            <w:pPr>
              <w:pStyle w:val="Default"/>
              <w:widowControl/>
              <w:rPr>
                <w:color w:val="auto"/>
                <w:lang w:val="en-GB"/>
              </w:rPr>
            </w:pPr>
          </w:p>
        </w:tc>
        <w:tc>
          <w:tcPr>
            <w:tcW w:w="0" w:type="auto"/>
          </w:tcPr>
          <w:p w14:paraId="6787A2DE" w14:textId="77777777" w:rsidR="00560D5D" w:rsidRPr="00963C56" w:rsidRDefault="00560D5D" w:rsidP="000709EE">
            <w:pPr>
              <w:pStyle w:val="Default"/>
              <w:widowControl/>
              <w:rPr>
                <w:color w:val="auto"/>
                <w:lang w:val="en-GB"/>
              </w:rPr>
            </w:pPr>
          </w:p>
        </w:tc>
        <w:tc>
          <w:tcPr>
            <w:tcW w:w="0" w:type="auto"/>
          </w:tcPr>
          <w:p w14:paraId="59801F99" w14:textId="77777777" w:rsidR="00560D5D" w:rsidRPr="00963C56" w:rsidRDefault="00560D5D" w:rsidP="000709EE">
            <w:pPr>
              <w:pStyle w:val="Default"/>
              <w:widowControl/>
              <w:jc w:val="both"/>
              <w:rPr>
                <w:color w:val="auto"/>
                <w:u w:val="single"/>
                <w:lang w:val="en-GB"/>
              </w:rPr>
            </w:pPr>
          </w:p>
        </w:tc>
        <w:tc>
          <w:tcPr>
            <w:tcW w:w="0" w:type="auto"/>
          </w:tcPr>
          <w:p w14:paraId="23492193" w14:textId="77777777" w:rsidR="00560D5D" w:rsidRPr="00963C56" w:rsidRDefault="00560D5D" w:rsidP="000709EE">
            <w:pPr>
              <w:pStyle w:val="Default"/>
              <w:widowControl/>
              <w:jc w:val="center"/>
              <w:rPr>
                <w:color w:val="auto"/>
                <w:u w:val="single"/>
                <w:lang w:val="en-GB"/>
              </w:rPr>
            </w:pPr>
          </w:p>
        </w:tc>
      </w:tr>
      <w:tr w:rsidR="00560D5D" w:rsidRPr="00963C56" w14:paraId="685D65B4" w14:textId="77777777" w:rsidTr="00990A8A">
        <w:trPr>
          <w:cantSplit/>
        </w:trPr>
        <w:tc>
          <w:tcPr>
            <w:tcW w:w="0" w:type="auto"/>
          </w:tcPr>
          <w:p w14:paraId="747147E2" w14:textId="77777777" w:rsidR="00560D5D" w:rsidRPr="00963C56" w:rsidRDefault="00560D5D" w:rsidP="000709EE">
            <w:pPr>
              <w:pStyle w:val="Default"/>
              <w:widowControl/>
              <w:rPr>
                <w:color w:val="auto"/>
                <w:lang w:val="en-GB"/>
              </w:rPr>
            </w:pPr>
            <w:r w:rsidRPr="00963C56">
              <w:rPr>
                <w:color w:val="auto"/>
                <w:lang w:val="en-GB"/>
              </w:rPr>
              <w:t>1</w:t>
            </w:r>
            <w:r w:rsidR="000C0925" w:rsidRPr="00963C56">
              <w:rPr>
                <w:color w:val="auto"/>
                <w:lang w:val="en-GB"/>
              </w:rPr>
              <w:t>.</w:t>
            </w:r>
          </w:p>
        </w:tc>
        <w:tc>
          <w:tcPr>
            <w:tcW w:w="0" w:type="auto"/>
          </w:tcPr>
          <w:p w14:paraId="38DF9E5D" w14:textId="77777777" w:rsidR="00560D5D" w:rsidRPr="00963C56" w:rsidRDefault="00560D5D" w:rsidP="000709EE">
            <w:pPr>
              <w:pStyle w:val="Default"/>
              <w:widowControl/>
              <w:rPr>
                <w:color w:val="auto"/>
                <w:lang w:val="en-GB"/>
              </w:rPr>
            </w:pPr>
          </w:p>
        </w:tc>
        <w:tc>
          <w:tcPr>
            <w:tcW w:w="0" w:type="auto"/>
          </w:tcPr>
          <w:p w14:paraId="75CB39F6" w14:textId="77777777" w:rsidR="00560D5D" w:rsidRPr="00963C56" w:rsidRDefault="00560D5D" w:rsidP="000709EE">
            <w:pPr>
              <w:pStyle w:val="Default"/>
              <w:widowControl/>
              <w:rPr>
                <w:color w:val="auto"/>
                <w:lang w:val="en-GB"/>
              </w:rPr>
            </w:pPr>
          </w:p>
        </w:tc>
        <w:tc>
          <w:tcPr>
            <w:tcW w:w="0" w:type="auto"/>
          </w:tcPr>
          <w:p w14:paraId="107B8CF4" w14:textId="77777777" w:rsidR="00560D5D" w:rsidRPr="00963C56" w:rsidRDefault="00560D5D" w:rsidP="000709EE">
            <w:pPr>
              <w:pStyle w:val="Default"/>
              <w:widowControl/>
              <w:jc w:val="both"/>
              <w:rPr>
                <w:color w:val="auto"/>
                <w:u w:val="single"/>
                <w:lang w:val="en-GB"/>
              </w:rPr>
            </w:pPr>
            <w:r w:rsidRPr="00963C56">
              <w:rPr>
                <w:color w:val="auto"/>
                <w:u w:val="single"/>
                <w:lang w:val="en-GB"/>
              </w:rPr>
              <w:t>BUSINESS SERVICES</w:t>
            </w:r>
          </w:p>
        </w:tc>
        <w:tc>
          <w:tcPr>
            <w:tcW w:w="0" w:type="auto"/>
          </w:tcPr>
          <w:p w14:paraId="6EDB2668" w14:textId="77777777" w:rsidR="00560D5D" w:rsidRPr="00963C56" w:rsidRDefault="00560D5D" w:rsidP="000709EE">
            <w:pPr>
              <w:pStyle w:val="Default"/>
              <w:widowControl/>
              <w:jc w:val="center"/>
              <w:rPr>
                <w:color w:val="auto"/>
                <w:u w:val="single"/>
                <w:lang w:val="en-GB"/>
              </w:rPr>
            </w:pPr>
            <w:r w:rsidRPr="00963C56">
              <w:rPr>
                <w:color w:val="auto"/>
                <w:u w:val="single"/>
                <w:lang w:val="en-GB"/>
              </w:rPr>
              <w:t>Section B</w:t>
            </w:r>
          </w:p>
        </w:tc>
      </w:tr>
      <w:tr w:rsidR="00560D5D" w:rsidRPr="00963C56" w14:paraId="1FC45539" w14:textId="77777777" w:rsidTr="00990A8A">
        <w:trPr>
          <w:cantSplit/>
        </w:trPr>
        <w:tc>
          <w:tcPr>
            <w:tcW w:w="0" w:type="auto"/>
          </w:tcPr>
          <w:p w14:paraId="6213A964" w14:textId="77777777" w:rsidR="00560D5D" w:rsidRPr="00963C56" w:rsidRDefault="00560D5D" w:rsidP="000709EE">
            <w:pPr>
              <w:pStyle w:val="Default"/>
              <w:widowControl/>
              <w:rPr>
                <w:color w:val="auto"/>
                <w:lang w:val="en-GB"/>
              </w:rPr>
            </w:pPr>
          </w:p>
        </w:tc>
        <w:tc>
          <w:tcPr>
            <w:tcW w:w="0" w:type="auto"/>
          </w:tcPr>
          <w:p w14:paraId="27565CF6" w14:textId="77777777" w:rsidR="00560D5D" w:rsidRPr="00963C56" w:rsidRDefault="00560D5D" w:rsidP="000709EE">
            <w:pPr>
              <w:pStyle w:val="Default"/>
              <w:widowControl/>
              <w:rPr>
                <w:color w:val="auto"/>
                <w:lang w:val="en-GB"/>
              </w:rPr>
            </w:pPr>
          </w:p>
        </w:tc>
        <w:tc>
          <w:tcPr>
            <w:tcW w:w="0" w:type="auto"/>
          </w:tcPr>
          <w:p w14:paraId="373917F8" w14:textId="77777777" w:rsidR="00560D5D" w:rsidRPr="00963C56" w:rsidRDefault="00560D5D" w:rsidP="000709EE">
            <w:pPr>
              <w:pStyle w:val="Default"/>
              <w:widowControl/>
              <w:rPr>
                <w:color w:val="auto"/>
                <w:lang w:val="en-GB"/>
              </w:rPr>
            </w:pPr>
          </w:p>
        </w:tc>
        <w:tc>
          <w:tcPr>
            <w:tcW w:w="0" w:type="auto"/>
          </w:tcPr>
          <w:p w14:paraId="24594D54" w14:textId="77777777" w:rsidR="00560D5D" w:rsidRPr="00963C56" w:rsidRDefault="00560D5D" w:rsidP="000709EE">
            <w:pPr>
              <w:pStyle w:val="Default"/>
              <w:widowControl/>
              <w:jc w:val="both"/>
              <w:rPr>
                <w:color w:val="auto"/>
                <w:lang w:val="en-GB"/>
              </w:rPr>
            </w:pPr>
          </w:p>
        </w:tc>
        <w:tc>
          <w:tcPr>
            <w:tcW w:w="0" w:type="auto"/>
          </w:tcPr>
          <w:p w14:paraId="10F846E4" w14:textId="77777777" w:rsidR="00560D5D" w:rsidRPr="00963C56" w:rsidRDefault="00560D5D" w:rsidP="000709EE">
            <w:pPr>
              <w:pStyle w:val="Default"/>
              <w:widowControl/>
              <w:jc w:val="center"/>
              <w:rPr>
                <w:color w:val="auto"/>
                <w:lang w:val="en-GB"/>
              </w:rPr>
            </w:pPr>
          </w:p>
        </w:tc>
      </w:tr>
      <w:tr w:rsidR="00560D5D" w:rsidRPr="00963C56" w14:paraId="47292E3E" w14:textId="77777777" w:rsidTr="00990A8A">
        <w:trPr>
          <w:cantSplit/>
        </w:trPr>
        <w:tc>
          <w:tcPr>
            <w:tcW w:w="0" w:type="auto"/>
          </w:tcPr>
          <w:p w14:paraId="4A062E9E" w14:textId="77777777" w:rsidR="00560D5D" w:rsidRPr="00963C56" w:rsidRDefault="00560D5D" w:rsidP="000709EE">
            <w:pPr>
              <w:pStyle w:val="Default"/>
              <w:widowControl/>
              <w:rPr>
                <w:color w:val="auto"/>
                <w:lang w:val="en-GB"/>
              </w:rPr>
            </w:pPr>
          </w:p>
        </w:tc>
        <w:tc>
          <w:tcPr>
            <w:tcW w:w="0" w:type="auto"/>
          </w:tcPr>
          <w:p w14:paraId="6A37451A" w14:textId="77777777" w:rsidR="00560D5D" w:rsidRPr="00963C56" w:rsidRDefault="00560D5D" w:rsidP="000709EE">
            <w:pPr>
              <w:pStyle w:val="Default"/>
              <w:widowControl/>
              <w:rPr>
                <w:color w:val="auto"/>
                <w:lang w:val="en-GB"/>
              </w:rPr>
            </w:pPr>
            <w:r w:rsidRPr="00963C56">
              <w:rPr>
                <w:color w:val="auto"/>
                <w:lang w:val="en-GB"/>
              </w:rPr>
              <w:t>B.</w:t>
            </w:r>
          </w:p>
        </w:tc>
        <w:tc>
          <w:tcPr>
            <w:tcW w:w="0" w:type="auto"/>
          </w:tcPr>
          <w:p w14:paraId="6562F140" w14:textId="77777777" w:rsidR="00560D5D" w:rsidRPr="00963C56" w:rsidRDefault="00560D5D" w:rsidP="000709EE">
            <w:pPr>
              <w:pStyle w:val="Default"/>
              <w:widowControl/>
              <w:rPr>
                <w:color w:val="auto"/>
                <w:lang w:val="en-GB"/>
              </w:rPr>
            </w:pPr>
          </w:p>
        </w:tc>
        <w:tc>
          <w:tcPr>
            <w:tcW w:w="0" w:type="auto"/>
          </w:tcPr>
          <w:p w14:paraId="1FCE194A" w14:textId="77777777" w:rsidR="00560D5D" w:rsidRPr="00963C56" w:rsidRDefault="00560D5D" w:rsidP="000709EE">
            <w:pPr>
              <w:pStyle w:val="Default"/>
              <w:widowControl/>
              <w:jc w:val="both"/>
              <w:rPr>
                <w:color w:val="auto"/>
                <w:u w:val="single"/>
                <w:lang w:val="en-GB"/>
              </w:rPr>
            </w:pPr>
            <w:r w:rsidRPr="00963C56">
              <w:rPr>
                <w:color w:val="auto"/>
                <w:u w:val="single"/>
                <w:lang w:val="en-GB"/>
              </w:rPr>
              <w:t>Computer and Related Services</w:t>
            </w:r>
          </w:p>
        </w:tc>
        <w:tc>
          <w:tcPr>
            <w:tcW w:w="0" w:type="auto"/>
          </w:tcPr>
          <w:p w14:paraId="40ACFB15" w14:textId="77777777" w:rsidR="00560D5D" w:rsidRPr="00963C56" w:rsidRDefault="00560D5D" w:rsidP="000709EE">
            <w:pPr>
              <w:pStyle w:val="Default"/>
              <w:widowControl/>
              <w:jc w:val="center"/>
              <w:rPr>
                <w:color w:val="auto"/>
                <w:lang w:val="en-GB"/>
              </w:rPr>
            </w:pPr>
          </w:p>
        </w:tc>
      </w:tr>
      <w:tr w:rsidR="00560D5D" w:rsidRPr="00963C56" w14:paraId="67B3D180" w14:textId="77777777" w:rsidTr="00990A8A">
        <w:trPr>
          <w:cantSplit/>
        </w:trPr>
        <w:tc>
          <w:tcPr>
            <w:tcW w:w="0" w:type="auto"/>
          </w:tcPr>
          <w:p w14:paraId="11DFE3A8" w14:textId="77777777" w:rsidR="00560D5D" w:rsidRPr="00963C56" w:rsidRDefault="00560D5D" w:rsidP="000709EE">
            <w:pPr>
              <w:pStyle w:val="Default"/>
              <w:widowControl/>
              <w:rPr>
                <w:color w:val="auto"/>
                <w:lang w:val="en-GB"/>
              </w:rPr>
            </w:pPr>
          </w:p>
        </w:tc>
        <w:tc>
          <w:tcPr>
            <w:tcW w:w="0" w:type="auto"/>
          </w:tcPr>
          <w:p w14:paraId="552D636B" w14:textId="77777777" w:rsidR="00560D5D" w:rsidRPr="00963C56" w:rsidRDefault="00560D5D" w:rsidP="000709EE">
            <w:pPr>
              <w:pStyle w:val="Default"/>
              <w:widowControl/>
              <w:rPr>
                <w:color w:val="auto"/>
                <w:lang w:val="en-GB"/>
              </w:rPr>
            </w:pPr>
          </w:p>
        </w:tc>
        <w:tc>
          <w:tcPr>
            <w:tcW w:w="0" w:type="auto"/>
          </w:tcPr>
          <w:p w14:paraId="494BF356" w14:textId="77777777" w:rsidR="00560D5D" w:rsidRPr="00963C56" w:rsidRDefault="00560D5D" w:rsidP="000709EE">
            <w:pPr>
              <w:pStyle w:val="Default"/>
              <w:widowControl/>
              <w:rPr>
                <w:color w:val="auto"/>
                <w:lang w:val="en-GB"/>
              </w:rPr>
            </w:pPr>
            <w:r w:rsidRPr="00963C56">
              <w:rPr>
                <w:color w:val="auto"/>
                <w:lang w:val="en-GB"/>
              </w:rPr>
              <w:t>a.</w:t>
            </w:r>
          </w:p>
        </w:tc>
        <w:tc>
          <w:tcPr>
            <w:tcW w:w="0" w:type="auto"/>
          </w:tcPr>
          <w:p w14:paraId="01C30090" w14:textId="77777777" w:rsidR="00560D5D" w:rsidRPr="00963C56" w:rsidRDefault="00560D5D" w:rsidP="000709EE">
            <w:pPr>
              <w:pStyle w:val="Default"/>
              <w:widowControl/>
              <w:jc w:val="both"/>
              <w:rPr>
                <w:color w:val="auto"/>
                <w:lang w:val="en-GB"/>
              </w:rPr>
            </w:pPr>
            <w:r w:rsidRPr="00963C56">
              <w:rPr>
                <w:color w:val="auto"/>
                <w:lang w:val="en-GB"/>
              </w:rPr>
              <w:t xml:space="preserve">Consultancy services related to the installation of computer hardware </w:t>
            </w:r>
          </w:p>
        </w:tc>
        <w:tc>
          <w:tcPr>
            <w:tcW w:w="0" w:type="auto"/>
          </w:tcPr>
          <w:p w14:paraId="30F95161" w14:textId="77777777" w:rsidR="00560D5D" w:rsidRPr="00963C56" w:rsidRDefault="00560D5D" w:rsidP="000709EE">
            <w:pPr>
              <w:pStyle w:val="Default"/>
              <w:widowControl/>
              <w:jc w:val="center"/>
              <w:rPr>
                <w:color w:val="auto"/>
                <w:lang w:val="en-GB"/>
              </w:rPr>
            </w:pPr>
            <w:r w:rsidRPr="00963C56">
              <w:rPr>
                <w:color w:val="auto"/>
                <w:lang w:val="en-GB"/>
              </w:rPr>
              <w:t>841</w:t>
            </w:r>
          </w:p>
        </w:tc>
      </w:tr>
      <w:tr w:rsidR="00560D5D" w:rsidRPr="00963C56" w14:paraId="684F699D" w14:textId="77777777" w:rsidTr="00990A8A">
        <w:trPr>
          <w:cantSplit/>
        </w:trPr>
        <w:tc>
          <w:tcPr>
            <w:tcW w:w="0" w:type="auto"/>
          </w:tcPr>
          <w:p w14:paraId="7879157B" w14:textId="77777777" w:rsidR="00560D5D" w:rsidRPr="00963C56" w:rsidRDefault="00560D5D" w:rsidP="000709EE">
            <w:pPr>
              <w:pStyle w:val="Default"/>
              <w:widowControl/>
              <w:rPr>
                <w:color w:val="auto"/>
                <w:lang w:val="en-GB"/>
              </w:rPr>
            </w:pPr>
          </w:p>
        </w:tc>
        <w:tc>
          <w:tcPr>
            <w:tcW w:w="0" w:type="auto"/>
          </w:tcPr>
          <w:p w14:paraId="583A04CC" w14:textId="77777777" w:rsidR="00560D5D" w:rsidRPr="00963C56" w:rsidRDefault="00560D5D" w:rsidP="000709EE">
            <w:pPr>
              <w:pStyle w:val="Default"/>
              <w:widowControl/>
              <w:rPr>
                <w:color w:val="auto"/>
                <w:lang w:val="en-GB"/>
              </w:rPr>
            </w:pPr>
          </w:p>
        </w:tc>
        <w:tc>
          <w:tcPr>
            <w:tcW w:w="0" w:type="auto"/>
          </w:tcPr>
          <w:p w14:paraId="44D6DC5A" w14:textId="77777777" w:rsidR="00560D5D" w:rsidRPr="00963C56" w:rsidRDefault="00560D5D" w:rsidP="000709EE">
            <w:pPr>
              <w:pStyle w:val="Default"/>
              <w:widowControl/>
              <w:rPr>
                <w:color w:val="auto"/>
                <w:lang w:val="en-GB"/>
              </w:rPr>
            </w:pPr>
            <w:r w:rsidRPr="00963C56">
              <w:rPr>
                <w:color w:val="auto"/>
                <w:lang w:val="en-GB"/>
              </w:rPr>
              <w:t>b.</w:t>
            </w:r>
          </w:p>
        </w:tc>
        <w:tc>
          <w:tcPr>
            <w:tcW w:w="0" w:type="auto"/>
          </w:tcPr>
          <w:p w14:paraId="01D04529" w14:textId="77777777" w:rsidR="00560D5D" w:rsidRPr="00963C56" w:rsidRDefault="00560D5D" w:rsidP="000709EE">
            <w:pPr>
              <w:pStyle w:val="Default"/>
              <w:widowControl/>
              <w:jc w:val="both"/>
              <w:rPr>
                <w:color w:val="auto"/>
                <w:lang w:val="en-GB"/>
              </w:rPr>
            </w:pPr>
            <w:r w:rsidRPr="00963C56">
              <w:rPr>
                <w:color w:val="auto"/>
                <w:lang w:val="en-GB"/>
              </w:rPr>
              <w:t xml:space="preserve">Software implementation services </w:t>
            </w:r>
          </w:p>
        </w:tc>
        <w:tc>
          <w:tcPr>
            <w:tcW w:w="0" w:type="auto"/>
          </w:tcPr>
          <w:p w14:paraId="2DF9EEEB" w14:textId="77777777" w:rsidR="00560D5D" w:rsidRPr="00963C56" w:rsidRDefault="00560D5D" w:rsidP="000709EE">
            <w:pPr>
              <w:pStyle w:val="Default"/>
              <w:widowControl/>
              <w:jc w:val="center"/>
              <w:rPr>
                <w:color w:val="auto"/>
                <w:lang w:val="en-GB"/>
              </w:rPr>
            </w:pPr>
            <w:r w:rsidRPr="00963C56">
              <w:rPr>
                <w:color w:val="auto"/>
                <w:lang w:val="en-GB"/>
              </w:rPr>
              <w:t>842</w:t>
            </w:r>
          </w:p>
        </w:tc>
      </w:tr>
      <w:tr w:rsidR="00560D5D" w:rsidRPr="00963C56" w14:paraId="2A1EDBCA" w14:textId="77777777" w:rsidTr="00990A8A">
        <w:trPr>
          <w:cantSplit/>
        </w:trPr>
        <w:tc>
          <w:tcPr>
            <w:tcW w:w="0" w:type="auto"/>
          </w:tcPr>
          <w:p w14:paraId="49939E60" w14:textId="77777777" w:rsidR="00560D5D" w:rsidRPr="00963C56" w:rsidRDefault="00560D5D" w:rsidP="000709EE">
            <w:pPr>
              <w:pStyle w:val="Default"/>
              <w:widowControl/>
              <w:rPr>
                <w:color w:val="auto"/>
                <w:lang w:val="en-GB"/>
              </w:rPr>
            </w:pPr>
          </w:p>
        </w:tc>
        <w:tc>
          <w:tcPr>
            <w:tcW w:w="0" w:type="auto"/>
          </w:tcPr>
          <w:p w14:paraId="3F2FA9C2" w14:textId="77777777" w:rsidR="00560D5D" w:rsidRPr="00963C56" w:rsidRDefault="00560D5D" w:rsidP="000709EE">
            <w:pPr>
              <w:pStyle w:val="Default"/>
              <w:widowControl/>
              <w:rPr>
                <w:color w:val="auto"/>
                <w:lang w:val="en-GB"/>
              </w:rPr>
            </w:pPr>
          </w:p>
        </w:tc>
        <w:tc>
          <w:tcPr>
            <w:tcW w:w="0" w:type="auto"/>
          </w:tcPr>
          <w:p w14:paraId="22904BFF" w14:textId="77777777" w:rsidR="00560D5D" w:rsidRPr="00963C56" w:rsidRDefault="00560D5D" w:rsidP="000709EE">
            <w:pPr>
              <w:pStyle w:val="Default"/>
              <w:widowControl/>
              <w:rPr>
                <w:color w:val="auto"/>
                <w:lang w:val="en-GB"/>
              </w:rPr>
            </w:pPr>
            <w:r w:rsidRPr="00963C56">
              <w:rPr>
                <w:color w:val="auto"/>
                <w:lang w:val="en-GB"/>
              </w:rPr>
              <w:t>c.</w:t>
            </w:r>
          </w:p>
        </w:tc>
        <w:tc>
          <w:tcPr>
            <w:tcW w:w="0" w:type="auto"/>
          </w:tcPr>
          <w:p w14:paraId="14C04B48" w14:textId="77777777" w:rsidR="00560D5D" w:rsidRPr="00963C56" w:rsidRDefault="00560D5D" w:rsidP="000709EE">
            <w:pPr>
              <w:pStyle w:val="Default"/>
              <w:widowControl/>
              <w:jc w:val="both"/>
              <w:rPr>
                <w:color w:val="auto"/>
                <w:lang w:val="en-GB"/>
              </w:rPr>
            </w:pPr>
            <w:r w:rsidRPr="00963C56">
              <w:rPr>
                <w:color w:val="auto"/>
                <w:lang w:val="en-GB"/>
              </w:rPr>
              <w:t xml:space="preserve">Data processing services </w:t>
            </w:r>
          </w:p>
        </w:tc>
        <w:tc>
          <w:tcPr>
            <w:tcW w:w="0" w:type="auto"/>
          </w:tcPr>
          <w:p w14:paraId="3014D43C" w14:textId="3FB354CB" w:rsidR="00560D5D" w:rsidRPr="00963C56" w:rsidRDefault="000E4929" w:rsidP="00765572">
            <w:pPr>
              <w:pStyle w:val="Default"/>
              <w:widowControl/>
              <w:tabs>
                <w:tab w:val="left" w:pos="200"/>
                <w:tab w:val="center" w:pos="1029"/>
              </w:tabs>
              <w:rPr>
                <w:color w:val="auto"/>
                <w:lang w:val="en-GB"/>
              </w:rPr>
            </w:pPr>
            <w:r w:rsidRPr="00963C56">
              <w:rPr>
                <w:color w:val="auto"/>
                <w:lang w:val="en-GB"/>
              </w:rPr>
              <w:tab/>
            </w:r>
            <w:r w:rsidRPr="00963C56">
              <w:rPr>
                <w:color w:val="auto"/>
                <w:lang w:val="en-GB"/>
              </w:rPr>
              <w:tab/>
            </w:r>
            <w:r w:rsidR="00560D5D" w:rsidRPr="00963C56">
              <w:rPr>
                <w:color w:val="auto"/>
                <w:lang w:val="en-GB"/>
              </w:rPr>
              <w:t>843</w:t>
            </w:r>
          </w:p>
        </w:tc>
      </w:tr>
      <w:tr w:rsidR="00560D5D" w:rsidRPr="00963C56" w14:paraId="54757B6A" w14:textId="77777777" w:rsidTr="00990A8A">
        <w:trPr>
          <w:cantSplit/>
        </w:trPr>
        <w:tc>
          <w:tcPr>
            <w:tcW w:w="0" w:type="auto"/>
          </w:tcPr>
          <w:p w14:paraId="7CE28DA0" w14:textId="77777777" w:rsidR="00560D5D" w:rsidRPr="00963C56" w:rsidRDefault="00560D5D" w:rsidP="000709EE">
            <w:pPr>
              <w:pStyle w:val="Default"/>
              <w:widowControl/>
              <w:rPr>
                <w:color w:val="auto"/>
                <w:lang w:val="en-GB"/>
              </w:rPr>
            </w:pPr>
          </w:p>
        </w:tc>
        <w:tc>
          <w:tcPr>
            <w:tcW w:w="0" w:type="auto"/>
          </w:tcPr>
          <w:p w14:paraId="1A602AA3" w14:textId="77777777" w:rsidR="00560D5D" w:rsidRPr="00963C56" w:rsidRDefault="00560D5D" w:rsidP="000709EE">
            <w:pPr>
              <w:pStyle w:val="Default"/>
              <w:widowControl/>
              <w:rPr>
                <w:color w:val="auto"/>
                <w:lang w:val="en-GB"/>
              </w:rPr>
            </w:pPr>
          </w:p>
        </w:tc>
        <w:tc>
          <w:tcPr>
            <w:tcW w:w="0" w:type="auto"/>
          </w:tcPr>
          <w:p w14:paraId="76507E43" w14:textId="77777777" w:rsidR="00560D5D" w:rsidRPr="00963C56" w:rsidRDefault="00560D5D" w:rsidP="000709EE">
            <w:pPr>
              <w:pStyle w:val="Default"/>
              <w:widowControl/>
              <w:rPr>
                <w:color w:val="auto"/>
                <w:lang w:val="en-GB"/>
              </w:rPr>
            </w:pPr>
            <w:r w:rsidRPr="00963C56">
              <w:rPr>
                <w:color w:val="auto"/>
                <w:lang w:val="en-GB"/>
              </w:rPr>
              <w:t>d.</w:t>
            </w:r>
          </w:p>
        </w:tc>
        <w:tc>
          <w:tcPr>
            <w:tcW w:w="0" w:type="auto"/>
          </w:tcPr>
          <w:p w14:paraId="0908C262" w14:textId="77777777" w:rsidR="00560D5D" w:rsidRPr="00963C56" w:rsidRDefault="00560D5D" w:rsidP="000709EE">
            <w:pPr>
              <w:pStyle w:val="Default"/>
              <w:widowControl/>
              <w:jc w:val="both"/>
              <w:rPr>
                <w:color w:val="auto"/>
                <w:lang w:val="en-GB"/>
              </w:rPr>
            </w:pPr>
            <w:r w:rsidRPr="00963C56">
              <w:rPr>
                <w:color w:val="auto"/>
                <w:lang w:val="en-GB"/>
              </w:rPr>
              <w:t xml:space="preserve">Data base services </w:t>
            </w:r>
          </w:p>
        </w:tc>
        <w:tc>
          <w:tcPr>
            <w:tcW w:w="0" w:type="auto"/>
          </w:tcPr>
          <w:p w14:paraId="3015EEC3" w14:textId="77777777" w:rsidR="00560D5D" w:rsidRPr="00963C56" w:rsidRDefault="00560D5D" w:rsidP="000709EE">
            <w:pPr>
              <w:pStyle w:val="Default"/>
              <w:widowControl/>
              <w:jc w:val="center"/>
              <w:rPr>
                <w:color w:val="auto"/>
                <w:lang w:val="en-GB"/>
              </w:rPr>
            </w:pPr>
            <w:r w:rsidRPr="00963C56">
              <w:rPr>
                <w:color w:val="auto"/>
                <w:lang w:val="en-GB"/>
              </w:rPr>
              <w:t>844</w:t>
            </w:r>
          </w:p>
        </w:tc>
      </w:tr>
      <w:tr w:rsidR="00743E11" w:rsidRPr="00963C56" w14:paraId="7B67E5E5" w14:textId="77777777" w:rsidTr="00990A8A">
        <w:trPr>
          <w:cantSplit/>
        </w:trPr>
        <w:tc>
          <w:tcPr>
            <w:tcW w:w="0" w:type="auto"/>
          </w:tcPr>
          <w:p w14:paraId="3A0C83C6" w14:textId="77777777" w:rsidR="00743E11" w:rsidRPr="00963C56" w:rsidRDefault="00743E11" w:rsidP="000709EE">
            <w:pPr>
              <w:pStyle w:val="Default"/>
              <w:widowControl/>
              <w:rPr>
                <w:color w:val="auto"/>
                <w:lang w:val="en-GB"/>
              </w:rPr>
            </w:pPr>
          </w:p>
        </w:tc>
        <w:tc>
          <w:tcPr>
            <w:tcW w:w="0" w:type="auto"/>
          </w:tcPr>
          <w:p w14:paraId="0D281CD9" w14:textId="77777777" w:rsidR="00743E11" w:rsidRPr="00963C56" w:rsidRDefault="00743E11" w:rsidP="000709EE">
            <w:pPr>
              <w:pStyle w:val="Default"/>
              <w:widowControl/>
              <w:rPr>
                <w:color w:val="auto"/>
                <w:lang w:val="en-GB"/>
              </w:rPr>
            </w:pPr>
          </w:p>
        </w:tc>
        <w:tc>
          <w:tcPr>
            <w:tcW w:w="0" w:type="auto"/>
          </w:tcPr>
          <w:p w14:paraId="56E7631C" w14:textId="77777777" w:rsidR="00743E11" w:rsidRPr="00963C56" w:rsidRDefault="00743E11" w:rsidP="000709EE">
            <w:pPr>
              <w:pStyle w:val="Default"/>
              <w:widowControl/>
              <w:rPr>
                <w:color w:val="auto"/>
                <w:lang w:val="en-GB"/>
              </w:rPr>
            </w:pPr>
          </w:p>
        </w:tc>
        <w:tc>
          <w:tcPr>
            <w:tcW w:w="0" w:type="auto"/>
          </w:tcPr>
          <w:p w14:paraId="05D1FE72" w14:textId="77777777" w:rsidR="00743E11" w:rsidRPr="00963C56" w:rsidRDefault="00743E11" w:rsidP="000709EE">
            <w:pPr>
              <w:pStyle w:val="Default"/>
              <w:widowControl/>
              <w:jc w:val="both"/>
              <w:rPr>
                <w:color w:val="auto"/>
                <w:lang w:val="en-GB"/>
              </w:rPr>
            </w:pPr>
          </w:p>
        </w:tc>
        <w:tc>
          <w:tcPr>
            <w:tcW w:w="0" w:type="auto"/>
          </w:tcPr>
          <w:p w14:paraId="641B03A6" w14:textId="77777777" w:rsidR="00743E11" w:rsidRPr="00963C56" w:rsidRDefault="00743E11" w:rsidP="000709EE">
            <w:pPr>
              <w:pStyle w:val="Default"/>
              <w:widowControl/>
              <w:jc w:val="center"/>
              <w:rPr>
                <w:color w:val="auto"/>
                <w:lang w:val="en-GB"/>
              </w:rPr>
            </w:pPr>
          </w:p>
        </w:tc>
      </w:tr>
      <w:tr w:rsidR="00743E11" w:rsidRPr="00963C56" w14:paraId="47BF1AF2" w14:textId="77777777" w:rsidTr="00990A8A">
        <w:trPr>
          <w:cantSplit/>
        </w:trPr>
        <w:tc>
          <w:tcPr>
            <w:tcW w:w="0" w:type="auto"/>
          </w:tcPr>
          <w:p w14:paraId="5BEB864A" w14:textId="77777777" w:rsidR="00743E11" w:rsidRPr="00963C56" w:rsidRDefault="00743E11" w:rsidP="000709EE">
            <w:pPr>
              <w:pStyle w:val="Default"/>
              <w:widowControl/>
              <w:rPr>
                <w:color w:val="auto"/>
                <w:lang w:val="en-GB"/>
              </w:rPr>
            </w:pPr>
          </w:p>
        </w:tc>
        <w:tc>
          <w:tcPr>
            <w:tcW w:w="0" w:type="auto"/>
          </w:tcPr>
          <w:p w14:paraId="758BA7B6" w14:textId="77777777" w:rsidR="00743E11" w:rsidRPr="00963C56" w:rsidRDefault="00743E11" w:rsidP="000709EE">
            <w:pPr>
              <w:pStyle w:val="Default"/>
              <w:widowControl/>
              <w:rPr>
                <w:color w:val="auto"/>
                <w:lang w:val="en-GB"/>
              </w:rPr>
            </w:pPr>
            <w:r w:rsidRPr="00963C56">
              <w:rPr>
                <w:rFonts w:hint="eastAsia"/>
                <w:color w:val="auto"/>
                <w:lang w:val="en-GB"/>
              </w:rPr>
              <w:t>F.</w:t>
            </w:r>
          </w:p>
        </w:tc>
        <w:tc>
          <w:tcPr>
            <w:tcW w:w="0" w:type="auto"/>
          </w:tcPr>
          <w:p w14:paraId="09ADE15D" w14:textId="77777777" w:rsidR="00743E11" w:rsidRPr="00963C56" w:rsidRDefault="00743E11" w:rsidP="000709EE">
            <w:pPr>
              <w:pStyle w:val="Default"/>
              <w:widowControl/>
              <w:rPr>
                <w:color w:val="auto"/>
                <w:lang w:val="en-GB"/>
              </w:rPr>
            </w:pPr>
          </w:p>
        </w:tc>
        <w:tc>
          <w:tcPr>
            <w:tcW w:w="0" w:type="auto"/>
          </w:tcPr>
          <w:p w14:paraId="6EAB6428" w14:textId="77777777" w:rsidR="00743E11" w:rsidRPr="00963C56" w:rsidRDefault="00743E11" w:rsidP="000709EE">
            <w:pPr>
              <w:pStyle w:val="Default"/>
              <w:widowControl/>
              <w:jc w:val="both"/>
              <w:rPr>
                <w:color w:val="auto"/>
                <w:u w:val="single"/>
                <w:lang w:val="en-GB"/>
              </w:rPr>
            </w:pPr>
            <w:r w:rsidRPr="00963C56">
              <w:rPr>
                <w:u w:val="single"/>
              </w:rPr>
              <w:t>Other Business Services</w:t>
            </w:r>
          </w:p>
        </w:tc>
        <w:tc>
          <w:tcPr>
            <w:tcW w:w="0" w:type="auto"/>
          </w:tcPr>
          <w:p w14:paraId="402E3549" w14:textId="77777777" w:rsidR="00743E11" w:rsidRPr="00963C56" w:rsidRDefault="00743E11" w:rsidP="000709EE">
            <w:pPr>
              <w:pStyle w:val="Default"/>
              <w:widowControl/>
              <w:jc w:val="center"/>
              <w:rPr>
                <w:color w:val="auto"/>
                <w:lang w:val="en-GB"/>
              </w:rPr>
            </w:pPr>
          </w:p>
        </w:tc>
      </w:tr>
      <w:tr w:rsidR="00743E11" w:rsidRPr="00963C56" w14:paraId="23D87503" w14:textId="77777777" w:rsidTr="00990A8A">
        <w:trPr>
          <w:cantSplit/>
        </w:trPr>
        <w:tc>
          <w:tcPr>
            <w:tcW w:w="0" w:type="auto"/>
          </w:tcPr>
          <w:p w14:paraId="09797F33" w14:textId="77777777" w:rsidR="00743E11" w:rsidRPr="00963C56" w:rsidRDefault="00743E11" w:rsidP="000709EE">
            <w:pPr>
              <w:pStyle w:val="Default"/>
              <w:widowControl/>
              <w:rPr>
                <w:color w:val="auto"/>
                <w:lang w:val="en-GB"/>
              </w:rPr>
            </w:pPr>
          </w:p>
        </w:tc>
        <w:tc>
          <w:tcPr>
            <w:tcW w:w="0" w:type="auto"/>
          </w:tcPr>
          <w:p w14:paraId="15116D5E" w14:textId="77777777" w:rsidR="00743E11" w:rsidRPr="00963C56" w:rsidRDefault="00743E11" w:rsidP="000709EE">
            <w:pPr>
              <w:pStyle w:val="Default"/>
              <w:widowControl/>
              <w:rPr>
                <w:color w:val="auto"/>
                <w:lang w:val="en-GB"/>
              </w:rPr>
            </w:pPr>
          </w:p>
        </w:tc>
        <w:tc>
          <w:tcPr>
            <w:tcW w:w="0" w:type="auto"/>
          </w:tcPr>
          <w:p w14:paraId="589D7E92" w14:textId="77777777" w:rsidR="00743E11" w:rsidRPr="00963C56" w:rsidRDefault="00743E11" w:rsidP="000709EE">
            <w:pPr>
              <w:pStyle w:val="Default"/>
              <w:widowControl/>
              <w:rPr>
                <w:color w:val="auto"/>
                <w:lang w:val="en-GB"/>
              </w:rPr>
            </w:pPr>
          </w:p>
        </w:tc>
        <w:tc>
          <w:tcPr>
            <w:tcW w:w="0" w:type="auto"/>
          </w:tcPr>
          <w:p w14:paraId="464A0EC5" w14:textId="77777777" w:rsidR="00155ECC" w:rsidRPr="00963C56" w:rsidRDefault="00743E11" w:rsidP="00155ECC">
            <w:pPr>
              <w:pStyle w:val="Default"/>
              <w:widowControl/>
              <w:jc w:val="both"/>
            </w:pPr>
            <w:r w:rsidRPr="00963C56">
              <w:t>Services incidental to manufacturing, limited to the following field of activities:</w:t>
            </w:r>
          </w:p>
          <w:p w14:paraId="21401F1B" w14:textId="5C3DB4B3" w:rsidR="002633C8" w:rsidRPr="00963C56" w:rsidRDefault="002633C8" w:rsidP="00155ECC">
            <w:pPr>
              <w:pStyle w:val="Default"/>
              <w:widowControl/>
              <w:jc w:val="both"/>
              <w:rPr>
                <w:color w:val="auto"/>
                <w:lang w:val="en-GB"/>
              </w:rPr>
            </w:pPr>
          </w:p>
        </w:tc>
        <w:tc>
          <w:tcPr>
            <w:tcW w:w="0" w:type="auto"/>
          </w:tcPr>
          <w:p w14:paraId="33F60D60" w14:textId="532AC0C8" w:rsidR="00743E11" w:rsidRPr="00963C56" w:rsidRDefault="00743E11" w:rsidP="000709EE">
            <w:pPr>
              <w:pStyle w:val="Default"/>
              <w:widowControl/>
              <w:jc w:val="center"/>
            </w:pPr>
            <w:r w:rsidRPr="00963C56">
              <w:t>884</w:t>
            </w:r>
            <w:r w:rsidR="002633C8" w:rsidRPr="00963C56">
              <w:t>**</w:t>
            </w:r>
            <w:r w:rsidRPr="00963C56">
              <w:t>+885</w:t>
            </w:r>
            <w:r w:rsidR="002633C8" w:rsidRPr="00963C56">
              <w:t>**</w:t>
            </w:r>
            <w:r w:rsidRPr="00963C56">
              <w:t xml:space="preserve"> </w:t>
            </w:r>
            <w:r w:rsidR="006C644C" w:rsidRPr="00963C56">
              <w:t>(</w:t>
            </w:r>
            <w:r w:rsidRPr="00963C56">
              <w:t>except</w:t>
            </w:r>
          </w:p>
          <w:p w14:paraId="016BE90E" w14:textId="2A32A381" w:rsidR="00743E11" w:rsidRPr="00963C56" w:rsidRDefault="00743E11" w:rsidP="000709EE">
            <w:pPr>
              <w:pStyle w:val="Default"/>
              <w:widowControl/>
              <w:jc w:val="center"/>
              <w:rPr>
                <w:color w:val="auto"/>
                <w:lang w:val="en-GB"/>
              </w:rPr>
            </w:pPr>
            <w:r w:rsidRPr="00963C56">
              <w:t>88442</w:t>
            </w:r>
            <w:r w:rsidR="006C644C" w:rsidRPr="00963C56">
              <w:t>)</w:t>
            </w:r>
          </w:p>
        </w:tc>
      </w:tr>
      <w:tr w:rsidR="00743E11" w:rsidRPr="00963C56" w14:paraId="20DCF1A8" w14:textId="77777777" w:rsidTr="00990A8A">
        <w:trPr>
          <w:cantSplit/>
        </w:trPr>
        <w:tc>
          <w:tcPr>
            <w:tcW w:w="0" w:type="auto"/>
          </w:tcPr>
          <w:p w14:paraId="420DAD09" w14:textId="77777777" w:rsidR="00743E11" w:rsidRPr="00963C56" w:rsidRDefault="00743E11" w:rsidP="000709EE">
            <w:pPr>
              <w:pStyle w:val="Default"/>
              <w:widowControl/>
              <w:rPr>
                <w:color w:val="auto"/>
                <w:lang w:val="en-GB"/>
              </w:rPr>
            </w:pPr>
          </w:p>
        </w:tc>
        <w:tc>
          <w:tcPr>
            <w:tcW w:w="0" w:type="auto"/>
          </w:tcPr>
          <w:p w14:paraId="21B41969" w14:textId="77777777" w:rsidR="00743E11" w:rsidRPr="00963C56" w:rsidRDefault="00743E11" w:rsidP="000709EE">
            <w:pPr>
              <w:pStyle w:val="Default"/>
              <w:widowControl/>
              <w:rPr>
                <w:color w:val="auto"/>
                <w:lang w:val="en-GB"/>
              </w:rPr>
            </w:pPr>
          </w:p>
        </w:tc>
        <w:tc>
          <w:tcPr>
            <w:tcW w:w="0" w:type="auto"/>
          </w:tcPr>
          <w:p w14:paraId="153F98EE" w14:textId="77777777" w:rsidR="00743E11" w:rsidRPr="00963C56" w:rsidRDefault="00743E11" w:rsidP="000709EE">
            <w:pPr>
              <w:pStyle w:val="Default"/>
              <w:widowControl/>
              <w:rPr>
                <w:color w:val="auto"/>
                <w:lang w:val="en-GB"/>
              </w:rPr>
            </w:pPr>
          </w:p>
        </w:tc>
        <w:tc>
          <w:tcPr>
            <w:tcW w:w="0" w:type="auto"/>
          </w:tcPr>
          <w:p w14:paraId="43DA9663" w14:textId="77777777" w:rsidR="00743E11" w:rsidRPr="00963C56" w:rsidRDefault="00501910" w:rsidP="00F52E1B">
            <w:pPr>
              <w:pStyle w:val="Default"/>
              <w:widowControl/>
              <w:tabs>
                <w:tab w:val="left" w:pos="445"/>
              </w:tabs>
              <w:ind w:left="444" w:hangingChars="185" w:hanging="444"/>
              <w:jc w:val="both"/>
              <w:rPr>
                <w:color w:val="auto"/>
                <w:lang w:val="en-GB"/>
              </w:rPr>
            </w:pPr>
            <w:r w:rsidRPr="00963C56">
              <w:rPr>
                <w:rFonts w:eastAsia="PMingLiU"/>
                <w:color w:val="auto"/>
                <w:lang w:eastAsia="zh-HK"/>
              </w:rPr>
              <w:t>-</w:t>
            </w:r>
            <w:r w:rsidRPr="00963C56">
              <w:rPr>
                <w:rFonts w:eastAsia="PMingLiU"/>
                <w:color w:val="auto"/>
                <w:lang w:eastAsia="zh-HK"/>
              </w:rPr>
              <w:tab/>
            </w:r>
            <w:r w:rsidR="00743E11" w:rsidRPr="00963C56">
              <w:t>Machinery and equipment for chemical manufacturing</w:t>
            </w:r>
          </w:p>
        </w:tc>
        <w:tc>
          <w:tcPr>
            <w:tcW w:w="0" w:type="auto"/>
          </w:tcPr>
          <w:p w14:paraId="33C82916" w14:textId="77777777" w:rsidR="00743E11" w:rsidRPr="00963C56" w:rsidRDefault="00743E11" w:rsidP="000709EE">
            <w:pPr>
              <w:pStyle w:val="Default"/>
              <w:widowControl/>
              <w:jc w:val="center"/>
              <w:rPr>
                <w:color w:val="auto"/>
                <w:lang w:val="en-GB"/>
              </w:rPr>
            </w:pPr>
          </w:p>
        </w:tc>
      </w:tr>
      <w:tr w:rsidR="00743E11" w:rsidRPr="00963C56" w14:paraId="4BA2F34C" w14:textId="77777777" w:rsidTr="00990A8A">
        <w:trPr>
          <w:cantSplit/>
        </w:trPr>
        <w:tc>
          <w:tcPr>
            <w:tcW w:w="0" w:type="auto"/>
          </w:tcPr>
          <w:p w14:paraId="572F8A81" w14:textId="77777777" w:rsidR="00743E11" w:rsidRPr="00963C56" w:rsidRDefault="00743E11" w:rsidP="000709EE">
            <w:pPr>
              <w:pStyle w:val="Default"/>
              <w:widowControl/>
              <w:rPr>
                <w:color w:val="auto"/>
                <w:lang w:val="en-GB"/>
              </w:rPr>
            </w:pPr>
          </w:p>
        </w:tc>
        <w:tc>
          <w:tcPr>
            <w:tcW w:w="0" w:type="auto"/>
          </w:tcPr>
          <w:p w14:paraId="55E153D9" w14:textId="77777777" w:rsidR="00743E11" w:rsidRPr="00963C56" w:rsidRDefault="00743E11" w:rsidP="000709EE">
            <w:pPr>
              <w:pStyle w:val="Default"/>
              <w:widowControl/>
              <w:rPr>
                <w:color w:val="auto"/>
                <w:lang w:val="en-GB"/>
              </w:rPr>
            </w:pPr>
          </w:p>
        </w:tc>
        <w:tc>
          <w:tcPr>
            <w:tcW w:w="0" w:type="auto"/>
          </w:tcPr>
          <w:p w14:paraId="405A95A2" w14:textId="77777777" w:rsidR="00743E11" w:rsidRPr="00963C56" w:rsidRDefault="00743E11" w:rsidP="000709EE">
            <w:pPr>
              <w:pStyle w:val="Default"/>
              <w:widowControl/>
              <w:rPr>
                <w:color w:val="auto"/>
                <w:lang w:val="en-GB"/>
              </w:rPr>
            </w:pPr>
          </w:p>
        </w:tc>
        <w:tc>
          <w:tcPr>
            <w:tcW w:w="0" w:type="auto"/>
          </w:tcPr>
          <w:p w14:paraId="6E2B2D9B" w14:textId="77777777" w:rsidR="00743E11" w:rsidRPr="00963C56" w:rsidRDefault="00501910" w:rsidP="00F52E1B">
            <w:pPr>
              <w:pStyle w:val="Default"/>
              <w:widowControl/>
              <w:tabs>
                <w:tab w:val="left" w:pos="445"/>
              </w:tabs>
              <w:ind w:left="444" w:hangingChars="185" w:hanging="444"/>
              <w:jc w:val="both"/>
              <w:rPr>
                <w:rFonts w:eastAsia="PMingLiU"/>
                <w:lang w:eastAsia="zh-HK"/>
              </w:rPr>
            </w:pPr>
            <w:r w:rsidRPr="00963C56">
              <w:rPr>
                <w:rFonts w:eastAsia="PMingLiU"/>
                <w:color w:val="auto"/>
                <w:lang w:eastAsia="zh-HK"/>
              </w:rPr>
              <w:t>-</w:t>
            </w:r>
            <w:r w:rsidRPr="00963C56">
              <w:rPr>
                <w:rFonts w:eastAsia="PMingLiU"/>
                <w:color w:val="auto"/>
                <w:lang w:eastAsia="zh-HK"/>
              </w:rPr>
              <w:tab/>
            </w:r>
            <w:r w:rsidR="00743E11" w:rsidRPr="00963C56">
              <w:rPr>
                <w:rFonts w:eastAsia="PMingLiU"/>
                <w:color w:val="auto"/>
                <w:lang w:eastAsia="zh-HK"/>
              </w:rPr>
              <w:t>Machinery and equipment for manufacturing of</w:t>
            </w:r>
            <w:r w:rsidR="005A5160" w:rsidRPr="00963C56">
              <w:rPr>
                <w:rFonts w:eastAsia="PMingLiU"/>
                <w:color w:val="auto"/>
                <w:lang w:eastAsia="zh-HK"/>
              </w:rPr>
              <w:t xml:space="preserve"> </w:t>
            </w:r>
            <w:r w:rsidR="00743E11" w:rsidRPr="00963C56">
              <w:rPr>
                <w:rFonts w:eastAsia="PMingLiU"/>
                <w:color w:val="auto"/>
                <w:lang w:eastAsia="zh-HK"/>
              </w:rPr>
              <w:t>automotive parts</w:t>
            </w:r>
          </w:p>
        </w:tc>
        <w:tc>
          <w:tcPr>
            <w:tcW w:w="0" w:type="auto"/>
          </w:tcPr>
          <w:p w14:paraId="098197A3" w14:textId="77777777" w:rsidR="00743E11" w:rsidRPr="00963C56" w:rsidRDefault="00743E11" w:rsidP="000709EE">
            <w:pPr>
              <w:pStyle w:val="Default"/>
              <w:widowControl/>
              <w:jc w:val="center"/>
              <w:rPr>
                <w:color w:val="auto"/>
                <w:lang w:val="en-GB"/>
              </w:rPr>
            </w:pPr>
          </w:p>
        </w:tc>
      </w:tr>
      <w:tr w:rsidR="00743E11" w:rsidRPr="00963C56" w14:paraId="71213B2D" w14:textId="77777777" w:rsidTr="00990A8A">
        <w:trPr>
          <w:cantSplit/>
        </w:trPr>
        <w:tc>
          <w:tcPr>
            <w:tcW w:w="0" w:type="auto"/>
          </w:tcPr>
          <w:p w14:paraId="455C9575" w14:textId="77777777" w:rsidR="00743E11" w:rsidRPr="00963C56" w:rsidRDefault="00743E11" w:rsidP="000709EE">
            <w:pPr>
              <w:pStyle w:val="Default"/>
              <w:widowControl/>
              <w:rPr>
                <w:color w:val="auto"/>
                <w:lang w:val="en-GB"/>
              </w:rPr>
            </w:pPr>
          </w:p>
        </w:tc>
        <w:tc>
          <w:tcPr>
            <w:tcW w:w="0" w:type="auto"/>
          </w:tcPr>
          <w:p w14:paraId="0BDE8419" w14:textId="77777777" w:rsidR="00743E11" w:rsidRPr="00963C56" w:rsidRDefault="00743E11" w:rsidP="000709EE">
            <w:pPr>
              <w:pStyle w:val="Default"/>
              <w:widowControl/>
              <w:rPr>
                <w:color w:val="auto"/>
                <w:lang w:val="en-GB"/>
              </w:rPr>
            </w:pPr>
          </w:p>
        </w:tc>
        <w:tc>
          <w:tcPr>
            <w:tcW w:w="0" w:type="auto"/>
          </w:tcPr>
          <w:p w14:paraId="727E5758" w14:textId="77777777" w:rsidR="00743E11" w:rsidRPr="00963C56" w:rsidRDefault="00743E11" w:rsidP="000709EE">
            <w:pPr>
              <w:pStyle w:val="Default"/>
              <w:widowControl/>
              <w:rPr>
                <w:color w:val="auto"/>
                <w:lang w:val="en-GB"/>
              </w:rPr>
            </w:pPr>
          </w:p>
        </w:tc>
        <w:tc>
          <w:tcPr>
            <w:tcW w:w="0" w:type="auto"/>
          </w:tcPr>
          <w:p w14:paraId="73E9C7DF" w14:textId="77777777" w:rsidR="00743E11" w:rsidRPr="00963C56" w:rsidRDefault="00501910" w:rsidP="00F52E1B">
            <w:pPr>
              <w:pStyle w:val="Default"/>
              <w:widowControl/>
              <w:tabs>
                <w:tab w:val="left" w:pos="445"/>
              </w:tabs>
              <w:ind w:left="444" w:hangingChars="185" w:hanging="444"/>
              <w:jc w:val="both"/>
              <w:rPr>
                <w:rFonts w:eastAsia="PMingLiU"/>
                <w:color w:val="auto"/>
                <w:lang w:eastAsia="zh-HK"/>
              </w:rPr>
            </w:pPr>
            <w:r w:rsidRPr="00963C56">
              <w:rPr>
                <w:rFonts w:eastAsia="PMingLiU"/>
                <w:color w:val="auto"/>
                <w:lang w:eastAsia="zh-HK"/>
              </w:rPr>
              <w:t>-</w:t>
            </w:r>
            <w:r w:rsidRPr="00963C56">
              <w:rPr>
                <w:rFonts w:eastAsia="PMingLiU"/>
                <w:color w:val="auto"/>
                <w:lang w:eastAsia="zh-HK"/>
              </w:rPr>
              <w:tab/>
            </w:r>
            <w:r w:rsidR="00743E11" w:rsidRPr="00963C56">
              <w:rPr>
                <w:rFonts w:eastAsia="PMingLiU"/>
                <w:color w:val="auto"/>
                <w:lang w:eastAsia="zh-HK"/>
              </w:rPr>
              <w:t>Machinery and equipment for metal working</w:t>
            </w:r>
          </w:p>
        </w:tc>
        <w:tc>
          <w:tcPr>
            <w:tcW w:w="0" w:type="auto"/>
          </w:tcPr>
          <w:p w14:paraId="6AA5AE6B" w14:textId="77777777" w:rsidR="00743E11" w:rsidRPr="00963C56" w:rsidRDefault="00743E11" w:rsidP="000709EE">
            <w:pPr>
              <w:pStyle w:val="Default"/>
              <w:widowControl/>
              <w:jc w:val="center"/>
              <w:rPr>
                <w:color w:val="auto"/>
                <w:lang w:val="en-GB"/>
              </w:rPr>
            </w:pPr>
          </w:p>
        </w:tc>
      </w:tr>
      <w:tr w:rsidR="00743E11" w:rsidRPr="00963C56" w14:paraId="4A3E9CC7" w14:textId="77777777" w:rsidTr="00990A8A">
        <w:trPr>
          <w:cantSplit/>
        </w:trPr>
        <w:tc>
          <w:tcPr>
            <w:tcW w:w="0" w:type="auto"/>
          </w:tcPr>
          <w:p w14:paraId="22E8144D" w14:textId="77777777" w:rsidR="00743E11" w:rsidRPr="00963C56" w:rsidRDefault="00743E11" w:rsidP="000709EE">
            <w:pPr>
              <w:pStyle w:val="Default"/>
              <w:widowControl/>
              <w:rPr>
                <w:color w:val="auto"/>
                <w:lang w:val="en-GB"/>
              </w:rPr>
            </w:pPr>
          </w:p>
        </w:tc>
        <w:tc>
          <w:tcPr>
            <w:tcW w:w="0" w:type="auto"/>
          </w:tcPr>
          <w:p w14:paraId="3C5F97A1" w14:textId="77777777" w:rsidR="00743E11" w:rsidRPr="00963C56" w:rsidRDefault="00743E11" w:rsidP="000709EE">
            <w:pPr>
              <w:pStyle w:val="Default"/>
              <w:widowControl/>
              <w:rPr>
                <w:color w:val="auto"/>
                <w:lang w:val="en-GB"/>
              </w:rPr>
            </w:pPr>
          </w:p>
        </w:tc>
        <w:tc>
          <w:tcPr>
            <w:tcW w:w="0" w:type="auto"/>
          </w:tcPr>
          <w:p w14:paraId="3A48C42B" w14:textId="77777777" w:rsidR="00743E11" w:rsidRPr="00963C56" w:rsidRDefault="00743E11" w:rsidP="000709EE">
            <w:pPr>
              <w:pStyle w:val="Default"/>
              <w:widowControl/>
              <w:rPr>
                <w:color w:val="auto"/>
                <w:lang w:val="en-GB"/>
              </w:rPr>
            </w:pPr>
          </w:p>
        </w:tc>
        <w:tc>
          <w:tcPr>
            <w:tcW w:w="0" w:type="auto"/>
          </w:tcPr>
          <w:p w14:paraId="073256DE" w14:textId="5B4C4680" w:rsidR="00743E11" w:rsidRPr="00963C56" w:rsidRDefault="00501910" w:rsidP="00F52E1B">
            <w:pPr>
              <w:pStyle w:val="Default"/>
              <w:widowControl/>
              <w:tabs>
                <w:tab w:val="left" w:pos="445"/>
              </w:tabs>
              <w:ind w:left="444" w:hangingChars="185" w:hanging="444"/>
              <w:jc w:val="both"/>
              <w:rPr>
                <w:rFonts w:eastAsia="PMingLiU"/>
                <w:color w:val="auto"/>
                <w:lang w:eastAsia="zh-HK"/>
              </w:rPr>
            </w:pPr>
            <w:r w:rsidRPr="00963C56">
              <w:rPr>
                <w:rFonts w:eastAsia="PMingLiU"/>
                <w:lang w:eastAsia="zh-HK"/>
              </w:rPr>
              <w:t>-</w:t>
            </w:r>
            <w:r w:rsidRPr="00963C56">
              <w:rPr>
                <w:rFonts w:eastAsia="PMingLiU"/>
                <w:lang w:eastAsia="zh-HK"/>
              </w:rPr>
              <w:tab/>
            </w:r>
            <w:r w:rsidR="00743E11" w:rsidRPr="00963C56">
              <w:rPr>
                <w:rFonts w:eastAsia="PMingLiU"/>
                <w:lang w:eastAsia="zh-HK"/>
              </w:rPr>
              <w:t>Machinery and equipment for pharmaceutical</w:t>
            </w:r>
            <w:r w:rsidR="008E7C54" w:rsidRPr="00963C56">
              <w:rPr>
                <w:rFonts w:eastAsia="PMingLiU"/>
                <w:lang w:eastAsia="zh-HK"/>
              </w:rPr>
              <w:t xml:space="preserve"> </w:t>
            </w:r>
            <w:r w:rsidR="00743E11" w:rsidRPr="00963C56">
              <w:rPr>
                <w:rFonts w:eastAsia="PMingLiU"/>
                <w:color w:val="auto"/>
                <w:lang w:eastAsia="zh-HK"/>
              </w:rPr>
              <w:t>manufacturing</w:t>
            </w:r>
          </w:p>
        </w:tc>
        <w:tc>
          <w:tcPr>
            <w:tcW w:w="0" w:type="auto"/>
          </w:tcPr>
          <w:p w14:paraId="313B47CF" w14:textId="77777777" w:rsidR="00743E11" w:rsidRPr="00963C56" w:rsidRDefault="00743E11" w:rsidP="000709EE">
            <w:pPr>
              <w:pStyle w:val="Default"/>
              <w:widowControl/>
              <w:jc w:val="center"/>
              <w:rPr>
                <w:color w:val="auto"/>
                <w:lang w:val="en-GB"/>
              </w:rPr>
            </w:pPr>
          </w:p>
        </w:tc>
      </w:tr>
      <w:tr w:rsidR="00743E11" w:rsidRPr="00963C56" w14:paraId="0BF2E7E3" w14:textId="77777777" w:rsidTr="00990A8A">
        <w:trPr>
          <w:cantSplit/>
        </w:trPr>
        <w:tc>
          <w:tcPr>
            <w:tcW w:w="0" w:type="auto"/>
          </w:tcPr>
          <w:p w14:paraId="5F114A32" w14:textId="77777777" w:rsidR="00743E11" w:rsidRPr="00963C56" w:rsidRDefault="00743E11" w:rsidP="000709EE">
            <w:pPr>
              <w:pStyle w:val="Default"/>
              <w:widowControl/>
              <w:rPr>
                <w:color w:val="auto"/>
                <w:lang w:val="en-GB"/>
              </w:rPr>
            </w:pPr>
          </w:p>
        </w:tc>
        <w:tc>
          <w:tcPr>
            <w:tcW w:w="0" w:type="auto"/>
          </w:tcPr>
          <w:p w14:paraId="35583A14" w14:textId="77777777" w:rsidR="00743E11" w:rsidRPr="00963C56" w:rsidRDefault="00743E11" w:rsidP="000709EE">
            <w:pPr>
              <w:pStyle w:val="Default"/>
              <w:widowControl/>
              <w:rPr>
                <w:color w:val="auto"/>
                <w:lang w:val="en-GB"/>
              </w:rPr>
            </w:pPr>
          </w:p>
        </w:tc>
        <w:tc>
          <w:tcPr>
            <w:tcW w:w="0" w:type="auto"/>
          </w:tcPr>
          <w:p w14:paraId="14B8E9E9" w14:textId="77777777" w:rsidR="00743E11" w:rsidRPr="00963C56" w:rsidRDefault="00743E11" w:rsidP="000709EE">
            <w:pPr>
              <w:pStyle w:val="Default"/>
              <w:widowControl/>
              <w:rPr>
                <w:color w:val="auto"/>
                <w:lang w:val="en-GB"/>
              </w:rPr>
            </w:pPr>
          </w:p>
        </w:tc>
        <w:tc>
          <w:tcPr>
            <w:tcW w:w="0" w:type="auto"/>
          </w:tcPr>
          <w:p w14:paraId="14F23E8D" w14:textId="77777777" w:rsidR="00743E11" w:rsidRPr="00963C56" w:rsidRDefault="00501910" w:rsidP="00F52E1B">
            <w:pPr>
              <w:pStyle w:val="Default"/>
              <w:widowControl/>
              <w:tabs>
                <w:tab w:val="left" w:pos="445"/>
              </w:tabs>
              <w:ind w:left="444" w:hangingChars="185" w:hanging="444"/>
              <w:jc w:val="both"/>
              <w:rPr>
                <w:rFonts w:eastAsia="PMingLiU"/>
                <w:color w:val="auto"/>
                <w:lang w:eastAsia="zh-HK"/>
              </w:rPr>
            </w:pPr>
            <w:r w:rsidRPr="00963C56">
              <w:rPr>
                <w:rFonts w:eastAsia="PMingLiU"/>
                <w:color w:val="auto"/>
                <w:lang w:eastAsia="zh-HK"/>
              </w:rPr>
              <w:t>-</w:t>
            </w:r>
            <w:r w:rsidRPr="00963C56">
              <w:rPr>
                <w:rFonts w:eastAsia="PMingLiU"/>
                <w:color w:val="auto"/>
                <w:lang w:eastAsia="zh-HK"/>
              </w:rPr>
              <w:tab/>
            </w:r>
            <w:r w:rsidR="00743E11" w:rsidRPr="00963C56">
              <w:rPr>
                <w:rFonts w:eastAsia="PMingLiU"/>
                <w:color w:val="auto"/>
                <w:lang w:eastAsia="zh-HK"/>
              </w:rPr>
              <w:t>Machinery and equipment for textile manufacturing</w:t>
            </w:r>
          </w:p>
        </w:tc>
        <w:tc>
          <w:tcPr>
            <w:tcW w:w="0" w:type="auto"/>
          </w:tcPr>
          <w:p w14:paraId="2C5675D3" w14:textId="77777777" w:rsidR="00743E11" w:rsidRPr="00963C56" w:rsidRDefault="00743E11" w:rsidP="000709EE">
            <w:pPr>
              <w:pStyle w:val="Default"/>
              <w:widowControl/>
              <w:jc w:val="center"/>
              <w:rPr>
                <w:color w:val="auto"/>
                <w:lang w:val="en-GB"/>
              </w:rPr>
            </w:pPr>
          </w:p>
        </w:tc>
      </w:tr>
      <w:tr w:rsidR="00743E11" w:rsidRPr="00963C56" w14:paraId="104F7E4F" w14:textId="77777777" w:rsidTr="00990A8A">
        <w:trPr>
          <w:cantSplit/>
        </w:trPr>
        <w:tc>
          <w:tcPr>
            <w:tcW w:w="0" w:type="auto"/>
          </w:tcPr>
          <w:p w14:paraId="00B6A6D7" w14:textId="77777777" w:rsidR="00743E11" w:rsidRPr="00963C56" w:rsidRDefault="00743E11" w:rsidP="000709EE">
            <w:pPr>
              <w:pStyle w:val="Default"/>
              <w:widowControl/>
              <w:rPr>
                <w:color w:val="auto"/>
                <w:lang w:val="en-GB"/>
              </w:rPr>
            </w:pPr>
          </w:p>
        </w:tc>
        <w:tc>
          <w:tcPr>
            <w:tcW w:w="0" w:type="auto"/>
          </w:tcPr>
          <w:p w14:paraId="7A2B427F" w14:textId="77777777" w:rsidR="00743E11" w:rsidRPr="00963C56" w:rsidRDefault="00743E11" w:rsidP="000709EE">
            <w:pPr>
              <w:pStyle w:val="Default"/>
              <w:widowControl/>
              <w:rPr>
                <w:color w:val="auto"/>
                <w:lang w:val="en-GB"/>
              </w:rPr>
            </w:pPr>
          </w:p>
        </w:tc>
        <w:tc>
          <w:tcPr>
            <w:tcW w:w="0" w:type="auto"/>
          </w:tcPr>
          <w:p w14:paraId="68A2EB69" w14:textId="77777777" w:rsidR="00743E11" w:rsidRPr="00963C56" w:rsidRDefault="00743E11" w:rsidP="000709EE">
            <w:pPr>
              <w:pStyle w:val="Default"/>
              <w:widowControl/>
              <w:rPr>
                <w:color w:val="auto"/>
                <w:lang w:val="en-GB"/>
              </w:rPr>
            </w:pPr>
          </w:p>
        </w:tc>
        <w:tc>
          <w:tcPr>
            <w:tcW w:w="0" w:type="auto"/>
          </w:tcPr>
          <w:p w14:paraId="4D2E0877" w14:textId="77777777" w:rsidR="00743E11" w:rsidRPr="00963C56" w:rsidRDefault="00501910" w:rsidP="00F52E1B">
            <w:pPr>
              <w:pStyle w:val="Default"/>
              <w:widowControl/>
              <w:tabs>
                <w:tab w:val="left" w:pos="445"/>
              </w:tabs>
              <w:ind w:left="444" w:hangingChars="185" w:hanging="444"/>
              <w:jc w:val="both"/>
              <w:rPr>
                <w:rFonts w:eastAsia="PMingLiU"/>
                <w:color w:val="auto"/>
                <w:lang w:eastAsia="zh-HK"/>
              </w:rPr>
            </w:pPr>
            <w:r w:rsidRPr="00963C56">
              <w:rPr>
                <w:rFonts w:eastAsia="PMingLiU"/>
                <w:color w:val="auto"/>
                <w:lang w:eastAsia="zh-HK"/>
              </w:rPr>
              <w:t>-</w:t>
            </w:r>
            <w:r w:rsidRPr="00963C56">
              <w:rPr>
                <w:rFonts w:eastAsia="PMingLiU"/>
                <w:color w:val="auto"/>
                <w:lang w:eastAsia="zh-HK"/>
              </w:rPr>
              <w:tab/>
            </w:r>
            <w:r w:rsidR="00743E11" w:rsidRPr="00963C56">
              <w:rPr>
                <w:rFonts w:eastAsia="PMingLiU"/>
                <w:color w:val="auto"/>
                <w:lang w:eastAsia="zh-HK"/>
              </w:rPr>
              <w:t>Measuring equipment</w:t>
            </w:r>
          </w:p>
        </w:tc>
        <w:tc>
          <w:tcPr>
            <w:tcW w:w="0" w:type="auto"/>
          </w:tcPr>
          <w:p w14:paraId="7A079797" w14:textId="77777777" w:rsidR="00743E11" w:rsidRPr="00963C56" w:rsidRDefault="00743E11" w:rsidP="000709EE">
            <w:pPr>
              <w:pStyle w:val="Default"/>
              <w:widowControl/>
              <w:jc w:val="center"/>
              <w:rPr>
                <w:color w:val="auto"/>
                <w:lang w:val="en-GB"/>
              </w:rPr>
            </w:pPr>
          </w:p>
        </w:tc>
      </w:tr>
      <w:tr w:rsidR="00743E11" w:rsidRPr="00963C56" w14:paraId="75021D3F" w14:textId="77777777" w:rsidTr="00990A8A">
        <w:trPr>
          <w:cantSplit/>
        </w:trPr>
        <w:tc>
          <w:tcPr>
            <w:tcW w:w="0" w:type="auto"/>
          </w:tcPr>
          <w:p w14:paraId="54AD5951" w14:textId="77777777" w:rsidR="00743E11" w:rsidRPr="00963C56" w:rsidRDefault="00743E11" w:rsidP="000709EE">
            <w:pPr>
              <w:pStyle w:val="Default"/>
              <w:widowControl/>
              <w:rPr>
                <w:color w:val="auto"/>
                <w:lang w:val="en-GB"/>
              </w:rPr>
            </w:pPr>
          </w:p>
        </w:tc>
        <w:tc>
          <w:tcPr>
            <w:tcW w:w="0" w:type="auto"/>
          </w:tcPr>
          <w:p w14:paraId="1948503F" w14:textId="77777777" w:rsidR="00743E11" w:rsidRPr="00963C56" w:rsidRDefault="00743E11" w:rsidP="000709EE">
            <w:pPr>
              <w:pStyle w:val="Default"/>
              <w:widowControl/>
              <w:rPr>
                <w:color w:val="auto"/>
                <w:lang w:val="en-GB"/>
              </w:rPr>
            </w:pPr>
          </w:p>
        </w:tc>
        <w:tc>
          <w:tcPr>
            <w:tcW w:w="0" w:type="auto"/>
          </w:tcPr>
          <w:p w14:paraId="063B2FDF" w14:textId="77777777" w:rsidR="00743E11" w:rsidRPr="00963C56" w:rsidRDefault="00743E11" w:rsidP="000709EE">
            <w:pPr>
              <w:pStyle w:val="Default"/>
              <w:widowControl/>
              <w:rPr>
                <w:color w:val="auto"/>
                <w:lang w:val="en-GB"/>
              </w:rPr>
            </w:pPr>
          </w:p>
        </w:tc>
        <w:tc>
          <w:tcPr>
            <w:tcW w:w="0" w:type="auto"/>
          </w:tcPr>
          <w:p w14:paraId="27A82D38" w14:textId="77777777" w:rsidR="00743E11" w:rsidRPr="00963C56" w:rsidRDefault="00501910" w:rsidP="00F52E1B">
            <w:pPr>
              <w:pStyle w:val="Default"/>
              <w:widowControl/>
              <w:tabs>
                <w:tab w:val="left" w:pos="445"/>
              </w:tabs>
              <w:ind w:left="444" w:hangingChars="185" w:hanging="444"/>
              <w:jc w:val="both"/>
              <w:rPr>
                <w:rFonts w:eastAsia="PMingLiU"/>
                <w:color w:val="auto"/>
                <w:lang w:eastAsia="zh-HK"/>
              </w:rPr>
            </w:pPr>
            <w:r w:rsidRPr="00963C56">
              <w:rPr>
                <w:rFonts w:eastAsia="PMingLiU"/>
                <w:color w:val="auto"/>
                <w:lang w:eastAsia="zh-HK"/>
              </w:rPr>
              <w:t>-</w:t>
            </w:r>
            <w:r w:rsidRPr="00963C56">
              <w:rPr>
                <w:rFonts w:eastAsia="PMingLiU"/>
                <w:color w:val="auto"/>
                <w:lang w:eastAsia="zh-HK"/>
              </w:rPr>
              <w:tab/>
            </w:r>
            <w:r w:rsidR="00743E11" w:rsidRPr="00963C56">
              <w:rPr>
                <w:rFonts w:eastAsia="PMingLiU"/>
                <w:color w:val="auto"/>
                <w:lang w:eastAsia="zh-HK"/>
              </w:rPr>
              <w:t>Precision equipment</w:t>
            </w:r>
          </w:p>
        </w:tc>
        <w:tc>
          <w:tcPr>
            <w:tcW w:w="0" w:type="auto"/>
          </w:tcPr>
          <w:p w14:paraId="79DB8173" w14:textId="77777777" w:rsidR="00743E11" w:rsidRPr="00963C56" w:rsidRDefault="00743E11" w:rsidP="000709EE">
            <w:pPr>
              <w:pStyle w:val="Default"/>
              <w:widowControl/>
              <w:jc w:val="center"/>
              <w:rPr>
                <w:color w:val="auto"/>
                <w:lang w:val="en-GB"/>
              </w:rPr>
            </w:pPr>
          </w:p>
        </w:tc>
      </w:tr>
      <w:tr w:rsidR="0052786E" w:rsidRPr="00963C56" w14:paraId="3D465922" w14:textId="77777777" w:rsidTr="00990A8A">
        <w:trPr>
          <w:cantSplit/>
        </w:trPr>
        <w:tc>
          <w:tcPr>
            <w:tcW w:w="0" w:type="auto"/>
          </w:tcPr>
          <w:p w14:paraId="6D28FF7B" w14:textId="77777777" w:rsidR="0052786E" w:rsidRPr="00963C56" w:rsidRDefault="0052786E" w:rsidP="000709EE">
            <w:pPr>
              <w:pStyle w:val="Default"/>
              <w:widowControl/>
              <w:rPr>
                <w:color w:val="auto"/>
                <w:lang w:val="en-GB"/>
              </w:rPr>
            </w:pPr>
          </w:p>
        </w:tc>
        <w:tc>
          <w:tcPr>
            <w:tcW w:w="0" w:type="auto"/>
          </w:tcPr>
          <w:p w14:paraId="58DE0CCA" w14:textId="77777777" w:rsidR="0052786E" w:rsidRPr="00963C56" w:rsidRDefault="0052786E" w:rsidP="000709EE">
            <w:pPr>
              <w:pStyle w:val="Default"/>
              <w:widowControl/>
              <w:rPr>
                <w:color w:val="auto"/>
                <w:lang w:val="en-GB"/>
              </w:rPr>
            </w:pPr>
          </w:p>
        </w:tc>
        <w:tc>
          <w:tcPr>
            <w:tcW w:w="0" w:type="auto"/>
          </w:tcPr>
          <w:p w14:paraId="599D8C01" w14:textId="77777777" w:rsidR="0052786E" w:rsidRPr="00963C56" w:rsidRDefault="0052786E" w:rsidP="000709EE">
            <w:pPr>
              <w:pStyle w:val="Default"/>
              <w:widowControl/>
              <w:rPr>
                <w:color w:val="auto"/>
                <w:lang w:val="en-GB"/>
              </w:rPr>
            </w:pPr>
          </w:p>
        </w:tc>
        <w:tc>
          <w:tcPr>
            <w:tcW w:w="0" w:type="auto"/>
          </w:tcPr>
          <w:p w14:paraId="0C10EE6A" w14:textId="77777777" w:rsidR="0052786E" w:rsidRPr="00963C56" w:rsidRDefault="0052786E" w:rsidP="000709EE">
            <w:pPr>
              <w:pStyle w:val="Default"/>
              <w:widowControl/>
              <w:jc w:val="both"/>
            </w:pPr>
          </w:p>
        </w:tc>
        <w:tc>
          <w:tcPr>
            <w:tcW w:w="0" w:type="auto"/>
          </w:tcPr>
          <w:p w14:paraId="00970924" w14:textId="77777777" w:rsidR="0052786E" w:rsidRPr="00963C56" w:rsidRDefault="0052786E" w:rsidP="000709EE">
            <w:pPr>
              <w:pStyle w:val="Default"/>
              <w:widowControl/>
              <w:jc w:val="center"/>
              <w:rPr>
                <w:color w:val="auto"/>
                <w:lang w:val="en-GB"/>
              </w:rPr>
            </w:pPr>
          </w:p>
        </w:tc>
      </w:tr>
      <w:tr w:rsidR="0052786E" w:rsidRPr="00963C56" w14:paraId="2ED3F975" w14:textId="77777777" w:rsidTr="00990A8A">
        <w:trPr>
          <w:cantSplit/>
        </w:trPr>
        <w:tc>
          <w:tcPr>
            <w:tcW w:w="0" w:type="auto"/>
          </w:tcPr>
          <w:p w14:paraId="4ED649E3" w14:textId="77777777" w:rsidR="0052786E" w:rsidRPr="00963C56" w:rsidRDefault="0052786E" w:rsidP="000709EE">
            <w:pPr>
              <w:pStyle w:val="Default"/>
              <w:widowControl/>
              <w:rPr>
                <w:color w:val="auto"/>
                <w:lang w:val="en-GB"/>
              </w:rPr>
            </w:pPr>
            <w:r w:rsidRPr="00963C56">
              <w:rPr>
                <w:rFonts w:hint="eastAsia"/>
                <w:color w:val="auto"/>
                <w:lang w:val="en-GB"/>
              </w:rPr>
              <w:t>2.</w:t>
            </w:r>
          </w:p>
        </w:tc>
        <w:tc>
          <w:tcPr>
            <w:tcW w:w="0" w:type="auto"/>
          </w:tcPr>
          <w:p w14:paraId="0DDD7B49" w14:textId="77777777" w:rsidR="0052786E" w:rsidRPr="00963C56" w:rsidRDefault="0052786E" w:rsidP="000709EE">
            <w:pPr>
              <w:pStyle w:val="Default"/>
              <w:widowControl/>
              <w:rPr>
                <w:color w:val="auto"/>
                <w:lang w:val="en-GB"/>
              </w:rPr>
            </w:pPr>
          </w:p>
        </w:tc>
        <w:tc>
          <w:tcPr>
            <w:tcW w:w="0" w:type="auto"/>
          </w:tcPr>
          <w:p w14:paraId="04CF4FA1" w14:textId="77777777" w:rsidR="0052786E" w:rsidRPr="00963C56" w:rsidRDefault="0052786E" w:rsidP="000709EE">
            <w:pPr>
              <w:pStyle w:val="Default"/>
              <w:widowControl/>
              <w:rPr>
                <w:color w:val="auto"/>
                <w:lang w:val="en-GB"/>
              </w:rPr>
            </w:pPr>
          </w:p>
        </w:tc>
        <w:tc>
          <w:tcPr>
            <w:tcW w:w="0" w:type="auto"/>
          </w:tcPr>
          <w:p w14:paraId="202E7821" w14:textId="77777777" w:rsidR="0052786E" w:rsidRPr="00963C56" w:rsidRDefault="0052786E" w:rsidP="000709EE">
            <w:pPr>
              <w:pStyle w:val="Default"/>
              <w:widowControl/>
              <w:jc w:val="both"/>
              <w:rPr>
                <w:u w:val="single"/>
              </w:rPr>
            </w:pPr>
            <w:r w:rsidRPr="00963C56">
              <w:rPr>
                <w:u w:val="single"/>
              </w:rPr>
              <w:t>COMMUNICATION SERVICES</w:t>
            </w:r>
          </w:p>
        </w:tc>
        <w:tc>
          <w:tcPr>
            <w:tcW w:w="0" w:type="auto"/>
          </w:tcPr>
          <w:p w14:paraId="31C35D03" w14:textId="77777777" w:rsidR="0052786E" w:rsidRPr="00963C56" w:rsidRDefault="0052786E" w:rsidP="000709EE">
            <w:pPr>
              <w:pStyle w:val="Default"/>
              <w:widowControl/>
              <w:jc w:val="center"/>
              <w:rPr>
                <w:color w:val="auto"/>
                <w:lang w:val="en-GB"/>
              </w:rPr>
            </w:pPr>
          </w:p>
        </w:tc>
      </w:tr>
      <w:tr w:rsidR="0052786E" w:rsidRPr="00963C56" w14:paraId="6BEB1E01" w14:textId="77777777" w:rsidTr="00990A8A">
        <w:trPr>
          <w:cantSplit/>
        </w:trPr>
        <w:tc>
          <w:tcPr>
            <w:tcW w:w="0" w:type="auto"/>
          </w:tcPr>
          <w:p w14:paraId="1515CE48" w14:textId="77777777" w:rsidR="0052786E" w:rsidRPr="00963C56" w:rsidRDefault="0052786E" w:rsidP="000709EE">
            <w:pPr>
              <w:pStyle w:val="Default"/>
              <w:widowControl/>
              <w:rPr>
                <w:color w:val="auto"/>
                <w:lang w:val="en-GB"/>
              </w:rPr>
            </w:pPr>
          </w:p>
        </w:tc>
        <w:tc>
          <w:tcPr>
            <w:tcW w:w="0" w:type="auto"/>
          </w:tcPr>
          <w:p w14:paraId="00974C4B" w14:textId="77777777" w:rsidR="0052786E" w:rsidRPr="00963C56" w:rsidRDefault="0052786E" w:rsidP="000709EE">
            <w:pPr>
              <w:pStyle w:val="Default"/>
              <w:widowControl/>
              <w:rPr>
                <w:color w:val="auto"/>
                <w:lang w:val="en-GB"/>
              </w:rPr>
            </w:pPr>
          </w:p>
        </w:tc>
        <w:tc>
          <w:tcPr>
            <w:tcW w:w="0" w:type="auto"/>
          </w:tcPr>
          <w:p w14:paraId="47568C32" w14:textId="77777777" w:rsidR="0052786E" w:rsidRPr="00963C56" w:rsidRDefault="0052786E" w:rsidP="000709EE">
            <w:pPr>
              <w:pStyle w:val="Default"/>
              <w:widowControl/>
              <w:rPr>
                <w:color w:val="auto"/>
                <w:lang w:val="en-GB"/>
              </w:rPr>
            </w:pPr>
          </w:p>
        </w:tc>
        <w:tc>
          <w:tcPr>
            <w:tcW w:w="0" w:type="auto"/>
          </w:tcPr>
          <w:p w14:paraId="5E4D47C9" w14:textId="77777777" w:rsidR="0052786E" w:rsidRPr="00963C56" w:rsidRDefault="0052786E" w:rsidP="000709EE">
            <w:pPr>
              <w:pStyle w:val="Default"/>
              <w:widowControl/>
              <w:jc w:val="both"/>
            </w:pPr>
          </w:p>
        </w:tc>
        <w:tc>
          <w:tcPr>
            <w:tcW w:w="0" w:type="auto"/>
          </w:tcPr>
          <w:p w14:paraId="55C7C55B" w14:textId="77777777" w:rsidR="0052786E" w:rsidRPr="00963C56" w:rsidRDefault="0052786E" w:rsidP="000709EE">
            <w:pPr>
              <w:pStyle w:val="Default"/>
              <w:widowControl/>
              <w:jc w:val="center"/>
              <w:rPr>
                <w:color w:val="auto"/>
                <w:lang w:val="en-GB"/>
              </w:rPr>
            </w:pPr>
          </w:p>
        </w:tc>
      </w:tr>
      <w:tr w:rsidR="0052786E" w:rsidRPr="00963C56" w14:paraId="169E7C49" w14:textId="77777777" w:rsidTr="00990A8A">
        <w:trPr>
          <w:cantSplit/>
        </w:trPr>
        <w:tc>
          <w:tcPr>
            <w:tcW w:w="0" w:type="auto"/>
          </w:tcPr>
          <w:p w14:paraId="35EB066C" w14:textId="77777777" w:rsidR="0052786E" w:rsidRPr="00963C56" w:rsidRDefault="0052786E" w:rsidP="000709EE">
            <w:pPr>
              <w:pStyle w:val="Default"/>
              <w:widowControl/>
              <w:rPr>
                <w:color w:val="auto"/>
                <w:lang w:val="en-GB"/>
              </w:rPr>
            </w:pPr>
          </w:p>
        </w:tc>
        <w:tc>
          <w:tcPr>
            <w:tcW w:w="0" w:type="auto"/>
          </w:tcPr>
          <w:p w14:paraId="14623308" w14:textId="77777777" w:rsidR="0052786E" w:rsidRPr="00963C56" w:rsidRDefault="0052786E" w:rsidP="000709EE">
            <w:pPr>
              <w:pStyle w:val="Default"/>
              <w:widowControl/>
              <w:rPr>
                <w:color w:val="auto"/>
                <w:lang w:val="en-GB"/>
              </w:rPr>
            </w:pPr>
            <w:r w:rsidRPr="00963C56">
              <w:rPr>
                <w:rFonts w:hint="eastAsia"/>
                <w:color w:val="auto"/>
                <w:lang w:val="en-GB"/>
              </w:rPr>
              <w:t>C.</w:t>
            </w:r>
          </w:p>
        </w:tc>
        <w:tc>
          <w:tcPr>
            <w:tcW w:w="0" w:type="auto"/>
          </w:tcPr>
          <w:p w14:paraId="164C6C90" w14:textId="77777777" w:rsidR="0052786E" w:rsidRPr="00963C56" w:rsidRDefault="0052786E" w:rsidP="000709EE">
            <w:pPr>
              <w:pStyle w:val="Default"/>
              <w:widowControl/>
              <w:rPr>
                <w:color w:val="auto"/>
                <w:lang w:val="en-GB"/>
              </w:rPr>
            </w:pPr>
          </w:p>
        </w:tc>
        <w:tc>
          <w:tcPr>
            <w:tcW w:w="0" w:type="auto"/>
          </w:tcPr>
          <w:p w14:paraId="0CED7BB3" w14:textId="77777777" w:rsidR="0052786E" w:rsidRPr="00963C56" w:rsidRDefault="0052786E" w:rsidP="000709EE">
            <w:pPr>
              <w:pStyle w:val="Default"/>
              <w:widowControl/>
              <w:jc w:val="both"/>
              <w:rPr>
                <w:u w:val="single"/>
              </w:rPr>
            </w:pPr>
            <w:r w:rsidRPr="00963C56">
              <w:rPr>
                <w:u w:val="single"/>
              </w:rPr>
              <w:t>Telecommunication services</w:t>
            </w:r>
          </w:p>
        </w:tc>
        <w:tc>
          <w:tcPr>
            <w:tcW w:w="0" w:type="auto"/>
          </w:tcPr>
          <w:p w14:paraId="0DAF3C06" w14:textId="77777777" w:rsidR="0052786E" w:rsidRPr="00963C56" w:rsidRDefault="0052786E" w:rsidP="000709EE">
            <w:pPr>
              <w:pStyle w:val="Default"/>
              <w:widowControl/>
              <w:jc w:val="center"/>
              <w:rPr>
                <w:color w:val="auto"/>
                <w:lang w:val="en-GB"/>
              </w:rPr>
            </w:pPr>
          </w:p>
        </w:tc>
      </w:tr>
      <w:tr w:rsidR="0052786E" w:rsidRPr="00963C56" w14:paraId="76A6244B" w14:textId="77777777" w:rsidTr="00990A8A">
        <w:trPr>
          <w:cantSplit/>
        </w:trPr>
        <w:tc>
          <w:tcPr>
            <w:tcW w:w="0" w:type="auto"/>
          </w:tcPr>
          <w:p w14:paraId="5912C8A5" w14:textId="77777777" w:rsidR="0052786E" w:rsidRPr="00963C56" w:rsidRDefault="0052786E" w:rsidP="000709EE">
            <w:pPr>
              <w:pStyle w:val="Default"/>
              <w:widowControl/>
              <w:rPr>
                <w:color w:val="auto"/>
                <w:lang w:val="en-GB"/>
              </w:rPr>
            </w:pPr>
          </w:p>
        </w:tc>
        <w:tc>
          <w:tcPr>
            <w:tcW w:w="0" w:type="auto"/>
          </w:tcPr>
          <w:p w14:paraId="40A850C3" w14:textId="77777777" w:rsidR="0052786E" w:rsidRPr="00963C56" w:rsidRDefault="0052786E" w:rsidP="000709EE">
            <w:pPr>
              <w:pStyle w:val="Default"/>
              <w:widowControl/>
              <w:rPr>
                <w:color w:val="auto"/>
                <w:lang w:val="en-GB"/>
              </w:rPr>
            </w:pPr>
          </w:p>
        </w:tc>
        <w:tc>
          <w:tcPr>
            <w:tcW w:w="0" w:type="auto"/>
          </w:tcPr>
          <w:p w14:paraId="142F151F" w14:textId="77777777" w:rsidR="0052786E" w:rsidRPr="00963C56" w:rsidRDefault="0052786E" w:rsidP="000709EE">
            <w:pPr>
              <w:pStyle w:val="Default"/>
              <w:widowControl/>
              <w:rPr>
                <w:color w:val="auto"/>
                <w:lang w:val="en-GB"/>
              </w:rPr>
            </w:pPr>
            <w:r w:rsidRPr="00963C56">
              <w:rPr>
                <w:rFonts w:hint="eastAsia"/>
                <w:color w:val="auto"/>
                <w:lang w:val="en-GB"/>
              </w:rPr>
              <w:t>h.</w:t>
            </w:r>
          </w:p>
        </w:tc>
        <w:tc>
          <w:tcPr>
            <w:tcW w:w="0" w:type="auto"/>
          </w:tcPr>
          <w:p w14:paraId="6D49F64A" w14:textId="77777777" w:rsidR="0052786E" w:rsidRPr="00963C56" w:rsidRDefault="0052786E" w:rsidP="000709EE">
            <w:pPr>
              <w:pStyle w:val="Default"/>
              <w:widowControl/>
              <w:jc w:val="both"/>
            </w:pPr>
            <w:r w:rsidRPr="00963C56">
              <w:t>Electronic mail</w:t>
            </w:r>
          </w:p>
        </w:tc>
        <w:tc>
          <w:tcPr>
            <w:tcW w:w="0" w:type="auto"/>
          </w:tcPr>
          <w:p w14:paraId="497A5F48" w14:textId="77777777" w:rsidR="0052786E" w:rsidRPr="00963C56" w:rsidRDefault="0052786E" w:rsidP="000709EE">
            <w:pPr>
              <w:pStyle w:val="Default"/>
              <w:widowControl/>
              <w:jc w:val="center"/>
              <w:rPr>
                <w:color w:val="auto"/>
                <w:lang w:val="en-GB"/>
              </w:rPr>
            </w:pPr>
            <w:r w:rsidRPr="00963C56">
              <w:t>7523**</w:t>
            </w:r>
          </w:p>
        </w:tc>
      </w:tr>
      <w:tr w:rsidR="0052786E" w:rsidRPr="00963C56" w14:paraId="768DB053" w14:textId="77777777" w:rsidTr="00990A8A">
        <w:trPr>
          <w:cantSplit/>
        </w:trPr>
        <w:tc>
          <w:tcPr>
            <w:tcW w:w="0" w:type="auto"/>
          </w:tcPr>
          <w:p w14:paraId="5ECB5AF6" w14:textId="77777777" w:rsidR="0052786E" w:rsidRPr="00963C56" w:rsidRDefault="0052786E" w:rsidP="000709EE">
            <w:pPr>
              <w:pStyle w:val="Default"/>
              <w:widowControl/>
              <w:rPr>
                <w:color w:val="auto"/>
                <w:lang w:val="en-GB"/>
              </w:rPr>
            </w:pPr>
          </w:p>
        </w:tc>
        <w:tc>
          <w:tcPr>
            <w:tcW w:w="0" w:type="auto"/>
          </w:tcPr>
          <w:p w14:paraId="3A6D8A2D" w14:textId="77777777" w:rsidR="0052786E" w:rsidRPr="00963C56" w:rsidRDefault="0052786E" w:rsidP="000709EE">
            <w:pPr>
              <w:pStyle w:val="Default"/>
              <w:widowControl/>
              <w:rPr>
                <w:color w:val="auto"/>
                <w:lang w:val="en-GB"/>
              </w:rPr>
            </w:pPr>
          </w:p>
        </w:tc>
        <w:tc>
          <w:tcPr>
            <w:tcW w:w="0" w:type="auto"/>
          </w:tcPr>
          <w:p w14:paraId="175AAF06" w14:textId="77777777" w:rsidR="0052786E" w:rsidRPr="00963C56" w:rsidRDefault="0052786E" w:rsidP="000709EE">
            <w:pPr>
              <w:pStyle w:val="Default"/>
              <w:widowControl/>
              <w:rPr>
                <w:color w:val="auto"/>
                <w:lang w:val="en-GB"/>
              </w:rPr>
            </w:pPr>
            <w:r w:rsidRPr="00963C56">
              <w:rPr>
                <w:rFonts w:hint="eastAsia"/>
                <w:color w:val="auto"/>
                <w:lang w:val="en-GB"/>
              </w:rPr>
              <w:t>i.</w:t>
            </w:r>
          </w:p>
        </w:tc>
        <w:tc>
          <w:tcPr>
            <w:tcW w:w="0" w:type="auto"/>
          </w:tcPr>
          <w:p w14:paraId="0CF94862" w14:textId="77777777" w:rsidR="0052786E" w:rsidRPr="00963C56" w:rsidRDefault="0052786E" w:rsidP="000709EE">
            <w:pPr>
              <w:pStyle w:val="Default"/>
              <w:widowControl/>
              <w:jc w:val="both"/>
            </w:pPr>
            <w:r w:rsidRPr="00963C56">
              <w:t>Voice mail</w:t>
            </w:r>
          </w:p>
        </w:tc>
        <w:tc>
          <w:tcPr>
            <w:tcW w:w="0" w:type="auto"/>
          </w:tcPr>
          <w:p w14:paraId="525A8ADA" w14:textId="77777777" w:rsidR="0052786E" w:rsidRPr="00963C56" w:rsidRDefault="0052786E" w:rsidP="000709EE">
            <w:pPr>
              <w:pStyle w:val="Default"/>
              <w:widowControl/>
              <w:jc w:val="center"/>
              <w:rPr>
                <w:color w:val="auto"/>
                <w:lang w:val="en-GB"/>
              </w:rPr>
            </w:pPr>
            <w:r w:rsidRPr="00963C56">
              <w:t>7523**</w:t>
            </w:r>
          </w:p>
        </w:tc>
      </w:tr>
      <w:tr w:rsidR="0052786E" w:rsidRPr="00963C56" w14:paraId="765B8104" w14:textId="77777777" w:rsidTr="00990A8A">
        <w:trPr>
          <w:cantSplit/>
        </w:trPr>
        <w:tc>
          <w:tcPr>
            <w:tcW w:w="0" w:type="auto"/>
          </w:tcPr>
          <w:p w14:paraId="34B245E8" w14:textId="77777777" w:rsidR="0052786E" w:rsidRPr="00963C56" w:rsidRDefault="0052786E" w:rsidP="000709EE">
            <w:pPr>
              <w:pStyle w:val="Default"/>
              <w:widowControl/>
              <w:rPr>
                <w:color w:val="auto"/>
                <w:lang w:val="en-GB"/>
              </w:rPr>
            </w:pPr>
          </w:p>
        </w:tc>
        <w:tc>
          <w:tcPr>
            <w:tcW w:w="0" w:type="auto"/>
          </w:tcPr>
          <w:p w14:paraId="3630A289" w14:textId="77777777" w:rsidR="0052786E" w:rsidRPr="00963C56" w:rsidRDefault="0052786E" w:rsidP="000709EE">
            <w:pPr>
              <w:pStyle w:val="Default"/>
              <w:widowControl/>
              <w:rPr>
                <w:color w:val="auto"/>
                <w:lang w:val="en-GB"/>
              </w:rPr>
            </w:pPr>
          </w:p>
        </w:tc>
        <w:tc>
          <w:tcPr>
            <w:tcW w:w="0" w:type="auto"/>
          </w:tcPr>
          <w:p w14:paraId="02D81FAA" w14:textId="77777777" w:rsidR="0052786E" w:rsidRPr="00963C56" w:rsidRDefault="0052786E" w:rsidP="000709EE">
            <w:pPr>
              <w:pStyle w:val="Default"/>
              <w:widowControl/>
              <w:rPr>
                <w:color w:val="auto"/>
                <w:lang w:val="en-GB"/>
              </w:rPr>
            </w:pPr>
            <w:r w:rsidRPr="00963C56">
              <w:rPr>
                <w:rFonts w:hint="eastAsia"/>
                <w:color w:val="auto"/>
                <w:lang w:val="en-GB"/>
              </w:rPr>
              <w:t>j.</w:t>
            </w:r>
          </w:p>
        </w:tc>
        <w:tc>
          <w:tcPr>
            <w:tcW w:w="0" w:type="auto"/>
          </w:tcPr>
          <w:p w14:paraId="38437195" w14:textId="77777777" w:rsidR="0052786E" w:rsidRPr="00963C56" w:rsidRDefault="0052786E" w:rsidP="000709EE">
            <w:pPr>
              <w:pStyle w:val="Default"/>
              <w:widowControl/>
              <w:jc w:val="both"/>
            </w:pPr>
            <w:r w:rsidRPr="00963C56">
              <w:t>On-line information and data base retrieval</w:t>
            </w:r>
          </w:p>
        </w:tc>
        <w:tc>
          <w:tcPr>
            <w:tcW w:w="0" w:type="auto"/>
          </w:tcPr>
          <w:p w14:paraId="0E693D26" w14:textId="77777777" w:rsidR="0052786E" w:rsidRPr="00963C56" w:rsidRDefault="0052786E" w:rsidP="000709EE">
            <w:pPr>
              <w:pStyle w:val="Default"/>
              <w:widowControl/>
              <w:jc w:val="center"/>
              <w:rPr>
                <w:color w:val="auto"/>
                <w:lang w:val="en-GB"/>
              </w:rPr>
            </w:pPr>
            <w:r w:rsidRPr="00963C56">
              <w:t>7523**</w:t>
            </w:r>
          </w:p>
        </w:tc>
      </w:tr>
      <w:tr w:rsidR="0052786E" w:rsidRPr="00963C56" w14:paraId="570E694E" w14:textId="77777777" w:rsidTr="00990A8A">
        <w:trPr>
          <w:cantSplit/>
        </w:trPr>
        <w:tc>
          <w:tcPr>
            <w:tcW w:w="0" w:type="auto"/>
          </w:tcPr>
          <w:p w14:paraId="2F7168B8" w14:textId="77777777" w:rsidR="0052786E" w:rsidRPr="00963C56" w:rsidRDefault="0052786E" w:rsidP="000709EE">
            <w:pPr>
              <w:pStyle w:val="Default"/>
              <w:widowControl/>
              <w:rPr>
                <w:color w:val="auto"/>
                <w:lang w:val="en-GB"/>
              </w:rPr>
            </w:pPr>
          </w:p>
        </w:tc>
        <w:tc>
          <w:tcPr>
            <w:tcW w:w="0" w:type="auto"/>
          </w:tcPr>
          <w:p w14:paraId="2CCB34D6" w14:textId="77777777" w:rsidR="0052786E" w:rsidRPr="00963C56" w:rsidRDefault="0052786E" w:rsidP="000709EE">
            <w:pPr>
              <w:pStyle w:val="Default"/>
              <w:widowControl/>
              <w:rPr>
                <w:color w:val="auto"/>
                <w:lang w:val="en-GB"/>
              </w:rPr>
            </w:pPr>
          </w:p>
        </w:tc>
        <w:tc>
          <w:tcPr>
            <w:tcW w:w="0" w:type="auto"/>
          </w:tcPr>
          <w:p w14:paraId="0AB6AEFE" w14:textId="77777777" w:rsidR="0052786E" w:rsidRPr="00963C56" w:rsidRDefault="0052786E" w:rsidP="000709EE">
            <w:pPr>
              <w:pStyle w:val="Default"/>
              <w:widowControl/>
              <w:rPr>
                <w:color w:val="auto"/>
                <w:lang w:val="en-GB"/>
              </w:rPr>
            </w:pPr>
            <w:r w:rsidRPr="00963C56">
              <w:rPr>
                <w:rFonts w:hint="eastAsia"/>
                <w:color w:val="auto"/>
                <w:lang w:val="en-GB"/>
              </w:rPr>
              <w:t>k.</w:t>
            </w:r>
          </w:p>
        </w:tc>
        <w:tc>
          <w:tcPr>
            <w:tcW w:w="0" w:type="auto"/>
          </w:tcPr>
          <w:p w14:paraId="1D63F10F" w14:textId="77777777" w:rsidR="0052786E" w:rsidRPr="00963C56" w:rsidRDefault="00D24745" w:rsidP="000709EE">
            <w:pPr>
              <w:pStyle w:val="Default"/>
              <w:widowControl/>
              <w:jc w:val="both"/>
            </w:pPr>
            <w:r w:rsidRPr="00963C56">
              <w:t>e</w:t>
            </w:r>
            <w:r w:rsidR="0052786E" w:rsidRPr="00963C56">
              <w:t>lectronic data interchange (EDI)</w:t>
            </w:r>
          </w:p>
        </w:tc>
        <w:tc>
          <w:tcPr>
            <w:tcW w:w="0" w:type="auto"/>
          </w:tcPr>
          <w:p w14:paraId="1E239B6D" w14:textId="77777777" w:rsidR="0052786E" w:rsidRPr="00963C56" w:rsidRDefault="0052786E" w:rsidP="000709EE">
            <w:pPr>
              <w:pStyle w:val="Default"/>
              <w:widowControl/>
              <w:jc w:val="center"/>
              <w:rPr>
                <w:color w:val="auto"/>
                <w:lang w:val="en-GB"/>
              </w:rPr>
            </w:pPr>
            <w:r w:rsidRPr="00963C56">
              <w:t>7523**</w:t>
            </w:r>
          </w:p>
        </w:tc>
      </w:tr>
      <w:tr w:rsidR="0052786E" w:rsidRPr="00963C56" w14:paraId="2AD98969" w14:textId="77777777" w:rsidTr="00990A8A">
        <w:trPr>
          <w:cantSplit/>
        </w:trPr>
        <w:tc>
          <w:tcPr>
            <w:tcW w:w="0" w:type="auto"/>
          </w:tcPr>
          <w:p w14:paraId="5EEAC4D4" w14:textId="77777777" w:rsidR="0052786E" w:rsidRPr="00963C56" w:rsidRDefault="0052786E" w:rsidP="000709EE">
            <w:pPr>
              <w:pStyle w:val="Default"/>
              <w:widowControl/>
              <w:rPr>
                <w:color w:val="auto"/>
                <w:lang w:val="en-GB"/>
              </w:rPr>
            </w:pPr>
          </w:p>
        </w:tc>
        <w:tc>
          <w:tcPr>
            <w:tcW w:w="0" w:type="auto"/>
          </w:tcPr>
          <w:p w14:paraId="6F8DDDA4" w14:textId="77777777" w:rsidR="0052786E" w:rsidRPr="00963C56" w:rsidRDefault="0052786E" w:rsidP="000709EE">
            <w:pPr>
              <w:pStyle w:val="Default"/>
              <w:widowControl/>
              <w:rPr>
                <w:color w:val="auto"/>
                <w:lang w:val="en-GB"/>
              </w:rPr>
            </w:pPr>
          </w:p>
        </w:tc>
        <w:tc>
          <w:tcPr>
            <w:tcW w:w="0" w:type="auto"/>
          </w:tcPr>
          <w:p w14:paraId="307CDA9C" w14:textId="77777777" w:rsidR="0052786E" w:rsidRPr="00963C56" w:rsidRDefault="0052786E" w:rsidP="000709EE">
            <w:pPr>
              <w:pStyle w:val="Default"/>
              <w:widowControl/>
              <w:rPr>
                <w:color w:val="auto"/>
                <w:lang w:val="en-GB"/>
              </w:rPr>
            </w:pPr>
            <w:r w:rsidRPr="00963C56">
              <w:rPr>
                <w:rFonts w:hint="eastAsia"/>
                <w:color w:val="auto"/>
                <w:lang w:val="en-GB"/>
              </w:rPr>
              <w:t>l.</w:t>
            </w:r>
          </w:p>
        </w:tc>
        <w:tc>
          <w:tcPr>
            <w:tcW w:w="0" w:type="auto"/>
          </w:tcPr>
          <w:p w14:paraId="40DB5A3B" w14:textId="77777777" w:rsidR="0052786E" w:rsidRPr="00963C56" w:rsidRDefault="00D24745" w:rsidP="000709EE">
            <w:pPr>
              <w:autoSpaceDE w:val="0"/>
              <w:autoSpaceDN w:val="0"/>
              <w:adjustRightInd w:val="0"/>
            </w:pPr>
            <w:r w:rsidRPr="00963C56">
              <w:rPr>
                <w:rFonts w:ascii="Times New Roman" w:hAnsi="Times New Roman" w:cs="Times New Roman"/>
                <w:kern w:val="0"/>
              </w:rPr>
              <w:t>e</w:t>
            </w:r>
            <w:r w:rsidR="0052786E" w:rsidRPr="00963C56">
              <w:rPr>
                <w:rFonts w:ascii="Times New Roman" w:hAnsi="Times New Roman" w:cs="Times New Roman"/>
                <w:kern w:val="0"/>
              </w:rPr>
              <w:t>nhanced / value-added facsimile services, including store and forward, store and retrieve</w:t>
            </w:r>
          </w:p>
        </w:tc>
        <w:tc>
          <w:tcPr>
            <w:tcW w:w="0" w:type="auto"/>
          </w:tcPr>
          <w:p w14:paraId="3A214ED1" w14:textId="77777777" w:rsidR="0052786E" w:rsidRPr="00963C56" w:rsidRDefault="0052786E" w:rsidP="000709EE">
            <w:pPr>
              <w:pStyle w:val="Default"/>
              <w:widowControl/>
              <w:jc w:val="center"/>
              <w:rPr>
                <w:color w:val="auto"/>
                <w:lang w:val="en-GB"/>
              </w:rPr>
            </w:pPr>
            <w:r w:rsidRPr="00963C56">
              <w:t>7523**</w:t>
            </w:r>
          </w:p>
        </w:tc>
      </w:tr>
      <w:tr w:rsidR="0052786E" w:rsidRPr="00963C56" w14:paraId="3CE4D458" w14:textId="77777777" w:rsidTr="00990A8A">
        <w:trPr>
          <w:cantSplit/>
        </w:trPr>
        <w:tc>
          <w:tcPr>
            <w:tcW w:w="0" w:type="auto"/>
          </w:tcPr>
          <w:p w14:paraId="767940AE" w14:textId="77777777" w:rsidR="0052786E" w:rsidRPr="00963C56" w:rsidRDefault="0052786E" w:rsidP="000709EE">
            <w:pPr>
              <w:pStyle w:val="Default"/>
              <w:widowControl/>
              <w:rPr>
                <w:color w:val="auto"/>
                <w:lang w:val="en-GB"/>
              </w:rPr>
            </w:pPr>
          </w:p>
        </w:tc>
        <w:tc>
          <w:tcPr>
            <w:tcW w:w="0" w:type="auto"/>
          </w:tcPr>
          <w:p w14:paraId="24B3549D" w14:textId="77777777" w:rsidR="0052786E" w:rsidRPr="00963C56" w:rsidRDefault="0052786E" w:rsidP="000709EE">
            <w:pPr>
              <w:pStyle w:val="Default"/>
              <w:widowControl/>
              <w:rPr>
                <w:color w:val="auto"/>
                <w:lang w:val="en-GB"/>
              </w:rPr>
            </w:pPr>
          </w:p>
        </w:tc>
        <w:tc>
          <w:tcPr>
            <w:tcW w:w="0" w:type="auto"/>
          </w:tcPr>
          <w:p w14:paraId="0EC1D930" w14:textId="77777777" w:rsidR="0052786E" w:rsidRPr="00963C56" w:rsidRDefault="0052786E" w:rsidP="000709EE">
            <w:pPr>
              <w:pStyle w:val="Default"/>
              <w:widowControl/>
              <w:rPr>
                <w:color w:val="auto"/>
                <w:lang w:val="en-GB"/>
              </w:rPr>
            </w:pPr>
            <w:r w:rsidRPr="00963C56">
              <w:rPr>
                <w:rFonts w:hint="eastAsia"/>
                <w:color w:val="auto"/>
                <w:lang w:val="en-GB"/>
              </w:rPr>
              <w:t>m.</w:t>
            </w:r>
          </w:p>
        </w:tc>
        <w:tc>
          <w:tcPr>
            <w:tcW w:w="0" w:type="auto"/>
          </w:tcPr>
          <w:p w14:paraId="3DB5CB39" w14:textId="77777777" w:rsidR="0052786E" w:rsidRPr="00963C56" w:rsidRDefault="00D24745" w:rsidP="000709EE">
            <w:pPr>
              <w:pStyle w:val="Default"/>
              <w:widowControl/>
              <w:jc w:val="both"/>
            </w:pPr>
            <w:r w:rsidRPr="00963C56">
              <w:t>c</w:t>
            </w:r>
            <w:r w:rsidR="0052786E" w:rsidRPr="00963C56">
              <w:t>ode and protocol conversion</w:t>
            </w:r>
          </w:p>
        </w:tc>
        <w:tc>
          <w:tcPr>
            <w:tcW w:w="0" w:type="auto"/>
          </w:tcPr>
          <w:p w14:paraId="024219CF" w14:textId="77777777" w:rsidR="0052786E" w:rsidRPr="00963C56" w:rsidRDefault="0052786E" w:rsidP="000709EE">
            <w:pPr>
              <w:pStyle w:val="Default"/>
              <w:widowControl/>
              <w:jc w:val="center"/>
              <w:rPr>
                <w:color w:val="auto"/>
                <w:lang w:val="en-GB"/>
              </w:rPr>
            </w:pPr>
            <w:r w:rsidRPr="00963C56">
              <w:rPr>
                <w:rFonts w:hint="eastAsia"/>
                <w:color w:val="auto"/>
                <w:lang w:val="en-GB"/>
              </w:rPr>
              <w:t>n.a.</w:t>
            </w:r>
          </w:p>
        </w:tc>
      </w:tr>
      <w:tr w:rsidR="0052786E" w:rsidRPr="00963C56" w14:paraId="7941C22A" w14:textId="77777777" w:rsidTr="00990A8A">
        <w:trPr>
          <w:cantSplit/>
        </w:trPr>
        <w:tc>
          <w:tcPr>
            <w:tcW w:w="0" w:type="auto"/>
          </w:tcPr>
          <w:p w14:paraId="31B30C03" w14:textId="77777777" w:rsidR="0052786E" w:rsidRPr="00963C56" w:rsidRDefault="0052786E" w:rsidP="000709EE">
            <w:pPr>
              <w:pStyle w:val="Default"/>
              <w:widowControl/>
              <w:rPr>
                <w:color w:val="auto"/>
                <w:lang w:val="en-GB"/>
              </w:rPr>
            </w:pPr>
          </w:p>
        </w:tc>
        <w:tc>
          <w:tcPr>
            <w:tcW w:w="0" w:type="auto"/>
          </w:tcPr>
          <w:p w14:paraId="3CE0A9FA" w14:textId="77777777" w:rsidR="0052786E" w:rsidRPr="00963C56" w:rsidRDefault="0052786E" w:rsidP="000709EE">
            <w:pPr>
              <w:pStyle w:val="Default"/>
              <w:widowControl/>
              <w:rPr>
                <w:color w:val="auto"/>
                <w:lang w:val="en-GB"/>
              </w:rPr>
            </w:pPr>
          </w:p>
        </w:tc>
        <w:tc>
          <w:tcPr>
            <w:tcW w:w="0" w:type="auto"/>
          </w:tcPr>
          <w:p w14:paraId="11E5C253" w14:textId="77777777" w:rsidR="0052786E" w:rsidRPr="00963C56" w:rsidRDefault="0052786E" w:rsidP="000709EE">
            <w:pPr>
              <w:pStyle w:val="Default"/>
              <w:widowControl/>
              <w:rPr>
                <w:color w:val="auto"/>
                <w:lang w:val="en-GB"/>
              </w:rPr>
            </w:pPr>
            <w:r w:rsidRPr="00963C56">
              <w:rPr>
                <w:rFonts w:hint="eastAsia"/>
                <w:color w:val="auto"/>
                <w:lang w:val="en-GB"/>
              </w:rPr>
              <w:t>n.</w:t>
            </w:r>
          </w:p>
        </w:tc>
        <w:tc>
          <w:tcPr>
            <w:tcW w:w="0" w:type="auto"/>
          </w:tcPr>
          <w:p w14:paraId="365CB036" w14:textId="7271034B" w:rsidR="0052786E" w:rsidRPr="00963C56" w:rsidRDefault="00D24745" w:rsidP="00F52E1B">
            <w:pPr>
              <w:autoSpaceDE w:val="0"/>
              <w:autoSpaceDN w:val="0"/>
              <w:adjustRightInd w:val="0"/>
            </w:pPr>
            <w:r w:rsidRPr="00963C56">
              <w:rPr>
                <w:rFonts w:ascii="Times New Roman" w:hAnsi="Times New Roman" w:cs="Times New Roman"/>
                <w:kern w:val="0"/>
              </w:rPr>
              <w:t>o</w:t>
            </w:r>
            <w:r w:rsidR="0052786E" w:rsidRPr="00963C56">
              <w:rPr>
                <w:rFonts w:ascii="Times New Roman" w:hAnsi="Times New Roman" w:cs="Times New Roman"/>
                <w:kern w:val="0"/>
              </w:rPr>
              <w:t>n-line information and/or data processing (including transaction processing)</w:t>
            </w:r>
          </w:p>
        </w:tc>
        <w:tc>
          <w:tcPr>
            <w:tcW w:w="0" w:type="auto"/>
          </w:tcPr>
          <w:p w14:paraId="1CE0DB17" w14:textId="77777777" w:rsidR="0052786E" w:rsidRPr="00963C56" w:rsidRDefault="0052786E" w:rsidP="000709EE">
            <w:pPr>
              <w:pStyle w:val="Default"/>
              <w:widowControl/>
              <w:jc w:val="center"/>
              <w:rPr>
                <w:color w:val="auto"/>
                <w:lang w:val="en-GB"/>
              </w:rPr>
            </w:pPr>
            <w:r w:rsidRPr="00963C56">
              <w:t>843**</w:t>
            </w:r>
          </w:p>
        </w:tc>
      </w:tr>
      <w:tr w:rsidR="00560D5D" w:rsidRPr="00963C56" w14:paraId="29415C8B" w14:textId="77777777" w:rsidTr="00990A8A">
        <w:trPr>
          <w:cantSplit/>
        </w:trPr>
        <w:tc>
          <w:tcPr>
            <w:tcW w:w="0" w:type="auto"/>
          </w:tcPr>
          <w:p w14:paraId="6AC2CA07" w14:textId="77777777" w:rsidR="00560D5D" w:rsidRPr="00963C56" w:rsidRDefault="00560D5D" w:rsidP="000709EE">
            <w:pPr>
              <w:pStyle w:val="Default"/>
              <w:widowControl/>
              <w:rPr>
                <w:color w:val="auto"/>
                <w:lang w:val="en-GB"/>
              </w:rPr>
            </w:pPr>
          </w:p>
        </w:tc>
        <w:tc>
          <w:tcPr>
            <w:tcW w:w="0" w:type="auto"/>
          </w:tcPr>
          <w:p w14:paraId="4DCD69A6" w14:textId="77777777" w:rsidR="00560D5D" w:rsidRPr="00963C56" w:rsidRDefault="00560D5D" w:rsidP="000709EE">
            <w:pPr>
              <w:pStyle w:val="Default"/>
              <w:widowControl/>
              <w:rPr>
                <w:color w:val="auto"/>
                <w:lang w:val="en-GB"/>
              </w:rPr>
            </w:pPr>
          </w:p>
        </w:tc>
        <w:tc>
          <w:tcPr>
            <w:tcW w:w="0" w:type="auto"/>
          </w:tcPr>
          <w:p w14:paraId="5C5AEFDA" w14:textId="77777777" w:rsidR="00560D5D" w:rsidRPr="00963C56" w:rsidRDefault="00560D5D" w:rsidP="000709EE">
            <w:pPr>
              <w:pStyle w:val="Default"/>
              <w:widowControl/>
              <w:rPr>
                <w:color w:val="auto"/>
                <w:lang w:val="en-GB"/>
              </w:rPr>
            </w:pPr>
          </w:p>
        </w:tc>
        <w:tc>
          <w:tcPr>
            <w:tcW w:w="0" w:type="auto"/>
          </w:tcPr>
          <w:p w14:paraId="27B06346" w14:textId="77777777" w:rsidR="00560D5D" w:rsidRPr="00963C56" w:rsidRDefault="00560D5D" w:rsidP="000709EE">
            <w:pPr>
              <w:pStyle w:val="Default"/>
              <w:widowControl/>
              <w:jc w:val="both"/>
              <w:rPr>
                <w:color w:val="auto"/>
                <w:lang w:val="en-GB"/>
              </w:rPr>
            </w:pPr>
            <w:r w:rsidRPr="00963C56">
              <w:rPr>
                <w:color w:val="auto"/>
                <w:lang w:val="en-GB"/>
              </w:rPr>
              <w:t xml:space="preserve"> </w:t>
            </w:r>
          </w:p>
        </w:tc>
        <w:tc>
          <w:tcPr>
            <w:tcW w:w="0" w:type="auto"/>
          </w:tcPr>
          <w:p w14:paraId="34DD4F8B" w14:textId="77777777" w:rsidR="00560D5D" w:rsidRPr="00963C56" w:rsidRDefault="00560D5D" w:rsidP="000709EE">
            <w:pPr>
              <w:pStyle w:val="Default"/>
              <w:widowControl/>
              <w:jc w:val="center"/>
              <w:rPr>
                <w:color w:val="auto"/>
                <w:lang w:val="en-GB"/>
              </w:rPr>
            </w:pPr>
          </w:p>
        </w:tc>
      </w:tr>
      <w:tr w:rsidR="00560D5D" w:rsidRPr="00963C56" w14:paraId="26C95FC3" w14:textId="77777777" w:rsidTr="00990A8A">
        <w:trPr>
          <w:cantSplit/>
        </w:trPr>
        <w:tc>
          <w:tcPr>
            <w:tcW w:w="0" w:type="auto"/>
          </w:tcPr>
          <w:p w14:paraId="4B87FA31" w14:textId="77777777" w:rsidR="00560D5D" w:rsidRPr="00963C56" w:rsidRDefault="00560D5D" w:rsidP="000709EE">
            <w:pPr>
              <w:pStyle w:val="Default"/>
              <w:widowControl/>
              <w:rPr>
                <w:color w:val="auto"/>
                <w:lang w:val="en-GB"/>
              </w:rPr>
            </w:pPr>
            <w:r w:rsidRPr="00963C56">
              <w:rPr>
                <w:color w:val="auto"/>
                <w:lang w:val="en-GB"/>
              </w:rPr>
              <w:t>6</w:t>
            </w:r>
            <w:r w:rsidR="000C0925" w:rsidRPr="00963C56">
              <w:rPr>
                <w:color w:val="auto"/>
                <w:lang w:val="en-GB"/>
              </w:rPr>
              <w:t>.</w:t>
            </w:r>
          </w:p>
        </w:tc>
        <w:tc>
          <w:tcPr>
            <w:tcW w:w="0" w:type="auto"/>
          </w:tcPr>
          <w:p w14:paraId="3A95FE65" w14:textId="77777777" w:rsidR="00560D5D" w:rsidRPr="00963C56" w:rsidRDefault="00560D5D" w:rsidP="000709EE">
            <w:pPr>
              <w:pStyle w:val="Default"/>
              <w:widowControl/>
              <w:rPr>
                <w:color w:val="auto"/>
                <w:lang w:val="en-GB"/>
              </w:rPr>
            </w:pPr>
          </w:p>
        </w:tc>
        <w:tc>
          <w:tcPr>
            <w:tcW w:w="0" w:type="auto"/>
          </w:tcPr>
          <w:p w14:paraId="274D454E" w14:textId="77777777" w:rsidR="00560D5D" w:rsidRPr="00963C56" w:rsidRDefault="00560D5D" w:rsidP="000709EE">
            <w:pPr>
              <w:pStyle w:val="Default"/>
              <w:widowControl/>
              <w:rPr>
                <w:color w:val="auto"/>
                <w:lang w:val="en-GB"/>
              </w:rPr>
            </w:pPr>
          </w:p>
        </w:tc>
        <w:tc>
          <w:tcPr>
            <w:tcW w:w="0" w:type="auto"/>
          </w:tcPr>
          <w:p w14:paraId="5A68884B" w14:textId="77777777" w:rsidR="00560D5D" w:rsidRPr="00963C56" w:rsidRDefault="00560D5D" w:rsidP="000709EE">
            <w:pPr>
              <w:pStyle w:val="Default"/>
              <w:widowControl/>
              <w:jc w:val="both"/>
              <w:rPr>
                <w:color w:val="auto"/>
                <w:u w:val="single"/>
                <w:lang w:val="en-GB"/>
              </w:rPr>
            </w:pPr>
            <w:r w:rsidRPr="00963C56">
              <w:rPr>
                <w:color w:val="auto"/>
                <w:u w:val="single"/>
                <w:lang w:val="en-GB"/>
              </w:rPr>
              <w:t>ENVIRONMENTAL SERVICES</w:t>
            </w:r>
          </w:p>
        </w:tc>
        <w:tc>
          <w:tcPr>
            <w:tcW w:w="0" w:type="auto"/>
          </w:tcPr>
          <w:p w14:paraId="77417F9B" w14:textId="77777777" w:rsidR="00560D5D" w:rsidRPr="00963C56" w:rsidRDefault="00560D5D" w:rsidP="000709EE">
            <w:pPr>
              <w:pStyle w:val="Default"/>
              <w:widowControl/>
              <w:jc w:val="center"/>
              <w:rPr>
                <w:color w:val="auto"/>
                <w:lang w:val="en-GB"/>
              </w:rPr>
            </w:pPr>
          </w:p>
        </w:tc>
      </w:tr>
      <w:tr w:rsidR="00560D5D" w:rsidRPr="00963C56" w14:paraId="1424FD6D" w14:textId="77777777" w:rsidTr="00990A8A">
        <w:trPr>
          <w:cantSplit/>
        </w:trPr>
        <w:tc>
          <w:tcPr>
            <w:tcW w:w="0" w:type="auto"/>
          </w:tcPr>
          <w:p w14:paraId="0C481DEF" w14:textId="77777777" w:rsidR="00560D5D" w:rsidRPr="00963C56" w:rsidRDefault="00560D5D" w:rsidP="000709EE">
            <w:pPr>
              <w:pStyle w:val="Default"/>
              <w:widowControl/>
              <w:rPr>
                <w:color w:val="auto"/>
                <w:lang w:val="en-GB"/>
              </w:rPr>
            </w:pPr>
          </w:p>
        </w:tc>
        <w:tc>
          <w:tcPr>
            <w:tcW w:w="0" w:type="auto"/>
          </w:tcPr>
          <w:p w14:paraId="45B116D1" w14:textId="77777777" w:rsidR="00560D5D" w:rsidRPr="00963C56" w:rsidRDefault="00560D5D" w:rsidP="000709EE">
            <w:pPr>
              <w:pStyle w:val="Default"/>
              <w:widowControl/>
              <w:rPr>
                <w:color w:val="auto"/>
                <w:lang w:val="en-GB"/>
              </w:rPr>
            </w:pPr>
            <w:r w:rsidRPr="00963C56">
              <w:rPr>
                <w:color w:val="auto"/>
                <w:lang w:val="en-GB"/>
              </w:rPr>
              <w:t>A.</w:t>
            </w:r>
          </w:p>
        </w:tc>
        <w:tc>
          <w:tcPr>
            <w:tcW w:w="0" w:type="auto"/>
          </w:tcPr>
          <w:p w14:paraId="35C52439" w14:textId="77777777" w:rsidR="00560D5D" w:rsidRPr="00963C56" w:rsidRDefault="00560D5D" w:rsidP="000709EE">
            <w:pPr>
              <w:pStyle w:val="Default"/>
              <w:widowControl/>
              <w:rPr>
                <w:color w:val="auto"/>
                <w:lang w:val="en-GB"/>
              </w:rPr>
            </w:pPr>
          </w:p>
        </w:tc>
        <w:tc>
          <w:tcPr>
            <w:tcW w:w="0" w:type="auto"/>
          </w:tcPr>
          <w:p w14:paraId="670B5F71" w14:textId="77777777" w:rsidR="00560D5D" w:rsidRPr="00963C56" w:rsidRDefault="00560D5D" w:rsidP="000709EE">
            <w:pPr>
              <w:pStyle w:val="Default"/>
              <w:widowControl/>
              <w:jc w:val="both"/>
              <w:rPr>
                <w:color w:val="auto"/>
                <w:u w:val="single"/>
                <w:lang w:val="en-GB"/>
              </w:rPr>
            </w:pPr>
            <w:r w:rsidRPr="00963C56">
              <w:rPr>
                <w:color w:val="auto"/>
                <w:u w:val="single"/>
                <w:lang w:val="en-GB"/>
              </w:rPr>
              <w:t xml:space="preserve">Sewage </w:t>
            </w:r>
            <w:r w:rsidR="00D24745" w:rsidRPr="00963C56">
              <w:rPr>
                <w:rFonts w:eastAsia="PMingLiU"/>
                <w:color w:val="auto"/>
                <w:u w:val="single"/>
                <w:lang w:val="en-GB" w:eastAsia="zh-HK"/>
              </w:rPr>
              <w:t>s</w:t>
            </w:r>
            <w:r w:rsidRPr="00963C56">
              <w:rPr>
                <w:color w:val="auto"/>
                <w:u w:val="single"/>
                <w:lang w:val="en-GB"/>
              </w:rPr>
              <w:t>ervices</w:t>
            </w:r>
          </w:p>
        </w:tc>
        <w:tc>
          <w:tcPr>
            <w:tcW w:w="0" w:type="auto"/>
          </w:tcPr>
          <w:p w14:paraId="3A596FDB" w14:textId="77777777" w:rsidR="00560D5D" w:rsidRPr="00963C56" w:rsidRDefault="00560D5D" w:rsidP="000709EE">
            <w:pPr>
              <w:pStyle w:val="Default"/>
              <w:widowControl/>
              <w:jc w:val="center"/>
              <w:rPr>
                <w:color w:val="auto"/>
                <w:lang w:val="en-GB"/>
              </w:rPr>
            </w:pPr>
            <w:r w:rsidRPr="00963C56">
              <w:rPr>
                <w:color w:val="auto"/>
                <w:lang w:val="en-GB"/>
              </w:rPr>
              <w:t>9401</w:t>
            </w:r>
          </w:p>
        </w:tc>
      </w:tr>
      <w:tr w:rsidR="00560D5D" w:rsidRPr="00963C56" w14:paraId="6518BDF0" w14:textId="77777777" w:rsidTr="00990A8A">
        <w:trPr>
          <w:cantSplit/>
        </w:trPr>
        <w:tc>
          <w:tcPr>
            <w:tcW w:w="0" w:type="auto"/>
          </w:tcPr>
          <w:p w14:paraId="6A1B0268" w14:textId="77777777" w:rsidR="00560D5D" w:rsidRPr="00963C56" w:rsidRDefault="00560D5D" w:rsidP="000709EE">
            <w:pPr>
              <w:pStyle w:val="Default"/>
              <w:widowControl/>
              <w:rPr>
                <w:color w:val="auto"/>
                <w:lang w:val="en-GB"/>
              </w:rPr>
            </w:pPr>
          </w:p>
        </w:tc>
        <w:tc>
          <w:tcPr>
            <w:tcW w:w="0" w:type="auto"/>
          </w:tcPr>
          <w:p w14:paraId="29383862" w14:textId="77777777" w:rsidR="00560D5D" w:rsidRPr="00963C56" w:rsidRDefault="00560D5D" w:rsidP="000709EE">
            <w:pPr>
              <w:pStyle w:val="Default"/>
              <w:widowControl/>
              <w:rPr>
                <w:color w:val="auto"/>
                <w:lang w:val="en-GB"/>
              </w:rPr>
            </w:pPr>
            <w:r w:rsidRPr="00963C56">
              <w:rPr>
                <w:color w:val="auto"/>
                <w:lang w:val="en-GB"/>
              </w:rPr>
              <w:t>B.</w:t>
            </w:r>
          </w:p>
        </w:tc>
        <w:tc>
          <w:tcPr>
            <w:tcW w:w="0" w:type="auto"/>
          </w:tcPr>
          <w:p w14:paraId="6CD7D0F4" w14:textId="77777777" w:rsidR="00560D5D" w:rsidRPr="00963C56" w:rsidRDefault="00560D5D" w:rsidP="000709EE">
            <w:pPr>
              <w:pStyle w:val="Default"/>
              <w:widowControl/>
              <w:rPr>
                <w:color w:val="auto"/>
                <w:lang w:val="en-GB"/>
              </w:rPr>
            </w:pPr>
          </w:p>
        </w:tc>
        <w:tc>
          <w:tcPr>
            <w:tcW w:w="0" w:type="auto"/>
          </w:tcPr>
          <w:p w14:paraId="2E781A2D" w14:textId="77777777" w:rsidR="00560D5D" w:rsidRPr="00963C56" w:rsidRDefault="00560D5D" w:rsidP="000709EE">
            <w:pPr>
              <w:pStyle w:val="Default"/>
              <w:widowControl/>
              <w:jc w:val="both"/>
              <w:rPr>
                <w:color w:val="auto"/>
                <w:u w:val="single"/>
                <w:lang w:val="en-GB"/>
              </w:rPr>
            </w:pPr>
            <w:r w:rsidRPr="00963C56">
              <w:rPr>
                <w:color w:val="auto"/>
                <w:u w:val="single"/>
                <w:lang w:val="en-GB"/>
              </w:rPr>
              <w:t xml:space="preserve">Refuse </w:t>
            </w:r>
            <w:r w:rsidR="00D24745" w:rsidRPr="00963C56">
              <w:rPr>
                <w:rFonts w:eastAsia="PMingLiU"/>
                <w:color w:val="auto"/>
                <w:u w:val="single"/>
                <w:lang w:val="en-GB" w:eastAsia="zh-HK"/>
              </w:rPr>
              <w:t>d</w:t>
            </w:r>
            <w:r w:rsidRPr="00963C56">
              <w:rPr>
                <w:color w:val="auto"/>
                <w:u w:val="single"/>
                <w:lang w:val="en-GB"/>
              </w:rPr>
              <w:t xml:space="preserve">isposal </w:t>
            </w:r>
            <w:r w:rsidR="00D24745" w:rsidRPr="00963C56">
              <w:rPr>
                <w:rFonts w:eastAsia="PMingLiU"/>
                <w:color w:val="auto"/>
                <w:u w:val="single"/>
                <w:lang w:val="en-GB" w:eastAsia="zh-HK"/>
              </w:rPr>
              <w:t>s</w:t>
            </w:r>
            <w:r w:rsidRPr="00963C56">
              <w:rPr>
                <w:color w:val="auto"/>
                <w:u w:val="single"/>
                <w:lang w:val="en-GB"/>
              </w:rPr>
              <w:t>ervices</w:t>
            </w:r>
          </w:p>
        </w:tc>
        <w:tc>
          <w:tcPr>
            <w:tcW w:w="0" w:type="auto"/>
          </w:tcPr>
          <w:p w14:paraId="5090FBCD" w14:textId="77777777" w:rsidR="00560D5D" w:rsidRPr="00963C56" w:rsidRDefault="00560D5D" w:rsidP="000709EE">
            <w:pPr>
              <w:pStyle w:val="Default"/>
              <w:widowControl/>
              <w:jc w:val="center"/>
              <w:rPr>
                <w:color w:val="auto"/>
                <w:lang w:val="en-GB"/>
              </w:rPr>
            </w:pPr>
            <w:r w:rsidRPr="00963C56">
              <w:rPr>
                <w:color w:val="auto"/>
                <w:lang w:val="en-GB"/>
              </w:rPr>
              <w:t>9402</w:t>
            </w:r>
          </w:p>
        </w:tc>
      </w:tr>
      <w:tr w:rsidR="00560D5D" w:rsidRPr="00963C56" w14:paraId="1C4E6B62" w14:textId="77777777" w:rsidTr="00990A8A">
        <w:trPr>
          <w:cantSplit/>
        </w:trPr>
        <w:tc>
          <w:tcPr>
            <w:tcW w:w="0" w:type="auto"/>
          </w:tcPr>
          <w:p w14:paraId="013B918F" w14:textId="77777777" w:rsidR="00560D5D" w:rsidRPr="00963C56" w:rsidRDefault="00560D5D" w:rsidP="000709EE">
            <w:pPr>
              <w:pStyle w:val="Default"/>
              <w:widowControl/>
              <w:rPr>
                <w:color w:val="auto"/>
                <w:lang w:val="en-GB"/>
              </w:rPr>
            </w:pPr>
          </w:p>
        </w:tc>
        <w:tc>
          <w:tcPr>
            <w:tcW w:w="0" w:type="auto"/>
          </w:tcPr>
          <w:p w14:paraId="654BC79B" w14:textId="77777777" w:rsidR="00560D5D" w:rsidRPr="00963C56" w:rsidRDefault="00560D5D" w:rsidP="000709EE">
            <w:pPr>
              <w:pStyle w:val="Default"/>
              <w:widowControl/>
              <w:rPr>
                <w:color w:val="auto"/>
                <w:lang w:val="en-GB"/>
              </w:rPr>
            </w:pPr>
            <w:r w:rsidRPr="00963C56">
              <w:rPr>
                <w:color w:val="auto"/>
                <w:lang w:val="en-GB"/>
              </w:rPr>
              <w:t>C.</w:t>
            </w:r>
          </w:p>
        </w:tc>
        <w:tc>
          <w:tcPr>
            <w:tcW w:w="0" w:type="auto"/>
          </w:tcPr>
          <w:p w14:paraId="2735690B" w14:textId="77777777" w:rsidR="00560D5D" w:rsidRPr="00963C56" w:rsidRDefault="00560D5D" w:rsidP="000709EE">
            <w:pPr>
              <w:pStyle w:val="Default"/>
              <w:widowControl/>
              <w:rPr>
                <w:color w:val="auto"/>
                <w:lang w:val="en-GB"/>
              </w:rPr>
            </w:pPr>
          </w:p>
        </w:tc>
        <w:tc>
          <w:tcPr>
            <w:tcW w:w="0" w:type="auto"/>
          </w:tcPr>
          <w:p w14:paraId="470B80DF" w14:textId="77777777" w:rsidR="00560D5D" w:rsidRPr="00963C56" w:rsidRDefault="00560D5D" w:rsidP="000709EE">
            <w:pPr>
              <w:pStyle w:val="Default"/>
              <w:widowControl/>
              <w:jc w:val="both"/>
              <w:rPr>
                <w:color w:val="auto"/>
                <w:u w:val="single"/>
                <w:lang w:val="en-GB"/>
              </w:rPr>
            </w:pPr>
            <w:r w:rsidRPr="00963C56">
              <w:rPr>
                <w:color w:val="auto"/>
                <w:u w:val="single"/>
                <w:lang w:val="en-GB"/>
              </w:rPr>
              <w:t xml:space="preserve">Sanitation and </w:t>
            </w:r>
            <w:r w:rsidR="00D24745" w:rsidRPr="00963C56">
              <w:rPr>
                <w:rFonts w:eastAsia="PMingLiU"/>
                <w:color w:val="auto"/>
                <w:u w:val="single"/>
                <w:lang w:val="en-GB" w:eastAsia="zh-HK"/>
              </w:rPr>
              <w:t>s</w:t>
            </w:r>
            <w:r w:rsidRPr="00963C56">
              <w:rPr>
                <w:color w:val="auto"/>
                <w:u w:val="single"/>
                <w:lang w:val="en-GB"/>
              </w:rPr>
              <w:t xml:space="preserve">imilar </w:t>
            </w:r>
            <w:r w:rsidR="00D24745" w:rsidRPr="00963C56">
              <w:rPr>
                <w:rFonts w:eastAsia="PMingLiU"/>
                <w:color w:val="auto"/>
                <w:u w:val="single"/>
                <w:lang w:val="en-GB" w:eastAsia="zh-HK"/>
              </w:rPr>
              <w:t>s</w:t>
            </w:r>
            <w:r w:rsidRPr="00963C56">
              <w:rPr>
                <w:color w:val="auto"/>
                <w:u w:val="single"/>
                <w:lang w:val="en-GB"/>
              </w:rPr>
              <w:t>ervices</w:t>
            </w:r>
          </w:p>
        </w:tc>
        <w:tc>
          <w:tcPr>
            <w:tcW w:w="0" w:type="auto"/>
          </w:tcPr>
          <w:p w14:paraId="1F5BB57E" w14:textId="77777777" w:rsidR="00560D5D" w:rsidRPr="00963C56" w:rsidRDefault="00560D5D" w:rsidP="000709EE">
            <w:pPr>
              <w:pStyle w:val="Default"/>
              <w:widowControl/>
              <w:jc w:val="center"/>
              <w:rPr>
                <w:color w:val="auto"/>
                <w:lang w:val="en-GB"/>
              </w:rPr>
            </w:pPr>
            <w:r w:rsidRPr="00963C56">
              <w:rPr>
                <w:color w:val="auto"/>
                <w:lang w:val="en-GB"/>
              </w:rPr>
              <w:t>9403</w:t>
            </w:r>
          </w:p>
        </w:tc>
      </w:tr>
      <w:tr w:rsidR="00560D5D" w:rsidRPr="00963C56" w14:paraId="5635F3FC" w14:textId="77777777" w:rsidTr="00990A8A">
        <w:trPr>
          <w:cantSplit/>
        </w:trPr>
        <w:tc>
          <w:tcPr>
            <w:tcW w:w="0" w:type="auto"/>
          </w:tcPr>
          <w:p w14:paraId="077A4275" w14:textId="77777777" w:rsidR="00560D5D" w:rsidRPr="00963C56" w:rsidRDefault="00560D5D" w:rsidP="000709EE">
            <w:pPr>
              <w:pStyle w:val="Default"/>
              <w:widowControl/>
              <w:rPr>
                <w:color w:val="auto"/>
                <w:lang w:val="en-GB"/>
              </w:rPr>
            </w:pPr>
          </w:p>
        </w:tc>
        <w:tc>
          <w:tcPr>
            <w:tcW w:w="0" w:type="auto"/>
          </w:tcPr>
          <w:p w14:paraId="78542A4A" w14:textId="77777777" w:rsidR="00560D5D" w:rsidRPr="00963C56" w:rsidRDefault="00560D5D" w:rsidP="000709EE">
            <w:pPr>
              <w:pStyle w:val="Default"/>
              <w:widowControl/>
              <w:rPr>
                <w:rFonts w:eastAsia="PMingLiU"/>
                <w:color w:val="auto"/>
                <w:lang w:val="en-GB" w:eastAsia="zh-HK"/>
              </w:rPr>
            </w:pPr>
            <w:r w:rsidRPr="00963C56">
              <w:rPr>
                <w:rFonts w:eastAsia="PMingLiU" w:hint="eastAsia"/>
                <w:color w:val="auto"/>
                <w:lang w:val="en-GB" w:eastAsia="zh-HK"/>
              </w:rPr>
              <w:t>D.</w:t>
            </w:r>
          </w:p>
        </w:tc>
        <w:tc>
          <w:tcPr>
            <w:tcW w:w="0" w:type="auto"/>
          </w:tcPr>
          <w:p w14:paraId="4FE74408" w14:textId="77777777" w:rsidR="00560D5D" w:rsidRPr="00963C56" w:rsidRDefault="00560D5D" w:rsidP="000709EE">
            <w:pPr>
              <w:pStyle w:val="Default"/>
              <w:widowControl/>
              <w:rPr>
                <w:color w:val="auto"/>
                <w:lang w:val="en-GB"/>
              </w:rPr>
            </w:pPr>
          </w:p>
        </w:tc>
        <w:tc>
          <w:tcPr>
            <w:tcW w:w="0" w:type="auto"/>
          </w:tcPr>
          <w:p w14:paraId="7629B727" w14:textId="77777777" w:rsidR="00560D5D" w:rsidRPr="00963C56" w:rsidRDefault="00560D5D" w:rsidP="000709EE">
            <w:pPr>
              <w:pStyle w:val="Default"/>
              <w:widowControl/>
              <w:jc w:val="both"/>
              <w:rPr>
                <w:color w:val="auto"/>
                <w:u w:val="single"/>
                <w:lang w:val="en-GB"/>
              </w:rPr>
            </w:pPr>
            <w:r w:rsidRPr="00963C56">
              <w:rPr>
                <w:rFonts w:hint="eastAsia"/>
                <w:color w:val="auto"/>
                <w:u w:val="single"/>
                <w:lang w:val="en-GB"/>
              </w:rPr>
              <w:t>Other</w:t>
            </w:r>
          </w:p>
        </w:tc>
        <w:tc>
          <w:tcPr>
            <w:tcW w:w="0" w:type="auto"/>
          </w:tcPr>
          <w:p w14:paraId="3964419D" w14:textId="77777777" w:rsidR="00560D5D" w:rsidRPr="00963C56" w:rsidRDefault="00560D5D" w:rsidP="000709EE">
            <w:pPr>
              <w:pStyle w:val="Default"/>
              <w:widowControl/>
              <w:jc w:val="center"/>
              <w:rPr>
                <w:color w:val="auto"/>
                <w:lang w:val="en-GB"/>
              </w:rPr>
            </w:pPr>
          </w:p>
        </w:tc>
      </w:tr>
      <w:tr w:rsidR="00560D5D" w:rsidRPr="00963C56" w14:paraId="67580F02" w14:textId="77777777" w:rsidTr="00990A8A">
        <w:trPr>
          <w:cantSplit/>
        </w:trPr>
        <w:tc>
          <w:tcPr>
            <w:tcW w:w="0" w:type="auto"/>
          </w:tcPr>
          <w:p w14:paraId="6EDDDD1E" w14:textId="77777777" w:rsidR="00560D5D" w:rsidRPr="00963C56" w:rsidRDefault="00560D5D" w:rsidP="000709EE">
            <w:pPr>
              <w:pStyle w:val="Default"/>
              <w:widowControl/>
              <w:rPr>
                <w:color w:val="auto"/>
                <w:lang w:val="en-GB"/>
              </w:rPr>
            </w:pPr>
          </w:p>
        </w:tc>
        <w:tc>
          <w:tcPr>
            <w:tcW w:w="0" w:type="auto"/>
          </w:tcPr>
          <w:p w14:paraId="5078A82E" w14:textId="77777777" w:rsidR="00560D5D" w:rsidRPr="00963C56" w:rsidRDefault="00560D5D" w:rsidP="000709EE">
            <w:pPr>
              <w:pStyle w:val="Default"/>
              <w:widowControl/>
              <w:rPr>
                <w:color w:val="auto"/>
                <w:lang w:val="en-GB"/>
              </w:rPr>
            </w:pPr>
          </w:p>
        </w:tc>
        <w:tc>
          <w:tcPr>
            <w:tcW w:w="0" w:type="auto"/>
          </w:tcPr>
          <w:p w14:paraId="3FD8D649" w14:textId="77777777" w:rsidR="00560D5D" w:rsidRPr="00963C56" w:rsidRDefault="00560D5D" w:rsidP="000709EE">
            <w:pPr>
              <w:pStyle w:val="Default"/>
              <w:widowControl/>
              <w:rPr>
                <w:color w:val="auto"/>
                <w:lang w:val="en-GB"/>
              </w:rPr>
            </w:pPr>
          </w:p>
        </w:tc>
        <w:tc>
          <w:tcPr>
            <w:tcW w:w="0" w:type="auto"/>
          </w:tcPr>
          <w:p w14:paraId="7CA185BC" w14:textId="77777777" w:rsidR="00560D5D" w:rsidRPr="00963C56" w:rsidRDefault="00501910" w:rsidP="00F52E1B">
            <w:pPr>
              <w:pStyle w:val="Default"/>
              <w:widowControl/>
              <w:tabs>
                <w:tab w:val="left" w:pos="445"/>
              </w:tabs>
              <w:ind w:left="444" w:hangingChars="185" w:hanging="444"/>
              <w:jc w:val="both"/>
              <w:rPr>
                <w:rFonts w:eastAsia="PMingLiU"/>
                <w:color w:val="auto"/>
                <w:lang w:eastAsia="zh-HK"/>
              </w:rPr>
            </w:pPr>
            <w:r w:rsidRPr="00963C56">
              <w:rPr>
                <w:rFonts w:eastAsia="PMingLiU"/>
                <w:color w:val="auto"/>
                <w:lang w:eastAsia="zh-HK"/>
              </w:rPr>
              <w:t>-</w:t>
            </w:r>
            <w:r w:rsidRPr="00963C56">
              <w:rPr>
                <w:rFonts w:eastAsia="PMingLiU"/>
                <w:color w:val="auto"/>
                <w:lang w:eastAsia="zh-HK"/>
              </w:rPr>
              <w:tab/>
            </w:r>
            <w:r w:rsidR="00560D5D" w:rsidRPr="00963C56">
              <w:rPr>
                <w:rFonts w:eastAsia="PMingLiU"/>
                <w:color w:val="auto"/>
                <w:lang w:eastAsia="zh-HK"/>
              </w:rPr>
              <w:t>Cleaning services of exhaust gases</w:t>
            </w:r>
          </w:p>
        </w:tc>
        <w:tc>
          <w:tcPr>
            <w:tcW w:w="0" w:type="auto"/>
          </w:tcPr>
          <w:p w14:paraId="5B94679E" w14:textId="77777777" w:rsidR="00560D5D" w:rsidRPr="00963C56" w:rsidRDefault="00560D5D" w:rsidP="000709EE">
            <w:pPr>
              <w:pStyle w:val="Default"/>
              <w:widowControl/>
              <w:jc w:val="center"/>
              <w:rPr>
                <w:color w:val="auto"/>
                <w:lang w:val="en-GB"/>
              </w:rPr>
            </w:pPr>
            <w:r w:rsidRPr="00963C56">
              <w:rPr>
                <w:color w:val="auto"/>
                <w:lang w:val="en-GB"/>
              </w:rPr>
              <w:t>9404</w:t>
            </w:r>
          </w:p>
        </w:tc>
      </w:tr>
      <w:tr w:rsidR="00560D5D" w:rsidRPr="00963C56" w14:paraId="4D0C7BAA" w14:textId="77777777" w:rsidTr="00990A8A">
        <w:trPr>
          <w:cantSplit/>
        </w:trPr>
        <w:tc>
          <w:tcPr>
            <w:tcW w:w="0" w:type="auto"/>
          </w:tcPr>
          <w:p w14:paraId="3844AE2C" w14:textId="77777777" w:rsidR="00560D5D" w:rsidRPr="00963C56" w:rsidRDefault="00560D5D" w:rsidP="000709EE">
            <w:pPr>
              <w:pStyle w:val="Default"/>
              <w:widowControl/>
              <w:rPr>
                <w:color w:val="auto"/>
                <w:lang w:val="en-GB"/>
              </w:rPr>
            </w:pPr>
          </w:p>
        </w:tc>
        <w:tc>
          <w:tcPr>
            <w:tcW w:w="0" w:type="auto"/>
          </w:tcPr>
          <w:p w14:paraId="3DDA9DC9" w14:textId="77777777" w:rsidR="00560D5D" w:rsidRPr="00963C56" w:rsidRDefault="00560D5D" w:rsidP="000709EE">
            <w:pPr>
              <w:pStyle w:val="Default"/>
              <w:widowControl/>
              <w:rPr>
                <w:color w:val="auto"/>
                <w:lang w:val="en-GB"/>
              </w:rPr>
            </w:pPr>
          </w:p>
        </w:tc>
        <w:tc>
          <w:tcPr>
            <w:tcW w:w="0" w:type="auto"/>
          </w:tcPr>
          <w:p w14:paraId="06E3ECA8" w14:textId="77777777" w:rsidR="00560D5D" w:rsidRPr="00963C56" w:rsidRDefault="00560D5D" w:rsidP="000709EE">
            <w:pPr>
              <w:pStyle w:val="Default"/>
              <w:widowControl/>
              <w:rPr>
                <w:color w:val="auto"/>
                <w:lang w:val="en-GB"/>
              </w:rPr>
            </w:pPr>
          </w:p>
        </w:tc>
        <w:tc>
          <w:tcPr>
            <w:tcW w:w="0" w:type="auto"/>
          </w:tcPr>
          <w:p w14:paraId="70FAAB31" w14:textId="77777777" w:rsidR="00560D5D" w:rsidRPr="00963C56" w:rsidRDefault="00501910" w:rsidP="00F52E1B">
            <w:pPr>
              <w:pStyle w:val="Default"/>
              <w:widowControl/>
              <w:tabs>
                <w:tab w:val="left" w:pos="445"/>
              </w:tabs>
              <w:ind w:left="444" w:hangingChars="185" w:hanging="444"/>
              <w:jc w:val="both"/>
              <w:rPr>
                <w:rFonts w:eastAsia="PMingLiU"/>
                <w:color w:val="auto"/>
                <w:lang w:eastAsia="zh-HK"/>
              </w:rPr>
            </w:pPr>
            <w:r w:rsidRPr="00963C56">
              <w:rPr>
                <w:rFonts w:eastAsia="PMingLiU"/>
                <w:color w:val="auto"/>
                <w:lang w:eastAsia="zh-HK"/>
              </w:rPr>
              <w:t>-</w:t>
            </w:r>
            <w:r w:rsidRPr="00963C56">
              <w:rPr>
                <w:rFonts w:eastAsia="PMingLiU"/>
                <w:color w:val="auto"/>
                <w:lang w:eastAsia="zh-HK"/>
              </w:rPr>
              <w:tab/>
            </w:r>
            <w:r w:rsidR="00560D5D" w:rsidRPr="00963C56">
              <w:rPr>
                <w:rFonts w:eastAsia="PMingLiU"/>
                <w:color w:val="auto"/>
                <w:lang w:eastAsia="zh-HK"/>
              </w:rPr>
              <w:t>Noise abatement services</w:t>
            </w:r>
          </w:p>
        </w:tc>
        <w:tc>
          <w:tcPr>
            <w:tcW w:w="0" w:type="auto"/>
          </w:tcPr>
          <w:p w14:paraId="5B865F8D" w14:textId="77777777" w:rsidR="00560D5D" w:rsidRPr="00963C56" w:rsidRDefault="00560D5D" w:rsidP="000709EE">
            <w:pPr>
              <w:pStyle w:val="Default"/>
              <w:widowControl/>
              <w:jc w:val="center"/>
              <w:rPr>
                <w:color w:val="auto"/>
                <w:lang w:val="en-GB"/>
              </w:rPr>
            </w:pPr>
            <w:r w:rsidRPr="00963C56">
              <w:rPr>
                <w:color w:val="auto"/>
                <w:lang w:val="en-GB"/>
              </w:rPr>
              <w:t>9405</w:t>
            </w:r>
          </w:p>
        </w:tc>
      </w:tr>
      <w:tr w:rsidR="00560D5D" w:rsidRPr="00963C56" w14:paraId="377CA312" w14:textId="77777777" w:rsidTr="00990A8A">
        <w:trPr>
          <w:cantSplit/>
        </w:trPr>
        <w:tc>
          <w:tcPr>
            <w:tcW w:w="0" w:type="auto"/>
          </w:tcPr>
          <w:p w14:paraId="72F1019F" w14:textId="77777777" w:rsidR="00560D5D" w:rsidRPr="00963C56" w:rsidRDefault="00560D5D" w:rsidP="000709EE">
            <w:pPr>
              <w:pStyle w:val="Default"/>
              <w:widowControl/>
              <w:rPr>
                <w:color w:val="auto"/>
                <w:lang w:val="en-GB"/>
              </w:rPr>
            </w:pPr>
          </w:p>
        </w:tc>
        <w:tc>
          <w:tcPr>
            <w:tcW w:w="0" w:type="auto"/>
          </w:tcPr>
          <w:p w14:paraId="22D81AF0" w14:textId="77777777" w:rsidR="00560D5D" w:rsidRPr="00963C56" w:rsidRDefault="00560D5D" w:rsidP="000709EE">
            <w:pPr>
              <w:pStyle w:val="Default"/>
              <w:widowControl/>
              <w:rPr>
                <w:color w:val="auto"/>
                <w:lang w:val="en-GB"/>
              </w:rPr>
            </w:pPr>
          </w:p>
        </w:tc>
        <w:tc>
          <w:tcPr>
            <w:tcW w:w="0" w:type="auto"/>
          </w:tcPr>
          <w:p w14:paraId="578E2B7F" w14:textId="77777777" w:rsidR="00560D5D" w:rsidRPr="00963C56" w:rsidRDefault="00560D5D" w:rsidP="000709EE">
            <w:pPr>
              <w:pStyle w:val="Default"/>
              <w:widowControl/>
              <w:rPr>
                <w:color w:val="auto"/>
                <w:lang w:val="en-GB"/>
              </w:rPr>
            </w:pPr>
          </w:p>
        </w:tc>
        <w:tc>
          <w:tcPr>
            <w:tcW w:w="0" w:type="auto"/>
          </w:tcPr>
          <w:p w14:paraId="04279DD4" w14:textId="77777777" w:rsidR="00560D5D" w:rsidRPr="00963C56" w:rsidRDefault="00501910" w:rsidP="00F52E1B">
            <w:pPr>
              <w:pStyle w:val="Default"/>
              <w:widowControl/>
              <w:tabs>
                <w:tab w:val="left" w:pos="445"/>
              </w:tabs>
              <w:ind w:left="444" w:hangingChars="185" w:hanging="444"/>
              <w:jc w:val="both"/>
              <w:rPr>
                <w:rFonts w:eastAsia="PMingLiU"/>
                <w:color w:val="auto"/>
                <w:lang w:eastAsia="zh-HK"/>
              </w:rPr>
            </w:pPr>
            <w:r w:rsidRPr="00963C56">
              <w:rPr>
                <w:rFonts w:eastAsia="PMingLiU"/>
                <w:color w:val="auto"/>
                <w:lang w:eastAsia="zh-HK"/>
              </w:rPr>
              <w:t>-</w:t>
            </w:r>
            <w:r w:rsidRPr="00963C56">
              <w:rPr>
                <w:rFonts w:eastAsia="PMingLiU"/>
                <w:color w:val="auto"/>
                <w:lang w:eastAsia="zh-HK"/>
              </w:rPr>
              <w:tab/>
            </w:r>
            <w:r w:rsidR="00560D5D" w:rsidRPr="00963C56">
              <w:rPr>
                <w:rFonts w:eastAsia="PMingLiU"/>
                <w:color w:val="auto"/>
                <w:lang w:eastAsia="zh-HK"/>
              </w:rPr>
              <w:t>Nature and landscape protection services</w:t>
            </w:r>
          </w:p>
        </w:tc>
        <w:tc>
          <w:tcPr>
            <w:tcW w:w="0" w:type="auto"/>
          </w:tcPr>
          <w:p w14:paraId="7EDE76B3" w14:textId="77777777" w:rsidR="00560D5D" w:rsidRPr="00963C56" w:rsidRDefault="00560D5D" w:rsidP="000709EE">
            <w:pPr>
              <w:pStyle w:val="Default"/>
              <w:widowControl/>
              <w:jc w:val="center"/>
              <w:rPr>
                <w:color w:val="auto"/>
                <w:lang w:val="en-GB"/>
              </w:rPr>
            </w:pPr>
            <w:r w:rsidRPr="00963C56">
              <w:rPr>
                <w:color w:val="auto"/>
                <w:lang w:val="en-GB"/>
              </w:rPr>
              <w:t>9406</w:t>
            </w:r>
          </w:p>
        </w:tc>
      </w:tr>
      <w:tr w:rsidR="00560D5D" w:rsidRPr="00963C56" w14:paraId="1F685985" w14:textId="77777777" w:rsidTr="00990A8A">
        <w:trPr>
          <w:cantSplit/>
        </w:trPr>
        <w:tc>
          <w:tcPr>
            <w:tcW w:w="0" w:type="auto"/>
          </w:tcPr>
          <w:p w14:paraId="4388AEB3" w14:textId="77777777" w:rsidR="00560D5D" w:rsidRPr="00963C56" w:rsidRDefault="00560D5D" w:rsidP="000709EE">
            <w:pPr>
              <w:pStyle w:val="Default"/>
              <w:widowControl/>
              <w:rPr>
                <w:color w:val="auto"/>
                <w:lang w:val="en-GB"/>
              </w:rPr>
            </w:pPr>
          </w:p>
        </w:tc>
        <w:tc>
          <w:tcPr>
            <w:tcW w:w="0" w:type="auto"/>
          </w:tcPr>
          <w:p w14:paraId="6DA2D59A" w14:textId="77777777" w:rsidR="00560D5D" w:rsidRPr="00963C56" w:rsidRDefault="00560D5D" w:rsidP="000709EE">
            <w:pPr>
              <w:pStyle w:val="Default"/>
              <w:widowControl/>
              <w:rPr>
                <w:color w:val="auto"/>
                <w:lang w:val="en-GB"/>
              </w:rPr>
            </w:pPr>
          </w:p>
        </w:tc>
        <w:tc>
          <w:tcPr>
            <w:tcW w:w="0" w:type="auto"/>
          </w:tcPr>
          <w:p w14:paraId="1AE96737" w14:textId="77777777" w:rsidR="00560D5D" w:rsidRPr="00963C56" w:rsidRDefault="00560D5D" w:rsidP="000709EE">
            <w:pPr>
              <w:pStyle w:val="Default"/>
              <w:widowControl/>
              <w:rPr>
                <w:color w:val="auto"/>
                <w:lang w:val="en-GB"/>
              </w:rPr>
            </w:pPr>
          </w:p>
        </w:tc>
        <w:tc>
          <w:tcPr>
            <w:tcW w:w="0" w:type="auto"/>
          </w:tcPr>
          <w:p w14:paraId="07295C9C" w14:textId="77777777" w:rsidR="00560D5D" w:rsidRPr="00963C56" w:rsidRDefault="00501910" w:rsidP="00F52E1B">
            <w:pPr>
              <w:pStyle w:val="Default"/>
              <w:widowControl/>
              <w:tabs>
                <w:tab w:val="left" w:pos="445"/>
              </w:tabs>
              <w:ind w:left="444" w:hangingChars="185" w:hanging="444"/>
              <w:jc w:val="both"/>
              <w:rPr>
                <w:rFonts w:eastAsia="PMingLiU"/>
                <w:color w:val="auto"/>
                <w:lang w:eastAsia="zh-HK"/>
              </w:rPr>
            </w:pPr>
            <w:r w:rsidRPr="00963C56">
              <w:rPr>
                <w:rFonts w:eastAsia="PMingLiU"/>
                <w:color w:val="auto"/>
                <w:lang w:eastAsia="zh-HK"/>
              </w:rPr>
              <w:t>-</w:t>
            </w:r>
            <w:r w:rsidRPr="00963C56">
              <w:rPr>
                <w:rFonts w:eastAsia="PMingLiU"/>
                <w:color w:val="auto"/>
                <w:lang w:eastAsia="zh-HK"/>
              </w:rPr>
              <w:tab/>
            </w:r>
            <w:r w:rsidR="00560D5D" w:rsidRPr="00963C56">
              <w:rPr>
                <w:rFonts w:eastAsia="PMingLiU"/>
                <w:color w:val="auto"/>
                <w:lang w:eastAsia="zh-HK"/>
              </w:rPr>
              <w:t>Other environmental protection services not elsewhere classified</w:t>
            </w:r>
          </w:p>
        </w:tc>
        <w:tc>
          <w:tcPr>
            <w:tcW w:w="0" w:type="auto"/>
          </w:tcPr>
          <w:p w14:paraId="58D285EA" w14:textId="77777777" w:rsidR="00560D5D" w:rsidRPr="00963C56" w:rsidRDefault="00560D5D" w:rsidP="000709EE">
            <w:pPr>
              <w:pStyle w:val="Default"/>
              <w:widowControl/>
              <w:jc w:val="center"/>
              <w:rPr>
                <w:color w:val="auto"/>
                <w:lang w:val="en-GB"/>
              </w:rPr>
            </w:pPr>
            <w:r w:rsidRPr="00963C56">
              <w:rPr>
                <w:color w:val="auto"/>
                <w:lang w:val="en-GB"/>
              </w:rPr>
              <w:t>9409</w:t>
            </w:r>
          </w:p>
        </w:tc>
      </w:tr>
      <w:tr w:rsidR="00560D5D" w:rsidRPr="00963C56" w14:paraId="2BD600A3" w14:textId="77777777" w:rsidTr="00990A8A">
        <w:trPr>
          <w:cantSplit/>
        </w:trPr>
        <w:tc>
          <w:tcPr>
            <w:tcW w:w="0" w:type="auto"/>
          </w:tcPr>
          <w:p w14:paraId="013F124C" w14:textId="77777777" w:rsidR="00560D5D" w:rsidRPr="00963C56" w:rsidRDefault="00560D5D" w:rsidP="000709EE">
            <w:pPr>
              <w:pStyle w:val="Default"/>
              <w:widowControl/>
              <w:rPr>
                <w:color w:val="auto"/>
                <w:lang w:val="en-GB"/>
              </w:rPr>
            </w:pPr>
          </w:p>
        </w:tc>
        <w:tc>
          <w:tcPr>
            <w:tcW w:w="0" w:type="auto"/>
          </w:tcPr>
          <w:p w14:paraId="6BAD8BF4" w14:textId="77777777" w:rsidR="00560D5D" w:rsidRPr="00963C56" w:rsidRDefault="00560D5D" w:rsidP="000709EE">
            <w:pPr>
              <w:pStyle w:val="Default"/>
              <w:widowControl/>
              <w:rPr>
                <w:color w:val="auto"/>
                <w:lang w:val="en-GB"/>
              </w:rPr>
            </w:pPr>
          </w:p>
        </w:tc>
        <w:tc>
          <w:tcPr>
            <w:tcW w:w="0" w:type="auto"/>
          </w:tcPr>
          <w:p w14:paraId="7BDEFF22" w14:textId="77777777" w:rsidR="00560D5D" w:rsidRPr="00963C56" w:rsidRDefault="00560D5D" w:rsidP="000709EE">
            <w:pPr>
              <w:pStyle w:val="Default"/>
              <w:widowControl/>
              <w:rPr>
                <w:color w:val="auto"/>
                <w:lang w:val="en-GB"/>
              </w:rPr>
            </w:pPr>
          </w:p>
        </w:tc>
        <w:tc>
          <w:tcPr>
            <w:tcW w:w="0" w:type="auto"/>
          </w:tcPr>
          <w:p w14:paraId="34EEAB85" w14:textId="77777777" w:rsidR="00560D5D" w:rsidRPr="00963C56" w:rsidRDefault="00560D5D" w:rsidP="000709EE">
            <w:pPr>
              <w:pStyle w:val="Default"/>
              <w:widowControl/>
              <w:jc w:val="both"/>
              <w:rPr>
                <w:color w:val="auto"/>
                <w:lang w:val="en-GB"/>
              </w:rPr>
            </w:pPr>
            <w:r w:rsidRPr="00963C56">
              <w:rPr>
                <w:color w:val="auto"/>
                <w:lang w:val="en-GB"/>
              </w:rPr>
              <w:t xml:space="preserve"> </w:t>
            </w:r>
          </w:p>
        </w:tc>
        <w:tc>
          <w:tcPr>
            <w:tcW w:w="0" w:type="auto"/>
          </w:tcPr>
          <w:p w14:paraId="4336E402" w14:textId="77777777" w:rsidR="00560D5D" w:rsidRPr="00963C56" w:rsidRDefault="00560D5D" w:rsidP="000709EE">
            <w:pPr>
              <w:pStyle w:val="Default"/>
              <w:widowControl/>
              <w:jc w:val="center"/>
              <w:rPr>
                <w:color w:val="auto"/>
                <w:lang w:val="en-GB"/>
              </w:rPr>
            </w:pPr>
          </w:p>
        </w:tc>
      </w:tr>
      <w:tr w:rsidR="00CB7117" w:rsidRPr="00963C56" w14:paraId="7A341CEA" w14:textId="77777777" w:rsidTr="00990A8A">
        <w:trPr>
          <w:cantSplit/>
        </w:trPr>
        <w:tc>
          <w:tcPr>
            <w:tcW w:w="0" w:type="auto"/>
          </w:tcPr>
          <w:p w14:paraId="4BE333DF" w14:textId="77777777" w:rsidR="00CB7117" w:rsidRPr="00963C56" w:rsidRDefault="00CB7117" w:rsidP="000709EE">
            <w:pPr>
              <w:pStyle w:val="Default"/>
              <w:widowControl/>
              <w:rPr>
                <w:color w:val="auto"/>
                <w:lang w:val="en-GB"/>
              </w:rPr>
            </w:pPr>
            <w:r w:rsidRPr="00963C56">
              <w:rPr>
                <w:rFonts w:hint="eastAsia"/>
                <w:color w:val="auto"/>
                <w:lang w:val="en-GB"/>
              </w:rPr>
              <w:t>8.</w:t>
            </w:r>
          </w:p>
        </w:tc>
        <w:tc>
          <w:tcPr>
            <w:tcW w:w="0" w:type="auto"/>
          </w:tcPr>
          <w:p w14:paraId="6649D6DD" w14:textId="77777777" w:rsidR="00CB7117" w:rsidRPr="00963C56" w:rsidRDefault="00CB7117" w:rsidP="000709EE">
            <w:pPr>
              <w:pStyle w:val="Default"/>
              <w:widowControl/>
              <w:rPr>
                <w:color w:val="auto"/>
                <w:lang w:val="en-GB"/>
              </w:rPr>
            </w:pPr>
          </w:p>
        </w:tc>
        <w:tc>
          <w:tcPr>
            <w:tcW w:w="0" w:type="auto"/>
          </w:tcPr>
          <w:p w14:paraId="39C4C8DB" w14:textId="77777777" w:rsidR="00CB7117" w:rsidRPr="00963C56" w:rsidRDefault="00CB7117" w:rsidP="000709EE">
            <w:pPr>
              <w:pStyle w:val="Default"/>
              <w:widowControl/>
              <w:rPr>
                <w:color w:val="auto"/>
                <w:lang w:val="en-GB"/>
              </w:rPr>
            </w:pPr>
          </w:p>
        </w:tc>
        <w:tc>
          <w:tcPr>
            <w:tcW w:w="0" w:type="auto"/>
          </w:tcPr>
          <w:p w14:paraId="4D5A5AF7" w14:textId="77777777" w:rsidR="00CB7117" w:rsidRPr="00963C56" w:rsidRDefault="00CB7117" w:rsidP="000709EE">
            <w:pPr>
              <w:pStyle w:val="Default"/>
              <w:widowControl/>
              <w:jc w:val="both"/>
              <w:rPr>
                <w:color w:val="auto"/>
                <w:u w:val="single"/>
                <w:lang w:val="en-GB"/>
              </w:rPr>
            </w:pPr>
            <w:r w:rsidRPr="00963C56">
              <w:rPr>
                <w:u w:val="single"/>
              </w:rPr>
              <w:t>HEALTH RELATED AND SOCIAL SERVICES</w:t>
            </w:r>
          </w:p>
        </w:tc>
        <w:tc>
          <w:tcPr>
            <w:tcW w:w="0" w:type="auto"/>
          </w:tcPr>
          <w:p w14:paraId="1E6094AB" w14:textId="77777777" w:rsidR="00CB7117" w:rsidRPr="00963C56" w:rsidRDefault="00CB7117" w:rsidP="000709EE">
            <w:pPr>
              <w:pStyle w:val="Default"/>
              <w:widowControl/>
              <w:jc w:val="center"/>
              <w:rPr>
                <w:color w:val="auto"/>
                <w:lang w:val="en-GB"/>
              </w:rPr>
            </w:pPr>
          </w:p>
        </w:tc>
      </w:tr>
      <w:tr w:rsidR="00CB7117" w:rsidRPr="00963C56" w14:paraId="45F7A865" w14:textId="77777777" w:rsidTr="00990A8A">
        <w:trPr>
          <w:cantSplit/>
        </w:trPr>
        <w:tc>
          <w:tcPr>
            <w:tcW w:w="0" w:type="auto"/>
          </w:tcPr>
          <w:p w14:paraId="3C463113" w14:textId="77777777" w:rsidR="00CB7117" w:rsidRPr="00963C56" w:rsidRDefault="00CB7117" w:rsidP="000709EE">
            <w:pPr>
              <w:pStyle w:val="Default"/>
              <w:widowControl/>
              <w:rPr>
                <w:color w:val="auto"/>
                <w:lang w:val="en-GB"/>
              </w:rPr>
            </w:pPr>
          </w:p>
        </w:tc>
        <w:tc>
          <w:tcPr>
            <w:tcW w:w="0" w:type="auto"/>
          </w:tcPr>
          <w:p w14:paraId="6BD56750" w14:textId="77777777" w:rsidR="00CB7117" w:rsidRPr="00963C56" w:rsidRDefault="00CB7117" w:rsidP="000709EE">
            <w:pPr>
              <w:pStyle w:val="Default"/>
              <w:widowControl/>
              <w:rPr>
                <w:color w:val="auto"/>
                <w:lang w:val="en-GB"/>
              </w:rPr>
            </w:pPr>
          </w:p>
        </w:tc>
        <w:tc>
          <w:tcPr>
            <w:tcW w:w="0" w:type="auto"/>
          </w:tcPr>
          <w:p w14:paraId="74E957DA" w14:textId="77777777" w:rsidR="00CB7117" w:rsidRPr="00963C56" w:rsidRDefault="00CB7117" w:rsidP="000709EE">
            <w:pPr>
              <w:pStyle w:val="Default"/>
              <w:widowControl/>
              <w:rPr>
                <w:color w:val="auto"/>
                <w:lang w:val="en-GB"/>
              </w:rPr>
            </w:pPr>
          </w:p>
        </w:tc>
        <w:tc>
          <w:tcPr>
            <w:tcW w:w="0" w:type="auto"/>
          </w:tcPr>
          <w:p w14:paraId="36DC46B3" w14:textId="77777777" w:rsidR="00CB7117" w:rsidRPr="00963C56" w:rsidRDefault="00CB7117" w:rsidP="000709EE">
            <w:pPr>
              <w:pStyle w:val="Default"/>
              <w:widowControl/>
              <w:jc w:val="both"/>
              <w:rPr>
                <w:color w:val="auto"/>
                <w:lang w:val="en-GB"/>
              </w:rPr>
            </w:pPr>
          </w:p>
        </w:tc>
        <w:tc>
          <w:tcPr>
            <w:tcW w:w="0" w:type="auto"/>
          </w:tcPr>
          <w:p w14:paraId="3B910849" w14:textId="77777777" w:rsidR="00CB7117" w:rsidRPr="00963C56" w:rsidRDefault="00CB7117" w:rsidP="000709EE">
            <w:pPr>
              <w:pStyle w:val="Default"/>
              <w:widowControl/>
              <w:jc w:val="center"/>
              <w:rPr>
                <w:color w:val="auto"/>
                <w:lang w:val="en-GB"/>
              </w:rPr>
            </w:pPr>
          </w:p>
        </w:tc>
      </w:tr>
      <w:tr w:rsidR="00CB7117" w:rsidRPr="00963C56" w14:paraId="49F25EB0" w14:textId="77777777" w:rsidTr="00990A8A">
        <w:trPr>
          <w:cantSplit/>
        </w:trPr>
        <w:tc>
          <w:tcPr>
            <w:tcW w:w="0" w:type="auto"/>
          </w:tcPr>
          <w:p w14:paraId="4903F64B" w14:textId="77777777" w:rsidR="00CB7117" w:rsidRPr="00963C56" w:rsidRDefault="00CB7117" w:rsidP="000709EE">
            <w:pPr>
              <w:pStyle w:val="Default"/>
              <w:widowControl/>
              <w:rPr>
                <w:color w:val="auto"/>
                <w:lang w:val="en-GB"/>
              </w:rPr>
            </w:pPr>
          </w:p>
        </w:tc>
        <w:tc>
          <w:tcPr>
            <w:tcW w:w="0" w:type="auto"/>
          </w:tcPr>
          <w:p w14:paraId="380C7FA7" w14:textId="77777777" w:rsidR="00CB7117" w:rsidRPr="00963C56" w:rsidRDefault="00CB7117" w:rsidP="000709EE">
            <w:pPr>
              <w:pStyle w:val="Default"/>
              <w:widowControl/>
              <w:rPr>
                <w:color w:val="auto"/>
                <w:lang w:val="en-GB"/>
              </w:rPr>
            </w:pPr>
            <w:r w:rsidRPr="00963C56">
              <w:rPr>
                <w:rFonts w:hint="eastAsia"/>
                <w:color w:val="auto"/>
                <w:lang w:val="en-GB"/>
              </w:rPr>
              <w:t>B.</w:t>
            </w:r>
          </w:p>
        </w:tc>
        <w:tc>
          <w:tcPr>
            <w:tcW w:w="0" w:type="auto"/>
          </w:tcPr>
          <w:p w14:paraId="5289EC6E" w14:textId="77777777" w:rsidR="00CB7117" w:rsidRPr="00963C56" w:rsidRDefault="00CB7117" w:rsidP="000709EE">
            <w:pPr>
              <w:pStyle w:val="Default"/>
              <w:widowControl/>
              <w:rPr>
                <w:color w:val="auto"/>
                <w:lang w:val="en-GB"/>
              </w:rPr>
            </w:pPr>
          </w:p>
        </w:tc>
        <w:tc>
          <w:tcPr>
            <w:tcW w:w="0" w:type="auto"/>
          </w:tcPr>
          <w:p w14:paraId="10400BBC" w14:textId="77777777" w:rsidR="00CB7117" w:rsidRPr="00963C56" w:rsidRDefault="00CB7117" w:rsidP="000709EE">
            <w:pPr>
              <w:pStyle w:val="Default"/>
              <w:widowControl/>
              <w:jc w:val="both"/>
              <w:rPr>
                <w:color w:val="auto"/>
                <w:lang w:val="en-GB"/>
              </w:rPr>
            </w:pPr>
            <w:r w:rsidRPr="00963C56">
              <w:t>Other Human Health Services</w:t>
            </w:r>
          </w:p>
        </w:tc>
        <w:tc>
          <w:tcPr>
            <w:tcW w:w="0" w:type="auto"/>
          </w:tcPr>
          <w:p w14:paraId="040EE1A0" w14:textId="77777777" w:rsidR="00CB7117" w:rsidRPr="00963C56" w:rsidRDefault="00CB7117" w:rsidP="000709EE">
            <w:pPr>
              <w:pStyle w:val="Default"/>
              <w:widowControl/>
              <w:jc w:val="center"/>
              <w:rPr>
                <w:color w:val="auto"/>
                <w:lang w:val="en-GB"/>
              </w:rPr>
            </w:pPr>
          </w:p>
        </w:tc>
      </w:tr>
      <w:tr w:rsidR="00CB7117" w:rsidRPr="00963C56" w14:paraId="781A432B" w14:textId="77777777" w:rsidTr="00990A8A">
        <w:trPr>
          <w:cantSplit/>
        </w:trPr>
        <w:tc>
          <w:tcPr>
            <w:tcW w:w="0" w:type="auto"/>
          </w:tcPr>
          <w:p w14:paraId="72275C2D" w14:textId="77777777" w:rsidR="00CB7117" w:rsidRPr="00963C56" w:rsidRDefault="00CB7117" w:rsidP="000709EE">
            <w:pPr>
              <w:pStyle w:val="Default"/>
              <w:widowControl/>
              <w:rPr>
                <w:color w:val="auto"/>
                <w:lang w:val="en-GB"/>
              </w:rPr>
            </w:pPr>
          </w:p>
        </w:tc>
        <w:tc>
          <w:tcPr>
            <w:tcW w:w="0" w:type="auto"/>
          </w:tcPr>
          <w:p w14:paraId="6B082D2C" w14:textId="77777777" w:rsidR="00CB7117" w:rsidRPr="00963C56" w:rsidRDefault="00CB7117" w:rsidP="000709EE">
            <w:pPr>
              <w:pStyle w:val="Default"/>
              <w:widowControl/>
              <w:rPr>
                <w:color w:val="auto"/>
                <w:lang w:val="en-GB"/>
              </w:rPr>
            </w:pPr>
          </w:p>
        </w:tc>
        <w:tc>
          <w:tcPr>
            <w:tcW w:w="0" w:type="auto"/>
          </w:tcPr>
          <w:p w14:paraId="33B9D085" w14:textId="77777777" w:rsidR="00CB7117" w:rsidRPr="00963C56" w:rsidRDefault="00CB7117" w:rsidP="000709EE">
            <w:pPr>
              <w:pStyle w:val="Default"/>
              <w:widowControl/>
              <w:rPr>
                <w:color w:val="auto"/>
                <w:lang w:val="en-GB"/>
              </w:rPr>
            </w:pPr>
          </w:p>
        </w:tc>
        <w:tc>
          <w:tcPr>
            <w:tcW w:w="0" w:type="auto"/>
          </w:tcPr>
          <w:p w14:paraId="7A814891" w14:textId="6A1F2587" w:rsidR="00CB7117" w:rsidRPr="00963C56" w:rsidRDefault="00CB7117" w:rsidP="004108E7">
            <w:pPr>
              <w:pStyle w:val="Default"/>
              <w:widowControl/>
              <w:jc w:val="both"/>
              <w:rPr>
                <w:color w:val="auto"/>
                <w:lang w:val="en-GB"/>
              </w:rPr>
            </w:pPr>
            <w:r w:rsidRPr="00963C56">
              <w:t xml:space="preserve">Other </w:t>
            </w:r>
            <w:r w:rsidR="004108E7" w:rsidRPr="00963C56">
              <w:t>h</w:t>
            </w:r>
            <w:r w:rsidRPr="00963C56">
              <w:t xml:space="preserve">uman </w:t>
            </w:r>
            <w:r w:rsidR="004108E7" w:rsidRPr="00963C56">
              <w:t>h</w:t>
            </w:r>
            <w:r w:rsidRPr="00963C56">
              <w:t xml:space="preserve">ealth </w:t>
            </w:r>
            <w:r w:rsidR="004108E7" w:rsidRPr="00963C56">
              <w:t>s</w:t>
            </w:r>
            <w:r w:rsidRPr="00963C56">
              <w:t>ervices n.e.c. – limited to the following field of activity:</w:t>
            </w:r>
          </w:p>
        </w:tc>
        <w:tc>
          <w:tcPr>
            <w:tcW w:w="0" w:type="auto"/>
          </w:tcPr>
          <w:p w14:paraId="4CC9E31A" w14:textId="77777777" w:rsidR="00CB7117" w:rsidRPr="00963C56" w:rsidRDefault="00CB7117" w:rsidP="000709EE">
            <w:pPr>
              <w:pStyle w:val="Default"/>
              <w:widowControl/>
              <w:jc w:val="center"/>
              <w:rPr>
                <w:color w:val="auto"/>
                <w:lang w:val="en-GB"/>
              </w:rPr>
            </w:pPr>
            <w:r w:rsidRPr="00963C56">
              <w:t>93199**</w:t>
            </w:r>
          </w:p>
        </w:tc>
      </w:tr>
      <w:tr w:rsidR="00CB7117" w:rsidRPr="00963C56" w14:paraId="5356AACA" w14:textId="77777777" w:rsidTr="00990A8A">
        <w:trPr>
          <w:cantSplit/>
        </w:trPr>
        <w:tc>
          <w:tcPr>
            <w:tcW w:w="0" w:type="auto"/>
          </w:tcPr>
          <w:p w14:paraId="228FC9F3" w14:textId="77777777" w:rsidR="00CB7117" w:rsidRPr="00963C56" w:rsidRDefault="00CB7117" w:rsidP="000709EE">
            <w:pPr>
              <w:pStyle w:val="Default"/>
              <w:widowControl/>
              <w:rPr>
                <w:color w:val="auto"/>
                <w:lang w:val="en-GB"/>
              </w:rPr>
            </w:pPr>
          </w:p>
        </w:tc>
        <w:tc>
          <w:tcPr>
            <w:tcW w:w="0" w:type="auto"/>
          </w:tcPr>
          <w:p w14:paraId="0143368A" w14:textId="77777777" w:rsidR="00CB7117" w:rsidRPr="00963C56" w:rsidRDefault="00CB7117" w:rsidP="000709EE">
            <w:pPr>
              <w:pStyle w:val="Default"/>
              <w:widowControl/>
              <w:rPr>
                <w:color w:val="auto"/>
                <w:lang w:val="en-GB"/>
              </w:rPr>
            </w:pPr>
          </w:p>
        </w:tc>
        <w:tc>
          <w:tcPr>
            <w:tcW w:w="0" w:type="auto"/>
          </w:tcPr>
          <w:p w14:paraId="0A8FF5A6" w14:textId="77777777" w:rsidR="00CB7117" w:rsidRPr="00963C56" w:rsidRDefault="00CB7117" w:rsidP="000709EE">
            <w:pPr>
              <w:pStyle w:val="Default"/>
              <w:widowControl/>
              <w:rPr>
                <w:color w:val="auto"/>
                <w:lang w:val="en-GB"/>
              </w:rPr>
            </w:pPr>
          </w:p>
        </w:tc>
        <w:tc>
          <w:tcPr>
            <w:tcW w:w="0" w:type="auto"/>
          </w:tcPr>
          <w:p w14:paraId="4FCF868B" w14:textId="77777777" w:rsidR="00CB7117" w:rsidRPr="00963C56" w:rsidRDefault="00501910" w:rsidP="000709EE">
            <w:pPr>
              <w:pStyle w:val="Default"/>
              <w:widowControl/>
              <w:jc w:val="both"/>
              <w:rPr>
                <w:color w:val="auto"/>
                <w:lang w:val="en-GB"/>
              </w:rPr>
            </w:pPr>
            <w:r w:rsidRPr="00963C56">
              <w:rPr>
                <w:rFonts w:eastAsia="PMingLiU"/>
                <w:color w:val="auto"/>
                <w:lang w:eastAsia="zh-HK"/>
              </w:rPr>
              <w:t>-</w:t>
            </w:r>
            <w:r w:rsidRPr="00963C56">
              <w:rPr>
                <w:rFonts w:eastAsia="PMingLiU"/>
                <w:color w:val="auto"/>
                <w:lang w:eastAsia="zh-HK"/>
              </w:rPr>
              <w:tab/>
            </w:r>
            <w:r w:rsidR="00CB7117" w:rsidRPr="00963C56">
              <w:t>Medical equipment</w:t>
            </w:r>
          </w:p>
        </w:tc>
        <w:tc>
          <w:tcPr>
            <w:tcW w:w="0" w:type="auto"/>
          </w:tcPr>
          <w:p w14:paraId="67697266" w14:textId="77777777" w:rsidR="00CB7117" w:rsidRPr="00963C56" w:rsidRDefault="00CB7117" w:rsidP="000709EE">
            <w:pPr>
              <w:pStyle w:val="Default"/>
              <w:widowControl/>
              <w:jc w:val="center"/>
              <w:rPr>
                <w:color w:val="auto"/>
                <w:lang w:val="en-GB"/>
              </w:rPr>
            </w:pPr>
          </w:p>
        </w:tc>
      </w:tr>
      <w:tr w:rsidR="00CB7117" w:rsidRPr="00963C56" w14:paraId="2611583D" w14:textId="77777777" w:rsidTr="00990A8A">
        <w:trPr>
          <w:cantSplit/>
        </w:trPr>
        <w:tc>
          <w:tcPr>
            <w:tcW w:w="0" w:type="auto"/>
          </w:tcPr>
          <w:p w14:paraId="3EE2EB43" w14:textId="77777777" w:rsidR="00CB7117" w:rsidRPr="00963C56" w:rsidRDefault="00CB7117" w:rsidP="000709EE">
            <w:pPr>
              <w:pStyle w:val="Default"/>
              <w:widowControl/>
              <w:rPr>
                <w:color w:val="auto"/>
                <w:lang w:val="en-GB"/>
              </w:rPr>
            </w:pPr>
          </w:p>
        </w:tc>
        <w:tc>
          <w:tcPr>
            <w:tcW w:w="0" w:type="auto"/>
          </w:tcPr>
          <w:p w14:paraId="2268480D" w14:textId="77777777" w:rsidR="00CB7117" w:rsidRPr="00963C56" w:rsidRDefault="00CB7117" w:rsidP="000709EE">
            <w:pPr>
              <w:pStyle w:val="Default"/>
              <w:widowControl/>
              <w:rPr>
                <w:color w:val="auto"/>
                <w:lang w:val="en-GB"/>
              </w:rPr>
            </w:pPr>
          </w:p>
        </w:tc>
        <w:tc>
          <w:tcPr>
            <w:tcW w:w="0" w:type="auto"/>
          </w:tcPr>
          <w:p w14:paraId="15A0E4FB" w14:textId="77777777" w:rsidR="00CB7117" w:rsidRPr="00963C56" w:rsidRDefault="00CB7117" w:rsidP="000709EE">
            <w:pPr>
              <w:pStyle w:val="Default"/>
              <w:widowControl/>
              <w:rPr>
                <w:color w:val="auto"/>
                <w:lang w:val="en-GB"/>
              </w:rPr>
            </w:pPr>
          </w:p>
        </w:tc>
        <w:tc>
          <w:tcPr>
            <w:tcW w:w="0" w:type="auto"/>
          </w:tcPr>
          <w:p w14:paraId="587D24E2" w14:textId="77777777" w:rsidR="00CB7117" w:rsidRPr="00963C56" w:rsidRDefault="00CB7117" w:rsidP="000709EE">
            <w:pPr>
              <w:pStyle w:val="Default"/>
              <w:widowControl/>
              <w:jc w:val="both"/>
              <w:rPr>
                <w:color w:val="auto"/>
                <w:lang w:val="en-GB"/>
              </w:rPr>
            </w:pPr>
          </w:p>
        </w:tc>
        <w:tc>
          <w:tcPr>
            <w:tcW w:w="0" w:type="auto"/>
          </w:tcPr>
          <w:p w14:paraId="53FCD8AD" w14:textId="77777777" w:rsidR="00CB7117" w:rsidRPr="00963C56" w:rsidRDefault="00CB7117" w:rsidP="000709EE">
            <w:pPr>
              <w:pStyle w:val="Default"/>
              <w:widowControl/>
              <w:jc w:val="center"/>
              <w:rPr>
                <w:color w:val="auto"/>
                <w:lang w:val="en-GB"/>
              </w:rPr>
            </w:pPr>
          </w:p>
        </w:tc>
      </w:tr>
      <w:tr w:rsidR="00CB7117" w:rsidRPr="00963C56" w14:paraId="68F61889" w14:textId="77777777" w:rsidTr="00990A8A">
        <w:trPr>
          <w:cantSplit/>
        </w:trPr>
        <w:tc>
          <w:tcPr>
            <w:tcW w:w="0" w:type="auto"/>
          </w:tcPr>
          <w:p w14:paraId="0272EB83" w14:textId="77777777" w:rsidR="00CB7117" w:rsidRPr="00963C56" w:rsidRDefault="00ED2676" w:rsidP="000709EE">
            <w:pPr>
              <w:pStyle w:val="Default"/>
              <w:widowControl/>
              <w:rPr>
                <w:color w:val="auto"/>
                <w:lang w:val="en-GB"/>
              </w:rPr>
            </w:pPr>
            <w:r w:rsidRPr="00963C56">
              <w:rPr>
                <w:rFonts w:hint="eastAsia"/>
                <w:color w:val="auto"/>
                <w:lang w:val="en-GB"/>
              </w:rPr>
              <w:t>11.</w:t>
            </w:r>
          </w:p>
        </w:tc>
        <w:tc>
          <w:tcPr>
            <w:tcW w:w="0" w:type="auto"/>
          </w:tcPr>
          <w:p w14:paraId="0DC1C1C8" w14:textId="77777777" w:rsidR="00CB7117" w:rsidRPr="00963C56" w:rsidRDefault="00CB7117" w:rsidP="000709EE">
            <w:pPr>
              <w:pStyle w:val="Default"/>
              <w:widowControl/>
              <w:rPr>
                <w:color w:val="auto"/>
                <w:lang w:val="en-GB"/>
              </w:rPr>
            </w:pPr>
          </w:p>
        </w:tc>
        <w:tc>
          <w:tcPr>
            <w:tcW w:w="0" w:type="auto"/>
          </w:tcPr>
          <w:p w14:paraId="5D33CA2F" w14:textId="77777777" w:rsidR="00CB7117" w:rsidRPr="00963C56" w:rsidRDefault="00CB7117" w:rsidP="000709EE">
            <w:pPr>
              <w:pStyle w:val="Default"/>
              <w:widowControl/>
              <w:rPr>
                <w:color w:val="auto"/>
                <w:lang w:val="en-GB"/>
              </w:rPr>
            </w:pPr>
          </w:p>
        </w:tc>
        <w:tc>
          <w:tcPr>
            <w:tcW w:w="0" w:type="auto"/>
          </w:tcPr>
          <w:p w14:paraId="26E04438" w14:textId="77777777" w:rsidR="00CB7117" w:rsidRPr="00963C56" w:rsidRDefault="00ED2676" w:rsidP="000709EE">
            <w:pPr>
              <w:pStyle w:val="Default"/>
              <w:widowControl/>
              <w:jc w:val="both"/>
              <w:rPr>
                <w:color w:val="auto"/>
                <w:u w:val="single"/>
                <w:lang w:val="en-GB"/>
              </w:rPr>
            </w:pPr>
            <w:r w:rsidRPr="00963C56">
              <w:rPr>
                <w:u w:val="single"/>
              </w:rPr>
              <w:t>TRANSPORT SERVICES</w:t>
            </w:r>
          </w:p>
        </w:tc>
        <w:tc>
          <w:tcPr>
            <w:tcW w:w="0" w:type="auto"/>
          </w:tcPr>
          <w:p w14:paraId="04A5D557" w14:textId="77777777" w:rsidR="00CB7117" w:rsidRPr="00963C56" w:rsidRDefault="00CB7117" w:rsidP="000709EE">
            <w:pPr>
              <w:pStyle w:val="Default"/>
              <w:widowControl/>
              <w:jc w:val="center"/>
              <w:rPr>
                <w:color w:val="auto"/>
                <w:lang w:val="en-GB"/>
              </w:rPr>
            </w:pPr>
          </w:p>
        </w:tc>
      </w:tr>
      <w:tr w:rsidR="00560D5D" w:rsidRPr="00963C56" w14:paraId="09C63086" w14:textId="77777777" w:rsidTr="00990A8A">
        <w:trPr>
          <w:cantSplit/>
        </w:trPr>
        <w:tc>
          <w:tcPr>
            <w:tcW w:w="0" w:type="auto"/>
          </w:tcPr>
          <w:p w14:paraId="441826DF" w14:textId="77777777" w:rsidR="00560D5D" w:rsidRPr="00963C56" w:rsidRDefault="00560D5D" w:rsidP="000709EE">
            <w:pPr>
              <w:pStyle w:val="Default"/>
              <w:widowControl/>
              <w:rPr>
                <w:color w:val="auto"/>
                <w:lang w:val="en-GB"/>
              </w:rPr>
            </w:pPr>
          </w:p>
        </w:tc>
        <w:tc>
          <w:tcPr>
            <w:tcW w:w="0" w:type="auto"/>
          </w:tcPr>
          <w:p w14:paraId="6D981073" w14:textId="77777777" w:rsidR="00560D5D" w:rsidRPr="00963C56" w:rsidRDefault="00560D5D" w:rsidP="000709EE">
            <w:pPr>
              <w:pStyle w:val="Default"/>
              <w:widowControl/>
              <w:rPr>
                <w:color w:val="auto"/>
                <w:lang w:val="en-GB"/>
              </w:rPr>
            </w:pPr>
          </w:p>
        </w:tc>
        <w:tc>
          <w:tcPr>
            <w:tcW w:w="0" w:type="auto"/>
          </w:tcPr>
          <w:p w14:paraId="7DBC0B01" w14:textId="77777777" w:rsidR="00560D5D" w:rsidRPr="00963C56" w:rsidRDefault="00560D5D" w:rsidP="000709EE">
            <w:pPr>
              <w:pStyle w:val="Default"/>
              <w:widowControl/>
              <w:rPr>
                <w:color w:val="auto"/>
                <w:lang w:val="en-GB"/>
              </w:rPr>
            </w:pPr>
          </w:p>
        </w:tc>
        <w:tc>
          <w:tcPr>
            <w:tcW w:w="0" w:type="auto"/>
          </w:tcPr>
          <w:p w14:paraId="31FF0FB0" w14:textId="77777777" w:rsidR="00560D5D" w:rsidRPr="00963C56" w:rsidRDefault="00560D5D" w:rsidP="000709EE">
            <w:pPr>
              <w:pStyle w:val="Default"/>
              <w:widowControl/>
              <w:jc w:val="both"/>
              <w:rPr>
                <w:color w:val="auto"/>
                <w:lang w:val="en-GB"/>
              </w:rPr>
            </w:pPr>
          </w:p>
        </w:tc>
        <w:tc>
          <w:tcPr>
            <w:tcW w:w="0" w:type="auto"/>
          </w:tcPr>
          <w:p w14:paraId="2109A330" w14:textId="77777777" w:rsidR="00560D5D" w:rsidRPr="00963C56" w:rsidRDefault="00560D5D" w:rsidP="000709EE">
            <w:pPr>
              <w:pStyle w:val="Default"/>
              <w:widowControl/>
              <w:jc w:val="center"/>
              <w:rPr>
                <w:color w:val="auto"/>
                <w:lang w:val="en-GB"/>
              </w:rPr>
            </w:pPr>
          </w:p>
        </w:tc>
      </w:tr>
      <w:tr w:rsidR="00ED2676" w:rsidRPr="00963C56" w14:paraId="46B64C93" w14:textId="77777777" w:rsidTr="00990A8A">
        <w:trPr>
          <w:cantSplit/>
        </w:trPr>
        <w:tc>
          <w:tcPr>
            <w:tcW w:w="0" w:type="auto"/>
          </w:tcPr>
          <w:p w14:paraId="13402E1E" w14:textId="77777777" w:rsidR="00ED2676" w:rsidRPr="00963C56" w:rsidRDefault="00ED2676" w:rsidP="000709EE">
            <w:pPr>
              <w:pStyle w:val="Default"/>
              <w:widowControl/>
              <w:rPr>
                <w:color w:val="auto"/>
                <w:lang w:val="en-GB"/>
              </w:rPr>
            </w:pPr>
          </w:p>
        </w:tc>
        <w:tc>
          <w:tcPr>
            <w:tcW w:w="0" w:type="auto"/>
          </w:tcPr>
          <w:p w14:paraId="2035F989" w14:textId="77777777" w:rsidR="00ED2676" w:rsidRPr="00963C56" w:rsidRDefault="00ED2676" w:rsidP="000709EE">
            <w:pPr>
              <w:pStyle w:val="Default"/>
              <w:widowControl/>
              <w:rPr>
                <w:color w:val="auto"/>
                <w:lang w:val="en-GB"/>
              </w:rPr>
            </w:pPr>
            <w:r w:rsidRPr="00963C56">
              <w:rPr>
                <w:rFonts w:hint="eastAsia"/>
                <w:color w:val="auto"/>
                <w:lang w:val="en-GB"/>
              </w:rPr>
              <w:t>H.</w:t>
            </w:r>
          </w:p>
        </w:tc>
        <w:tc>
          <w:tcPr>
            <w:tcW w:w="0" w:type="auto"/>
          </w:tcPr>
          <w:p w14:paraId="51B2BEEE" w14:textId="77777777" w:rsidR="00ED2676" w:rsidRPr="00963C56" w:rsidRDefault="00ED2676" w:rsidP="000709EE">
            <w:pPr>
              <w:pStyle w:val="Default"/>
              <w:widowControl/>
              <w:rPr>
                <w:color w:val="auto"/>
                <w:lang w:val="en-GB"/>
              </w:rPr>
            </w:pPr>
          </w:p>
        </w:tc>
        <w:tc>
          <w:tcPr>
            <w:tcW w:w="0" w:type="auto"/>
          </w:tcPr>
          <w:p w14:paraId="51539936" w14:textId="77777777" w:rsidR="00ED2676" w:rsidRPr="00963C56" w:rsidRDefault="00ED2676" w:rsidP="000709EE">
            <w:pPr>
              <w:pStyle w:val="Default"/>
              <w:widowControl/>
              <w:jc w:val="both"/>
              <w:rPr>
                <w:color w:val="auto"/>
                <w:lang w:val="en-GB"/>
              </w:rPr>
            </w:pPr>
            <w:r w:rsidRPr="00963C56">
              <w:t>Services auxiliary to all modes of transport</w:t>
            </w:r>
          </w:p>
        </w:tc>
        <w:tc>
          <w:tcPr>
            <w:tcW w:w="0" w:type="auto"/>
          </w:tcPr>
          <w:p w14:paraId="0F2983E9" w14:textId="77777777" w:rsidR="00ED2676" w:rsidRPr="00963C56" w:rsidRDefault="00ED2676" w:rsidP="000709EE">
            <w:pPr>
              <w:pStyle w:val="Default"/>
              <w:widowControl/>
              <w:jc w:val="center"/>
              <w:rPr>
                <w:color w:val="auto"/>
                <w:lang w:val="en-GB"/>
              </w:rPr>
            </w:pPr>
          </w:p>
        </w:tc>
      </w:tr>
      <w:tr w:rsidR="00ED2676" w:rsidRPr="00963C56" w14:paraId="5687C282" w14:textId="77777777" w:rsidTr="00990A8A">
        <w:trPr>
          <w:cantSplit/>
        </w:trPr>
        <w:tc>
          <w:tcPr>
            <w:tcW w:w="0" w:type="auto"/>
          </w:tcPr>
          <w:p w14:paraId="5AA46F74" w14:textId="77777777" w:rsidR="00ED2676" w:rsidRPr="00963C56" w:rsidRDefault="00ED2676" w:rsidP="000709EE">
            <w:pPr>
              <w:pStyle w:val="Default"/>
              <w:widowControl/>
              <w:rPr>
                <w:color w:val="auto"/>
                <w:lang w:val="en-GB"/>
              </w:rPr>
            </w:pPr>
          </w:p>
        </w:tc>
        <w:tc>
          <w:tcPr>
            <w:tcW w:w="0" w:type="auto"/>
          </w:tcPr>
          <w:p w14:paraId="71549CFD" w14:textId="77777777" w:rsidR="00ED2676" w:rsidRPr="00963C56" w:rsidRDefault="00ED2676" w:rsidP="000709EE">
            <w:pPr>
              <w:pStyle w:val="Default"/>
              <w:widowControl/>
              <w:rPr>
                <w:color w:val="auto"/>
                <w:lang w:val="en-GB"/>
              </w:rPr>
            </w:pPr>
          </w:p>
        </w:tc>
        <w:tc>
          <w:tcPr>
            <w:tcW w:w="0" w:type="auto"/>
          </w:tcPr>
          <w:p w14:paraId="56178CAC" w14:textId="77777777" w:rsidR="00ED2676" w:rsidRPr="00963C56" w:rsidRDefault="00F648C8" w:rsidP="000709EE">
            <w:pPr>
              <w:pStyle w:val="Default"/>
              <w:widowControl/>
              <w:rPr>
                <w:color w:val="auto"/>
                <w:lang w:val="en-GB"/>
              </w:rPr>
            </w:pPr>
            <w:r w:rsidRPr="00963C56">
              <w:rPr>
                <w:rFonts w:hint="eastAsia"/>
                <w:color w:val="auto"/>
                <w:lang w:val="en-GB"/>
              </w:rPr>
              <w:t>a.</w:t>
            </w:r>
          </w:p>
        </w:tc>
        <w:tc>
          <w:tcPr>
            <w:tcW w:w="0" w:type="auto"/>
          </w:tcPr>
          <w:p w14:paraId="607C7893" w14:textId="77777777" w:rsidR="00ED2676" w:rsidRPr="00963C56" w:rsidRDefault="00F648C8" w:rsidP="000709EE">
            <w:pPr>
              <w:pStyle w:val="Default"/>
              <w:widowControl/>
              <w:jc w:val="both"/>
              <w:rPr>
                <w:color w:val="auto"/>
                <w:lang w:val="en-GB"/>
              </w:rPr>
            </w:pPr>
            <w:r w:rsidRPr="00963C56">
              <w:t>Cargo-handling services (except those of air</w:t>
            </w:r>
            <w:r w:rsidR="006D3B25" w:rsidRPr="00963C56">
              <w:t xml:space="preserve"> </w:t>
            </w:r>
            <w:r w:rsidR="006D3B25" w:rsidRPr="00963C56">
              <w:rPr>
                <w:color w:val="auto"/>
                <w:lang w:val="en-GB"/>
              </w:rPr>
              <w:t>(except in respect of ramp handling services)</w:t>
            </w:r>
            <w:r w:rsidRPr="00963C56">
              <w:t xml:space="preserve"> and rail)</w:t>
            </w:r>
          </w:p>
        </w:tc>
        <w:tc>
          <w:tcPr>
            <w:tcW w:w="0" w:type="auto"/>
          </w:tcPr>
          <w:p w14:paraId="222A944B" w14:textId="77777777" w:rsidR="00ED2676" w:rsidRPr="00963C56" w:rsidRDefault="00F648C8" w:rsidP="000709EE">
            <w:pPr>
              <w:pStyle w:val="Default"/>
              <w:widowControl/>
              <w:jc w:val="center"/>
              <w:rPr>
                <w:color w:val="auto"/>
                <w:lang w:val="en-GB"/>
              </w:rPr>
            </w:pPr>
            <w:r w:rsidRPr="00963C56">
              <w:t>741**</w:t>
            </w:r>
          </w:p>
        </w:tc>
      </w:tr>
      <w:tr w:rsidR="00ED2676" w:rsidRPr="00963C56" w14:paraId="28F11AE2" w14:textId="77777777" w:rsidTr="00990A8A">
        <w:trPr>
          <w:cantSplit/>
        </w:trPr>
        <w:tc>
          <w:tcPr>
            <w:tcW w:w="0" w:type="auto"/>
          </w:tcPr>
          <w:p w14:paraId="313DD716" w14:textId="77777777" w:rsidR="00ED2676" w:rsidRPr="00963C56" w:rsidRDefault="00ED2676" w:rsidP="000709EE">
            <w:pPr>
              <w:pStyle w:val="Default"/>
              <w:widowControl/>
              <w:rPr>
                <w:color w:val="auto"/>
                <w:lang w:val="en-GB"/>
              </w:rPr>
            </w:pPr>
          </w:p>
        </w:tc>
        <w:tc>
          <w:tcPr>
            <w:tcW w:w="0" w:type="auto"/>
          </w:tcPr>
          <w:p w14:paraId="2C712303" w14:textId="77777777" w:rsidR="00ED2676" w:rsidRPr="00963C56" w:rsidRDefault="00ED2676" w:rsidP="000709EE">
            <w:pPr>
              <w:pStyle w:val="Default"/>
              <w:widowControl/>
              <w:rPr>
                <w:color w:val="auto"/>
                <w:lang w:val="en-GB"/>
              </w:rPr>
            </w:pPr>
          </w:p>
        </w:tc>
        <w:tc>
          <w:tcPr>
            <w:tcW w:w="0" w:type="auto"/>
          </w:tcPr>
          <w:p w14:paraId="0B58F087" w14:textId="77777777" w:rsidR="00ED2676" w:rsidRPr="00963C56" w:rsidRDefault="00F648C8" w:rsidP="000709EE">
            <w:pPr>
              <w:pStyle w:val="Default"/>
              <w:widowControl/>
              <w:rPr>
                <w:color w:val="auto"/>
                <w:lang w:val="en-GB"/>
              </w:rPr>
            </w:pPr>
            <w:r w:rsidRPr="00963C56">
              <w:rPr>
                <w:rFonts w:hint="eastAsia"/>
                <w:color w:val="auto"/>
                <w:lang w:val="en-GB"/>
              </w:rPr>
              <w:t>b.</w:t>
            </w:r>
          </w:p>
        </w:tc>
        <w:tc>
          <w:tcPr>
            <w:tcW w:w="0" w:type="auto"/>
          </w:tcPr>
          <w:p w14:paraId="6E1014A0" w14:textId="77777777" w:rsidR="00ED2676" w:rsidRPr="00963C56" w:rsidRDefault="00F648C8" w:rsidP="000709EE">
            <w:pPr>
              <w:autoSpaceDE w:val="0"/>
              <w:autoSpaceDN w:val="0"/>
              <w:adjustRightInd w:val="0"/>
              <w:rPr>
                <w:lang w:val="en-GB"/>
              </w:rPr>
            </w:pPr>
            <w:r w:rsidRPr="00963C56">
              <w:rPr>
                <w:rFonts w:ascii="Times New Roman" w:hAnsi="Times New Roman" w:cs="Times New Roman"/>
                <w:kern w:val="0"/>
              </w:rPr>
              <w:t xml:space="preserve">Storage and warehouse services (except those of air </w:t>
            </w:r>
            <w:r w:rsidR="006D3B25" w:rsidRPr="00963C56">
              <w:rPr>
                <w:rFonts w:ascii="Times New Roman" w:eastAsia="MS Mincho" w:hAnsi="Times New Roman" w:cs="Times New Roman"/>
                <w:kern w:val="0"/>
                <w:lang w:val="en-GB" w:eastAsia="ja-JP"/>
              </w:rPr>
              <w:t xml:space="preserve">(except in respect of ramp handling services) </w:t>
            </w:r>
            <w:r w:rsidRPr="00963C56">
              <w:rPr>
                <w:rFonts w:ascii="Times New Roman" w:hAnsi="Times New Roman" w:cs="Times New Roman"/>
                <w:kern w:val="0"/>
              </w:rPr>
              <w:t>and</w:t>
            </w:r>
            <w:r w:rsidR="005D0A63" w:rsidRPr="00963C56">
              <w:rPr>
                <w:rFonts w:ascii="Times New Roman" w:hAnsi="Times New Roman" w:cs="Times New Roman"/>
                <w:kern w:val="0"/>
              </w:rPr>
              <w:t xml:space="preserve"> </w:t>
            </w:r>
            <w:r w:rsidRPr="00963C56">
              <w:rPr>
                <w:rFonts w:ascii="Times New Roman" w:hAnsi="Times New Roman" w:cs="Times New Roman"/>
                <w:kern w:val="0"/>
              </w:rPr>
              <w:t>rail)</w:t>
            </w:r>
          </w:p>
        </w:tc>
        <w:tc>
          <w:tcPr>
            <w:tcW w:w="0" w:type="auto"/>
          </w:tcPr>
          <w:p w14:paraId="79F4370E" w14:textId="77777777" w:rsidR="00ED2676" w:rsidRPr="00963C56" w:rsidRDefault="00F648C8" w:rsidP="000709EE">
            <w:pPr>
              <w:pStyle w:val="Default"/>
              <w:widowControl/>
              <w:jc w:val="center"/>
              <w:rPr>
                <w:color w:val="auto"/>
                <w:lang w:val="en-GB"/>
              </w:rPr>
            </w:pPr>
            <w:r w:rsidRPr="00963C56">
              <w:t>742**</w:t>
            </w:r>
          </w:p>
        </w:tc>
      </w:tr>
    </w:tbl>
    <w:p w14:paraId="7525FDDC" w14:textId="77777777" w:rsidR="005D0A63" w:rsidRPr="00963C56" w:rsidRDefault="005D0A63" w:rsidP="000709EE">
      <w:pPr>
        <w:autoSpaceDE w:val="0"/>
        <w:autoSpaceDN w:val="0"/>
        <w:adjustRightInd w:val="0"/>
        <w:rPr>
          <w:rFonts w:ascii="Times New Roman" w:hAnsi="Times New Roman" w:cs="Times New Roman"/>
          <w:kern w:val="0"/>
        </w:rPr>
      </w:pPr>
    </w:p>
    <w:p w14:paraId="4D88CC85" w14:textId="03971CB5" w:rsidR="005D0A63" w:rsidRPr="00963C56" w:rsidRDefault="005D0A63" w:rsidP="000709EE">
      <w:pPr>
        <w:pStyle w:val="Default"/>
        <w:widowControl/>
        <w:jc w:val="both"/>
        <w:rPr>
          <w:color w:val="auto"/>
          <w:lang w:val="en-GB"/>
        </w:rPr>
      </w:pPr>
      <w:r w:rsidRPr="00963C56">
        <w:rPr>
          <w:color w:val="auto"/>
          <w:lang w:val="en-GB"/>
        </w:rPr>
        <w:t>The (*) indicates that the service specified is a component of a more aggregated CPC item specified elsewhere in</w:t>
      </w:r>
      <w:r w:rsidR="008731B8" w:rsidRPr="00963C56">
        <w:rPr>
          <w:color w:val="auto"/>
          <w:lang w:val="en-GB"/>
        </w:rPr>
        <w:t xml:space="preserve"> paragraph 5</w:t>
      </w:r>
      <w:r w:rsidR="00B32B07" w:rsidRPr="00963C56">
        <w:rPr>
          <w:color w:val="auto"/>
          <w:lang w:val="en-GB"/>
        </w:rPr>
        <w:t xml:space="preserve"> of this </w:t>
      </w:r>
      <w:r w:rsidR="006A151D" w:rsidRPr="00963C56">
        <w:t>Schedule</w:t>
      </w:r>
      <w:r w:rsidRPr="00963C56">
        <w:rPr>
          <w:color w:val="auto"/>
          <w:lang w:val="en-GB"/>
        </w:rPr>
        <w:t xml:space="preserve">. </w:t>
      </w:r>
    </w:p>
    <w:p w14:paraId="141ADDDD" w14:textId="77777777" w:rsidR="005D0A63" w:rsidRPr="00963C56" w:rsidRDefault="005D0A63" w:rsidP="000709EE">
      <w:pPr>
        <w:pStyle w:val="Default"/>
        <w:widowControl/>
        <w:jc w:val="both"/>
        <w:rPr>
          <w:color w:val="auto"/>
        </w:rPr>
      </w:pPr>
    </w:p>
    <w:p w14:paraId="65BE2F11" w14:textId="77777777" w:rsidR="005D0A63" w:rsidRPr="004811F7" w:rsidRDefault="005D0A63" w:rsidP="000709EE">
      <w:pPr>
        <w:pStyle w:val="Default"/>
        <w:widowControl/>
        <w:jc w:val="both"/>
        <w:rPr>
          <w:rFonts w:eastAsia="PMingLiU"/>
          <w:color w:val="auto"/>
          <w:lang w:val="en-GB" w:eastAsia="zh-HK"/>
        </w:rPr>
      </w:pPr>
      <w:r w:rsidRPr="00963C56">
        <w:rPr>
          <w:color w:val="auto"/>
          <w:lang w:val="en-GB"/>
        </w:rPr>
        <w:t>The (**) indicates that the service specified constitutes only a part of the total range of activities covered by the CPC concordance.</w:t>
      </w:r>
    </w:p>
    <w:p w14:paraId="4C207977" w14:textId="77777777" w:rsidR="005D0A63" w:rsidRPr="00DF33DF" w:rsidRDefault="005D0A63" w:rsidP="000709EE">
      <w:pPr>
        <w:autoSpaceDE w:val="0"/>
        <w:autoSpaceDN w:val="0"/>
        <w:adjustRightInd w:val="0"/>
        <w:rPr>
          <w:rFonts w:ascii="Times New Roman" w:hAnsi="Times New Roman" w:cs="Times New Roman"/>
          <w:kern w:val="0"/>
          <w:lang w:val="en-GB"/>
        </w:rPr>
      </w:pPr>
    </w:p>
    <w:sectPr w:rsidR="005D0A63" w:rsidRPr="00DF33DF" w:rsidSect="007915D5">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1701" w:header="128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1E4CE" w14:textId="77777777" w:rsidR="00262856" w:rsidRDefault="00262856" w:rsidP="00F36773">
      <w:r>
        <w:separator/>
      </w:r>
    </w:p>
  </w:endnote>
  <w:endnote w:type="continuationSeparator" w:id="0">
    <w:p w14:paraId="5E4D8D03" w14:textId="77777777" w:rsidR="00262856" w:rsidRDefault="00262856" w:rsidP="00F3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82D5A" w14:textId="77777777" w:rsidR="00574BB4" w:rsidRDefault="00574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58993575"/>
      <w:docPartObj>
        <w:docPartGallery w:val="Page Numbers (Bottom of Page)"/>
        <w:docPartUnique/>
      </w:docPartObj>
    </w:sdtPr>
    <w:sdtEndPr/>
    <w:sdtContent>
      <w:p w14:paraId="78AD911E" w14:textId="3A1B3F14" w:rsidR="00733617" w:rsidRPr="00F2077A" w:rsidRDefault="00733617">
        <w:pPr>
          <w:pStyle w:val="Footer"/>
          <w:jc w:val="center"/>
          <w:rPr>
            <w:rFonts w:ascii="Times New Roman" w:hAnsi="Times New Roman" w:cs="Times New Roman"/>
          </w:rPr>
        </w:pPr>
        <w:r w:rsidRPr="00963C56">
          <w:rPr>
            <w:rFonts w:ascii="Times New Roman" w:hAnsi="Times New Roman" w:cs="Times New Roman"/>
          </w:rPr>
          <w:t>SCHEDULE</w:t>
        </w:r>
        <w:r w:rsidR="003300D1" w:rsidRPr="00963C56">
          <w:rPr>
            <w:rFonts w:ascii="Times New Roman" w:hAnsi="Times New Roman" w:cs="Times New Roman"/>
          </w:rPr>
          <w:t xml:space="preserve"> TO ANNEX 10-A</w:t>
        </w:r>
        <w:r w:rsidRPr="00963C56">
          <w:rPr>
            <w:rFonts w:ascii="Times New Roman" w:hAnsi="Times New Roman" w:cs="Times New Roman"/>
          </w:rPr>
          <w:t xml:space="preserve"> – HONG KONG, CHINA </w:t>
        </w:r>
        <w:r w:rsidR="003300D1" w:rsidRPr="00963C56">
          <w:rPr>
            <w:rFonts w:ascii="Times New Roman" w:hAnsi="Times New Roman" w:cs="Times New Roman"/>
          </w:rPr>
          <w:t>–</w:t>
        </w:r>
        <w:r w:rsidRPr="00963C56">
          <w:rPr>
            <w:rFonts w:ascii="Times New Roman" w:hAnsi="Times New Roman" w:cs="Times New Roman"/>
          </w:rPr>
          <w:t xml:space="preserve"> </w:t>
        </w:r>
        <w:r w:rsidRPr="00963C56">
          <w:rPr>
            <w:rFonts w:ascii="Times New Roman" w:hAnsi="Times New Roman" w:cs="Times New Roman"/>
          </w:rPr>
          <w:fldChar w:fldCharType="begin"/>
        </w:r>
        <w:r w:rsidRPr="00963C56">
          <w:rPr>
            <w:rFonts w:ascii="Times New Roman" w:hAnsi="Times New Roman" w:cs="Times New Roman"/>
          </w:rPr>
          <w:instrText>PAGE   \* MERGEFORMAT</w:instrText>
        </w:r>
        <w:r w:rsidRPr="00963C56">
          <w:rPr>
            <w:rFonts w:ascii="Times New Roman" w:hAnsi="Times New Roman" w:cs="Times New Roman"/>
          </w:rPr>
          <w:fldChar w:fldCharType="separate"/>
        </w:r>
        <w:r w:rsidR="00574BB4">
          <w:rPr>
            <w:rFonts w:ascii="Times New Roman" w:hAnsi="Times New Roman" w:cs="Times New Roman"/>
            <w:noProof/>
          </w:rPr>
          <w:t>2</w:t>
        </w:r>
        <w:r w:rsidRPr="00963C56">
          <w:rPr>
            <w:rFonts w:ascii="Times New Roman" w:hAnsi="Times New Roman" w:cs="Times New Roman"/>
          </w:rPr>
          <w:fldChar w:fldCharType="end"/>
        </w:r>
      </w:p>
    </w:sdtContent>
  </w:sdt>
  <w:p w14:paraId="35A5359E" w14:textId="77777777" w:rsidR="00733617" w:rsidRPr="00F2077A" w:rsidRDefault="00733617">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6ADD7" w14:textId="77777777" w:rsidR="00574BB4" w:rsidRDefault="00574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E8BD4" w14:textId="77777777" w:rsidR="00262856" w:rsidRDefault="00262856" w:rsidP="00F36773">
      <w:r>
        <w:separator/>
      </w:r>
    </w:p>
  </w:footnote>
  <w:footnote w:type="continuationSeparator" w:id="0">
    <w:p w14:paraId="0B14990A" w14:textId="77777777" w:rsidR="00262856" w:rsidRDefault="00262856" w:rsidP="00F36773">
      <w:r>
        <w:continuationSeparator/>
      </w:r>
    </w:p>
  </w:footnote>
  <w:footnote w:id="1">
    <w:p w14:paraId="7DB205A3" w14:textId="1FECAE78" w:rsidR="00733617" w:rsidRPr="005B099F" w:rsidRDefault="00733617" w:rsidP="00EB04DF">
      <w:pPr>
        <w:autoSpaceDE w:val="0"/>
        <w:autoSpaceDN w:val="0"/>
        <w:adjustRightInd w:val="0"/>
        <w:snapToGrid w:val="0"/>
        <w:jc w:val="both"/>
        <w:rPr>
          <w:rFonts w:ascii="Times New Roman" w:hAnsi="Times New Roman" w:cs="Times New Roman"/>
          <w:sz w:val="20"/>
          <w:szCs w:val="20"/>
        </w:rPr>
      </w:pPr>
      <w:r w:rsidRPr="005B099F">
        <w:rPr>
          <w:rStyle w:val="FootnoteReference"/>
          <w:rFonts w:ascii="Times New Roman" w:hAnsi="Times New Roman" w:cs="Times New Roman"/>
          <w:sz w:val="20"/>
          <w:szCs w:val="20"/>
        </w:rPr>
        <w:footnoteRef/>
      </w:r>
      <w:r w:rsidRPr="005B099F">
        <w:rPr>
          <w:rFonts w:ascii="Times New Roman" w:hAnsi="Times New Roman" w:cs="Times New Roman"/>
          <w:sz w:val="20"/>
          <w:szCs w:val="20"/>
        </w:rPr>
        <w:t xml:space="preserve"> </w:t>
      </w:r>
      <w:r w:rsidRPr="005B099F">
        <w:rPr>
          <w:rFonts w:ascii="Times New Roman" w:hAnsi="Times New Roman" w:cs="Times New Roman"/>
          <w:kern w:val="0"/>
          <w:sz w:val="20"/>
          <w:szCs w:val="20"/>
        </w:rPr>
        <w:t>It is understood that “immigration formality” means a visa, permit, pass or other document or electronic authority granting a natural person permi</w:t>
      </w:r>
      <w:r w:rsidRPr="000561D9">
        <w:rPr>
          <w:rFonts w:ascii="Times New Roman" w:hAnsi="Times New Roman" w:cs="Times New Roman"/>
          <w:kern w:val="0"/>
          <w:sz w:val="20"/>
          <w:szCs w:val="20"/>
        </w:rPr>
        <w:t>ssion to enter, stay, work or establish commercial presence in the Area of Hong Kong, China.</w:t>
      </w:r>
      <w:r w:rsidRPr="003D699D">
        <w:rPr>
          <w:rFonts w:ascii="Times New Roman" w:hAnsi="Times New Roman" w:cs="Times New Roman"/>
          <w:kern w:val="0"/>
          <w:sz w:val="20"/>
          <w:szCs w:val="20"/>
        </w:rPr>
        <w:t xml:space="preserve"> </w:t>
      </w:r>
      <w:r w:rsidRPr="000561D9">
        <w:rPr>
          <w:rFonts w:ascii="Times New Roman" w:hAnsi="Times New Roman" w:cs="Times New Roman"/>
          <w:kern w:val="0"/>
          <w:sz w:val="20"/>
          <w:szCs w:val="20"/>
        </w:rPr>
        <w:t xml:space="preserve">For the purposes of this </w:t>
      </w:r>
      <w:r w:rsidR="006A151D" w:rsidRPr="006A151D">
        <w:rPr>
          <w:rFonts w:ascii="Times New Roman" w:hAnsi="Times New Roman" w:cs="Times New Roman"/>
          <w:kern w:val="0"/>
          <w:sz w:val="20"/>
          <w:szCs w:val="20"/>
        </w:rPr>
        <w:t>Schedule</w:t>
      </w:r>
      <w:r w:rsidRPr="000561D9">
        <w:rPr>
          <w:rFonts w:ascii="Times New Roman" w:hAnsi="Times New Roman" w:cs="Times New Roman"/>
          <w:kern w:val="0"/>
          <w:sz w:val="20"/>
          <w:szCs w:val="20"/>
        </w:rPr>
        <w:t>, “commercial presence” means any type of business or professional establishment including through</w:t>
      </w:r>
      <w:r>
        <w:rPr>
          <w:rFonts w:ascii="Times New Roman" w:hAnsi="Times New Roman" w:cs="Times New Roman"/>
          <w:kern w:val="0"/>
          <w:sz w:val="20"/>
          <w:szCs w:val="20"/>
        </w:rPr>
        <w:t>: (a) the constitution, acquisition or maintenance of an enterprise; or (b) the creation or maintenance of a branch or a representative office, within the Area of -Hong Kong, China for the purposes of supplying a service.</w:t>
      </w:r>
    </w:p>
  </w:footnote>
  <w:footnote w:id="2">
    <w:p w14:paraId="318F3E32" w14:textId="77777777" w:rsidR="00733617" w:rsidRDefault="00733617" w:rsidP="00EB04DF">
      <w:pPr>
        <w:pStyle w:val="FootnoteText"/>
      </w:pPr>
      <w:r>
        <w:rPr>
          <w:rStyle w:val="FootnoteReference"/>
        </w:rPr>
        <w:footnoteRef/>
      </w:r>
      <w:r>
        <w:t xml:space="preserve"> </w:t>
      </w:r>
      <w:r w:rsidRPr="005B099F">
        <w:rPr>
          <w:rFonts w:ascii="Times New Roman" w:hAnsi="Times New Roman" w:cs="Times New Roman"/>
          <w:kern w:val="0"/>
        </w:rPr>
        <w:t>Including economic benefits test and labour market test.</w:t>
      </w:r>
    </w:p>
  </w:footnote>
  <w:footnote w:id="3">
    <w:p w14:paraId="5F51C0EE" w14:textId="66AF879A" w:rsidR="00733617" w:rsidRPr="00560D5D" w:rsidRDefault="00733617" w:rsidP="00EB04DF">
      <w:pPr>
        <w:pStyle w:val="FootnoteText"/>
        <w:jc w:val="both"/>
        <w:rPr>
          <w:rFonts w:ascii="Times New Roman" w:eastAsia="PMingLiU" w:hAnsi="Times New Roman" w:cs="Times New Roman"/>
          <w:lang w:eastAsia="zh-HK"/>
        </w:rPr>
      </w:pPr>
      <w:r w:rsidRPr="00560D5D">
        <w:rPr>
          <w:rStyle w:val="FootnoteReference"/>
          <w:rFonts w:ascii="Times New Roman" w:hAnsi="Times New Roman" w:cs="Times New Roman"/>
        </w:rPr>
        <w:footnoteRef/>
      </w:r>
      <w:r w:rsidRPr="00560D5D">
        <w:rPr>
          <w:rFonts w:ascii="Times New Roman" w:eastAsia="PMingLiU" w:hAnsi="Times New Roman" w:cs="Times New Roman"/>
          <w:lang w:eastAsia="zh-HK"/>
        </w:rPr>
        <w:t xml:space="preserve"> The sectors and subsectors in this </w:t>
      </w:r>
      <w:r w:rsidR="006A151D">
        <w:rPr>
          <w:rFonts w:ascii="Times New Roman" w:hAnsi="Times New Roman" w:cs="Times New Roman"/>
          <w:kern w:val="0"/>
        </w:rPr>
        <w:t>Schedule</w:t>
      </w:r>
      <w:r>
        <w:rPr>
          <w:rFonts w:ascii="Times New Roman" w:eastAsia="PMingLiU" w:hAnsi="Times New Roman" w:cs="Times New Roman"/>
          <w:lang w:eastAsia="zh-HK"/>
        </w:rPr>
        <w:t xml:space="preserve"> </w:t>
      </w:r>
      <w:r w:rsidRPr="00560D5D">
        <w:rPr>
          <w:rFonts w:ascii="Times New Roman" w:eastAsia="PMingLiU" w:hAnsi="Times New Roman" w:cs="Times New Roman"/>
          <w:lang w:eastAsia="zh-HK"/>
        </w:rPr>
        <w:t xml:space="preserve">are listed on the basis of the Services Sectoral Classification List </w:t>
      </w:r>
      <w:r>
        <w:rPr>
          <w:rFonts w:ascii="Times New Roman" w:eastAsia="PMingLiU" w:hAnsi="Times New Roman" w:cs="Times New Roman"/>
          <w:lang w:eastAsia="zh-HK"/>
        </w:rPr>
        <w:t xml:space="preserve">published by the WTO </w:t>
      </w:r>
      <w:r w:rsidRPr="00560D5D">
        <w:rPr>
          <w:rFonts w:ascii="Times New Roman" w:eastAsia="PMingLiU" w:hAnsi="Times New Roman" w:cs="Times New Roman"/>
          <w:lang w:eastAsia="zh-HK"/>
        </w:rPr>
        <w:t>(</w:t>
      </w:r>
      <w:r>
        <w:rPr>
          <w:rFonts w:ascii="Times New Roman" w:eastAsia="PMingLiU" w:hAnsi="Times New Roman" w:cs="Times New Roman"/>
          <w:lang w:eastAsia="zh-HK"/>
        </w:rPr>
        <w:t xml:space="preserve">WTO document </w:t>
      </w:r>
      <w:r w:rsidRPr="00560D5D">
        <w:rPr>
          <w:rFonts w:ascii="Times New Roman" w:eastAsia="PMingLiU" w:hAnsi="Times New Roman" w:cs="Times New Roman"/>
          <w:lang w:eastAsia="zh-HK"/>
        </w:rPr>
        <w:t>MTN.GNS/W/120</w:t>
      </w:r>
      <w:r>
        <w:rPr>
          <w:rFonts w:ascii="Times New Roman" w:eastAsia="PMingLiU" w:hAnsi="Times New Roman" w:cs="Times New Roman"/>
          <w:lang w:eastAsia="zh-HK"/>
        </w:rPr>
        <w:t xml:space="preserve"> of July 10, 1991</w:t>
      </w:r>
      <w:r w:rsidRPr="00560D5D">
        <w:rPr>
          <w:rFonts w:ascii="Times New Roman" w:eastAsia="PMingLiU" w:hAnsi="Times New Roman" w:cs="Times New Roman"/>
          <w:lang w:eastAsia="zh-HK"/>
        </w:rPr>
        <w:t xml:space="preserve">) and with reference to </w:t>
      </w:r>
      <w:r w:rsidRPr="00560D5D">
        <w:rPr>
          <w:rFonts w:ascii="Times New Roman" w:eastAsia="PMingLiU" w:hAnsi="Times New Roman" w:cs="Times New Roman"/>
          <w:lang w:val="en-GB" w:eastAsia="zh-HK"/>
        </w:rPr>
        <w:t>the Maritime Model Schedule appended as Appendix 2 to the WTO document JOB/SERV/137 of March</w:t>
      </w:r>
      <w:r>
        <w:rPr>
          <w:rFonts w:ascii="Times New Roman" w:eastAsia="PMingLiU" w:hAnsi="Times New Roman" w:cs="Times New Roman"/>
          <w:lang w:val="en-GB" w:eastAsia="zh-HK"/>
        </w:rPr>
        <w:t xml:space="preserve"> 7,</w:t>
      </w:r>
      <w:r w:rsidRPr="00560D5D">
        <w:rPr>
          <w:rFonts w:ascii="Times New Roman" w:eastAsia="PMingLiU" w:hAnsi="Times New Roman" w:cs="Times New Roman"/>
          <w:lang w:val="en-GB" w:eastAsia="zh-HK"/>
        </w:rPr>
        <w:t xml:space="preserve"> 2013, where appropriate</w:t>
      </w:r>
      <w:r w:rsidRPr="00560D5D">
        <w:rPr>
          <w:rFonts w:ascii="Times New Roman" w:eastAsia="PMingLiU" w:hAnsi="Times New Roman" w:cs="Times New Roman"/>
          <w:lang w:eastAsia="zh-HK"/>
        </w:rPr>
        <w:t xml:space="preserve">.   </w:t>
      </w:r>
    </w:p>
  </w:footnote>
  <w:footnote w:id="4">
    <w:p w14:paraId="5E635036" w14:textId="77777777" w:rsidR="00733617" w:rsidRPr="00C36D8C" w:rsidRDefault="00733617" w:rsidP="00560D5D">
      <w:pPr>
        <w:pStyle w:val="FootnoteText"/>
        <w:tabs>
          <w:tab w:val="left" w:pos="426"/>
        </w:tabs>
        <w:ind w:left="354" w:hangingChars="177" w:hanging="354"/>
        <w:jc w:val="both"/>
        <w:rPr>
          <w:rFonts w:ascii="Times New Roman" w:eastAsia="PMingLiU" w:hAnsi="Times New Roman" w:cs="Times New Roman"/>
          <w:lang w:eastAsia="zh-HK"/>
        </w:rPr>
      </w:pPr>
      <w:r w:rsidRPr="00C36D8C">
        <w:rPr>
          <w:rStyle w:val="FootnoteReference"/>
          <w:rFonts w:ascii="Times New Roman" w:hAnsi="Times New Roman" w:cs="Times New Roman"/>
        </w:rPr>
        <w:footnoteRef/>
      </w:r>
      <w:r w:rsidRPr="00C36D8C">
        <w:rPr>
          <w:rFonts w:ascii="Times New Roman" w:hAnsi="Times New Roman" w:cs="Times New Roman"/>
        </w:rPr>
        <w:t xml:space="preserve"> </w:t>
      </w:r>
      <w:r w:rsidRPr="00C36D8C">
        <w:rPr>
          <w:rFonts w:ascii="Times New Roman" w:eastAsia="PMingLiU" w:hAnsi="Times New Roman" w:cs="Times New Roman"/>
          <w:lang w:eastAsia="zh-HK"/>
        </w:rPr>
        <w:tab/>
      </w:r>
      <w:r>
        <w:rPr>
          <w:rFonts w:ascii="Times New Roman" w:eastAsia="PMingLiU" w:hAnsi="Times New Roman" w:cs="Times New Roman"/>
          <w:lang w:eastAsia="zh-HK"/>
        </w:rPr>
        <w:t>“</w:t>
      </w:r>
      <w:r w:rsidRPr="00C36D8C">
        <w:rPr>
          <w:rFonts w:ascii="Times New Roman" w:hAnsi="Times New Roman" w:cs="Times New Roman"/>
        </w:rPr>
        <w:t>Cabotage</w:t>
      </w:r>
      <w:r>
        <w:rPr>
          <w:rFonts w:ascii="Times New Roman" w:hAnsi="Times New Roman" w:cs="Times New Roman"/>
        </w:rPr>
        <w:t>”</w:t>
      </w:r>
      <w:r w:rsidRPr="00C36D8C">
        <w:rPr>
          <w:rFonts w:ascii="Times New Roman" w:hAnsi="Times New Roman" w:cs="Times New Roman"/>
        </w:rPr>
        <w:t xml:space="preserve"> cover</w:t>
      </w:r>
      <w:r>
        <w:rPr>
          <w:rFonts w:ascii="Times New Roman" w:hAnsi="Times New Roman" w:cs="Times New Roman"/>
        </w:rPr>
        <w:t>s</w:t>
      </w:r>
      <w:r w:rsidRPr="00C36D8C">
        <w:rPr>
          <w:rFonts w:ascii="Times New Roman" w:hAnsi="Times New Roman" w:cs="Times New Roman"/>
        </w:rPr>
        <w:t xml:space="preserve"> transportation of passengers or goods between a point in Hong Kong, China and another point in Hong Kong, China, as well as traffic originating and terminating in the same point in Hong Kong, China, provided that this traffic remains within the waters of Hong Kong, China.</w:t>
      </w:r>
    </w:p>
  </w:footnote>
  <w:footnote w:id="5">
    <w:p w14:paraId="23091B15" w14:textId="72CD56AF" w:rsidR="00733617" w:rsidRDefault="00733617" w:rsidP="00CB1A0C">
      <w:pPr>
        <w:autoSpaceDE w:val="0"/>
        <w:autoSpaceDN w:val="0"/>
        <w:adjustRightInd w:val="0"/>
        <w:snapToGrid w:val="0"/>
        <w:ind w:left="284" w:hangingChars="142" w:hanging="284"/>
      </w:pPr>
      <w:r w:rsidRPr="005B099F">
        <w:rPr>
          <w:rStyle w:val="FootnoteReference"/>
          <w:rFonts w:ascii="Times New Roman" w:hAnsi="Times New Roman" w:cs="Times New Roman"/>
          <w:sz w:val="20"/>
          <w:szCs w:val="20"/>
        </w:rPr>
        <w:footnoteRef/>
      </w:r>
      <w:r w:rsidRPr="005B099F">
        <w:rPr>
          <w:rFonts w:ascii="Times New Roman" w:hAnsi="Times New Roman" w:cs="Times New Roman"/>
          <w:sz w:val="20"/>
          <w:szCs w:val="20"/>
        </w:rPr>
        <w:t xml:space="preserve"> </w:t>
      </w:r>
      <w:r>
        <w:rPr>
          <w:rFonts w:ascii="Times New Roman" w:hAnsi="Times New Roman" w:cs="Times New Roman"/>
          <w:sz w:val="20"/>
          <w:szCs w:val="20"/>
        </w:rPr>
        <w:tab/>
      </w:r>
      <w:r w:rsidRPr="005B099F">
        <w:rPr>
          <w:rFonts w:ascii="Times New Roman" w:hAnsi="Times New Roman" w:cs="Times New Roman"/>
          <w:kern w:val="0"/>
          <w:sz w:val="20"/>
          <w:szCs w:val="20"/>
        </w:rPr>
        <w:t xml:space="preserve">In implementing this commitment, the </w:t>
      </w:r>
      <w:r w:rsidRPr="00AE41D6">
        <w:rPr>
          <w:rFonts w:ascii="Times New Roman" w:hAnsi="Times New Roman" w:cs="Times New Roman"/>
          <w:kern w:val="0"/>
          <w:sz w:val="20"/>
          <w:szCs w:val="20"/>
        </w:rPr>
        <w:t xml:space="preserve">services </w:t>
      </w:r>
      <w:r w:rsidRPr="005B099F">
        <w:rPr>
          <w:rFonts w:ascii="Times New Roman" w:hAnsi="Times New Roman" w:cs="Times New Roman"/>
          <w:kern w:val="0"/>
          <w:sz w:val="20"/>
          <w:szCs w:val="20"/>
        </w:rPr>
        <w:t xml:space="preserve">listed under this paragraph shall be </w:t>
      </w:r>
      <w:r>
        <w:rPr>
          <w:rFonts w:ascii="Times New Roman" w:hAnsi="Times New Roman" w:cs="Times New Roman"/>
          <w:kern w:val="0"/>
          <w:sz w:val="20"/>
          <w:szCs w:val="20"/>
        </w:rPr>
        <w:t>construed by reference to the field of activity of the supplying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13EDB" w14:textId="77777777" w:rsidR="00574BB4" w:rsidRDefault="00574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EA05" w14:textId="446CBFB6" w:rsidR="00733617" w:rsidRPr="00F36773" w:rsidRDefault="00733617" w:rsidP="00F36773">
    <w:pPr>
      <w:pStyle w:val="Header"/>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E823" w14:textId="77777777" w:rsidR="00574BB4" w:rsidRDefault="00574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16C7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6CE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E2F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E65D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D8C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6CB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6AB4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7A40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D6F9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04D6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21D14"/>
    <w:multiLevelType w:val="hybridMultilevel"/>
    <w:tmpl w:val="340061D8"/>
    <w:lvl w:ilvl="0" w:tplc="FF80975C">
      <w:start w:val="3"/>
      <w:numFmt w:val="bullet"/>
      <w:lvlText w:val="-"/>
      <w:lvlJc w:val="left"/>
      <w:pPr>
        <w:tabs>
          <w:tab w:val="num" w:pos="835"/>
        </w:tabs>
        <w:ind w:left="835" w:hanging="360"/>
      </w:pPr>
      <w:rPr>
        <w:rFonts w:ascii="Times New Roman" w:eastAsia="PMingLiU" w:hAnsi="Times New Roman" w:cs="Times New Roman" w:hint="default"/>
      </w:rPr>
    </w:lvl>
    <w:lvl w:ilvl="1" w:tplc="04090003" w:tentative="1">
      <w:start w:val="1"/>
      <w:numFmt w:val="bullet"/>
      <w:lvlText w:val=""/>
      <w:lvlJc w:val="left"/>
      <w:pPr>
        <w:tabs>
          <w:tab w:val="num" w:pos="1435"/>
        </w:tabs>
        <w:ind w:left="1435" w:hanging="480"/>
      </w:pPr>
      <w:rPr>
        <w:rFonts w:ascii="Wingdings" w:hAnsi="Wingdings" w:hint="default"/>
      </w:rPr>
    </w:lvl>
    <w:lvl w:ilvl="2" w:tplc="04090005" w:tentative="1">
      <w:start w:val="1"/>
      <w:numFmt w:val="bullet"/>
      <w:lvlText w:val=""/>
      <w:lvlJc w:val="left"/>
      <w:pPr>
        <w:tabs>
          <w:tab w:val="num" w:pos="1915"/>
        </w:tabs>
        <w:ind w:left="1915" w:hanging="480"/>
      </w:pPr>
      <w:rPr>
        <w:rFonts w:ascii="Wingdings" w:hAnsi="Wingdings" w:hint="default"/>
      </w:rPr>
    </w:lvl>
    <w:lvl w:ilvl="3" w:tplc="04090001" w:tentative="1">
      <w:start w:val="1"/>
      <w:numFmt w:val="bullet"/>
      <w:lvlText w:val=""/>
      <w:lvlJc w:val="left"/>
      <w:pPr>
        <w:tabs>
          <w:tab w:val="num" w:pos="2395"/>
        </w:tabs>
        <w:ind w:left="2395" w:hanging="480"/>
      </w:pPr>
      <w:rPr>
        <w:rFonts w:ascii="Wingdings" w:hAnsi="Wingdings" w:hint="default"/>
      </w:rPr>
    </w:lvl>
    <w:lvl w:ilvl="4" w:tplc="04090003" w:tentative="1">
      <w:start w:val="1"/>
      <w:numFmt w:val="bullet"/>
      <w:lvlText w:val=""/>
      <w:lvlJc w:val="left"/>
      <w:pPr>
        <w:tabs>
          <w:tab w:val="num" w:pos="2875"/>
        </w:tabs>
        <w:ind w:left="2875" w:hanging="480"/>
      </w:pPr>
      <w:rPr>
        <w:rFonts w:ascii="Wingdings" w:hAnsi="Wingdings" w:hint="default"/>
      </w:rPr>
    </w:lvl>
    <w:lvl w:ilvl="5" w:tplc="04090005" w:tentative="1">
      <w:start w:val="1"/>
      <w:numFmt w:val="bullet"/>
      <w:lvlText w:val=""/>
      <w:lvlJc w:val="left"/>
      <w:pPr>
        <w:tabs>
          <w:tab w:val="num" w:pos="3355"/>
        </w:tabs>
        <w:ind w:left="3355" w:hanging="480"/>
      </w:pPr>
      <w:rPr>
        <w:rFonts w:ascii="Wingdings" w:hAnsi="Wingdings" w:hint="default"/>
      </w:rPr>
    </w:lvl>
    <w:lvl w:ilvl="6" w:tplc="04090001" w:tentative="1">
      <w:start w:val="1"/>
      <w:numFmt w:val="bullet"/>
      <w:lvlText w:val=""/>
      <w:lvlJc w:val="left"/>
      <w:pPr>
        <w:tabs>
          <w:tab w:val="num" w:pos="3835"/>
        </w:tabs>
        <w:ind w:left="3835" w:hanging="480"/>
      </w:pPr>
      <w:rPr>
        <w:rFonts w:ascii="Wingdings" w:hAnsi="Wingdings" w:hint="default"/>
      </w:rPr>
    </w:lvl>
    <w:lvl w:ilvl="7" w:tplc="04090003" w:tentative="1">
      <w:start w:val="1"/>
      <w:numFmt w:val="bullet"/>
      <w:lvlText w:val=""/>
      <w:lvlJc w:val="left"/>
      <w:pPr>
        <w:tabs>
          <w:tab w:val="num" w:pos="4315"/>
        </w:tabs>
        <w:ind w:left="4315" w:hanging="480"/>
      </w:pPr>
      <w:rPr>
        <w:rFonts w:ascii="Wingdings" w:hAnsi="Wingdings" w:hint="default"/>
      </w:rPr>
    </w:lvl>
    <w:lvl w:ilvl="8" w:tplc="04090005" w:tentative="1">
      <w:start w:val="1"/>
      <w:numFmt w:val="bullet"/>
      <w:lvlText w:val=""/>
      <w:lvlJc w:val="left"/>
      <w:pPr>
        <w:tabs>
          <w:tab w:val="num" w:pos="4795"/>
        </w:tabs>
        <w:ind w:left="4795" w:hanging="480"/>
      </w:pPr>
      <w:rPr>
        <w:rFonts w:ascii="Wingdings" w:hAnsi="Wingdings" w:hint="default"/>
      </w:rPr>
    </w:lvl>
  </w:abstractNum>
  <w:abstractNum w:abstractNumId="11" w15:restartNumberingAfterBreak="0">
    <w:nsid w:val="13BC4808"/>
    <w:multiLevelType w:val="hybridMultilevel"/>
    <w:tmpl w:val="0218B724"/>
    <w:lvl w:ilvl="0" w:tplc="2A8A695E">
      <w:start w:val="1"/>
      <w:numFmt w:val="upperRoman"/>
      <w:lvlText w:val="%1."/>
      <w:lvlJc w:val="left"/>
      <w:pPr>
        <w:tabs>
          <w:tab w:val="num" w:pos="105"/>
        </w:tabs>
        <w:ind w:left="105" w:hanging="480"/>
      </w:pPr>
      <w:rPr>
        <w:rFonts w:hint="eastAsia"/>
        <w:b w:val="0"/>
        <w:i w:val="0"/>
        <w:sz w:val="20"/>
        <w:szCs w:val="20"/>
      </w:rPr>
    </w:lvl>
    <w:lvl w:ilvl="1" w:tplc="5FB4108A">
      <w:start w:val="1"/>
      <w:numFmt w:val="lowerRoman"/>
      <w:lvlText w:val="%2)"/>
      <w:lvlJc w:val="left"/>
      <w:pPr>
        <w:tabs>
          <w:tab w:val="num" w:pos="105"/>
        </w:tabs>
        <w:ind w:left="105" w:hanging="720"/>
      </w:pPr>
      <w:rPr>
        <w:rFonts w:hint="default"/>
        <w:sz w:val="20"/>
      </w:rPr>
    </w:lvl>
    <w:lvl w:ilvl="2" w:tplc="945AE802">
      <w:start w:val="1"/>
      <w:numFmt w:val="lowerRoman"/>
      <w:lvlText w:val="%3)"/>
      <w:lvlJc w:val="right"/>
      <w:pPr>
        <w:tabs>
          <w:tab w:val="num" w:pos="345"/>
        </w:tabs>
        <w:ind w:left="345" w:hanging="480"/>
      </w:pPr>
      <w:rPr>
        <w:rFonts w:hint="eastAsia"/>
        <w:b w:val="0"/>
        <w:i w:val="0"/>
        <w:sz w:val="20"/>
        <w:szCs w:val="20"/>
      </w:rPr>
    </w:lvl>
    <w:lvl w:ilvl="3" w:tplc="76A03894">
      <w:start w:val="1"/>
      <w:numFmt w:val="decimal"/>
      <w:lvlText w:val="%4."/>
      <w:lvlJc w:val="left"/>
      <w:pPr>
        <w:tabs>
          <w:tab w:val="num" w:pos="825"/>
        </w:tabs>
        <w:ind w:left="825" w:hanging="480"/>
      </w:pPr>
      <w:rPr>
        <w:rFonts w:hint="eastAsia"/>
        <w:b w:val="0"/>
        <w:i w:val="0"/>
        <w:sz w:val="20"/>
        <w:szCs w:val="20"/>
      </w:rPr>
    </w:lvl>
    <w:lvl w:ilvl="4" w:tplc="5BF8B83E">
      <w:start w:val="1"/>
      <w:numFmt w:val="lowerLetter"/>
      <w:lvlText w:val="(%5)"/>
      <w:lvlJc w:val="left"/>
      <w:pPr>
        <w:tabs>
          <w:tab w:val="num" w:pos="1185"/>
        </w:tabs>
        <w:ind w:left="1185" w:hanging="360"/>
      </w:pPr>
      <w:rPr>
        <w:rFonts w:hint="default"/>
      </w:rPr>
    </w:lvl>
    <w:lvl w:ilvl="5" w:tplc="535431D6">
      <w:start w:val="1"/>
      <w:numFmt w:val="decimal"/>
      <w:lvlText w:val="%6)"/>
      <w:lvlJc w:val="left"/>
      <w:pPr>
        <w:ind w:left="1665" w:hanging="360"/>
      </w:pPr>
      <w:rPr>
        <w:rFonts w:hint="default"/>
      </w:rPr>
    </w:lvl>
    <w:lvl w:ilvl="6" w:tplc="0409000F" w:tentative="1">
      <w:start w:val="1"/>
      <w:numFmt w:val="decimal"/>
      <w:lvlText w:val="%7."/>
      <w:lvlJc w:val="left"/>
      <w:pPr>
        <w:tabs>
          <w:tab w:val="num" w:pos="2265"/>
        </w:tabs>
        <w:ind w:left="2265" w:hanging="480"/>
      </w:pPr>
    </w:lvl>
    <w:lvl w:ilvl="7" w:tplc="04090019" w:tentative="1">
      <w:start w:val="1"/>
      <w:numFmt w:val="ideographTraditional"/>
      <w:lvlText w:val="%8、"/>
      <w:lvlJc w:val="left"/>
      <w:pPr>
        <w:tabs>
          <w:tab w:val="num" w:pos="2745"/>
        </w:tabs>
        <w:ind w:left="2745" w:hanging="480"/>
      </w:pPr>
    </w:lvl>
    <w:lvl w:ilvl="8" w:tplc="0409001B" w:tentative="1">
      <w:start w:val="1"/>
      <w:numFmt w:val="lowerRoman"/>
      <w:lvlText w:val="%9."/>
      <w:lvlJc w:val="right"/>
      <w:pPr>
        <w:tabs>
          <w:tab w:val="num" w:pos="3225"/>
        </w:tabs>
        <w:ind w:left="3225" w:hanging="480"/>
      </w:pPr>
    </w:lvl>
  </w:abstractNum>
  <w:abstractNum w:abstractNumId="12" w15:restartNumberingAfterBreak="0">
    <w:nsid w:val="1BF82FB3"/>
    <w:multiLevelType w:val="hybridMultilevel"/>
    <w:tmpl w:val="AE64A374"/>
    <w:lvl w:ilvl="0" w:tplc="91AAABB8">
      <w:start w:val="9"/>
      <w:numFmt w:val="lowerLetter"/>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082C73"/>
    <w:multiLevelType w:val="hybridMultilevel"/>
    <w:tmpl w:val="0CEC1650"/>
    <w:lvl w:ilvl="0" w:tplc="8E70D582">
      <w:start w:val="1"/>
      <w:numFmt w:val="bullet"/>
      <w:lvlText w:val=""/>
      <w:lvlJc w:val="left"/>
      <w:pPr>
        <w:ind w:left="480" w:hanging="480"/>
      </w:pPr>
      <w:rPr>
        <w:rFonts w:ascii="Wingdings" w:hAnsi="Wingdings" w:hint="default"/>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567EA8"/>
    <w:multiLevelType w:val="hybridMultilevel"/>
    <w:tmpl w:val="75329754"/>
    <w:lvl w:ilvl="0" w:tplc="D80E206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171054"/>
    <w:multiLevelType w:val="hybridMultilevel"/>
    <w:tmpl w:val="3646976A"/>
    <w:lvl w:ilvl="0" w:tplc="1BE8F06E">
      <w:start w:val="1"/>
      <w:numFmt w:val="lowerRoman"/>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1A4159B"/>
    <w:multiLevelType w:val="hybridMultilevel"/>
    <w:tmpl w:val="D800FA9A"/>
    <w:lvl w:ilvl="0" w:tplc="8E70D582">
      <w:start w:val="1"/>
      <w:numFmt w:val="bullet"/>
      <w:lvlText w:val=""/>
      <w:lvlJc w:val="left"/>
      <w:pPr>
        <w:ind w:left="480" w:hanging="480"/>
      </w:pPr>
      <w:rPr>
        <w:rFonts w:ascii="Wingdings" w:hAnsi="Wingdings" w:hint="default"/>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2547640"/>
    <w:multiLevelType w:val="hybridMultilevel"/>
    <w:tmpl w:val="02F8640A"/>
    <w:lvl w:ilvl="0" w:tplc="BC6ABE4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C900D8"/>
    <w:multiLevelType w:val="multilevel"/>
    <w:tmpl w:val="C4E897D6"/>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360"/>
        </w:tabs>
        <w:ind w:left="0" w:firstLine="0"/>
      </w:pPr>
    </w:lvl>
    <w:lvl w:ilvl="6">
      <w:start w:val="1"/>
      <w:numFmt w:val="lowerLetter"/>
      <w:pStyle w:val="BodyText2"/>
      <w:lvlText w:val="(%7)"/>
      <w:lvlJc w:val="left"/>
      <w:pPr>
        <w:tabs>
          <w:tab w:val="num" w:pos="1440"/>
        </w:tabs>
        <w:ind w:left="1440" w:hanging="720"/>
      </w:pPr>
    </w:lvl>
    <w:lvl w:ilvl="7">
      <w:start w:val="1"/>
      <w:numFmt w:val="lowerRoman"/>
      <w:pStyle w:val="BodyText3"/>
      <w:lvlText w:val="(%8)"/>
      <w:lvlJc w:val="left"/>
      <w:pPr>
        <w:tabs>
          <w:tab w:val="num" w:pos="2160"/>
        </w:tabs>
        <w:ind w:left="2160" w:hanging="720"/>
      </w:pPr>
    </w:lvl>
    <w:lvl w:ilvl="8">
      <w:start w:val="1"/>
      <w:numFmt w:val="none"/>
      <w:pStyle w:val="BodyText4"/>
      <w:lvlText w:val="-"/>
      <w:lvlJc w:val="left"/>
      <w:pPr>
        <w:tabs>
          <w:tab w:val="num" w:pos="2160"/>
        </w:tabs>
        <w:ind w:left="2160" w:hanging="720"/>
      </w:pPr>
    </w:lvl>
  </w:abstractNum>
  <w:abstractNum w:abstractNumId="19" w15:restartNumberingAfterBreak="0">
    <w:nsid w:val="3A4C3CF6"/>
    <w:multiLevelType w:val="hybridMultilevel"/>
    <w:tmpl w:val="2610BF78"/>
    <w:lvl w:ilvl="0" w:tplc="1BE8F06E">
      <w:start w:val="1"/>
      <w:numFmt w:val="lowerRoman"/>
      <w:lvlText w:val="%1.)"/>
      <w:lvlJc w:val="left"/>
      <w:pPr>
        <w:tabs>
          <w:tab w:val="num" w:pos="1200"/>
        </w:tabs>
        <w:ind w:left="1200" w:hanging="480"/>
      </w:pPr>
      <w:rPr>
        <w:rFonts w:hint="eastAsia"/>
      </w:rPr>
    </w:lvl>
    <w:lvl w:ilvl="1" w:tplc="ADD8B9D0">
      <w:numFmt w:val="bullet"/>
      <w:lvlText w:val="-"/>
      <w:lvlJc w:val="left"/>
      <w:pPr>
        <w:tabs>
          <w:tab w:val="num" w:pos="840"/>
        </w:tabs>
        <w:ind w:left="840" w:hanging="360"/>
      </w:pPr>
      <w:rPr>
        <w:rFonts w:ascii="Arial" w:eastAsia="PMingLiU" w:hAnsi="Arial" w:cs="Arial" w:hint="default"/>
      </w:rPr>
    </w:lvl>
    <w:lvl w:ilvl="2" w:tplc="ADD8B9D0">
      <w:numFmt w:val="bullet"/>
      <w:lvlText w:val="-"/>
      <w:lvlJc w:val="left"/>
      <w:pPr>
        <w:tabs>
          <w:tab w:val="num" w:pos="1320"/>
        </w:tabs>
        <w:ind w:left="1320" w:hanging="360"/>
      </w:pPr>
      <w:rPr>
        <w:rFonts w:ascii="Arial" w:eastAsia="PMingLiU" w:hAnsi="Arial" w:cs="Arial"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1BB57AF"/>
    <w:multiLevelType w:val="hybridMultilevel"/>
    <w:tmpl w:val="DF903D00"/>
    <w:lvl w:ilvl="0" w:tplc="340ACE3E">
      <w:start w:val="1"/>
      <w:numFmt w:val="bullet"/>
      <w:lvlText w:val="-"/>
      <w:lvlJc w:val="left"/>
      <w:pPr>
        <w:ind w:left="905" w:hanging="480"/>
      </w:pPr>
      <w:rPr>
        <w:rFonts w:ascii="Times New Roman" w:hAnsi="Times New Roman" w:cs="Times New Roman"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1" w15:restartNumberingAfterBreak="0">
    <w:nsid w:val="45DC4EAD"/>
    <w:multiLevelType w:val="hybridMultilevel"/>
    <w:tmpl w:val="D47AF7A2"/>
    <w:lvl w:ilvl="0" w:tplc="D9B6B82A">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A8A66E7"/>
    <w:multiLevelType w:val="hybridMultilevel"/>
    <w:tmpl w:val="34C0F6FA"/>
    <w:lvl w:ilvl="0" w:tplc="F08840BE">
      <w:start w:val="1"/>
      <w:numFmt w:val="lowerLetter"/>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4D775FD"/>
    <w:multiLevelType w:val="hybridMultilevel"/>
    <w:tmpl w:val="EFE24FCC"/>
    <w:lvl w:ilvl="0" w:tplc="B27842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8828AF"/>
    <w:multiLevelType w:val="hybridMultilevel"/>
    <w:tmpl w:val="C3AAC788"/>
    <w:lvl w:ilvl="0" w:tplc="FF80975C">
      <w:start w:val="3"/>
      <w:numFmt w:val="bullet"/>
      <w:lvlText w:val="-"/>
      <w:lvlJc w:val="left"/>
      <w:pPr>
        <w:ind w:left="720" w:hanging="360"/>
      </w:pPr>
      <w:rPr>
        <w:rFonts w:ascii="Times New Roman" w:eastAsia="PMingLiU"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A03349"/>
    <w:multiLevelType w:val="hybridMultilevel"/>
    <w:tmpl w:val="3F5E7D18"/>
    <w:lvl w:ilvl="0" w:tplc="34B21B5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0377EB"/>
    <w:multiLevelType w:val="hybridMultilevel"/>
    <w:tmpl w:val="A97C917C"/>
    <w:lvl w:ilvl="0" w:tplc="06D6AE0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CA6A7D"/>
    <w:multiLevelType w:val="hybridMultilevel"/>
    <w:tmpl w:val="62389E92"/>
    <w:lvl w:ilvl="0" w:tplc="31A88066">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5"/>
  </w:num>
  <w:num w:numId="2">
    <w:abstractNumId w:val="23"/>
  </w:num>
  <w:num w:numId="3">
    <w:abstractNumId w:val="22"/>
  </w:num>
  <w:num w:numId="4">
    <w:abstractNumId w:val="11"/>
  </w:num>
  <w:num w:numId="5">
    <w:abstractNumId w:val="19"/>
  </w:num>
  <w:num w:numId="6">
    <w:abstractNumId w:val="15"/>
  </w:num>
  <w:num w:numId="7">
    <w:abstractNumId w:val="12"/>
  </w:num>
  <w:num w:numId="8">
    <w:abstractNumId w:val="26"/>
  </w:num>
  <w:num w:numId="9">
    <w:abstractNumId w:val="20"/>
  </w:num>
  <w:num w:numId="10">
    <w:abstractNumId w:val="21"/>
  </w:num>
  <w:num w:numId="11">
    <w:abstractNumId w:val="10"/>
  </w:num>
  <w:num w:numId="12">
    <w:abstractNumId w:val="18"/>
  </w:num>
  <w:num w:numId="13">
    <w:abstractNumId w:val="27"/>
  </w:num>
  <w:num w:numId="14">
    <w:abstractNumId w:val="14"/>
  </w:num>
  <w:num w:numId="15">
    <w:abstractNumId w:val="17"/>
  </w:num>
  <w:num w:numId="16">
    <w:abstractNumId w:val="16"/>
  </w:num>
  <w:num w:numId="17">
    <w:abstractNumId w:val="13"/>
  </w:num>
  <w:num w:numId="18">
    <w:abstractNumId w:val="24"/>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zh-TW" w:vendorID="64" w:dllVersion="131077"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73"/>
    <w:rsid w:val="000022AB"/>
    <w:rsid w:val="000050FB"/>
    <w:rsid w:val="000106A1"/>
    <w:rsid w:val="00013618"/>
    <w:rsid w:val="00014C02"/>
    <w:rsid w:val="00021536"/>
    <w:rsid w:val="00030AF1"/>
    <w:rsid w:val="000323C6"/>
    <w:rsid w:val="00032A9F"/>
    <w:rsid w:val="00053456"/>
    <w:rsid w:val="000536EA"/>
    <w:rsid w:val="00055880"/>
    <w:rsid w:val="000561D9"/>
    <w:rsid w:val="00065C01"/>
    <w:rsid w:val="000709EE"/>
    <w:rsid w:val="00074215"/>
    <w:rsid w:val="00075A8D"/>
    <w:rsid w:val="00082CCE"/>
    <w:rsid w:val="00084C8C"/>
    <w:rsid w:val="000A27FB"/>
    <w:rsid w:val="000B0872"/>
    <w:rsid w:val="000B0875"/>
    <w:rsid w:val="000B0E47"/>
    <w:rsid w:val="000B1414"/>
    <w:rsid w:val="000C0925"/>
    <w:rsid w:val="000C4FDF"/>
    <w:rsid w:val="000D0953"/>
    <w:rsid w:val="000D6693"/>
    <w:rsid w:val="000D7347"/>
    <w:rsid w:val="000E4929"/>
    <w:rsid w:val="000E5E87"/>
    <w:rsid w:val="000F05C7"/>
    <w:rsid w:val="000F11E5"/>
    <w:rsid w:val="000F5648"/>
    <w:rsid w:val="001002FA"/>
    <w:rsid w:val="00103FCF"/>
    <w:rsid w:val="001059E2"/>
    <w:rsid w:val="001108C5"/>
    <w:rsid w:val="001116A6"/>
    <w:rsid w:val="001254B4"/>
    <w:rsid w:val="00134DE2"/>
    <w:rsid w:val="00155ECC"/>
    <w:rsid w:val="001617F7"/>
    <w:rsid w:val="0016209E"/>
    <w:rsid w:val="001622BC"/>
    <w:rsid w:val="00172FC9"/>
    <w:rsid w:val="001758F0"/>
    <w:rsid w:val="00180328"/>
    <w:rsid w:val="001803A1"/>
    <w:rsid w:val="00183885"/>
    <w:rsid w:val="00190C89"/>
    <w:rsid w:val="001953A3"/>
    <w:rsid w:val="001A05A4"/>
    <w:rsid w:val="001A489F"/>
    <w:rsid w:val="001A6363"/>
    <w:rsid w:val="001D02C5"/>
    <w:rsid w:val="001D6672"/>
    <w:rsid w:val="001E7012"/>
    <w:rsid w:val="001F27FD"/>
    <w:rsid w:val="00210D6C"/>
    <w:rsid w:val="0021308E"/>
    <w:rsid w:val="002158C4"/>
    <w:rsid w:val="00215BD5"/>
    <w:rsid w:val="0021643B"/>
    <w:rsid w:val="00216752"/>
    <w:rsid w:val="002215EB"/>
    <w:rsid w:val="002239D0"/>
    <w:rsid w:val="002425F0"/>
    <w:rsid w:val="00242DFE"/>
    <w:rsid w:val="002441D3"/>
    <w:rsid w:val="00250BC7"/>
    <w:rsid w:val="002512A8"/>
    <w:rsid w:val="00253F79"/>
    <w:rsid w:val="00254253"/>
    <w:rsid w:val="00261D4E"/>
    <w:rsid w:val="00262856"/>
    <w:rsid w:val="002633C8"/>
    <w:rsid w:val="00285C61"/>
    <w:rsid w:val="002876EA"/>
    <w:rsid w:val="0029175B"/>
    <w:rsid w:val="0029432A"/>
    <w:rsid w:val="00297B31"/>
    <w:rsid w:val="002A2F4A"/>
    <w:rsid w:val="002A54FF"/>
    <w:rsid w:val="002B11EE"/>
    <w:rsid w:val="002B3B95"/>
    <w:rsid w:val="002C31FA"/>
    <w:rsid w:val="002C3AFC"/>
    <w:rsid w:val="002C43C5"/>
    <w:rsid w:val="002D120D"/>
    <w:rsid w:val="002D31F0"/>
    <w:rsid w:val="002E6493"/>
    <w:rsid w:val="002F4B0F"/>
    <w:rsid w:val="002F5AA1"/>
    <w:rsid w:val="002F5D3A"/>
    <w:rsid w:val="002F6014"/>
    <w:rsid w:val="00303032"/>
    <w:rsid w:val="0031075B"/>
    <w:rsid w:val="00310832"/>
    <w:rsid w:val="003111D5"/>
    <w:rsid w:val="0031462E"/>
    <w:rsid w:val="00315AD9"/>
    <w:rsid w:val="00325691"/>
    <w:rsid w:val="003300D1"/>
    <w:rsid w:val="00337385"/>
    <w:rsid w:val="003425FA"/>
    <w:rsid w:val="00343D58"/>
    <w:rsid w:val="00344D36"/>
    <w:rsid w:val="00345C56"/>
    <w:rsid w:val="00361DF8"/>
    <w:rsid w:val="00362AFC"/>
    <w:rsid w:val="00363F29"/>
    <w:rsid w:val="0036429C"/>
    <w:rsid w:val="003661D0"/>
    <w:rsid w:val="00367B08"/>
    <w:rsid w:val="00372E2C"/>
    <w:rsid w:val="00375805"/>
    <w:rsid w:val="00381C89"/>
    <w:rsid w:val="003826CD"/>
    <w:rsid w:val="00391534"/>
    <w:rsid w:val="00393D9A"/>
    <w:rsid w:val="00396207"/>
    <w:rsid w:val="003A5853"/>
    <w:rsid w:val="003A660E"/>
    <w:rsid w:val="003C0D9E"/>
    <w:rsid w:val="003D1882"/>
    <w:rsid w:val="003D53A3"/>
    <w:rsid w:val="003D7C61"/>
    <w:rsid w:val="003E414B"/>
    <w:rsid w:val="003F220E"/>
    <w:rsid w:val="00400774"/>
    <w:rsid w:val="0040788C"/>
    <w:rsid w:val="00407995"/>
    <w:rsid w:val="004108E7"/>
    <w:rsid w:val="00416455"/>
    <w:rsid w:val="00416934"/>
    <w:rsid w:val="00422E94"/>
    <w:rsid w:val="00424A8B"/>
    <w:rsid w:val="0044117F"/>
    <w:rsid w:val="004502CD"/>
    <w:rsid w:val="00450D66"/>
    <w:rsid w:val="0045438D"/>
    <w:rsid w:val="00464187"/>
    <w:rsid w:val="0046724E"/>
    <w:rsid w:val="004874F0"/>
    <w:rsid w:val="00493A0C"/>
    <w:rsid w:val="004A1701"/>
    <w:rsid w:val="004A37E7"/>
    <w:rsid w:val="004A6A02"/>
    <w:rsid w:val="004B0532"/>
    <w:rsid w:val="004B0C46"/>
    <w:rsid w:val="004C246C"/>
    <w:rsid w:val="004D739A"/>
    <w:rsid w:val="004E5CB7"/>
    <w:rsid w:val="004E74F7"/>
    <w:rsid w:val="004F0000"/>
    <w:rsid w:val="004F280A"/>
    <w:rsid w:val="004F462C"/>
    <w:rsid w:val="00501910"/>
    <w:rsid w:val="00502310"/>
    <w:rsid w:val="005107B9"/>
    <w:rsid w:val="00516041"/>
    <w:rsid w:val="0052070F"/>
    <w:rsid w:val="00527524"/>
    <w:rsid w:val="0052786E"/>
    <w:rsid w:val="005279E8"/>
    <w:rsid w:val="00532203"/>
    <w:rsid w:val="00534D96"/>
    <w:rsid w:val="00535998"/>
    <w:rsid w:val="00536666"/>
    <w:rsid w:val="00546ADD"/>
    <w:rsid w:val="005474DB"/>
    <w:rsid w:val="00552516"/>
    <w:rsid w:val="00553905"/>
    <w:rsid w:val="00560D5D"/>
    <w:rsid w:val="00561DE9"/>
    <w:rsid w:val="00574BB4"/>
    <w:rsid w:val="00574C18"/>
    <w:rsid w:val="00576E27"/>
    <w:rsid w:val="005853F6"/>
    <w:rsid w:val="005856DE"/>
    <w:rsid w:val="00592BE0"/>
    <w:rsid w:val="005A477F"/>
    <w:rsid w:val="005A5160"/>
    <w:rsid w:val="005B099F"/>
    <w:rsid w:val="005B0D89"/>
    <w:rsid w:val="005B1640"/>
    <w:rsid w:val="005D0A63"/>
    <w:rsid w:val="005E095D"/>
    <w:rsid w:val="006007D4"/>
    <w:rsid w:val="0060185B"/>
    <w:rsid w:val="00602416"/>
    <w:rsid w:val="0060502D"/>
    <w:rsid w:val="006108AB"/>
    <w:rsid w:val="00613715"/>
    <w:rsid w:val="00617E88"/>
    <w:rsid w:val="00622536"/>
    <w:rsid w:val="00626EA2"/>
    <w:rsid w:val="006322FD"/>
    <w:rsid w:val="00632B3B"/>
    <w:rsid w:val="00637162"/>
    <w:rsid w:val="00637A25"/>
    <w:rsid w:val="00645C90"/>
    <w:rsid w:val="00646E42"/>
    <w:rsid w:val="006620B1"/>
    <w:rsid w:val="00662133"/>
    <w:rsid w:val="00662BE9"/>
    <w:rsid w:val="006708F4"/>
    <w:rsid w:val="006875B7"/>
    <w:rsid w:val="00693960"/>
    <w:rsid w:val="00693BEF"/>
    <w:rsid w:val="006A151D"/>
    <w:rsid w:val="006A3821"/>
    <w:rsid w:val="006A592F"/>
    <w:rsid w:val="006A6E80"/>
    <w:rsid w:val="006B375A"/>
    <w:rsid w:val="006B6D34"/>
    <w:rsid w:val="006C07F3"/>
    <w:rsid w:val="006C4291"/>
    <w:rsid w:val="006C644C"/>
    <w:rsid w:val="006D0EAF"/>
    <w:rsid w:val="006D2800"/>
    <w:rsid w:val="006D3B25"/>
    <w:rsid w:val="006D4278"/>
    <w:rsid w:val="006D4834"/>
    <w:rsid w:val="006D7CBF"/>
    <w:rsid w:val="006E0131"/>
    <w:rsid w:val="006E096F"/>
    <w:rsid w:val="006E0F37"/>
    <w:rsid w:val="006F047F"/>
    <w:rsid w:val="006F0CD4"/>
    <w:rsid w:val="00703880"/>
    <w:rsid w:val="007167D2"/>
    <w:rsid w:val="00716FBE"/>
    <w:rsid w:val="00733617"/>
    <w:rsid w:val="0073412A"/>
    <w:rsid w:val="00735860"/>
    <w:rsid w:val="0073732C"/>
    <w:rsid w:val="00743E11"/>
    <w:rsid w:val="00744364"/>
    <w:rsid w:val="007450F2"/>
    <w:rsid w:val="0074652D"/>
    <w:rsid w:val="0075086F"/>
    <w:rsid w:val="00751858"/>
    <w:rsid w:val="00754426"/>
    <w:rsid w:val="00765572"/>
    <w:rsid w:val="00767640"/>
    <w:rsid w:val="00767DDD"/>
    <w:rsid w:val="0077046F"/>
    <w:rsid w:val="007807A7"/>
    <w:rsid w:val="007915D5"/>
    <w:rsid w:val="00792A79"/>
    <w:rsid w:val="0079417E"/>
    <w:rsid w:val="007A3888"/>
    <w:rsid w:val="007A5579"/>
    <w:rsid w:val="007B1250"/>
    <w:rsid w:val="007B40F4"/>
    <w:rsid w:val="007B5522"/>
    <w:rsid w:val="007C499C"/>
    <w:rsid w:val="007D00A2"/>
    <w:rsid w:val="007D4E54"/>
    <w:rsid w:val="007D5810"/>
    <w:rsid w:val="007D5CAF"/>
    <w:rsid w:val="007D6E97"/>
    <w:rsid w:val="007E351F"/>
    <w:rsid w:val="007F3A8E"/>
    <w:rsid w:val="007F50F3"/>
    <w:rsid w:val="007F717A"/>
    <w:rsid w:val="0080068C"/>
    <w:rsid w:val="00800D34"/>
    <w:rsid w:val="008015FF"/>
    <w:rsid w:val="008159D8"/>
    <w:rsid w:val="00821B1E"/>
    <w:rsid w:val="008265BF"/>
    <w:rsid w:val="0082686A"/>
    <w:rsid w:val="00827F73"/>
    <w:rsid w:val="00836294"/>
    <w:rsid w:val="00840342"/>
    <w:rsid w:val="00853F59"/>
    <w:rsid w:val="0085522C"/>
    <w:rsid w:val="008630DB"/>
    <w:rsid w:val="0086451C"/>
    <w:rsid w:val="008664DB"/>
    <w:rsid w:val="008731B8"/>
    <w:rsid w:val="00873759"/>
    <w:rsid w:val="0087700B"/>
    <w:rsid w:val="0088087F"/>
    <w:rsid w:val="00881D43"/>
    <w:rsid w:val="00885B99"/>
    <w:rsid w:val="0088661E"/>
    <w:rsid w:val="008975D2"/>
    <w:rsid w:val="008A2EFF"/>
    <w:rsid w:val="008A67EA"/>
    <w:rsid w:val="008B5931"/>
    <w:rsid w:val="008B5C86"/>
    <w:rsid w:val="008C06AC"/>
    <w:rsid w:val="008C3AC3"/>
    <w:rsid w:val="008C4A75"/>
    <w:rsid w:val="008C54A2"/>
    <w:rsid w:val="008D46A4"/>
    <w:rsid w:val="008D483F"/>
    <w:rsid w:val="008E0C6A"/>
    <w:rsid w:val="008E2D7F"/>
    <w:rsid w:val="008E7C54"/>
    <w:rsid w:val="008F0E78"/>
    <w:rsid w:val="008F2F30"/>
    <w:rsid w:val="0090068B"/>
    <w:rsid w:val="00900B50"/>
    <w:rsid w:val="009026AD"/>
    <w:rsid w:val="00907493"/>
    <w:rsid w:val="00914049"/>
    <w:rsid w:val="00915EBE"/>
    <w:rsid w:val="00921BCC"/>
    <w:rsid w:val="0092582B"/>
    <w:rsid w:val="00926C05"/>
    <w:rsid w:val="00930C44"/>
    <w:rsid w:val="00935FEA"/>
    <w:rsid w:val="009376B9"/>
    <w:rsid w:val="009379F7"/>
    <w:rsid w:val="00945C15"/>
    <w:rsid w:val="00953341"/>
    <w:rsid w:val="00961C7D"/>
    <w:rsid w:val="0096341E"/>
    <w:rsid w:val="00963C56"/>
    <w:rsid w:val="00967925"/>
    <w:rsid w:val="009734C5"/>
    <w:rsid w:val="00990A8A"/>
    <w:rsid w:val="009A3459"/>
    <w:rsid w:val="009B17BD"/>
    <w:rsid w:val="009B56E6"/>
    <w:rsid w:val="009B75B8"/>
    <w:rsid w:val="009C013D"/>
    <w:rsid w:val="009C216D"/>
    <w:rsid w:val="009C751D"/>
    <w:rsid w:val="009E1B08"/>
    <w:rsid w:val="009E3489"/>
    <w:rsid w:val="009F26C6"/>
    <w:rsid w:val="009F2F7F"/>
    <w:rsid w:val="00A0314C"/>
    <w:rsid w:val="00A119C4"/>
    <w:rsid w:val="00A15886"/>
    <w:rsid w:val="00A2588F"/>
    <w:rsid w:val="00A26260"/>
    <w:rsid w:val="00A307A6"/>
    <w:rsid w:val="00A34A57"/>
    <w:rsid w:val="00A522EE"/>
    <w:rsid w:val="00A53203"/>
    <w:rsid w:val="00A55BAC"/>
    <w:rsid w:val="00A63480"/>
    <w:rsid w:val="00A76FD4"/>
    <w:rsid w:val="00A84C95"/>
    <w:rsid w:val="00A86D1B"/>
    <w:rsid w:val="00A973C2"/>
    <w:rsid w:val="00A97879"/>
    <w:rsid w:val="00AA0762"/>
    <w:rsid w:val="00AB0002"/>
    <w:rsid w:val="00AB091A"/>
    <w:rsid w:val="00AB1DBC"/>
    <w:rsid w:val="00AB5927"/>
    <w:rsid w:val="00AB7C69"/>
    <w:rsid w:val="00AC13BF"/>
    <w:rsid w:val="00AD427D"/>
    <w:rsid w:val="00AE046E"/>
    <w:rsid w:val="00AE41D6"/>
    <w:rsid w:val="00AF1C0D"/>
    <w:rsid w:val="00AF769C"/>
    <w:rsid w:val="00B013D8"/>
    <w:rsid w:val="00B0479C"/>
    <w:rsid w:val="00B06A8A"/>
    <w:rsid w:val="00B07653"/>
    <w:rsid w:val="00B16C22"/>
    <w:rsid w:val="00B32B07"/>
    <w:rsid w:val="00B417B1"/>
    <w:rsid w:val="00B53982"/>
    <w:rsid w:val="00B541C9"/>
    <w:rsid w:val="00B568A2"/>
    <w:rsid w:val="00B56AD7"/>
    <w:rsid w:val="00B6548E"/>
    <w:rsid w:val="00B6701E"/>
    <w:rsid w:val="00B779E0"/>
    <w:rsid w:val="00B81BED"/>
    <w:rsid w:val="00B81F50"/>
    <w:rsid w:val="00B86154"/>
    <w:rsid w:val="00B91847"/>
    <w:rsid w:val="00B94DD4"/>
    <w:rsid w:val="00B95FDD"/>
    <w:rsid w:val="00B96DB9"/>
    <w:rsid w:val="00BB715F"/>
    <w:rsid w:val="00BB7E34"/>
    <w:rsid w:val="00BC709C"/>
    <w:rsid w:val="00BE6430"/>
    <w:rsid w:val="00C00CE9"/>
    <w:rsid w:val="00C01FD1"/>
    <w:rsid w:val="00C0717E"/>
    <w:rsid w:val="00C1015C"/>
    <w:rsid w:val="00C31C23"/>
    <w:rsid w:val="00C34CFA"/>
    <w:rsid w:val="00C36D8C"/>
    <w:rsid w:val="00C37447"/>
    <w:rsid w:val="00C51828"/>
    <w:rsid w:val="00C51DB6"/>
    <w:rsid w:val="00C523B9"/>
    <w:rsid w:val="00C664DA"/>
    <w:rsid w:val="00C74DE1"/>
    <w:rsid w:val="00C7651B"/>
    <w:rsid w:val="00C80CE8"/>
    <w:rsid w:val="00C82241"/>
    <w:rsid w:val="00C93ECA"/>
    <w:rsid w:val="00C97FC4"/>
    <w:rsid w:val="00CA1835"/>
    <w:rsid w:val="00CB1A0C"/>
    <w:rsid w:val="00CB7117"/>
    <w:rsid w:val="00CB7529"/>
    <w:rsid w:val="00CC02AD"/>
    <w:rsid w:val="00CC3423"/>
    <w:rsid w:val="00CC4413"/>
    <w:rsid w:val="00CD4F47"/>
    <w:rsid w:val="00CD52C4"/>
    <w:rsid w:val="00CD7FAF"/>
    <w:rsid w:val="00CE1CEB"/>
    <w:rsid w:val="00CE594F"/>
    <w:rsid w:val="00D03926"/>
    <w:rsid w:val="00D06D05"/>
    <w:rsid w:val="00D074FC"/>
    <w:rsid w:val="00D11ED4"/>
    <w:rsid w:val="00D17649"/>
    <w:rsid w:val="00D2040B"/>
    <w:rsid w:val="00D24745"/>
    <w:rsid w:val="00D351FC"/>
    <w:rsid w:val="00D438E0"/>
    <w:rsid w:val="00D47CCB"/>
    <w:rsid w:val="00D512DB"/>
    <w:rsid w:val="00D53827"/>
    <w:rsid w:val="00D63B8C"/>
    <w:rsid w:val="00D6500B"/>
    <w:rsid w:val="00D7576A"/>
    <w:rsid w:val="00D759B4"/>
    <w:rsid w:val="00D80193"/>
    <w:rsid w:val="00D83715"/>
    <w:rsid w:val="00D8607D"/>
    <w:rsid w:val="00D86BE7"/>
    <w:rsid w:val="00DA4B1D"/>
    <w:rsid w:val="00DB4DAA"/>
    <w:rsid w:val="00DB6938"/>
    <w:rsid w:val="00DB6F28"/>
    <w:rsid w:val="00DC1DBC"/>
    <w:rsid w:val="00DC23BD"/>
    <w:rsid w:val="00DC3ADA"/>
    <w:rsid w:val="00DC7D0C"/>
    <w:rsid w:val="00DD2B5C"/>
    <w:rsid w:val="00DE6D51"/>
    <w:rsid w:val="00DF33DF"/>
    <w:rsid w:val="00DF410A"/>
    <w:rsid w:val="00DF4DE5"/>
    <w:rsid w:val="00DF7E6C"/>
    <w:rsid w:val="00E0365C"/>
    <w:rsid w:val="00E1025E"/>
    <w:rsid w:val="00E1499D"/>
    <w:rsid w:val="00E17AB8"/>
    <w:rsid w:val="00E23C79"/>
    <w:rsid w:val="00E312E4"/>
    <w:rsid w:val="00E3230A"/>
    <w:rsid w:val="00E41689"/>
    <w:rsid w:val="00E46817"/>
    <w:rsid w:val="00E47882"/>
    <w:rsid w:val="00E5633C"/>
    <w:rsid w:val="00E63C2F"/>
    <w:rsid w:val="00E66984"/>
    <w:rsid w:val="00E67F1A"/>
    <w:rsid w:val="00E71296"/>
    <w:rsid w:val="00E75C15"/>
    <w:rsid w:val="00E80410"/>
    <w:rsid w:val="00E83CB8"/>
    <w:rsid w:val="00E857B9"/>
    <w:rsid w:val="00E96028"/>
    <w:rsid w:val="00E96A2E"/>
    <w:rsid w:val="00EA4B35"/>
    <w:rsid w:val="00EA4BBF"/>
    <w:rsid w:val="00EA56A5"/>
    <w:rsid w:val="00EB04DF"/>
    <w:rsid w:val="00EB484E"/>
    <w:rsid w:val="00EC0CE5"/>
    <w:rsid w:val="00EC13E1"/>
    <w:rsid w:val="00EC49C1"/>
    <w:rsid w:val="00ED1584"/>
    <w:rsid w:val="00ED2676"/>
    <w:rsid w:val="00EE4938"/>
    <w:rsid w:val="00EF0035"/>
    <w:rsid w:val="00EF2830"/>
    <w:rsid w:val="00EF41EC"/>
    <w:rsid w:val="00EF4FAA"/>
    <w:rsid w:val="00EF7102"/>
    <w:rsid w:val="00F00AEF"/>
    <w:rsid w:val="00F074CD"/>
    <w:rsid w:val="00F10B9B"/>
    <w:rsid w:val="00F12344"/>
    <w:rsid w:val="00F1308F"/>
    <w:rsid w:val="00F154C4"/>
    <w:rsid w:val="00F2077A"/>
    <w:rsid w:val="00F2213C"/>
    <w:rsid w:val="00F226F3"/>
    <w:rsid w:val="00F25F42"/>
    <w:rsid w:val="00F27A59"/>
    <w:rsid w:val="00F344CB"/>
    <w:rsid w:val="00F36773"/>
    <w:rsid w:val="00F36FEA"/>
    <w:rsid w:val="00F373DF"/>
    <w:rsid w:val="00F404FA"/>
    <w:rsid w:val="00F52E1B"/>
    <w:rsid w:val="00F543D3"/>
    <w:rsid w:val="00F6357F"/>
    <w:rsid w:val="00F648C8"/>
    <w:rsid w:val="00F65D37"/>
    <w:rsid w:val="00F723C2"/>
    <w:rsid w:val="00F8339F"/>
    <w:rsid w:val="00F85E24"/>
    <w:rsid w:val="00F87325"/>
    <w:rsid w:val="00F935FF"/>
    <w:rsid w:val="00FA2BD1"/>
    <w:rsid w:val="00FA587E"/>
    <w:rsid w:val="00FB1406"/>
    <w:rsid w:val="00FB5D98"/>
    <w:rsid w:val="00FB67FD"/>
    <w:rsid w:val="00FC1363"/>
    <w:rsid w:val="00FC6BE7"/>
    <w:rsid w:val="00FC7CAD"/>
    <w:rsid w:val="00FD7787"/>
    <w:rsid w:val="00FD7866"/>
    <w:rsid w:val="00FE0DEB"/>
    <w:rsid w:val="00FE1E30"/>
    <w:rsid w:val="00FE3FAF"/>
    <w:rsid w:val="00FE50FC"/>
    <w:rsid w:val="00FE6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C3E6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938"/>
    <w:pPr>
      <w:widowControl w:val="0"/>
    </w:pPr>
  </w:style>
  <w:style w:type="paragraph" w:styleId="Heading1">
    <w:name w:val="heading 1"/>
    <w:basedOn w:val="Normal"/>
    <w:next w:val="Heading2"/>
    <w:link w:val="Heading1Char"/>
    <w:qFormat/>
    <w:rsid w:val="00DB6938"/>
    <w:pPr>
      <w:keepNext/>
      <w:widowControl/>
      <w:numPr>
        <w:numId w:val="12"/>
      </w:numPr>
      <w:tabs>
        <w:tab w:val="left" w:pos="720"/>
      </w:tabs>
      <w:spacing w:after="240"/>
      <w:jc w:val="both"/>
      <w:outlineLvl w:val="0"/>
    </w:pPr>
    <w:rPr>
      <w:rFonts w:ascii="Times New Roman" w:eastAsia="PMingLiU" w:hAnsi="Times New Roman" w:cs="Times New Roman"/>
      <w:b/>
      <w:caps/>
      <w:kern w:val="0"/>
      <w:sz w:val="22"/>
      <w:szCs w:val="20"/>
      <w:lang w:val="en-GB"/>
    </w:rPr>
  </w:style>
  <w:style w:type="paragraph" w:styleId="Heading2">
    <w:name w:val="heading 2"/>
    <w:basedOn w:val="Normal"/>
    <w:next w:val="Heading3"/>
    <w:link w:val="Heading2Char"/>
    <w:qFormat/>
    <w:rsid w:val="00DB6938"/>
    <w:pPr>
      <w:keepNext/>
      <w:widowControl/>
      <w:numPr>
        <w:ilvl w:val="1"/>
        <w:numId w:val="12"/>
      </w:numPr>
      <w:tabs>
        <w:tab w:val="left" w:pos="720"/>
      </w:tabs>
      <w:spacing w:after="240"/>
      <w:jc w:val="both"/>
      <w:outlineLvl w:val="1"/>
    </w:pPr>
    <w:rPr>
      <w:rFonts w:ascii="Times New Roman" w:eastAsia="PMingLiU" w:hAnsi="Times New Roman" w:cs="Times New Roman"/>
      <w:smallCaps/>
      <w:kern w:val="0"/>
      <w:sz w:val="22"/>
      <w:szCs w:val="20"/>
      <w:lang w:val="en-GB"/>
    </w:rPr>
  </w:style>
  <w:style w:type="paragraph" w:styleId="Heading3">
    <w:name w:val="heading 3"/>
    <w:basedOn w:val="Normal"/>
    <w:next w:val="Heading4"/>
    <w:link w:val="Heading3Char"/>
    <w:qFormat/>
    <w:rsid w:val="00DB6938"/>
    <w:pPr>
      <w:keepNext/>
      <w:widowControl/>
      <w:numPr>
        <w:ilvl w:val="2"/>
        <w:numId w:val="12"/>
      </w:numPr>
      <w:tabs>
        <w:tab w:val="left" w:pos="720"/>
      </w:tabs>
      <w:spacing w:after="240"/>
      <w:jc w:val="both"/>
      <w:outlineLvl w:val="2"/>
    </w:pPr>
    <w:rPr>
      <w:rFonts w:ascii="Times New Roman" w:eastAsia="PMingLiU" w:hAnsi="Times New Roman" w:cs="Times New Roman"/>
      <w:b/>
      <w:kern w:val="0"/>
      <w:sz w:val="22"/>
      <w:szCs w:val="20"/>
      <w:lang w:val="en-GB"/>
    </w:rPr>
  </w:style>
  <w:style w:type="paragraph" w:styleId="Heading4">
    <w:name w:val="heading 4"/>
    <w:basedOn w:val="Normal"/>
    <w:next w:val="Heading5"/>
    <w:link w:val="Heading4Char"/>
    <w:qFormat/>
    <w:rsid w:val="00DB6938"/>
    <w:pPr>
      <w:keepNext/>
      <w:widowControl/>
      <w:numPr>
        <w:ilvl w:val="3"/>
        <w:numId w:val="12"/>
      </w:numPr>
      <w:tabs>
        <w:tab w:val="left" w:pos="720"/>
      </w:tabs>
      <w:spacing w:after="240"/>
      <w:jc w:val="both"/>
      <w:outlineLvl w:val="3"/>
    </w:pPr>
    <w:rPr>
      <w:rFonts w:ascii="Times New Roman" w:eastAsia="PMingLiU" w:hAnsi="Times New Roman" w:cs="Times New Roman"/>
      <w:kern w:val="0"/>
      <w:sz w:val="22"/>
      <w:szCs w:val="20"/>
      <w:lang w:val="en-GB"/>
    </w:rPr>
  </w:style>
  <w:style w:type="paragraph" w:styleId="Heading5">
    <w:name w:val="heading 5"/>
    <w:basedOn w:val="Normal"/>
    <w:next w:val="BodyText"/>
    <w:link w:val="Heading5Char"/>
    <w:qFormat/>
    <w:rsid w:val="00DB6938"/>
    <w:pPr>
      <w:widowControl/>
      <w:numPr>
        <w:ilvl w:val="4"/>
        <w:numId w:val="12"/>
      </w:numPr>
      <w:spacing w:after="240"/>
      <w:jc w:val="both"/>
      <w:outlineLvl w:val="4"/>
    </w:pPr>
    <w:rPr>
      <w:rFonts w:ascii="Times New Roman" w:eastAsia="PMingLiU" w:hAnsi="Times New Roman" w:cs="Times New Roman"/>
      <w:i/>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36773"/>
    <w:pPr>
      <w:widowControl/>
      <w:jc w:val="center"/>
    </w:pPr>
    <w:rPr>
      <w:rFonts w:ascii="Times New Roman" w:hAnsi="Times New Roman" w:cs="Times New Roman"/>
      <w:b/>
      <w:kern w:val="0"/>
      <w:lang w:val="en-AU" w:eastAsia="en-US"/>
    </w:rPr>
  </w:style>
  <w:style w:type="character" w:customStyle="1" w:styleId="TitleChar">
    <w:name w:val="Title Char"/>
    <w:basedOn w:val="DefaultParagraphFont"/>
    <w:link w:val="Title"/>
    <w:rsid w:val="00F36773"/>
    <w:rPr>
      <w:rFonts w:ascii="Times New Roman" w:hAnsi="Times New Roman" w:cs="Times New Roman"/>
      <w:b/>
      <w:kern w:val="0"/>
      <w:szCs w:val="24"/>
      <w:lang w:val="en-AU" w:eastAsia="en-US"/>
    </w:rPr>
  </w:style>
  <w:style w:type="paragraph" w:styleId="Header">
    <w:name w:val="header"/>
    <w:basedOn w:val="Normal"/>
    <w:link w:val="HeaderChar"/>
    <w:uiPriority w:val="99"/>
    <w:unhideWhenUsed/>
    <w:rsid w:val="00F3677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36773"/>
    <w:rPr>
      <w:sz w:val="20"/>
      <w:szCs w:val="20"/>
    </w:rPr>
  </w:style>
  <w:style w:type="paragraph" w:styleId="Footer">
    <w:name w:val="footer"/>
    <w:basedOn w:val="Normal"/>
    <w:link w:val="FooterChar"/>
    <w:uiPriority w:val="99"/>
    <w:unhideWhenUsed/>
    <w:rsid w:val="00F3677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36773"/>
    <w:rPr>
      <w:sz w:val="20"/>
      <w:szCs w:val="20"/>
    </w:rPr>
  </w:style>
  <w:style w:type="table" w:styleId="TableGrid">
    <w:name w:val="Table Grid"/>
    <w:basedOn w:val="TableNormal"/>
    <w:rsid w:val="00855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inal Footnote Text,Final Footnote Text Char Char,GM_Fußnotentext,Footnote text,fn,Schriftart: 9 pt,Schriftart: 10 pt,Schriftart: 8 pt,WB-Fußnotentext,Car"/>
    <w:basedOn w:val="Normal"/>
    <w:link w:val="FootnoteTextChar"/>
    <w:unhideWhenUsed/>
    <w:rsid w:val="0085522C"/>
    <w:pPr>
      <w:snapToGrid w:val="0"/>
    </w:pPr>
    <w:rPr>
      <w:sz w:val="20"/>
      <w:szCs w:val="20"/>
    </w:rPr>
  </w:style>
  <w:style w:type="character" w:customStyle="1" w:styleId="FootnoteTextChar">
    <w:name w:val="Footnote Text Char"/>
    <w:aliases w:val="Final Footnote Text Char,Final Footnote Text Char Char Char,GM_Fußnotentext Char,Footnote text Char,fn Char,Schriftart: 9 pt Char,Schriftart: 10 pt Char,Schriftart: 8 pt Char,WB-Fußnotentext Char,Car Char"/>
    <w:basedOn w:val="DefaultParagraphFont"/>
    <w:link w:val="FootnoteText"/>
    <w:rsid w:val="0085522C"/>
    <w:rPr>
      <w:sz w:val="20"/>
      <w:szCs w:val="20"/>
    </w:rPr>
  </w:style>
  <w:style w:type="character" w:styleId="FootnoteReference">
    <w:name w:val="footnote reference"/>
    <w:aliases w:val="Ref,de nota al pie"/>
    <w:basedOn w:val="DefaultParagraphFont"/>
    <w:unhideWhenUsed/>
    <w:rsid w:val="0085522C"/>
    <w:rPr>
      <w:vertAlign w:val="superscript"/>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e"/>
    <w:basedOn w:val="Normal"/>
    <w:link w:val="ListParagraphChar"/>
    <w:uiPriority w:val="1"/>
    <w:qFormat/>
    <w:rsid w:val="00242DFE"/>
    <w:pPr>
      <w:ind w:leftChars="200" w:left="480"/>
    </w:pPr>
  </w:style>
  <w:style w:type="paragraph" w:styleId="TOAHeading">
    <w:name w:val="toa heading"/>
    <w:basedOn w:val="Normal"/>
    <w:next w:val="Normal"/>
    <w:semiHidden/>
    <w:rsid w:val="009C751D"/>
    <w:pPr>
      <w:widowControl/>
      <w:tabs>
        <w:tab w:val="left" w:pos="720"/>
      </w:tabs>
      <w:jc w:val="both"/>
    </w:pPr>
    <w:rPr>
      <w:rFonts w:ascii="Times New Roman" w:eastAsia="PMingLiU" w:hAnsi="Times New Roman" w:cs="Times New Roman"/>
      <w:b/>
      <w:kern w:val="0"/>
      <w:sz w:val="22"/>
      <w:szCs w:val="20"/>
      <w:lang w:val="en-GB"/>
    </w:rPr>
  </w:style>
  <w:style w:type="paragraph" w:customStyle="1" w:styleId="Default">
    <w:name w:val="Default"/>
    <w:rsid w:val="00560D5D"/>
    <w:pPr>
      <w:widowControl w:val="0"/>
      <w:autoSpaceDE w:val="0"/>
      <w:autoSpaceDN w:val="0"/>
      <w:adjustRightInd w:val="0"/>
    </w:pPr>
    <w:rPr>
      <w:rFonts w:ascii="Times New Roman" w:eastAsia="MS Mincho" w:hAnsi="Times New Roman" w:cs="Times New Roman"/>
      <w:color w:val="000000"/>
      <w:kern w:val="0"/>
      <w:lang w:eastAsia="ja-JP"/>
    </w:rPr>
  </w:style>
  <w:style w:type="character" w:customStyle="1" w:styleId="Heading1Char">
    <w:name w:val="Heading 1 Char"/>
    <w:basedOn w:val="DefaultParagraphFont"/>
    <w:link w:val="Heading1"/>
    <w:rsid w:val="00DB6938"/>
    <w:rPr>
      <w:rFonts w:ascii="Times New Roman" w:eastAsia="PMingLiU" w:hAnsi="Times New Roman" w:cs="Times New Roman"/>
      <w:b/>
      <w:caps/>
      <w:kern w:val="0"/>
      <w:sz w:val="22"/>
      <w:szCs w:val="20"/>
      <w:lang w:val="en-GB"/>
    </w:rPr>
  </w:style>
  <w:style w:type="character" w:customStyle="1" w:styleId="Heading2Char">
    <w:name w:val="Heading 2 Char"/>
    <w:basedOn w:val="DefaultParagraphFont"/>
    <w:link w:val="Heading2"/>
    <w:rsid w:val="00DB6938"/>
    <w:rPr>
      <w:rFonts w:ascii="Times New Roman" w:eastAsia="PMingLiU" w:hAnsi="Times New Roman" w:cs="Times New Roman"/>
      <w:smallCaps/>
      <w:kern w:val="0"/>
      <w:sz w:val="22"/>
      <w:szCs w:val="20"/>
      <w:lang w:val="en-GB"/>
    </w:rPr>
  </w:style>
  <w:style w:type="character" w:customStyle="1" w:styleId="Heading3Char">
    <w:name w:val="Heading 3 Char"/>
    <w:basedOn w:val="DefaultParagraphFont"/>
    <w:link w:val="Heading3"/>
    <w:rsid w:val="00DB6938"/>
    <w:rPr>
      <w:rFonts w:ascii="Times New Roman" w:eastAsia="PMingLiU" w:hAnsi="Times New Roman" w:cs="Times New Roman"/>
      <w:b/>
      <w:kern w:val="0"/>
      <w:sz w:val="22"/>
      <w:szCs w:val="20"/>
      <w:lang w:val="en-GB"/>
    </w:rPr>
  </w:style>
  <w:style w:type="character" w:customStyle="1" w:styleId="Heading4Char">
    <w:name w:val="Heading 4 Char"/>
    <w:basedOn w:val="DefaultParagraphFont"/>
    <w:link w:val="Heading4"/>
    <w:rsid w:val="00DB6938"/>
    <w:rPr>
      <w:rFonts w:ascii="Times New Roman" w:eastAsia="PMingLiU" w:hAnsi="Times New Roman" w:cs="Times New Roman"/>
      <w:kern w:val="0"/>
      <w:sz w:val="22"/>
      <w:szCs w:val="20"/>
      <w:lang w:val="en-GB"/>
    </w:rPr>
  </w:style>
  <w:style w:type="character" w:customStyle="1" w:styleId="Heading5Char">
    <w:name w:val="Heading 5 Char"/>
    <w:basedOn w:val="DefaultParagraphFont"/>
    <w:link w:val="Heading5"/>
    <w:rsid w:val="00DB6938"/>
    <w:rPr>
      <w:rFonts w:ascii="Times New Roman" w:eastAsia="PMingLiU" w:hAnsi="Times New Roman" w:cs="Times New Roman"/>
      <w:i/>
      <w:kern w:val="0"/>
      <w:sz w:val="22"/>
      <w:szCs w:val="20"/>
      <w:lang w:val="en-GB"/>
    </w:rPr>
  </w:style>
  <w:style w:type="paragraph" w:styleId="BodyText">
    <w:name w:val="Body Text"/>
    <w:basedOn w:val="Normal"/>
    <w:link w:val="BodyTextChar"/>
    <w:rsid w:val="00DB6938"/>
    <w:pPr>
      <w:widowControl/>
      <w:numPr>
        <w:ilvl w:val="5"/>
        <w:numId w:val="12"/>
      </w:numPr>
      <w:tabs>
        <w:tab w:val="clear" w:pos="360"/>
        <w:tab w:val="left" w:pos="720"/>
      </w:tabs>
      <w:spacing w:after="240"/>
      <w:ind w:left="720" w:hanging="720"/>
      <w:jc w:val="both"/>
    </w:pPr>
    <w:rPr>
      <w:rFonts w:ascii="Times New Roman" w:eastAsia="PMingLiU" w:hAnsi="Times New Roman" w:cs="Times New Roman"/>
      <w:kern w:val="0"/>
      <w:sz w:val="22"/>
      <w:szCs w:val="20"/>
      <w:lang w:val="en-GB"/>
    </w:rPr>
  </w:style>
  <w:style w:type="character" w:customStyle="1" w:styleId="BodyTextChar">
    <w:name w:val="Body Text Char"/>
    <w:basedOn w:val="DefaultParagraphFont"/>
    <w:link w:val="BodyText"/>
    <w:rsid w:val="00DB6938"/>
    <w:rPr>
      <w:rFonts w:ascii="Times New Roman" w:eastAsia="PMingLiU" w:hAnsi="Times New Roman" w:cs="Times New Roman"/>
      <w:kern w:val="0"/>
      <w:sz w:val="22"/>
      <w:szCs w:val="20"/>
      <w:lang w:val="en-GB"/>
    </w:rPr>
  </w:style>
  <w:style w:type="paragraph" w:styleId="BodyText2">
    <w:name w:val="Body Text 2"/>
    <w:basedOn w:val="Normal"/>
    <w:link w:val="BodyText2Char"/>
    <w:rsid w:val="00DB6938"/>
    <w:pPr>
      <w:widowControl/>
      <w:numPr>
        <w:ilvl w:val="6"/>
        <w:numId w:val="12"/>
      </w:numPr>
      <w:tabs>
        <w:tab w:val="left" w:pos="720"/>
      </w:tabs>
      <w:spacing w:after="240"/>
      <w:jc w:val="both"/>
    </w:pPr>
    <w:rPr>
      <w:rFonts w:ascii="Times New Roman" w:eastAsia="PMingLiU" w:hAnsi="Times New Roman" w:cs="Times New Roman"/>
      <w:kern w:val="0"/>
      <w:sz w:val="22"/>
      <w:szCs w:val="20"/>
      <w:lang w:val="en-GB"/>
    </w:rPr>
  </w:style>
  <w:style w:type="character" w:customStyle="1" w:styleId="BodyText2Char">
    <w:name w:val="Body Text 2 Char"/>
    <w:basedOn w:val="DefaultParagraphFont"/>
    <w:link w:val="BodyText2"/>
    <w:rsid w:val="00DB6938"/>
    <w:rPr>
      <w:rFonts w:ascii="Times New Roman" w:eastAsia="PMingLiU" w:hAnsi="Times New Roman" w:cs="Times New Roman"/>
      <w:kern w:val="0"/>
      <w:sz w:val="22"/>
      <w:szCs w:val="20"/>
      <w:lang w:val="en-GB"/>
    </w:rPr>
  </w:style>
  <w:style w:type="paragraph" w:styleId="BodyText3">
    <w:name w:val="Body Text 3"/>
    <w:basedOn w:val="Normal"/>
    <w:link w:val="BodyText3Char"/>
    <w:rsid w:val="00DB6938"/>
    <w:pPr>
      <w:widowControl/>
      <w:numPr>
        <w:ilvl w:val="7"/>
        <w:numId w:val="12"/>
      </w:numPr>
      <w:tabs>
        <w:tab w:val="left" w:pos="720"/>
      </w:tabs>
      <w:spacing w:after="240"/>
      <w:jc w:val="both"/>
    </w:pPr>
    <w:rPr>
      <w:rFonts w:ascii="Times New Roman" w:eastAsia="PMingLiU" w:hAnsi="Times New Roman" w:cs="Times New Roman"/>
      <w:kern w:val="0"/>
      <w:sz w:val="22"/>
      <w:szCs w:val="20"/>
      <w:lang w:val="en-GB"/>
    </w:rPr>
  </w:style>
  <w:style w:type="character" w:customStyle="1" w:styleId="BodyText3Char">
    <w:name w:val="Body Text 3 Char"/>
    <w:basedOn w:val="DefaultParagraphFont"/>
    <w:link w:val="BodyText3"/>
    <w:rsid w:val="00DB6938"/>
    <w:rPr>
      <w:rFonts w:ascii="Times New Roman" w:eastAsia="PMingLiU" w:hAnsi="Times New Roman" w:cs="Times New Roman"/>
      <w:kern w:val="0"/>
      <w:sz w:val="22"/>
      <w:szCs w:val="20"/>
      <w:lang w:val="en-GB"/>
    </w:rPr>
  </w:style>
  <w:style w:type="paragraph" w:customStyle="1" w:styleId="BodyText4">
    <w:name w:val="Body Text 4"/>
    <w:basedOn w:val="Normal"/>
    <w:rsid w:val="00DB6938"/>
    <w:pPr>
      <w:widowControl/>
      <w:numPr>
        <w:ilvl w:val="8"/>
        <w:numId w:val="12"/>
      </w:numPr>
      <w:tabs>
        <w:tab w:val="left" w:pos="720"/>
      </w:tabs>
      <w:spacing w:after="240"/>
      <w:jc w:val="both"/>
    </w:pPr>
    <w:rPr>
      <w:rFonts w:ascii="Times New Roman" w:eastAsia="PMingLiU" w:hAnsi="Times New Roman" w:cs="Times New Roman"/>
      <w:kern w:val="0"/>
      <w:sz w:val="22"/>
      <w:szCs w:val="20"/>
      <w:lang w:val="en-GB"/>
    </w:rPr>
  </w:style>
  <w:style w:type="paragraph" w:styleId="NormalWeb">
    <w:name w:val="Normal (Web)"/>
    <w:basedOn w:val="Normal"/>
    <w:uiPriority w:val="99"/>
    <w:unhideWhenUsed/>
    <w:rsid w:val="00DB6938"/>
    <w:pPr>
      <w:widowControl/>
      <w:spacing w:before="100" w:beforeAutospacing="1" w:after="100" w:afterAutospacing="1"/>
    </w:pPr>
    <w:rPr>
      <w:rFonts w:ascii="Times New Roman" w:eastAsia="Times New Roman" w:hAnsi="Times New Roman" w:cs="Times New Roman"/>
      <w:kern w:val="0"/>
    </w:rPr>
  </w:style>
  <w:style w:type="paragraph" w:styleId="BalloonText">
    <w:name w:val="Balloon Text"/>
    <w:basedOn w:val="Normal"/>
    <w:link w:val="BalloonTextChar"/>
    <w:uiPriority w:val="99"/>
    <w:semiHidden/>
    <w:unhideWhenUsed/>
    <w:rsid w:val="00EE4938"/>
    <w:rPr>
      <w:rFonts w:ascii="Times New Roman" w:eastAsiaTheme="majorEastAsia" w:hAnsi="Times New Roman" w:cstheme="majorBidi"/>
      <w:sz w:val="18"/>
      <w:szCs w:val="18"/>
    </w:rPr>
  </w:style>
  <w:style w:type="character" w:customStyle="1" w:styleId="BalloonTextChar">
    <w:name w:val="Balloon Text Char"/>
    <w:basedOn w:val="DefaultParagraphFont"/>
    <w:link w:val="BalloonText"/>
    <w:uiPriority w:val="99"/>
    <w:semiHidden/>
    <w:rsid w:val="00EE4938"/>
    <w:rPr>
      <w:rFonts w:ascii="Times New Roman" w:eastAsiaTheme="majorEastAsia" w:hAnsi="Times New Roman" w:cstheme="majorBidi"/>
      <w:sz w:val="18"/>
      <w:szCs w:val="18"/>
    </w:rPr>
  </w:style>
  <w:style w:type="character" w:styleId="Hyperlink">
    <w:name w:val="Hyperlink"/>
    <w:basedOn w:val="DefaultParagraphFont"/>
    <w:uiPriority w:val="99"/>
    <w:unhideWhenUsed/>
    <w:rsid w:val="00703880"/>
    <w:rPr>
      <w:color w:val="0563C1" w:themeColor="hyperlink"/>
      <w:u w:val="single"/>
    </w:rPr>
  </w:style>
  <w:style w:type="paragraph" w:styleId="Revision">
    <w:name w:val="Revision"/>
    <w:hidden/>
    <w:uiPriority w:val="99"/>
    <w:semiHidden/>
    <w:rsid w:val="00C51DB6"/>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link w:val="ListParagraph"/>
    <w:uiPriority w:val="1"/>
    <w:qFormat/>
    <w:locked/>
    <w:rsid w:val="007F717A"/>
  </w:style>
  <w:style w:type="character" w:styleId="CommentReference">
    <w:name w:val="annotation reference"/>
    <w:basedOn w:val="DefaultParagraphFont"/>
    <w:uiPriority w:val="99"/>
    <w:semiHidden/>
    <w:unhideWhenUsed/>
    <w:rsid w:val="00E17AB8"/>
    <w:rPr>
      <w:sz w:val="16"/>
      <w:szCs w:val="16"/>
    </w:rPr>
  </w:style>
  <w:style w:type="paragraph" w:styleId="CommentText">
    <w:name w:val="annotation text"/>
    <w:basedOn w:val="Normal"/>
    <w:link w:val="CommentTextChar"/>
    <w:uiPriority w:val="99"/>
    <w:unhideWhenUsed/>
    <w:rsid w:val="00E17AB8"/>
    <w:rPr>
      <w:sz w:val="20"/>
      <w:szCs w:val="20"/>
    </w:rPr>
  </w:style>
  <w:style w:type="character" w:customStyle="1" w:styleId="CommentTextChar">
    <w:name w:val="Comment Text Char"/>
    <w:basedOn w:val="DefaultParagraphFont"/>
    <w:link w:val="CommentText"/>
    <w:uiPriority w:val="99"/>
    <w:rsid w:val="00E17AB8"/>
    <w:rPr>
      <w:sz w:val="20"/>
      <w:szCs w:val="20"/>
    </w:rPr>
  </w:style>
  <w:style w:type="paragraph" w:styleId="CommentSubject">
    <w:name w:val="annotation subject"/>
    <w:basedOn w:val="CommentText"/>
    <w:next w:val="CommentText"/>
    <w:link w:val="CommentSubjectChar"/>
    <w:uiPriority w:val="99"/>
    <w:semiHidden/>
    <w:unhideWhenUsed/>
    <w:rsid w:val="00E17AB8"/>
    <w:rPr>
      <w:b/>
      <w:bCs/>
    </w:rPr>
  </w:style>
  <w:style w:type="character" w:customStyle="1" w:styleId="CommentSubjectChar">
    <w:name w:val="Comment Subject Char"/>
    <w:basedOn w:val="CommentTextChar"/>
    <w:link w:val="CommentSubject"/>
    <w:uiPriority w:val="99"/>
    <w:semiHidden/>
    <w:rsid w:val="00E17A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00475">
      <w:bodyDiv w:val="1"/>
      <w:marLeft w:val="0"/>
      <w:marRight w:val="0"/>
      <w:marTop w:val="0"/>
      <w:marBottom w:val="0"/>
      <w:divBdr>
        <w:top w:val="none" w:sz="0" w:space="0" w:color="auto"/>
        <w:left w:val="none" w:sz="0" w:space="0" w:color="auto"/>
        <w:bottom w:val="none" w:sz="0" w:space="0" w:color="auto"/>
        <w:right w:val="none" w:sz="0" w:space="0" w:color="auto"/>
      </w:divBdr>
      <w:divsChild>
        <w:div w:id="1969776207">
          <w:marLeft w:val="1525"/>
          <w:marRight w:val="0"/>
          <w:marTop w:val="0"/>
          <w:marBottom w:val="0"/>
          <w:divBdr>
            <w:top w:val="none" w:sz="0" w:space="0" w:color="auto"/>
            <w:left w:val="none" w:sz="0" w:space="0" w:color="auto"/>
            <w:bottom w:val="none" w:sz="0" w:space="0" w:color="auto"/>
            <w:right w:val="none" w:sz="0" w:space="0" w:color="auto"/>
          </w:divBdr>
        </w:div>
      </w:divsChild>
    </w:div>
    <w:div w:id="686717406">
      <w:bodyDiv w:val="1"/>
      <w:marLeft w:val="0"/>
      <w:marRight w:val="0"/>
      <w:marTop w:val="0"/>
      <w:marBottom w:val="0"/>
      <w:divBdr>
        <w:top w:val="none" w:sz="0" w:space="0" w:color="auto"/>
        <w:left w:val="none" w:sz="0" w:space="0" w:color="auto"/>
        <w:bottom w:val="none" w:sz="0" w:space="0" w:color="auto"/>
        <w:right w:val="none" w:sz="0" w:space="0" w:color="auto"/>
      </w:divBdr>
      <w:divsChild>
        <w:div w:id="538669455">
          <w:marLeft w:val="15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d.gov.hk/eng/services/visas/extension_of_stay.html"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A1FCD49B42D4289CC2F45F782DD2E" ma:contentTypeVersion="1" ma:contentTypeDescription="Create a new document." ma:contentTypeScope="" ma:versionID="3340611e0d59e886ef1588f7974ac70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6BF305-0CE6-4EBE-8463-220A0B4B8BD5}"/>
</file>

<file path=customXml/itemProps2.xml><?xml version="1.0" encoding="utf-8"?>
<ds:datastoreItem xmlns:ds="http://schemas.openxmlformats.org/officeDocument/2006/customXml" ds:itemID="{5C86026E-332C-41D5-A965-EBD605ADE44C}"/>
</file>

<file path=customXml/itemProps3.xml><?xml version="1.0" encoding="utf-8"?>
<ds:datastoreItem xmlns:ds="http://schemas.openxmlformats.org/officeDocument/2006/customXml" ds:itemID="{BA8CEC8E-0DBF-4A28-AC38-7978DCA57A6A}"/>
</file>

<file path=customXml/itemProps4.xml><?xml version="1.0" encoding="utf-8"?>
<ds:datastoreItem xmlns:ds="http://schemas.openxmlformats.org/officeDocument/2006/customXml" ds:itemID="{D8818988-C472-4EBB-A01E-F2273B0A2D01}"/>
</file>

<file path=docProps/app.xml><?xml version="1.0" encoding="utf-8"?>
<Properties xmlns="http://schemas.openxmlformats.org/officeDocument/2006/extended-properties" xmlns:vt="http://schemas.openxmlformats.org/officeDocument/2006/docPropsVTypes">
  <Template>Normal.dotm</Template>
  <TotalTime>0</TotalTime>
  <Pages>20</Pages>
  <Words>3296</Words>
  <Characters>18789</Characters>
  <Application>Microsoft Office Word</Application>
  <DocSecurity>0</DocSecurity>
  <Lines>156</Lines>
  <Paragraphs>44</Paragraphs>
  <ScaleCrop>false</ScaleCrop>
  <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2019-03-25T00:04:00Z</dcterms:created>
  <dcterms:modified xsi:type="dcterms:W3CDTF">2019-03-25T00:04:00Z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581547a8-4322-46ac-9f03-a998540afada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0x0101006DBA1FCD49B42D4289CC2F45F782DD2E</vt:lpwstr>
  </property>
  <property fmtid="{D5CDD505-2E9C-101B-9397-08002B2CF9AE}" pid="6" name="Order">
    <vt:r8>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