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69448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DE356EA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8A10CB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B32804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130D5B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F3FEBF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80E96A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874AB7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4A4C10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54C5C6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340D1B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E785EC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0982A7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E62B4B" w14:textId="77777777" w:rsidR="00CB7359" w:rsidRDefault="00CB7359" w:rsidP="00CB73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38010D" w14:textId="77777777" w:rsidR="00CB7359" w:rsidRDefault="00CB7359" w:rsidP="00CB7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 3</w:t>
      </w:r>
    </w:p>
    <w:p w14:paraId="3C1BDB05" w14:textId="77777777" w:rsidR="00CB7359" w:rsidRDefault="00CB7359" w:rsidP="00CB7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CED721" w14:textId="1D20B246" w:rsidR="00CB7359" w:rsidRDefault="00CB7359" w:rsidP="00CB73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OF DATA REQUIREMENTS</w:t>
      </w:r>
      <w:r>
        <w:rPr>
          <w:rFonts w:ascii="Arial" w:hAnsi="Arial" w:cs="Arial"/>
          <w:b/>
          <w:sz w:val="24"/>
          <w:szCs w:val="24"/>
        </w:rPr>
        <w:br w:type="page"/>
      </w:r>
    </w:p>
    <w:p w14:paraId="06DB4DF7" w14:textId="67728BB6" w:rsidR="00BE62A7" w:rsidRPr="00AB0F5B" w:rsidRDefault="00CB7359" w:rsidP="00BE62A7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snapToGrid w:val="0"/>
          <w:sz w:val="24"/>
          <w:szCs w:val="24"/>
          <w:lang w:val="en-AU"/>
        </w:rPr>
      </w:pPr>
      <w:r>
        <w:rPr>
          <w:rFonts w:ascii="Arial" w:eastAsia="SimSun" w:hAnsi="Arial" w:cs="Arial"/>
          <w:b/>
          <w:bCs/>
          <w:snapToGrid w:val="0"/>
          <w:sz w:val="24"/>
          <w:szCs w:val="24"/>
          <w:lang w:val="en-AU"/>
        </w:rPr>
        <w:lastRenderedPageBreak/>
        <w:t>LIST OF DATA REQUIREMENTS</w:t>
      </w:r>
    </w:p>
    <w:p w14:paraId="264AA93D" w14:textId="77777777" w:rsidR="00505114" w:rsidRPr="00AB0F5B" w:rsidRDefault="00505114" w:rsidP="00BE62A7">
      <w:pPr>
        <w:widowControl w:val="0"/>
        <w:spacing w:after="0" w:line="240" w:lineRule="auto"/>
        <w:jc w:val="center"/>
        <w:rPr>
          <w:rFonts w:ascii="Arial" w:eastAsia="SimSun" w:hAnsi="Arial" w:cs="Arial"/>
          <w:b/>
          <w:bCs/>
          <w:snapToGrid w:val="0"/>
          <w:sz w:val="24"/>
          <w:szCs w:val="24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4"/>
        <w:gridCol w:w="5423"/>
      </w:tblGrid>
      <w:tr w:rsidR="00505114" w:rsidRPr="00AB0F5B" w14:paraId="7441F1C6" w14:textId="77777777" w:rsidTr="00505114">
        <w:tc>
          <w:tcPr>
            <w:tcW w:w="2376" w:type="dxa"/>
          </w:tcPr>
          <w:p w14:paraId="194B5EF5" w14:textId="78B10DE9" w:rsidR="009C1614" w:rsidRPr="00AB0F5B" w:rsidRDefault="00505114" w:rsidP="00B61BD8">
            <w:pPr>
              <w:widowControl w:val="0"/>
              <w:tabs>
                <w:tab w:val="left" w:pos="288"/>
              </w:tabs>
              <w:spacing w:before="60" w:after="60"/>
              <w:rPr>
                <w:rFonts w:ascii="Arial" w:eastAsia="SimSun" w:hAnsi="Arial" w:cs="Arial"/>
                <w:b/>
                <w:bCs/>
                <w:smallCaps/>
                <w:snapToGrid w:val="0"/>
                <w:sz w:val="24"/>
                <w:szCs w:val="24"/>
                <w:lang w:val="en-AU" w:eastAsia="zh-CN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1.</w:t>
            </w:r>
            <w:r w:rsidR="00FE26D6"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 xml:space="preserve"> </w:t>
            </w:r>
            <w:r w:rsidR="00FE26D6"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ab/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Exporter details</w:t>
            </w:r>
          </w:p>
        </w:tc>
        <w:tc>
          <w:tcPr>
            <w:tcW w:w="5431" w:type="dxa"/>
          </w:tcPr>
          <w:p w14:paraId="7B868FA7" w14:textId="77777777" w:rsidR="00505114" w:rsidRPr="00AB0F5B" w:rsidRDefault="00505114" w:rsidP="00505114">
            <w:pPr>
              <w:widowControl w:val="0"/>
              <w:spacing w:before="60" w:after="60"/>
              <w:jc w:val="both"/>
              <w:rPr>
                <w:rFonts w:ascii="Arial" w:eastAsia="SimSun" w:hAnsi="Arial" w:cs="Arial"/>
                <w:b/>
                <w:bCs/>
                <w:snapToGrid w:val="0"/>
                <w:sz w:val="24"/>
                <w:szCs w:val="24"/>
                <w:lang w:val="en-AU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The name and address and contact details of the exporter</w:t>
            </w:r>
          </w:p>
        </w:tc>
      </w:tr>
      <w:tr w:rsidR="00505114" w:rsidRPr="00AB0F5B" w14:paraId="654AFA21" w14:textId="77777777" w:rsidTr="00505114">
        <w:tc>
          <w:tcPr>
            <w:tcW w:w="2376" w:type="dxa"/>
          </w:tcPr>
          <w:p w14:paraId="20E53FBA" w14:textId="77777777" w:rsidR="00505114" w:rsidRPr="00AB0F5B" w:rsidRDefault="00505114" w:rsidP="00505114">
            <w:pPr>
              <w:widowControl w:val="0"/>
              <w:tabs>
                <w:tab w:val="left" w:pos="284"/>
              </w:tabs>
              <w:spacing w:before="60" w:after="60"/>
              <w:ind w:left="284" w:hanging="284"/>
              <w:rPr>
                <w:rFonts w:ascii="Arial" w:eastAsia="SimSun" w:hAnsi="Arial" w:cs="Arial"/>
                <w:b/>
                <w:bCs/>
                <w:snapToGrid w:val="0"/>
                <w:sz w:val="24"/>
                <w:szCs w:val="24"/>
                <w:lang w:val="en-AU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2.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ab/>
              <w:t>Shipment details (a Certificate of Origin can only apply to a single shipment of goods)</w:t>
            </w:r>
          </w:p>
        </w:tc>
        <w:tc>
          <w:tcPr>
            <w:tcW w:w="5431" w:type="dxa"/>
          </w:tcPr>
          <w:p w14:paraId="15CA93B8" w14:textId="77777777" w:rsidR="00505114" w:rsidRPr="00AB0F5B" w:rsidRDefault="00505114" w:rsidP="00505114">
            <w:pPr>
              <w:widowControl w:val="0"/>
              <w:numPr>
                <w:ilvl w:val="0"/>
                <w:numId w:val="1"/>
              </w:numPr>
              <w:spacing w:before="60" w:after="60"/>
              <w:ind w:left="573" w:hanging="573"/>
              <w:jc w:val="both"/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Consignee name and address</w:t>
            </w:r>
          </w:p>
          <w:p w14:paraId="1791C8D2" w14:textId="5962F7AF" w:rsidR="00505114" w:rsidRPr="00AB0F5B" w:rsidRDefault="00505114" w:rsidP="00505114">
            <w:pPr>
              <w:widowControl w:val="0"/>
              <w:numPr>
                <w:ilvl w:val="0"/>
                <w:numId w:val="1"/>
              </w:numPr>
              <w:spacing w:before="60" w:after="60"/>
              <w:ind w:left="573" w:hanging="573"/>
              <w:jc w:val="both"/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 xml:space="preserve">Sufficient details to identify the consignment, such as importer’s purchase order number, invoice number and date and Air Way Bill or Sea Way Bill or </w:t>
            </w:r>
            <w:r w:rsidR="001D530F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B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 xml:space="preserve">ill of </w:t>
            </w:r>
            <w:r w:rsidR="001D530F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L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ading</w:t>
            </w:r>
          </w:p>
          <w:p w14:paraId="4ED1E4FF" w14:textId="4C499486" w:rsidR="00505114" w:rsidRPr="00AB0F5B" w:rsidRDefault="00505114" w:rsidP="001D530F">
            <w:pPr>
              <w:widowControl w:val="0"/>
              <w:numPr>
                <w:ilvl w:val="0"/>
                <w:numId w:val="1"/>
              </w:numPr>
              <w:spacing w:before="60" w:after="60"/>
              <w:ind w:left="573" w:hanging="573"/>
              <w:jc w:val="both"/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 xml:space="preserve">Port of </w:t>
            </w:r>
            <w:r w:rsidR="001D530F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D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ischarge, if known</w:t>
            </w:r>
          </w:p>
        </w:tc>
      </w:tr>
      <w:tr w:rsidR="00505114" w:rsidRPr="00AB0F5B" w14:paraId="23DB79C9" w14:textId="77777777" w:rsidTr="00505114">
        <w:tc>
          <w:tcPr>
            <w:tcW w:w="2376" w:type="dxa"/>
          </w:tcPr>
          <w:p w14:paraId="086AA89F" w14:textId="77777777" w:rsidR="00505114" w:rsidRPr="00AB0F5B" w:rsidRDefault="00505114" w:rsidP="00505114">
            <w:pPr>
              <w:widowControl w:val="0"/>
              <w:tabs>
                <w:tab w:val="left" w:pos="284"/>
              </w:tabs>
              <w:spacing w:before="60" w:after="60"/>
              <w:ind w:left="284" w:hanging="284"/>
              <w:rPr>
                <w:rFonts w:ascii="Arial" w:eastAsia="SimSun" w:hAnsi="Arial" w:cs="Arial"/>
                <w:b/>
                <w:bCs/>
                <w:snapToGrid w:val="0"/>
                <w:sz w:val="24"/>
                <w:szCs w:val="24"/>
                <w:lang w:val="en-AU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3.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ab/>
              <w:t>Full description of goods</w:t>
            </w:r>
          </w:p>
        </w:tc>
        <w:tc>
          <w:tcPr>
            <w:tcW w:w="5431" w:type="dxa"/>
          </w:tcPr>
          <w:p w14:paraId="7ED38D10" w14:textId="77777777" w:rsidR="00505114" w:rsidRPr="00AB0F5B" w:rsidRDefault="00505114" w:rsidP="00505114">
            <w:pPr>
              <w:widowControl w:val="0"/>
              <w:tabs>
                <w:tab w:val="left" w:pos="540"/>
              </w:tabs>
              <w:spacing w:before="60" w:after="60"/>
              <w:ind w:left="544" w:hanging="544"/>
              <w:jc w:val="both"/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(</w:t>
            </w:r>
            <w:proofErr w:type="spellStart"/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i</w:t>
            </w:r>
            <w:proofErr w:type="spellEnd"/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)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ab/>
              <w:t>Detailed description of the goods, including HS Code (6-digit level), and if applicable,</w:t>
            </w:r>
            <w:r w:rsidR="009C1614" w:rsidRPr="00B61BD8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 xml:space="preserve"> 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product number and brand name</w:t>
            </w:r>
          </w:p>
          <w:p w14:paraId="14D78C96" w14:textId="77777777" w:rsidR="00505114" w:rsidRPr="00AB0F5B" w:rsidRDefault="00505114" w:rsidP="00505114">
            <w:pPr>
              <w:widowControl w:val="0"/>
              <w:tabs>
                <w:tab w:val="left" w:pos="540"/>
              </w:tabs>
              <w:spacing w:before="60" w:after="60"/>
              <w:ind w:left="544" w:hanging="544"/>
              <w:jc w:val="both"/>
              <w:rPr>
                <w:rFonts w:ascii="Arial" w:eastAsia="SimSun" w:hAnsi="Arial" w:cs="Arial"/>
                <w:snapToGrid w:val="0"/>
                <w:sz w:val="24"/>
                <w:szCs w:val="24"/>
                <w:u w:val="single"/>
                <w:lang w:val="en-GB" w:eastAsia="zh-CN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(ii)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ab/>
              <w:t>The relevant origin conferring criteria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u w:val="single"/>
                <w:lang w:val="en-GB" w:eastAsia="zh-CN"/>
              </w:rPr>
              <w:t xml:space="preserve"> </w:t>
            </w:r>
          </w:p>
          <w:p w14:paraId="2C390E04" w14:textId="05BCEE38" w:rsidR="00505114" w:rsidRPr="00AB0F5B" w:rsidRDefault="00505114" w:rsidP="00B61BD8">
            <w:pPr>
              <w:widowControl w:val="0"/>
              <w:tabs>
                <w:tab w:val="left" w:pos="540"/>
              </w:tabs>
              <w:spacing w:before="60" w:after="60"/>
              <w:ind w:left="544" w:hanging="544"/>
              <w:jc w:val="both"/>
              <w:rPr>
                <w:rFonts w:ascii="Arial" w:eastAsia="SimSun" w:hAnsi="Arial" w:cs="Arial"/>
                <w:snapToGrid w:val="0"/>
                <w:sz w:val="24"/>
                <w:szCs w:val="24"/>
                <w:vertAlign w:val="superscript"/>
                <w:lang w:val="en-GB" w:eastAsia="zh-CN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(iii)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ab/>
              <w:t xml:space="preserve">FOB </w:t>
            </w:r>
            <w:r w:rsidR="00FE26D6"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v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 xml:space="preserve">alue when the </w:t>
            </w:r>
            <w:r w:rsidR="00FE26D6"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r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 xml:space="preserve">egional </w:t>
            </w:r>
            <w:r w:rsidR="00FE26D6"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v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 xml:space="preserve">alue </w:t>
            </w:r>
            <w:r w:rsidR="00FE26D6"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c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ontent origin criteria is used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vertAlign w:val="superscript"/>
                <w:lang w:val="en-GB" w:eastAsia="zh-CN"/>
              </w:rPr>
              <w:footnoteReference w:id="1"/>
            </w:r>
          </w:p>
        </w:tc>
      </w:tr>
      <w:tr w:rsidR="00505114" w:rsidRPr="00AB0F5B" w14:paraId="0ED5A818" w14:textId="77777777" w:rsidTr="00505114">
        <w:tc>
          <w:tcPr>
            <w:tcW w:w="2376" w:type="dxa"/>
          </w:tcPr>
          <w:p w14:paraId="35DBCEB0" w14:textId="77777777" w:rsidR="00505114" w:rsidRPr="00AB0F5B" w:rsidRDefault="00505114" w:rsidP="00505114">
            <w:pPr>
              <w:widowControl w:val="0"/>
              <w:tabs>
                <w:tab w:val="left" w:pos="284"/>
              </w:tabs>
              <w:spacing w:before="60" w:after="60"/>
              <w:ind w:left="284" w:hanging="284"/>
              <w:rPr>
                <w:rFonts w:ascii="Arial" w:eastAsia="SimSun" w:hAnsi="Arial" w:cs="Arial"/>
                <w:b/>
                <w:bCs/>
                <w:snapToGrid w:val="0"/>
                <w:sz w:val="24"/>
                <w:szCs w:val="24"/>
                <w:lang w:val="en-AU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4.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ab/>
              <w:t>Certification by Issuing Authority/ Body</w:t>
            </w:r>
          </w:p>
        </w:tc>
        <w:tc>
          <w:tcPr>
            <w:tcW w:w="5431" w:type="dxa"/>
          </w:tcPr>
          <w:p w14:paraId="4C951865" w14:textId="6C4F7947" w:rsidR="00505114" w:rsidRPr="00AB0F5B" w:rsidRDefault="00505114" w:rsidP="001D530F">
            <w:pPr>
              <w:widowControl w:val="0"/>
              <w:tabs>
                <w:tab w:val="left" w:pos="540"/>
              </w:tabs>
              <w:spacing w:before="60" w:after="60"/>
              <w:jc w:val="both"/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Certification by the Issuing Authority/Body that  the goods specified in the Certificate of Origin meet all the relevant requirements of Chapter 3 (Rules of Origin)</w:t>
            </w:r>
            <w:r w:rsidR="00FE26D6"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 xml:space="preserve"> based on the evidence provided</w:t>
            </w:r>
          </w:p>
        </w:tc>
      </w:tr>
      <w:tr w:rsidR="00505114" w:rsidRPr="00AB0F5B" w14:paraId="1E000099" w14:textId="77777777" w:rsidTr="00505114">
        <w:tc>
          <w:tcPr>
            <w:tcW w:w="2376" w:type="dxa"/>
          </w:tcPr>
          <w:p w14:paraId="359E6C8C" w14:textId="77777777" w:rsidR="00505114" w:rsidRPr="00AB0F5B" w:rsidRDefault="00505114" w:rsidP="00505114">
            <w:pPr>
              <w:widowControl w:val="0"/>
              <w:tabs>
                <w:tab w:val="left" w:pos="284"/>
              </w:tabs>
              <w:spacing w:before="60" w:after="60"/>
              <w:ind w:left="284" w:hanging="284"/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5.</w:t>
            </w: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ab/>
              <w:t>Certificate of Origin number</w:t>
            </w:r>
          </w:p>
        </w:tc>
        <w:tc>
          <w:tcPr>
            <w:tcW w:w="5431" w:type="dxa"/>
          </w:tcPr>
          <w:p w14:paraId="19B709CF" w14:textId="77777777" w:rsidR="00505114" w:rsidRPr="00AB0F5B" w:rsidRDefault="00505114" w:rsidP="00505114">
            <w:pPr>
              <w:widowControl w:val="0"/>
              <w:tabs>
                <w:tab w:val="left" w:pos="540"/>
              </w:tabs>
              <w:spacing w:before="60" w:after="60"/>
              <w:jc w:val="both"/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</w:pPr>
            <w:r w:rsidRPr="00AB0F5B">
              <w:rPr>
                <w:rFonts w:ascii="Arial" w:eastAsia="SimSun" w:hAnsi="Arial" w:cs="Arial"/>
                <w:snapToGrid w:val="0"/>
                <w:sz w:val="24"/>
                <w:szCs w:val="24"/>
                <w:lang w:val="en-GB" w:eastAsia="zh-CN"/>
              </w:rPr>
              <w:t>A unique number assigned to the Certificate of Origin by the Issuing Authority/Body</w:t>
            </w:r>
          </w:p>
        </w:tc>
      </w:tr>
    </w:tbl>
    <w:p w14:paraId="0123C27B" w14:textId="77777777" w:rsidR="007148CE" w:rsidRPr="00AB0F5B" w:rsidRDefault="007148CE">
      <w:pPr>
        <w:rPr>
          <w:sz w:val="24"/>
          <w:szCs w:val="24"/>
        </w:rPr>
      </w:pPr>
    </w:p>
    <w:sectPr w:rsidR="007148CE" w:rsidRPr="00AB0F5B" w:rsidSect="006C3007">
      <w:pgSz w:w="11901" w:h="16840"/>
      <w:pgMar w:top="2304" w:right="2160" w:bottom="1800" w:left="2160" w:header="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38E48" w14:textId="77777777" w:rsidR="00787D38" w:rsidRDefault="00787D38" w:rsidP="00BE62A7">
      <w:pPr>
        <w:spacing w:after="0" w:line="240" w:lineRule="auto"/>
      </w:pPr>
      <w:r>
        <w:separator/>
      </w:r>
    </w:p>
  </w:endnote>
  <w:endnote w:type="continuationSeparator" w:id="0">
    <w:p w14:paraId="5E460E1F" w14:textId="77777777" w:rsidR="00787D38" w:rsidRDefault="00787D38" w:rsidP="00BE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42BBE" w14:textId="77777777" w:rsidR="00787D38" w:rsidRDefault="00787D38" w:rsidP="00BE62A7">
      <w:pPr>
        <w:spacing w:after="0" w:line="240" w:lineRule="auto"/>
      </w:pPr>
      <w:r>
        <w:separator/>
      </w:r>
    </w:p>
  </w:footnote>
  <w:footnote w:type="continuationSeparator" w:id="0">
    <w:p w14:paraId="3FEC5AB4" w14:textId="77777777" w:rsidR="00787D38" w:rsidRDefault="00787D38" w:rsidP="00BE62A7">
      <w:pPr>
        <w:spacing w:after="0" w:line="240" w:lineRule="auto"/>
      </w:pPr>
      <w:r>
        <w:continuationSeparator/>
      </w:r>
    </w:p>
  </w:footnote>
  <w:footnote w:id="1">
    <w:p w14:paraId="27DD00F7" w14:textId="75999477" w:rsidR="00505114" w:rsidRDefault="00505114" w:rsidP="00505114">
      <w:pPr>
        <w:pStyle w:val="FootnoteText"/>
        <w:jc w:val="both"/>
        <w:rPr>
          <w:rFonts w:ascii="Arial" w:hAnsi="Arial" w:cs="Arial"/>
          <w:lang w:val="en-AU"/>
        </w:rPr>
      </w:pPr>
      <w:r w:rsidRPr="00CD2384">
        <w:rPr>
          <w:rStyle w:val="FootnoteReference"/>
          <w:rFonts w:ascii="Arial" w:hAnsi="Arial" w:cs="Arial"/>
        </w:rPr>
        <w:footnoteRef/>
      </w:r>
      <w:r w:rsidRPr="00CD2384">
        <w:rPr>
          <w:rFonts w:ascii="Arial" w:hAnsi="Arial" w:cs="Arial"/>
        </w:rPr>
        <w:t xml:space="preserve">  </w:t>
      </w:r>
      <w:r w:rsidRPr="00CD2384">
        <w:rPr>
          <w:rFonts w:ascii="Arial" w:hAnsi="Arial" w:cs="Arial"/>
          <w:lang w:val="en-AU"/>
        </w:rPr>
        <w:t xml:space="preserve">In the case of goods exported from and imported by Cambodia and Myanmar, the FOB value shall be included </w:t>
      </w:r>
      <w:r w:rsidR="003F3F8D">
        <w:rPr>
          <w:rFonts w:ascii="Arial" w:hAnsi="Arial" w:cs="Arial"/>
          <w:lang w:val="en-AU"/>
        </w:rPr>
        <w:t xml:space="preserve">in </w:t>
      </w:r>
      <w:r w:rsidRPr="00CD2384">
        <w:rPr>
          <w:rFonts w:ascii="Arial" w:hAnsi="Arial" w:cs="Arial"/>
          <w:lang w:val="en-AU"/>
        </w:rPr>
        <w:t>the Certificate of Origin</w:t>
      </w:r>
      <w:r>
        <w:rPr>
          <w:rFonts w:ascii="Arial" w:hAnsi="Arial" w:cs="Arial"/>
          <w:lang w:val="en-AU"/>
        </w:rPr>
        <w:t xml:space="preserve"> or the back-to-back Certificate of Origin</w:t>
      </w:r>
      <w:r w:rsidRPr="00CD2384">
        <w:rPr>
          <w:rFonts w:ascii="Arial" w:hAnsi="Arial" w:cs="Arial"/>
          <w:lang w:val="en-AU"/>
        </w:rPr>
        <w:t xml:space="preserve"> for all goods, irrespective of the origin criteria used, </w:t>
      </w:r>
      <w:r w:rsidRPr="00AC056D">
        <w:rPr>
          <w:rFonts w:ascii="Arial" w:hAnsi="Arial" w:cs="Arial"/>
          <w:color w:val="000000" w:themeColor="text1"/>
          <w:lang w:val="en-AU"/>
        </w:rPr>
        <w:t xml:space="preserve">for </w:t>
      </w:r>
      <w:r w:rsidR="003F3F8D">
        <w:rPr>
          <w:rFonts w:ascii="Arial" w:hAnsi="Arial" w:cs="Arial"/>
          <w:color w:val="000000" w:themeColor="text1"/>
          <w:lang w:val="en-AU"/>
        </w:rPr>
        <w:t xml:space="preserve">two (2) </w:t>
      </w:r>
      <w:r w:rsidRPr="00AC056D">
        <w:rPr>
          <w:rFonts w:ascii="Arial" w:hAnsi="Arial" w:cs="Arial"/>
          <w:color w:val="000000" w:themeColor="text1"/>
          <w:lang w:val="en-AU"/>
        </w:rPr>
        <w:t xml:space="preserve">years from the date of entry into force of the First Protocol </w:t>
      </w:r>
      <w:r w:rsidRPr="00CD2384">
        <w:rPr>
          <w:rFonts w:ascii="Arial" w:hAnsi="Arial" w:cs="Arial"/>
          <w:lang w:val="en-AU"/>
        </w:rPr>
        <w:t xml:space="preserve">or </w:t>
      </w:r>
      <w:r w:rsidRPr="00364BC1">
        <w:rPr>
          <w:rFonts w:ascii="Arial" w:hAnsi="Arial" w:cs="Arial"/>
          <w:lang w:val="en-AU"/>
        </w:rPr>
        <w:t>an earlier</w:t>
      </w:r>
      <w:r>
        <w:rPr>
          <w:rFonts w:ascii="Arial" w:hAnsi="Arial" w:cs="Arial"/>
          <w:lang w:val="en-AU"/>
        </w:rPr>
        <w:t xml:space="preserve"> </w:t>
      </w:r>
      <w:r w:rsidRPr="00CD2384">
        <w:rPr>
          <w:rFonts w:ascii="Arial" w:hAnsi="Arial" w:cs="Arial"/>
          <w:lang w:val="en-AU"/>
        </w:rPr>
        <w:t>date as endorsed by the Committee on Trade in Goods.</w:t>
      </w:r>
      <w:r>
        <w:rPr>
          <w:rFonts w:ascii="Arial" w:hAnsi="Arial" w:cs="Arial"/>
          <w:lang w:val="en-AU"/>
        </w:rPr>
        <w:t xml:space="preserve"> </w:t>
      </w:r>
    </w:p>
    <w:p w14:paraId="647ACA16" w14:textId="145D2687" w:rsidR="00505114" w:rsidRDefault="00505114" w:rsidP="00505114">
      <w:pPr>
        <w:pStyle w:val="FootnoteTex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FOB value, where required to be included </w:t>
      </w:r>
      <w:r w:rsidR="001D530F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back-to-back Certificate of Origin, shall be the FOB value of the goods exported from the intermediate Party.</w:t>
      </w:r>
    </w:p>
    <w:p w14:paraId="55A79D56" w14:textId="77777777" w:rsidR="00505114" w:rsidRPr="00AC0A85" w:rsidRDefault="00505114" w:rsidP="00505114">
      <w:pPr>
        <w:pStyle w:val="FootnoteText"/>
        <w:jc w:val="both"/>
        <w:rPr>
          <w:rFonts w:ascii="Arial" w:hAnsi="Arial" w:cs="Arial"/>
          <w:lang w:val="en-AU"/>
        </w:rPr>
      </w:pPr>
      <w:r w:rsidRPr="008B3087">
        <w:rPr>
          <w:rFonts w:ascii="Arial" w:hAnsi="Arial" w:cs="Arial"/>
        </w:rPr>
        <w:t>In the case of Australia and New Zealand, a Certificate of Origin or back-to-back Certificate of Origin which does not state the FOB value</w:t>
      </w:r>
      <w:r>
        <w:rPr>
          <w:rFonts w:ascii="Arial" w:hAnsi="Arial" w:cs="Arial"/>
          <w:lang w:val="en-AU"/>
        </w:rPr>
        <w:t>, in cases where this would otherwise be required,</w:t>
      </w:r>
      <w:r w:rsidRPr="008B3087">
        <w:rPr>
          <w:rFonts w:ascii="Arial" w:hAnsi="Arial" w:cs="Arial"/>
        </w:rPr>
        <w:t xml:space="preserve"> shall be accompanied by a declaration made by the exporter stating the FOB value of each good described in the Certificate of Origin</w:t>
      </w:r>
      <w:r w:rsidRPr="004C7CF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63AF9"/>
    <w:multiLevelType w:val="hybridMultilevel"/>
    <w:tmpl w:val="5BA2E132"/>
    <w:lvl w:ilvl="0" w:tplc="FFFFFFFF">
      <w:start w:val="1"/>
      <w:numFmt w:val="lowerRoman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A7"/>
    <w:rsid w:val="001D530F"/>
    <w:rsid w:val="00200532"/>
    <w:rsid w:val="00270B6D"/>
    <w:rsid w:val="002F1569"/>
    <w:rsid w:val="002F4E8F"/>
    <w:rsid w:val="003B5E1F"/>
    <w:rsid w:val="003B7344"/>
    <w:rsid w:val="003F3F8D"/>
    <w:rsid w:val="004774C8"/>
    <w:rsid w:val="00505114"/>
    <w:rsid w:val="00627099"/>
    <w:rsid w:val="00631317"/>
    <w:rsid w:val="00692650"/>
    <w:rsid w:val="006A4288"/>
    <w:rsid w:val="006C3007"/>
    <w:rsid w:val="007148CE"/>
    <w:rsid w:val="00787D38"/>
    <w:rsid w:val="007913BE"/>
    <w:rsid w:val="007A4DA8"/>
    <w:rsid w:val="007C717D"/>
    <w:rsid w:val="0080184B"/>
    <w:rsid w:val="008445F9"/>
    <w:rsid w:val="00876300"/>
    <w:rsid w:val="00883A47"/>
    <w:rsid w:val="00892F58"/>
    <w:rsid w:val="008B0463"/>
    <w:rsid w:val="008E30F2"/>
    <w:rsid w:val="008E74FE"/>
    <w:rsid w:val="009C1614"/>
    <w:rsid w:val="009F50C7"/>
    <w:rsid w:val="00AB0F5B"/>
    <w:rsid w:val="00AC056D"/>
    <w:rsid w:val="00AE39B2"/>
    <w:rsid w:val="00B61BD8"/>
    <w:rsid w:val="00BC5929"/>
    <w:rsid w:val="00BD14D9"/>
    <w:rsid w:val="00BD7F32"/>
    <w:rsid w:val="00BE62A7"/>
    <w:rsid w:val="00C81C52"/>
    <w:rsid w:val="00CB7359"/>
    <w:rsid w:val="00CC1E1F"/>
    <w:rsid w:val="00D33E9C"/>
    <w:rsid w:val="00D37E71"/>
    <w:rsid w:val="00D72AE8"/>
    <w:rsid w:val="00DA7F4F"/>
    <w:rsid w:val="00DB1471"/>
    <w:rsid w:val="00DB76C7"/>
    <w:rsid w:val="00E23875"/>
    <w:rsid w:val="00EB04B2"/>
    <w:rsid w:val="00EB64AF"/>
    <w:rsid w:val="00F02CED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E3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E62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62A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rsid w:val="00BE62A7"/>
    <w:rPr>
      <w:vertAlign w:val="superscript"/>
    </w:rPr>
  </w:style>
  <w:style w:type="paragraph" w:customStyle="1" w:styleId="ArticleNumber">
    <w:name w:val="Article Number"/>
    <w:basedOn w:val="Normal"/>
    <w:rsid w:val="00BE62A7"/>
    <w:pPr>
      <w:widowControl w:val="0"/>
      <w:spacing w:before="720" w:after="240" w:line="240" w:lineRule="auto"/>
      <w:jc w:val="center"/>
    </w:pPr>
    <w:rPr>
      <w:rFonts w:ascii="Georgia" w:eastAsia="SimSun" w:hAnsi="Georgia"/>
      <w:smallCaps/>
      <w:sz w:val="24"/>
      <w:szCs w:val="24"/>
      <w:lang w:val="en-AU" w:eastAsia="zh-CN"/>
    </w:rPr>
  </w:style>
  <w:style w:type="table" w:styleId="TableGrid">
    <w:name w:val="Table Grid"/>
    <w:basedOn w:val="TableNormal"/>
    <w:uiPriority w:val="59"/>
    <w:rsid w:val="0050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E62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E62A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rsid w:val="00BE62A7"/>
    <w:rPr>
      <w:vertAlign w:val="superscript"/>
    </w:rPr>
  </w:style>
  <w:style w:type="paragraph" w:customStyle="1" w:styleId="ArticleNumber">
    <w:name w:val="Article Number"/>
    <w:basedOn w:val="Normal"/>
    <w:rsid w:val="00BE62A7"/>
    <w:pPr>
      <w:widowControl w:val="0"/>
      <w:spacing w:before="720" w:after="240" w:line="240" w:lineRule="auto"/>
      <w:jc w:val="center"/>
    </w:pPr>
    <w:rPr>
      <w:rFonts w:ascii="Georgia" w:eastAsia="SimSun" w:hAnsi="Georgia"/>
      <w:smallCaps/>
      <w:sz w:val="24"/>
      <w:szCs w:val="24"/>
      <w:lang w:val="en-AU" w:eastAsia="zh-CN"/>
    </w:rPr>
  </w:style>
  <w:style w:type="table" w:styleId="TableGrid">
    <w:name w:val="Table Grid"/>
    <w:basedOn w:val="TableNormal"/>
    <w:uiPriority w:val="59"/>
    <w:rsid w:val="0050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2594BD6693745A8381ADE9E4BEBD5" ma:contentTypeVersion="1" ma:contentTypeDescription="Create a new document." ma:contentTypeScope="" ma:versionID="0548e4fc2402218ecfc99fdc47ffc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F6B4E9-2942-49DA-8ECD-4697A65BB9B0}"/>
</file>

<file path=customXml/itemProps2.xml><?xml version="1.0" encoding="utf-8"?>
<ds:datastoreItem xmlns:ds="http://schemas.openxmlformats.org/officeDocument/2006/customXml" ds:itemID="{1B2AB00A-5256-42FF-9E5A-019542F6D1AC}"/>
</file>

<file path=customXml/itemProps3.xml><?xml version="1.0" encoding="utf-8"?>
<ds:datastoreItem xmlns:ds="http://schemas.openxmlformats.org/officeDocument/2006/customXml" ds:itemID="{184A6937-F88F-497C-BBC8-DFB6D8645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DFAT</dc:creator>
  <cp:lastModifiedBy>Web10</cp:lastModifiedBy>
  <cp:revision>3</cp:revision>
  <dcterms:created xsi:type="dcterms:W3CDTF">2014-08-25T04:30:00Z</dcterms:created>
  <dcterms:modified xsi:type="dcterms:W3CDTF">2014-08-26T05:14:00Z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0x0101008152594BD6693745A8381ADE9E4BEBD5</vt:lpwstr>
  </property>
  <property fmtid="{D5CDD505-2E9C-101B-9397-08002B2CF9AE}" pid="3" name="Order">
    <vt:r8>6500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