
<file path=[Content_Types].xml><?xml version="1.0" encoding="utf-8"?>
<Types xmlns="http://schemas.openxmlformats.org/package/2006/content-types">
  <Default Extension="bin" ContentType="application/vnd.ms-word.attachedToolbar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58EE8" w14:textId="77777777" w:rsidR="00EC0476" w:rsidRPr="00C501D5" w:rsidRDefault="00F820FD" w:rsidP="00C501D5">
      <w:pPr>
        <w:spacing w:line="360" w:lineRule="auto"/>
        <w:rPr>
          <w:rFonts w:ascii="Helvetica" w:hAnsi="Helvetica" w:cs="Helvetica"/>
          <w:color w:val="007FAD"/>
          <w:sz w:val="40"/>
          <w:szCs w:val="40"/>
        </w:rPr>
      </w:pPr>
      <w:r w:rsidRPr="00C501D5">
        <w:rPr>
          <w:rFonts w:ascii="Helvetica" w:hAnsi="Helvetica" w:cs="Helvetica"/>
          <w:color w:val="007FAD"/>
          <w:sz w:val="40"/>
          <w:szCs w:val="40"/>
        </w:rPr>
        <w:t>Audit and Risk</w:t>
      </w:r>
      <w:r w:rsidR="00D34973" w:rsidRPr="00C501D5">
        <w:rPr>
          <w:rFonts w:ascii="Helvetica" w:hAnsi="Helvetica" w:cs="Helvetica"/>
          <w:color w:val="007FAD"/>
          <w:sz w:val="40"/>
          <w:szCs w:val="40"/>
        </w:rPr>
        <w:t xml:space="preserve"> </w:t>
      </w:r>
      <w:r w:rsidRPr="00C501D5">
        <w:rPr>
          <w:rFonts w:ascii="Helvetica" w:hAnsi="Helvetica" w:cs="Helvetica"/>
          <w:color w:val="007FAD"/>
          <w:sz w:val="40"/>
          <w:szCs w:val="40"/>
        </w:rPr>
        <w:t>Committee</w:t>
      </w:r>
      <w:r w:rsidR="00D34973" w:rsidRPr="00C501D5">
        <w:rPr>
          <w:rFonts w:ascii="Helvetica" w:hAnsi="Helvetica" w:cs="Helvetica"/>
          <w:color w:val="007FAD"/>
          <w:sz w:val="40"/>
          <w:szCs w:val="40"/>
        </w:rPr>
        <w:t xml:space="preserve"> Charter</w:t>
      </w:r>
    </w:p>
    <w:p w14:paraId="14E81ED8" w14:textId="0B13CBBD" w:rsidR="00DA7CB8" w:rsidRPr="00C501D5" w:rsidRDefault="00D3313A" w:rsidP="00C501D5">
      <w:pPr>
        <w:spacing w:line="360" w:lineRule="auto"/>
        <w:rPr>
          <w:rFonts w:ascii="Helvetica" w:hAnsi="Helvetica" w:cs="Helvetica"/>
          <w:sz w:val="24"/>
        </w:rPr>
      </w:pPr>
      <w:r w:rsidRPr="00E0684A">
        <w:rPr>
          <w:rFonts w:ascii="Helvetica" w:hAnsi="Helvetica" w:cs="Helvetica"/>
          <w:sz w:val="22"/>
          <w:szCs w:val="22"/>
        </w:rPr>
        <w:t xml:space="preserve"> </w:t>
      </w:r>
      <w:r w:rsidR="00895DCA">
        <w:rPr>
          <w:rFonts w:ascii="Helvetica" w:hAnsi="Helvetica" w:cs="Helvetica"/>
          <w:sz w:val="22"/>
          <w:szCs w:val="22"/>
        </w:rPr>
        <w:t>April</w:t>
      </w:r>
      <w:r w:rsidR="00240E9D">
        <w:rPr>
          <w:rFonts w:ascii="Helvetica" w:hAnsi="Helvetica" w:cs="Helvetica"/>
          <w:sz w:val="22"/>
          <w:szCs w:val="22"/>
        </w:rPr>
        <w:t xml:space="preserve"> </w:t>
      </w:r>
      <w:r w:rsidRPr="00E0684A">
        <w:rPr>
          <w:rFonts w:ascii="Helvetica" w:hAnsi="Helvetica" w:cs="Helvetica"/>
          <w:sz w:val="22"/>
          <w:szCs w:val="22"/>
        </w:rPr>
        <w:t>202</w:t>
      </w:r>
      <w:r w:rsidR="005C7034">
        <w:rPr>
          <w:rFonts w:ascii="Helvetica" w:hAnsi="Helvetica" w:cs="Helvetica"/>
          <w:sz w:val="22"/>
          <w:szCs w:val="22"/>
        </w:rPr>
        <w:t>3</w:t>
      </w:r>
    </w:p>
    <w:p w14:paraId="27F3FFAA" w14:textId="77777777" w:rsidR="00D34973" w:rsidRPr="002F23D1" w:rsidRDefault="00D34973" w:rsidP="002F23D1"/>
    <w:p w14:paraId="56A3E344" w14:textId="77777777" w:rsidR="00C6230F" w:rsidRPr="002F23D1" w:rsidRDefault="00C6230F" w:rsidP="002F23D1"/>
    <w:p w14:paraId="68527E9E" w14:textId="77777777" w:rsidR="00C6230F" w:rsidRPr="002F23D1" w:rsidRDefault="00C6230F" w:rsidP="002F23D1"/>
    <w:p w14:paraId="3FD06836" w14:textId="77777777" w:rsidR="00C6230F" w:rsidRPr="002F23D1" w:rsidRDefault="00C6230F" w:rsidP="002F23D1"/>
    <w:p w14:paraId="393AC047" w14:textId="77777777" w:rsidR="00C6230F" w:rsidRPr="002F23D1" w:rsidRDefault="00C6230F" w:rsidP="002F23D1"/>
    <w:p w14:paraId="1DEF2369" w14:textId="77777777" w:rsidR="00C6230F" w:rsidRPr="002F23D1" w:rsidRDefault="00C6230F" w:rsidP="002F23D1"/>
    <w:p w14:paraId="7A2E2EC9" w14:textId="77777777" w:rsidR="00C6230F" w:rsidRPr="002F23D1" w:rsidRDefault="00C6230F" w:rsidP="002F23D1"/>
    <w:p w14:paraId="58C5C556" w14:textId="77777777" w:rsidR="00C6230F" w:rsidRPr="002F23D1" w:rsidRDefault="00C6230F" w:rsidP="002F23D1"/>
    <w:p w14:paraId="363058DF" w14:textId="77777777" w:rsidR="00C6230F" w:rsidRPr="002F23D1" w:rsidRDefault="00C6230F" w:rsidP="002F23D1"/>
    <w:p w14:paraId="77CE3AAD" w14:textId="77777777" w:rsidR="00C6230F" w:rsidRPr="002F23D1" w:rsidRDefault="00C6230F" w:rsidP="002F23D1"/>
    <w:p w14:paraId="3DADEC9E" w14:textId="77777777" w:rsidR="00C6230F" w:rsidRPr="002F23D1" w:rsidRDefault="00C6230F" w:rsidP="002F23D1"/>
    <w:p w14:paraId="545B4748" w14:textId="77777777" w:rsidR="00C6230F" w:rsidRPr="002F23D1" w:rsidRDefault="00C6230F" w:rsidP="002F23D1"/>
    <w:p w14:paraId="4CCA85D9" w14:textId="77777777" w:rsidR="00C6230F" w:rsidRPr="002F23D1" w:rsidRDefault="00C6230F" w:rsidP="002F23D1"/>
    <w:p w14:paraId="107DB6DE" w14:textId="456FE90C" w:rsidR="00C6230F" w:rsidRDefault="00C6230F" w:rsidP="002F23D1"/>
    <w:p w14:paraId="714C516A" w14:textId="2218EEAE" w:rsidR="00C501D5" w:rsidRDefault="00C501D5" w:rsidP="002F23D1"/>
    <w:p w14:paraId="31895F14" w14:textId="5773FEC6" w:rsidR="00C501D5" w:rsidRDefault="00C501D5" w:rsidP="002F23D1"/>
    <w:p w14:paraId="1801DA16" w14:textId="59BD79B1" w:rsidR="00C501D5" w:rsidRDefault="00C501D5" w:rsidP="002F23D1"/>
    <w:p w14:paraId="54F255F7" w14:textId="3715D5F3" w:rsidR="00C501D5" w:rsidRDefault="00C501D5" w:rsidP="002F23D1"/>
    <w:p w14:paraId="5BBD8B57" w14:textId="57A0D9E6" w:rsidR="00C501D5" w:rsidRDefault="00C501D5" w:rsidP="002F23D1"/>
    <w:p w14:paraId="50D441D1" w14:textId="2D49D65D" w:rsidR="00C501D5" w:rsidRDefault="00C501D5" w:rsidP="002F23D1"/>
    <w:p w14:paraId="04B18C33" w14:textId="5E37BD1C" w:rsidR="00C501D5" w:rsidRDefault="00C501D5" w:rsidP="002F23D1"/>
    <w:p w14:paraId="1B5EBC35" w14:textId="1E2CD695" w:rsidR="00C501D5" w:rsidRDefault="00C501D5" w:rsidP="002F23D1"/>
    <w:p w14:paraId="3930E4C7" w14:textId="1F51E7BC" w:rsidR="00C501D5" w:rsidRDefault="00C501D5" w:rsidP="002F23D1"/>
    <w:p w14:paraId="2433D3EA" w14:textId="0A2B83A4" w:rsidR="00C501D5" w:rsidRDefault="00C501D5" w:rsidP="002F23D1"/>
    <w:p w14:paraId="4265DBA8" w14:textId="2F7E6F8C" w:rsidR="00C501D5" w:rsidRDefault="00C501D5" w:rsidP="002F23D1"/>
    <w:p w14:paraId="208A0B4E" w14:textId="0914EF6B" w:rsidR="00C501D5" w:rsidRDefault="00C501D5" w:rsidP="002F23D1"/>
    <w:p w14:paraId="03319A37" w14:textId="1F0A5B73" w:rsidR="00C501D5" w:rsidRDefault="00C501D5" w:rsidP="002F23D1"/>
    <w:p w14:paraId="6B630D76" w14:textId="27E78B17" w:rsidR="00C501D5" w:rsidRDefault="00C501D5" w:rsidP="002F23D1"/>
    <w:p w14:paraId="78CFA7FA" w14:textId="36FFBB4A" w:rsidR="00C501D5" w:rsidRDefault="00C501D5" w:rsidP="002F23D1"/>
    <w:p w14:paraId="0BC0D66F" w14:textId="77E2B5D4" w:rsidR="00C501D5" w:rsidRDefault="00C501D5" w:rsidP="002F23D1"/>
    <w:p w14:paraId="4F667775" w14:textId="77777777" w:rsidR="00C501D5" w:rsidRPr="002F23D1" w:rsidRDefault="00C501D5" w:rsidP="002F23D1"/>
    <w:p w14:paraId="41DD1EBE" w14:textId="77777777" w:rsidR="00C6230F" w:rsidRPr="002F23D1" w:rsidRDefault="00C6230F" w:rsidP="002F23D1"/>
    <w:p w14:paraId="5AF12C6C" w14:textId="77777777" w:rsidR="00C6230F" w:rsidRPr="002F23D1" w:rsidRDefault="00C6230F" w:rsidP="002F23D1"/>
    <w:p w14:paraId="71421D6C" w14:textId="0FB68CCF" w:rsidR="00D34973" w:rsidRPr="00FB300D" w:rsidRDefault="00D34973" w:rsidP="00C501D5">
      <w:pPr>
        <w:spacing w:line="360" w:lineRule="auto"/>
        <w:ind w:left="6480"/>
        <w:rPr>
          <w:rFonts w:ascii="Helvetica" w:hAnsi="Helvetica" w:cs="Helvetica"/>
          <w:sz w:val="22"/>
          <w:szCs w:val="22"/>
        </w:rPr>
      </w:pPr>
      <w:r w:rsidRPr="00FB300D">
        <w:rPr>
          <w:rFonts w:ascii="Helvetica" w:hAnsi="Helvetica" w:cs="Helvetica"/>
          <w:sz w:val="22"/>
          <w:szCs w:val="22"/>
        </w:rPr>
        <w:t>Signed</w:t>
      </w:r>
      <w:r w:rsidR="003E5723" w:rsidRPr="00FB300D">
        <w:rPr>
          <w:rFonts w:ascii="Helvetica" w:hAnsi="Helvetica" w:cs="Helvetica"/>
          <w:sz w:val="22"/>
          <w:szCs w:val="22"/>
        </w:rPr>
        <w:t xml:space="preserve"> </w:t>
      </w:r>
      <w:r w:rsidR="00254ADF">
        <w:rPr>
          <w:rFonts w:ascii="Helvetica" w:hAnsi="Helvetica" w:cs="Helvetica"/>
          <w:sz w:val="22"/>
          <w:szCs w:val="22"/>
        </w:rPr>
        <w:br/>
      </w:r>
      <w:r w:rsidRPr="00FB300D">
        <w:rPr>
          <w:rFonts w:ascii="Helvetica" w:hAnsi="Helvetica" w:cs="Helvetica"/>
          <w:sz w:val="22"/>
          <w:szCs w:val="22"/>
        </w:rPr>
        <w:t>…</w:t>
      </w:r>
      <w:r w:rsidR="007B1EFE" w:rsidRPr="00FB300D">
        <w:rPr>
          <w:rFonts w:ascii="Helvetica" w:hAnsi="Helvetica" w:cs="Helvetica"/>
          <w:sz w:val="22"/>
          <w:szCs w:val="22"/>
        </w:rPr>
        <w:t>…</w:t>
      </w:r>
      <w:r w:rsidRPr="00FB300D">
        <w:rPr>
          <w:rFonts w:ascii="Helvetica" w:hAnsi="Helvetica" w:cs="Helvetica"/>
          <w:sz w:val="22"/>
          <w:szCs w:val="22"/>
        </w:rPr>
        <w:t>………………</w:t>
      </w:r>
      <w:r w:rsidR="007B1EFE" w:rsidRPr="00FB300D">
        <w:rPr>
          <w:rFonts w:ascii="Helvetica" w:hAnsi="Helvetica" w:cs="Helvetica"/>
          <w:sz w:val="22"/>
          <w:szCs w:val="22"/>
        </w:rPr>
        <w:t>………</w:t>
      </w:r>
    </w:p>
    <w:p w14:paraId="63D709B5" w14:textId="6A5598EB" w:rsidR="007A6F1A" w:rsidRPr="00E0684A" w:rsidRDefault="00240E9D" w:rsidP="00C501D5">
      <w:pPr>
        <w:ind w:left="6480"/>
        <w:rPr>
          <w:rFonts w:ascii="Helvetica" w:hAnsi="Helvetica" w:cs="Helvetica"/>
          <w:sz w:val="22"/>
          <w:szCs w:val="22"/>
        </w:rPr>
      </w:pPr>
      <w:r>
        <w:rPr>
          <w:rFonts w:ascii="Helvetica" w:hAnsi="Helvetica" w:cs="Helvetica"/>
          <w:sz w:val="22"/>
          <w:szCs w:val="22"/>
        </w:rPr>
        <w:t>Jan Adams</w:t>
      </w:r>
      <w:r w:rsidR="007A6F1A">
        <w:rPr>
          <w:rFonts w:ascii="Helvetica" w:hAnsi="Helvetica" w:cs="Helvetica"/>
          <w:sz w:val="22"/>
          <w:szCs w:val="22"/>
        </w:rPr>
        <w:t xml:space="preserve"> </w:t>
      </w:r>
    </w:p>
    <w:p w14:paraId="27FAFE56" w14:textId="6C0A459C" w:rsidR="00D34973" w:rsidRPr="00E0684A" w:rsidRDefault="00D34973" w:rsidP="00C501D5">
      <w:pPr>
        <w:ind w:left="6480"/>
        <w:rPr>
          <w:rFonts w:ascii="Helvetica" w:hAnsi="Helvetica" w:cs="Helvetica"/>
          <w:sz w:val="22"/>
          <w:szCs w:val="22"/>
        </w:rPr>
      </w:pPr>
      <w:r w:rsidRPr="00E0684A">
        <w:rPr>
          <w:rFonts w:ascii="Helvetica" w:hAnsi="Helvetica" w:cs="Helvetica"/>
          <w:sz w:val="22"/>
          <w:szCs w:val="22"/>
        </w:rPr>
        <w:t>Secretary</w:t>
      </w:r>
    </w:p>
    <w:p w14:paraId="611D63A3" w14:textId="77777777" w:rsidR="00C501D5" w:rsidRPr="00E0684A" w:rsidRDefault="00C501D5" w:rsidP="00C501D5">
      <w:pPr>
        <w:ind w:left="6480"/>
        <w:rPr>
          <w:rFonts w:ascii="Helvetica" w:hAnsi="Helvetica" w:cs="Helvetica"/>
          <w:sz w:val="22"/>
          <w:szCs w:val="22"/>
        </w:rPr>
      </w:pPr>
    </w:p>
    <w:p w14:paraId="62FBDEBD" w14:textId="421B13F4" w:rsidR="00D34973" w:rsidRPr="00FB300D" w:rsidRDefault="00DA5E2F" w:rsidP="00C501D5">
      <w:pPr>
        <w:ind w:left="6480"/>
        <w:rPr>
          <w:rFonts w:ascii="Helvetica" w:hAnsi="Helvetica" w:cs="Helvetica"/>
          <w:sz w:val="22"/>
          <w:szCs w:val="22"/>
        </w:rPr>
      </w:pPr>
      <w:r w:rsidRPr="00E0684A">
        <w:rPr>
          <w:rFonts w:ascii="Helvetica" w:hAnsi="Helvetica" w:cs="Helvetica"/>
          <w:sz w:val="22"/>
          <w:szCs w:val="22"/>
        </w:rPr>
        <w:t xml:space="preserve">  </w:t>
      </w:r>
      <w:r w:rsidR="00895DCA">
        <w:rPr>
          <w:rFonts w:ascii="Helvetica" w:hAnsi="Helvetica" w:cs="Helvetica"/>
          <w:sz w:val="22"/>
          <w:szCs w:val="22"/>
        </w:rPr>
        <w:t>April</w:t>
      </w:r>
      <w:r w:rsidR="00240E9D">
        <w:rPr>
          <w:rFonts w:ascii="Helvetica" w:hAnsi="Helvetica" w:cs="Helvetica"/>
          <w:sz w:val="22"/>
          <w:szCs w:val="22"/>
        </w:rPr>
        <w:t xml:space="preserve"> </w:t>
      </w:r>
      <w:r w:rsidR="00D3313A" w:rsidRPr="00E0684A">
        <w:rPr>
          <w:rFonts w:ascii="Helvetica" w:hAnsi="Helvetica" w:cs="Helvetica"/>
          <w:sz w:val="22"/>
          <w:szCs w:val="22"/>
        </w:rPr>
        <w:t>202</w:t>
      </w:r>
      <w:r w:rsidR="00240E9D">
        <w:rPr>
          <w:rFonts w:ascii="Helvetica" w:hAnsi="Helvetica" w:cs="Helvetica"/>
          <w:sz w:val="22"/>
          <w:szCs w:val="22"/>
        </w:rPr>
        <w:t>3</w:t>
      </w:r>
    </w:p>
    <w:p w14:paraId="561B5F5A" w14:textId="77777777" w:rsidR="00DD31A6" w:rsidRDefault="00DD31A6" w:rsidP="00DD31A6">
      <w:bookmarkStart w:id="0" w:name="_Toc124836934"/>
    </w:p>
    <w:p w14:paraId="1269DCA7" w14:textId="77777777" w:rsidR="00DD31A6" w:rsidRDefault="00DD31A6">
      <w:pPr>
        <w:spacing w:after="200" w:line="276" w:lineRule="auto"/>
      </w:pPr>
      <w:r>
        <w:br w:type="page"/>
      </w:r>
    </w:p>
    <w:p w14:paraId="663DDC63" w14:textId="32E83A99" w:rsidR="00532765" w:rsidRPr="002F23D1" w:rsidRDefault="00711B4E" w:rsidP="00DD31A6">
      <w:pPr>
        <w:pStyle w:val="Heading1"/>
        <w:numPr>
          <w:ilvl w:val="0"/>
          <w:numId w:val="17"/>
        </w:numPr>
      </w:pPr>
      <w:r>
        <w:lastRenderedPageBreak/>
        <w:t>Purpose</w:t>
      </w:r>
      <w:bookmarkEnd w:id="0"/>
    </w:p>
    <w:p w14:paraId="6E3CC0AB" w14:textId="09890E11" w:rsidR="00DD6618" w:rsidRPr="00FB300D" w:rsidRDefault="00E90CC3" w:rsidP="00C501D5">
      <w:pPr>
        <w:pStyle w:val="BodyText"/>
        <w:rPr>
          <w:rFonts w:ascii="Helvetica" w:hAnsi="Helvetica" w:cs="Helvetica"/>
          <w:sz w:val="22"/>
          <w:szCs w:val="22"/>
        </w:rPr>
      </w:pPr>
      <w:r w:rsidRPr="00FB300D">
        <w:rPr>
          <w:rFonts w:ascii="Helvetica" w:hAnsi="Helvetica" w:cs="Helvetica"/>
          <w:sz w:val="22"/>
          <w:szCs w:val="22"/>
        </w:rPr>
        <w:t>1.1</w:t>
      </w:r>
      <w:r w:rsidRPr="00FB300D">
        <w:rPr>
          <w:rFonts w:ascii="Helvetica" w:hAnsi="Helvetica" w:cs="Helvetica"/>
          <w:sz w:val="22"/>
          <w:szCs w:val="22"/>
        </w:rPr>
        <w:tab/>
        <w:t xml:space="preserve">The Secretary </w:t>
      </w:r>
      <w:r w:rsidR="001672BE">
        <w:rPr>
          <w:rFonts w:ascii="Helvetica" w:hAnsi="Helvetica" w:cs="Helvetica"/>
          <w:sz w:val="22"/>
          <w:szCs w:val="22"/>
        </w:rPr>
        <w:t xml:space="preserve">(the accountable authority) </w:t>
      </w:r>
      <w:r w:rsidR="00BC19AA">
        <w:rPr>
          <w:rFonts w:ascii="Helvetica" w:hAnsi="Helvetica" w:cs="Helvetica"/>
          <w:sz w:val="22"/>
          <w:szCs w:val="22"/>
        </w:rPr>
        <w:t xml:space="preserve">of the Department of Foreign Affairs and Trade </w:t>
      </w:r>
      <w:r w:rsidR="00740B60">
        <w:rPr>
          <w:rFonts w:ascii="Helvetica" w:hAnsi="Helvetica" w:cs="Helvetica"/>
          <w:sz w:val="22"/>
          <w:szCs w:val="22"/>
        </w:rPr>
        <w:t xml:space="preserve">(DFAT) </w:t>
      </w:r>
      <w:r w:rsidRPr="00FB300D">
        <w:rPr>
          <w:rFonts w:ascii="Helvetica" w:hAnsi="Helvetica" w:cs="Helvetica"/>
          <w:sz w:val="22"/>
          <w:szCs w:val="22"/>
        </w:rPr>
        <w:t xml:space="preserve">has established the Audit and Risk Committee </w:t>
      </w:r>
      <w:r w:rsidR="00740B60">
        <w:rPr>
          <w:rFonts w:ascii="Helvetica" w:hAnsi="Helvetica" w:cs="Helvetica"/>
          <w:sz w:val="22"/>
          <w:szCs w:val="22"/>
        </w:rPr>
        <w:t>(</w:t>
      </w:r>
      <w:r w:rsidR="0062265B">
        <w:rPr>
          <w:rFonts w:ascii="Helvetica" w:hAnsi="Helvetica" w:cs="Helvetica"/>
          <w:sz w:val="22"/>
          <w:szCs w:val="22"/>
        </w:rPr>
        <w:t xml:space="preserve">the Committee) </w:t>
      </w:r>
      <w:r w:rsidRPr="00FB300D">
        <w:rPr>
          <w:rFonts w:ascii="Helvetica" w:hAnsi="Helvetica" w:cs="Helvetica"/>
          <w:sz w:val="22"/>
          <w:szCs w:val="22"/>
        </w:rPr>
        <w:t xml:space="preserve">in </w:t>
      </w:r>
      <w:r w:rsidR="004E7795">
        <w:rPr>
          <w:rFonts w:ascii="Helvetica" w:hAnsi="Helvetica" w:cs="Helvetica"/>
          <w:sz w:val="22"/>
          <w:szCs w:val="22"/>
        </w:rPr>
        <w:t>accordance</w:t>
      </w:r>
      <w:r w:rsidRPr="00FB300D">
        <w:rPr>
          <w:rFonts w:ascii="Helvetica" w:hAnsi="Helvetica" w:cs="Helvetica"/>
          <w:sz w:val="22"/>
          <w:szCs w:val="22"/>
        </w:rPr>
        <w:t xml:space="preserve"> with section 45 of the </w:t>
      </w:r>
      <w:r w:rsidRPr="00FB300D">
        <w:rPr>
          <w:rFonts w:ascii="Helvetica" w:hAnsi="Helvetica" w:cs="Helvetica"/>
          <w:i/>
          <w:iCs/>
          <w:sz w:val="22"/>
          <w:szCs w:val="22"/>
        </w:rPr>
        <w:t>Public Governance, Performance and Accountability Act 2013</w:t>
      </w:r>
      <w:r w:rsidRPr="00FB300D">
        <w:rPr>
          <w:rFonts w:ascii="Helvetica" w:hAnsi="Helvetica" w:cs="Helvetica"/>
          <w:sz w:val="22"/>
          <w:szCs w:val="22"/>
        </w:rPr>
        <w:t xml:space="preserve"> (PGPA Act) and</w:t>
      </w:r>
      <w:r w:rsidR="00497E90" w:rsidRPr="00FB300D">
        <w:rPr>
          <w:rFonts w:ascii="Helvetica" w:hAnsi="Helvetica" w:cs="Helvetica"/>
          <w:sz w:val="22"/>
          <w:szCs w:val="22"/>
        </w:rPr>
        <w:t xml:space="preserve"> section 17 of the</w:t>
      </w:r>
      <w:r w:rsidRPr="00FB300D">
        <w:rPr>
          <w:rFonts w:ascii="Helvetica" w:hAnsi="Helvetica" w:cs="Helvetica"/>
          <w:sz w:val="22"/>
          <w:szCs w:val="22"/>
        </w:rPr>
        <w:t xml:space="preserve"> </w:t>
      </w:r>
      <w:r w:rsidR="002C1BA2" w:rsidRPr="00FB300D">
        <w:rPr>
          <w:rFonts w:ascii="Helvetica" w:hAnsi="Helvetica" w:cs="Helvetica"/>
          <w:i/>
          <w:iCs/>
          <w:sz w:val="22"/>
          <w:szCs w:val="22"/>
        </w:rPr>
        <w:t xml:space="preserve">Public Governance, Performance and Accountability </w:t>
      </w:r>
      <w:r w:rsidR="00B90E3E" w:rsidRPr="00FB300D">
        <w:rPr>
          <w:rFonts w:ascii="Helvetica" w:hAnsi="Helvetica" w:cs="Helvetica"/>
          <w:i/>
          <w:iCs/>
          <w:sz w:val="22"/>
          <w:szCs w:val="22"/>
        </w:rPr>
        <w:t>Rule</w:t>
      </w:r>
      <w:r w:rsidR="00B90E3E">
        <w:rPr>
          <w:rFonts w:ascii="Helvetica" w:hAnsi="Helvetica" w:cs="Helvetica"/>
          <w:i/>
          <w:iCs/>
          <w:sz w:val="22"/>
          <w:szCs w:val="22"/>
        </w:rPr>
        <w:t xml:space="preserve"> </w:t>
      </w:r>
      <w:r w:rsidR="00B90E3E" w:rsidRPr="00FB300D">
        <w:rPr>
          <w:rFonts w:ascii="Helvetica" w:hAnsi="Helvetica" w:cs="Helvetica"/>
          <w:i/>
          <w:iCs/>
          <w:sz w:val="22"/>
          <w:szCs w:val="22"/>
        </w:rPr>
        <w:t>(</w:t>
      </w:r>
      <w:r w:rsidRPr="00FB300D">
        <w:rPr>
          <w:rFonts w:ascii="Helvetica" w:hAnsi="Helvetica" w:cs="Helvetica"/>
          <w:sz w:val="22"/>
          <w:szCs w:val="22"/>
        </w:rPr>
        <w:t>PGPA Rule</w:t>
      </w:r>
      <w:r w:rsidR="00497E90" w:rsidRPr="00FB300D">
        <w:rPr>
          <w:rFonts w:ascii="Helvetica" w:hAnsi="Helvetica" w:cs="Helvetica"/>
          <w:sz w:val="22"/>
          <w:szCs w:val="22"/>
        </w:rPr>
        <w:t>)</w:t>
      </w:r>
      <w:r w:rsidRPr="00FB300D">
        <w:rPr>
          <w:rFonts w:ascii="Helvetica" w:hAnsi="Helvetica" w:cs="Helvetica"/>
          <w:sz w:val="22"/>
          <w:szCs w:val="22"/>
        </w:rPr>
        <w:t>.</w:t>
      </w:r>
    </w:p>
    <w:p w14:paraId="2BB83FE2" w14:textId="77777777" w:rsidR="00DD6618" w:rsidRPr="002F23D1" w:rsidRDefault="00E90CC3" w:rsidP="00B9471B">
      <w:pPr>
        <w:pStyle w:val="Heading1"/>
        <w:numPr>
          <w:ilvl w:val="0"/>
          <w:numId w:val="17"/>
        </w:numPr>
      </w:pPr>
      <w:bookmarkStart w:id="1" w:name="_Toc124836935"/>
      <w:r w:rsidRPr="002F23D1">
        <w:t>Role</w:t>
      </w:r>
      <w:bookmarkEnd w:id="1"/>
    </w:p>
    <w:p w14:paraId="567779F9" w14:textId="681D5792" w:rsidR="00DD6618" w:rsidRPr="00FB300D" w:rsidRDefault="00E90CC3" w:rsidP="00C501D5">
      <w:pPr>
        <w:pStyle w:val="BodyText"/>
        <w:rPr>
          <w:rFonts w:ascii="Helvetica" w:hAnsi="Helvetica" w:cs="Helvetica"/>
          <w:sz w:val="22"/>
          <w:szCs w:val="22"/>
        </w:rPr>
      </w:pPr>
      <w:r w:rsidRPr="00FB300D">
        <w:rPr>
          <w:rFonts w:ascii="Helvetica" w:hAnsi="Helvetica" w:cs="Helvetica"/>
          <w:sz w:val="22"/>
          <w:szCs w:val="22"/>
        </w:rPr>
        <w:t>2.1</w:t>
      </w:r>
      <w:r w:rsidRPr="00FB300D">
        <w:rPr>
          <w:rFonts w:ascii="Helvetica" w:hAnsi="Helvetica" w:cs="Helvetica"/>
          <w:sz w:val="22"/>
          <w:szCs w:val="22"/>
        </w:rPr>
        <w:tab/>
        <w:t xml:space="preserve">The </w:t>
      </w:r>
      <w:r w:rsidR="00582664" w:rsidRPr="00FB300D">
        <w:rPr>
          <w:rFonts w:ascii="Helvetica" w:hAnsi="Helvetica" w:cs="Helvetica"/>
          <w:sz w:val="22"/>
          <w:szCs w:val="22"/>
        </w:rPr>
        <w:t>C</w:t>
      </w:r>
      <w:r w:rsidRPr="00FB300D">
        <w:rPr>
          <w:rFonts w:ascii="Helvetica" w:hAnsi="Helvetica" w:cs="Helvetica"/>
          <w:sz w:val="22"/>
          <w:szCs w:val="22"/>
        </w:rPr>
        <w:t>ommittee’s</w:t>
      </w:r>
      <w:r w:rsidR="00F03C70" w:rsidRPr="00FB300D">
        <w:rPr>
          <w:rFonts w:ascii="Helvetica" w:hAnsi="Helvetica" w:cs="Helvetica"/>
          <w:sz w:val="22"/>
          <w:szCs w:val="22"/>
        </w:rPr>
        <w:t xml:space="preserve"> role is to provide independent advice</w:t>
      </w:r>
      <w:r w:rsidRPr="00FB300D">
        <w:rPr>
          <w:rFonts w:ascii="Helvetica" w:hAnsi="Helvetica" w:cs="Helvetica"/>
          <w:sz w:val="22"/>
          <w:szCs w:val="22"/>
        </w:rPr>
        <w:t xml:space="preserve"> to the Secretary (and Departmental Executive) on </w:t>
      </w:r>
      <w:r w:rsidR="00162461" w:rsidRPr="00FB300D">
        <w:rPr>
          <w:rFonts w:ascii="Helvetica" w:hAnsi="Helvetica" w:cs="Helvetica"/>
          <w:sz w:val="22"/>
          <w:szCs w:val="22"/>
        </w:rPr>
        <w:t xml:space="preserve">the </w:t>
      </w:r>
      <w:r w:rsidR="00976360" w:rsidRPr="00FB300D">
        <w:rPr>
          <w:rFonts w:ascii="Helvetica" w:hAnsi="Helvetica" w:cs="Helvetica"/>
          <w:sz w:val="22"/>
          <w:szCs w:val="22"/>
        </w:rPr>
        <w:t>appropriateness</w:t>
      </w:r>
      <w:r w:rsidR="00162461" w:rsidRPr="00FB300D">
        <w:rPr>
          <w:rFonts w:ascii="Helvetica" w:hAnsi="Helvetica" w:cs="Helvetica"/>
          <w:sz w:val="22"/>
          <w:szCs w:val="22"/>
        </w:rPr>
        <w:t xml:space="preserve"> of </w:t>
      </w:r>
      <w:r w:rsidRPr="00FB300D">
        <w:rPr>
          <w:rFonts w:ascii="Helvetica" w:hAnsi="Helvetica" w:cs="Helvetica"/>
          <w:sz w:val="22"/>
          <w:szCs w:val="22"/>
        </w:rPr>
        <w:t>DFAT’s financial</w:t>
      </w:r>
      <w:r w:rsidR="00162461" w:rsidRPr="00FB300D">
        <w:rPr>
          <w:rFonts w:ascii="Helvetica" w:hAnsi="Helvetica" w:cs="Helvetica"/>
          <w:sz w:val="22"/>
          <w:szCs w:val="22"/>
        </w:rPr>
        <w:t xml:space="preserve"> and</w:t>
      </w:r>
      <w:r w:rsidRPr="00FB300D">
        <w:rPr>
          <w:rFonts w:ascii="Helvetica" w:hAnsi="Helvetica" w:cs="Helvetica"/>
          <w:sz w:val="22"/>
          <w:szCs w:val="22"/>
        </w:rPr>
        <w:t xml:space="preserve"> performance reporting</w:t>
      </w:r>
      <w:r w:rsidR="00162461" w:rsidRPr="00FB300D">
        <w:rPr>
          <w:rFonts w:ascii="Helvetica" w:hAnsi="Helvetica" w:cs="Helvetica"/>
          <w:sz w:val="22"/>
          <w:szCs w:val="22"/>
        </w:rPr>
        <w:t>,</w:t>
      </w:r>
      <w:r w:rsidRPr="00FB300D">
        <w:rPr>
          <w:rFonts w:ascii="Helvetica" w:hAnsi="Helvetica" w:cs="Helvetica"/>
          <w:sz w:val="22"/>
          <w:szCs w:val="22"/>
        </w:rPr>
        <w:t xml:space="preserve"> risk </w:t>
      </w:r>
      <w:r w:rsidR="00976360" w:rsidRPr="00FB300D">
        <w:rPr>
          <w:rFonts w:ascii="Helvetica" w:hAnsi="Helvetica" w:cs="Helvetica"/>
          <w:sz w:val="22"/>
          <w:szCs w:val="22"/>
        </w:rPr>
        <w:t xml:space="preserve">oversight and </w:t>
      </w:r>
      <w:r w:rsidRPr="00FB300D">
        <w:rPr>
          <w:rFonts w:ascii="Helvetica" w:hAnsi="Helvetica" w:cs="Helvetica"/>
          <w:sz w:val="22"/>
          <w:szCs w:val="22"/>
        </w:rPr>
        <w:t xml:space="preserve">management, </w:t>
      </w:r>
      <w:r w:rsidR="00162461" w:rsidRPr="00FB300D">
        <w:rPr>
          <w:rFonts w:ascii="Helvetica" w:hAnsi="Helvetica" w:cs="Helvetica"/>
          <w:sz w:val="22"/>
          <w:szCs w:val="22"/>
        </w:rPr>
        <w:t xml:space="preserve">and </w:t>
      </w:r>
      <w:r w:rsidR="00976360" w:rsidRPr="00FB300D">
        <w:rPr>
          <w:rFonts w:ascii="Helvetica" w:hAnsi="Helvetica" w:cs="Helvetica"/>
          <w:sz w:val="22"/>
          <w:szCs w:val="22"/>
        </w:rPr>
        <w:t xml:space="preserve">system of </w:t>
      </w:r>
      <w:r w:rsidRPr="00FB300D">
        <w:rPr>
          <w:rFonts w:ascii="Helvetica" w:hAnsi="Helvetica" w:cs="Helvetica"/>
          <w:sz w:val="22"/>
          <w:szCs w:val="22"/>
        </w:rPr>
        <w:t>internal contro</w:t>
      </w:r>
      <w:r w:rsidR="00976360" w:rsidRPr="00FB300D">
        <w:rPr>
          <w:rFonts w:ascii="Helvetica" w:hAnsi="Helvetica" w:cs="Helvetica"/>
          <w:sz w:val="22"/>
          <w:szCs w:val="22"/>
        </w:rPr>
        <w:t>l</w:t>
      </w:r>
      <w:r w:rsidR="00162461" w:rsidRPr="00FB300D">
        <w:rPr>
          <w:rFonts w:ascii="Helvetica" w:hAnsi="Helvetica" w:cs="Helvetica"/>
          <w:sz w:val="22"/>
          <w:szCs w:val="22"/>
        </w:rPr>
        <w:t xml:space="preserve"> to enable the Department to meet </w:t>
      </w:r>
      <w:r w:rsidRPr="00FB300D">
        <w:rPr>
          <w:rFonts w:ascii="Helvetica" w:hAnsi="Helvetica" w:cs="Helvetica"/>
          <w:sz w:val="22"/>
          <w:szCs w:val="22"/>
        </w:rPr>
        <w:t>its external accountability responsibilities.</w:t>
      </w:r>
    </w:p>
    <w:p w14:paraId="408F1A20" w14:textId="73EDD965" w:rsidR="00E90CC3" w:rsidRPr="00FB300D" w:rsidRDefault="00E90CC3" w:rsidP="00C501D5">
      <w:pPr>
        <w:pStyle w:val="BodyText"/>
        <w:rPr>
          <w:rFonts w:ascii="Helvetica" w:hAnsi="Helvetica" w:cs="Helvetica"/>
          <w:sz w:val="22"/>
          <w:szCs w:val="22"/>
        </w:rPr>
      </w:pPr>
      <w:r w:rsidRPr="00FB300D">
        <w:rPr>
          <w:rFonts w:ascii="Helvetica" w:hAnsi="Helvetica" w:cs="Helvetica"/>
          <w:sz w:val="22"/>
          <w:szCs w:val="22"/>
        </w:rPr>
        <w:t>2.2</w:t>
      </w:r>
      <w:r w:rsidRPr="00FB300D">
        <w:rPr>
          <w:rFonts w:ascii="Helvetica" w:hAnsi="Helvetica" w:cs="Helvetica"/>
          <w:sz w:val="22"/>
          <w:szCs w:val="22"/>
        </w:rPr>
        <w:tab/>
        <w:t xml:space="preserve">The </w:t>
      </w:r>
      <w:r w:rsidR="00582664" w:rsidRPr="00FB300D">
        <w:rPr>
          <w:rFonts w:ascii="Helvetica" w:hAnsi="Helvetica" w:cs="Helvetica"/>
          <w:sz w:val="22"/>
          <w:szCs w:val="22"/>
        </w:rPr>
        <w:t>C</w:t>
      </w:r>
      <w:r w:rsidRPr="00FB300D">
        <w:rPr>
          <w:rFonts w:ascii="Helvetica" w:hAnsi="Helvetica" w:cs="Helvetica"/>
          <w:sz w:val="22"/>
          <w:szCs w:val="22"/>
        </w:rPr>
        <w:t xml:space="preserve">ommittee </w:t>
      </w:r>
      <w:r w:rsidR="00CA6FFA" w:rsidRPr="00FB300D">
        <w:rPr>
          <w:rFonts w:ascii="Helvetica" w:hAnsi="Helvetica" w:cs="Helvetica"/>
          <w:sz w:val="22"/>
          <w:szCs w:val="22"/>
        </w:rPr>
        <w:t xml:space="preserve">has no executive management powers. </w:t>
      </w:r>
      <w:r w:rsidR="00BE351D">
        <w:rPr>
          <w:rFonts w:ascii="Helvetica" w:hAnsi="Helvetica" w:cs="Helvetica"/>
          <w:sz w:val="22"/>
          <w:szCs w:val="22"/>
        </w:rPr>
        <w:t>I</w:t>
      </w:r>
      <w:r w:rsidR="00525E89" w:rsidRPr="00FB300D">
        <w:rPr>
          <w:rFonts w:ascii="Helvetica" w:hAnsi="Helvetica" w:cs="Helvetica"/>
          <w:sz w:val="22"/>
          <w:szCs w:val="22"/>
        </w:rPr>
        <w:t>n relation to DFAT’s internal audit function</w:t>
      </w:r>
      <w:r w:rsidR="00BE351D">
        <w:rPr>
          <w:rFonts w:ascii="Helvetica" w:hAnsi="Helvetica" w:cs="Helvetica"/>
          <w:sz w:val="22"/>
          <w:szCs w:val="22"/>
        </w:rPr>
        <w:t xml:space="preserve">, the Committee will provide oversight and guidance, and the Chair will advise the Chief Operating Officer and the Secretary on matters related to the independence and performance of the function. </w:t>
      </w:r>
    </w:p>
    <w:p w14:paraId="419B9FFB" w14:textId="7A2A031D" w:rsidR="005D52C5" w:rsidRDefault="009E179D" w:rsidP="00C501D5">
      <w:pPr>
        <w:pStyle w:val="BodyText"/>
        <w:rPr>
          <w:rFonts w:ascii="Helvetica" w:hAnsi="Helvetica" w:cs="Helvetica"/>
          <w:sz w:val="22"/>
          <w:szCs w:val="22"/>
        </w:rPr>
      </w:pPr>
      <w:r w:rsidRPr="00FB300D">
        <w:rPr>
          <w:rFonts w:ascii="Helvetica" w:hAnsi="Helvetica" w:cs="Helvetica"/>
          <w:sz w:val="22"/>
          <w:szCs w:val="22"/>
        </w:rPr>
        <w:t>2.3</w:t>
      </w:r>
      <w:r w:rsidRPr="00FB300D">
        <w:rPr>
          <w:rFonts w:ascii="Helvetica" w:hAnsi="Helvetica" w:cs="Helvetica"/>
          <w:sz w:val="22"/>
          <w:szCs w:val="22"/>
        </w:rPr>
        <w:tab/>
        <w:t xml:space="preserve">The </w:t>
      </w:r>
      <w:r w:rsidR="00582664" w:rsidRPr="00FB300D">
        <w:rPr>
          <w:rFonts w:ascii="Helvetica" w:hAnsi="Helvetica" w:cs="Helvetica"/>
          <w:sz w:val="22"/>
          <w:szCs w:val="22"/>
        </w:rPr>
        <w:t>C</w:t>
      </w:r>
      <w:r w:rsidRPr="00FB300D">
        <w:rPr>
          <w:rFonts w:ascii="Helvetica" w:hAnsi="Helvetica" w:cs="Helvetica"/>
          <w:sz w:val="22"/>
          <w:szCs w:val="22"/>
        </w:rPr>
        <w:t xml:space="preserve">ommittee is directly responsible and accountable to the Secretary for the exercise of its </w:t>
      </w:r>
      <w:r w:rsidR="00525E89">
        <w:rPr>
          <w:rFonts w:ascii="Helvetica" w:hAnsi="Helvetica" w:cs="Helvetica"/>
          <w:sz w:val="22"/>
          <w:szCs w:val="22"/>
        </w:rPr>
        <w:t>functions</w:t>
      </w:r>
      <w:r w:rsidRPr="00FB300D">
        <w:rPr>
          <w:rFonts w:ascii="Helvetica" w:hAnsi="Helvetica" w:cs="Helvetica"/>
          <w:sz w:val="22"/>
          <w:szCs w:val="22"/>
        </w:rPr>
        <w:t>.</w:t>
      </w:r>
      <w:r w:rsidR="003E5723" w:rsidRPr="00FB300D">
        <w:rPr>
          <w:rFonts w:ascii="Helvetica" w:hAnsi="Helvetica" w:cs="Helvetica"/>
          <w:sz w:val="22"/>
          <w:szCs w:val="22"/>
        </w:rPr>
        <w:t xml:space="preserve"> </w:t>
      </w:r>
    </w:p>
    <w:p w14:paraId="0A554797" w14:textId="224E1D2F" w:rsidR="005D52C5" w:rsidRPr="002F23D1" w:rsidRDefault="005D52C5" w:rsidP="00B9471B">
      <w:pPr>
        <w:pStyle w:val="Heading1"/>
        <w:numPr>
          <w:ilvl w:val="0"/>
          <w:numId w:val="17"/>
        </w:numPr>
      </w:pPr>
      <w:bookmarkStart w:id="2" w:name="_Toc124836936"/>
      <w:r w:rsidRPr="002F23D1">
        <w:t>Authority</w:t>
      </w:r>
      <w:bookmarkEnd w:id="2"/>
    </w:p>
    <w:p w14:paraId="04A81273" w14:textId="60E819A4" w:rsidR="00DD6618" w:rsidRPr="00FB300D" w:rsidRDefault="005D52C5" w:rsidP="003F501C">
      <w:pPr>
        <w:pStyle w:val="BodyText"/>
        <w:rPr>
          <w:rFonts w:ascii="Helvetica" w:hAnsi="Helvetica" w:cs="Helvetica"/>
          <w:sz w:val="22"/>
          <w:szCs w:val="22"/>
        </w:rPr>
      </w:pPr>
      <w:r w:rsidRPr="00FB300D">
        <w:rPr>
          <w:rFonts w:ascii="Helvetica" w:hAnsi="Helvetica" w:cs="Helvetica"/>
          <w:sz w:val="22"/>
          <w:szCs w:val="22"/>
        </w:rPr>
        <w:t>3.1</w:t>
      </w:r>
      <w:r w:rsidRPr="00FB300D">
        <w:rPr>
          <w:rFonts w:ascii="Helvetica" w:hAnsi="Helvetica" w:cs="Helvetica"/>
          <w:sz w:val="22"/>
          <w:szCs w:val="22"/>
        </w:rPr>
        <w:tab/>
        <w:t xml:space="preserve">The Secretary authorises the </w:t>
      </w:r>
      <w:r w:rsidR="0069578C" w:rsidRPr="00FB300D">
        <w:rPr>
          <w:rFonts w:ascii="Helvetica" w:hAnsi="Helvetica" w:cs="Helvetica"/>
          <w:sz w:val="22"/>
          <w:szCs w:val="22"/>
        </w:rPr>
        <w:t>C</w:t>
      </w:r>
      <w:r w:rsidRPr="00FB300D">
        <w:rPr>
          <w:rFonts w:ascii="Helvetica" w:hAnsi="Helvetica" w:cs="Helvetica"/>
          <w:sz w:val="22"/>
          <w:szCs w:val="22"/>
        </w:rPr>
        <w:t>ommittee, in accordance with its role and</w:t>
      </w:r>
      <w:r w:rsidR="00525E89">
        <w:rPr>
          <w:rFonts w:ascii="Helvetica" w:hAnsi="Helvetica" w:cs="Helvetica"/>
          <w:sz w:val="22"/>
          <w:szCs w:val="22"/>
        </w:rPr>
        <w:t xml:space="preserve"> functions</w:t>
      </w:r>
      <w:r w:rsidRPr="00FB300D">
        <w:rPr>
          <w:rFonts w:ascii="Helvetica" w:hAnsi="Helvetica" w:cs="Helvetica"/>
          <w:sz w:val="22"/>
          <w:szCs w:val="22"/>
        </w:rPr>
        <w:t>, to:</w:t>
      </w:r>
    </w:p>
    <w:p w14:paraId="3ED867CC" w14:textId="77777777" w:rsidR="005D52C5" w:rsidRPr="00FB300D" w:rsidRDefault="005D52C5" w:rsidP="003F501C">
      <w:pPr>
        <w:pStyle w:val="ListBullet2"/>
        <w:rPr>
          <w:rFonts w:ascii="Helvetica" w:hAnsi="Helvetica" w:cs="Helvetica"/>
          <w:sz w:val="22"/>
          <w:szCs w:val="22"/>
        </w:rPr>
      </w:pPr>
      <w:r w:rsidRPr="00FB300D">
        <w:rPr>
          <w:rFonts w:ascii="Helvetica" w:hAnsi="Helvetica" w:cs="Helvetica"/>
          <w:sz w:val="22"/>
          <w:szCs w:val="22"/>
        </w:rPr>
        <w:t>obtain any information it requires from any official or external party (subject to any legal obligation to protect information)</w:t>
      </w:r>
    </w:p>
    <w:p w14:paraId="0F12C26C" w14:textId="77777777" w:rsidR="005D52C5" w:rsidRPr="00FB300D" w:rsidRDefault="00A755BC" w:rsidP="003F501C">
      <w:pPr>
        <w:pStyle w:val="ListBullet2"/>
        <w:rPr>
          <w:rFonts w:ascii="Helvetica" w:hAnsi="Helvetica" w:cs="Helvetica"/>
          <w:sz w:val="22"/>
          <w:szCs w:val="22"/>
        </w:rPr>
      </w:pPr>
      <w:r w:rsidRPr="00FB300D">
        <w:rPr>
          <w:rFonts w:ascii="Helvetica" w:hAnsi="Helvetica" w:cs="Helvetica"/>
          <w:sz w:val="22"/>
          <w:szCs w:val="22"/>
        </w:rPr>
        <w:t>discuss any matters with the Australian National Audit Office (ANAO), or other external parties (subject to confidentiality considerations)</w:t>
      </w:r>
    </w:p>
    <w:p w14:paraId="5DB95D62" w14:textId="77777777" w:rsidR="00A755BC" w:rsidRPr="00FB300D" w:rsidRDefault="00A755BC" w:rsidP="003F501C">
      <w:pPr>
        <w:pStyle w:val="ListBullet2"/>
        <w:rPr>
          <w:rFonts w:ascii="Helvetica" w:hAnsi="Helvetica" w:cs="Helvetica"/>
          <w:sz w:val="22"/>
          <w:szCs w:val="22"/>
        </w:rPr>
      </w:pPr>
      <w:r w:rsidRPr="00FB300D">
        <w:rPr>
          <w:rFonts w:ascii="Helvetica" w:hAnsi="Helvetica" w:cs="Helvetica"/>
          <w:sz w:val="22"/>
          <w:szCs w:val="22"/>
        </w:rPr>
        <w:t>request the attendance of any official, including the Secretary, at committee meetings</w:t>
      </w:r>
    </w:p>
    <w:p w14:paraId="2B4062A0" w14:textId="11621C3B" w:rsidR="00A755BC" w:rsidRPr="00FB300D" w:rsidRDefault="00A755BC" w:rsidP="003F501C">
      <w:pPr>
        <w:pStyle w:val="ListBullet2"/>
        <w:rPr>
          <w:rFonts w:ascii="Helvetica" w:hAnsi="Helvetica" w:cs="Helvetica"/>
          <w:sz w:val="22"/>
          <w:szCs w:val="22"/>
        </w:rPr>
      </w:pPr>
      <w:r w:rsidRPr="00FB300D">
        <w:rPr>
          <w:rFonts w:ascii="Helvetica" w:hAnsi="Helvetica" w:cs="Helvetica"/>
          <w:sz w:val="22"/>
          <w:szCs w:val="22"/>
        </w:rPr>
        <w:t>obtain legal or other professional advice, as considered necessary to fulfil its role, at DFAT’s expense, subject to approval by the Secretary or delegate.</w:t>
      </w:r>
    </w:p>
    <w:p w14:paraId="7BE1B721" w14:textId="77777777" w:rsidR="00852C7F" w:rsidRPr="00FB300D" w:rsidRDefault="00852C7F" w:rsidP="002F23D1">
      <w:pPr>
        <w:rPr>
          <w:rFonts w:ascii="Helvetica" w:hAnsi="Helvetica" w:cs="Helvetica"/>
          <w:sz w:val="22"/>
          <w:szCs w:val="22"/>
        </w:rPr>
      </w:pPr>
    </w:p>
    <w:p w14:paraId="731D0C58" w14:textId="180F37C0" w:rsidR="00852C7F" w:rsidRPr="00FB300D" w:rsidRDefault="00852C7F" w:rsidP="003F501C">
      <w:pPr>
        <w:pStyle w:val="BodyText"/>
        <w:rPr>
          <w:rFonts w:ascii="Helvetica" w:hAnsi="Helvetica" w:cs="Helvetica"/>
          <w:sz w:val="22"/>
          <w:szCs w:val="22"/>
        </w:rPr>
      </w:pPr>
      <w:r w:rsidRPr="00FB300D">
        <w:rPr>
          <w:rFonts w:ascii="Helvetica" w:hAnsi="Helvetica" w:cs="Helvetica"/>
          <w:sz w:val="22"/>
          <w:szCs w:val="22"/>
        </w:rPr>
        <w:t xml:space="preserve">3.2 </w:t>
      </w:r>
      <w:r w:rsidR="003F501C" w:rsidRPr="00FB300D">
        <w:rPr>
          <w:rFonts w:ascii="Helvetica" w:hAnsi="Helvetica" w:cs="Helvetica"/>
          <w:sz w:val="22"/>
          <w:szCs w:val="22"/>
        </w:rPr>
        <w:tab/>
      </w:r>
      <w:r w:rsidRPr="00FB300D">
        <w:rPr>
          <w:rFonts w:ascii="Helvetica" w:hAnsi="Helvetica" w:cs="Helvetica"/>
          <w:sz w:val="22"/>
          <w:szCs w:val="22"/>
        </w:rPr>
        <w:t xml:space="preserve">The Committee </w:t>
      </w:r>
      <w:r w:rsidR="007F75F7">
        <w:rPr>
          <w:rFonts w:ascii="Helvetica" w:hAnsi="Helvetica" w:cs="Helvetica"/>
          <w:sz w:val="22"/>
          <w:szCs w:val="22"/>
        </w:rPr>
        <w:t>and</w:t>
      </w:r>
      <w:r w:rsidRPr="00FB300D">
        <w:rPr>
          <w:rFonts w:ascii="Helvetica" w:hAnsi="Helvetica" w:cs="Helvetica"/>
          <w:sz w:val="22"/>
          <w:szCs w:val="22"/>
        </w:rPr>
        <w:t xml:space="preserve"> management</w:t>
      </w:r>
      <w:r w:rsidR="007F75F7">
        <w:rPr>
          <w:rFonts w:ascii="Helvetica" w:hAnsi="Helvetica" w:cs="Helvetica"/>
          <w:sz w:val="22"/>
          <w:szCs w:val="22"/>
        </w:rPr>
        <w:t xml:space="preserve"> will engage</w:t>
      </w:r>
      <w:r w:rsidRPr="00FB300D">
        <w:rPr>
          <w:rFonts w:ascii="Helvetica" w:hAnsi="Helvetica" w:cs="Helvetica"/>
          <w:sz w:val="22"/>
          <w:szCs w:val="22"/>
        </w:rPr>
        <w:t xml:space="preserve"> in a constructive and professional manner </w:t>
      </w:r>
      <w:r w:rsidR="00BE351D">
        <w:rPr>
          <w:rFonts w:ascii="Helvetica" w:hAnsi="Helvetica" w:cs="Helvetica"/>
          <w:sz w:val="22"/>
          <w:szCs w:val="22"/>
        </w:rPr>
        <w:t xml:space="preserve">to </w:t>
      </w:r>
      <w:r w:rsidR="007F75F7">
        <w:rPr>
          <w:rFonts w:ascii="Helvetica" w:hAnsi="Helvetica" w:cs="Helvetica"/>
          <w:sz w:val="22"/>
          <w:szCs w:val="22"/>
        </w:rPr>
        <w:t>enab</w:t>
      </w:r>
      <w:r w:rsidR="00BE351D">
        <w:rPr>
          <w:rFonts w:ascii="Helvetica" w:hAnsi="Helvetica" w:cs="Helvetica"/>
          <w:sz w:val="22"/>
          <w:szCs w:val="22"/>
        </w:rPr>
        <w:t>le</w:t>
      </w:r>
      <w:r w:rsidR="007F75F7">
        <w:rPr>
          <w:rFonts w:ascii="Helvetica" w:hAnsi="Helvetica" w:cs="Helvetica"/>
          <w:sz w:val="22"/>
          <w:szCs w:val="22"/>
        </w:rPr>
        <w:t xml:space="preserve"> the Committee to</w:t>
      </w:r>
      <w:r w:rsidRPr="00FB300D">
        <w:rPr>
          <w:rFonts w:ascii="Helvetica" w:hAnsi="Helvetica" w:cs="Helvetica"/>
          <w:sz w:val="22"/>
          <w:szCs w:val="22"/>
        </w:rPr>
        <w:t xml:space="preserve"> discharg</w:t>
      </w:r>
      <w:r w:rsidR="007F75F7">
        <w:rPr>
          <w:rFonts w:ascii="Helvetica" w:hAnsi="Helvetica" w:cs="Helvetica"/>
          <w:sz w:val="22"/>
          <w:szCs w:val="22"/>
        </w:rPr>
        <w:t>e</w:t>
      </w:r>
      <w:r w:rsidRPr="00FB300D">
        <w:rPr>
          <w:rFonts w:ascii="Helvetica" w:hAnsi="Helvetica" w:cs="Helvetica"/>
          <w:sz w:val="22"/>
          <w:szCs w:val="22"/>
        </w:rPr>
        <w:t xml:space="preserve"> its</w:t>
      </w:r>
      <w:r w:rsidR="00525E89">
        <w:rPr>
          <w:rFonts w:ascii="Helvetica" w:hAnsi="Helvetica" w:cs="Helvetica"/>
          <w:sz w:val="22"/>
          <w:szCs w:val="22"/>
        </w:rPr>
        <w:t xml:space="preserve"> functions</w:t>
      </w:r>
      <w:r w:rsidRPr="00FB300D">
        <w:rPr>
          <w:rFonts w:ascii="Helvetica" w:hAnsi="Helvetica" w:cs="Helvetica"/>
          <w:sz w:val="22"/>
          <w:szCs w:val="22"/>
        </w:rPr>
        <w:t xml:space="preserve">. </w:t>
      </w:r>
      <w:r w:rsidR="007F75F7">
        <w:rPr>
          <w:rFonts w:ascii="Helvetica" w:hAnsi="Helvetica" w:cs="Helvetica"/>
          <w:sz w:val="22"/>
          <w:szCs w:val="22"/>
        </w:rPr>
        <w:t xml:space="preserve"> </w:t>
      </w:r>
    </w:p>
    <w:p w14:paraId="2AB6DFB1" w14:textId="77777777" w:rsidR="001E7037" w:rsidRPr="002F23D1" w:rsidRDefault="009933FA" w:rsidP="00B9471B">
      <w:pPr>
        <w:pStyle w:val="Heading1"/>
        <w:numPr>
          <w:ilvl w:val="0"/>
          <w:numId w:val="17"/>
        </w:numPr>
      </w:pPr>
      <w:bookmarkStart w:id="3" w:name="_Toc124836612"/>
      <w:bookmarkStart w:id="4" w:name="_Toc124836937"/>
      <w:bookmarkStart w:id="5" w:name="_Toc124836613"/>
      <w:bookmarkStart w:id="6" w:name="_Toc124836938"/>
      <w:bookmarkStart w:id="7" w:name="_Toc124836614"/>
      <w:bookmarkStart w:id="8" w:name="_Toc124836939"/>
      <w:bookmarkStart w:id="9" w:name="_Toc124836615"/>
      <w:bookmarkStart w:id="10" w:name="_Toc124836940"/>
      <w:bookmarkStart w:id="11" w:name="_Toc124836616"/>
      <w:bookmarkStart w:id="12" w:name="_Toc124836941"/>
      <w:bookmarkStart w:id="13" w:name="_Toc124836617"/>
      <w:bookmarkStart w:id="14" w:name="_Toc124836942"/>
      <w:bookmarkStart w:id="15" w:name="_Toc124836618"/>
      <w:bookmarkStart w:id="16" w:name="_Toc124836943"/>
      <w:bookmarkStart w:id="17" w:name="_Toc124836619"/>
      <w:bookmarkStart w:id="18" w:name="_Toc124836944"/>
      <w:bookmarkStart w:id="19" w:name="_Toc124836620"/>
      <w:bookmarkStart w:id="20" w:name="_Toc124836945"/>
      <w:bookmarkStart w:id="21" w:name="_Toc124836621"/>
      <w:bookmarkStart w:id="22" w:name="_Toc124836946"/>
      <w:bookmarkStart w:id="23" w:name="_Toc124836622"/>
      <w:bookmarkStart w:id="24" w:name="_Toc124836947"/>
      <w:bookmarkStart w:id="25" w:name="_Toc124836623"/>
      <w:bookmarkStart w:id="26" w:name="_Toc124836948"/>
      <w:bookmarkStart w:id="27" w:name="_Toc124836625"/>
      <w:bookmarkStart w:id="28" w:name="_Toc124836950"/>
      <w:bookmarkStart w:id="29" w:name="_Toc124836626"/>
      <w:bookmarkStart w:id="30" w:name="_Toc124836951"/>
      <w:bookmarkStart w:id="31" w:name="_Toc124836627"/>
      <w:bookmarkStart w:id="32" w:name="_Toc124836952"/>
      <w:bookmarkStart w:id="33" w:name="_Toc12483695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2F23D1">
        <w:t>Functions</w:t>
      </w:r>
      <w:bookmarkEnd w:id="33"/>
    </w:p>
    <w:p w14:paraId="3C991C1B" w14:textId="1FB35E8E" w:rsidR="0069489F" w:rsidRPr="00FB300D" w:rsidRDefault="00A55D6C" w:rsidP="007F75F7">
      <w:pPr>
        <w:pStyle w:val="BodyText"/>
        <w:rPr>
          <w:rFonts w:ascii="Helvetica" w:hAnsi="Helvetica" w:cs="Helvetica"/>
          <w:sz w:val="22"/>
          <w:szCs w:val="22"/>
        </w:rPr>
      </w:pPr>
      <w:r>
        <w:rPr>
          <w:rFonts w:ascii="Helvetica" w:hAnsi="Helvetica" w:cs="Helvetica"/>
          <w:sz w:val="22"/>
          <w:szCs w:val="22"/>
        </w:rPr>
        <w:t>4.1</w:t>
      </w:r>
      <w:r>
        <w:rPr>
          <w:rFonts w:ascii="Helvetica" w:hAnsi="Helvetica" w:cs="Helvetica"/>
          <w:sz w:val="22"/>
          <w:szCs w:val="22"/>
        </w:rPr>
        <w:tab/>
      </w:r>
      <w:r w:rsidR="007F75F7">
        <w:rPr>
          <w:rFonts w:ascii="Helvetica" w:hAnsi="Helvetica" w:cs="Helvetica"/>
          <w:sz w:val="22"/>
          <w:szCs w:val="22"/>
        </w:rPr>
        <w:t xml:space="preserve">The functions of the Committee are to </w:t>
      </w:r>
      <w:bookmarkStart w:id="34" w:name="_Hlk126139278"/>
      <w:r w:rsidR="00EC54C4">
        <w:rPr>
          <w:rFonts w:ascii="Helvetica" w:hAnsi="Helvetica" w:cs="Helvetica"/>
          <w:sz w:val="22"/>
          <w:szCs w:val="22"/>
        </w:rPr>
        <w:t xml:space="preserve">review </w:t>
      </w:r>
      <w:r w:rsidR="00CA762D">
        <w:rPr>
          <w:rFonts w:ascii="Helvetica" w:hAnsi="Helvetica" w:cs="Helvetica"/>
          <w:sz w:val="22"/>
          <w:szCs w:val="22"/>
        </w:rPr>
        <w:t xml:space="preserve">and provide advice to the Secretary on </w:t>
      </w:r>
      <w:r w:rsidR="00EC54C4">
        <w:rPr>
          <w:rFonts w:ascii="Helvetica" w:hAnsi="Helvetica" w:cs="Helvetica"/>
          <w:sz w:val="22"/>
          <w:szCs w:val="22"/>
        </w:rPr>
        <w:t xml:space="preserve">the </w:t>
      </w:r>
      <w:r w:rsidR="0039349C" w:rsidRPr="00FB300D">
        <w:rPr>
          <w:rFonts w:ascii="Helvetica" w:hAnsi="Helvetica" w:cs="Helvetica"/>
          <w:sz w:val="22"/>
          <w:szCs w:val="22"/>
        </w:rPr>
        <w:t>appropriateness</w:t>
      </w:r>
      <w:r w:rsidR="001F2A2B">
        <w:rPr>
          <w:rStyle w:val="FootnoteReference"/>
          <w:rFonts w:cs="Helvetica"/>
        </w:rPr>
        <w:footnoteReference w:id="1"/>
      </w:r>
      <w:r w:rsidR="0039349C" w:rsidRPr="00FB300D">
        <w:rPr>
          <w:rFonts w:ascii="Helvetica" w:hAnsi="Helvetica" w:cs="Helvetica"/>
          <w:sz w:val="22"/>
          <w:szCs w:val="22"/>
        </w:rPr>
        <w:t xml:space="preserve"> of </w:t>
      </w:r>
      <w:r w:rsidR="00EC54C4">
        <w:rPr>
          <w:rFonts w:ascii="Helvetica" w:hAnsi="Helvetica" w:cs="Helvetica"/>
          <w:sz w:val="22"/>
          <w:szCs w:val="22"/>
        </w:rPr>
        <w:t>DFAT’s</w:t>
      </w:r>
      <w:bookmarkEnd w:id="34"/>
      <w:r w:rsidR="00DD31A6">
        <w:rPr>
          <w:rFonts w:ascii="Helvetica" w:hAnsi="Helvetica" w:cs="Helvetica"/>
          <w:sz w:val="22"/>
          <w:szCs w:val="22"/>
        </w:rPr>
        <w:t>:</w:t>
      </w:r>
    </w:p>
    <w:p w14:paraId="054EA59F" w14:textId="3F3F29FB" w:rsidR="00B52C1A" w:rsidRPr="002F23D1" w:rsidRDefault="0044112A" w:rsidP="00B042F3">
      <w:pPr>
        <w:pStyle w:val="Heading2"/>
      </w:pPr>
      <w:bookmarkStart w:id="35" w:name="_Toc124836955"/>
      <w:r>
        <w:lastRenderedPageBreak/>
        <w:t>4</w:t>
      </w:r>
      <w:r w:rsidR="00B52C1A" w:rsidRPr="002F23D1">
        <w:t>.</w:t>
      </w:r>
      <w:r w:rsidR="0037419B" w:rsidRPr="002F23D1">
        <w:t>2</w:t>
      </w:r>
      <w:r w:rsidR="00B52C1A" w:rsidRPr="002F23D1">
        <w:tab/>
        <w:t>Financial Reporting</w:t>
      </w:r>
      <w:bookmarkEnd w:id="35"/>
    </w:p>
    <w:p w14:paraId="4C66CD77" w14:textId="44664192" w:rsidR="00440138" w:rsidRDefault="00495349" w:rsidP="00440138">
      <w:pPr>
        <w:pStyle w:val="BodyText"/>
        <w:rPr>
          <w:rFonts w:ascii="Helvetica" w:hAnsi="Helvetica" w:cs="Helvetica"/>
          <w:sz w:val="22"/>
          <w:szCs w:val="22"/>
        </w:rPr>
      </w:pPr>
      <w:r>
        <w:rPr>
          <w:rFonts w:ascii="Helvetica" w:hAnsi="Helvetica" w:cs="Helvetica"/>
          <w:sz w:val="22"/>
          <w:szCs w:val="22"/>
        </w:rPr>
        <w:t xml:space="preserve">4.2.1 </w:t>
      </w:r>
      <w:r w:rsidR="00440138" w:rsidRPr="00440138">
        <w:rPr>
          <w:rFonts w:ascii="Helvetica" w:hAnsi="Helvetica" w:cs="Helvetica"/>
          <w:sz w:val="22"/>
          <w:szCs w:val="22"/>
        </w:rPr>
        <w:t xml:space="preserve">The PGPA Rule requires that the audit committee review </w:t>
      </w:r>
      <w:r w:rsidR="00BE351D">
        <w:rPr>
          <w:rFonts w:ascii="Helvetica" w:hAnsi="Helvetica" w:cs="Helvetica"/>
          <w:sz w:val="22"/>
          <w:szCs w:val="22"/>
        </w:rPr>
        <w:t xml:space="preserve">and advise on </w:t>
      </w:r>
      <w:r w:rsidR="00440138" w:rsidRPr="00440138">
        <w:rPr>
          <w:rFonts w:ascii="Helvetica" w:hAnsi="Helvetica" w:cs="Helvetica"/>
          <w:sz w:val="22"/>
          <w:szCs w:val="22"/>
        </w:rPr>
        <w:t xml:space="preserve">the appropriateness of the accountable authority’s financial reporting for the entity. This would entail the audit committee reviewing compliance with the mandatory requirements of the PGPA Act, the PGPA Rule, the Accounting Standards </w:t>
      </w:r>
      <w:proofErr w:type="gramStart"/>
      <w:r w:rsidR="00440138" w:rsidRPr="00440138">
        <w:rPr>
          <w:rFonts w:ascii="Helvetica" w:hAnsi="Helvetica" w:cs="Helvetica"/>
          <w:sz w:val="22"/>
          <w:szCs w:val="22"/>
        </w:rPr>
        <w:t>and also</w:t>
      </w:r>
      <w:proofErr w:type="gramEnd"/>
      <w:r w:rsidR="00440138" w:rsidRPr="00440138">
        <w:rPr>
          <w:rFonts w:ascii="Helvetica" w:hAnsi="Helvetica" w:cs="Helvetica"/>
          <w:sz w:val="22"/>
          <w:szCs w:val="22"/>
        </w:rPr>
        <w:t xml:space="preserve"> consider advice given in supporting guidance</w:t>
      </w:r>
      <w:r w:rsidR="00330784">
        <w:rPr>
          <w:rFonts w:ascii="Helvetica" w:hAnsi="Helvetica" w:cs="Helvetica"/>
          <w:sz w:val="22"/>
          <w:szCs w:val="22"/>
        </w:rPr>
        <w:t>.</w:t>
      </w:r>
    </w:p>
    <w:p w14:paraId="3467F523" w14:textId="643C9BB6" w:rsidR="002C5392" w:rsidRDefault="00330784" w:rsidP="00B90E3E">
      <w:pPr>
        <w:pStyle w:val="BodyText"/>
        <w:rPr>
          <w:rFonts w:ascii="Helvetica" w:hAnsi="Helvetica" w:cs="Helvetica"/>
          <w:sz w:val="22"/>
          <w:szCs w:val="22"/>
        </w:rPr>
      </w:pPr>
      <w:r>
        <w:rPr>
          <w:rFonts w:ascii="Helvetica" w:hAnsi="Helvetica" w:cs="Helvetica"/>
          <w:sz w:val="22"/>
          <w:szCs w:val="22"/>
        </w:rPr>
        <w:t xml:space="preserve">4.2.2 </w:t>
      </w:r>
      <w:r w:rsidR="00FA7C63" w:rsidRPr="0097021B">
        <w:rPr>
          <w:rFonts w:ascii="Helvetica" w:hAnsi="Helvetica" w:cs="Helvetica"/>
          <w:sz w:val="22"/>
          <w:szCs w:val="22"/>
        </w:rPr>
        <w:t xml:space="preserve">Financial reporting </w:t>
      </w:r>
      <w:r w:rsidR="00BE351D">
        <w:rPr>
          <w:rFonts w:ascii="Helvetica" w:hAnsi="Helvetica" w:cs="Helvetica"/>
          <w:sz w:val="22"/>
          <w:szCs w:val="22"/>
        </w:rPr>
        <w:t>i</w:t>
      </w:r>
      <w:r w:rsidR="00CA762D">
        <w:rPr>
          <w:rFonts w:ascii="Helvetica" w:hAnsi="Helvetica" w:cs="Helvetica"/>
          <w:sz w:val="22"/>
          <w:szCs w:val="22"/>
        </w:rPr>
        <w:t>nclud</w:t>
      </w:r>
      <w:r w:rsidR="00BE351D">
        <w:rPr>
          <w:rFonts w:ascii="Helvetica" w:hAnsi="Helvetica" w:cs="Helvetica"/>
          <w:sz w:val="22"/>
          <w:szCs w:val="22"/>
        </w:rPr>
        <w:t>es</w:t>
      </w:r>
      <w:r w:rsidR="00CA762D">
        <w:rPr>
          <w:rFonts w:ascii="Helvetica" w:hAnsi="Helvetica" w:cs="Helvetica"/>
          <w:sz w:val="22"/>
          <w:szCs w:val="22"/>
        </w:rPr>
        <w:t xml:space="preserve"> the annual audited financial statements and supplementary reporting pack</w:t>
      </w:r>
      <w:r>
        <w:rPr>
          <w:rFonts w:ascii="Helvetica" w:hAnsi="Helvetica" w:cs="Helvetica"/>
          <w:sz w:val="22"/>
          <w:szCs w:val="22"/>
        </w:rPr>
        <w:t xml:space="preserve">, </w:t>
      </w:r>
      <w:r w:rsidR="00BE351D">
        <w:rPr>
          <w:rFonts w:ascii="Helvetica" w:hAnsi="Helvetica" w:cs="Helvetica"/>
          <w:sz w:val="22"/>
          <w:szCs w:val="22"/>
        </w:rPr>
        <w:t xml:space="preserve">and </w:t>
      </w:r>
      <w:r w:rsidR="00EC54C4" w:rsidRPr="00B90E3E">
        <w:rPr>
          <w:rFonts w:ascii="Helvetica" w:hAnsi="Helvetica" w:cs="Helvetica"/>
          <w:sz w:val="22"/>
          <w:szCs w:val="22"/>
        </w:rPr>
        <w:t>processes and systems</w:t>
      </w:r>
      <w:r w:rsidR="00EC54C4">
        <w:rPr>
          <w:rFonts w:ascii="Helvetica" w:hAnsi="Helvetica" w:cs="Helvetica"/>
          <w:sz w:val="22"/>
          <w:szCs w:val="22"/>
        </w:rPr>
        <w:t xml:space="preserve"> for preparing financial information</w:t>
      </w:r>
      <w:r w:rsidR="00C561E6">
        <w:rPr>
          <w:rFonts w:ascii="Helvetica" w:hAnsi="Helvetica" w:cs="Helvetica"/>
          <w:sz w:val="22"/>
          <w:szCs w:val="22"/>
        </w:rPr>
        <w:t>.</w:t>
      </w:r>
      <w:r>
        <w:rPr>
          <w:rStyle w:val="FootnoteReference"/>
          <w:rFonts w:cs="Helvetica"/>
        </w:rPr>
        <w:footnoteReference w:id="2"/>
      </w:r>
    </w:p>
    <w:p w14:paraId="6C3FBC52" w14:textId="21652CE1" w:rsidR="00782DF7" w:rsidRPr="002F23D1" w:rsidRDefault="0044112A" w:rsidP="00B042F3">
      <w:pPr>
        <w:pStyle w:val="Heading2"/>
      </w:pPr>
      <w:bookmarkStart w:id="36" w:name="_Toc124836956"/>
      <w:r>
        <w:t>4</w:t>
      </w:r>
      <w:r w:rsidR="00782DF7" w:rsidRPr="002F23D1">
        <w:t>.</w:t>
      </w:r>
      <w:r w:rsidR="0037419B" w:rsidRPr="002F23D1">
        <w:t>3</w:t>
      </w:r>
      <w:r w:rsidR="00782DF7" w:rsidRPr="002F23D1">
        <w:tab/>
        <w:t>Performance Reporting</w:t>
      </w:r>
      <w:bookmarkEnd w:id="36"/>
    </w:p>
    <w:p w14:paraId="646D6E87" w14:textId="3608D1F8" w:rsidR="00330784" w:rsidRDefault="00495349" w:rsidP="00ED352D">
      <w:pPr>
        <w:pStyle w:val="BodyText"/>
        <w:contextualSpacing/>
        <w:rPr>
          <w:rFonts w:ascii="Helvetica" w:hAnsi="Helvetica" w:cs="Helvetica"/>
          <w:sz w:val="22"/>
          <w:szCs w:val="22"/>
        </w:rPr>
      </w:pPr>
      <w:r>
        <w:rPr>
          <w:rFonts w:ascii="Helvetica" w:hAnsi="Helvetica" w:cs="Helvetica"/>
          <w:sz w:val="22"/>
          <w:szCs w:val="22"/>
        </w:rPr>
        <w:t xml:space="preserve">4.3.1 </w:t>
      </w:r>
      <w:r w:rsidR="00330784" w:rsidRPr="00330784">
        <w:rPr>
          <w:rFonts w:ascii="Helvetica" w:hAnsi="Helvetica" w:cs="Helvetica"/>
          <w:sz w:val="22"/>
          <w:szCs w:val="22"/>
        </w:rPr>
        <w:t xml:space="preserve">The PGPA Rule requires that the audit committee review </w:t>
      </w:r>
      <w:r w:rsidR="00BE351D">
        <w:rPr>
          <w:rFonts w:ascii="Helvetica" w:hAnsi="Helvetica" w:cs="Helvetica"/>
          <w:sz w:val="22"/>
          <w:szCs w:val="22"/>
        </w:rPr>
        <w:t xml:space="preserve">and advise on </w:t>
      </w:r>
      <w:r w:rsidR="00330784" w:rsidRPr="00330784">
        <w:rPr>
          <w:rFonts w:ascii="Helvetica" w:hAnsi="Helvetica" w:cs="Helvetica"/>
          <w:sz w:val="22"/>
          <w:szCs w:val="22"/>
        </w:rPr>
        <w:t xml:space="preserve">the appropriateness of the accountable authority’s performance reporting for the entity. This would entail the audit committee reviewing </w:t>
      </w:r>
      <w:r w:rsidR="00BE351D">
        <w:rPr>
          <w:rFonts w:ascii="Helvetica" w:hAnsi="Helvetica" w:cs="Helvetica"/>
          <w:sz w:val="22"/>
          <w:szCs w:val="22"/>
        </w:rPr>
        <w:t xml:space="preserve">DFAT’s compliance with </w:t>
      </w:r>
      <w:r w:rsidR="00330784" w:rsidRPr="00330784">
        <w:rPr>
          <w:rFonts w:ascii="Helvetica" w:hAnsi="Helvetica" w:cs="Helvetica"/>
          <w:sz w:val="22"/>
          <w:szCs w:val="22"/>
        </w:rPr>
        <w:t xml:space="preserve">the mandatory requirements of the PGPA Act, the PGPA Rule, </w:t>
      </w:r>
      <w:r w:rsidR="00BE351D">
        <w:rPr>
          <w:rFonts w:ascii="Helvetica" w:hAnsi="Helvetica" w:cs="Helvetica"/>
          <w:sz w:val="22"/>
          <w:szCs w:val="22"/>
        </w:rPr>
        <w:t>as well as</w:t>
      </w:r>
      <w:r w:rsidR="00330784" w:rsidRPr="00330784">
        <w:rPr>
          <w:rFonts w:ascii="Helvetica" w:hAnsi="Helvetica" w:cs="Helvetica"/>
          <w:sz w:val="22"/>
          <w:szCs w:val="22"/>
        </w:rPr>
        <w:t xml:space="preserve"> the Commonwealth performance framework and consider</w:t>
      </w:r>
      <w:r w:rsidR="00BE351D">
        <w:rPr>
          <w:rFonts w:ascii="Helvetica" w:hAnsi="Helvetica" w:cs="Helvetica"/>
          <w:sz w:val="22"/>
          <w:szCs w:val="22"/>
        </w:rPr>
        <w:t>ing</w:t>
      </w:r>
      <w:r w:rsidR="00330784" w:rsidRPr="00330784">
        <w:rPr>
          <w:rFonts w:ascii="Helvetica" w:hAnsi="Helvetica" w:cs="Helvetica"/>
          <w:sz w:val="22"/>
          <w:szCs w:val="22"/>
        </w:rPr>
        <w:t xml:space="preserve"> advice given in supportin</w:t>
      </w:r>
      <w:r w:rsidR="00BE351D">
        <w:rPr>
          <w:rFonts w:ascii="Helvetica" w:hAnsi="Helvetica" w:cs="Helvetica"/>
          <w:sz w:val="22"/>
          <w:szCs w:val="22"/>
        </w:rPr>
        <w:t xml:space="preserve">g </w:t>
      </w:r>
      <w:r w:rsidR="00330784" w:rsidRPr="00330784">
        <w:rPr>
          <w:rFonts w:ascii="Helvetica" w:hAnsi="Helvetica" w:cs="Helvetica"/>
          <w:sz w:val="22"/>
          <w:szCs w:val="22"/>
        </w:rPr>
        <w:t>guidance. The review would include information provided in the Corporate Plan, the Portfolio Budget Statement and the Annual Performance Statements.</w:t>
      </w:r>
    </w:p>
    <w:p w14:paraId="0D5D8613" w14:textId="77777777" w:rsidR="00330784" w:rsidRDefault="00330784" w:rsidP="00B90E3E">
      <w:pPr>
        <w:pStyle w:val="BodyText"/>
        <w:contextualSpacing/>
        <w:rPr>
          <w:rFonts w:ascii="Helvetica" w:hAnsi="Helvetica" w:cs="Helvetica"/>
          <w:sz w:val="22"/>
          <w:szCs w:val="22"/>
        </w:rPr>
      </w:pPr>
    </w:p>
    <w:p w14:paraId="49DE9853" w14:textId="2504D0F2" w:rsidR="00CA762D" w:rsidRPr="0097021B" w:rsidRDefault="00330784" w:rsidP="00B90E3E">
      <w:pPr>
        <w:pStyle w:val="BodyText"/>
        <w:rPr>
          <w:rFonts w:ascii="Helvetica" w:hAnsi="Helvetica" w:cs="Helvetica"/>
          <w:sz w:val="22"/>
          <w:szCs w:val="22"/>
        </w:rPr>
      </w:pPr>
      <w:r>
        <w:rPr>
          <w:rFonts w:ascii="Helvetica" w:hAnsi="Helvetica" w:cs="Helvetica"/>
          <w:sz w:val="22"/>
          <w:szCs w:val="22"/>
        </w:rPr>
        <w:t xml:space="preserve">4.3.2 </w:t>
      </w:r>
      <w:r w:rsidR="00BE351D">
        <w:rPr>
          <w:rFonts w:ascii="Helvetica" w:hAnsi="Helvetica" w:cs="Helvetica"/>
          <w:sz w:val="22"/>
          <w:szCs w:val="22"/>
        </w:rPr>
        <w:t xml:space="preserve">The Committee will consider </w:t>
      </w:r>
      <w:r w:rsidR="00311793">
        <w:rPr>
          <w:rFonts w:ascii="Helvetica" w:hAnsi="Helvetica" w:cs="Helvetica"/>
          <w:sz w:val="22"/>
          <w:szCs w:val="22"/>
        </w:rPr>
        <w:t>how DFAT’s performance will be assessed</w:t>
      </w:r>
      <w:r w:rsidR="00CA762D">
        <w:rPr>
          <w:rFonts w:ascii="Helvetica" w:hAnsi="Helvetica" w:cs="Helvetica"/>
          <w:sz w:val="22"/>
          <w:szCs w:val="22"/>
        </w:rPr>
        <w:t xml:space="preserve"> and </w:t>
      </w:r>
      <w:r w:rsidR="00BE351D">
        <w:rPr>
          <w:rFonts w:ascii="Helvetica" w:hAnsi="Helvetica" w:cs="Helvetica"/>
          <w:sz w:val="22"/>
          <w:szCs w:val="22"/>
        </w:rPr>
        <w:t xml:space="preserve">the effectiveness of </w:t>
      </w:r>
      <w:r w:rsidR="00CA762D">
        <w:rPr>
          <w:rFonts w:ascii="Helvetica" w:hAnsi="Helvetica" w:cs="Helvetica"/>
          <w:sz w:val="22"/>
          <w:szCs w:val="22"/>
        </w:rPr>
        <w:t>systems and procedures for measuring, monitoring and reporting key performance indicators</w:t>
      </w:r>
      <w:r w:rsidR="00C561E6">
        <w:rPr>
          <w:rFonts w:ascii="Helvetica" w:hAnsi="Helvetica" w:cs="Helvetica"/>
          <w:sz w:val="22"/>
          <w:szCs w:val="22"/>
        </w:rPr>
        <w:t>.</w:t>
      </w:r>
      <w:r>
        <w:rPr>
          <w:rStyle w:val="FootnoteReference"/>
          <w:rFonts w:cs="Helvetica"/>
        </w:rPr>
        <w:footnoteReference w:id="3"/>
      </w:r>
    </w:p>
    <w:p w14:paraId="6DF63C5C" w14:textId="28C14452" w:rsidR="00C11198" w:rsidRPr="002F23D1" w:rsidRDefault="0044112A" w:rsidP="00047697">
      <w:pPr>
        <w:pStyle w:val="Heading2"/>
      </w:pPr>
      <w:bookmarkStart w:id="37" w:name="_Toc124836957"/>
      <w:r>
        <w:t>4</w:t>
      </w:r>
      <w:r w:rsidR="00C11198" w:rsidRPr="002F23D1">
        <w:t>.</w:t>
      </w:r>
      <w:r w:rsidR="0037419B" w:rsidRPr="002F23D1">
        <w:t>4</w:t>
      </w:r>
      <w:r w:rsidR="00C11198" w:rsidRPr="002F23D1">
        <w:tab/>
        <w:t>Systems of Risk Oversight and Management</w:t>
      </w:r>
      <w:bookmarkEnd w:id="37"/>
    </w:p>
    <w:p w14:paraId="0F67E972" w14:textId="38802CDF" w:rsidR="00A94C96" w:rsidRDefault="00495349" w:rsidP="00A94C96">
      <w:pPr>
        <w:pStyle w:val="BodyText"/>
        <w:rPr>
          <w:rFonts w:ascii="Helvetica" w:hAnsi="Helvetica" w:cs="Helvetica"/>
          <w:sz w:val="22"/>
          <w:szCs w:val="22"/>
        </w:rPr>
      </w:pPr>
      <w:r>
        <w:rPr>
          <w:rFonts w:ascii="Helvetica" w:hAnsi="Helvetica" w:cs="Helvetica"/>
          <w:sz w:val="22"/>
          <w:szCs w:val="22"/>
        </w:rPr>
        <w:t xml:space="preserve">4.4.1 </w:t>
      </w:r>
      <w:r w:rsidR="00A94C96" w:rsidRPr="00A94C96">
        <w:rPr>
          <w:rFonts w:ascii="Helvetica" w:hAnsi="Helvetica" w:cs="Helvetica"/>
          <w:sz w:val="22"/>
          <w:szCs w:val="22"/>
        </w:rPr>
        <w:t xml:space="preserve">The PGPA Rule requires that the audit committee review </w:t>
      </w:r>
      <w:r w:rsidR="00BE351D">
        <w:rPr>
          <w:rFonts w:ascii="Helvetica" w:hAnsi="Helvetica" w:cs="Helvetica"/>
          <w:sz w:val="22"/>
          <w:szCs w:val="22"/>
        </w:rPr>
        <w:t xml:space="preserve">and advise on </w:t>
      </w:r>
      <w:r w:rsidR="00A94C96" w:rsidRPr="00A94C96">
        <w:rPr>
          <w:rFonts w:ascii="Helvetica" w:hAnsi="Helvetica" w:cs="Helvetica"/>
          <w:sz w:val="22"/>
          <w:szCs w:val="22"/>
        </w:rPr>
        <w:t xml:space="preserve">the appropriateness of the accountable authority’s system of risk oversight and management for the entity. This would entail the audit committee gaining a sufficient understanding of the accountable authority’s risk appetite and the entity’s operating environment, and reviewing the mandatory requirements of the PGPA Act, the PGPA Rule, the Commonwealth Risk Management Policy (mandatory for NCEs and a better practice for CCEs) </w:t>
      </w:r>
      <w:proofErr w:type="gramStart"/>
      <w:r w:rsidR="00A94C96" w:rsidRPr="00A94C96">
        <w:rPr>
          <w:rFonts w:ascii="Helvetica" w:hAnsi="Helvetica" w:cs="Helvetica"/>
          <w:sz w:val="22"/>
          <w:szCs w:val="22"/>
        </w:rPr>
        <w:t>and also</w:t>
      </w:r>
      <w:proofErr w:type="gramEnd"/>
      <w:r w:rsidR="00A94C96" w:rsidRPr="00A94C96">
        <w:rPr>
          <w:rFonts w:ascii="Helvetica" w:hAnsi="Helvetica" w:cs="Helvetica"/>
          <w:sz w:val="22"/>
          <w:szCs w:val="22"/>
        </w:rPr>
        <w:t xml:space="preserve"> consider advice in supporting guidance.</w:t>
      </w:r>
    </w:p>
    <w:p w14:paraId="5703F5D9" w14:textId="5D7FDFAE" w:rsidR="006F1389" w:rsidRPr="00FB300D" w:rsidRDefault="00A94C96" w:rsidP="00A94C96">
      <w:pPr>
        <w:pStyle w:val="BodyText"/>
        <w:rPr>
          <w:rFonts w:ascii="Helvetica" w:hAnsi="Helvetica" w:cs="Helvetica"/>
          <w:sz w:val="22"/>
          <w:szCs w:val="22"/>
        </w:rPr>
      </w:pPr>
      <w:r>
        <w:rPr>
          <w:rFonts w:ascii="Helvetica" w:hAnsi="Helvetica" w:cs="Helvetica"/>
          <w:sz w:val="22"/>
          <w:szCs w:val="22"/>
        </w:rPr>
        <w:t xml:space="preserve">4.4.2 </w:t>
      </w:r>
      <w:r w:rsidR="00BE351D">
        <w:rPr>
          <w:rFonts w:ascii="Helvetica" w:hAnsi="Helvetica" w:cs="Helvetica"/>
          <w:sz w:val="22"/>
          <w:szCs w:val="22"/>
        </w:rPr>
        <w:t xml:space="preserve">The Systems of Risk Oversight and Management </w:t>
      </w:r>
      <w:r>
        <w:rPr>
          <w:rFonts w:ascii="Helvetica" w:hAnsi="Helvetica" w:cs="Helvetica"/>
          <w:sz w:val="22"/>
          <w:szCs w:val="22"/>
        </w:rPr>
        <w:t>Includ</w:t>
      </w:r>
      <w:r w:rsidR="00BE351D">
        <w:rPr>
          <w:rFonts w:ascii="Helvetica" w:hAnsi="Helvetica" w:cs="Helvetica"/>
          <w:sz w:val="22"/>
          <w:szCs w:val="22"/>
        </w:rPr>
        <w:t>e</w:t>
      </w:r>
      <w:r>
        <w:rPr>
          <w:rFonts w:ascii="Helvetica" w:hAnsi="Helvetica" w:cs="Helvetica"/>
          <w:sz w:val="22"/>
          <w:szCs w:val="22"/>
        </w:rPr>
        <w:t xml:space="preserve"> the e</w:t>
      </w:r>
      <w:bookmarkStart w:id="38" w:name="_Hlk126136629"/>
      <w:r w:rsidR="00311793">
        <w:rPr>
          <w:rFonts w:ascii="Helvetica" w:hAnsi="Helvetica" w:cs="Helvetica"/>
          <w:sz w:val="22"/>
          <w:szCs w:val="22"/>
        </w:rPr>
        <w:t>nterprise</w:t>
      </w:r>
      <w:r w:rsidR="006F1389" w:rsidRPr="00FB300D">
        <w:rPr>
          <w:rFonts w:ascii="Helvetica" w:hAnsi="Helvetica" w:cs="Helvetica"/>
          <w:sz w:val="22"/>
          <w:szCs w:val="22"/>
        </w:rPr>
        <w:t xml:space="preserve"> risk management framework</w:t>
      </w:r>
      <w:r w:rsidR="00311793">
        <w:rPr>
          <w:rFonts w:ascii="Helvetica" w:hAnsi="Helvetica" w:cs="Helvetica"/>
          <w:sz w:val="22"/>
          <w:szCs w:val="22"/>
        </w:rPr>
        <w:t xml:space="preserve"> and </w:t>
      </w:r>
      <w:r w:rsidR="00BE351D">
        <w:rPr>
          <w:rFonts w:ascii="Helvetica" w:hAnsi="Helvetica" w:cs="Helvetica"/>
          <w:sz w:val="22"/>
          <w:szCs w:val="22"/>
        </w:rPr>
        <w:t>related</w:t>
      </w:r>
      <w:r w:rsidR="00311793">
        <w:rPr>
          <w:rFonts w:ascii="Helvetica" w:hAnsi="Helvetica" w:cs="Helvetica"/>
          <w:sz w:val="22"/>
          <w:szCs w:val="22"/>
        </w:rPr>
        <w:t xml:space="preserve"> controls</w:t>
      </w:r>
      <w:r w:rsidR="00047697">
        <w:rPr>
          <w:rFonts w:ascii="Helvetica" w:hAnsi="Helvetica" w:cs="Helvetica"/>
          <w:sz w:val="22"/>
          <w:szCs w:val="22"/>
        </w:rPr>
        <w:t>, DFAT’s a</w:t>
      </w:r>
      <w:r w:rsidR="00A807C4">
        <w:rPr>
          <w:rFonts w:ascii="Helvetica" w:hAnsi="Helvetica" w:cs="Helvetica"/>
          <w:sz w:val="22"/>
          <w:szCs w:val="22"/>
        </w:rPr>
        <w:t xml:space="preserve">pproach to </w:t>
      </w:r>
      <w:r w:rsidR="00311793">
        <w:rPr>
          <w:rFonts w:ascii="Helvetica" w:hAnsi="Helvetica" w:cs="Helvetica"/>
          <w:sz w:val="22"/>
          <w:szCs w:val="22"/>
        </w:rPr>
        <w:t>management of major risks</w:t>
      </w:r>
      <w:r w:rsidR="00BE351D">
        <w:rPr>
          <w:rFonts w:ascii="Helvetica" w:hAnsi="Helvetica" w:cs="Helvetica"/>
          <w:sz w:val="22"/>
          <w:szCs w:val="22"/>
        </w:rPr>
        <w:t xml:space="preserve"> including program and project risks</w:t>
      </w:r>
      <w:r w:rsidR="00B65A05">
        <w:rPr>
          <w:rFonts w:ascii="Helvetica" w:hAnsi="Helvetica" w:cs="Helvetica"/>
          <w:sz w:val="22"/>
          <w:szCs w:val="22"/>
        </w:rPr>
        <w:t>; and</w:t>
      </w:r>
      <w:r w:rsidR="00047697">
        <w:rPr>
          <w:rFonts w:ascii="Helvetica" w:hAnsi="Helvetica" w:cs="Helvetica"/>
          <w:sz w:val="22"/>
          <w:szCs w:val="22"/>
        </w:rPr>
        <w:t xml:space="preserve"> </w:t>
      </w:r>
      <w:r>
        <w:rPr>
          <w:rFonts w:ascii="Helvetica" w:hAnsi="Helvetica" w:cs="Helvetica"/>
          <w:sz w:val="22"/>
          <w:szCs w:val="22"/>
        </w:rPr>
        <w:t>counter-</w:t>
      </w:r>
      <w:r w:rsidR="00A807C4">
        <w:rPr>
          <w:rFonts w:ascii="Helvetica" w:hAnsi="Helvetica" w:cs="Helvetica"/>
          <w:sz w:val="22"/>
          <w:szCs w:val="22"/>
        </w:rPr>
        <w:t xml:space="preserve">fraud </w:t>
      </w:r>
      <w:r>
        <w:rPr>
          <w:rFonts w:ascii="Helvetica" w:hAnsi="Helvetica" w:cs="Helvetica"/>
          <w:sz w:val="22"/>
          <w:szCs w:val="22"/>
        </w:rPr>
        <w:t xml:space="preserve">and anti-corruption </w:t>
      </w:r>
      <w:r w:rsidR="00A807C4">
        <w:rPr>
          <w:rFonts w:ascii="Helvetica" w:hAnsi="Helvetica" w:cs="Helvetica"/>
          <w:sz w:val="22"/>
          <w:szCs w:val="22"/>
        </w:rPr>
        <w:t>arrangements.</w:t>
      </w:r>
    </w:p>
    <w:p w14:paraId="3F66FD19" w14:textId="05D7B000" w:rsidR="002E4891" w:rsidRDefault="0044112A" w:rsidP="00B042F3">
      <w:pPr>
        <w:pStyle w:val="Heading2"/>
      </w:pPr>
      <w:bookmarkStart w:id="39" w:name="_Toc124836958"/>
      <w:bookmarkEnd w:id="38"/>
      <w:r>
        <w:t>4</w:t>
      </w:r>
      <w:r w:rsidR="002E4891" w:rsidRPr="002F23D1">
        <w:t>.</w:t>
      </w:r>
      <w:r w:rsidR="0037419B" w:rsidRPr="002F23D1">
        <w:t>5</w:t>
      </w:r>
      <w:r w:rsidR="002E4891" w:rsidRPr="002F23D1">
        <w:tab/>
        <w:t>System of Internal Control</w:t>
      </w:r>
      <w:bookmarkEnd w:id="39"/>
    </w:p>
    <w:p w14:paraId="39752245" w14:textId="0A8F70B3" w:rsidR="00ED352D" w:rsidRDefault="000D29EB" w:rsidP="00ED352D">
      <w:pPr>
        <w:pStyle w:val="ListBullet"/>
        <w:numPr>
          <w:ilvl w:val="0"/>
          <w:numId w:val="0"/>
        </w:numPr>
        <w:ind w:left="360" w:hanging="360"/>
        <w:rPr>
          <w:rFonts w:ascii="Helvetica" w:hAnsi="Helvetica" w:cs="Helvetica"/>
          <w:sz w:val="22"/>
          <w:szCs w:val="22"/>
        </w:rPr>
      </w:pPr>
      <w:r w:rsidRPr="000D29EB">
        <w:rPr>
          <w:rFonts w:ascii="Helvetica" w:hAnsi="Helvetica" w:cs="Helvetica"/>
          <w:sz w:val="22"/>
          <w:szCs w:val="22"/>
        </w:rPr>
        <w:t xml:space="preserve">4.5.1 </w:t>
      </w:r>
      <w:r w:rsidR="00ED352D" w:rsidRPr="00ED352D">
        <w:rPr>
          <w:rFonts w:ascii="Helvetica" w:hAnsi="Helvetica" w:cs="Helvetica"/>
          <w:sz w:val="22"/>
          <w:szCs w:val="22"/>
        </w:rPr>
        <w:t xml:space="preserve">The PGPA Rule requires that the audit committee review </w:t>
      </w:r>
      <w:r w:rsidR="00BE351D">
        <w:rPr>
          <w:rFonts w:ascii="Helvetica" w:hAnsi="Helvetica" w:cs="Helvetica"/>
          <w:sz w:val="22"/>
          <w:szCs w:val="22"/>
        </w:rPr>
        <w:t xml:space="preserve">and advise on </w:t>
      </w:r>
      <w:r w:rsidR="00ED352D" w:rsidRPr="00ED352D">
        <w:rPr>
          <w:rFonts w:ascii="Helvetica" w:hAnsi="Helvetica" w:cs="Helvetica"/>
          <w:sz w:val="22"/>
          <w:szCs w:val="22"/>
        </w:rPr>
        <w:t>the appropriateness of the accountable authority’s system of internal control for the entity. This would entail an audit committee gaining a sufficient understanding of the entity’s operating context, governance</w:t>
      </w:r>
      <w:r w:rsidR="00ED352D">
        <w:rPr>
          <w:rFonts w:ascii="Helvetica" w:hAnsi="Helvetica" w:cs="Helvetica"/>
          <w:sz w:val="22"/>
          <w:szCs w:val="22"/>
        </w:rPr>
        <w:t xml:space="preserve"> </w:t>
      </w:r>
      <w:r w:rsidR="00ED352D" w:rsidRPr="00ED352D">
        <w:rPr>
          <w:rFonts w:ascii="Helvetica" w:hAnsi="Helvetica" w:cs="Helvetica"/>
          <w:sz w:val="22"/>
          <w:szCs w:val="22"/>
        </w:rPr>
        <w:t>requirements, and reviewing the mandatory requirements of the PGPA Act, the PGPA Rule</w:t>
      </w:r>
      <w:r w:rsidR="00ED352D">
        <w:rPr>
          <w:rFonts w:ascii="Helvetica" w:hAnsi="Helvetica" w:cs="Helvetica"/>
          <w:sz w:val="22"/>
          <w:szCs w:val="22"/>
        </w:rPr>
        <w:t xml:space="preserve"> </w:t>
      </w:r>
      <w:proofErr w:type="gramStart"/>
      <w:r w:rsidR="00ED352D" w:rsidRPr="00ED352D">
        <w:rPr>
          <w:rFonts w:ascii="Helvetica" w:hAnsi="Helvetica" w:cs="Helvetica"/>
          <w:sz w:val="22"/>
          <w:szCs w:val="22"/>
        </w:rPr>
        <w:t>and also</w:t>
      </w:r>
      <w:proofErr w:type="gramEnd"/>
      <w:r w:rsidR="00ED352D" w:rsidRPr="00ED352D">
        <w:rPr>
          <w:rFonts w:ascii="Helvetica" w:hAnsi="Helvetica" w:cs="Helvetica"/>
          <w:sz w:val="22"/>
          <w:szCs w:val="22"/>
        </w:rPr>
        <w:t xml:space="preserve"> consider advice in supporting guidance</w:t>
      </w:r>
      <w:r w:rsidR="00ED352D">
        <w:rPr>
          <w:rFonts w:ascii="Helvetica" w:hAnsi="Helvetica" w:cs="Helvetica"/>
          <w:sz w:val="22"/>
          <w:szCs w:val="22"/>
        </w:rPr>
        <w:t xml:space="preserve">. </w:t>
      </w:r>
    </w:p>
    <w:p w14:paraId="7F93E71C" w14:textId="772C733F" w:rsidR="000D29EB" w:rsidRPr="000D29EB" w:rsidRDefault="00ED352D" w:rsidP="00B90E3E">
      <w:pPr>
        <w:pStyle w:val="ListBullet"/>
        <w:numPr>
          <w:ilvl w:val="0"/>
          <w:numId w:val="0"/>
        </w:numPr>
        <w:ind w:left="360" w:hanging="360"/>
        <w:rPr>
          <w:rFonts w:ascii="Helvetica" w:hAnsi="Helvetica" w:cs="Helvetica"/>
          <w:sz w:val="22"/>
          <w:szCs w:val="22"/>
        </w:rPr>
      </w:pPr>
      <w:r w:rsidRPr="000D29EB">
        <w:rPr>
          <w:rFonts w:ascii="Helvetica" w:hAnsi="Helvetica" w:cs="Helvetica"/>
          <w:sz w:val="22"/>
          <w:szCs w:val="22"/>
        </w:rPr>
        <w:t>4.5.</w:t>
      </w:r>
      <w:r>
        <w:rPr>
          <w:rFonts w:ascii="Helvetica" w:hAnsi="Helvetica" w:cs="Helvetica"/>
          <w:sz w:val="22"/>
          <w:szCs w:val="22"/>
        </w:rPr>
        <w:t>2</w:t>
      </w:r>
      <w:r w:rsidRPr="000D29EB">
        <w:rPr>
          <w:rFonts w:ascii="Helvetica" w:hAnsi="Helvetica" w:cs="Helvetica"/>
          <w:sz w:val="22"/>
          <w:szCs w:val="22"/>
        </w:rPr>
        <w:t xml:space="preserve"> </w:t>
      </w:r>
      <w:r>
        <w:rPr>
          <w:rFonts w:ascii="Helvetica" w:hAnsi="Helvetica" w:cs="Helvetica"/>
          <w:sz w:val="22"/>
          <w:szCs w:val="22"/>
        </w:rPr>
        <w:t>The control environment i</w:t>
      </w:r>
      <w:r w:rsidR="000D29EB" w:rsidRPr="000D29EB">
        <w:rPr>
          <w:rFonts w:ascii="Helvetica" w:hAnsi="Helvetica" w:cs="Helvetica"/>
          <w:sz w:val="22"/>
          <w:szCs w:val="22"/>
        </w:rPr>
        <w:t>nclud</w:t>
      </w:r>
      <w:r w:rsidR="00BE351D">
        <w:rPr>
          <w:rFonts w:ascii="Helvetica" w:hAnsi="Helvetica" w:cs="Helvetica"/>
          <w:sz w:val="22"/>
          <w:szCs w:val="22"/>
        </w:rPr>
        <w:t>es</w:t>
      </w:r>
      <w:r>
        <w:rPr>
          <w:rFonts w:ascii="Helvetica" w:hAnsi="Helvetica" w:cs="Helvetica"/>
          <w:sz w:val="22"/>
          <w:szCs w:val="22"/>
        </w:rPr>
        <w:t xml:space="preserve"> (but </w:t>
      </w:r>
      <w:r w:rsidR="00BE351D">
        <w:rPr>
          <w:rFonts w:ascii="Helvetica" w:hAnsi="Helvetica" w:cs="Helvetica"/>
          <w:sz w:val="22"/>
          <w:szCs w:val="22"/>
        </w:rPr>
        <w:t xml:space="preserve">is </w:t>
      </w:r>
      <w:r>
        <w:rPr>
          <w:rFonts w:ascii="Helvetica" w:hAnsi="Helvetica" w:cs="Helvetica"/>
          <w:sz w:val="22"/>
          <w:szCs w:val="22"/>
        </w:rPr>
        <w:t>not limited to)</w:t>
      </w:r>
      <w:r w:rsidR="000D29EB" w:rsidRPr="000D29EB">
        <w:rPr>
          <w:rFonts w:ascii="Helvetica" w:hAnsi="Helvetica" w:cs="Helvetica"/>
          <w:sz w:val="22"/>
          <w:szCs w:val="22"/>
        </w:rPr>
        <w:t xml:space="preserve">: </w:t>
      </w:r>
    </w:p>
    <w:p w14:paraId="40CC3F5B" w14:textId="6E114B44" w:rsidR="008F7207" w:rsidRPr="00FB300D" w:rsidRDefault="00047697" w:rsidP="00B90E3E">
      <w:pPr>
        <w:pStyle w:val="ListBullet2"/>
        <w:rPr>
          <w:rFonts w:ascii="Helvetica" w:hAnsi="Helvetica" w:cs="Helvetica"/>
          <w:sz w:val="22"/>
          <w:szCs w:val="22"/>
        </w:rPr>
      </w:pPr>
      <w:r>
        <w:rPr>
          <w:rFonts w:ascii="Helvetica" w:hAnsi="Helvetica" w:cs="Helvetica"/>
          <w:sz w:val="22"/>
          <w:szCs w:val="22"/>
        </w:rPr>
        <w:lastRenderedPageBreak/>
        <w:t>G</w:t>
      </w:r>
      <w:r w:rsidR="008F7207" w:rsidRPr="00FB300D">
        <w:rPr>
          <w:rFonts w:ascii="Helvetica" w:hAnsi="Helvetica" w:cs="Helvetica"/>
          <w:sz w:val="22"/>
          <w:szCs w:val="22"/>
        </w:rPr>
        <w:t xml:space="preserve">overnance arrangements </w:t>
      </w:r>
      <w:r w:rsidR="00352D85">
        <w:rPr>
          <w:rFonts w:ascii="Helvetica" w:hAnsi="Helvetica" w:cs="Helvetica"/>
          <w:sz w:val="22"/>
          <w:szCs w:val="22"/>
        </w:rPr>
        <w:t>in support of the overall system of internal control</w:t>
      </w:r>
    </w:p>
    <w:p w14:paraId="6DE38CC8" w14:textId="6949FACD" w:rsidR="00057FDA" w:rsidRPr="00B90E3E" w:rsidRDefault="002E4891" w:rsidP="00B90E3E">
      <w:pPr>
        <w:pStyle w:val="ListBullet2"/>
        <w:rPr>
          <w:rFonts w:ascii="Helvetica" w:hAnsi="Helvetica" w:cs="Helvetica"/>
          <w:sz w:val="22"/>
          <w:szCs w:val="22"/>
        </w:rPr>
      </w:pPr>
      <w:r w:rsidRPr="00B90E3E">
        <w:rPr>
          <w:rFonts w:ascii="Helvetica" w:hAnsi="Helvetica" w:cs="Helvetica"/>
          <w:sz w:val="22"/>
          <w:szCs w:val="22"/>
        </w:rPr>
        <w:t>Internal Control Framework</w:t>
      </w:r>
      <w:r w:rsidR="00057FDA">
        <w:rPr>
          <w:rFonts w:ascii="Helvetica" w:hAnsi="Helvetica" w:cs="Helvetica"/>
          <w:sz w:val="22"/>
          <w:szCs w:val="22"/>
        </w:rPr>
        <w:t xml:space="preserve"> (including policies, procedures, and management approach to assessing compliance)</w:t>
      </w:r>
    </w:p>
    <w:p w14:paraId="216BEAF5" w14:textId="12E988DB" w:rsidR="000E71AE" w:rsidRDefault="00BE351D" w:rsidP="00DD31A6">
      <w:pPr>
        <w:pStyle w:val="ListBullet2"/>
        <w:rPr>
          <w:rFonts w:ascii="Helvetica" w:hAnsi="Helvetica" w:cs="Helvetica"/>
          <w:sz w:val="22"/>
          <w:szCs w:val="22"/>
        </w:rPr>
      </w:pPr>
      <w:r>
        <w:rPr>
          <w:rFonts w:ascii="Helvetica" w:hAnsi="Helvetica" w:cs="Helvetica"/>
          <w:sz w:val="22"/>
          <w:szCs w:val="22"/>
        </w:rPr>
        <w:t xml:space="preserve">Arrangements to ensure </w:t>
      </w:r>
      <w:r w:rsidR="000E71AE" w:rsidRPr="00B90E3E">
        <w:rPr>
          <w:rFonts w:ascii="Helvetica" w:hAnsi="Helvetica" w:cs="Helvetica"/>
          <w:sz w:val="22"/>
          <w:szCs w:val="22"/>
        </w:rPr>
        <w:t xml:space="preserve">Legislative and </w:t>
      </w:r>
      <w:r w:rsidR="00ED352D">
        <w:rPr>
          <w:rFonts w:ascii="Helvetica" w:hAnsi="Helvetica" w:cs="Helvetica"/>
          <w:sz w:val="22"/>
          <w:szCs w:val="22"/>
        </w:rPr>
        <w:t>P</w:t>
      </w:r>
      <w:r w:rsidR="000E71AE" w:rsidRPr="00B90E3E">
        <w:rPr>
          <w:rFonts w:ascii="Helvetica" w:hAnsi="Helvetica" w:cs="Helvetica"/>
          <w:sz w:val="22"/>
          <w:szCs w:val="22"/>
        </w:rPr>
        <w:t>olicy Compliance</w:t>
      </w:r>
    </w:p>
    <w:p w14:paraId="2B979B10" w14:textId="2433FBB9" w:rsidR="00057FDA" w:rsidRDefault="00057FDA">
      <w:pPr>
        <w:pStyle w:val="ListBullet2"/>
        <w:rPr>
          <w:rFonts w:ascii="Helvetica" w:hAnsi="Helvetica" w:cs="Helvetica"/>
          <w:sz w:val="22"/>
          <w:szCs w:val="22"/>
        </w:rPr>
      </w:pPr>
      <w:r>
        <w:rPr>
          <w:rFonts w:ascii="Helvetica" w:hAnsi="Helvetica" w:cs="Helvetica"/>
          <w:sz w:val="22"/>
          <w:szCs w:val="22"/>
        </w:rPr>
        <w:t xml:space="preserve">Internal audit </w:t>
      </w:r>
      <w:r w:rsidR="006D636F">
        <w:rPr>
          <w:rFonts w:ascii="Helvetica" w:hAnsi="Helvetica" w:cs="Helvetica"/>
          <w:sz w:val="22"/>
          <w:szCs w:val="22"/>
        </w:rPr>
        <w:t xml:space="preserve">resourcing and </w:t>
      </w:r>
      <w:r>
        <w:rPr>
          <w:rFonts w:ascii="Helvetica" w:hAnsi="Helvetica" w:cs="Helvetica"/>
          <w:sz w:val="22"/>
          <w:szCs w:val="22"/>
        </w:rPr>
        <w:t>coverage</w:t>
      </w:r>
    </w:p>
    <w:p w14:paraId="1DF4E938" w14:textId="179D8284" w:rsidR="00BE351D" w:rsidRDefault="00BE351D">
      <w:pPr>
        <w:pStyle w:val="ListBullet2"/>
        <w:rPr>
          <w:rFonts w:ascii="Helvetica" w:hAnsi="Helvetica" w:cs="Helvetica"/>
          <w:sz w:val="22"/>
          <w:szCs w:val="22"/>
        </w:rPr>
      </w:pPr>
      <w:r>
        <w:rPr>
          <w:rFonts w:ascii="Helvetica" w:hAnsi="Helvetica" w:cs="Helvetica"/>
          <w:sz w:val="22"/>
          <w:szCs w:val="22"/>
        </w:rPr>
        <w:t>Internal Audit reports and communications</w:t>
      </w:r>
    </w:p>
    <w:p w14:paraId="31CFB7DF" w14:textId="08F66B2B" w:rsidR="00BE351D" w:rsidRPr="00B90E3E" w:rsidRDefault="00BE351D" w:rsidP="00B90E3E">
      <w:pPr>
        <w:pStyle w:val="ListBullet2"/>
        <w:rPr>
          <w:rFonts w:ascii="Helvetica" w:hAnsi="Helvetica" w:cs="Helvetica"/>
          <w:sz w:val="22"/>
          <w:szCs w:val="22"/>
        </w:rPr>
      </w:pPr>
      <w:r>
        <w:rPr>
          <w:rFonts w:ascii="Helvetica" w:hAnsi="Helvetica" w:cs="Helvetica"/>
          <w:sz w:val="22"/>
          <w:szCs w:val="22"/>
        </w:rPr>
        <w:t>Arrangements to ensure implementation of recommendations from internal and external audits</w:t>
      </w:r>
    </w:p>
    <w:p w14:paraId="1C74EC66" w14:textId="0EF30AC2" w:rsidR="00B65A05" w:rsidRPr="00047697" w:rsidRDefault="00BE351D" w:rsidP="00B65A05">
      <w:pPr>
        <w:pStyle w:val="ListBullet2"/>
        <w:rPr>
          <w:rFonts w:ascii="Helvetica" w:hAnsi="Helvetica" w:cs="Helvetica"/>
          <w:sz w:val="22"/>
          <w:szCs w:val="22"/>
        </w:rPr>
      </w:pPr>
      <w:r>
        <w:rPr>
          <w:rFonts w:ascii="Helvetica" w:hAnsi="Helvetica" w:cs="Helvetica"/>
          <w:sz w:val="22"/>
          <w:szCs w:val="22"/>
        </w:rPr>
        <w:t xml:space="preserve">Arrangements to ensure </w:t>
      </w:r>
      <w:r w:rsidR="006D636F">
        <w:rPr>
          <w:rFonts w:ascii="Helvetica" w:hAnsi="Helvetica" w:cs="Helvetica"/>
          <w:sz w:val="22"/>
          <w:szCs w:val="22"/>
        </w:rPr>
        <w:t xml:space="preserve">Security compliance (including complying with the Protective Security </w:t>
      </w:r>
      <w:r w:rsidR="00ED352D">
        <w:rPr>
          <w:rFonts w:ascii="Helvetica" w:hAnsi="Helvetica" w:cs="Helvetica"/>
          <w:sz w:val="22"/>
          <w:szCs w:val="22"/>
        </w:rPr>
        <w:t>P</w:t>
      </w:r>
      <w:r w:rsidR="006D636F">
        <w:rPr>
          <w:rFonts w:ascii="Helvetica" w:hAnsi="Helvetica" w:cs="Helvetica"/>
          <w:sz w:val="22"/>
          <w:szCs w:val="22"/>
        </w:rPr>
        <w:t xml:space="preserve">olicy </w:t>
      </w:r>
      <w:r w:rsidR="00ED352D">
        <w:rPr>
          <w:rFonts w:ascii="Helvetica" w:hAnsi="Helvetica" w:cs="Helvetica"/>
          <w:sz w:val="22"/>
          <w:szCs w:val="22"/>
        </w:rPr>
        <w:t>F</w:t>
      </w:r>
      <w:r w:rsidR="006D636F">
        <w:rPr>
          <w:rFonts w:ascii="Helvetica" w:hAnsi="Helvetica" w:cs="Helvetica"/>
          <w:sz w:val="22"/>
          <w:szCs w:val="22"/>
        </w:rPr>
        <w:t>ramework)</w:t>
      </w:r>
    </w:p>
    <w:p w14:paraId="7D15F44B" w14:textId="12673BC7" w:rsidR="00B65A05" w:rsidRDefault="00B65A05" w:rsidP="00B90E3E">
      <w:pPr>
        <w:pStyle w:val="ListBullet2"/>
        <w:rPr>
          <w:rFonts w:ascii="Helvetica" w:hAnsi="Helvetica" w:cs="Helvetica"/>
          <w:sz w:val="22"/>
          <w:szCs w:val="22"/>
        </w:rPr>
      </w:pPr>
      <w:r>
        <w:rPr>
          <w:rFonts w:ascii="Helvetica" w:hAnsi="Helvetica" w:cs="Helvetica"/>
          <w:sz w:val="22"/>
          <w:szCs w:val="22"/>
        </w:rPr>
        <w:t>Business continuity and disaster recovery planning</w:t>
      </w:r>
    </w:p>
    <w:p w14:paraId="1D6D0D0C" w14:textId="1F219D92" w:rsidR="00B65A05" w:rsidRDefault="00B65A05" w:rsidP="00B90E3E">
      <w:pPr>
        <w:pStyle w:val="ListBullet2"/>
        <w:rPr>
          <w:rFonts w:ascii="Helvetica" w:hAnsi="Helvetica" w:cs="Helvetica"/>
          <w:sz w:val="22"/>
          <w:szCs w:val="22"/>
        </w:rPr>
      </w:pPr>
      <w:r>
        <w:rPr>
          <w:rFonts w:ascii="Helvetica" w:hAnsi="Helvetica" w:cs="Helvetica"/>
          <w:sz w:val="22"/>
          <w:szCs w:val="22"/>
        </w:rPr>
        <w:t>Culture with reference to promoting ethical and lawful conduct</w:t>
      </w:r>
    </w:p>
    <w:p w14:paraId="79353E3D" w14:textId="0A45D4CD" w:rsidR="00B65A05" w:rsidRDefault="00B65A05" w:rsidP="00047697">
      <w:pPr>
        <w:pStyle w:val="ListBullet2"/>
        <w:rPr>
          <w:rFonts w:ascii="Helvetica" w:hAnsi="Helvetica" w:cs="Helvetica"/>
          <w:sz w:val="22"/>
          <w:szCs w:val="22"/>
        </w:rPr>
      </w:pPr>
      <w:r>
        <w:rPr>
          <w:rFonts w:ascii="Helvetica" w:hAnsi="Helvetica" w:cs="Helvetica"/>
          <w:sz w:val="22"/>
          <w:szCs w:val="22"/>
        </w:rPr>
        <w:t>Mechanisms for review and implementation of recommendations from Parliamentary committee reports and external reviews.</w:t>
      </w:r>
    </w:p>
    <w:p w14:paraId="558A0046" w14:textId="27F4184B" w:rsidR="006315E3" w:rsidRPr="0065756A" w:rsidRDefault="006315E3" w:rsidP="006315E3">
      <w:pPr>
        <w:pStyle w:val="Heading2"/>
      </w:pPr>
      <w:bookmarkStart w:id="40" w:name="_Toc124836973"/>
      <w:r>
        <w:t xml:space="preserve">4.6 </w:t>
      </w:r>
      <w:r>
        <w:tab/>
      </w:r>
      <w:bookmarkEnd w:id="40"/>
      <w:r>
        <w:t>Annual Work plan</w:t>
      </w:r>
    </w:p>
    <w:p w14:paraId="34018587" w14:textId="00D8E4D8" w:rsidR="006315E3" w:rsidRPr="00047697" w:rsidRDefault="00495349" w:rsidP="006315E3">
      <w:pPr>
        <w:pStyle w:val="BodyText"/>
        <w:rPr>
          <w:rFonts w:ascii="Helvetica" w:hAnsi="Helvetica" w:cs="Helvetica"/>
          <w:sz w:val="22"/>
          <w:szCs w:val="22"/>
        </w:rPr>
      </w:pPr>
      <w:r>
        <w:rPr>
          <w:rFonts w:ascii="Helvetica" w:hAnsi="Helvetica" w:cs="Helvetica"/>
          <w:sz w:val="22"/>
          <w:szCs w:val="22"/>
        </w:rPr>
        <w:t xml:space="preserve">4.6.1 </w:t>
      </w:r>
      <w:r w:rsidR="006315E3" w:rsidRPr="00FB300D">
        <w:rPr>
          <w:rFonts w:ascii="Helvetica" w:hAnsi="Helvetica" w:cs="Helvetica"/>
          <w:sz w:val="22"/>
          <w:szCs w:val="22"/>
        </w:rPr>
        <w:t xml:space="preserve">The Committee will develop </w:t>
      </w:r>
      <w:r w:rsidR="00BE351D">
        <w:rPr>
          <w:rFonts w:ascii="Helvetica" w:hAnsi="Helvetica" w:cs="Helvetica"/>
          <w:sz w:val="22"/>
          <w:szCs w:val="22"/>
        </w:rPr>
        <w:t xml:space="preserve">and maintain </w:t>
      </w:r>
      <w:r w:rsidR="006315E3" w:rsidRPr="00FB300D">
        <w:rPr>
          <w:rFonts w:ascii="Helvetica" w:hAnsi="Helvetica" w:cs="Helvetica"/>
          <w:sz w:val="22"/>
          <w:szCs w:val="22"/>
        </w:rPr>
        <w:t>a</w:t>
      </w:r>
      <w:r w:rsidR="006315E3">
        <w:rPr>
          <w:rFonts w:ascii="Helvetica" w:hAnsi="Helvetica" w:cs="Helvetica"/>
          <w:sz w:val="22"/>
          <w:szCs w:val="22"/>
        </w:rPr>
        <w:t>n annual work plan</w:t>
      </w:r>
      <w:r w:rsidR="006315E3" w:rsidRPr="00FB300D">
        <w:rPr>
          <w:rFonts w:ascii="Helvetica" w:hAnsi="Helvetica" w:cs="Helvetica"/>
          <w:sz w:val="22"/>
          <w:szCs w:val="22"/>
        </w:rPr>
        <w:t xml:space="preserve"> </w:t>
      </w:r>
      <w:r w:rsidR="006315E3" w:rsidRPr="00345D24">
        <w:rPr>
          <w:rFonts w:ascii="Helvetica" w:hAnsi="Helvetica" w:cs="Helvetica"/>
          <w:sz w:val="22"/>
          <w:szCs w:val="22"/>
        </w:rPr>
        <w:t>detailing activities to be undertaken to address the</w:t>
      </w:r>
      <w:r w:rsidR="006315E3">
        <w:rPr>
          <w:rFonts w:ascii="Helvetica" w:hAnsi="Helvetica" w:cs="Helvetica"/>
          <w:sz w:val="22"/>
          <w:szCs w:val="22"/>
        </w:rPr>
        <w:t xml:space="preserve"> </w:t>
      </w:r>
      <w:r w:rsidR="006315E3" w:rsidRPr="00345D24">
        <w:rPr>
          <w:rFonts w:ascii="Helvetica" w:hAnsi="Helvetica" w:cs="Helvetica"/>
          <w:sz w:val="22"/>
          <w:szCs w:val="22"/>
        </w:rPr>
        <w:t xml:space="preserve">functions outlined in this Charter. </w:t>
      </w:r>
    </w:p>
    <w:p w14:paraId="20F0E81D" w14:textId="77777777" w:rsidR="009145E4" w:rsidRPr="002F23D1" w:rsidRDefault="009145E4" w:rsidP="00134744">
      <w:pPr>
        <w:pStyle w:val="Heading1"/>
        <w:numPr>
          <w:ilvl w:val="0"/>
          <w:numId w:val="17"/>
        </w:numPr>
      </w:pPr>
      <w:bookmarkStart w:id="41" w:name="_Toc124836959"/>
      <w:r w:rsidRPr="002F23D1">
        <w:t>Membership and Tenure</w:t>
      </w:r>
      <w:bookmarkEnd w:id="41"/>
    </w:p>
    <w:p w14:paraId="55056206" w14:textId="07B3E143" w:rsidR="009145E4" w:rsidRPr="00FB300D" w:rsidRDefault="00FA4B58" w:rsidP="009145E4">
      <w:pPr>
        <w:pStyle w:val="BodyText"/>
        <w:rPr>
          <w:rFonts w:ascii="Helvetica" w:hAnsi="Helvetica" w:cs="Helvetica"/>
          <w:sz w:val="22"/>
          <w:szCs w:val="22"/>
        </w:rPr>
      </w:pPr>
      <w:r>
        <w:rPr>
          <w:rFonts w:ascii="Helvetica" w:hAnsi="Helvetica" w:cs="Helvetica"/>
          <w:sz w:val="22"/>
          <w:szCs w:val="22"/>
        </w:rPr>
        <w:t>5</w:t>
      </w:r>
      <w:r w:rsidR="009145E4" w:rsidRPr="00FB300D">
        <w:rPr>
          <w:rFonts w:ascii="Helvetica" w:hAnsi="Helvetica" w:cs="Helvetica"/>
          <w:sz w:val="22"/>
          <w:szCs w:val="22"/>
        </w:rPr>
        <w:t>.1</w:t>
      </w:r>
      <w:r w:rsidR="009145E4" w:rsidRPr="00FB300D">
        <w:rPr>
          <w:rFonts w:ascii="Helvetica" w:hAnsi="Helvetica" w:cs="Helvetica"/>
          <w:sz w:val="22"/>
          <w:szCs w:val="22"/>
        </w:rPr>
        <w:tab/>
      </w:r>
      <w:r w:rsidR="00134744">
        <w:rPr>
          <w:rFonts w:ascii="Helvetica" w:hAnsi="Helvetica" w:cs="Helvetica"/>
          <w:sz w:val="22"/>
          <w:szCs w:val="22"/>
        </w:rPr>
        <w:t>T</w:t>
      </w:r>
      <w:r w:rsidR="009145E4" w:rsidRPr="00E0684A">
        <w:rPr>
          <w:rFonts w:ascii="Helvetica" w:hAnsi="Helvetica" w:cs="Helvetica"/>
          <w:sz w:val="22"/>
          <w:szCs w:val="22"/>
        </w:rPr>
        <w:t>he Committee will comprise a minimum of three</w:t>
      </w:r>
      <w:r w:rsidR="009145E4">
        <w:rPr>
          <w:rFonts w:ascii="Helvetica" w:hAnsi="Helvetica" w:cs="Helvetica"/>
          <w:sz w:val="22"/>
          <w:szCs w:val="22"/>
        </w:rPr>
        <w:t xml:space="preserve"> persons</w:t>
      </w:r>
      <w:r w:rsidR="009145E4" w:rsidRPr="00E0684A">
        <w:rPr>
          <w:rFonts w:ascii="Helvetica" w:hAnsi="Helvetica" w:cs="Helvetica"/>
          <w:sz w:val="22"/>
          <w:szCs w:val="22"/>
        </w:rPr>
        <w:t xml:space="preserve"> appointed by the Secretary</w:t>
      </w:r>
      <w:r w:rsidR="009145E4">
        <w:rPr>
          <w:rFonts w:ascii="Helvetica" w:hAnsi="Helvetica" w:cs="Helvetica"/>
          <w:sz w:val="22"/>
          <w:szCs w:val="22"/>
        </w:rPr>
        <w:t>, who are not</w:t>
      </w:r>
      <w:r w:rsidR="009145E4" w:rsidRPr="00E0684A">
        <w:rPr>
          <w:rFonts w:ascii="Helvetica" w:hAnsi="Helvetica" w:cs="Helvetica"/>
          <w:sz w:val="22"/>
          <w:szCs w:val="22"/>
        </w:rPr>
        <w:t xml:space="preserve"> officials of</w:t>
      </w:r>
      <w:r w:rsidR="009145E4">
        <w:rPr>
          <w:rFonts w:ascii="Helvetica" w:hAnsi="Helvetica" w:cs="Helvetica"/>
          <w:sz w:val="22"/>
          <w:szCs w:val="22"/>
        </w:rPr>
        <w:t xml:space="preserve"> the agency</w:t>
      </w:r>
      <w:r w:rsidR="005948F4">
        <w:rPr>
          <w:rFonts w:ascii="Helvetica" w:hAnsi="Helvetica" w:cs="Helvetica"/>
          <w:sz w:val="22"/>
          <w:szCs w:val="22"/>
        </w:rPr>
        <w:t>.</w:t>
      </w:r>
      <w:r w:rsidR="0078745D">
        <w:rPr>
          <w:rStyle w:val="FootnoteReference"/>
          <w:rFonts w:cs="Helvetica"/>
        </w:rPr>
        <w:footnoteReference w:id="4"/>
      </w:r>
      <w:r w:rsidR="00525E89">
        <w:rPr>
          <w:rFonts w:ascii="Helvetica" w:hAnsi="Helvetica" w:cs="Helvetica"/>
          <w:sz w:val="22"/>
          <w:szCs w:val="22"/>
        </w:rPr>
        <w:t xml:space="preserve"> A</w:t>
      </w:r>
      <w:r w:rsidR="009145E4" w:rsidRPr="00E0684A">
        <w:rPr>
          <w:rFonts w:ascii="Helvetica" w:hAnsi="Helvetica" w:cs="Helvetica"/>
          <w:sz w:val="22"/>
          <w:szCs w:val="22"/>
        </w:rPr>
        <w:t xml:space="preserve"> majority of members must not be officials of any Commonwealth entity</w:t>
      </w:r>
      <w:r w:rsidR="005948F4">
        <w:rPr>
          <w:rFonts w:ascii="Helvetica" w:hAnsi="Helvetica" w:cs="Helvetica"/>
          <w:sz w:val="22"/>
          <w:szCs w:val="22"/>
        </w:rPr>
        <w:t>.</w:t>
      </w:r>
      <w:r w:rsidR="009B0A27">
        <w:rPr>
          <w:rStyle w:val="FootnoteReference"/>
          <w:rFonts w:cs="Helvetica"/>
        </w:rPr>
        <w:footnoteReference w:id="5"/>
      </w:r>
      <w:r w:rsidR="009145E4" w:rsidRPr="00E0684A">
        <w:rPr>
          <w:rFonts w:ascii="Helvetica" w:hAnsi="Helvetica" w:cs="Helvetica"/>
          <w:sz w:val="22"/>
          <w:szCs w:val="22"/>
        </w:rPr>
        <w:t xml:space="preserve"> </w:t>
      </w:r>
      <w:r w:rsidR="009145E4">
        <w:rPr>
          <w:rFonts w:ascii="Helvetica" w:hAnsi="Helvetica" w:cs="Helvetica"/>
          <w:sz w:val="22"/>
          <w:szCs w:val="22"/>
        </w:rPr>
        <w:t xml:space="preserve">Membership of the Committee </w:t>
      </w:r>
      <w:r w:rsidR="009145E4" w:rsidRPr="000B2B98">
        <w:rPr>
          <w:rFonts w:ascii="Helvetica" w:hAnsi="Helvetica" w:cs="Helvetica"/>
          <w:sz w:val="22"/>
          <w:szCs w:val="22"/>
        </w:rPr>
        <w:t xml:space="preserve">may </w:t>
      </w:r>
      <w:r w:rsidR="00344451" w:rsidRPr="000B2B98">
        <w:rPr>
          <w:rFonts w:ascii="Helvetica" w:hAnsi="Helvetica" w:cs="Helvetica"/>
          <w:sz w:val="22"/>
          <w:szCs w:val="22"/>
        </w:rPr>
        <w:t>temporarily</w:t>
      </w:r>
      <w:r w:rsidR="009145E4" w:rsidRPr="000B2B98">
        <w:rPr>
          <w:rFonts w:ascii="Helvetica" w:hAnsi="Helvetica" w:cs="Helvetica"/>
          <w:sz w:val="22"/>
          <w:szCs w:val="22"/>
        </w:rPr>
        <w:t xml:space="preserve"> increase </w:t>
      </w:r>
      <w:proofErr w:type="gramStart"/>
      <w:r w:rsidR="009145E4" w:rsidRPr="000B2B98">
        <w:rPr>
          <w:rFonts w:ascii="Helvetica" w:hAnsi="Helvetica" w:cs="Helvetica"/>
          <w:sz w:val="22"/>
          <w:szCs w:val="22"/>
        </w:rPr>
        <w:t>as a result</w:t>
      </w:r>
      <w:r w:rsidR="009145E4">
        <w:rPr>
          <w:rFonts w:ascii="Helvetica" w:hAnsi="Helvetica" w:cs="Helvetica"/>
          <w:sz w:val="22"/>
          <w:szCs w:val="22"/>
        </w:rPr>
        <w:t xml:space="preserve"> </w:t>
      </w:r>
      <w:r w:rsidR="009145E4" w:rsidRPr="000B2B98">
        <w:rPr>
          <w:rFonts w:ascii="Helvetica" w:hAnsi="Helvetica" w:cs="Helvetica"/>
          <w:sz w:val="22"/>
          <w:szCs w:val="22"/>
        </w:rPr>
        <w:t>of</w:t>
      </w:r>
      <w:proofErr w:type="gramEnd"/>
      <w:r w:rsidR="009145E4" w:rsidRPr="000B2B98">
        <w:rPr>
          <w:rFonts w:ascii="Helvetica" w:hAnsi="Helvetica" w:cs="Helvetica"/>
          <w:sz w:val="22"/>
          <w:szCs w:val="22"/>
        </w:rPr>
        <w:t xml:space="preserve"> staggering the rotation of members.</w:t>
      </w:r>
    </w:p>
    <w:p w14:paraId="50B613C8" w14:textId="42BBDC74" w:rsidR="009145E4" w:rsidRPr="00FB300D" w:rsidRDefault="00FA4B58" w:rsidP="009145E4">
      <w:pPr>
        <w:pStyle w:val="BodyText"/>
        <w:rPr>
          <w:rFonts w:ascii="Helvetica" w:hAnsi="Helvetica" w:cs="Helvetica"/>
          <w:sz w:val="22"/>
          <w:szCs w:val="22"/>
        </w:rPr>
      </w:pPr>
      <w:r>
        <w:rPr>
          <w:rFonts w:ascii="Helvetica" w:hAnsi="Helvetica" w:cs="Helvetica"/>
          <w:sz w:val="22"/>
          <w:szCs w:val="22"/>
        </w:rPr>
        <w:t>5</w:t>
      </w:r>
      <w:r w:rsidR="009145E4" w:rsidRPr="00FB300D">
        <w:rPr>
          <w:rFonts w:ascii="Helvetica" w:hAnsi="Helvetica" w:cs="Helvetica"/>
          <w:sz w:val="22"/>
          <w:szCs w:val="22"/>
        </w:rPr>
        <w:t>.</w:t>
      </w:r>
      <w:r w:rsidR="00AE3B01">
        <w:rPr>
          <w:rFonts w:ascii="Helvetica" w:hAnsi="Helvetica" w:cs="Helvetica"/>
          <w:sz w:val="22"/>
          <w:szCs w:val="22"/>
        </w:rPr>
        <w:t>2</w:t>
      </w:r>
      <w:r w:rsidR="009145E4" w:rsidRPr="00FB300D">
        <w:rPr>
          <w:rFonts w:ascii="Helvetica" w:hAnsi="Helvetica" w:cs="Helvetica"/>
          <w:sz w:val="22"/>
          <w:szCs w:val="22"/>
        </w:rPr>
        <w:tab/>
        <w:t xml:space="preserve">Members of the Committee </w:t>
      </w:r>
      <w:r w:rsidR="00FE6D50" w:rsidRPr="005D6100">
        <w:rPr>
          <w:rFonts w:ascii="Helvetica" w:hAnsi="Helvetica" w:cs="Helvetica"/>
          <w:sz w:val="22"/>
          <w:szCs w:val="22"/>
        </w:rPr>
        <w:t>will have</w:t>
      </w:r>
      <w:r w:rsidR="00FE6D50">
        <w:rPr>
          <w:rFonts w:ascii="Helvetica" w:hAnsi="Helvetica" w:cs="Helvetica"/>
          <w:sz w:val="22"/>
          <w:szCs w:val="22"/>
        </w:rPr>
        <w:t xml:space="preserve"> </w:t>
      </w:r>
      <w:r w:rsidR="00FE6D50" w:rsidRPr="005D6100">
        <w:rPr>
          <w:rFonts w:ascii="Helvetica" w:hAnsi="Helvetica" w:cs="Helvetica"/>
          <w:sz w:val="22"/>
          <w:szCs w:val="22"/>
        </w:rPr>
        <w:t xml:space="preserve">appropriate qualifications, knowledge, skills or experience </w:t>
      </w:r>
      <w:r w:rsidR="00FE6D50">
        <w:rPr>
          <w:rFonts w:ascii="Helvetica" w:hAnsi="Helvetica" w:cs="Helvetica"/>
          <w:sz w:val="22"/>
          <w:szCs w:val="22"/>
        </w:rPr>
        <w:t xml:space="preserve">and </w:t>
      </w:r>
      <w:r w:rsidR="009145E4" w:rsidRPr="00FB300D">
        <w:rPr>
          <w:rFonts w:ascii="Helvetica" w:hAnsi="Helvetica" w:cs="Helvetica"/>
          <w:sz w:val="22"/>
          <w:szCs w:val="22"/>
        </w:rPr>
        <w:t>are expected to understand and observe the legal requirements of the PGPA Act and Rule. Members are also expected to:</w:t>
      </w:r>
    </w:p>
    <w:p w14:paraId="7421CD93" w14:textId="77777777" w:rsidR="009145E4" w:rsidRPr="00FB300D" w:rsidRDefault="009145E4" w:rsidP="009145E4">
      <w:pPr>
        <w:pStyle w:val="ListBullet2"/>
        <w:rPr>
          <w:rFonts w:ascii="Helvetica" w:hAnsi="Helvetica" w:cs="Helvetica"/>
          <w:sz w:val="22"/>
          <w:szCs w:val="22"/>
        </w:rPr>
      </w:pPr>
      <w:r w:rsidRPr="00FB300D">
        <w:rPr>
          <w:rFonts w:ascii="Helvetica" w:hAnsi="Helvetica" w:cs="Helvetica"/>
          <w:sz w:val="22"/>
          <w:szCs w:val="22"/>
        </w:rPr>
        <w:t>act in the best interests of DFAT as a whole</w:t>
      </w:r>
    </w:p>
    <w:p w14:paraId="4FD86C26" w14:textId="77777777" w:rsidR="009145E4" w:rsidRPr="00FB300D" w:rsidRDefault="009145E4" w:rsidP="009145E4">
      <w:pPr>
        <w:pStyle w:val="ListBullet2"/>
        <w:rPr>
          <w:rFonts w:ascii="Helvetica" w:hAnsi="Helvetica" w:cs="Helvetica"/>
          <w:sz w:val="22"/>
          <w:szCs w:val="22"/>
        </w:rPr>
      </w:pPr>
      <w:r w:rsidRPr="00FB300D">
        <w:rPr>
          <w:rFonts w:ascii="Helvetica" w:hAnsi="Helvetica" w:cs="Helvetica"/>
          <w:sz w:val="22"/>
          <w:szCs w:val="22"/>
        </w:rPr>
        <w:t>apply good analytical skills, objectivity and good judgement</w:t>
      </w:r>
    </w:p>
    <w:p w14:paraId="3CB9CF70" w14:textId="0912B453" w:rsidR="009145E4" w:rsidRDefault="009145E4" w:rsidP="009145E4">
      <w:pPr>
        <w:pStyle w:val="ListBullet2"/>
        <w:rPr>
          <w:rFonts w:ascii="Helvetica" w:hAnsi="Helvetica" w:cs="Helvetica"/>
          <w:sz w:val="22"/>
          <w:szCs w:val="22"/>
        </w:rPr>
      </w:pPr>
      <w:r w:rsidRPr="00FB300D">
        <w:rPr>
          <w:rFonts w:ascii="Helvetica" w:hAnsi="Helvetica" w:cs="Helvetica"/>
          <w:sz w:val="22"/>
          <w:szCs w:val="22"/>
        </w:rPr>
        <w:t xml:space="preserve">express opinions constructively and openly, raise issues that relate to the </w:t>
      </w:r>
      <w:r>
        <w:rPr>
          <w:rFonts w:ascii="Helvetica" w:hAnsi="Helvetica" w:cs="Helvetica"/>
          <w:sz w:val="22"/>
          <w:szCs w:val="22"/>
        </w:rPr>
        <w:t>C</w:t>
      </w:r>
      <w:r w:rsidRPr="00FB300D">
        <w:rPr>
          <w:rFonts w:ascii="Helvetica" w:hAnsi="Helvetica" w:cs="Helvetica"/>
          <w:sz w:val="22"/>
          <w:szCs w:val="22"/>
        </w:rPr>
        <w:t>ommittee’s responsibilities and pursue independent lines of enquiry</w:t>
      </w:r>
    </w:p>
    <w:p w14:paraId="2D9C8B60" w14:textId="2577CDD4" w:rsidR="00B65A05" w:rsidRDefault="00B65A05" w:rsidP="009145E4">
      <w:pPr>
        <w:pStyle w:val="ListBullet2"/>
        <w:rPr>
          <w:rFonts w:ascii="Helvetica" w:hAnsi="Helvetica" w:cs="Helvetica"/>
          <w:sz w:val="22"/>
          <w:szCs w:val="22"/>
        </w:rPr>
      </w:pPr>
      <w:r>
        <w:rPr>
          <w:rFonts w:ascii="Helvetica" w:hAnsi="Helvetica" w:cs="Helvetica"/>
          <w:sz w:val="22"/>
          <w:szCs w:val="22"/>
        </w:rPr>
        <w:t>engage in the work of subcommittees</w:t>
      </w:r>
    </w:p>
    <w:p w14:paraId="00200E58" w14:textId="126D1768" w:rsidR="00B65A05" w:rsidRPr="00FB300D" w:rsidRDefault="00B65A05" w:rsidP="009145E4">
      <w:pPr>
        <w:pStyle w:val="ListBullet2"/>
        <w:rPr>
          <w:rFonts w:ascii="Helvetica" w:hAnsi="Helvetica" w:cs="Helvetica"/>
          <w:sz w:val="22"/>
          <w:szCs w:val="22"/>
        </w:rPr>
      </w:pPr>
      <w:r>
        <w:rPr>
          <w:rFonts w:ascii="Helvetica" w:hAnsi="Helvetica" w:cs="Helvetica"/>
          <w:sz w:val="22"/>
          <w:szCs w:val="22"/>
        </w:rPr>
        <w:t>maintain a good understanding of DFAT’s operating context</w:t>
      </w:r>
    </w:p>
    <w:p w14:paraId="3F57C92A" w14:textId="77777777" w:rsidR="009145E4" w:rsidRPr="00FB300D" w:rsidRDefault="009145E4" w:rsidP="009145E4">
      <w:pPr>
        <w:pStyle w:val="ListBullet2"/>
        <w:rPr>
          <w:rFonts w:ascii="Helvetica" w:hAnsi="Helvetica" w:cs="Helvetica"/>
          <w:sz w:val="22"/>
          <w:szCs w:val="22"/>
        </w:rPr>
      </w:pPr>
      <w:r w:rsidRPr="00FB300D">
        <w:rPr>
          <w:rFonts w:ascii="Helvetica" w:hAnsi="Helvetica" w:cs="Helvetica"/>
          <w:sz w:val="22"/>
          <w:szCs w:val="22"/>
        </w:rPr>
        <w:t>contribute the time required to meet their responsibilities.</w:t>
      </w:r>
    </w:p>
    <w:p w14:paraId="25CD230E" w14:textId="2EDE22B5" w:rsidR="009145E4" w:rsidRPr="00FB300D" w:rsidRDefault="00FA4B58" w:rsidP="009145E4">
      <w:pPr>
        <w:pStyle w:val="BodyText"/>
        <w:rPr>
          <w:rFonts w:ascii="Helvetica" w:hAnsi="Helvetica" w:cs="Helvetica"/>
          <w:sz w:val="22"/>
          <w:szCs w:val="22"/>
        </w:rPr>
      </w:pPr>
      <w:r>
        <w:rPr>
          <w:rFonts w:ascii="Helvetica" w:hAnsi="Helvetica" w:cs="Helvetica"/>
          <w:sz w:val="22"/>
          <w:szCs w:val="22"/>
        </w:rPr>
        <w:lastRenderedPageBreak/>
        <w:t>5</w:t>
      </w:r>
      <w:r w:rsidR="009145E4" w:rsidRPr="00FB300D">
        <w:rPr>
          <w:rFonts w:ascii="Helvetica" w:hAnsi="Helvetica" w:cs="Helvetica"/>
          <w:sz w:val="22"/>
          <w:szCs w:val="22"/>
        </w:rPr>
        <w:t>.</w:t>
      </w:r>
      <w:r w:rsidR="00AE3B01">
        <w:rPr>
          <w:rFonts w:ascii="Helvetica" w:hAnsi="Helvetica" w:cs="Helvetica"/>
          <w:sz w:val="22"/>
          <w:szCs w:val="22"/>
        </w:rPr>
        <w:t>3</w:t>
      </w:r>
      <w:r w:rsidR="009145E4" w:rsidRPr="00FB300D">
        <w:rPr>
          <w:rFonts w:ascii="Helvetica" w:hAnsi="Helvetica" w:cs="Helvetica"/>
          <w:sz w:val="22"/>
          <w:szCs w:val="22"/>
        </w:rPr>
        <w:tab/>
        <w:t xml:space="preserve">Committee members must not use or disclose information obtained by the </w:t>
      </w:r>
      <w:r w:rsidR="009145E4">
        <w:rPr>
          <w:rFonts w:ascii="Helvetica" w:hAnsi="Helvetica" w:cs="Helvetica"/>
          <w:sz w:val="22"/>
          <w:szCs w:val="22"/>
        </w:rPr>
        <w:t>C</w:t>
      </w:r>
      <w:r w:rsidR="009145E4" w:rsidRPr="00FB300D">
        <w:rPr>
          <w:rFonts w:ascii="Helvetica" w:hAnsi="Helvetica" w:cs="Helvetica"/>
          <w:sz w:val="22"/>
          <w:szCs w:val="22"/>
        </w:rPr>
        <w:t xml:space="preserve">ommittee except in meeting the </w:t>
      </w:r>
      <w:r w:rsidR="009145E4">
        <w:rPr>
          <w:rFonts w:ascii="Helvetica" w:hAnsi="Helvetica" w:cs="Helvetica"/>
          <w:sz w:val="22"/>
          <w:szCs w:val="22"/>
        </w:rPr>
        <w:t>C</w:t>
      </w:r>
      <w:r w:rsidR="009145E4" w:rsidRPr="00FB300D">
        <w:rPr>
          <w:rFonts w:ascii="Helvetica" w:hAnsi="Helvetica" w:cs="Helvetica"/>
          <w:sz w:val="22"/>
          <w:szCs w:val="22"/>
        </w:rPr>
        <w:t>ommittee’s responsibilities, or unless expressly agreed by the Secretary.</w:t>
      </w:r>
    </w:p>
    <w:p w14:paraId="63CB2DC7" w14:textId="48AC6498" w:rsidR="009145E4" w:rsidRPr="002F23D1" w:rsidRDefault="00FA4B58" w:rsidP="009145E4">
      <w:pPr>
        <w:pStyle w:val="BodyText"/>
      </w:pPr>
      <w:r>
        <w:rPr>
          <w:rFonts w:ascii="Helvetica" w:hAnsi="Helvetica" w:cs="Helvetica"/>
          <w:sz w:val="22"/>
          <w:szCs w:val="22"/>
        </w:rPr>
        <w:t>5</w:t>
      </w:r>
      <w:r w:rsidR="009145E4" w:rsidRPr="00FB300D">
        <w:rPr>
          <w:rFonts w:ascii="Helvetica" w:hAnsi="Helvetica" w:cs="Helvetica"/>
          <w:sz w:val="22"/>
          <w:szCs w:val="22"/>
        </w:rPr>
        <w:t>.</w:t>
      </w:r>
      <w:r w:rsidR="00AE3B01">
        <w:rPr>
          <w:rFonts w:ascii="Helvetica" w:hAnsi="Helvetica" w:cs="Helvetica"/>
          <w:sz w:val="22"/>
          <w:szCs w:val="22"/>
        </w:rPr>
        <w:t>4</w:t>
      </w:r>
      <w:r w:rsidR="009145E4" w:rsidRPr="00FB300D">
        <w:rPr>
          <w:rFonts w:ascii="Helvetica" w:hAnsi="Helvetica" w:cs="Helvetica"/>
          <w:sz w:val="22"/>
          <w:szCs w:val="22"/>
        </w:rPr>
        <w:tab/>
        <w:t xml:space="preserve">Committee members </w:t>
      </w:r>
      <w:r w:rsidR="00525E89">
        <w:rPr>
          <w:rFonts w:ascii="Helvetica" w:hAnsi="Helvetica" w:cs="Helvetica"/>
          <w:sz w:val="22"/>
          <w:szCs w:val="22"/>
        </w:rPr>
        <w:t xml:space="preserve">including the Chair </w:t>
      </w:r>
      <w:r w:rsidR="009145E4" w:rsidRPr="00FB300D">
        <w:rPr>
          <w:rFonts w:ascii="Helvetica" w:hAnsi="Helvetica" w:cs="Helvetica"/>
          <w:sz w:val="22"/>
          <w:szCs w:val="22"/>
        </w:rPr>
        <w:t xml:space="preserve">will be appointed for an initial period of three years and not more than five years. </w:t>
      </w:r>
      <w:r w:rsidR="009145E4">
        <w:rPr>
          <w:rFonts w:ascii="Helvetica" w:hAnsi="Helvetica" w:cs="Helvetica"/>
          <w:sz w:val="22"/>
          <w:szCs w:val="22"/>
        </w:rPr>
        <w:t>M</w:t>
      </w:r>
      <w:r w:rsidR="009145E4" w:rsidRPr="00FB300D">
        <w:rPr>
          <w:rFonts w:ascii="Helvetica" w:hAnsi="Helvetica" w:cs="Helvetica"/>
          <w:sz w:val="22"/>
          <w:szCs w:val="22"/>
        </w:rPr>
        <w:t>embers may be eligible for extension or re-appointment</w:t>
      </w:r>
      <w:r w:rsidR="009145E4">
        <w:rPr>
          <w:rFonts w:ascii="Helvetica" w:hAnsi="Helvetica" w:cs="Helvetica"/>
          <w:sz w:val="22"/>
          <w:szCs w:val="22"/>
        </w:rPr>
        <w:t xml:space="preserve"> </w:t>
      </w:r>
      <w:r w:rsidR="009145E4" w:rsidRPr="00FB300D">
        <w:rPr>
          <w:rFonts w:ascii="Helvetica" w:hAnsi="Helvetica" w:cs="Helvetica"/>
          <w:sz w:val="22"/>
          <w:szCs w:val="22"/>
        </w:rPr>
        <w:t xml:space="preserve">for a further period as approved by the Secretary. The total term </w:t>
      </w:r>
      <w:r w:rsidR="009145E4">
        <w:rPr>
          <w:rFonts w:ascii="Helvetica" w:hAnsi="Helvetica" w:cs="Helvetica"/>
          <w:sz w:val="22"/>
          <w:szCs w:val="22"/>
        </w:rPr>
        <w:t xml:space="preserve">of </w:t>
      </w:r>
      <w:r w:rsidR="009145E4" w:rsidRPr="00FB300D">
        <w:rPr>
          <w:rFonts w:ascii="Helvetica" w:hAnsi="Helvetica" w:cs="Helvetica"/>
          <w:sz w:val="22"/>
          <w:szCs w:val="22"/>
        </w:rPr>
        <w:t xml:space="preserve">Committee </w:t>
      </w:r>
      <w:r w:rsidR="009145E4">
        <w:rPr>
          <w:rFonts w:ascii="Helvetica" w:hAnsi="Helvetica" w:cs="Helvetica"/>
          <w:sz w:val="22"/>
          <w:szCs w:val="22"/>
        </w:rPr>
        <w:t xml:space="preserve">membership </w:t>
      </w:r>
      <w:r w:rsidR="009145E4" w:rsidRPr="00FB300D">
        <w:rPr>
          <w:rFonts w:ascii="Helvetica" w:hAnsi="Helvetica" w:cs="Helvetica"/>
          <w:sz w:val="22"/>
          <w:szCs w:val="22"/>
        </w:rPr>
        <w:t xml:space="preserve">will not exceed eight years. </w:t>
      </w:r>
    </w:p>
    <w:p w14:paraId="0D23802B" w14:textId="246F0F4D" w:rsidR="00C745B4" w:rsidRPr="002F23D1" w:rsidRDefault="00765E94" w:rsidP="00047697">
      <w:pPr>
        <w:pStyle w:val="Heading1"/>
        <w:numPr>
          <w:ilvl w:val="0"/>
          <w:numId w:val="17"/>
        </w:numPr>
      </w:pPr>
      <w:bookmarkStart w:id="42" w:name="_Toc124836635"/>
      <w:bookmarkStart w:id="43" w:name="_Toc124836960"/>
      <w:bookmarkStart w:id="44" w:name="_Toc124836963"/>
      <w:bookmarkEnd w:id="42"/>
      <w:bookmarkEnd w:id="43"/>
      <w:r w:rsidRPr="002F23D1">
        <w:t>Sub-Committees</w:t>
      </w:r>
      <w:bookmarkEnd w:id="44"/>
    </w:p>
    <w:p w14:paraId="6A52687C" w14:textId="53AABB50" w:rsidR="003C23C6" w:rsidRPr="00FB300D" w:rsidRDefault="00AE3B01" w:rsidP="003C23C6">
      <w:pPr>
        <w:pStyle w:val="BodyText"/>
        <w:rPr>
          <w:rFonts w:ascii="Helvetica" w:hAnsi="Helvetica" w:cs="Helvetica"/>
          <w:sz w:val="22"/>
          <w:szCs w:val="22"/>
        </w:rPr>
      </w:pPr>
      <w:r>
        <w:rPr>
          <w:rFonts w:ascii="Helvetica" w:hAnsi="Helvetica" w:cs="Helvetica"/>
          <w:sz w:val="22"/>
          <w:szCs w:val="22"/>
        </w:rPr>
        <w:t>6</w:t>
      </w:r>
      <w:r w:rsidR="003954EE" w:rsidRPr="00FB300D">
        <w:rPr>
          <w:rFonts w:ascii="Helvetica" w:hAnsi="Helvetica" w:cs="Helvetica"/>
          <w:sz w:val="22"/>
          <w:szCs w:val="22"/>
        </w:rPr>
        <w:t>.1</w:t>
      </w:r>
      <w:r w:rsidR="003954EE" w:rsidRPr="00FB300D">
        <w:rPr>
          <w:rFonts w:ascii="Helvetica" w:hAnsi="Helvetica" w:cs="Helvetica"/>
          <w:sz w:val="22"/>
          <w:szCs w:val="22"/>
        </w:rPr>
        <w:tab/>
        <w:t xml:space="preserve">The </w:t>
      </w:r>
      <w:r w:rsidR="003A02B1" w:rsidRPr="00FB300D">
        <w:rPr>
          <w:rFonts w:ascii="Helvetica" w:hAnsi="Helvetica" w:cs="Helvetica"/>
          <w:sz w:val="22"/>
          <w:szCs w:val="22"/>
        </w:rPr>
        <w:t>C</w:t>
      </w:r>
      <w:r w:rsidR="003954EE" w:rsidRPr="00FB300D">
        <w:rPr>
          <w:rFonts w:ascii="Helvetica" w:hAnsi="Helvetica" w:cs="Helvetica"/>
          <w:sz w:val="22"/>
          <w:szCs w:val="22"/>
        </w:rPr>
        <w:t xml:space="preserve">ommittee may establish one or more sub-committees to assist the full </w:t>
      </w:r>
      <w:r w:rsidR="003A02B1" w:rsidRPr="00FB300D">
        <w:rPr>
          <w:rFonts w:ascii="Helvetica" w:hAnsi="Helvetica" w:cs="Helvetica"/>
          <w:sz w:val="22"/>
          <w:szCs w:val="22"/>
        </w:rPr>
        <w:t>C</w:t>
      </w:r>
      <w:r w:rsidR="003954EE" w:rsidRPr="00FB300D">
        <w:rPr>
          <w:rFonts w:ascii="Helvetica" w:hAnsi="Helvetica" w:cs="Helvetica"/>
          <w:sz w:val="22"/>
          <w:szCs w:val="22"/>
        </w:rPr>
        <w:t>ommittee in meeting its responsibilities, in consultation with the Secretary.</w:t>
      </w:r>
      <w:r w:rsidR="003C23C6" w:rsidRPr="003C23C6">
        <w:rPr>
          <w:rFonts w:ascii="Helvetica" w:hAnsi="Helvetica" w:cs="Helvetica"/>
          <w:sz w:val="22"/>
          <w:szCs w:val="22"/>
        </w:rPr>
        <w:t xml:space="preserve"> </w:t>
      </w:r>
    </w:p>
    <w:p w14:paraId="511E8804" w14:textId="0D5B89F3" w:rsidR="003954EE" w:rsidRPr="00FB300D" w:rsidRDefault="00AE3B01">
      <w:pPr>
        <w:pStyle w:val="BodyText"/>
        <w:rPr>
          <w:rFonts w:ascii="Helvetica" w:hAnsi="Helvetica" w:cs="Helvetica"/>
          <w:sz w:val="22"/>
          <w:szCs w:val="22"/>
        </w:rPr>
      </w:pPr>
      <w:r>
        <w:rPr>
          <w:rFonts w:ascii="Helvetica" w:hAnsi="Helvetica" w:cs="Helvetica"/>
          <w:sz w:val="22"/>
          <w:szCs w:val="22"/>
        </w:rPr>
        <w:t>6</w:t>
      </w:r>
      <w:r w:rsidR="003954EE" w:rsidRPr="00FB300D">
        <w:rPr>
          <w:rFonts w:ascii="Helvetica" w:hAnsi="Helvetica" w:cs="Helvetica"/>
          <w:sz w:val="22"/>
          <w:szCs w:val="22"/>
        </w:rPr>
        <w:t>.2</w:t>
      </w:r>
      <w:r w:rsidR="003954EE" w:rsidRPr="00FB300D">
        <w:rPr>
          <w:rFonts w:ascii="Helvetica" w:hAnsi="Helvetica" w:cs="Helvetica"/>
          <w:sz w:val="22"/>
          <w:szCs w:val="22"/>
        </w:rPr>
        <w:tab/>
        <w:t xml:space="preserve">The </w:t>
      </w:r>
      <w:r w:rsidR="007F3906" w:rsidRPr="00FB300D">
        <w:rPr>
          <w:rFonts w:ascii="Helvetica" w:hAnsi="Helvetica" w:cs="Helvetica"/>
          <w:sz w:val="22"/>
          <w:szCs w:val="22"/>
        </w:rPr>
        <w:t>terms of reference</w:t>
      </w:r>
      <w:r w:rsidR="00525E89">
        <w:rPr>
          <w:rFonts w:ascii="Helvetica" w:hAnsi="Helvetica" w:cs="Helvetica"/>
          <w:sz w:val="22"/>
          <w:szCs w:val="22"/>
        </w:rPr>
        <w:t>, membership requirements</w:t>
      </w:r>
      <w:r w:rsidR="007F3906" w:rsidRPr="00FB300D">
        <w:rPr>
          <w:rFonts w:ascii="Helvetica" w:hAnsi="Helvetica" w:cs="Helvetica"/>
          <w:sz w:val="22"/>
          <w:szCs w:val="22"/>
        </w:rPr>
        <w:t xml:space="preserve"> </w:t>
      </w:r>
      <w:r w:rsidR="00FC1C33">
        <w:rPr>
          <w:rFonts w:ascii="Helvetica" w:hAnsi="Helvetica" w:cs="Helvetica"/>
          <w:sz w:val="22"/>
          <w:szCs w:val="22"/>
        </w:rPr>
        <w:t xml:space="preserve">and reporting arrangements </w:t>
      </w:r>
      <w:r w:rsidR="003954EE" w:rsidRPr="00FB300D">
        <w:rPr>
          <w:rFonts w:ascii="Helvetica" w:hAnsi="Helvetica" w:cs="Helvetica"/>
          <w:sz w:val="22"/>
          <w:szCs w:val="22"/>
        </w:rPr>
        <w:t xml:space="preserve">for each </w:t>
      </w:r>
      <w:r w:rsidR="007F3906" w:rsidRPr="00FB300D">
        <w:rPr>
          <w:rFonts w:ascii="Helvetica" w:hAnsi="Helvetica" w:cs="Helvetica"/>
          <w:sz w:val="22"/>
          <w:szCs w:val="22"/>
        </w:rPr>
        <w:t>s</w:t>
      </w:r>
      <w:r w:rsidR="003954EE" w:rsidRPr="00FB300D">
        <w:rPr>
          <w:rFonts w:ascii="Helvetica" w:hAnsi="Helvetica" w:cs="Helvetica"/>
          <w:sz w:val="22"/>
          <w:szCs w:val="22"/>
        </w:rPr>
        <w:t>ub-</w:t>
      </w:r>
      <w:r w:rsidR="007F3906" w:rsidRPr="00FB300D">
        <w:rPr>
          <w:rFonts w:ascii="Helvetica" w:hAnsi="Helvetica" w:cs="Helvetica"/>
          <w:sz w:val="22"/>
          <w:szCs w:val="22"/>
        </w:rPr>
        <w:t>c</w:t>
      </w:r>
      <w:r w:rsidR="003954EE" w:rsidRPr="00FB300D">
        <w:rPr>
          <w:rFonts w:ascii="Helvetica" w:hAnsi="Helvetica" w:cs="Helvetica"/>
          <w:sz w:val="22"/>
          <w:szCs w:val="22"/>
        </w:rPr>
        <w:t xml:space="preserve">ommittee shall be documented and approved by the full </w:t>
      </w:r>
      <w:r w:rsidR="003A02B1" w:rsidRPr="00FB300D">
        <w:rPr>
          <w:rFonts w:ascii="Helvetica" w:hAnsi="Helvetica" w:cs="Helvetica"/>
          <w:sz w:val="22"/>
          <w:szCs w:val="22"/>
        </w:rPr>
        <w:t>C</w:t>
      </w:r>
      <w:r w:rsidR="003954EE" w:rsidRPr="00FB300D">
        <w:rPr>
          <w:rFonts w:ascii="Helvetica" w:hAnsi="Helvetica" w:cs="Helvetica"/>
          <w:sz w:val="22"/>
          <w:szCs w:val="22"/>
        </w:rPr>
        <w:t>ommittee.</w:t>
      </w:r>
      <w:r w:rsidR="00C221EA">
        <w:rPr>
          <w:rFonts w:ascii="Helvetica" w:hAnsi="Helvetica" w:cs="Helvetica"/>
          <w:sz w:val="22"/>
          <w:szCs w:val="22"/>
        </w:rPr>
        <w:t xml:space="preserve">  </w:t>
      </w:r>
    </w:p>
    <w:p w14:paraId="465DD66D" w14:textId="498D477E" w:rsidR="00C745B4" w:rsidRPr="002F23D1" w:rsidRDefault="003954EE" w:rsidP="00B9471B">
      <w:pPr>
        <w:pStyle w:val="Heading1"/>
        <w:numPr>
          <w:ilvl w:val="0"/>
          <w:numId w:val="17"/>
        </w:numPr>
      </w:pPr>
      <w:bookmarkStart w:id="45" w:name="_Toc124836639"/>
      <w:bookmarkStart w:id="46" w:name="_Toc124836964"/>
      <w:bookmarkStart w:id="47" w:name="_Toc124836640"/>
      <w:bookmarkStart w:id="48" w:name="_Toc124836965"/>
      <w:bookmarkStart w:id="49" w:name="_Toc124836641"/>
      <w:bookmarkStart w:id="50" w:name="_Toc124836966"/>
      <w:bookmarkStart w:id="51" w:name="_Toc124836642"/>
      <w:bookmarkStart w:id="52" w:name="_Toc124836967"/>
      <w:bookmarkStart w:id="53" w:name="_Toc124836643"/>
      <w:bookmarkStart w:id="54" w:name="_Toc124836968"/>
      <w:bookmarkStart w:id="55" w:name="_Toc124836644"/>
      <w:bookmarkStart w:id="56" w:name="_Toc124836969"/>
      <w:bookmarkStart w:id="57" w:name="_Toc124836970"/>
      <w:bookmarkEnd w:id="45"/>
      <w:bookmarkEnd w:id="46"/>
      <w:bookmarkEnd w:id="47"/>
      <w:bookmarkEnd w:id="48"/>
      <w:bookmarkEnd w:id="49"/>
      <w:bookmarkEnd w:id="50"/>
      <w:bookmarkEnd w:id="51"/>
      <w:bookmarkEnd w:id="52"/>
      <w:bookmarkEnd w:id="53"/>
      <w:bookmarkEnd w:id="54"/>
      <w:bookmarkEnd w:id="55"/>
      <w:bookmarkEnd w:id="56"/>
      <w:r w:rsidRPr="002F23D1">
        <w:t>Reporting</w:t>
      </w:r>
      <w:bookmarkEnd w:id="57"/>
    </w:p>
    <w:p w14:paraId="18F7DB28" w14:textId="08E49A02" w:rsidR="0082401C" w:rsidRPr="00FB300D" w:rsidRDefault="00AE3B01" w:rsidP="00981610">
      <w:pPr>
        <w:pStyle w:val="BodyText"/>
        <w:rPr>
          <w:rFonts w:ascii="Helvetica" w:hAnsi="Helvetica" w:cs="Helvetica"/>
          <w:sz w:val="22"/>
          <w:szCs w:val="22"/>
        </w:rPr>
      </w:pPr>
      <w:r>
        <w:rPr>
          <w:rFonts w:ascii="Helvetica" w:hAnsi="Helvetica" w:cs="Helvetica"/>
          <w:sz w:val="22"/>
          <w:szCs w:val="22"/>
        </w:rPr>
        <w:t>7</w:t>
      </w:r>
      <w:r w:rsidR="003954EE" w:rsidRPr="00FB300D">
        <w:rPr>
          <w:rFonts w:ascii="Helvetica" w:hAnsi="Helvetica" w:cs="Helvetica"/>
          <w:sz w:val="22"/>
          <w:szCs w:val="22"/>
        </w:rPr>
        <w:t>.1</w:t>
      </w:r>
      <w:r w:rsidR="003954EE" w:rsidRPr="00FB300D">
        <w:rPr>
          <w:rFonts w:ascii="Helvetica" w:hAnsi="Helvetica" w:cs="Helvetica"/>
          <w:sz w:val="22"/>
          <w:szCs w:val="22"/>
        </w:rPr>
        <w:tab/>
        <w:t xml:space="preserve">The </w:t>
      </w:r>
      <w:r w:rsidR="003A02B1" w:rsidRPr="00FB300D">
        <w:rPr>
          <w:rFonts w:ascii="Helvetica" w:hAnsi="Helvetica" w:cs="Helvetica"/>
          <w:sz w:val="22"/>
          <w:szCs w:val="22"/>
        </w:rPr>
        <w:t>C</w:t>
      </w:r>
      <w:r w:rsidR="003954EE" w:rsidRPr="00FB300D">
        <w:rPr>
          <w:rFonts w:ascii="Helvetica" w:hAnsi="Helvetica" w:cs="Helvetica"/>
          <w:sz w:val="22"/>
          <w:szCs w:val="22"/>
        </w:rPr>
        <w:t xml:space="preserve">ommittee will, as often as necessary, and at least once a year, report to the Secretary on its activities </w:t>
      </w:r>
      <w:r w:rsidR="00506E0C">
        <w:rPr>
          <w:rFonts w:ascii="Helvetica" w:hAnsi="Helvetica" w:cs="Helvetica"/>
          <w:sz w:val="22"/>
          <w:szCs w:val="22"/>
        </w:rPr>
        <w:t xml:space="preserve">and achievements of functions, </w:t>
      </w:r>
      <w:r w:rsidR="004E4C67">
        <w:rPr>
          <w:rFonts w:ascii="Helvetica" w:hAnsi="Helvetica" w:cs="Helvetica"/>
          <w:sz w:val="22"/>
          <w:szCs w:val="22"/>
        </w:rPr>
        <w:t xml:space="preserve">as </w:t>
      </w:r>
      <w:r w:rsidR="003954EE" w:rsidRPr="00FB300D">
        <w:rPr>
          <w:rFonts w:ascii="Helvetica" w:hAnsi="Helvetica" w:cs="Helvetica"/>
          <w:sz w:val="22"/>
          <w:szCs w:val="22"/>
        </w:rPr>
        <w:t>outlined in this Charter</w:t>
      </w:r>
      <w:r w:rsidR="004E4C67">
        <w:rPr>
          <w:rFonts w:ascii="Helvetica" w:hAnsi="Helvetica" w:cs="Helvetica"/>
          <w:sz w:val="22"/>
          <w:szCs w:val="22"/>
        </w:rPr>
        <w:t>.</w:t>
      </w:r>
      <w:r w:rsidR="003954EE" w:rsidRPr="00FB300D">
        <w:rPr>
          <w:rFonts w:ascii="Helvetica" w:hAnsi="Helvetica" w:cs="Helvetica"/>
          <w:sz w:val="22"/>
          <w:szCs w:val="22"/>
        </w:rPr>
        <w:t xml:space="preserve"> </w:t>
      </w:r>
    </w:p>
    <w:p w14:paraId="363CBC7E" w14:textId="651A12E2" w:rsidR="00C745B4" w:rsidRPr="002F23D1" w:rsidRDefault="003954EE" w:rsidP="00B9471B">
      <w:pPr>
        <w:pStyle w:val="Heading1"/>
        <w:numPr>
          <w:ilvl w:val="0"/>
          <w:numId w:val="17"/>
        </w:numPr>
      </w:pPr>
      <w:bookmarkStart w:id="58" w:name="_Toc124836971"/>
      <w:r w:rsidRPr="002F23D1">
        <w:t>Administrative Arrangements</w:t>
      </w:r>
      <w:bookmarkEnd w:id="58"/>
    </w:p>
    <w:p w14:paraId="5317ED63" w14:textId="44F4EA7C" w:rsidR="00C6230F" w:rsidRPr="002F23D1" w:rsidRDefault="00AE3B01" w:rsidP="00981610">
      <w:pPr>
        <w:pStyle w:val="Heading2"/>
      </w:pPr>
      <w:bookmarkStart w:id="59" w:name="_Toc124836972"/>
      <w:r>
        <w:t>8</w:t>
      </w:r>
      <w:r w:rsidR="003954EE" w:rsidRPr="002F23D1">
        <w:t>.1</w:t>
      </w:r>
      <w:r w:rsidR="003954EE" w:rsidRPr="002F23D1">
        <w:tab/>
        <w:t>Meetings</w:t>
      </w:r>
      <w:bookmarkEnd w:id="59"/>
    </w:p>
    <w:p w14:paraId="57FAD0F8" w14:textId="4BA3EC14" w:rsidR="003954EE" w:rsidRPr="00FB300D" w:rsidRDefault="00AE3B01" w:rsidP="00FE5943">
      <w:pPr>
        <w:pStyle w:val="BodyText"/>
        <w:rPr>
          <w:rFonts w:ascii="Helvetica" w:hAnsi="Helvetica" w:cs="Helvetica"/>
          <w:sz w:val="22"/>
          <w:szCs w:val="22"/>
        </w:rPr>
      </w:pPr>
      <w:r>
        <w:rPr>
          <w:rFonts w:ascii="Helvetica" w:hAnsi="Helvetica" w:cs="Helvetica"/>
          <w:sz w:val="22"/>
          <w:szCs w:val="22"/>
        </w:rPr>
        <w:t>8</w:t>
      </w:r>
      <w:r w:rsidR="003954EE" w:rsidRPr="00FB300D">
        <w:rPr>
          <w:rFonts w:ascii="Helvetica" w:hAnsi="Helvetica" w:cs="Helvetica"/>
          <w:sz w:val="22"/>
          <w:szCs w:val="22"/>
        </w:rPr>
        <w:t>.</w:t>
      </w:r>
      <w:r w:rsidR="00005CF3" w:rsidRPr="00FB300D">
        <w:rPr>
          <w:rFonts w:ascii="Helvetica" w:hAnsi="Helvetica" w:cs="Helvetica"/>
          <w:sz w:val="22"/>
          <w:szCs w:val="22"/>
        </w:rPr>
        <w:t>1.1</w:t>
      </w:r>
      <w:r w:rsidR="003954EE" w:rsidRPr="00FB300D">
        <w:rPr>
          <w:rFonts w:ascii="Helvetica" w:hAnsi="Helvetica" w:cs="Helvetica"/>
          <w:sz w:val="22"/>
          <w:szCs w:val="22"/>
        </w:rPr>
        <w:tab/>
      </w:r>
      <w:r w:rsidR="00005CF3" w:rsidRPr="00FB300D">
        <w:rPr>
          <w:rFonts w:ascii="Helvetica" w:hAnsi="Helvetica" w:cs="Helvetica"/>
          <w:sz w:val="22"/>
          <w:szCs w:val="22"/>
        </w:rPr>
        <w:t xml:space="preserve">The </w:t>
      </w:r>
      <w:r w:rsidR="007F3906" w:rsidRPr="00FB300D">
        <w:rPr>
          <w:rFonts w:ascii="Helvetica" w:hAnsi="Helvetica" w:cs="Helvetica"/>
          <w:sz w:val="22"/>
          <w:szCs w:val="22"/>
        </w:rPr>
        <w:t>C</w:t>
      </w:r>
      <w:r w:rsidR="00005CF3" w:rsidRPr="00FB300D">
        <w:rPr>
          <w:rFonts w:ascii="Helvetica" w:hAnsi="Helvetica" w:cs="Helvetica"/>
          <w:sz w:val="22"/>
          <w:szCs w:val="22"/>
        </w:rPr>
        <w:t xml:space="preserve">ommittee will </w:t>
      </w:r>
      <w:r w:rsidR="002C153B">
        <w:rPr>
          <w:rFonts w:ascii="Helvetica" w:hAnsi="Helvetica" w:cs="Helvetica"/>
          <w:sz w:val="22"/>
          <w:szCs w:val="22"/>
        </w:rPr>
        <w:t>convene</w:t>
      </w:r>
      <w:r w:rsidR="00005CF3" w:rsidRPr="00FB300D">
        <w:rPr>
          <w:rFonts w:ascii="Helvetica" w:hAnsi="Helvetica" w:cs="Helvetica"/>
          <w:sz w:val="22"/>
          <w:szCs w:val="22"/>
        </w:rPr>
        <w:t xml:space="preserve"> at least </w:t>
      </w:r>
      <w:r w:rsidR="00045DA0">
        <w:rPr>
          <w:rFonts w:ascii="Helvetica" w:hAnsi="Helvetica" w:cs="Helvetica"/>
          <w:sz w:val="22"/>
          <w:szCs w:val="22"/>
        </w:rPr>
        <w:t xml:space="preserve">five </w:t>
      </w:r>
      <w:r w:rsidR="00005CF3" w:rsidRPr="00FB300D">
        <w:rPr>
          <w:rFonts w:ascii="Helvetica" w:hAnsi="Helvetica" w:cs="Helvetica"/>
          <w:sz w:val="22"/>
          <w:szCs w:val="22"/>
        </w:rPr>
        <w:t>times per year</w:t>
      </w:r>
      <w:r w:rsidR="00BB3884">
        <w:rPr>
          <w:rFonts w:ascii="Helvetica" w:hAnsi="Helvetica" w:cs="Helvetica"/>
          <w:sz w:val="22"/>
          <w:szCs w:val="22"/>
        </w:rPr>
        <w:t xml:space="preserve">. </w:t>
      </w:r>
      <w:r w:rsidR="003E5723" w:rsidRPr="00FB300D">
        <w:rPr>
          <w:rFonts w:ascii="Helvetica" w:hAnsi="Helvetica" w:cs="Helvetica"/>
          <w:sz w:val="22"/>
          <w:szCs w:val="22"/>
        </w:rPr>
        <w:t xml:space="preserve"> </w:t>
      </w:r>
    </w:p>
    <w:p w14:paraId="2458179D" w14:textId="6AA49BD9" w:rsidR="00C37B4D" w:rsidRDefault="00AE3B01" w:rsidP="00C37B4D">
      <w:pPr>
        <w:pStyle w:val="BodyText"/>
        <w:rPr>
          <w:rFonts w:ascii="Helvetica" w:hAnsi="Helvetica" w:cs="Helvetica"/>
          <w:sz w:val="22"/>
          <w:szCs w:val="22"/>
        </w:rPr>
      </w:pPr>
      <w:r>
        <w:rPr>
          <w:rFonts w:ascii="Helvetica" w:hAnsi="Helvetica" w:cs="Helvetica"/>
          <w:sz w:val="22"/>
          <w:szCs w:val="22"/>
        </w:rPr>
        <w:t>8</w:t>
      </w:r>
      <w:r w:rsidR="00005CF3" w:rsidRPr="00FB300D">
        <w:rPr>
          <w:rFonts w:ascii="Helvetica" w:hAnsi="Helvetica" w:cs="Helvetica"/>
          <w:sz w:val="22"/>
          <w:szCs w:val="22"/>
        </w:rPr>
        <w:t>.1.2</w:t>
      </w:r>
      <w:r w:rsidR="00005CF3" w:rsidRPr="00FB300D">
        <w:rPr>
          <w:rFonts w:ascii="Helvetica" w:hAnsi="Helvetica" w:cs="Helvetica"/>
          <w:sz w:val="22"/>
          <w:szCs w:val="22"/>
        </w:rPr>
        <w:tab/>
      </w:r>
      <w:r w:rsidR="00C37B4D" w:rsidRPr="00FB300D">
        <w:rPr>
          <w:rFonts w:ascii="Helvetica" w:hAnsi="Helvetica" w:cs="Helvetica"/>
          <w:sz w:val="22"/>
          <w:szCs w:val="22"/>
        </w:rPr>
        <w:t xml:space="preserve">A quorum will consist of a majority of Committee members. The quorum must </w:t>
      </w:r>
      <w:proofErr w:type="gramStart"/>
      <w:r w:rsidR="00C37B4D" w:rsidRPr="00FB300D">
        <w:rPr>
          <w:rFonts w:ascii="Helvetica" w:hAnsi="Helvetica" w:cs="Helvetica"/>
          <w:sz w:val="22"/>
          <w:szCs w:val="22"/>
        </w:rPr>
        <w:t>be in place at all times</w:t>
      </w:r>
      <w:proofErr w:type="gramEnd"/>
      <w:r w:rsidR="00C37B4D" w:rsidRPr="00FB300D">
        <w:rPr>
          <w:rFonts w:ascii="Helvetica" w:hAnsi="Helvetica" w:cs="Helvetica"/>
          <w:sz w:val="22"/>
          <w:szCs w:val="22"/>
        </w:rPr>
        <w:t xml:space="preserve"> during the meeting.</w:t>
      </w:r>
      <w:r w:rsidR="00506E0C" w:rsidRPr="00506E0C">
        <w:rPr>
          <w:rFonts w:ascii="Helvetica" w:hAnsi="Helvetica" w:cs="Helvetica"/>
          <w:sz w:val="22"/>
          <w:szCs w:val="22"/>
        </w:rPr>
        <w:t xml:space="preserve"> </w:t>
      </w:r>
      <w:r w:rsidR="00506E0C" w:rsidRPr="00E0684A">
        <w:rPr>
          <w:rFonts w:ascii="Helvetica" w:hAnsi="Helvetica" w:cs="Helvetica"/>
          <w:sz w:val="22"/>
          <w:szCs w:val="22"/>
        </w:rPr>
        <w:t>Members are not permitted to nominate other people to represent them at meetings.</w:t>
      </w:r>
    </w:p>
    <w:p w14:paraId="4C2FAA69" w14:textId="51F66F60" w:rsidR="00005CF3" w:rsidRDefault="00AE3B01" w:rsidP="00981610">
      <w:pPr>
        <w:pStyle w:val="BodyText"/>
        <w:rPr>
          <w:rFonts w:ascii="Helvetica" w:hAnsi="Helvetica" w:cs="Helvetica"/>
          <w:sz w:val="22"/>
          <w:szCs w:val="22"/>
        </w:rPr>
      </w:pPr>
      <w:r>
        <w:rPr>
          <w:rFonts w:ascii="Helvetica" w:hAnsi="Helvetica" w:cs="Helvetica"/>
          <w:sz w:val="22"/>
          <w:szCs w:val="22"/>
        </w:rPr>
        <w:t>8</w:t>
      </w:r>
      <w:r w:rsidR="00C37B4D">
        <w:rPr>
          <w:rFonts w:ascii="Helvetica" w:hAnsi="Helvetica" w:cs="Helvetica"/>
          <w:sz w:val="22"/>
          <w:szCs w:val="22"/>
        </w:rPr>
        <w:t>.</w:t>
      </w:r>
      <w:r w:rsidR="007A6F1A">
        <w:rPr>
          <w:rFonts w:ascii="Helvetica" w:hAnsi="Helvetica" w:cs="Helvetica"/>
          <w:sz w:val="22"/>
          <w:szCs w:val="22"/>
        </w:rPr>
        <w:t xml:space="preserve">1.3 </w:t>
      </w:r>
      <w:r w:rsidR="00005CF3" w:rsidRPr="00FB300D">
        <w:rPr>
          <w:rFonts w:ascii="Helvetica" w:hAnsi="Helvetica" w:cs="Helvetica"/>
          <w:sz w:val="22"/>
          <w:szCs w:val="22"/>
        </w:rPr>
        <w:t xml:space="preserve">The Chair is required to call a meeting if asked to do so by the </w:t>
      </w:r>
      <w:r w:rsidR="0094130B" w:rsidRPr="00FB300D">
        <w:rPr>
          <w:rFonts w:ascii="Helvetica" w:hAnsi="Helvetica" w:cs="Helvetica"/>
          <w:sz w:val="22"/>
          <w:szCs w:val="22"/>
        </w:rPr>
        <w:t>Secretary and</w:t>
      </w:r>
      <w:r w:rsidR="00005CF3" w:rsidRPr="00FB300D">
        <w:rPr>
          <w:rFonts w:ascii="Helvetica" w:hAnsi="Helvetica" w:cs="Helvetica"/>
          <w:sz w:val="22"/>
          <w:szCs w:val="22"/>
        </w:rPr>
        <w:t xml:space="preserve"> decide if a meeting is required if requested by another member, </w:t>
      </w:r>
      <w:r w:rsidR="00515051">
        <w:rPr>
          <w:rFonts w:ascii="Helvetica" w:hAnsi="Helvetica" w:cs="Helvetica"/>
          <w:sz w:val="22"/>
          <w:szCs w:val="22"/>
        </w:rPr>
        <w:t>I</w:t>
      </w:r>
      <w:r w:rsidR="00005CF3" w:rsidRPr="00FB300D">
        <w:rPr>
          <w:rFonts w:ascii="Helvetica" w:hAnsi="Helvetica" w:cs="Helvetica"/>
          <w:sz w:val="22"/>
          <w:szCs w:val="22"/>
        </w:rPr>
        <w:t xml:space="preserve">nternal </w:t>
      </w:r>
      <w:r w:rsidR="008F7207">
        <w:rPr>
          <w:rFonts w:ascii="Helvetica" w:hAnsi="Helvetica" w:cs="Helvetica"/>
          <w:sz w:val="22"/>
          <w:szCs w:val="22"/>
        </w:rPr>
        <w:t>A</w:t>
      </w:r>
      <w:r w:rsidR="00005CF3" w:rsidRPr="00FB300D">
        <w:rPr>
          <w:rFonts w:ascii="Helvetica" w:hAnsi="Helvetica" w:cs="Helvetica"/>
          <w:sz w:val="22"/>
          <w:szCs w:val="22"/>
        </w:rPr>
        <w:t>udit or the ANAO.</w:t>
      </w:r>
    </w:p>
    <w:p w14:paraId="32A98FB8" w14:textId="6F798452" w:rsidR="0077158B" w:rsidRPr="00FB300D" w:rsidRDefault="00AE3B01" w:rsidP="0077158B">
      <w:pPr>
        <w:pStyle w:val="BodyText"/>
        <w:rPr>
          <w:rFonts w:ascii="Helvetica" w:hAnsi="Helvetica" w:cs="Helvetica"/>
          <w:sz w:val="22"/>
          <w:szCs w:val="22"/>
        </w:rPr>
      </w:pPr>
      <w:r>
        <w:rPr>
          <w:rFonts w:ascii="Helvetica" w:hAnsi="Helvetica" w:cs="Helvetica"/>
          <w:sz w:val="22"/>
          <w:szCs w:val="22"/>
        </w:rPr>
        <w:t>8</w:t>
      </w:r>
      <w:r w:rsidR="006E6E88">
        <w:rPr>
          <w:rFonts w:ascii="Helvetica" w:hAnsi="Helvetica" w:cs="Helvetica"/>
          <w:sz w:val="22"/>
          <w:szCs w:val="22"/>
        </w:rPr>
        <w:t xml:space="preserve">.1.4 </w:t>
      </w:r>
      <w:r w:rsidR="0077158B" w:rsidRPr="00FB300D">
        <w:rPr>
          <w:rFonts w:ascii="Helvetica" w:hAnsi="Helvetica" w:cs="Helvetica"/>
          <w:sz w:val="22"/>
          <w:szCs w:val="22"/>
        </w:rPr>
        <w:tab/>
        <w:t>The Chair is authorised to appoint an</w:t>
      </w:r>
      <w:r w:rsidR="00506E0C">
        <w:rPr>
          <w:rFonts w:ascii="Helvetica" w:hAnsi="Helvetica" w:cs="Helvetica"/>
          <w:sz w:val="22"/>
          <w:szCs w:val="22"/>
        </w:rPr>
        <w:t xml:space="preserve">other </w:t>
      </w:r>
      <w:r w:rsidR="00DD36E5">
        <w:rPr>
          <w:rFonts w:ascii="Helvetica" w:hAnsi="Helvetica" w:cs="Helvetica"/>
          <w:sz w:val="22"/>
          <w:szCs w:val="22"/>
        </w:rPr>
        <w:t xml:space="preserve">member to </w:t>
      </w:r>
      <w:r w:rsidR="00E74023">
        <w:rPr>
          <w:rFonts w:ascii="Helvetica" w:hAnsi="Helvetica" w:cs="Helvetica"/>
          <w:sz w:val="22"/>
          <w:szCs w:val="22"/>
        </w:rPr>
        <w:t>a</w:t>
      </w:r>
      <w:r w:rsidR="0077158B" w:rsidRPr="00FB300D">
        <w:rPr>
          <w:rFonts w:ascii="Helvetica" w:hAnsi="Helvetica" w:cs="Helvetica"/>
          <w:sz w:val="22"/>
          <w:szCs w:val="22"/>
        </w:rPr>
        <w:t>ct</w:t>
      </w:r>
      <w:r w:rsidR="00E74023">
        <w:rPr>
          <w:rFonts w:ascii="Helvetica" w:hAnsi="Helvetica" w:cs="Helvetica"/>
          <w:sz w:val="22"/>
          <w:szCs w:val="22"/>
        </w:rPr>
        <w:t xml:space="preserve"> as </w:t>
      </w:r>
      <w:r w:rsidR="0077158B" w:rsidRPr="00FB300D">
        <w:rPr>
          <w:rFonts w:ascii="Helvetica" w:hAnsi="Helvetica" w:cs="Helvetica"/>
          <w:sz w:val="22"/>
          <w:szCs w:val="22"/>
        </w:rPr>
        <w:t>Chair in their absence.</w:t>
      </w:r>
    </w:p>
    <w:p w14:paraId="2DFB6561" w14:textId="6AFE1A86" w:rsidR="0077158B" w:rsidRPr="00FB300D" w:rsidRDefault="00AE3B01" w:rsidP="0077158B">
      <w:pPr>
        <w:pStyle w:val="BodyText"/>
        <w:rPr>
          <w:rFonts w:ascii="Helvetica" w:hAnsi="Helvetica" w:cs="Helvetica"/>
          <w:sz w:val="22"/>
          <w:szCs w:val="22"/>
        </w:rPr>
      </w:pPr>
      <w:r>
        <w:rPr>
          <w:rFonts w:ascii="Helvetica" w:hAnsi="Helvetica" w:cs="Helvetica"/>
          <w:sz w:val="22"/>
          <w:szCs w:val="22"/>
        </w:rPr>
        <w:t>8</w:t>
      </w:r>
      <w:r w:rsidR="006E6E88">
        <w:rPr>
          <w:rFonts w:ascii="Helvetica" w:hAnsi="Helvetica" w:cs="Helvetica"/>
          <w:sz w:val="22"/>
          <w:szCs w:val="22"/>
        </w:rPr>
        <w:t>.1.</w:t>
      </w:r>
      <w:r w:rsidR="000370B5">
        <w:rPr>
          <w:rFonts w:ascii="Helvetica" w:hAnsi="Helvetica" w:cs="Helvetica"/>
          <w:sz w:val="22"/>
          <w:szCs w:val="22"/>
        </w:rPr>
        <w:t>5</w:t>
      </w:r>
      <w:r w:rsidR="006E6E88">
        <w:rPr>
          <w:rFonts w:ascii="Helvetica" w:hAnsi="Helvetica" w:cs="Helvetica"/>
          <w:sz w:val="22"/>
          <w:szCs w:val="22"/>
        </w:rPr>
        <w:t xml:space="preserve"> </w:t>
      </w:r>
      <w:r w:rsidR="0077158B" w:rsidRPr="00FB300D">
        <w:rPr>
          <w:rFonts w:ascii="Helvetica" w:hAnsi="Helvetica" w:cs="Helvetica"/>
          <w:sz w:val="22"/>
          <w:szCs w:val="22"/>
        </w:rPr>
        <w:tab/>
        <w:t xml:space="preserve">The Chair will determine who will attend meetings as advisers or observers to present papers or answer the Committee’s inquiries.  </w:t>
      </w:r>
    </w:p>
    <w:p w14:paraId="206D046B" w14:textId="52DE3159" w:rsidR="0077158B" w:rsidRPr="00FB300D" w:rsidRDefault="00AE3B01" w:rsidP="0077158B">
      <w:pPr>
        <w:pStyle w:val="BodyText"/>
        <w:rPr>
          <w:rFonts w:ascii="Helvetica" w:hAnsi="Helvetica" w:cs="Helvetica"/>
          <w:sz w:val="22"/>
          <w:szCs w:val="22"/>
        </w:rPr>
      </w:pPr>
      <w:r>
        <w:rPr>
          <w:rFonts w:ascii="Helvetica" w:hAnsi="Helvetica" w:cs="Helvetica"/>
          <w:sz w:val="22"/>
          <w:szCs w:val="22"/>
        </w:rPr>
        <w:t>8</w:t>
      </w:r>
      <w:r w:rsidR="006E6E88">
        <w:rPr>
          <w:rFonts w:ascii="Helvetica" w:hAnsi="Helvetica" w:cs="Helvetica"/>
          <w:sz w:val="22"/>
          <w:szCs w:val="22"/>
        </w:rPr>
        <w:t>.1.</w:t>
      </w:r>
      <w:r w:rsidR="000370B5">
        <w:rPr>
          <w:rFonts w:ascii="Helvetica" w:hAnsi="Helvetica" w:cs="Helvetica"/>
          <w:sz w:val="22"/>
          <w:szCs w:val="22"/>
        </w:rPr>
        <w:t>6</w:t>
      </w:r>
      <w:r w:rsidR="006E6E88">
        <w:rPr>
          <w:rFonts w:ascii="Helvetica" w:hAnsi="Helvetica" w:cs="Helvetica"/>
          <w:sz w:val="22"/>
          <w:szCs w:val="22"/>
        </w:rPr>
        <w:t xml:space="preserve"> </w:t>
      </w:r>
      <w:r w:rsidR="0077158B" w:rsidRPr="00FB300D">
        <w:rPr>
          <w:rFonts w:ascii="Helvetica" w:hAnsi="Helvetica" w:cs="Helvetica"/>
          <w:sz w:val="22"/>
          <w:szCs w:val="22"/>
        </w:rPr>
        <w:tab/>
      </w:r>
      <w:r w:rsidR="00506E0C" w:rsidRPr="00FB300D">
        <w:rPr>
          <w:rFonts w:ascii="Helvetica" w:hAnsi="Helvetica" w:cs="Helvetica"/>
          <w:sz w:val="22"/>
          <w:szCs w:val="22"/>
        </w:rPr>
        <w:t xml:space="preserve">The Secretary, or </w:t>
      </w:r>
      <w:r w:rsidR="00506E0C">
        <w:rPr>
          <w:rFonts w:ascii="Helvetica" w:hAnsi="Helvetica" w:cs="Helvetica"/>
          <w:sz w:val="22"/>
          <w:szCs w:val="22"/>
        </w:rPr>
        <w:t>t</w:t>
      </w:r>
      <w:r w:rsidR="00506E0C" w:rsidRPr="00FB300D">
        <w:rPr>
          <w:rFonts w:ascii="Helvetica" w:hAnsi="Helvetica" w:cs="Helvetica"/>
          <w:sz w:val="22"/>
          <w:szCs w:val="22"/>
        </w:rPr>
        <w:t>he</w:t>
      </w:r>
      <w:r w:rsidR="00506E0C">
        <w:rPr>
          <w:rFonts w:ascii="Helvetica" w:hAnsi="Helvetica" w:cs="Helvetica"/>
          <w:sz w:val="22"/>
          <w:szCs w:val="22"/>
        </w:rPr>
        <w:t>i</w:t>
      </w:r>
      <w:r w:rsidR="00506E0C" w:rsidRPr="00FB300D">
        <w:rPr>
          <w:rFonts w:ascii="Helvetica" w:hAnsi="Helvetica" w:cs="Helvetica"/>
          <w:sz w:val="22"/>
          <w:szCs w:val="22"/>
        </w:rPr>
        <w:t xml:space="preserve">r proxy, </w:t>
      </w:r>
      <w:r w:rsidR="00506E0C">
        <w:rPr>
          <w:rFonts w:ascii="Helvetica" w:hAnsi="Helvetica" w:cs="Helvetica"/>
          <w:sz w:val="22"/>
          <w:szCs w:val="22"/>
        </w:rPr>
        <w:t>may</w:t>
      </w:r>
      <w:r w:rsidR="00506E0C" w:rsidRPr="00FB300D">
        <w:rPr>
          <w:rFonts w:ascii="Helvetica" w:hAnsi="Helvetica" w:cs="Helvetica"/>
          <w:sz w:val="22"/>
          <w:szCs w:val="22"/>
        </w:rPr>
        <w:t xml:space="preserve"> attend meetings as an observer. </w:t>
      </w:r>
      <w:r w:rsidR="0077158B" w:rsidRPr="00FB300D">
        <w:rPr>
          <w:rFonts w:ascii="Helvetica" w:hAnsi="Helvetica" w:cs="Helvetica"/>
          <w:sz w:val="22"/>
          <w:szCs w:val="22"/>
        </w:rPr>
        <w:t>The Chief Auditor (CA) and representatives of the ANAO will be invited to attend meetings as an observer.</w:t>
      </w:r>
    </w:p>
    <w:p w14:paraId="1F6662FD" w14:textId="60CF0471" w:rsidR="00067648" w:rsidRPr="00FB300D" w:rsidRDefault="00067648" w:rsidP="00B90E3E">
      <w:pPr>
        <w:pStyle w:val="ListBullet2"/>
        <w:rPr>
          <w:rFonts w:ascii="Helvetica" w:hAnsi="Helvetica" w:cs="Helvetica"/>
          <w:sz w:val="22"/>
          <w:szCs w:val="22"/>
        </w:rPr>
      </w:pPr>
      <w:r w:rsidRPr="00FB300D">
        <w:rPr>
          <w:rFonts w:ascii="Helvetica" w:hAnsi="Helvetica" w:cs="Helvetica"/>
          <w:sz w:val="22"/>
          <w:szCs w:val="22"/>
        </w:rPr>
        <w:t>The role of observers is to provide information or reports to the Committee. Observers are not members but may be given the right to comment or participate with the agreement of the Chair.</w:t>
      </w:r>
    </w:p>
    <w:p w14:paraId="5029B8CB" w14:textId="38454592" w:rsidR="00005CF3" w:rsidRPr="002F23D1" w:rsidRDefault="00AE3B01" w:rsidP="00981610">
      <w:pPr>
        <w:pStyle w:val="Heading2"/>
      </w:pPr>
      <w:bookmarkStart w:id="60" w:name="_Toc124836974"/>
      <w:bookmarkStart w:id="61" w:name="_Hlk126138658"/>
      <w:r>
        <w:lastRenderedPageBreak/>
        <w:t>8</w:t>
      </w:r>
      <w:r w:rsidR="00134744">
        <w:t>.</w:t>
      </w:r>
      <w:r>
        <w:t>2</w:t>
      </w:r>
      <w:r w:rsidR="00005CF3" w:rsidRPr="002F23D1">
        <w:tab/>
        <w:t>Secretariat</w:t>
      </w:r>
      <w:bookmarkEnd w:id="60"/>
    </w:p>
    <w:p w14:paraId="7602ED19" w14:textId="1451BC49" w:rsidR="00005CF3" w:rsidRPr="00FB300D" w:rsidRDefault="00AE3B01" w:rsidP="008013F4">
      <w:pPr>
        <w:pStyle w:val="BodyText"/>
        <w:rPr>
          <w:rFonts w:ascii="Helvetica" w:hAnsi="Helvetica" w:cs="Helvetica"/>
          <w:sz w:val="22"/>
          <w:szCs w:val="22"/>
        </w:rPr>
      </w:pPr>
      <w:r>
        <w:rPr>
          <w:rFonts w:ascii="Helvetica" w:hAnsi="Helvetica" w:cs="Helvetica"/>
          <w:sz w:val="22"/>
          <w:szCs w:val="22"/>
        </w:rPr>
        <w:t>8</w:t>
      </w:r>
      <w:r w:rsidR="00134744">
        <w:rPr>
          <w:rFonts w:ascii="Helvetica" w:hAnsi="Helvetica" w:cs="Helvetica"/>
          <w:sz w:val="22"/>
          <w:szCs w:val="22"/>
        </w:rPr>
        <w:t>.</w:t>
      </w:r>
      <w:r>
        <w:rPr>
          <w:rFonts w:ascii="Helvetica" w:hAnsi="Helvetica" w:cs="Helvetica"/>
          <w:sz w:val="22"/>
          <w:szCs w:val="22"/>
        </w:rPr>
        <w:t>2.1</w:t>
      </w:r>
      <w:r w:rsidR="00005CF3" w:rsidRPr="00FB300D">
        <w:rPr>
          <w:rFonts w:ascii="Helvetica" w:hAnsi="Helvetica" w:cs="Helvetica"/>
          <w:sz w:val="22"/>
          <w:szCs w:val="22"/>
        </w:rPr>
        <w:tab/>
        <w:t xml:space="preserve">The </w:t>
      </w:r>
      <w:r w:rsidR="00B97C4A" w:rsidRPr="00FB300D">
        <w:rPr>
          <w:rFonts w:ascii="Helvetica" w:hAnsi="Helvetica" w:cs="Helvetica"/>
          <w:sz w:val="22"/>
          <w:szCs w:val="22"/>
        </w:rPr>
        <w:t>Chief Auditor will ensure the provision of secretariat services to the Committee</w:t>
      </w:r>
      <w:r w:rsidR="008013F4">
        <w:rPr>
          <w:rFonts w:ascii="Helvetica" w:hAnsi="Helvetica" w:cs="Helvetica"/>
          <w:sz w:val="22"/>
          <w:szCs w:val="22"/>
        </w:rPr>
        <w:t xml:space="preserve">, including </w:t>
      </w:r>
      <w:r w:rsidR="00506E0C">
        <w:rPr>
          <w:rFonts w:ascii="Helvetica" w:hAnsi="Helvetica" w:cs="Helvetica"/>
          <w:sz w:val="22"/>
          <w:szCs w:val="22"/>
        </w:rPr>
        <w:t xml:space="preserve">induction of new members, </w:t>
      </w:r>
      <w:r w:rsidR="008013F4">
        <w:rPr>
          <w:rFonts w:ascii="Helvetica" w:hAnsi="Helvetica" w:cs="Helvetica"/>
          <w:sz w:val="22"/>
          <w:szCs w:val="22"/>
        </w:rPr>
        <w:t>recor</w:t>
      </w:r>
      <w:r w:rsidR="001301C3">
        <w:rPr>
          <w:rFonts w:ascii="Helvetica" w:hAnsi="Helvetica" w:cs="Helvetica"/>
          <w:sz w:val="22"/>
          <w:szCs w:val="22"/>
        </w:rPr>
        <w:t>d</w:t>
      </w:r>
      <w:r w:rsidR="008013F4">
        <w:rPr>
          <w:rFonts w:ascii="Helvetica" w:hAnsi="Helvetica" w:cs="Helvetica"/>
          <w:sz w:val="22"/>
          <w:szCs w:val="22"/>
        </w:rPr>
        <w:t xml:space="preserve">ing of minutes, coordination of agendas and circulation of papers. </w:t>
      </w:r>
      <w:r w:rsidR="003E5723" w:rsidRPr="00FB300D">
        <w:rPr>
          <w:rFonts w:ascii="Helvetica" w:hAnsi="Helvetica" w:cs="Helvetica"/>
          <w:sz w:val="22"/>
          <w:szCs w:val="22"/>
        </w:rPr>
        <w:t xml:space="preserve"> </w:t>
      </w:r>
      <w:bookmarkStart w:id="62" w:name="_Hlk126138793"/>
    </w:p>
    <w:p w14:paraId="694EC1F4" w14:textId="04FF5ACC" w:rsidR="009253BD" w:rsidRPr="002F23D1" w:rsidRDefault="00AE3B01" w:rsidP="00981610">
      <w:pPr>
        <w:pStyle w:val="Heading2"/>
      </w:pPr>
      <w:bookmarkStart w:id="63" w:name="_Toc124836975"/>
      <w:bookmarkEnd w:id="61"/>
      <w:bookmarkEnd w:id="62"/>
      <w:r>
        <w:t>8</w:t>
      </w:r>
      <w:r w:rsidR="00134744">
        <w:t>.</w:t>
      </w:r>
      <w:r>
        <w:t>3</w:t>
      </w:r>
      <w:r w:rsidR="009253BD" w:rsidRPr="002F23D1">
        <w:tab/>
        <w:t>Conflicts of Interest</w:t>
      </w:r>
      <w:bookmarkEnd w:id="63"/>
    </w:p>
    <w:p w14:paraId="7C83FAB6" w14:textId="109FB2F9" w:rsidR="008013F4" w:rsidRPr="00FB300D" w:rsidRDefault="00AE3B01" w:rsidP="008013F4">
      <w:pPr>
        <w:pStyle w:val="BodyText"/>
        <w:rPr>
          <w:rFonts w:ascii="Helvetica" w:hAnsi="Helvetica" w:cs="Helvetica"/>
          <w:sz w:val="22"/>
          <w:szCs w:val="22"/>
        </w:rPr>
      </w:pPr>
      <w:r>
        <w:rPr>
          <w:rFonts w:ascii="Helvetica" w:hAnsi="Helvetica" w:cs="Helvetica"/>
          <w:sz w:val="22"/>
          <w:szCs w:val="22"/>
        </w:rPr>
        <w:t>8</w:t>
      </w:r>
      <w:r w:rsidR="00134744">
        <w:rPr>
          <w:rFonts w:ascii="Helvetica" w:hAnsi="Helvetica" w:cs="Helvetica"/>
          <w:sz w:val="22"/>
          <w:szCs w:val="22"/>
        </w:rPr>
        <w:t>.</w:t>
      </w:r>
      <w:r>
        <w:rPr>
          <w:rFonts w:ascii="Helvetica" w:hAnsi="Helvetica" w:cs="Helvetica"/>
          <w:sz w:val="22"/>
          <w:szCs w:val="22"/>
        </w:rPr>
        <w:t>3</w:t>
      </w:r>
      <w:r w:rsidR="009253BD" w:rsidRPr="00FB300D">
        <w:rPr>
          <w:rFonts w:ascii="Helvetica" w:hAnsi="Helvetica" w:cs="Helvetica"/>
          <w:sz w:val="22"/>
          <w:szCs w:val="22"/>
        </w:rPr>
        <w:t>.1</w:t>
      </w:r>
      <w:r w:rsidR="009253BD" w:rsidRPr="00FB300D">
        <w:rPr>
          <w:rFonts w:ascii="Helvetica" w:hAnsi="Helvetica" w:cs="Helvetica"/>
          <w:sz w:val="22"/>
          <w:szCs w:val="22"/>
        </w:rPr>
        <w:tab/>
      </w:r>
      <w:r w:rsidR="00786F9F" w:rsidRPr="00FB300D">
        <w:rPr>
          <w:rFonts w:ascii="Helvetica" w:hAnsi="Helvetica" w:cs="Helvetica"/>
          <w:sz w:val="22"/>
          <w:szCs w:val="22"/>
        </w:rPr>
        <w:t xml:space="preserve"> </w:t>
      </w:r>
      <w:r w:rsidR="00BE0C50">
        <w:rPr>
          <w:rFonts w:ascii="Helvetica" w:hAnsi="Helvetica" w:cs="Helvetica"/>
          <w:sz w:val="22"/>
          <w:szCs w:val="22"/>
        </w:rPr>
        <w:t>Chair</w:t>
      </w:r>
      <w:r w:rsidR="00AA4986">
        <w:rPr>
          <w:rFonts w:ascii="Helvetica" w:hAnsi="Helvetica" w:cs="Helvetica"/>
          <w:sz w:val="22"/>
          <w:szCs w:val="22"/>
        </w:rPr>
        <w:t xml:space="preserve"> and/or</w:t>
      </w:r>
      <w:r w:rsidR="00BE0C50">
        <w:rPr>
          <w:rFonts w:ascii="Helvetica" w:hAnsi="Helvetica" w:cs="Helvetica"/>
          <w:sz w:val="22"/>
          <w:szCs w:val="22"/>
        </w:rPr>
        <w:t xml:space="preserve"> </w:t>
      </w:r>
      <w:r w:rsidR="00480374" w:rsidRPr="00FB300D">
        <w:rPr>
          <w:rFonts w:ascii="Helvetica" w:hAnsi="Helvetica" w:cs="Helvetica"/>
          <w:sz w:val="22"/>
          <w:szCs w:val="22"/>
        </w:rPr>
        <w:t xml:space="preserve">Committee members </w:t>
      </w:r>
      <w:r w:rsidR="00480374">
        <w:rPr>
          <w:rFonts w:ascii="Helvetica" w:hAnsi="Helvetica" w:cs="Helvetica"/>
          <w:sz w:val="22"/>
          <w:szCs w:val="22"/>
        </w:rPr>
        <w:t xml:space="preserve">with an actual or perceived conflict will notify the </w:t>
      </w:r>
      <w:r w:rsidR="00AA4986">
        <w:rPr>
          <w:rFonts w:ascii="Helvetica" w:hAnsi="Helvetica" w:cs="Helvetica"/>
          <w:sz w:val="22"/>
          <w:szCs w:val="22"/>
        </w:rPr>
        <w:t>Chair/</w:t>
      </w:r>
      <w:r w:rsidR="00480374">
        <w:rPr>
          <w:rFonts w:ascii="Helvetica" w:hAnsi="Helvetica" w:cs="Helvetica"/>
          <w:sz w:val="22"/>
          <w:szCs w:val="22"/>
        </w:rPr>
        <w:t>Committee as soon as these issues become apparent and shall complete annual declarations</w:t>
      </w:r>
      <w:r w:rsidR="004206CB">
        <w:rPr>
          <w:rFonts w:ascii="Helvetica" w:hAnsi="Helvetica" w:cs="Helvetica"/>
          <w:sz w:val="22"/>
          <w:szCs w:val="22"/>
        </w:rPr>
        <w:t>.</w:t>
      </w:r>
      <w:r w:rsidR="00480374">
        <w:rPr>
          <w:rFonts w:ascii="Helvetica" w:hAnsi="Helvetica" w:cs="Helvetica"/>
          <w:sz w:val="22"/>
          <w:szCs w:val="22"/>
        </w:rPr>
        <w:t xml:space="preserve"> Conflicts of interest will be managed </w:t>
      </w:r>
      <w:r w:rsidR="00984DD5">
        <w:rPr>
          <w:rFonts w:ascii="Helvetica" w:hAnsi="Helvetica" w:cs="Helvetica"/>
          <w:sz w:val="22"/>
          <w:szCs w:val="22"/>
        </w:rPr>
        <w:t xml:space="preserve">as directed </w:t>
      </w:r>
      <w:r w:rsidR="00480374">
        <w:rPr>
          <w:rFonts w:ascii="Helvetica" w:hAnsi="Helvetica" w:cs="Helvetica"/>
          <w:sz w:val="22"/>
          <w:szCs w:val="22"/>
        </w:rPr>
        <w:t>by the Chair</w:t>
      </w:r>
      <w:r w:rsidR="00CD401B">
        <w:rPr>
          <w:rFonts w:ascii="Helvetica" w:hAnsi="Helvetica" w:cs="Helvetica"/>
          <w:sz w:val="22"/>
          <w:szCs w:val="22"/>
        </w:rPr>
        <w:t xml:space="preserve"> or Acting Chair </w:t>
      </w:r>
      <w:proofErr w:type="gramStart"/>
      <w:r w:rsidR="005007D2">
        <w:rPr>
          <w:rFonts w:ascii="Helvetica" w:hAnsi="Helvetica" w:cs="Helvetica"/>
          <w:sz w:val="22"/>
          <w:szCs w:val="22"/>
        </w:rPr>
        <w:t xml:space="preserve">in the </w:t>
      </w:r>
      <w:r w:rsidR="003A5936">
        <w:rPr>
          <w:rFonts w:ascii="Helvetica" w:hAnsi="Helvetica" w:cs="Helvetica"/>
          <w:sz w:val="22"/>
          <w:szCs w:val="22"/>
        </w:rPr>
        <w:t>event that</w:t>
      </w:r>
      <w:proofErr w:type="gramEnd"/>
      <w:r w:rsidR="003A5936">
        <w:rPr>
          <w:rFonts w:ascii="Helvetica" w:hAnsi="Helvetica" w:cs="Helvetica"/>
          <w:sz w:val="22"/>
          <w:szCs w:val="22"/>
        </w:rPr>
        <w:t xml:space="preserve"> </w:t>
      </w:r>
      <w:r w:rsidR="00CD401B">
        <w:rPr>
          <w:rFonts w:ascii="Helvetica" w:hAnsi="Helvetica" w:cs="Helvetica"/>
          <w:sz w:val="22"/>
          <w:szCs w:val="22"/>
        </w:rPr>
        <w:t xml:space="preserve">the Chair </w:t>
      </w:r>
      <w:r w:rsidR="005007D2">
        <w:rPr>
          <w:rFonts w:ascii="Helvetica" w:hAnsi="Helvetica" w:cs="Helvetica"/>
          <w:sz w:val="22"/>
          <w:szCs w:val="22"/>
        </w:rPr>
        <w:t>identifies a conflict</w:t>
      </w:r>
      <w:r w:rsidR="00480374">
        <w:rPr>
          <w:rFonts w:ascii="Helvetica" w:hAnsi="Helvetica" w:cs="Helvetica"/>
          <w:sz w:val="22"/>
          <w:szCs w:val="22"/>
        </w:rPr>
        <w:t>.</w:t>
      </w:r>
    </w:p>
    <w:p w14:paraId="0C64C1D7" w14:textId="5B03A6D7" w:rsidR="00E95502" w:rsidRPr="002F23D1" w:rsidRDefault="00AE3B01" w:rsidP="00981610">
      <w:pPr>
        <w:pStyle w:val="Heading2"/>
      </w:pPr>
      <w:bookmarkStart w:id="64" w:name="_Toc124836977"/>
      <w:r>
        <w:t>8</w:t>
      </w:r>
      <w:r w:rsidR="00134744">
        <w:t>.</w:t>
      </w:r>
      <w:r w:rsidR="000370B5">
        <w:t>4</w:t>
      </w:r>
      <w:r w:rsidR="00E95502" w:rsidRPr="002F23D1">
        <w:tab/>
      </w:r>
      <w:r w:rsidR="00506E0C">
        <w:t>Review and Assessing Committee Performance</w:t>
      </w:r>
      <w:bookmarkEnd w:id="64"/>
    </w:p>
    <w:p w14:paraId="106D0C42" w14:textId="77C1F525" w:rsidR="00E95502" w:rsidRPr="00FB300D" w:rsidRDefault="00AE3B01" w:rsidP="00B9471B">
      <w:pPr>
        <w:pStyle w:val="BodyText"/>
        <w:rPr>
          <w:rFonts w:ascii="Helvetica" w:hAnsi="Helvetica" w:cs="Helvetica"/>
          <w:sz w:val="22"/>
          <w:szCs w:val="22"/>
        </w:rPr>
      </w:pPr>
      <w:r>
        <w:rPr>
          <w:rFonts w:ascii="Helvetica" w:hAnsi="Helvetica" w:cs="Helvetica"/>
          <w:sz w:val="22"/>
          <w:szCs w:val="22"/>
        </w:rPr>
        <w:t>8</w:t>
      </w:r>
      <w:r w:rsidR="00134744">
        <w:rPr>
          <w:rFonts w:ascii="Helvetica" w:hAnsi="Helvetica" w:cs="Helvetica"/>
          <w:sz w:val="22"/>
          <w:szCs w:val="22"/>
        </w:rPr>
        <w:t>.</w:t>
      </w:r>
      <w:r w:rsidR="000370B5">
        <w:rPr>
          <w:rFonts w:ascii="Helvetica" w:hAnsi="Helvetica" w:cs="Helvetica"/>
          <w:sz w:val="22"/>
          <w:szCs w:val="22"/>
        </w:rPr>
        <w:t>4</w:t>
      </w:r>
      <w:r w:rsidR="00E95502" w:rsidRPr="00FB300D">
        <w:rPr>
          <w:rFonts w:ascii="Helvetica" w:hAnsi="Helvetica" w:cs="Helvetica"/>
          <w:sz w:val="22"/>
          <w:szCs w:val="22"/>
        </w:rPr>
        <w:t>.1</w:t>
      </w:r>
      <w:r w:rsidR="00E95502" w:rsidRPr="00FB300D">
        <w:rPr>
          <w:rFonts w:ascii="Helvetica" w:hAnsi="Helvetica" w:cs="Helvetica"/>
          <w:sz w:val="22"/>
          <w:szCs w:val="22"/>
        </w:rPr>
        <w:tab/>
        <w:t xml:space="preserve">The Chair of the </w:t>
      </w:r>
      <w:r w:rsidR="00D93DD0" w:rsidRPr="00FB300D">
        <w:rPr>
          <w:rFonts w:ascii="Helvetica" w:hAnsi="Helvetica" w:cs="Helvetica"/>
          <w:sz w:val="22"/>
          <w:szCs w:val="22"/>
        </w:rPr>
        <w:t>C</w:t>
      </w:r>
      <w:r w:rsidR="00E95502" w:rsidRPr="00FB300D">
        <w:rPr>
          <w:rFonts w:ascii="Helvetica" w:hAnsi="Helvetica" w:cs="Helvetica"/>
          <w:sz w:val="22"/>
          <w:szCs w:val="22"/>
        </w:rPr>
        <w:t>ommittee will undertake a re</w:t>
      </w:r>
      <w:r w:rsidR="00D93DD0" w:rsidRPr="00FB300D">
        <w:rPr>
          <w:rFonts w:ascii="Helvetica" w:hAnsi="Helvetica" w:cs="Helvetica"/>
          <w:sz w:val="22"/>
          <w:szCs w:val="22"/>
        </w:rPr>
        <w:t>view of the performance of the C</w:t>
      </w:r>
      <w:r w:rsidR="00E95502" w:rsidRPr="00FB300D">
        <w:rPr>
          <w:rFonts w:ascii="Helvetica" w:hAnsi="Helvetica" w:cs="Helvetica"/>
          <w:sz w:val="22"/>
          <w:szCs w:val="22"/>
        </w:rPr>
        <w:t>ommittee at least once every two years.</w:t>
      </w:r>
      <w:r w:rsidR="003E5723" w:rsidRPr="00FB300D">
        <w:rPr>
          <w:rFonts w:ascii="Helvetica" w:hAnsi="Helvetica" w:cs="Helvetica"/>
          <w:sz w:val="22"/>
          <w:szCs w:val="22"/>
        </w:rPr>
        <w:t xml:space="preserve"> </w:t>
      </w:r>
      <w:r w:rsidR="00E95502" w:rsidRPr="00FB300D">
        <w:rPr>
          <w:rFonts w:ascii="Helvetica" w:hAnsi="Helvetica" w:cs="Helvetica"/>
          <w:sz w:val="22"/>
          <w:szCs w:val="22"/>
        </w:rPr>
        <w:t xml:space="preserve">The review will be conducted on a self-assessment basis (unless otherwise determined by the Secretary) with appropriate input sought from </w:t>
      </w:r>
      <w:r w:rsidR="008013F4">
        <w:rPr>
          <w:rFonts w:ascii="Helvetica" w:hAnsi="Helvetica" w:cs="Helvetica"/>
          <w:sz w:val="22"/>
          <w:szCs w:val="22"/>
        </w:rPr>
        <w:t>key</w:t>
      </w:r>
      <w:r w:rsidR="00E95502" w:rsidRPr="00FB300D">
        <w:rPr>
          <w:rFonts w:ascii="Helvetica" w:hAnsi="Helvetica" w:cs="Helvetica"/>
          <w:sz w:val="22"/>
          <w:szCs w:val="22"/>
        </w:rPr>
        <w:t xml:space="preserve"> stakeholders.</w:t>
      </w:r>
      <w:r w:rsidR="004F5B1E">
        <w:rPr>
          <w:rFonts w:ascii="Helvetica" w:hAnsi="Helvetica" w:cs="Helvetica"/>
          <w:sz w:val="22"/>
          <w:szCs w:val="22"/>
        </w:rPr>
        <w:t xml:space="preserve"> </w:t>
      </w:r>
    </w:p>
    <w:p w14:paraId="427BE777" w14:textId="7EAAAE50" w:rsidR="00E95502" w:rsidRPr="00FB300D" w:rsidRDefault="00AE3B01" w:rsidP="00B9471B">
      <w:pPr>
        <w:pStyle w:val="BodyText"/>
        <w:rPr>
          <w:rFonts w:ascii="Helvetica" w:hAnsi="Helvetica" w:cs="Helvetica"/>
          <w:sz w:val="22"/>
          <w:szCs w:val="22"/>
        </w:rPr>
      </w:pPr>
      <w:r>
        <w:rPr>
          <w:rFonts w:ascii="Helvetica" w:hAnsi="Helvetica" w:cs="Helvetica"/>
          <w:sz w:val="22"/>
          <w:szCs w:val="22"/>
        </w:rPr>
        <w:t>8</w:t>
      </w:r>
      <w:r w:rsidR="00134744">
        <w:rPr>
          <w:rFonts w:ascii="Helvetica" w:hAnsi="Helvetica" w:cs="Helvetica"/>
          <w:sz w:val="22"/>
          <w:szCs w:val="22"/>
        </w:rPr>
        <w:t>.</w:t>
      </w:r>
      <w:r w:rsidR="000370B5">
        <w:rPr>
          <w:rFonts w:ascii="Helvetica" w:hAnsi="Helvetica" w:cs="Helvetica"/>
          <w:sz w:val="22"/>
          <w:szCs w:val="22"/>
        </w:rPr>
        <w:t>4</w:t>
      </w:r>
      <w:r w:rsidR="00E95502" w:rsidRPr="00FB300D">
        <w:rPr>
          <w:rFonts w:ascii="Helvetica" w:hAnsi="Helvetica" w:cs="Helvetica"/>
          <w:sz w:val="22"/>
          <w:szCs w:val="22"/>
        </w:rPr>
        <w:t>.2</w:t>
      </w:r>
      <w:r w:rsidR="00E95502" w:rsidRPr="00FB300D">
        <w:rPr>
          <w:rFonts w:ascii="Helvetica" w:hAnsi="Helvetica" w:cs="Helvetica"/>
          <w:sz w:val="22"/>
          <w:szCs w:val="22"/>
        </w:rPr>
        <w:tab/>
        <w:t xml:space="preserve">The Chair will provide advice to the Secretary on </w:t>
      </w:r>
      <w:r w:rsidR="00506E0C">
        <w:rPr>
          <w:rFonts w:ascii="Helvetica" w:hAnsi="Helvetica" w:cs="Helvetica"/>
          <w:sz w:val="22"/>
          <w:szCs w:val="22"/>
        </w:rPr>
        <w:t xml:space="preserve">the Committee’s performance, and on </w:t>
      </w:r>
      <w:r w:rsidR="00E95502" w:rsidRPr="00FB300D">
        <w:rPr>
          <w:rFonts w:ascii="Helvetica" w:hAnsi="Helvetica" w:cs="Helvetica"/>
          <w:sz w:val="22"/>
          <w:szCs w:val="22"/>
        </w:rPr>
        <w:t>a member’s performance where an extension of the member’s tenure is being considered.</w:t>
      </w:r>
    </w:p>
    <w:p w14:paraId="076D2873" w14:textId="4F35329F" w:rsidR="0026489C" w:rsidRPr="002F23D1" w:rsidRDefault="00AE3B01" w:rsidP="00981610">
      <w:pPr>
        <w:pStyle w:val="Heading2"/>
      </w:pPr>
      <w:bookmarkStart w:id="65" w:name="_Toc124836978"/>
      <w:r>
        <w:t>8</w:t>
      </w:r>
      <w:r w:rsidR="00134744">
        <w:t>.</w:t>
      </w:r>
      <w:r w:rsidR="000370B5">
        <w:t>5</w:t>
      </w:r>
      <w:r w:rsidR="0026489C" w:rsidRPr="002F23D1">
        <w:tab/>
        <w:t>Review of Charter</w:t>
      </w:r>
      <w:bookmarkEnd w:id="65"/>
    </w:p>
    <w:p w14:paraId="01B57C6D" w14:textId="4BFC7F55" w:rsidR="00952667" w:rsidRPr="00FB300D" w:rsidRDefault="00AE3B01" w:rsidP="00B9471B">
      <w:pPr>
        <w:pStyle w:val="BodyText"/>
        <w:rPr>
          <w:rFonts w:ascii="Helvetica" w:hAnsi="Helvetica" w:cs="Helvetica"/>
          <w:sz w:val="22"/>
          <w:szCs w:val="22"/>
        </w:rPr>
      </w:pPr>
      <w:r>
        <w:rPr>
          <w:rFonts w:ascii="Helvetica" w:hAnsi="Helvetica" w:cs="Helvetica"/>
          <w:sz w:val="22"/>
          <w:szCs w:val="22"/>
        </w:rPr>
        <w:t>8</w:t>
      </w:r>
      <w:r w:rsidR="00134744">
        <w:rPr>
          <w:rFonts w:ascii="Helvetica" w:hAnsi="Helvetica" w:cs="Helvetica"/>
          <w:sz w:val="22"/>
          <w:szCs w:val="22"/>
        </w:rPr>
        <w:t>.</w:t>
      </w:r>
      <w:r w:rsidR="000370B5">
        <w:rPr>
          <w:rFonts w:ascii="Helvetica" w:hAnsi="Helvetica" w:cs="Helvetica"/>
          <w:sz w:val="22"/>
          <w:szCs w:val="22"/>
        </w:rPr>
        <w:t>5</w:t>
      </w:r>
      <w:r w:rsidR="0026489C" w:rsidRPr="00FB300D">
        <w:rPr>
          <w:rFonts w:ascii="Helvetica" w:hAnsi="Helvetica" w:cs="Helvetica"/>
          <w:sz w:val="22"/>
          <w:szCs w:val="22"/>
        </w:rPr>
        <w:t>.1</w:t>
      </w:r>
      <w:r w:rsidR="0026489C" w:rsidRPr="00FB300D">
        <w:rPr>
          <w:rFonts w:ascii="Helvetica" w:hAnsi="Helvetica" w:cs="Helvetica"/>
          <w:sz w:val="22"/>
          <w:szCs w:val="22"/>
        </w:rPr>
        <w:tab/>
      </w:r>
      <w:r w:rsidR="00B97C4A" w:rsidRPr="00FB300D">
        <w:rPr>
          <w:rFonts w:ascii="Helvetica" w:hAnsi="Helvetica" w:cs="Helvetica"/>
          <w:sz w:val="22"/>
          <w:szCs w:val="22"/>
        </w:rPr>
        <w:t xml:space="preserve">The Committee will review this Charter at least </w:t>
      </w:r>
      <w:r w:rsidR="00952667" w:rsidRPr="00FB300D">
        <w:rPr>
          <w:rFonts w:ascii="Helvetica" w:hAnsi="Helvetica" w:cs="Helvetica"/>
          <w:sz w:val="22"/>
          <w:szCs w:val="22"/>
        </w:rPr>
        <w:t>once every two years.</w:t>
      </w:r>
    </w:p>
    <w:p w14:paraId="2A73215D" w14:textId="348A3079" w:rsidR="00822451" w:rsidRPr="00FB300D" w:rsidRDefault="00AE3B01" w:rsidP="00B9471B">
      <w:pPr>
        <w:pStyle w:val="BodyText"/>
        <w:rPr>
          <w:rFonts w:ascii="Helvetica" w:hAnsi="Helvetica" w:cs="Helvetica"/>
          <w:sz w:val="22"/>
          <w:szCs w:val="22"/>
        </w:rPr>
      </w:pPr>
      <w:r>
        <w:rPr>
          <w:rFonts w:ascii="Helvetica" w:hAnsi="Helvetica" w:cs="Helvetica"/>
          <w:sz w:val="22"/>
          <w:szCs w:val="22"/>
        </w:rPr>
        <w:t>8</w:t>
      </w:r>
      <w:r w:rsidR="00134744">
        <w:rPr>
          <w:rFonts w:ascii="Helvetica" w:hAnsi="Helvetica" w:cs="Helvetica"/>
          <w:sz w:val="22"/>
          <w:szCs w:val="22"/>
        </w:rPr>
        <w:t>.</w:t>
      </w:r>
      <w:r w:rsidR="000370B5">
        <w:rPr>
          <w:rFonts w:ascii="Helvetica" w:hAnsi="Helvetica" w:cs="Helvetica"/>
          <w:sz w:val="22"/>
          <w:szCs w:val="22"/>
        </w:rPr>
        <w:t>5</w:t>
      </w:r>
      <w:r w:rsidR="00822451" w:rsidRPr="00FB300D">
        <w:rPr>
          <w:rFonts w:ascii="Helvetica" w:hAnsi="Helvetica" w:cs="Helvetica"/>
          <w:sz w:val="22"/>
          <w:szCs w:val="22"/>
        </w:rPr>
        <w:t>.2</w:t>
      </w:r>
      <w:r w:rsidR="00822451" w:rsidRPr="00FB300D">
        <w:rPr>
          <w:rFonts w:ascii="Helvetica" w:hAnsi="Helvetica" w:cs="Helvetica"/>
          <w:sz w:val="22"/>
          <w:szCs w:val="22"/>
        </w:rPr>
        <w:tab/>
        <w:t xml:space="preserve">Any substantive changes to the </w:t>
      </w:r>
      <w:r w:rsidR="00B97C4A" w:rsidRPr="00FB300D">
        <w:rPr>
          <w:rFonts w:ascii="Helvetica" w:hAnsi="Helvetica" w:cs="Helvetica"/>
          <w:sz w:val="22"/>
          <w:szCs w:val="22"/>
        </w:rPr>
        <w:t>C</w:t>
      </w:r>
      <w:r w:rsidR="00822451" w:rsidRPr="00FB300D">
        <w:rPr>
          <w:rFonts w:ascii="Helvetica" w:hAnsi="Helvetica" w:cs="Helvetica"/>
          <w:sz w:val="22"/>
          <w:szCs w:val="22"/>
        </w:rPr>
        <w:t xml:space="preserve">harter will be recommended by the </w:t>
      </w:r>
      <w:r w:rsidR="00B97C4A" w:rsidRPr="00FB300D">
        <w:rPr>
          <w:rFonts w:ascii="Helvetica" w:hAnsi="Helvetica" w:cs="Helvetica"/>
          <w:sz w:val="22"/>
          <w:szCs w:val="22"/>
        </w:rPr>
        <w:t>C</w:t>
      </w:r>
      <w:r w:rsidR="00822451" w:rsidRPr="00FB300D">
        <w:rPr>
          <w:rFonts w:ascii="Helvetica" w:hAnsi="Helvetica" w:cs="Helvetica"/>
          <w:sz w:val="22"/>
          <w:szCs w:val="22"/>
        </w:rPr>
        <w:t xml:space="preserve">ommittee </w:t>
      </w:r>
      <w:r w:rsidR="00BE351D">
        <w:rPr>
          <w:rFonts w:ascii="Helvetica" w:hAnsi="Helvetica" w:cs="Helvetica"/>
          <w:sz w:val="22"/>
          <w:szCs w:val="22"/>
        </w:rPr>
        <w:t xml:space="preserve">for </w:t>
      </w:r>
      <w:r w:rsidR="00BE351D" w:rsidRPr="00FB300D">
        <w:rPr>
          <w:rFonts w:ascii="Helvetica" w:hAnsi="Helvetica" w:cs="Helvetica"/>
          <w:sz w:val="22"/>
          <w:szCs w:val="22"/>
        </w:rPr>
        <w:t>formal</w:t>
      </w:r>
      <w:r w:rsidR="00822451" w:rsidRPr="00FB300D">
        <w:rPr>
          <w:rFonts w:ascii="Helvetica" w:hAnsi="Helvetica" w:cs="Helvetica"/>
          <w:sz w:val="22"/>
          <w:szCs w:val="22"/>
        </w:rPr>
        <w:t xml:space="preserve"> approv</w:t>
      </w:r>
      <w:r w:rsidR="00BE351D">
        <w:rPr>
          <w:rFonts w:ascii="Helvetica" w:hAnsi="Helvetica" w:cs="Helvetica"/>
          <w:sz w:val="22"/>
          <w:szCs w:val="22"/>
        </w:rPr>
        <w:t>al</w:t>
      </w:r>
      <w:r w:rsidR="00822451" w:rsidRPr="00FB300D">
        <w:rPr>
          <w:rFonts w:ascii="Helvetica" w:hAnsi="Helvetica" w:cs="Helvetica"/>
          <w:sz w:val="22"/>
          <w:szCs w:val="22"/>
        </w:rPr>
        <w:t xml:space="preserve"> by the Secretary.</w:t>
      </w:r>
    </w:p>
    <w:p w14:paraId="1DD3B65F" w14:textId="77777777" w:rsidR="00822451" w:rsidRPr="002F23D1" w:rsidRDefault="00822451" w:rsidP="002F23D1"/>
    <w:sectPr w:rsidR="00822451" w:rsidRPr="002F23D1" w:rsidSect="007F75F7">
      <w:headerReference w:type="even" r:id="rId9"/>
      <w:headerReference w:type="default" r:id="rId10"/>
      <w:footerReference w:type="default" r:id="rId11"/>
      <w:headerReference w:type="first" r:id="rId12"/>
      <w:footerReference w:type="first" r:id="rId13"/>
      <w:pgSz w:w="11907" w:h="16840" w:code="9"/>
      <w:pgMar w:top="2268" w:right="1304" w:bottom="907" w:left="1304" w:header="851" w:footer="454" w:gutter="0"/>
      <w:cols w:space="72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C17D" w14:textId="77777777" w:rsidR="00D570C8" w:rsidRDefault="00D570C8" w:rsidP="0050529F">
      <w:r>
        <w:separator/>
      </w:r>
    </w:p>
    <w:p w14:paraId="184BAD75" w14:textId="77777777" w:rsidR="00D570C8" w:rsidRDefault="00D570C8"/>
    <w:p w14:paraId="2A4A1B33" w14:textId="77777777" w:rsidR="00D570C8" w:rsidRDefault="00D570C8"/>
    <w:p w14:paraId="7802481E" w14:textId="77777777" w:rsidR="00D570C8" w:rsidRDefault="00D570C8"/>
    <w:p w14:paraId="0A95A9E0" w14:textId="77777777" w:rsidR="00D570C8" w:rsidRDefault="00D570C8"/>
    <w:p w14:paraId="2AA2BD55" w14:textId="77777777" w:rsidR="00D570C8" w:rsidRDefault="00D570C8"/>
    <w:p w14:paraId="4046403E" w14:textId="77777777" w:rsidR="00D570C8" w:rsidRDefault="00D570C8"/>
  </w:endnote>
  <w:endnote w:type="continuationSeparator" w:id="0">
    <w:p w14:paraId="503C5194" w14:textId="77777777" w:rsidR="00D570C8" w:rsidRDefault="00D570C8" w:rsidP="0050529F">
      <w:r>
        <w:continuationSeparator/>
      </w:r>
    </w:p>
    <w:p w14:paraId="35126B9D" w14:textId="77777777" w:rsidR="00D570C8" w:rsidRDefault="00D570C8"/>
    <w:p w14:paraId="1EB73F80" w14:textId="77777777" w:rsidR="00D570C8" w:rsidRDefault="00D570C8"/>
    <w:p w14:paraId="770BE6B1" w14:textId="77777777" w:rsidR="00D570C8" w:rsidRDefault="00D570C8"/>
    <w:p w14:paraId="1E9E024C" w14:textId="77777777" w:rsidR="00D570C8" w:rsidRDefault="00D570C8"/>
    <w:p w14:paraId="2ECAE9F6" w14:textId="77777777" w:rsidR="00D570C8" w:rsidRDefault="00D570C8"/>
    <w:p w14:paraId="397E5FBB" w14:textId="77777777" w:rsidR="00D570C8" w:rsidRDefault="00D57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A3FD" w14:textId="70FE591A" w:rsidR="00976360" w:rsidRPr="00FB300D" w:rsidRDefault="00A10348" w:rsidP="0045508D">
    <w:pPr>
      <w:pStyle w:val="Footer"/>
      <w:tabs>
        <w:tab w:val="clear" w:pos="8222"/>
        <w:tab w:val="right" w:pos="8931"/>
      </w:tabs>
      <w:rPr>
        <w:rFonts w:ascii="Helvetica" w:hAnsi="Helvetica" w:cs="Helvetica"/>
        <w:color w:val="auto"/>
        <w:sz w:val="20"/>
        <w:szCs w:val="20"/>
      </w:rPr>
    </w:pPr>
    <w:r w:rsidRPr="00FB300D">
      <w:rPr>
        <w:rFonts w:ascii="Helvetica" w:hAnsi="Helvetica" w:cs="Helvetica"/>
        <w:color w:val="auto"/>
        <w:sz w:val="20"/>
        <w:szCs w:val="20"/>
      </w:rPr>
      <w:t>Audit and Risk Committee Charter</w:t>
    </w:r>
    <w:r w:rsidR="00976360" w:rsidRPr="001171DE">
      <w:rPr>
        <w:color w:val="auto"/>
      </w:rPr>
      <w:tab/>
    </w:r>
    <w:r w:rsidR="00976360" w:rsidRPr="00B97C4A">
      <w:rPr>
        <w:color w:val="auto"/>
        <w:sz w:val="20"/>
        <w:szCs w:val="20"/>
      </w:rPr>
      <w:fldChar w:fldCharType="begin"/>
    </w:r>
    <w:r w:rsidR="00976360" w:rsidRPr="00B97C4A">
      <w:rPr>
        <w:color w:val="auto"/>
        <w:sz w:val="20"/>
        <w:szCs w:val="20"/>
      </w:rPr>
      <w:instrText xml:space="preserve"> PAGE </w:instrText>
    </w:r>
    <w:r w:rsidR="00976360" w:rsidRPr="00B97C4A">
      <w:rPr>
        <w:color w:val="auto"/>
        <w:sz w:val="20"/>
        <w:szCs w:val="20"/>
      </w:rPr>
      <w:fldChar w:fldCharType="separate"/>
    </w:r>
    <w:r w:rsidR="00976360">
      <w:rPr>
        <w:noProof/>
        <w:color w:val="auto"/>
        <w:sz w:val="20"/>
        <w:szCs w:val="20"/>
      </w:rPr>
      <w:t>2</w:t>
    </w:r>
    <w:r w:rsidR="00976360" w:rsidRPr="00B97C4A">
      <w:rPr>
        <w:color w:val="auto"/>
        <w:sz w:val="20"/>
        <w:szCs w:val="20"/>
      </w:rPr>
      <w:fldChar w:fldCharType="end"/>
    </w:r>
    <w:r w:rsidR="00976360" w:rsidRPr="00B97C4A">
      <w:rPr>
        <w:noProof/>
        <w:color w:val="auto"/>
        <w:sz w:val="20"/>
        <w:szCs w:val="20"/>
      </w:rPr>
      <mc:AlternateContent>
        <mc:Choice Requires="wps">
          <w:drawing>
            <wp:anchor distT="0" distB="0" distL="114300" distR="114300" simplePos="0" relativeHeight="251658240" behindDoc="1" locked="0" layoutInCell="1" allowOverlap="1" wp14:anchorId="57F9A9ED" wp14:editId="29EACFBF">
              <wp:simplePos x="0" y="0"/>
              <wp:positionH relativeFrom="column">
                <wp:posOffset>0</wp:posOffset>
              </wp:positionH>
              <wp:positionV relativeFrom="paragraph">
                <wp:posOffset>8498840</wp:posOffset>
              </wp:positionV>
              <wp:extent cx="7379970" cy="2181860"/>
              <wp:effectExtent l="0" t="2540" r="1905" b="0"/>
              <wp:wrapNone/>
              <wp:docPr id="6"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BC97A" id="Rectangle 9" o:spid="_x0000_s1026" alt="&quot;&quot;" style="position:absolute;margin-left:0;margin-top:669.2pt;width:581.1pt;height:17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" stroked="f" strokecolor="#4a7ebb" strokeweight="1.5pt">
              <v:fill r:id="rId2" o:title="" recolor="t" type="frame"/>
              <v:shadow opacity="22938f" offset="0"/>
              <v:textbox inset=",7.2pt,,7.2pt"/>
            </v:rect>
          </w:pict>
        </mc:Fallback>
      </mc:AlternateContent>
    </w:r>
    <w:r w:rsidR="00976360" w:rsidRPr="00B97C4A">
      <w:rPr>
        <w:noProof/>
        <w:color w:val="auto"/>
        <w:sz w:val="20"/>
        <w:szCs w:val="20"/>
      </w:rPr>
      <mc:AlternateContent>
        <mc:Choice Requires="wps">
          <w:drawing>
            <wp:anchor distT="0" distB="0" distL="114300" distR="114300" simplePos="0" relativeHeight="251657216" behindDoc="1" locked="0" layoutInCell="1" allowOverlap="1" wp14:anchorId="288B9E22" wp14:editId="30308DE2">
              <wp:simplePos x="0" y="0"/>
              <wp:positionH relativeFrom="column">
                <wp:posOffset>0</wp:posOffset>
              </wp:positionH>
              <wp:positionV relativeFrom="paragraph">
                <wp:posOffset>8498840</wp:posOffset>
              </wp:positionV>
              <wp:extent cx="7379970" cy="2181860"/>
              <wp:effectExtent l="0" t="2540" r="1905" b="0"/>
              <wp:wrapNone/>
              <wp:docPr id="7"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A92C9" id="Rectangle 10" o:spid="_x0000_s1026" alt="&quot;&quot;" style="position:absolute;margin-left:0;margin-top:669.2pt;width:581.1pt;height:17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" stroked="f" strokecolor="#4a7ebb" strokeweight="1.5pt">
              <v:fill r:id="rId2" o:title="" recolor="t" type="frame"/>
              <v:shadow opacity="22938f" offset="0"/>
              <v:textbox inset=",7.2pt,,7.2p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441E" w14:textId="2243AF05" w:rsidR="00976360" w:rsidRPr="00B529A1" w:rsidRDefault="00A10348" w:rsidP="00B529A1">
    <w:pPr>
      <w:pStyle w:val="Footer"/>
      <w:rPr>
        <w:color w:val="auto"/>
      </w:rPr>
    </w:pPr>
    <w:r w:rsidRPr="00B529A1">
      <w:rPr>
        <w:rStyle w:val="FooterChar"/>
        <w:rFonts w:ascii="Helvetica" w:hAnsi="Helvetica" w:cs="Helvetica"/>
        <w:color w:val="auto"/>
        <w:sz w:val="20"/>
        <w:szCs w:val="36"/>
      </w:rPr>
      <w:t>Audit and Risk Committee Charter</w:t>
    </w:r>
    <w:r w:rsidR="00976360" w:rsidRPr="00B529A1">
      <w:rPr>
        <w:color w:val="auto"/>
      </w:rPr>
      <w:tab/>
    </w:r>
    <w:r w:rsidR="00B529A1">
      <w:rPr>
        <w:color w:val="auto"/>
      </w:rPr>
      <w:tab/>
    </w:r>
    <w:r w:rsidR="00976360" w:rsidRPr="00B529A1">
      <w:rPr>
        <w:rStyle w:val="FooterChar"/>
        <w:color w:val="auto"/>
        <w:sz w:val="20"/>
        <w:szCs w:val="36"/>
      </w:rPr>
      <w:fldChar w:fldCharType="begin"/>
    </w:r>
    <w:r w:rsidR="00976360" w:rsidRPr="00B529A1">
      <w:rPr>
        <w:rStyle w:val="FooterChar"/>
        <w:color w:val="auto"/>
        <w:sz w:val="20"/>
        <w:szCs w:val="36"/>
      </w:rPr>
      <w:instrText xml:space="preserve"> PAGE </w:instrText>
    </w:r>
    <w:r w:rsidR="00976360" w:rsidRPr="00B529A1">
      <w:rPr>
        <w:rStyle w:val="FooterChar"/>
        <w:color w:val="auto"/>
        <w:sz w:val="20"/>
        <w:szCs w:val="36"/>
      </w:rPr>
      <w:fldChar w:fldCharType="separate"/>
    </w:r>
    <w:r w:rsidR="00976360" w:rsidRPr="00B529A1">
      <w:rPr>
        <w:rStyle w:val="FooterChar"/>
        <w:noProof/>
        <w:color w:val="auto"/>
        <w:sz w:val="20"/>
        <w:szCs w:val="36"/>
      </w:rPr>
      <w:t>1</w:t>
    </w:r>
    <w:r w:rsidR="00976360" w:rsidRPr="00B529A1">
      <w:rPr>
        <w:rStyle w:val="FooterChar"/>
        <w:color w:val="auto"/>
        <w:sz w:val="20"/>
        <w:szCs w:val="36"/>
      </w:rPr>
      <w:fldChar w:fldCharType="end"/>
    </w:r>
    <w:r w:rsidR="00976360" w:rsidRPr="00B529A1">
      <w:rPr>
        <w:noProof/>
        <w:color w:val="auto"/>
      </w:rPr>
      <mc:AlternateContent>
        <mc:Choice Requires="wps">
          <w:drawing>
            <wp:anchor distT="0" distB="0" distL="114300" distR="114300" simplePos="0" relativeHeight="251656192" behindDoc="1" locked="0" layoutInCell="1" allowOverlap="1" wp14:anchorId="6662E69F" wp14:editId="51BFD31E">
              <wp:simplePos x="0" y="0"/>
              <wp:positionH relativeFrom="column">
                <wp:posOffset>0</wp:posOffset>
              </wp:positionH>
              <wp:positionV relativeFrom="paragraph">
                <wp:posOffset>8498840</wp:posOffset>
              </wp:positionV>
              <wp:extent cx="7379970" cy="2181860"/>
              <wp:effectExtent l="0" t="2540" r="1905" b="0"/>
              <wp:wrapNone/>
              <wp:docPr id="4"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63EEA" id="Rectangle 9" o:spid="_x0000_s1026" alt="&quot;&quot;" style="position:absolute;margin-left:0;margin-top:669.2pt;width:581.1pt;height:17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" stroked="f" strokecolor="#4a7ebb" strokeweight="1.5pt">
              <v:fill r:id="rId2" o:title="" recolor="t" type="frame"/>
              <v:shadow opacity="22938f" offset="0"/>
              <v:textbox inset=",7.2pt,,7.2pt"/>
            </v:rect>
          </w:pict>
        </mc:Fallback>
      </mc:AlternateContent>
    </w:r>
    <w:r w:rsidR="00976360" w:rsidRPr="00B529A1">
      <w:rPr>
        <w:noProof/>
        <w:color w:val="auto"/>
      </w:rPr>
      <mc:AlternateContent>
        <mc:Choice Requires="wps">
          <w:drawing>
            <wp:anchor distT="0" distB="0" distL="114300" distR="114300" simplePos="0" relativeHeight="251655168" behindDoc="1" locked="0" layoutInCell="1" allowOverlap="1" wp14:anchorId="6AE41CB7" wp14:editId="471312B2">
              <wp:simplePos x="0" y="0"/>
              <wp:positionH relativeFrom="column">
                <wp:posOffset>0</wp:posOffset>
              </wp:positionH>
              <wp:positionV relativeFrom="paragraph">
                <wp:posOffset>8498840</wp:posOffset>
              </wp:positionV>
              <wp:extent cx="7379970" cy="2181860"/>
              <wp:effectExtent l="0" t="2540" r="1905" b="0"/>
              <wp:wrapNone/>
              <wp:docPr id="5"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98A2D" id="Rectangle 10" o:spid="_x0000_s1026" alt="&quot;&quot;" style="position:absolute;margin-left:0;margin-top:669.2pt;width:581.1pt;height:17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" stroked="f" strokecolor="#4a7ebb" strokeweight="1.5pt">
              <v:fill r:id="rId2" o:title="" recolor="t" type="frame"/>
              <v:shadow opacity="22938f" offset="0"/>
              <v:textbox inset=",7.2pt,,7.2p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F6758" w14:textId="77777777" w:rsidR="00D570C8" w:rsidRDefault="00D570C8">
      <w:r>
        <w:separator/>
      </w:r>
    </w:p>
  </w:footnote>
  <w:footnote w:type="continuationSeparator" w:id="0">
    <w:p w14:paraId="69826EF9" w14:textId="77777777" w:rsidR="00D570C8" w:rsidRDefault="00D570C8" w:rsidP="0050529F">
      <w:r>
        <w:continuationSeparator/>
      </w:r>
    </w:p>
    <w:p w14:paraId="4BE82457" w14:textId="77777777" w:rsidR="00D570C8" w:rsidRDefault="00D570C8"/>
    <w:p w14:paraId="23C70E4D" w14:textId="77777777" w:rsidR="00D570C8" w:rsidRDefault="00D570C8"/>
    <w:p w14:paraId="267C5AA5" w14:textId="77777777" w:rsidR="00D570C8" w:rsidRDefault="00D570C8"/>
    <w:p w14:paraId="0BAE280A" w14:textId="77777777" w:rsidR="00D570C8" w:rsidRDefault="00D570C8"/>
    <w:p w14:paraId="3342AEAC" w14:textId="77777777" w:rsidR="00D570C8" w:rsidRDefault="00D570C8"/>
    <w:p w14:paraId="2033C850" w14:textId="77777777" w:rsidR="00D570C8" w:rsidRDefault="00D570C8"/>
  </w:footnote>
  <w:footnote w:id="1">
    <w:p w14:paraId="7B4BBA4A" w14:textId="32F67C19" w:rsidR="001F2A2B" w:rsidRPr="003675D4" w:rsidRDefault="001F2A2B">
      <w:pPr>
        <w:pStyle w:val="FootnoteText"/>
        <w:rPr>
          <w:lang w:val="en-US"/>
        </w:rPr>
      </w:pPr>
      <w:r>
        <w:rPr>
          <w:rStyle w:val="FootnoteReference"/>
        </w:rPr>
        <w:footnoteRef/>
      </w:r>
      <w:r>
        <w:t xml:space="preserve"> </w:t>
      </w:r>
      <w:r>
        <w:rPr>
          <w:lang w:val="en-US"/>
        </w:rPr>
        <w:t>Guidance from the Department of Finance advises that ‘appropriateness’ has the ordinary meaning of fit</w:t>
      </w:r>
      <w:r w:rsidR="00516A88">
        <w:rPr>
          <w:lang w:val="en-US"/>
        </w:rPr>
        <w:t>ness</w:t>
      </w:r>
      <w:r>
        <w:rPr>
          <w:lang w:val="en-US"/>
        </w:rPr>
        <w:t>-for-purpose</w:t>
      </w:r>
    </w:p>
  </w:footnote>
  <w:footnote w:id="2">
    <w:p w14:paraId="026D8644" w14:textId="45C99949" w:rsidR="00330784" w:rsidRDefault="00330784" w:rsidP="00B90E3E">
      <w:pPr>
        <w:pStyle w:val="FootnoteText"/>
        <w:spacing w:line="240" w:lineRule="auto"/>
      </w:pPr>
      <w:r>
        <w:rPr>
          <w:rStyle w:val="FootnoteReference"/>
        </w:rPr>
        <w:footnoteRef/>
      </w:r>
      <w:r>
        <w:t xml:space="preserve"> For further explanation refer Financial Reporting Sub-Committee Terms of Reference</w:t>
      </w:r>
      <w:r w:rsidR="00077E18">
        <w:t>.</w:t>
      </w:r>
    </w:p>
  </w:footnote>
  <w:footnote w:id="3">
    <w:p w14:paraId="070A45D2" w14:textId="620A5025" w:rsidR="00330784" w:rsidRDefault="00330784" w:rsidP="00B90E3E">
      <w:pPr>
        <w:pStyle w:val="FootnoteText"/>
        <w:spacing w:line="240" w:lineRule="auto"/>
      </w:pPr>
      <w:r>
        <w:rPr>
          <w:rStyle w:val="FootnoteReference"/>
        </w:rPr>
        <w:footnoteRef/>
      </w:r>
      <w:r>
        <w:t xml:space="preserve"> For further explanation refer Performance Reporting Sub-Committee Terms of Reference</w:t>
      </w:r>
      <w:r w:rsidR="00077E18">
        <w:t>.</w:t>
      </w:r>
    </w:p>
  </w:footnote>
  <w:footnote w:id="4">
    <w:p w14:paraId="25E428AD" w14:textId="27B42A5A" w:rsidR="0078745D" w:rsidRDefault="0078745D">
      <w:pPr>
        <w:pStyle w:val="FootnoteText"/>
      </w:pPr>
      <w:r>
        <w:rPr>
          <w:rStyle w:val="FootnoteReference"/>
        </w:rPr>
        <w:footnoteRef/>
      </w:r>
      <w:r>
        <w:t xml:space="preserve"> In accordance with Section 17(3) and sub-section 17(4) of the PGPA Rule</w:t>
      </w:r>
      <w:r w:rsidR="00077E18">
        <w:t>.</w:t>
      </w:r>
    </w:p>
  </w:footnote>
  <w:footnote w:id="5">
    <w:p w14:paraId="2F00E98A" w14:textId="1F356BF6" w:rsidR="009B0A27" w:rsidRDefault="009B0A27">
      <w:pPr>
        <w:pStyle w:val="FootnoteText"/>
      </w:pPr>
      <w:r>
        <w:rPr>
          <w:rStyle w:val="FootnoteReference"/>
        </w:rPr>
        <w:footnoteRef/>
      </w:r>
      <w:r>
        <w:t xml:space="preserve"> In accordance with Section 17(5) of PGPA Rule.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71AC" w14:textId="5A65D098" w:rsidR="00BC4607" w:rsidRDefault="00BC46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974A" w14:textId="0F004CDC" w:rsidR="00976360" w:rsidRDefault="00232958" w:rsidP="00FB300D">
    <w:pPr>
      <w:shd w:val="clear" w:color="auto" w:fill="0C81AC"/>
      <w:tabs>
        <w:tab w:val="left" w:pos="5355"/>
      </w:tabs>
      <w:spacing w:before="100" w:beforeAutospacing="1"/>
      <w:ind w:left="-1928" w:right="-1871"/>
    </w:pPr>
    <w:r>
      <w:tab/>
    </w:r>
  </w:p>
  <w:p w14:paraId="6A7DEB57" w14:textId="77777777" w:rsidR="00976360" w:rsidRDefault="00976360" w:rsidP="00E87AB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F552" w14:textId="4E6D83CB" w:rsidR="00976360" w:rsidRDefault="007E6FA7">
    <w:r>
      <w:rPr>
        <w:noProof/>
      </w:rPr>
      <mc:AlternateContent>
        <mc:Choice Requires="wps">
          <w:drawing>
            <wp:anchor distT="0" distB="0" distL="114300" distR="114300" simplePos="0" relativeHeight="251661312" behindDoc="0" locked="1" layoutInCell="0" allowOverlap="1" wp14:anchorId="0C8AAED0" wp14:editId="187670F5">
              <wp:simplePos x="0" y="0"/>
              <wp:positionH relativeFrom="margin">
                <wp:posOffset>2523490</wp:posOffset>
              </wp:positionH>
              <wp:positionV relativeFrom="topMargin">
                <wp:posOffset>205105</wp:posOffset>
              </wp:positionV>
              <wp:extent cx="892175" cy="273050"/>
              <wp:effectExtent l="0" t="0" r="22225" b="12700"/>
              <wp:wrapNone/>
              <wp:docPr id="3" name="janusSEAL SC H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solidFill>
                          <a:prstClr val="black"/>
                        </a:solidFill>
                      </a:ln>
                    </wps:spPr>
                    <wps:txbx>
                      <w:txbxContent>
                        <w:p w14:paraId="677057D7" w14:textId="4554AE65" w:rsidR="007E6FA7" w:rsidRPr="00CA2B40" w:rsidRDefault="007E6FA7" w:rsidP="004F3AB5">
                          <w:pPr>
                            <w:jc w:val="center"/>
                            <w:rPr>
                              <w:rFonts w:ascii="Arial" w:hAnsi="Arial" w:cs="Arial"/>
                              <w:b/>
                              <w:sz w:val="24"/>
                            </w:rPr>
                          </w:pPr>
                          <w:r w:rsidRPr="00CA2B40">
                            <w:rPr>
                              <w:rFonts w:ascii="Arial" w:hAnsi="Arial" w:cs="Arial"/>
                              <w:b/>
                              <w:sz w:val="24"/>
                            </w:rPr>
                            <w:fldChar w:fldCharType="begin"/>
                          </w:r>
                          <w:r w:rsidRPr="00CA2B40">
                            <w:rPr>
                              <w:rFonts w:ascii="Arial" w:hAnsi="Arial" w:cs="Arial"/>
                              <w:b/>
                              <w:sz w:val="24"/>
                            </w:rPr>
                            <w:instrText xml:space="preserve"> DOCPROPERTY PM_ProtectiveMarkingValue_Header \* MERGEFORMAT </w:instrText>
                          </w:r>
                          <w:r w:rsidRPr="00CA2B40">
                            <w:rPr>
                              <w:rFonts w:ascii="Arial" w:hAnsi="Arial" w:cs="Arial"/>
                              <w:b/>
                              <w:sz w:val="24"/>
                            </w:rPr>
                            <w:fldChar w:fldCharType="separate"/>
                          </w:r>
                          <w:r w:rsidR="00AE3B01" w:rsidRPr="00CA2B40">
                            <w:rPr>
                              <w:rFonts w:ascii="Arial" w:hAnsi="Arial" w:cs="Arial"/>
                              <w:b/>
                              <w:sz w:val="24"/>
                            </w:rPr>
                            <w:t>OFFICIAL</w:t>
                          </w:r>
                          <w:r w:rsidRPr="00CA2B40">
                            <w:rPr>
                              <w:rFonts w:ascii="Arial" w:hAnsi="Arial" w:cs="Arial"/>
                              <w:b/>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C8AAED0" id="_x0000_t202" coordsize="21600,21600" o:spt="202" path="m,l,21600r21600,l21600,xe">
              <v:stroke joinstyle="miter"/>
              <v:path gradientshapeok="t" o:connecttype="rect"/>
            </v:shapetype>
            <v:shape id="janusSEAL SC H_FirstPage" o:spid="_x0000_s1026" type="#_x0000_t202" style="position:absolute;margin-left:198.7pt;margin-top:16.15pt;width:70.25pt;height:21.5pt;z-index:251661312;visibility:visible;mso-wrap-style:none;mso-wrap-distance-left:9pt;mso-wrap-distance-top:0;mso-wrap-distance-right:9pt;mso-wrap-distance-bottom:0;mso-position-horizontal:absolute;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" o:allowincell="f" filled="f" strokeweight=".5pt">
              <v:textbox style="mso-fit-shape-to-text:t">
                <w:txbxContent>
                  <w:p w14:paraId="677057D7" w14:textId="4554AE65" w:rsidR="007E6FA7" w:rsidRPr="00CA2B40" w:rsidRDefault="007E6FA7" w:rsidP="004F3AB5">
                    <w:pPr>
                      <w:jc w:val="center"/>
                      <w:rPr>
                        <w:rFonts w:ascii="Arial" w:hAnsi="Arial" w:cs="Arial"/>
                        <w:b/>
                        <w:sz w:val="24"/>
                      </w:rPr>
                    </w:pPr>
                    <w:r w:rsidRPr="00CA2B40">
                      <w:rPr>
                        <w:rFonts w:ascii="Arial" w:hAnsi="Arial" w:cs="Arial"/>
                        <w:b/>
                        <w:sz w:val="24"/>
                      </w:rPr>
                      <w:fldChar w:fldCharType="begin"/>
                    </w:r>
                    <w:r w:rsidRPr="00CA2B40">
                      <w:rPr>
                        <w:rFonts w:ascii="Arial" w:hAnsi="Arial" w:cs="Arial"/>
                        <w:b/>
                        <w:sz w:val="24"/>
                      </w:rPr>
                      <w:instrText xml:space="preserve"> DOCPROPERTY PM_ProtectiveMarkingValue_Header \* MERGEFORMAT </w:instrText>
                    </w:r>
                    <w:r w:rsidRPr="00CA2B40">
                      <w:rPr>
                        <w:rFonts w:ascii="Arial" w:hAnsi="Arial" w:cs="Arial"/>
                        <w:b/>
                        <w:sz w:val="24"/>
                      </w:rPr>
                      <w:fldChar w:fldCharType="separate"/>
                    </w:r>
                    <w:r w:rsidR="00AE3B01" w:rsidRPr="00CA2B40">
                      <w:rPr>
                        <w:rFonts w:ascii="Arial" w:hAnsi="Arial" w:cs="Arial"/>
                        <w:b/>
                        <w:sz w:val="24"/>
                      </w:rPr>
                      <w:t>OFFICIAL</w:t>
                    </w:r>
                    <w:r w:rsidRPr="00CA2B40">
                      <w:rPr>
                        <w:rFonts w:ascii="Arial" w:hAnsi="Arial" w:cs="Arial"/>
                        <w:b/>
                        <w:sz w:val="24"/>
                      </w:rPr>
                      <w:fldChar w:fldCharType="end"/>
                    </w:r>
                  </w:p>
                </w:txbxContent>
              </v:textbox>
              <w10:wrap anchorx="margin" anchory="margin"/>
              <w10:anchorlock/>
            </v:shape>
          </w:pict>
        </mc:Fallback>
      </mc:AlternateContent>
    </w:r>
    <w:r w:rsidR="00976360">
      <w:rPr>
        <w:noProof/>
      </w:rPr>
      <w:drawing>
        <wp:anchor distT="0" distB="0" distL="114300" distR="114300" simplePos="0" relativeHeight="251659264" behindDoc="0" locked="0" layoutInCell="1" allowOverlap="1" wp14:anchorId="62CD83DF" wp14:editId="081F0AB7">
          <wp:simplePos x="0" y="0"/>
          <wp:positionH relativeFrom="page">
            <wp:align>left</wp:align>
          </wp:positionH>
          <wp:positionV relativeFrom="page">
            <wp:align>top</wp:align>
          </wp:positionV>
          <wp:extent cx="7559997" cy="1871709"/>
          <wp:effectExtent l="0" t="0" r="3175" b="0"/>
          <wp:wrapTopAndBottom/>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7" cy="1871709"/>
                  </a:xfrm>
                  <a:prstGeom prst="rect">
                    <a:avLst/>
                  </a:prstGeom>
                </pic:spPr>
              </pic:pic>
            </a:graphicData>
          </a:graphic>
          <wp14:sizeRelH relativeFrom="margin">
            <wp14:pctWidth>0</wp14:pctWidth>
          </wp14:sizeRelH>
          <wp14:sizeRelV relativeFrom="margin">
            <wp14:pctHeight>0</wp14:pctHeight>
          </wp14:sizeRelV>
        </wp:anchor>
      </w:drawing>
    </w:r>
  </w:p>
  <w:p w14:paraId="0D041FB0" w14:textId="77777777" w:rsidR="00976360" w:rsidRDefault="00976360"/>
  <w:p w14:paraId="72404EB1" w14:textId="77777777" w:rsidR="00976360" w:rsidRDefault="00976360"/>
  <w:p w14:paraId="2817DF81" w14:textId="77777777" w:rsidR="00976360" w:rsidRDefault="00976360"/>
  <w:p w14:paraId="36E60D70" w14:textId="77777777" w:rsidR="00976360" w:rsidRDefault="009763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7E0B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ACF5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3" w15:restartNumberingAfterBreak="0">
    <w:nsid w:val="FFFFFF80"/>
    <w:multiLevelType w:val="singleLevel"/>
    <w:tmpl w:val="D0E20C6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7BA81C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6" w15:restartNumberingAfterBreak="0">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0" w15:restartNumberingAfterBreak="0">
    <w:nsid w:val="2211229B"/>
    <w:multiLevelType w:val="hybridMultilevel"/>
    <w:tmpl w:val="A3BE4E24"/>
    <w:lvl w:ilvl="0" w:tplc="91FE4DCA">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25670A"/>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15:restartNumberingAfterBreak="0">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4" w15:restartNumberingAfterBreak="0">
    <w:nsid w:val="30D93658"/>
    <w:multiLevelType w:val="multilevel"/>
    <w:tmpl w:val="0016AC7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76403F"/>
    <w:multiLevelType w:val="multilevel"/>
    <w:tmpl w:val="C688FF5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15:restartNumberingAfterBreak="0">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EF96874"/>
    <w:multiLevelType w:val="hybridMultilevel"/>
    <w:tmpl w:val="F8C092C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F7A528B"/>
    <w:multiLevelType w:val="hybridMultilevel"/>
    <w:tmpl w:val="A4421A98"/>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34732198">
    <w:abstractNumId w:val="20"/>
  </w:num>
  <w:num w:numId="2" w16cid:durableId="1727993312">
    <w:abstractNumId w:val="19"/>
  </w:num>
  <w:num w:numId="3" w16cid:durableId="2060090211">
    <w:abstractNumId w:val="8"/>
  </w:num>
  <w:num w:numId="4" w16cid:durableId="1905873994">
    <w:abstractNumId w:val="18"/>
  </w:num>
  <w:num w:numId="5" w16cid:durableId="298461460">
    <w:abstractNumId w:val="17"/>
  </w:num>
  <w:num w:numId="6" w16cid:durableId="2139913852">
    <w:abstractNumId w:val="15"/>
  </w:num>
  <w:num w:numId="7" w16cid:durableId="1922790448">
    <w:abstractNumId w:val="22"/>
  </w:num>
  <w:num w:numId="8" w16cid:durableId="840046037">
    <w:abstractNumId w:val="7"/>
  </w:num>
  <w:num w:numId="9" w16cid:durableId="947353903">
    <w:abstractNumId w:val="9"/>
  </w:num>
  <w:num w:numId="10" w16cid:durableId="62139794">
    <w:abstractNumId w:val="23"/>
  </w:num>
  <w:num w:numId="11" w16cid:durableId="2078243654">
    <w:abstractNumId w:val="25"/>
  </w:num>
  <w:num w:numId="12" w16cid:durableId="1880700675">
    <w:abstractNumId w:val="2"/>
  </w:num>
  <w:num w:numId="13" w16cid:durableId="136001130">
    <w:abstractNumId w:val="6"/>
  </w:num>
  <w:num w:numId="14" w16cid:durableId="1182669303">
    <w:abstractNumId w:val="21"/>
  </w:num>
  <w:num w:numId="15" w16cid:durableId="44379266">
    <w:abstractNumId w:val="5"/>
  </w:num>
  <w:num w:numId="16" w16cid:durableId="1253781035">
    <w:abstractNumId w:val="13"/>
  </w:num>
  <w:num w:numId="17" w16cid:durableId="1836603285">
    <w:abstractNumId w:val="24"/>
  </w:num>
  <w:num w:numId="18" w16cid:durableId="1476944837">
    <w:abstractNumId w:val="25"/>
  </w:num>
  <w:num w:numId="19" w16cid:durableId="940573082">
    <w:abstractNumId w:val="25"/>
  </w:num>
  <w:num w:numId="20" w16cid:durableId="1558660300">
    <w:abstractNumId w:val="25"/>
  </w:num>
  <w:num w:numId="21" w16cid:durableId="1974094372">
    <w:abstractNumId w:val="11"/>
  </w:num>
  <w:num w:numId="22" w16cid:durableId="1117333416">
    <w:abstractNumId w:val="14"/>
  </w:num>
  <w:num w:numId="23" w16cid:durableId="1702045659">
    <w:abstractNumId w:val="16"/>
  </w:num>
  <w:num w:numId="24" w16cid:durableId="1379236186">
    <w:abstractNumId w:val="10"/>
  </w:num>
  <w:num w:numId="25" w16cid:durableId="641232451">
    <w:abstractNumId w:val="9"/>
  </w:num>
  <w:num w:numId="26" w16cid:durableId="194778295">
    <w:abstractNumId w:val="9"/>
  </w:num>
  <w:num w:numId="27" w16cid:durableId="354426225">
    <w:abstractNumId w:val="25"/>
  </w:num>
  <w:num w:numId="28" w16cid:durableId="1322392779">
    <w:abstractNumId w:val="9"/>
  </w:num>
  <w:num w:numId="29" w16cid:durableId="580262672">
    <w:abstractNumId w:val="25"/>
  </w:num>
  <w:num w:numId="30" w16cid:durableId="1315721927">
    <w:abstractNumId w:val="25"/>
  </w:num>
  <w:num w:numId="31" w16cid:durableId="462501438">
    <w:abstractNumId w:val="9"/>
  </w:num>
  <w:num w:numId="32" w16cid:durableId="623970249">
    <w:abstractNumId w:val="9"/>
  </w:num>
  <w:num w:numId="33" w16cid:durableId="1632245323">
    <w:abstractNumId w:val="9"/>
  </w:num>
  <w:num w:numId="34" w16cid:durableId="70126858">
    <w:abstractNumId w:val="9"/>
  </w:num>
  <w:num w:numId="35" w16cid:durableId="809589499">
    <w:abstractNumId w:val="9"/>
  </w:num>
  <w:num w:numId="36" w16cid:durableId="537743145">
    <w:abstractNumId w:val="25"/>
  </w:num>
  <w:num w:numId="37" w16cid:durableId="1758745516">
    <w:abstractNumId w:val="9"/>
  </w:num>
  <w:num w:numId="38" w16cid:durableId="2118400901">
    <w:abstractNumId w:val="9"/>
  </w:num>
  <w:num w:numId="39" w16cid:durableId="1309359351">
    <w:abstractNumId w:val="9"/>
  </w:num>
  <w:num w:numId="40" w16cid:durableId="1879703705">
    <w:abstractNumId w:val="25"/>
  </w:num>
  <w:num w:numId="41" w16cid:durableId="1409352318">
    <w:abstractNumId w:val="9"/>
  </w:num>
  <w:num w:numId="42" w16cid:durableId="1996182914">
    <w:abstractNumId w:val="4"/>
  </w:num>
  <w:num w:numId="43" w16cid:durableId="469327137">
    <w:abstractNumId w:val="3"/>
  </w:num>
  <w:num w:numId="44" w16cid:durableId="1602957114">
    <w:abstractNumId w:val="1"/>
  </w:num>
  <w:num w:numId="45" w16cid:durableId="544369527">
    <w:abstractNumId w:val="0"/>
  </w:num>
  <w:num w:numId="46" w16cid:durableId="1976836719">
    <w:abstractNumId w:val="25"/>
  </w:num>
  <w:num w:numId="47" w16cid:durableId="144048668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17"/>
    <w:rsid w:val="000004FF"/>
    <w:rsid w:val="00002161"/>
    <w:rsid w:val="0000242A"/>
    <w:rsid w:val="00002765"/>
    <w:rsid w:val="00002E28"/>
    <w:rsid w:val="00003614"/>
    <w:rsid w:val="000039CF"/>
    <w:rsid w:val="00004E18"/>
    <w:rsid w:val="00005CF3"/>
    <w:rsid w:val="00007E94"/>
    <w:rsid w:val="000142A2"/>
    <w:rsid w:val="000143D9"/>
    <w:rsid w:val="00016C27"/>
    <w:rsid w:val="00020121"/>
    <w:rsid w:val="00021A9E"/>
    <w:rsid w:val="00022469"/>
    <w:rsid w:val="0002745D"/>
    <w:rsid w:val="00030111"/>
    <w:rsid w:val="00031100"/>
    <w:rsid w:val="00031EB5"/>
    <w:rsid w:val="0003231A"/>
    <w:rsid w:val="00034E0F"/>
    <w:rsid w:val="000370B5"/>
    <w:rsid w:val="00040AF6"/>
    <w:rsid w:val="000426D3"/>
    <w:rsid w:val="0004326B"/>
    <w:rsid w:val="00045DA0"/>
    <w:rsid w:val="00047697"/>
    <w:rsid w:val="00052D91"/>
    <w:rsid w:val="0005506B"/>
    <w:rsid w:val="000550B0"/>
    <w:rsid w:val="00055E78"/>
    <w:rsid w:val="00057589"/>
    <w:rsid w:val="00057D09"/>
    <w:rsid w:val="00057FDA"/>
    <w:rsid w:val="0006290D"/>
    <w:rsid w:val="00062BE3"/>
    <w:rsid w:val="00067648"/>
    <w:rsid w:val="00071B95"/>
    <w:rsid w:val="000730B5"/>
    <w:rsid w:val="0007395B"/>
    <w:rsid w:val="000745E2"/>
    <w:rsid w:val="00074FE7"/>
    <w:rsid w:val="0007703B"/>
    <w:rsid w:val="000774FD"/>
    <w:rsid w:val="00077E18"/>
    <w:rsid w:val="00081F4E"/>
    <w:rsid w:val="0008231C"/>
    <w:rsid w:val="00086C41"/>
    <w:rsid w:val="00087F2A"/>
    <w:rsid w:val="000905A8"/>
    <w:rsid w:val="00091878"/>
    <w:rsid w:val="000957FC"/>
    <w:rsid w:val="00096F6E"/>
    <w:rsid w:val="000979A0"/>
    <w:rsid w:val="00097B02"/>
    <w:rsid w:val="000A136F"/>
    <w:rsid w:val="000A1618"/>
    <w:rsid w:val="000A3E54"/>
    <w:rsid w:val="000B2B98"/>
    <w:rsid w:val="000B3121"/>
    <w:rsid w:val="000B333E"/>
    <w:rsid w:val="000B3AD1"/>
    <w:rsid w:val="000B5641"/>
    <w:rsid w:val="000B68F6"/>
    <w:rsid w:val="000B6BE5"/>
    <w:rsid w:val="000B75E8"/>
    <w:rsid w:val="000C258A"/>
    <w:rsid w:val="000C29BF"/>
    <w:rsid w:val="000C5188"/>
    <w:rsid w:val="000C6080"/>
    <w:rsid w:val="000C60A8"/>
    <w:rsid w:val="000D0F09"/>
    <w:rsid w:val="000D151B"/>
    <w:rsid w:val="000D1993"/>
    <w:rsid w:val="000D29EB"/>
    <w:rsid w:val="000D6455"/>
    <w:rsid w:val="000E037C"/>
    <w:rsid w:val="000E4573"/>
    <w:rsid w:val="000E4E6E"/>
    <w:rsid w:val="000E6D73"/>
    <w:rsid w:val="000E71AE"/>
    <w:rsid w:val="000E7297"/>
    <w:rsid w:val="000E7A8D"/>
    <w:rsid w:val="000F2D94"/>
    <w:rsid w:val="00100485"/>
    <w:rsid w:val="00100AA2"/>
    <w:rsid w:val="00102437"/>
    <w:rsid w:val="001033D1"/>
    <w:rsid w:val="00106185"/>
    <w:rsid w:val="00106BDC"/>
    <w:rsid w:val="0010729C"/>
    <w:rsid w:val="001073DD"/>
    <w:rsid w:val="00112E97"/>
    <w:rsid w:val="0011349E"/>
    <w:rsid w:val="001139DE"/>
    <w:rsid w:val="00114751"/>
    <w:rsid w:val="001154CA"/>
    <w:rsid w:val="001171DE"/>
    <w:rsid w:val="0011731F"/>
    <w:rsid w:val="00120FC7"/>
    <w:rsid w:val="00122038"/>
    <w:rsid w:val="00122375"/>
    <w:rsid w:val="0012429A"/>
    <w:rsid w:val="001258C6"/>
    <w:rsid w:val="00125F50"/>
    <w:rsid w:val="0012793C"/>
    <w:rsid w:val="001301C3"/>
    <w:rsid w:val="00131FF0"/>
    <w:rsid w:val="00132003"/>
    <w:rsid w:val="00133AAD"/>
    <w:rsid w:val="00134744"/>
    <w:rsid w:val="00135806"/>
    <w:rsid w:val="001366B4"/>
    <w:rsid w:val="00141A30"/>
    <w:rsid w:val="00143053"/>
    <w:rsid w:val="0014411B"/>
    <w:rsid w:val="001448E7"/>
    <w:rsid w:val="00147846"/>
    <w:rsid w:val="0015043E"/>
    <w:rsid w:val="00151D5C"/>
    <w:rsid w:val="00153BED"/>
    <w:rsid w:val="0015438E"/>
    <w:rsid w:val="00154EF9"/>
    <w:rsid w:val="00157288"/>
    <w:rsid w:val="00157365"/>
    <w:rsid w:val="00157858"/>
    <w:rsid w:val="001612CE"/>
    <w:rsid w:val="00162461"/>
    <w:rsid w:val="00162E40"/>
    <w:rsid w:val="0016544D"/>
    <w:rsid w:val="001657F1"/>
    <w:rsid w:val="001672BE"/>
    <w:rsid w:val="0016740F"/>
    <w:rsid w:val="0017313F"/>
    <w:rsid w:val="001735B4"/>
    <w:rsid w:val="00173C6E"/>
    <w:rsid w:val="00177D19"/>
    <w:rsid w:val="001808DC"/>
    <w:rsid w:val="00180B19"/>
    <w:rsid w:val="00180FAD"/>
    <w:rsid w:val="0018196F"/>
    <w:rsid w:val="001829BB"/>
    <w:rsid w:val="0018305E"/>
    <w:rsid w:val="0018353A"/>
    <w:rsid w:val="0018490B"/>
    <w:rsid w:val="00192498"/>
    <w:rsid w:val="00193B0C"/>
    <w:rsid w:val="00193DD2"/>
    <w:rsid w:val="00194806"/>
    <w:rsid w:val="001A210F"/>
    <w:rsid w:val="001A374B"/>
    <w:rsid w:val="001B1A0C"/>
    <w:rsid w:val="001B2351"/>
    <w:rsid w:val="001B2948"/>
    <w:rsid w:val="001B41CD"/>
    <w:rsid w:val="001B5056"/>
    <w:rsid w:val="001B714C"/>
    <w:rsid w:val="001C1EA0"/>
    <w:rsid w:val="001C2B94"/>
    <w:rsid w:val="001C31B9"/>
    <w:rsid w:val="001C507E"/>
    <w:rsid w:val="001C700E"/>
    <w:rsid w:val="001C7117"/>
    <w:rsid w:val="001C7DDD"/>
    <w:rsid w:val="001D1A10"/>
    <w:rsid w:val="001D20FC"/>
    <w:rsid w:val="001D210A"/>
    <w:rsid w:val="001D53AD"/>
    <w:rsid w:val="001D62AA"/>
    <w:rsid w:val="001E1A2C"/>
    <w:rsid w:val="001E4BDE"/>
    <w:rsid w:val="001E6635"/>
    <w:rsid w:val="001E7037"/>
    <w:rsid w:val="001F12A2"/>
    <w:rsid w:val="001F2A2B"/>
    <w:rsid w:val="001F4153"/>
    <w:rsid w:val="001F7480"/>
    <w:rsid w:val="00201174"/>
    <w:rsid w:val="00202880"/>
    <w:rsid w:val="00202E4E"/>
    <w:rsid w:val="00203BCC"/>
    <w:rsid w:val="0020548D"/>
    <w:rsid w:val="00205E0B"/>
    <w:rsid w:val="00205F2B"/>
    <w:rsid w:val="002063DC"/>
    <w:rsid w:val="00207A08"/>
    <w:rsid w:val="002115BD"/>
    <w:rsid w:val="00211CC9"/>
    <w:rsid w:val="002126BA"/>
    <w:rsid w:val="00212B27"/>
    <w:rsid w:val="00217939"/>
    <w:rsid w:val="0022079E"/>
    <w:rsid w:val="002227A9"/>
    <w:rsid w:val="00223F58"/>
    <w:rsid w:val="00226DEE"/>
    <w:rsid w:val="00231500"/>
    <w:rsid w:val="00231D45"/>
    <w:rsid w:val="00232958"/>
    <w:rsid w:val="002335A9"/>
    <w:rsid w:val="00233C4E"/>
    <w:rsid w:val="00234B04"/>
    <w:rsid w:val="00235D29"/>
    <w:rsid w:val="002363D9"/>
    <w:rsid w:val="00236B8C"/>
    <w:rsid w:val="00237C4B"/>
    <w:rsid w:val="00240D59"/>
    <w:rsid w:val="00240E9D"/>
    <w:rsid w:val="0024359B"/>
    <w:rsid w:val="002441D5"/>
    <w:rsid w:val="00244A57"/>
    <w:rsid w:val="00246E5F"/>
    <w:rsid w:val="0024773F"/>
    <w:rsid w:val="00254ADF"/>
    <w:rsid w:val="00255E1F"/>
    <w:rsid w:val="0025721E"/>
    <w:rsid w:val="00261E66"/>
    <w:rsid w:val="00261E78"/>
    <w:rsid w:val="0026489C"/>
    <w:rsid w:val="002660AF"/>
    <w:rsid w:val="00270898"/>
    <w:rsid w:val="00272715"/>
    <w:rsid w:val="00272AF0"/>
    <w:rsid w:val="00275C42"/>
    <w:rsid w:val="002838A0"/>
    <w:rsid w:val="002849B4"/>
    <w:rsid w:val="0028793B"/>
    <w:rsid w:val="00290FCD"/>
    <w:rsid w:val="002911A4"/>
    <w:rsid w:val="00291F1C"/>
    <w:rsid w:val="00297FA7"/>
    <w:rsid w:val="00297FAB"/>
    <w:rsid w:val="002A00D7"/>
    <w:rsid w:val="002A15F4"/>
    <w:rsid w:val="002A1935"/>
    <w:rsid w:val="002A1A79"/>
    <w:rsid w:val="002A22F7"/>
    <w:rsid w:val="002A4D70"/>
    <w:rsid w:val="002A51D5"/>
    <w:rsid w:val="002B31B3"/>
    <w:rsid w:val="002B433A"/>
    <w:rsid w:val="002B61A8"/>
    <w:rsid w:val="002B6EBE"/>
    <w:rsid w:val="002B79D4"/>
    <w:rsid w:val="002B7E87"/>
    <w:rsid w:val="002C153B"/>
    <w:rsid w:val="002C1BA2"/>
    <w:rsid w:val="002C1E00"/>
    <w:rsid w:val="002C5392"/>
    <w:rsid w:val="002C639B"/>
    <w:rsid w:val="002D1328"/>
    <w:rsid w:val="002D2AED"/>
    <w:rsid w:val="002D46CE"/>
    <w:rsid w:val="002D4B94"/>
    <w:rsid w:val="002D5D7B"/>
    <w:rsid w:val="002D6914"/>
    <w:rsid w:val="002D6DF0"/>
    <w:rsid w:val="002E0483"/>
    <w:rsid w:val="002E3F6B"/>
    <w:rsid w:val="002E4891"/>
    <w:rsid w:val="002E5604"/>
    <w:rsid w:val="002F23D1"/>
    <w:rsid w:val="002F479A"/>
    <w:rsid w:val="002F54F3"/>
    <w:rsid w:val="002F5A14"/>
    <w:rsid w:val="00301AAE"/>
    <w:rsid w:val="00302F7E"/>
    <w:rsid w:val="00303038"/>
    <w:rsid w:val="0030318A"/>
    <w:rsid w:val="00306734"/>
    <w:rsid w:val="00310426"/>
    <w:rsid w:val="00310974"/>
    <w:rsid w:val="00311793"/>
    <w:rsid w:val="00315135"/>
    <w:rsid w:val="00315D13"/>
    <w:rsid w:val="003167E5"/>
    <w:rsid w:val="00317228"/>
    <w:rsid w:val="003200CE"/>
    <w:rsid w:val="00320FCE"/>
    <w:rsid w:val="003223F8"/>
    <w:rsid w:val="0032292A"/>
    <w:rsid w:val="0032486D"/>
    <w:rsid w:val="003260C0"/>
    <w:rsid w:val="003265E2"/>
    <w:rsid w:val="00326624"/>
    <w:rsid w:val="003267B7"/>
    <w:rsid w:val="00326B5A"/>
    <w:rsid w:val="003279FD"/>
    <w:rsid w:val="003304E3"/>
    <w:rsid w:val="00330784"/>
    <w:rsid w:val="003327F8"/>
    <w:rsid w:val="00335F19"/>
    <w:rsid w:val="003363C7"/>
    <w:rsid w:val="00341177"/>
    <w:rsid w:val="00341311"/>
    <w:rsid w:val="00342BF7"/>
    <w:rsid w:val="0034385A"/>
    <w:rsid w:val="00343B25"/>
    <w:rsid w:val="00344451"/>
    <w:rsid w:val="00345B8E"/>
    <w:rsid w:val="00345D24"/>
    <w:rsid w:val="00351087"/>
    <w:rsid w:val="00351353"/>
    <w:rsid w:val="00351ACA"/>
    <w:rsid w:val="00352AE5"/>
    <w:rsid w:val="00352D85"/>
    <w:rsid w:val="0035425D"/>
    <w:rsid w:val="00357648"/>
    <w:rsid w:val="00357AF7"/>
    <w:rsid w:val="00357D3E"/>
    <w:rsid w:val="00360662"/>
    <w:rsid w:val="003675D4"/>
    <w:rsid w:val="003707E6"/>
    <w:rsid w:val="00372E1B"/>
    <w:rsid w:val="0037419B"/>
    <w:rsid w:val="003743C8"/>
    <w:rsid w:val="00375435"/>
    <w:rsid w:val="00382FD0"/>
    <w:rsid w:val="00383294"/>
    <w:rsid w:val="00383F3F"/>
    <w:rsid w:val="00384342"/>
    <w:rsid w:val="00385A4C"/>
    <w:rsid w:val="00392981"/>
    <w:rsid w:val="0039349C"/>
    <w:rsid w:val="0039513C"/>
    <w:rsid w:val="003954EE"/>
    <w:rsid w:val="00395CFA"/>
    <w:rsid w:val="003A02B1"/>
    <w:rsid w:val="003A1001"/>
    <w:rsid w:val="003A19F1"/>
    <w:rsid w:val="003A27D2"/>
    <w:rsid w:val="003A2D7B"/>
    <w:rsid w:val="003A375D"/>
    <w:rsid w:val="003A4ADC"/>
    <w:rsid w:val="003A57F0"/>
    <w:rsid w:val="003A5936"/>
    <w:rsid w:val="003A74BF"/>
    <w:rsid w:val="003A7C2E"/>
    <w:rsid w:val="003B122C"/>
    <w:rsid w:val="003B2756"/>
    <w:rsid w:val="003C0D42"/>
    <w:rsid w:val="003C23C6"/>
    <w:rsid w:val="003C288C"/>
    <w:rsid w:val="003C31EE"/>
    <w:rsid w:val="003C7721"/>
    <w:rsid w:val="003D081D"/>
    <w:rsid w:val="003D24F0"/>
    <w:rsid w:val="003D2E2F"/>
    <w:rsid w:val="003D44F4"/>
    <w:rsid w:val="003E0E66"/>
    <w:rsid w:val="003E2C44"/>
    <w:rsid w:val="003E4982"/>
    <w:rsid w:val="003E5723"/>
    <w:rsid w:val="003E63B3"/>
    <w:rsid w:val="003E7AA9"/>
    <w:rsid w:val="003F1E2F"/>
    <w:rsid w:val="003F496A"/>
    <w:rsid w:val="003F501C"/>
    <w:rsid w:val="003F5536"/>
    <w:rsid w:val="00403152"/>
    <w:rsid w:val="00403AAA"/>
    <w:rsid w:val="00406000"/>
    <w:rsid w:val="00411C41"/>
    <w:rsid w:val="00412707"/>
    <w:rsid w:val="0041328C"/>
    <w:rsid w:val="00413539"/>
    <w:rsid w:val="0041396D"/>
    <w:rsid w:val="00413CC9"/>
    <w:rsid w:val="00415A92"/>
    <w:rsid w:val="00416F8D"/>
    <w:rsid w:val="004206CB"/>
    <w:rsid w:val="00420E02"/>
    <w:rsid w:val="004228CD"/>
    <w:rsid w:val="0042527A"/>
    <w:rsid w:val="00426354"/>
    <w:rsid w:val="0043560F"/>
    <w:rsid w:val="0043576D"/>
    <w:rsid w:val="00436324"/>
    <w:rsid w:val="00437C95"/>
    <w:rsid w:val="00440138"/>
    <w:rsid w:val="0044112A"/>
    <w:rsid w:val="00441E77"/>
    <w:rsid w:val="00443639"/>
    <w:rsid w:val="004453CE"/>
    <w:rsid w:val="00445A3B"/>
    <w:rsid w:val="00445C4E"/>
    <w:rsid w:val="0045475F"/>
    <w:rsid w:val="0045508D"/>
    <w:rsid w:val="00462000"/>
    <w:rsid w:val="00463701"/>
    <w:rsid w:val="00466C98"/>
    <w:rsid w:val="00467CE4"/>
    <w:rsid w:val="004733BF"/>
    <w:rsid w:val="0047710F"/>
    <w:rsid w:val="00480374"/>
    <w:rsid w:val="00481777"/>
    <w:rsid w:val="00490BDE"/>
    <w:rsid w:val="00495349"/>
    <w:rsid w:val="004957EC"/>
    <w:rsid w:val="00496F8D"/>
    <w:rsid w:val="00497939"/>
    <w:rsid w:val="00497E90"/>
    <w:rsid w:val="004A28E0"/>
    <w:rsid w:val="004A7400"/>
    <w:rsid w:val="004B201A"/>
    <w:rsid w:val="004B5E6E"/>
    <w:rsid w:val="004B64F3"/>
    <w:rsid w:val="004C36CF"/>
    <w:rsid w:val="004C4A3E"/>
    <w:rsid w:val="004C59EA"/>
    <w:rsid w:val="004C65C6"/>
    <w:rsid w:val="004C660D"/>
    <w:rsid w:val="004C6D73"/>
    <w:rsid w:val="004D0699"/>
    <w:rsid w:val="004D1529"/>
    <w:rsid w:val="004D19CE"/>
    <w:rsid w:val="004D23F6"/>
    <w:rsid w:val="004D3E16"/>
    <w:rsid w:val="004D4522"/>
    <w:rsid w:val="004D5798"/>
    <w:rsid w:val="004E01E9"/>
    <w:rsid w:val="004E2A0B"/>
    <w:rsid w:val="004E3DA6"/>
    <w:rsid w:val="004E3E40"/>
    <w:rsid w:val="004E4C67"/>
    <w:rsid w:val="004E570D"/>
    <w:rsid w:val="004E6400"/>
    <w:rsid w:val="004E642E"/>
    <w:rsid w:val="004E6924"/>
    <w:rsid w:val="004E6A61"/>
    <w:rsid w:val="004E6E33"/>
    <w:rsid w:val="004E702A"/>
    <w:rsid w:val="004E7735"/>
    <w:rsid w:val="004E7795"/>
    <w:rsid w:val="004F0B47"/>
    <w:rsid w:val="004F0C2D"/>
    <w:rsid w:val="004F3AB5"/>
    <w:rsid w:val="004F3BBA"/>
    <w:rsid w:val="004F3D7E"/>
    <w:rsid w:val="004F521E"/>
    <w:rsid w:val="004F5B1E"/>
    <w:rsid w:val="004F66B3"/>
    <w:rsid w:val="005000FB"/>
    <w:rsid w:val="005007D2"/>
    <w:rsid w:val="00500EB4"/>
    <w:rsid w:val="00501285"/>
    <w:rsid w:val="00503974"/>
    <w:rsid w:val="0050439B"/>
    <w:rsid w:val="0050529F"/>
    <w:rsid w:val="00506A51"/>
    <w:rsid w:val="00506E0C"/>
    <w:rsid w:val="0050719F"/>
    <w:rsid w:val="005110C3"/>
    <w:rsid w:val="00514B5E"/>
    <w:rsid w:val="00515051"/>
    <w:rsid w:val="005157C1"/>
    <w:rsid w:val="00515954"/>
    <w:rsid w:val="00515E3D"/>
    <w:rsid w:val="00516572"/>
    <w:rsid w:val="00516A88"/>
    <w:rsid w:val="005208AC"/>
    <w:rsid w:val="0052286C"/>
    <w:rsid w:val="00522AB9"/>
    <w:rsid w:val="005239BA"/>
    <w:rsid w:val="00525E89"/>
    <w:rsid w:val="005265B9"/>
    <w:rsid w:val="005307E8"/>
    <w:rsid w:val="00532765"/>
    <w:rsid w:val="00533533"/>
    <w:rsid w:val="0053506B"/>
    <w:rsid w:val="00535E24"/>
    <w:rsid w:val="00537E02"/>
    <w:rsid w:val="00542718"/>
    <w:rsid w:val="00543224"/>
    <w:rsid w:val="005440F6"/>
    <w:rsid w:val="00544CCD"/>
    <w:rsid w:val="0054557A"/>
    <w:rsid w:val="00545C13"/>
    <w:rsid w:val="00546DD6"/>
    <w:rsid w:val="005509AF"/>
    <w:rsid w:val="00551D82"/>
    <w:rsid w:val="005565ED"/>
    <w:rsid w:val="0055771D"/>
    <w:rsid w:val="005647B1"/>
    <w:rsid w:val="00565055"/>
    <w:rsid w:val="00565635"/>
    <w:rsid w:val="00567FCF"/>
    <w:rsid w:val="00570765"/>
    <w:rsid w:val="005712F5"/>
    <w:rsid w:val="00571CD5"/>
    <w:rsid w:val="005732BD"/>
    <w:rsid w:val="00575295"/>
    <w:rsid w:val="005776DA"/>
    <w:rsid w:val="00581C01"/>
    <w:rsid w:val="0058242D"/>
    <w:rsid w:val="00582664"/>
    <w:rsid w:val="0058370F"/>
    <w:rsid w:val="005845CB"/>
    <w:rsid w:val="0058498A"/>
    <w:rsid w:val="00586350"/>
    <w:rsid w:val="00587317"/>
    <w:rsid w:val="00591DA2"/>
    <w:rsid w:val="0059461A"/>
    <w:rsid w:val="005948F4"/>
    <w:rsid w:val="00595EA0"/>
    <w:rsid w:val="00597520"/>
    <w:rsid w:val="005A18C5"/>
    <w:rsid w:val="005A244D"/>
    <w:rsid w:val="005A3ED5"/>
    <w:rsid w:val="005A511C"/>
    <w:rsid w:val="005A543E"/>
    <w:rsid w:val="005A5962"/>
    <w:rsid w:val="005A74ED"/>
    <w:rsid w:val="005A7CF6"/>
    <w:rsid w:val="005B207C"/>
    <w:rsid w:val="005B2E9B"/>
    <w:rsid w:val="005B7C71"/>
    <w:rsid w:val="005C4A6B"/>
    <w:rsid w:val="005C661F"/>
    <w:rsid w:val="005C7034"/>
    <w:rsid w:val="005D0584"/>
    <w:rsid w:val="005D2A59"/>
    <w:rsid w:val="005D4CF5"/>
    <w:rsid w:val="005D52C5"/>
    <w:rsid w:val="005D6100"/>
    <w:rsid w:val="005D72FB"/>
    <w:rsid w:val="005D7A16"/>
    <w:rsid w:val="005F0C00"/>
    <w:rsid w:val="005F15ED"/>
    <w:rsid w:val="005F33F2"/>
    <w:rsid w:val="005F3947"/>
    <w:rsid w:val="005F460C"/>
    <w:rsid w:val="0060117A"/>
    <w:rsid w:val="0060135F"/>
    <w:rsid w:val="00612E14"/>
    <w:rsid w:val="00614370"/>
    <w:rsid w:val="00617F30"/>
    <w:rsid w:val="00620099"/>
    <w:rsid w:val="0062265B"/>
    <w:rsid w:val="006248F8"/>
    <w:rsid w:val="0062594B"/>
    <w:rsid w:val="0062598A"/>
    <w:rsid w:val="00625A88"/>
    <w:rsid w:val="0062686B"/>
    <w:rsid w:val="006308D4"/>
    <w:rsid w:val="006315E3"/>
    <w:rsid w:val="00631DE9"/>
    <w:rsid w:val="0063261B"/>
    <w:rsid w:val="00637549"/>
    <w:rsid w:val="00642A6F"/>
    <w:rsid w:val="00642E50"/>
    <w:rsid w:val="00646049"/>
    <w:rsid w:val="00647FBA"/>
    <w:rsid w:val="00650263"/>
    <w:rsid w:val="00650ECA"/>
    <w:rsid w:val="006512D3"/>
    <w:rsid w:val="006517BF"/>
    <w:rsid w:val="0065268F"/>
    <w:rsid w:val="0065391A"/>
    <w:rsid w:val="0065679C"/>
    <w:rsid w:val="00656827"/>
    <w:rsid w:val="00657108"/>
    <w:rsid w:val="0065756A"/>
    <w:rsid w:val="00660F13"/>
    <w:rsid w:val="00663306"/>
    <w:rsid w:val="00663909"/>
    <w:rsid w:val="00663E95"/>
    <w:rsid w:val="006659FF"/>
    <w:rsid w:val="006671BC"/>
    <w:rsid w:val="00667D62"/>
    <w:rsid w:val="0067299B"/>
    <w:rsid w:val="00673287"/>
    <w:rsid w:val="00674771"/>
    <w:rsid w:val="00680679"/>
    <w:rsid w:val="0068146D"/>
    <w:rsid w:val="00682DB1"/>
    <w:rsid w:val="00683FFB"/>
    <w:rsid w:val="00685AF8"/>
    <w:rsid w:val="0068768A"/>
    <w:rsid w:val="00692972"/>
    <w:rsid w:val="0069489F"/>
    <w:rsid w:val="00695279"/>
    <w:rsid w:val="0069578C"/>
    <w:rsid w:val="00697C69"/>
    <w:rsid w:val="006A1973"/>
    <w:rsid w:val="006A2362"/>
    <w:rsid w:val="006B0F12"/>
    <w:rsid w:val="006B33A7"/>
    <w:rsid w:val="006B614F"/>
    <w:rsid w:val="006B7099"/>
    <w:rsid w:val="006B72E4"/>
    <w:rsid w:val="006C1260"/>
    <w:rsid w:val="006C1352"/>
    <w:rsid w:val="006C2232"/>
    <w:rsid w:val="006C6800"/>
    <w:rsid w:val="006C69DE"/>
    <w:rsid w:val="006D0BC5"/>
    <w:rsid w:val="006D2CF2"/>
    <w:rsid w:val="006D2E37"/>
    <w:rsid w:val="006D34C3"/>
    <w:rsid w:val="006D4D3A"/>
    <w:rsid w:val="006D50CC"/>
    <w:rsid w:val="006D636F"/>
    <w:rsid w:val="006D72CA"/>
    <w:rsid w:val="006E2E24"/>
    <w:rsid w:val="006E327C"/>
    <w:rsid w:val="006E6E88"/>
    <w:rsid w:val="006E7795"/>
    <w:rsid w:val="006E7E9F"/>
    <w:rsid w:val="006E7FA8"/>
    <w:rsid w:val="006F00DB"/>
    <w:rsid w:val="006F1389"/>
    <w:rsid w:val="006F2D8F"/>
    <w:rsid w:val="006F4623"/>
    <w:rsid w:val="006F4B40"/>
    <w:rsid w:val="007017A7"/>
    <w:rsid w:val="00701FEA"/>
    <w:rsid w:val="007040D1"/>
    <w:rsid w:val="007069F7"/>
    <w:rsid w:val="00706DE1"/>
    <w:rsid w:val="00710059"/>
    <w:rsid w:val="00710337"/>
    <w:rsid w:val="00710D9C"/>
    <w:rsid w:val="007110C9"/>
    <w:rsid w:val="00711B4E"/>
    <w:rsid w:val="00712349"/>
    <w:rsid w:val="00712FCE"/>
    <w:rsid w:val="00714BA3"/>
    <w:rsid w:val="007167AE"/>
    <w:rsid w:val="00717AD3"/>
    <w:rsid w:val="00721098"/>
    <w:rsid w:val="0072495B"/>
    <w:rsid w:val="00724C9B"/>
    <w:rsid w:val="00724FF8"/>
    <w:rsid w:val="00727663"/>
    <w:rsid w:val="0072771D"/>
    <w:rsid w:val="007311E0"/>
    <w:rsid w:val="00732FB6"/>
    <w:rsid w:val="00734941"/>
    <w:rsid w:val="007360D3"/>
    <w:rsid w:val="0073644C"/>
    <w:rsid w:val="00736486"/>
    <w:rsid w:val="00737641"/>
    <w:rsid w:val="00737C72"/>
    <w:rsid w:val="00740B60"/>
    <w:rsid w:val="007452F9"/>
    <w:rsid w:val="0074660C"/>
    <w:rsid w:val="00750E77"/>
    <w:rsid w:val="00751449"/>
    <w:rsid w:val="00755D95"/>
    <w:rsid w:val="00756B0E"/>
    <w:rsid w:val="007601FE"/>
    <w:rsid w:val="00763D14"/>
    <w:rsid w:val="00764471"/>
    <w:rsid w:val="00765E94"/>
    <w:rsid w:val="00766BCF"/>
    <w:rsid w:val="007676B9"/>
    <w:rsid w:val="00767F39"/>
    <w:rsid w:val="0077158B"/>
    <w:rsid w:val="007726E1"/>
    <w:rsid w:val="00774F4B"/>
    <w:rsid w:val="00775B09"/>
    <w:rsid w:val="007765F5"/>
    <w:rsid w:val="00782DF7"/>
    <w:rsid w:val="00783FEA"/>
    <w:rsid w:val="00786E59"/>
    <w:rsid w:val="00786F9F"/>
    <w:rsid w:val="0078745D"/>
    <w:rsid w:val="00790E02"/>
    <w:rsid w:val="00791FB1"/>
    <w:rsid w:val="0079256F"/>
    <w:rsid w:val="0079307B"/>
    <w:rsid w:val="007941CF"/>
    <w:rsid w:val="00796F48"/>
    <w:rsid w:val="007A2A5E"/>
    <w:rsid w:val="007A3C6A"/>
    <w:rsid w:val="007A559D"/>
    <w:rsid w:val="007A5821"/>
    <w:rsid w:val="007A6B87"/>
    <w:rsid w:val="007A6F1A"/>
    <w:rsid w:val="007B0EBF"/>
    <w:rsid w:val="007B12EF"/>
    <w:rsid w:val="007B1EFE"/>
    <w:rsid w:val="007B29DA"/>
    <w:rsid w:val="007B51E2"/>
    <w:rsid w:val="007B6F81"/>
    <w:rsid w:val="007B72D1"/>
    <w:rsid w:val="007C08B4"/>
    <w:rsid w:val="007D5D8D"/>
    <w:rsid w:val="007E10A5"/>
    <w:rsid w:val="007E2607"/>
    <w:rsid w:val="007E2A95"/>
    <w:rsid w:val="007E3D71"/>
    <w:rsid w:val="007E49B9"/>
    <w:rsid w:val="007E6FA7"/>
    <w:rsid w:val="007F0036"/>
    <w:rsid w:val="007F2841"/>
    <w:rsid w:val="007F3906"/>
    <w:rsid w:val="007F3E30"/>
    <w:rsid w:val="007F75F7"/>
    <w:rsid w:val="0080096B"/>
    <w:rsid w:val="00800B90"/>
    <w:rsid w:val="008013F4"/>
    <w:rsid w:val="00802A66"/>
    <w:rsid w:val="00804116"/>
    <w:rsid w:val="00804F04"/>
    <w:rsid w:val="00810DE3"/>
    <w:rsid w:val="008164D9"/>
    <w:rsid w:val="00820E0F"/>
    <w:rsid w:val="00821541"/>
    <w:rsid w:val="00821A06"/>
    <w:rsid w:val="008220F3"/>
    <w:rsid w:val="00822273"/>
    <w:rsid w:val="00822451"/>
    <w:rsid w:val="008235DB"/>
    <w:rsid w:val="0082401C"/>
    <w:rsid w:val="008242FC"/>
    <w:rsid w:val="0082729D"/>
    <w:rsid w:val="00830647"/>
    <w:rsid w:val="00830E80"/>
    <w:rsid w:val="00832911"/>
    <w:rsid w:val="00833207"/>
    <w:rsid w:val="00833EB7"/>
    <w:rsid w:val="00837E4B"/>
    <w:rsid w:val="0084050D"/>
    <w:rsid w:val="0084092F"/>
    <w:rsid w:val="00844C87"/>
    <w:rsid w:val="00844FA6"/>
    <w:rsid w:val="00847B74"/>
    <w:rsid w:val="0085213A"/>
    <w:rsid w:val="00852C7F"/>
    <w:rsid w:val="008532FB"/>
    <w:rsid w:val="008540F0"/>
    <w:rsid w:val="008568C0"/>
    <w:rsid w:val="00860722"/>
    <w:rsid w:val="00864618"/>
    <w:rsid w:val="00864874"/>
    <w:rsid w:val="00870336"/>
    <w:rsid w:val="00871CA1"/>
    <w:rsid w:val="00874F47"/>
    <w:rsid w:val="00877D87"/>
    <w:rsid w:val="008810FA"/>
    <w:rsid w:val="00884878"/>
    <w:rsid w:val="00885B9C"/>
    <w:rsid w:val="00886D18"/>
    <w:rsid w:val="008909E9"/>
    <w:rsid w:val="00892303"/>
    <w:rsid w:val="00895DCA"/>
    <w:rsid w:val="00896927"/>
    <w:rsid w:val="00896E27"/>
    <w:rsid w:val="00897E16"/>
    <w:rsid w:val="008A144E"/>
    <w:rsid w:val="008A1F24"/>
    <w:rsid w:val="008A2900"/>
    <w:rsid w:val="008A310A"/>
    <w:rsid w:val="008A46D0"/>
    <w:rsid w:val="008B5201"/>
    <w:rsid w:val="008B5CB3"/>
    <w:rsid w:val="008B5F65"/>
    <w:rsid w:val="008B7272"/>
    <w:rsid w:val="008B7426"/>
    <w:rsid w:val="008B7F89"/>
    <w:rsid w:val="008C03A5"/>
    <w:rsid w:val="008C0E90"/>
    <w:rsid w:val="008C0FBD"/>
    <w:rsid w:val="008C2625"/>
    <w:rsid w:val="008C5617"/>
    <w:rsid w:val="008C6687"/>
    <w:rsid w:val="008C6EEA"/>
    <w:rsid w:val="008C7AC8"/>
    <w:rsid w:val="008C7BEA"/>
    <w:rsid w:val="008D0242"/>
    <w:rsid w:val="008D27EF"/>
    <w:rsid w:val="008D2DC8"/>
    <w:rsid w:val="008D34F9"/>
    <w:rsid w:val="008D3AB0"/>
    <w:rsid w:val="008D745E"/>
    <w:rsid w:val="008E36FA"/>
    <w:rsid w:val="008E44A5"/>
    <w:rsid w:val="008E4EF2"/>
    <w:rsid w:val="008E5E16"/>
    <w:rsid w:val="008E69A8"/>
    <w:rsid w:val="008F06F2"/>
    <w:rsid w:val="008F1007"/>
    <w:rsid w:val="008F1E28"/>
    <w:rsid w:val="008F3193"/>
    <w:rsid w:val="008F4C4B"/>
    <w:rsid w:val="008F5D80"/>
    <w:rsid w:val="008F5EA3"/>
    <w:rsid w:val="008F7207"/>
    <w:rsid w:val="009006D2"/>
    <w:rsid w:val="0090091D"/>
    <w:rsid w:val="00907BD0"/>
    <w:rsid w:val="009126A4"/>
    <w:rsid w:val="009145E4"/>
    <w:rsid w:val="009163AF"/>
    <w:rsid w:val="00917C30"/>
    <w:rsid w:val="00923D3D"/>
    <w:rsid w:val="00924CCB"/>
    <w:rsid w:val="0092520A"/>
    <w:rsid w:val="009253BD"/>
    <w:rsid w:val="009273AB"/>
    <w:rsid w:val="00927978"/>
    <w:rsid w:val="00932FAD"/>
    <w:rsid w:val="009330DF"/>
    <w:rsid w:val="009351C2"/>
    <w:rsid w:val="009362E3"/>
    <w:rsid w:val="0094130B"/>
    <w:rsid w:val="009423FA"/>
    <w:rsid w:val="009445BA"/>
    <w:rsid w:val="00945130"/>
    <w:rsid w:val="00945B0A"/>
    <w:rsid w:val="009475F3"/>
    <w:rsid w:val="00951562"/>
    <w:rsid w:val="00951651"/>
    <w:rsid w:val="00952667"/>
    <w:rsid w:val="00953CAB"/>
    <w:rsid w:val="00954EF3"/>
    <w:rsid w:val="00957948"/>
    <w:rsid w:val="0096115F"/>
    <w:rsid w:val="009664C5"/>
    <w:rsid w:val="009668EF"/>
    <w:rsid w:val="0097021B"/>
    <w:rsid w:val="009729A9"/>
    <w:rsid w:val="00974BEB"/>
    <w:rsid w:val="009761F8"/>
    <w:rsid w:val="00976360"/>
    <w:rsid w:val="00976FB3"/>
    <w:rsid w:val="0098030D"/>
    <w:rsid w:val="00981610"/>
    <w:rsid w:val="00981E62"/>
    <w:rsid w:val="00984DD5"/>
    <w:rsid w:val="009912A0"/>
    <w:rsid w:val="009933FA"/>
    <w:rsid w:val="0099409E"/>
    <w:rsid w:val="00996460"/>
    <w:rsid w:val="0099677B"/>
    <w:rsid w:val="009A1E07"/>
    <w:rsid w:val="009A290D"/>
    <w:rsid w:val="009A39EF"/>
    <w:rsid w:val="009A4BF7"/>
    <w:rsid w:val="009A77D0"/>
    <w:rsid w:val="009B0A27"/>
    <w:rsid w:val="009B5190"/>
    <w:rsid w:val="009B5381"/>
    <w:rsid w:val="009B654F"/>
    <w:rsid w:val="009C16DF"/>
    <w:rsid w:val="009C1FDC"/>
    <w:rsid w:val="009C23E5"/>
    <w:rsid w:val="009C4804"/>
    <w:rsid w:val="009C622C"/>
    <w:rsid w:val="009D104E"/>
    <w:rsid w:val="009D1FDF"/>
    <w:rsid w:val="009D3524"/>
    <w:rsid w:val="009D5236"/>
    <w:rsid w:val="009E1667"/>
    <w:rsid w:val="009E179D"/>
    <w:rsid w:val="009E1CA8"/>
    <w:rsid w:val="009E3134"/>
    <w:rsid w:val="009E3EDC"/>
    <w:rsid w:val="009E5909"/>
    <w:rsid w:val="009E6780"/>
    <w:rsid w:val="009E68AA"/>
    <w:rsid w:val="009E79EC"/>
    <w:rsid w:val="009F26A5"/>
    <w:rsid w:val="009F3F4C"/>
    <w:rsid w:val="009F4497"/>
    <w:rsid w:val="009F4D99"/>
    <w:rsid w:val="009F50F0"/>
    <w:rsid w:val="00A01327"/>
    <w:rsid w:val="00A018E7"/>
    <w:rsid w:val="00A03911"/>
    <w:rsid w:val="00A03C6E"/>
    <w:rsid w:val="00A05140"/>
    <w:rsid w:val="00A06FC9"/>
    <w:rsid w:val="00A10348"/>
    <w:rsid w:val="00A10DE1"/>
    <w:rsid w:val="00A11D59"/>
    <w:rsid w:val="00A11DFC"/>
    <w:rsid w:val="00A123C7"/>
    <w:rsid w:val="00A13029"/>
    <w:rsid w:val="00A13EA4"/>
    <w:rsid w:val="00A13ED3"/>
    <w:rsid w:val="00A14E44"/>
    <w:rsid w:val="00A14E66"/>
    <w:rsid w:val="00A20730"/>
    <w:rsid w:val="00A21B7C"/>
    <w:rsid w:val="00A22538"/>
    <w:rsid w:val="00A25730"/>
    <w:rsid w:val="00A27E2B"/>
    <w:rsid w:val="00A310FE"/>
    <w:rsid w:val="00A327B0"/>
    <w:rsid w:val="00A33B7B"/>
    <w:rsid w:val="00A34039"/>
    <w:rsid w:val="00A3552E"/>
    <w:rsid w:val="00A417FA"/>
    <w:rsid w:val="00A41B85"/>
    <w:rsid w:val="00A42760"/>
    <w:rsid w:val="00A429B3"/>
    <w:rsid w:val="00A443C7"/>
    <w:rsid w:val="00A458B3"/>
    <w:rsid w:val="00A45B60"/>
    <w:rsid w:val="00A4658B"/>
    <w:rsid w:val="00A5253D"/>
    <w:rsid w:val="00A5551F"/>
    <w:rsid w:val="00A55D6C"/>
    <w:rsid w:val="00A62E17"/>
    <w:rsid w:val="00A63745"/>
    <w:rsid w:val="00A65CAA"/>
    <w:rsid w:val="00A662CF"/>
    <w:rsid w:val="00A66E90"/>
    <w:rsid w:val="00A67A06"/>
    <w:rsid w:val="00A755BC"/>
    <w:rsid w:val="00A766FD"/>
    <w:rsid w:val="00A76B28"/>
    <w:rsid w:val="00A80353"/>
    <w:rsid w:val="00A807C4"/>
    <w:rsid w:val="00A820E7"/>
    <w:rsid w:val="00A82DF8"/>
    <w:rsid w:val="00A9333E"/>
    <w:rsid w:val="00A94C96"/>
    <w:rsid w:val="00A94EC5"/>
    <w:rsid w:val="00A9554E"/>
    <w:rsid w:val="00AA0C8A"/>
    <w:rsid w:val="00AA406C"/>
    <w:rsid w:val="00AA4986"/>
    <w:rsid w:val="00AA4F9F"/>
    <w:rsid w:val="00AA51B8"/>
    <w:rsid w:val="00AA5E1B"/>
    <w:rsid w:val="00AA7256"/>
    <w:rsid w:val="00AB0987"/>
    <w:rsid w:val="00AB3900"/>
    <w:rsid w:val="00AB7215"/>
    <w:rsid w:val="00AC005D"/>
    <w:rsid w:val="00AC14DE"/>
    <w:rsid w:val="00AC2AB8"/>
    <w:rsid w:val="00AC3B35"/>
    <w:rsid w:val="00AC56C2"/>
    <w:rsid w:val="00AC5E19"/>
    <w:rsid w:val="00AD0BD8"/>
    <w:rsid w:val="00AD445D"/>
    <w:rsid w:val="00AD6F47"/>
    <w:rsid w:val="00AE2781"/>
    <w:rsid w:val="00AE3B01"/>
    <w:rsid w:val="00AE5C52"/>
    <w:rsid w:val="00AE6516"/>
    <w:rsid w:val="00AE6E0A"/>
    <w:rsid w:val="00AF045F"/>
    <w:rsid w:val="00AF0FA2"/>
    <w:rsid w:val="00AF0FDD"/>
    <w:rsid w:val="00AF36EE"/>
    <w:rsid w:val="00AF5A70"/>
    <w:rsid w:val="00AF5C5C"/>
    <w:rsid w:val="00B032B1"/>
    <w:rsid w:val="00B03FB1"/>
    <w:rsid w:val="00B042F3"/>
    <w:rsid w:val="00B050B4"/>
    <w:rsid w:val="00B07C47"/>
    <w:rsid w:val="00B12E2E"/>
    <w:rsid w:val="00B152A6"/>
    <w:rsid w:val="00B15829"/>
    <w:rsid w:val="00B162DA"/>
    <w:rsid w:val="00B17A2D"/>
    <w:rsid w:val="00B17A9D"/>
    <w:rsid w:val="00B17FD7"/>
    <w:rsid w:val="00B20B61"/>
    <w:rsid w:val="00B21C2F"/>
    <w:rsid w:val="00B23C61"/>
    <w:rsid w:val="00B249B7"/>
    <w:rsid w:val="00B25E54"/>
    <w:rsid w:val="00B2764E"/>
    <w:rsid w:val="00B300FE"/>
    <w:rsid w:val="00B30E77"/>
    <w:rsid w:val="00B33F27"/>
    <w:rsid w:val="00B34B88"/>
    <w:rsid w:val="00B37A06"/>
    <w:rsid w:val="00B37A25"/>
    <w:rsid w:val="00B37DE5"/>
    <w:rsid w:val="00B434C2"/>
    <w:rsid w:val="00B44032"/>
    <w:rsid w:val="00B456CC"/>
    <w:rsid w:val="00B478EF"/>
    <w:rsid w:val="00B51BAD"/>
    <w:rsid w:val="00B529A1"/>
    <w:rsid w:val="00B52C1A"/>
    <w:rsid w:val="00B55740"/>
    <w:rsid w:val="00B55BE4"/>
    <w:rsid w:val="00B564A3"/>
    <w:rsid w:val="00B56514"/>
    <w:rsid w:val="00B56551"/>
    <w:rsid w:val="00B57AE9"/>
    <w:rsid w:val="00B60D34"/>
    <w:rsid w:val="00B638BD"/>
    <w:rsid w:val="00B65A05"/>
    <w:rsid w:val="00B65EB5"/>
    <w:rsid w:val="00B65F5B"/>
    <w:rsid w:val="00B664C4"/>
    <w:rsid w:val="00B72CEC"/>
    <w:rsid w:val="00B72EDD"/>
    <w:rsid w:val="00B73156"/>
    <w:rsid w:val="00B74929"/>
    <w:rsid w:val="00B74A14"/>
    <w:rsid w:val="00B74FC6"/>
    <w:rsid w:val="00B777E6"/>
    <w:rsid w:val="00B77CEE"/>
    <w:rsid w:val="00B80134"/>
    <w:rsid w:val="00B80707"/>
    <w:rsid w:val="00B861D4"/>
    <w:rsid w:val="00B8737A"/>
    <w:rsid w:val="00B87675"/>
    <w:rsid w:val="00B879AC"/>
    <w:rsid w:val="00B9011A"/>
    <w:rsid w:val="00B90E3E"/>
    <w:rsid w:val="00B910DF"/>
    <w:rsid w:val="00B922B9"/>
    <w:rsid w:val="00B9471B"/>
    <w:rsid w:val="00B94822"/>
    <w:rsid w:val="00B95043"/>
    <w:rsid w:val="00B9749F"/>
    <w:rsid w:val="00B97C4A"/>
    <w:rsid w:val="00BA3026"/>
    <w:rsid w:val="00BA3EFF"/>
    <w:rsid w:val="00BA42E3"/>
    <w:rsid w:val="00BA4332"/>
    <w:rsid w:val="00BA44DB"/>
    <w:rsid w:val="00BA4972"/>
    <w:rsid w:val="00BA5FE7"/>
    <w:rsid w:val="00BB1C24"/>
    <w:rsid w:val="00BB2364"/>
    <w:rsid w:val="00BB2580"/>
    <w:rsid w:val="00BB2FFC"/>
    <w:rsid w:val="00BB37EE"/>
    <w:rsid w:val="00BB3884"/>
    <w:rsid w:val="00BB530B"/>
    <w:rsid w:val="00BB58D3"/>
    <w:rsid w:val="00BC19AA"/>
    <w:rsid w:val="00BC432E"/>
    <w:rsid w:val="00BC4607"/>
    <w:rsid w:val="00BC6774"/>
    <w:rsid w:val="00BC6C8B"/>
    <w:rsid w:val="00BC6EEF"/>
    <w:rsid w:val="00BC7980"/>
    <w:rsid w:val="00BD0DCF"/>
    <w:rsid w:val="00BD1B46"/>
    <w:rsid w:val="00BD2FEE"/>
    <w:rsid w:val="00BD40C5"/>
    <w:rsid w:val="00BD4D43"/>
    <w:rsid w:val="00BD7695"/>
    <w:rsid w:val="00BE0C50"/>
    <w:rsid w:val="00BE0D5C"/>
    <w:rsid w:val="00BE0EE1"/>
    <w:rsid w:val="00BE351D"/>
    <w:rsid w:val="00BE4BDF"/>
    <w:rsid w:val="00BE5FED"/>
    <w:rsid w:val="00BE65E4"/>
    <w:rsid w:val="00BE7D81"/>
    <w:rsid w:val="00BF0AA7"/>
    <w:rsid w:val="00BF1061"/>
    <w:rsid w:val="00BF1312"/>
    <w:rsid w:val="00BF2118"/>
    <w:rsid w:val="00BF2446"/>
    <w:rsid w:val="00BF2DF1"/>
    <w:rsid w:val="00BF2F97"/>
    <w:rsid w:val="00BF3063"/>
    <w:rsid w:val="00BF6923"/>
    <w:rsid w:val="00C00765"/>
    <w:rsid w:val="00C00E26"/>
    <w:rsid w:val="00C015FD"/>
    <w:rsid w:val="00C06287"/>
    <w:rsid w:val="00C06E46"/>
    <w:rsid w:val="00C11198"/>
    <w:rsid w:val="00C11D83"/>
    <w:rsid w:val="00C12309"/>
    <w:rsid w:val="00C20D00"/>
    <w:rsid w:val="00C20D5E"/>
    <w:rsid w:val="00C221EA"/>
    <w:rsid w:val="00C23583"/>
    <w:rsid w:val="00C23709"/>
    <w:rsid w:val="00C312CC"/>
    <w:rsid w:val="00C36C67"/>
    <w:rsid w:val="00C37B4D"/>
    <w:rsid w:val="00C4066A"/>
    <w:rsid w:val="00C40D0E"/>
    <w:rsid w:val="00C4571C"/>
    <w:rsid w:val="00C4636D"/>
    <w:rsid w:val="00C469FC"/>
    <w:rsid w:val="00C47EAB"/>
    <w:rsid w:val="00C501D5"/>
    <w:rsid w:val="00C5255D"/>
    <w:rsid w:val="00C52622"/>
    <w:rsid w:val="00C53897"/>
    <w:rsid w:val="00C561E6"/>
    <w:rsid w:val="00C56BAB"/>
    <w:rsid w:val="00C602B7"/>
    <w:rsid w:val="00C60D92"/>
    <w:rsid w:val="00C6230F"/>
    <w:rsid w:val="00C65930"/>
    <w:rsid w:val="00C665CC"/>
    <w:rsid w:val="00C67B2C"/>
    <w:rsid w:val="00C71D14"/>
    <w:rsid w:val="00C745B4"/>
    <w:rsid w:val="00C74D2B"/>
    <w:rsid w:val="00C75AB0"/>
    <w:rsid w:val="00C764CC"/>
    <w:rsid w:val="00C82AA4"/>
    <w:rsid w:val="00C8305C"/>
    <w:rsid w:val="00C844D6"/>
    <w:rsid w:val="00C91D6A"/>
    <w:rsid w:val="00C9326B"/>
    <w:rsid w:val="00C93A2C"/>
    <w:rsid w:val="00C95691"/>
    <w:rsid w:val="00C96A47"/>
    <w:rsid w:val="00C970CE"/>
    <w:rsid w:val="00CA0345"/>
    <w:rsid w:val="00CA1ECD"/>
    <w:rsid w:val="00CA2B40"/>
    <w:rsid w:val="00CA4C7F"/>
    <w:rsid w:val="00CA6FFA"/>
    <w:rsid w:val="00CA762D"/>
    <w:rsid w:val="00CA7FE3"/>
    <w:rsid w:val="00CB13B7"/>
    <w:rsid w:val="00CB7087"/>
    <w:rsid w:val="00CC41EE"/>
    <w:rsid w:val="00CD0BF5"/>
    <w:rsid w:val="00CD0FA4"/>
    <w:rsid w:val="00CD1089"/>
    <w:rsid w:val="00CD1BCD"/>
    <w:rsid w:val="00CD401B"/>
    <w:rsid w:val="00CD6D61"/>
    <w:rsid w:val="00CD7D66"/>
    <w:rsid w:val="00CE1744"/>
    <w:rsid w:val="00CE2C6E"/>
    <w:rsid w:val="00CE2D75"/>
    <w:rsid w:val="00CE4339"/>
    <w:rsid w:val="00CE4740"/>
    <w:rsid w:val="00CE5B23"/>
    <w:rsid w:val="00CE6C66"/>
    <w:rsid w:val="00CE799B"/>
    <w:rsid w:val="00CE7B2D"/>
    <w:rsid w:val="00CF1C1C"/>
    <w:rsid w:val="00CF321C"/>
    <w:rsid w:val="00CF4FE6"/>
    <w:rsid w:val="00CF556F"/>
    <w:rsid w:val="00CF5974"/>
    <w:rsid w:val="00D0445F"/>
    <w:rsid w:val="00D0608D"/>
    <w:rsid w:val="00D061D5"/>
    <w:rsid w:val="00D06E87"/>
    <w:rsid w:val="00D06EFC"/>
    <w:rsid w:val="00D074BF"/>
    <w:rsid w:val="00D1197E"/>
    <w:rsid w:val="00D122E5"/>
    <w:rsid w:val="00D1619E"/>
    <w:rsid w:val="00D219C1"/>
    <w:rsid w:val="00D22C33"/>
    <w:rsid w:val="00D27373"/>
    <w:rsid w:val="00D32833"/>
    <w:rsid w:val="00D3313A"/>
    <w:rsid w:val="00D33DA7"/>
    <w:rsid w:val="00D34973"/>
    <w:rsid w:val="00D3507E"/>
    <w:rsid w:val="00D354D0"/>
    <w:rsid w:val="00D356DB"/>
    <w:rsid w:val="00D365DF"/>
    <w:rsid w:val="00D41D9A"/>
    <w:rsid w:val="00D430F2"/>
    <w:rsid w:val="00D472D8"/>
    <w:rsid w:val="00D5255B"/>
    <w:rsid w:val="00D538F6"/>
    <w:rsid w:val="00D54518"/>
    <w:rsid w:val="00D5457D"/>
    <w:rsid w:val="00D56BB4"/>
    <w:rsid w:val="00D56FF4"/>
    <w:rsid w:val="00D570C8"/>
    <w:rsid w:val="00D6213A"/>
    <w:rsid w:val="00D708F5"/>
    <w:rsid w:val="00D71F89"/>
    <w:rsid w:val="00D73760"/>
    <w:rsid w:val="00D74036"/>
    <w:rsid w:val="00D802BD"/>
    <w:rsid w:val="00D808EE"/>
    <w:rsid w:val="00D81304"/>
    <w:rsid w:val="00D83C94"/>
    <w:rsid w:val="00D87FE7"/>
    <w:rsid w:val="00D90899"/>
    <w:rsid w:val="00D91885"/>
    <w:rsid w:val="00D91F93"/>
    <w:rsid w:val="00D93663"/>
    <w:rsid w:val="00D93DD0"/>
    <w:rsid w:val="00D94097"/>
    <w:rsid w:val="00D94E0A"/>
    <w:rsid w:val="00D95DDC"/>
    <w:rsid w:val="00D96B60"/>
    <w:rsid w:val="00DA0634"/>
    <w:rsid w:val="00DA3AEE"/>
    <w:rsid w:val="00DA3E6F"/>
    <w:rsid w:val="00DA5E2F"/>
    <w:rsid w:val="00DA62C5"/>
    <w:rsid w:val="00DA7CB8"/>
    <w:rsid w:val="00DA7DA7"/>
    <w:rsid w:val="00DB02C0"/>
    <w:rsid w:val="00DB0934"/>
    <w:rsid w:val="00DB0CB2"/>
    <w:rsid w:val="00DB184C"/>
    <w:rsid w:val="00DB7CF5"/>
    <w:rsid w:val="00DC08BC"/>
    <w:rsid w:val="00DC09F6"/>
    <w:rsid w:val="00DC1F63"/>
    <w:rsid w:val="00DC7F0B"/>
    <w:rsid w:val="00DD1011"/>
    <w:rsid w:val="00DD31A6"/>
    <w:rsid w:val="00DD36E5"/>
    <w:rsid w:val="00DD6618"/>
    <w:rsid w:val="00DE0AB7"/>
    <w:rsid w:val="00DE146C"/>
    <w:rsid w:val="00DE1BA1"/>
    <w:rsid w:val="00DE221F"/>
    <w:rsid w:val="00DE2ACA"/>
    <w:rsid w:val="00DE3F77"/>
    <w:rsid w:val="00DE55E6"/>
    <w:rsid w:val="00DE5DBB"/>
    <w:rsid w:val="00DE66C9"/>
    <w:rsid w:val="00DF169D"/>
    <w:rsid w:val="00DF48FB"/>
    <w:rsid w:val="00DF7AE1"/>
    <w:rsid w:val="00E0241F"/>
    <w:rsid w:val="00E03324"/>
    <w:rsid w:val="00E04482"/>
    <w:rsid w:val="00E04970"/>
    <w:rsid w:val="00E04D37"/>
    <w:rsid w:val="00E05840"/>
    <w:rsid w:val="00E0684A"/>
    <w:rsid w:val="00E07968"/>
    <w:rsid w:val="00E10BA8"/>
    <w:rsid w:val="00E12448"/>
    <w:rsid w:val="00E14683"/>
    <w:rsid w:val="00E17129"/>
    <w:rsid w:val="00E207DB"/>
    <w:rsid w:val="00E21EFB"/>
    <w:rsid w:val="00E2267F"/>
    <w:rsid w:val="00E235D4"/>
    <w:rsid w:val="00E25FBA"/>
    <w:rsid w:val="00E270B7"/>
    <w:rsid w:val="00E27863"/>
    <w:rsid w:val="00E27C9F"/>
    <w:rsid w:val="00E33E0B"/>
    <w:rsid w:val="00E36A50"/>
    <w:rsid w:val="00E408C0"/>
    <w:rsid w:val="00E41B22"/>
    <w:rsid w:val="00E43C87"/>
    <w:rsid w:val="00E528EB"/>
    <w:rsid w:val="00E56278"/>
    <w:rsid w:val="00E56811"/>
    <w:rsid w:val="00E56A3E"/>
    <w:rsid w:val="00E57E97"/>
    <w:rsid w:val="00E6139F"/>
    <w:rsid w:val="00E61E1E"/>
    <w:rsid w:val="00E62387"/>
    <w:rsid w:val="00E6248B"/>
    <w:rsid w:val="00E64B3B"/>
    <w:rsid w:val="00E65A6A"/>
    <w:rsid w:val="00E71A05"/>
    <w:rsid w:val="00E74023"/>
    <w:rsid w:val="00E742BC"/>
    <w:rsid w:val="00E752AF"/>
    <w:rsid w:val="00E766C8"/>
    <w:rsid w:val="00E80AB0"/>
    <w:rsid w:val="00E8486C"/>
    <w:rsid w:val="00E85489"/>
    <w:rsid w:val="00E85592"/>
    <w:rsid w:val="00E869BE"/>
    <w:rsid w:val="00E87ABD"/>
    <w:rsid w:val="00E90B9D"/>
    <w:rsid w:val="00E90CC3"/>
    <w:rsid w:val="00E91B53"/>
    <w:rsid w:val="00E923F1"/>
    <w:rsid w:val="00E95502"/>
    <w:rsid w:val="00E96A6F"/>
    <w:rsid w:val="00EA1B79"/>
    <w:rsid w:val="00EA2A5D"/>
    <w:rsid w:val="00EA42B1"/>
    <w:rsid w:val="00EA6D03"/>
    <w:rsid w:val="00EB12D5"/>
    <w:rsid w:val="00EB1D3D"/>
    <w:rsid w:val="00EB3D8A"/>
    <w:rsid w:val="00EB4AF9"/>
    <w:rsid w:val="00EB711D"/>
    <w:rsid w:val="00EC0476"/>
    <w:rsid w:val="00EC54C4"/>
    <w:rsid w:val="00EC71ED"/>
    <w:rsid w:val="00EC7486"/>
    <w:rsid w:val="00ED21BE"/>
    <w:rsid w:val="00ED2536"/>
    <w:rsid w:val="00ED26EB"/>
    <w:rsid w:val="00ED27A5"/>
    <w:rsid w:val="00ED352D"/>
    <w:rsid w:val="00ED41EB"/>
    <w:rsid w:val="00ED7B38"/>
    <w:rsid w:val="00EE0057"/>
    <w:rsid w:val="00EE0E84"/>
    <w:rsid w:val="00EE208F"/>
    <w:rsid w:val="00EE308D"/>
    <w:rsid w:val="00EE41C5"/>
    <w:rsid w:val="00EE44C9"/>
    <w:rsid w:val="00EF087C"/>
    <w:rsid w:val="00EF2769"/>
    <w:rsid w:val="00EF4DF3"/>
    <w:rsid w:val="00F02F28"/>
    <w:rsid w:val="00F03C70"/>
    <w:rsid w:val="00F03C9F"/>
    <w:rsid w:val="00F0799D"/>
    <w:rsid w:val="00F12744"/>
    <w:rsid w:val="00F13F24"/>
    <w:rsid w:val="00F1419E"/>
    <w:rsid w:val="00F209D8"/>
    <w:rsid w:val="00F237F4"/>
    <w:rsid w:val="00F27ED1"/>
    <w:rsid w:val="00F30CF8"/>
    <w:rsid w:val="00F31315"/>
    <w:rsid w:val="00F40408"/>
    <w:rsid w:val="00F42F5E"/>
    <w:rsid w:val="00F46297"/>
    <w:rsid w:val="00F46ABC"/>
    <w:rsid w:val="00F515AD"/>
    <w:rsid w:val="00F5172B"/>
    <w:rsid w:val="00F52719"/>
    <w:rsid w:val="00F53655"/>
    <w:rsid w:val="00F53C1E"/>
    <w:rsid w:val="00F55290"/>
    <w:rsid w:val="00F55956"/>
    <w:rsid w:val="00F56CA9"/>
    <w:rsid w:val="00F6071E"/>
    <w:rsid w:val="00F60DA4"/>
    <w:rsid w:val="00F616C5"/>
    <w:rsid w:val="00F62CFC"/>
    <w:rsid w:val="00F639E2"/>
    <w:rsid w:val="00F65284"/>
    <w:rsid w:val="00F6554B"/>
    <w:rsid w:val="00F67239"/>
    <w:rsid w:val="00F711FF"/>
    <w:rsid w:val="00F71512"/>
    <w:rsid w:val="00F74FA5"/>
    <w:rsid w:val="00F75859"/>
    <w:rsid w:val="00F769FF"/>
    <w:rsid w:val="00F77E6A"/>
    <w:rsid w:val="00F81D93"/>
    <w:rsid w:val="00F820FD"/>
    <w:rsid w:val="00F831FB"/>
    <w:rsid w:val="00F83875"/>
    <w:rsid w:val="00F85682"/>
    <w:rsid w:val="00F85B15"/>
    <w:rsid w:val="00F86C62"/>
    <w:rsid w:val="00F907B5"/>
    <w:rsid w:val="00F92986"/>
    <w:rsid w:val="00F93164"/>
    <w:rsid w:val="00F93332"/>
    <w:rsid w:val="00F940A3"/>
    <w:rsid w:val="00F9413F"/>
    <w:rsid w:val="00F94A2D"/>
    <w:rsid w:val="00F94D21"/>
    <w:rsid w:val="00FA11D0"/>
    <w:rsid w:val="00FA14EB"/>
    <w:rsid w:val="00FA344A"/>
    <w:rsid w:val="00FA39DE"/>
    <w:rsid w:val="00FA406D"/>
    <w:rsid w:val="00FA44DE"/>
    <w:rsid w:val="00FA4570"/>
    <w:rsid w:val="00FA4B58"/>
    <w:rsid w:val="00FA5312"/>
    <w:rsid w:val="00FA7C63"/>
    <w:rsid w:val="00FB300D"/>
    <w:rsid w:val="00FB3748"/>
    <w:rsid w:val="00FB47A6"/>
    <w:rsid w:val="00FB5056"/>
    <w:rsid w:val="00FB5487"/>
    <w:rsid w:val="00FC015B"/>
    <w:rsid w:val="00FC19A6"/>
    <w:rsid w:val="00FC1C33"/>
    <w:rsid w:val="00FC3C87"/>
    <w:rsid w:val="00FC4EBA"/>
    <w:rsid w:val="00FD0CB0"/>
    <w:rsid w:val="00FD19F3"/>
    <w:rsid w:val="00FD1B13"/>
    <w:rsid w:val="00FD2C29"/>
    <w:rsid w:val="00FD2EBA"/>
    <w:rsid w:val="00FE1536"/>
    <w:rsid w:val="00FE25EE"/>
    <w:rsid w:val="00FE4491"/>
    <w:rsid w:val="00FE5718"/>
    <w:rsid w:val="00FE5943"/>
    <w:rsid w:val="00FE5F41"/>
    <w:rsid w:val="00FE68CD"/>
    <w:rsid w:val="00FE6D50"/>
    <w:rsid w:val="00FF2664"/>
    <w:rsid w:val="00FF2C7F"/>
    <w:rsid w:val="00FF2D07"/>
    <w:rsid w:val="00FF3A88"/>
    <w:rsid w:val="00FF3D1E"/>
    <w:rsid w:val="00FF3DA4"/>
    <w:rsid w:val="00FF5189"/>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B4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1E7037"/>
    <w:pPr>
      <w:keepNext w:val="0"/>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uiPriority w:val="99"/>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1E7037"/>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Borders>
        <w:top w:val="single" w:sz="12" w:space="0" w:color="auto"/>
        <w:bottom w:val="single" w:sz="12" w:space="0" w:color="auto"/>
      </w:tblBorders>
    </w:tblPr>
  </w:style>
  <w:style w:type="table" w:customStyle="1" w:styleId="DFATBox">
    <w:name w:val="DFAT Box"/>
    <w:basedOn w:val="TableNormal"/>
    <w:uiPriority w:val="99"/>
    <w:rsid w:val="00AA406C"/>
    <w:pPr>
      <w:spacing w:after="0" w:line="240" w:lineRule="auto"/>
    </w:pPr>
    <w:rPr>
      <w:rFonts w:ascii="Helvetica" w:hAnsi="Helvetica"/>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nhideWhenUsed/>
    <w:rsid w:val="009E79EC"/>
    <w:pPr>
      <w:tabs>
        <w:tab w:val="center" w:pos="4513"/>
        <w:tab w:val="right" w:pos="9026"/>
      </w:tabs>
    </w:pPr>
  </w:style>
  <w:style w:type="paragraph" w:styleId="Date">
    <w:name w:val="Date"/>
    <w:basedOn w:val="Normal"/>
    <w:next w:val="Normal"/>
    <w:link w:val="DateChar"/>
    <w:semiHidden/>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uiPriority w:val="39"/>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uiPriority w:val="39"/>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rPr>
      <w:szCs w:val="20"/>
    </w:rPr>
  </w:style>
  <w:style w:type="paragraph" w:customStyle="1" w:styleId="BoxText">
    <w:name w:val="Box Text"/>
    <w:link w:val="BoxTextChar"/>
    <w:autoRedefine/>
    <w:rsid w:val="003C31EE"/>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rPr>
  </w:style>
  <w:style w:type="character" w:customStyle="1" w:styleId="BoxTextChar">
    <w:name w:val="Box Text Char"/>
    <w:link w:val="BoxText"/>
    <w:rsid w:val="003C31EE"/>
    <w:rPr>
      <w:rFonts w:ascii="Franklin Gothic Book" w:eastAsia="Times New Roman" w:hAnsi="Franklin Gothic Book" w:cs="Times New Roman"/>
      <w:iCs/>
      <w:sz w:val="20"/>
      <w:shd w:val="clear" w:color="auto" w:fill="C7D5E6"/>
    </w:rPr>
  </w:style>
  <w:style w:type="character" w:customStyle="1" w:styleId="HeaderChar">
    <w:name w:val="Header Char"/>
    <w:basedOn w:val="DefaultParagraphFont"/>
    <w:link w:val="Header"/>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uiPriority w:val="39"/>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uiPriority w:val="99"/>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iPriority w:val="99"/>
    <w:unhideWhenUsed/>
    <w:rsid w:val="00DA7CB8"/>
    <w:pPr>
      <w:spacing w:after="0"/>
      <w:contextualSpacing/>
    </w:pPr>
    <w:rPr>
      <w:sz w:val="16"/>
      <w:szCs w:val="20"/>
    </w:rPr>
  </w:style>
  <w:style w:type="character" w:customStyle="1" w:styleId="FootnoteTextChar">
    <w:name w:val="Footnote Text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semiHidden/>
    <w:rsid w:val="009E79EC"/>
    <w:rPr>
      <w:rFonts w:ascii="Franklin Gothic Book" w:eastAsia="SimSun" w:hAnsi="Franklin Gothic Book" w:cs="Times New Roman"/>
      <w:sz w:val="20"/>
      <w:szCs w:val="24"/>
    </w:rPr>
  </w:style>
  <w:style w:type="paragraph" w:styleId="TOCHeading">
    <w:name w:val="TOC Heading"/>
    <w:basedOn w:val="Heading1"/>
    <w:next w:val="Normal"/>
    <w:uiPriority w:val="39"/>
    <w:unhideWhenUsed/>
    <w:qFormat/>
    <w:rsid w:val="00B65F5B"/>
    <w:pPr>
      <w:keepLines/>
      <w:spacing w:before="240" w:after="0" w:line="259" w:lineRule="auto"/>
      <w:outlineLvl w:val="9"/>
    </w:pPr>
    <w:rPr>
      <w:rFonts w:asciiTheme="majorHAnsi" w:eastAsiaTheme="majorEastAsia" w:hAnsiTheme="majorHAnsi" w:cstheme="majorBidi"/>
      <w:color w:val="365F91" w:themeColor="accent1" w:themeShade="BF"/>
      <w:spacing w:val="0"/>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644429450">
      <w:bodyDiv w:val="1"/>
      <w:marLeft w:val="0"/>
      <w:marRight w:val="0"/>
      <w:marTop w:val="0"/>
      <w:marBottom w:val="0"/>
      <w:divBdr>
        <w:top w:val="none" w:sz="0" w:space="0" w:color="auto"/>
        <w:left w:val="none" w:sz="0" w:space="0" w:color="auto"/>
        <w:bottom w:val="none" w:sz="0" w:space="0" w:color="auto"/>
        <w:right w:val="none" w:sz="0" w:space="0" w:color="auto"/>
      </w:divBdr>
      <w:divsChild>
        <w:div w:id="1339843033">
          <w:marLeft w:val="0"/>
          <w:marRight w:val="0"/>
          <w:marTop w:val="0"/>
          <w:marBottom w:val="0"/>
          <w:divBdr>
            <w:top w:val="none" w:sz="0" w:space="0" w:color="auto"/>
            <w:left w:val="none" w:sz="0" w:space="0" w:color="auto"/>
            <w:bottom w:val="none" w:sz="0" w:space="0" w:color="auto"/>
            <w:right w:val="none" w:sz="0" w:space="0" w:color="auto"/>
          </w:divBdr>
          <w:divsChild>
            <w:div w:id="1810317128">
              <w:marLeft w:val="0"/>
              <w:marRight w:val="0"/>
              <w:marTop w:val="0"/>
              <w:marBottom w:val="0"/>
              <w:divBdr>
                <w:top w:val="none" w:sz="0" w:space="0" w:color="auto"/>
                <w:left w:val="none" w:sz="0" w:space="0" w:color="auto"/>
                <w:bottom w:val="none" w:sz="0" w:space="0" w:color="auto"/>
                <w:right w:val="none" w:sz="0" w:space="0" w:color="auto"/>
              </w:divBdr>
              <w:divsChild>
                <w:div w:id="1160075543">
                  <w:marLeft w:val="0"/>
                  <w:marRight w:val="0"/>
                  <w:marTop w:val="0"/>
                  <w:marBottom w:val="0"/>
                  <w:divBdr>
                    <w:top w:val="none" w:sz="0" w:space="0" w:color="auto"/>
                    <w:left w:val="none" w:sz="0" w:space="0" w:color="auto"/>
                    <w:bottom w:val="none" w:sz="0" w:space="0" w:color="auto"/>
                    <w:right w:val="none" w:sz="0" w:space="0" w:color="auto"/>
                  </w:divBdr>
                  <w:divsChild>
                    <w:div w:id="186601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01DA7-94F4-4532-9A68-2B05163A1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1520</Words>
  <Characters>8549</Characters>
  <Application>Microsoft Office Word</Application>
  <DocSecurity>0</DocSecurity>
  <Lines>196</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and Risk Committee Charter 2023</dc:title>
  <dc:creator/>
  <cp:keywords>[SEC=OFFICIAL]</cp:keywords>
  <cp:lastModifiedBy/>
  <cp:revision>1</cp:revision>
  <dcterms:created xsi:type="dcterms:W3CDTF">2023-05-01T23:08:00Z</dcterms:created>
  <dcterms:modified xsi:type="dcterms:W3CDTF">2023-05-01T23:08:00Z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3C0AA5CF0DB708A4A87591838908A98FB7B0A3F9</vt:lpwstr>
  </property>
  <property fmtid="{D5CDD505-2E9C-101B-9397-08002B2CF9AE}" pid="9" name="PM_Originating_FileId">
    <vt:lpwstr>174A557AD0B744A6A1E95798E9376F68</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2023-05-01T23:08:17Z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8D3488BCEF9BC2603E04C5273FAB4B0A</vt:lpwstr>
  </property>
  <property fmtid="{D5CDD505-2E9C-101B-9397-08002B2CF9AE}" pid="21" name="PM_Hash_Salt">
    <vt:lpwstr>D28AA96C721B87311C324370607218DD</vt:lpwstr>
  </property>
  <property fmtid="{D5CDD505-2E9C-101B-9397-08002B2CF9AE}" pid="22" name="PM_Hash_SHA1">
    <vt:lpwstr>AA0167748FE068C6EE701AC6CCCE4C47C827B88F</vt:lpwstr>
  </property>
  <property fmtid="{D5CDD505-2E9C-101B-9397-08002B2CF9AE}" pid="23" name="PM_OriginatorUserAccountName_SHA256">
    <vt:lpwstr>4E201E917C76371F61E2CD0ACE831573E27D53CFDCC9AD54B7BE3A770FB4339D</vt:lpwstr>
  </property>
  <property fmtid="{D5CDD505-2E9C-101B-9397-08002B2CF9AE}" pid="24" name="PM_OriginatorDomainName_SHA256">
    <vt:lpwstr>6F3591835F3B2A8A025B00B5BA6418010DA3A17C9C26EA9C049FFD28039489A2</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Uuid">
    <vt:lpwstr>ABBFF5E2-9674-55C9-B08D-C9980002FD58</vt:lpwstr>
  </property>
  <property fmtid="{D5CDD505-2E9C-101B-9397-08002B2CF9AE}" pid="29" name="PMUuidVer">
    <vt:lpwstr>2022.1</vt:lpwstr>
  </property>
</Properties>
</file>