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page" w:tblpX="5970" w:tblpY="10169"/>
        <w:tblOverlap w:val="never"/>
        <w:tblW w:w="5954" w:type="dxa"/>
        <w:tblLayout w:type="fixed"/>
        <w:tblLook w:val="04A0" w:firstRow="1" w:lastRow="0" w:firstColumn="1" w:lastColumn="0" w:noHBand="0" w:noVBand="1"/>
      </w:tblPr>
      <w:tblGrid>
        <w:gridCol w:w="5954"/>
      </w:tblGrid>
      <w:tr w:rsidR="009335B3" w:rsidRPr="00D64518" w14:paraId="67D9E07D" w14:textId="77777777" w:rsidTr="009335B3">
        <w:trPr>
          <w:trHeight w:val="1560"/>
        </w:trPr>
        <w:tc>
          <w:tcPr>
            <w:tcW w:w="5954" w:type="dxa"/>
          </w:tcPr>
          <w:p w14:paraId="1E89F8BB" w14:textId="1269516A" w:rsidR="009335B3" w:rsidRPr="009C0F34" w:rsidRDefault="009F6BE5" w:rsidP="00573060">
            <w:pPr>
              <w:pStyle w:val="CoverTitleWhite"/>
              <w:rPr>
                <w:b w:val="0"/>
                <w:bCs w:val="0"/>
                <w:sz w:val="76"/>
                <w:szCs w:val="76"/>
              </w:rPr>
            </w:pPr>
            <w:r w:rsidRPr="000A5CBA">
              <w:rPr>
                <w:b w:val="0"/>
                <w:bCs w:val="0"/>
                <w:color w:val="0072BB" w:themeColor="text2" w:themeTint="BF"/>
                <w:sz w:val="76"/>
                <w:szCs w:val="76"/>
              </w:rPr>
              <w:t>Australia Awards Global Tracer Facility</w:t>
            </w:r>
          </w:p>
          <w:p w14:paraId="2E17F334" w14:textId="3E687124" w:rsidR="009335B3" w:rsidRPr="00BF7F67" w:rsidRDefault="00B90EC7" w:rsidP="00573060">
            <w:pPr>
              <w:pStyle w:val="CoverSubtitle"/>
              <w:rPr>
                <w:color w:val="auto"/>
              </w:rPr>
            </w:pPr>
            <w:r w:rsidRPr="000A5CBA">
              <w:rPr>
                <w:color w:val="0072BB" w:themeColor="text2" w:themeTint="BF"/>
              </w:rPr>
              <w:t>Global Synthesis Report</w:t>
            </w:r>
            <w:r w:rsidR="0057620F" w:rsidRPr="000A5CBA">
              <w:rPr>
                <w:color w:val="0072BB" w:themeColor="text2" w:themeTint="BF"/>
              </w:rPr>
              <w:t xml:space="preserve"> </w:t>
            </w:r>
            <w:r w:rsidR="0057620F" w:rsidRPr="000A5CBA">
              <w:rPr>
                <w:color w:val="0072BB" w:themeColor="text2" w:themeTint="BF"/>
              </w:rPr>
              <w:br/>
            </w:r>
            <w:r w:rsidRPr="000A5CBA">
              <w:rPr>
                <w:color w:val="0072BB" w:themeColor="text2" w:themeTint="BF"/>
              </w:rPr>
              <w:t>Methodology</w:t>
            </w:r>
          </w:p>
        </w:tc>
      </w:tr>
    </w:tbl>
    <w:sdt>
      <w:sdtPr>
        <w:rPr>
          <w:rFonts w:cs="Times New Roman"/>
          <w:color w:val="2B579A"/>
          <w:spacing w:val="-2"/>
          <w:kern w:val="0"/>
          <w:sz w:val="20"/>
          <w:szCs w:val="20"/>
          <w:shd w:val="clear" w:color="auto" w:fill="E6E6E6"/>
          <w14:ligatures w14:val="none"/>
        </w:rPr>
        <w:alias w:val="Select a front cover"/>
        <w:tag w:val="Select a front cover"/>
        <w:id w:val="176315583"/>
        <w:lock w:val="sdtLocked"/>
        <w:placeholder>
          <w:docPart w:val="0C66E756DAD74160945F499A5EB4089B"/>
        </w:placeholder>
        <w:docPartList>
          <w:docPartGallery w:val="Quick Parts"/>
          <w:docPartCategory w:val="Front Covers"/>
        </w:docPartList>
      </w:sdtPr>
      <w:sdtContent>
        <w:sdt>
          <w:sdtPr>
            <w:rPr>
              <w:color w:val="2B579A"/>
              <w:shd w:val="clear" w:color="auto" w:fill="E6E6E6"/>
            </w:rPr>
            <w:alias w:val="Select a front cover"/>
            <w:tag w:val="Select a front cover"/>
            <w:id w:val="-1113508489"/>
            <w:placeholder>
              <w:docPart w:val="4A35036554744033AA2F93D330BFFF76"/>
            </w:placeholder>
            <w:docPartList>
              <w:docPartGallery w:val="Quick Parts"/>
              <w:docPartCategory w:val="Front Covers"/>
            </w:docPartList>
          </w:sdtPr>
          <w:sdtEndPr>
            <w:rPr>
              <w:color w:val="auto"/>
              <w:shd w:val="clear" w:color="auto" w:fill="auto"/>
            </w:rPr>
          </w:sdtEndPr>
          <w:sdtContent>
            <w:p w14:paraId="2C860A01" w14:textId="7F4D2866" w:rsidR="003B32D7" w:rsidRPr="00BF7F67" w:rsidRDefault="003B32D7" w:rsidP="003B32D7">
              <w:pPr>
                <w:rPr>
                  <w:vanish/>
                </w:rPr>
              </w:pPr>
              <w:r w:rsidRPr="00BF7F67">
                <w:rPr>
                  <w:noProof/>
                  <w:vanish/>
                  <w:color w:val="2B579A"/>
                  <w:shd w:val="clear" w:color="auto" w:fill="E6E6E6"/>
                  <w:lang w:eastAsia="en-AU"/>
                </w:rPr>
                <w:drawing>
                  <wp:anchor distT="0" distB="0" distL="114300" distR="114300" simplePos="0" relativeHeight="251658241" behindDoc="1" locked="0" layoutInCell="1" allowOverlap="1" wp14:anchorId="255BD350" wp14:editId="785E75DC">
                    <wp:simplePos x="0" y="0"/>
                    <wp:positionH relativeFrom="page">
                      <wp:posOffset>0</wp:posOffset>
                    </wp:positionH>
                    <wp:positionV relativeFrom="page">
                      <wp:posOffset>0</wp:posOffset>
                    </wp:positionV>
                    <wp:extent cx="7560000" cy="10692000"/>
                    <wp:effectExtent l="0" t="0" r="3175" b="0"/>
                    <wp:wrapNone/>
                    <wp:docPr id="4" name="Picture 4" descr="Australia Awards crest and blue shading, with Commonwealth star in the bottom left hand cor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ustralia Awards crest and blue shading, with Commonwealth star in the bottom left hand corner">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D3AA61A" w14:textId="77777777" w:rsidR="007B3D79" w:rsidRPr="00D64518" w:rsidRDefault="003B32D7" w:rsidP="00573060">
          <w:pPr>
            <w:pStyle w:val="BodyCopy"/>
          </w:pPr>
          <w:r w:rsidRPr="00D64518">
            <w:rPr>
              <w:noProof/>
            </w:rPr>
            <w:t xml:space="preserve"> </w:t>
          </w:r>
          <w:r w:rsidRPr="00DA5120">
            <w:rPr>
              <w:noProof/>
              <w:color w:val="2B579A"/>
              <w:shd w:val="clear" w:color="auto" w:fill="E6E6E6"/>
              <w:lang w:eastAsia="en-AU"/>
            </w:rPr>
            <w:drawing>
              <wp:anchor distT="0" distB="0" distL="114300" distR="114300" simplePos="0" relativeHeight="251658240" behindDoc="1" locked="0" layoutInCell="1" allowOverlap="1" wp14:anchorId="2FA51AEB" wp14:editId="460774D3">
                <wp:simplePos x="0" y="0"/>
                <wp:positionH relativeFrom="page">
                  <wp:align>right</wp:align>
                </wp:positionH>
                <wp:positionV relativeFrom="page">
                  <wp:align>top</wp:align>
                </wp:positionV>
                <wp:extent cx="7560000" cy="10692000"/>
                <wp:effectExtent l="0" t="0" r="317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3E02EFD7" w14:textId="77777777" w:rsidR="007B3D79" w:rsidRPr="00D64518" w:rsidRDefault="007B3D79">
      <w:pPr>
        <w:sectPr w:rsidR="007B3D79" w:rsidRPr="00D64518" w:rsidSect="009668BD">
          <w:headerReference w:type="even" r:id="rId9"/>
          <w:headerReference w:type="default" r:id="rId10"/>
          <w:footerReference w:type="even" r:id="rId11"/>
          <w:footerReference w:type="default" r:id="rId12"/>
          <w:pgSz w:w="11906" w:h="16838" w:code="9"/>
          <w:pgMar w:top="3119" w:right="1985" w:bottom="1418" w:left="1985" w:header="0" w:footer="0" w:gutter="0"/>
          <w:pgNumType w:start="0"/>
          <w:cols w:space="720"/>
          <w:docGrid w:linePitch="360"/>
        </w:sectPr>
      </w:pPr>
    </w:p>
    <w:p w14:paraId="4FEF7A5B" w14:textId="478F0D24" w:rsidR="004C0F6F" w:rsidRPr="00DF03D6" w:rsidRDefault="004C0F6F" w:rsidP="004C0F6F">
      <w:pPr>
        <w:pStyle w:val="BodyCopy"/>
        <w:rPr>
          <w:rFonts w:cs="Arial"/>
          <w:i/>
          <w:iCs/>
        </w:rPr>
      </w:pPr>
      <w:bookmarkStart w:id="0" w:name="_Toc172124300"/>
      <w:bookmarkStart w:id="1" w:name="_Toc102549830"/>
      <w:bookmarkStart w:id="2" w:name="_Toc102383905"/>
      <w:bookmarkStart w:id="3" w:name="_Toc70513809"/>
      <w:bookmarkStart w:id="4" w:name="_Toc39062510"/>
      <w:bookmarkStart w:id="5" w:name="_Toc487526553"/>
      <w:bookmarkStart w:id="6" w:name="_Toc483406404"/>
      <w:bookmarkStart w:id="7" w:name="_Toc483381598"/>
      <w:bookmarkStart w:id="8" w:name="_Toc483306930"/>
      <w:bookmarkStart w:id="9" w:name="_Toc483302642"/>
      <w:r w:rsidRPr="00DF03D6">
        <w:rPr>
          <w:rFonts w:cs="Arial"/>
          <w:i/>
          <w:iCs/>
        </w:rPr>
        <w:lastRenderedPageBreak/>
        <w:t>Global Synthesis Report</w:t>
      </w:r>
      <w:r w:rsidR="00A571B8">
        <w:rPr>
          <w:rFonts w:cs="Arial"/>
          <w:i/>
          <w:iCs/>
        </w:rPr>
        <w:t xml:space="preserve">. </w:t>
      </w:r>
      <w:r w:rsidRPr="00DF03D6">
        <w:rPr>
          <w:rFonts w:cs="Arial"/>
          <w:i/>
          <w:iCs/>
        </w:rPr>
        <w:t>Methodology</w:t>
      </w:r>
    </w:p>
    <w:p w14:paraId="25D92420" w14:textId="77777777" w:rsidR="004C0F6F" w:rsidRDefault="004C0F6F" w:rsidP="004C0F6F">
      <w:pPr>
        <w:pStyle w:val="BodyCopy"/>
        <w:rPr>
          <w:rFonts w:cs="Arial"/>
        </w:rPr>
      </w:pPr>
    </w:p>
    <w:p w14:paraId="022DDEBB" w14:textId="6D7E6AEE" w:rsidR="00632754" w:rsidRPr="0055766E" w:rsidRDefault="00632754" w:rsidP="004C0F6F">
      <w:pPr>
        <w:pStyle w:val="BodyCopy"/>
        <w:rPr>
          <w:rFonts w:cs="Arial"/>
          <w:sz w:val="18"/>
          <w:szCs w:val="18"/>
        </w:rPr>
      </w:pPr>
      <w:r w:rsidRPr="0055766E">
        <w:rPr>
          <w:rFonts w:cs="Arial"/>
        </w:rPr>
        <w:t>The views expressed in this report are those of the authors and do not necessarily reflect the policy or position of the Australian Government, its agencies or representatives.</w:t>
      </w:r>
    </w:p>
    <w:p w14:paraId="34C6561F" w14:textId="16113A1C" w:rsidR="00632754" w:rsidRPr="0055766E" w:rsidRDefault="003D0A9D" w:rsidP="00632754">
      <w:pPr>
        <w:pStyle w:val="BodyCopy"/>
        <w:rPr>
          <w:rFonts w:cs="Arial"/>
          <w:sz w:val="18"/>
          <w:szCs w:val="18"/>
        </w:rPr>
      </w:pPr>
      <w:r>
        <w:rPr>
          <w:rFonts w:cs="Arial"/>
        </w:rPr>
        <w:t>Copyright 202</w:t>
      </w:r>
      <w:r w:rsidR="00F245C8">
        <w:rPr>
          <w:rFonts w:cs="Arial"/>
        </w:rPr>
        <w:t>4</w:t>
      </w:r>
      <w:r>
        <w:rPr>
          <w:rFonts w:cs="Arial"/>
        </w:rPr>
        <w:t xml:space="preserve"> </w:t>
      </w:r>
      <w:r w:rsidR="00632754" w:rsidRPr="0055766E">
        <w:rPr>
          <w:rFonts w:cs="Arial"/>
        </w:rPr>
        <w:t>Australian Department of Foreign Affairs and Trade</w:t>
      </w:r>
    </w:p>
    <w:p w14:paraId="37E2A0DB" w14:textId="6516E587" w:rsidR="00632754" w:rsidRPr="0055766E" w:rsidRDefault="00632754" w:rsidP="00632754">
      <w:pPr>
        <w:pStyle w:val="BodyCopy"/>
        <w:rPr>
          <w:rFonts w:cs="Arial"/>
        </w:rPr>
      </w:pPr>
      <w:r w:rsidRPr="0055766E">
        <w:rPr>
          <w:rFonts w:cs="Arial"/>
        </w:rPr>
        <w:t xml:space="preserve">With the exception of the Commonwealth Coat of Arms and where otherwise noted, all material presented is provided under a </w:t>
      </w:r>
      <w:hyperlink r:id="rId13" w:history="1">
        <w:r w:rsidRPr="009D2AE5">
          <w:rPr>
            <w:rStyle w:val="Hyperlink"/>
            <w:rFonts w:cs="Arial"/>
          </w:rPr>
          <w:t>Creative Commons Attribution 3.0 Australia license</w:t>
        </w:r>
      </w:hyperlink>
      <w:r w:rsidRPr="0055766E">
        <w:rPr>
          <w:rFonts w:cs="Arial"/>
        </w:rPr>
        <w:t>.</w:t>
      </w:r>
    </w:p>
    <w:p w14:paraId="0C41C7E1" w14:textId="77777777" w:rsidR="00632754" w:rsidRPr="0055766E" w:rsidRDefault="00632754" w:rsidP="00632754">
      <w:pPr>
        <w:rPr>
          <w:rFonts w:cs="Arial"/>
        </w:rPr>
      </w:pPr>
    </w:p>
    <w:p w14:paraId="529DBFCE" w14:textId="77777777" w:rsidR="00632754" w:rsidRPr="0055766E" w:rsidRDefault="00632754" w:rsidP="00632754">
      <w:pPr>
        <w:rPr>
          <w:rFonts w:cs="Arial"/>
          <w:b/>
        </w:rPr>
      </w:pPr>
      <w:r w:rsidRPr="0055766E">
        <w:rPr>
          <w:rFonts w:cs="Arial"/>
          <w:b/>
        </w:rPr>
        <w:t>Acknowledgements:</w:t>
      </w:r>
    </w:p>
    <w:p w14:paraId="08D41D1A" w14:textId="77777777" w:rsidR="00632754" w:rsidRPr="0055766E" w:rsidRDefault="00632754" w:rsidP="00632754">
      <w:pPr>
        <w:pStyle w:val="BodyCopy"/>
        <w:rPr>
          <w:rFonts w:cs="Arial"/>
        </w:rPr>
      </w:pPr>
      <w:r w:rsidRPr="0055766E">
        <w:rPr>
          <w:rFonts w:cs="Arial"/>
        </w:rPr>
        <w:t>The Australian Council for Educational Research is the managing contractor for the Australia Awards Global Tracer Facility. The authors would like to thank DFAT’s Global Education and Scholarships Section for supporting this research.</w:t>
      </w:r>
    </w:p>
    <w:p w14:paraId="4C6D2B10" w14:textId="77777777" w:rsidR="00632754" w:rsidRPr="0055766E" w:rsidRDefault="00632754" w:rsidP="00632754">
      <w:pPr>
        <w:pStyle w:val="BodyCopy"/>
        <w:rPr>
          <w:rFonts w:cs="Arial"/>
        </w:rPr>
      </w:pPr>
      <w:r w:rsidRPr="0055766E">
        <w:rPr>
          <w:rFonts w:cs="Arial"/>
        </w:rPr>
        <w:t>Most importantly, thank you to the alumni who continually give their time participating in surveys and interviews for the GTF. Without your insight, feedback and accomplishments, the research we do would not be possible.</w:t>
      </w:r>
    </w:p>
    <w:p w14:paraId="1319DCA2" w14:textId="77777777" w:rsidR="00632754" w:rsidRPr="0055766E" w:rsidRDefault="00632754" w:rsidP="00632754">
      <w:pPr>
        <w:rPr>
          <w:rFonts w:cs="Arial"/>
          <w:b/>
        </w:rPr>
      </w:pPr>
    </w:p>
    <w:p w14:paraId="6231E1D4" w14:textId="77777777" w:rsidR="00632754" w:rsidRPr="0055766E" w:rsidRDefault="00632754" w:rsidP="00632754">
      <w:pPr>
        <w:rPr>
          <w:rFonts w:cs="Arial"/>
          <w:b/>
        </w:rPr>
      </w:pPr>
      <w:r w:rsidRPr="0055766E">
        <w:rPr>
          <w:rFonts w:cs="Arial"/>
          <w:b/>
        </w:rPr>
        <w:t>Acknowledgement of Country:</w:t>
      </w:r>
    </w:p>
    <w:p w14:paraId="2EB17DF3" w14:textId="77777777" w:rsidR="00632754" w:rsidRPr="0055766E" w:rsidRDefault="00632754" w:rsidP="00632754">
      <w:pPr>
        <w:pStyle w:val="BodyCopy"/>
        <w:rPr>
          <w:rFonts w:cs="Arial"/>
        </w:rPr>
      </w:pPr>
      <w:r w:rsidRPr="0055766E">
        <w:rPr>
          <w:rFonts w:cs="Arial"/>
        </w:rPr>
        <w:t>In the spirit of reconciliation, the authors would like to acknowledge the Traditional Custodians of Country throughout Australia, including the Wurundjeri People of the Kulin Nation, where this report was written, and their connections to land, sea and community. We pay our respect to their elders past and present and extend that respect to all Aboriginal and Torres Strait Islander peoples. We acknowledge the Aboriginal and Torres Strait Islander people who continue to contribute to our work to improve learning, education, and research.</w:t>
      </w:r>
    </w:p>
    <w:p w14:paraId="6A399763" w14:textId="77777777" w:rsidR="00632754" w:rsidRPr="0055766E" w:rsidRDefault="00632754" w:rsidP="00632754">
      <w:pPr>
        <w:rPr>
          <w:rFonts w:cs="Arial"/>
        </w:rPr>
      </w:pPr>
    </w:p>
    <w:p w14:paraId="3E718F13" w14:textId="77777777" w:rsidR="00632754" w:rsidRPr="0055766E" w:rsidRDefault="00632754" w:rsidP="00632754">
      <w:pPr>
        <w:rPr>
          <w:rFonts w:cs="Arial"/>
          <w:b/>
        </w:rPr>
      </w:pPr>
      <w:r w:rsidRPr="0055766E">
        <w:rPr>
          <w:rFonts w:cs="Arial"/>
          <w:b/>
        </w:rPr>
        <w:t>Recommended citation:</w:t>
      </w:r>
    </w:p>
    <w:p w14:paraId="716FBB09" w14:textId="5581D3B1" w:rsidR="00A571B8" w:rsidRDefault="00A571B8" w:rsidP="00A571B8">
      <w:pPr>
        <w:pStyle w:val="BodyCopy"/>
        <w:rPr>
          <w:rFonts w:cs="Arial"/>
        </w:rPr>
      </w:pPr>
      <w:r w:rsidRPr="00254FF9">
        <w:rPr>
          <w:rFonts w:cs="Arial"/>
        </w:rPr>
        <w:t>Australia Awards Global Tracer Facility</w:t>
      </w:r>
      <w:r>
        <w:rPr>
          <w:rFonts w:cs="Arial"/>
        </w:rPr>
        <w:t xml:space="preserve">. </w:t>
      </w:r>
      <w:r w:rsidRPr="0055766E">
        <w:rPr>
          <w:rFonts w:cs="Arial"/>
        </w:rPr>
        <w:t>(202</w:t>
      </w:r>
      <w:r w:rsidR="00F245C8">
        <w:rPr>
          <w:rFonts w:cs="Arial"/>
        </w:rPr>
        <w:t>4</w:t>
      </w:r>
      <w:r w:rsidRPr="0055766E">
        <w:rPr>
          <w:rFonts w:cs="Arial"/>
        </w:rPr>
        <w:t xml:space="preserve">). </w:t>
      </w:r>
      <w:hyperlink r:id="rId14" w:history="1">
        <w:r w:rsidRPr="000300CF">
          <w:rPr>
            <w:rStyle w:val="Hyperlink"/>
            <w:rFonts w:cs="Arial"/>
            <w:i/>
          </w:rPr>
          <w:t>Global Synthesis Report. Methodology</w:t>
        </w:r>
      </w:hyperlink>
      <w:r w:rsidRPr="0055766E">
        <w:rPr>
          <w:rFonts w:cs="Arial"/>
          <w:i/>
        </w:rPr>
        <w:t xml:space="preserve">. </w:t>
      </w:r>
      <w:r w:rsidRPr="0055766E">
        <w:rPr>
          <w:rFonts w:cs="Arial"/>
        </w:rPr>
        <w:t>Australian Department of Foreign Affairs and Trade</w:t>
      </w:r>
      <w:r>
        <w:rPr>
          <w:rFonts w:cs="Arial"/>
        </w:rPr>
        <w:t>.</w:t>
      </w:r>
      <w:r w:rsidRPr="0055766E">
        <w:rPr>
          <w:rFonts w:cs="Arial"/>
        </w:rPr>
        <w:t xml:space="preserve"> </w:t>
      </w:r>
    </w:p>
    <w:p w14:paraId="02688AFA" w14:textId="2E27DA5C" w:rsidR="00596C45" w:rsidRDefault="00596C45" w:rsidP="00632754">
      <w:pPr>
        <w:pStyle w:val="BodyCopy"/>
        <w:rPr>
          <w:rFonts w:cs="Arial"/>
        </w:rPr>
      </w:pPr>
    </w:p>
    <w:p w14:paraId="06CB5A15" w14:textId="34BF36CF" w:rsidR="001F1B58" w:rsidRPr="0006719D" w:rsidRDefault="001F1B58" w:rsidP="00632754">
      <w:pPr>
        <w:pStyle w:val="BodyCopy"/>
        <w:rPr>
          <w:rFonts w:cs="Arial"/>
        </w:rPr>
      </w:pPr>
      <w:r>
        <w:br w:type="page"/>
      </w:r>
    </w:p>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rFonts w:asciiTheme="minorHAnsi" w:eastAsiaTheme="minorHAnsi" w:hAnsiTheme="minorHAnsi" w:cstheme="minorBidi"/>
          <w:bCs w:val="0"/>
          <w:color w:val="auto"/>
          <w:spacing w:val="0"/>
          <w:kern w:val="2"/>
          <w:sz w:val="22"/>
          <w:szCs w:val="22"/>
          <w14:ligatures w14:val="standardContextual"/>
        </w:rPr>
        <w:id w:val="-1895416491"/>
        <w:docPartObj>
          <w:docPartGallery w:val="Table of Contents"/>
          <w:docPartUnique/>
        </w:docPartObj>
      </w:sdtPr>
      <w:sdtEndPr>
        <w:rPr>
          <w:b/>
          <w:noProof/>
        </w:rPr>
      </w:sdtEndPr>
      <w:sdtContent>
        <w:p w14:paraId="7B08B2E3" w14:textId="78900102" w:rsidR="00D22D7B" w:rsidRDefault="00D22D7B" w:rsidP="00D22D7B">
          <w:pPr>
            <w:pStyle w:val="TOCHeading"/>
            <w:numPr>
              <w:ilvl w:val="0"/>
              <w:numId w:val="0"/>
            </w:numPr>
            <w:ind w:left="851" w:hanging="851"/>
          </w:pPr>
          <w:r>
            <w:t>Table of Contents</w:t>
          </w:r>
        </w:p>
        <w:p w14:paraId="01CA4042" w14:textId="11EAD8BF" w:rsidR="00D84F36" w:rsidRDefault="00D22D7B">
          <w:pPr>
            <w:pStyle w:val="TOC1"/>
            <w:tabs>
              <w:tab w:val="right" w:leader="dot" w:pos="9016"/>
            </w:tabs>
            <w:rPr>
              <w:rFonts w:eastAsiaTheme="minorEastAsia"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178170485" w:history="1">
            <w:r w:rsidR="00D84F36" w:rsidRPr="00BA6E76">
              <w:rPr>
                <w:rStyle w:val="Hyperlink"/>
                <w:noProof/>
              </w:rPr>
              <w:t>Overview</w:t>
            </w:r>
            <w:r w:rsidR="00D84F36">
              <w:rPr>
                <w:noProof/>
                <w:webHidden/>
              </w:rPr>
              <w:tab/>
            </w:r>
            <w:r w:rsidR="00D84F36">
              <w:rPr>
                <w:noProof/>
                <w:webHidden/>
              </w:rPr>
              <w:fldChar w:fldCharType="begin"/>
            </w:r>
            <w:r w:rsidR="00D84F36">
              <w:rPr>
                <w:noProof/>
                <w:webHidden/>
              </w:rPr>
              <w:instrText xml:space="preserve"> PAGEREF _Toc178170485 \h </w:instrText>
            </w:r>
            <w:r w:rsidR="00D84F36">
              <w:rPr>
                <w:noProof/>
                <w:webHidden/>
              </w:rPr>
            </w:r>
            <w:r w:rsidR="00D84F36">
              <w:rPr>
                <w:noProof/>
                <w:webHidden/>
              </w:rPr>
              <w:fldChar w:fldCharType="separate"/>
            </w:r>
            <w:r w:rsidR="00D84F36">
              <w:rPr>
                <w:noProof/>
                <w:webHidden/>
              </w:rPr>
              <w:t>3</w:t>
            </w:r>
            <w:r w:rsidR="00D84F36">
              <w:rPr>
                <w:noProof/>
                <w:webHidden/>
              </w:rPr>
              <w:fldChar w:fldCharType="end"/>
            </w:r>
          </w:hyperlink>
        </w:p>
        <w:p w14:paraId="470FC6AB" w14:textId="4197B432" w:rsidR="00D84F36" w:rsidRDefault="00000000">
          <w:pPr>
            <w:pStyle w:val="TOC1"/>
            <w:tabs>
              <w:tab w:val="right" w:leader="dot" w:pos="9016"/>
            </w:tabs>
            <w:rPr>
              <w:rFonts w:eastAsiaTheme="minorEastAsia" w:cstheme="minorBidi"/>
              <w:b w:val="0"/>
              <w:noProof/>
              <w:kern w:val="2"/>
              <w:sz w:val="24"/>
              <w:szCs w:val="24"/>
              <w:lang w:eastAsia="en-AU"/>
              <w14:ligatures w14:val="standardContextual"/>
            </w:rPr>
          </w:pPr>
          <w:hyperlink w:anchor="_Toc178170486" w:history="1">
            <w:r w:rsidR="00D84F36" w:rsidRPr="00BA6E76">
              <w:rPr>
                <w:rStyle w:val="Hyperlink"/>
                <w:noProof/>
              </w:rPr>
              <w:t>Implementation</w:t>
            </w:r>
            <w:r w:rsidR="00D84F36">
              <w:rPr>
                <w:noProof/>
                <w:webHidden/>
              </w:rPr>
              <w:tab/>
            </w:r>
            <w:r w:rsidR="00D84F36">
              <w:rPr>
                <w:noProof/>
                <w:webHidden/>
              </w:rPr>
              <w:fldChar w:fldCharType="begin"/>
            </w:r>
            <w:r w:rsidR="00D84F36">
              <w:rPr>
                <w:noProof/>
                <w:webHidden/>
              </w:rPr>
              <w:instrText xml:space="preserve"> PAGEREF _Toc178170486 \h </w:instrText>
            </w:r>
            <w:r w:rsidR="00D84F36">
              <w:rPr>
                <w:noProof/>
                <w:webHidden/>
              </w:rPr>
            </w:r>
            <w:r w:rsidR="00D84F36">
              <w:rPr>
                <w:noProof/>
                <w:webHidden/>
              </w:rPr>
              <w:fldChar w:fldCharType="separate"/>
            </w:r>
            <w:r w:rsidR="00D84F36">
              <w:rPr>
                <w:noProof/>
                <w:webHidden/>
              </w:rPr>
              <w:t>4</w:t>
            </w:r>
            <w:r w:rsidR="00D84F36">
              <w:rPr>
                <w:noProof/>
                <w:webHidden/>
              </w:rPr>
              <w:fldChar w:fldCharType="end"/>
            </w:r>
          </w:hyperlink>
        </w:p>
        <w:p w14:paraId="43456BC9" w14:textId="504B6332" w:rsidR="00D84F36" w:rsidRDefault="00000000">
          <w:pPr>
            <w:pStyle w:val="TOC1"/>
            <w:tabs>
              <w:tab w:val="right" w:leader="dot" w:pos="9016"/>
            </w:tabs>
            <w:rPr>
              <w:rFonts w:eastAsiaTheme="minorEastAsia" w:cstheme="minorBidi"/>
              <w:b w:val="0"/>
              <w:noProof/>
              <w:kern w:val="2"/>
              <w:sz w:val="24"/>
              <w:szCs w:val="24"/>
              <w:lang w:eastAsia="en-AU"/>
              <w14:ligatures w14:val="standardContextual"/>
            </w:rPr>
          </w:pPr>
          <w:hyperlink w:anchor="_Toc178170487" w:history="1">
            <w:r w:rsidR="00D84F36" w:rsidRPr="00BA6E76">
              <w:rPr>
                <w:rStyle w:val="Hyperlink"/>
                <w:noProof/>
              </w:rPr>
              <w:t>GTF research scope and synthesis focus</w:t>
            </w:r>
            <w:r w:rsidR="00D84F36">
              <w:rPr>
                <w:noProof/>
                <w:webHidden/>
              </w:rPr>
              <w:tab/>
            </w:r>
            <w:r w:rsidR="00D84F36">
              <w:rPr>
                <w:noProof/>
                <w:webHidden/>
              </w:rPr>
              <w:fldChar w:fldCharType="begin"/>
            </w:r>
            <w:r w:rsidR="00D84F36">
              <w:rPr>
                <w:noProof/>
                <w:webHidden/>
              </w:rPr>
              <w:instrText xml:space="preserve"> PAGEREF _Toc178170487 \h </w:instrText>
            </w:r>
            <w:r w:rsidR="00D84F36">
              <w:rPr>
                <w:noProof/>
                <w:webHidden/>
              </w:rPr>
            </w:r>
            <w:r w:rsidR="00D84F36">
              <w:rPr>
                <w:noProof/>
                <w:webHidden/>
              </w:rPr>
              <w:fldChar w:fldCharType="separate"/>
            </w:r>
            <w:r w:rsidR="00D84F36">
              <w:rPr>
                <w:noProof/>
                <w:webHidden/>
              </w:rPr>
              <w:t>7</w:t>
            </w:r>
            <w:r w:rsidR="00D84F36">
              <w:rPr>
                <w:noProof/>
                <w:webHidden/>
              </w:rPr>
              <w:fldChar w:fldCharType="end"/>
            </w:r>
          </w:hyperlink>
        </w:p>
        <w:p w14:paraId="5944CA72" w14:textId="598E8AC7" w:rsidR="00D84F36" w:rsidRDefault="00000000">
          <w:pPr>
            <w:pStyle w:val="TOC1"/>
            <w:tabs>
              <w:tab w:val="right" w:leader="dot" w:pos="9016"/>
            </w:tabs>
            <w:rPr>
              <w:rFonts w:eastAsiaTheme="minorEastAsia" w:cstheme="minorBidi"/>
              <w:b w:val="0"/>
              <w:noProof/>
              <w:kern w:val="2"/>
              <w:sz w:val="24"/>
              <w:szCs w:val="24"/>
              <w:lang w:eastAsia="en-AU"/>
              <w14:ligatures w14:val="standardContextual"/>
            </w:rPr>
          </w:pPr>
          <w:hyperlink w:anchor="_Toc178170488" w:history="1">
            <w:r w:rsidR="00D84F36" w:rsidRPr="00BA6E76">
              <w:rPr>
                <w:rStyle w:val="Hyperlink"/>
                <w:noProof/>
              </w:rPr>
              <w:t>Synthesis research questions</w:t>
            </w:r>
            <w:r w:rsidR="00D84F36">
              <w:rPr>
                <w:noProof/>
                <w:webHidden/>
              </w:rPr>
              <w:tab/>
            </w:r>
            <w:r w:rsidR="00D84F36">
              <w:rPr>
                <w:noProof/>
                <w:webHidden/>
              </w:rPr>
              <w:fldChar w:fldCharType="begin"/>
            </w:r>
            <w:r w:rsidR="00D84F36">
              <w:rPr>
                <w:noProof/>
                <w:webHidden/>
              </w:rPr>
              <w:instrText xml:space="preserve"> PAGEREF _Toc178170488 \h </w:instrText>
            </w:r>
            <w:r w:rsidR="00D84F36">
              <w:rPr>
                <w:noProof/>
                <w:webHidden/>
              </w:rPr>
            </w:r>
            <w:r w:rsidR="00D84F36">
              <w:rPr>
                <w:noProof/>
                <w:webHidden/>
              </w:rPr>
              <w:fldChar w:fldCharType="separate"/>
            </w:r>
            <w:r w:rsidR="00D84F36">
              <w:rPr>
                <w:noProof/>
                <w:webHidden/>
              </w:rPr>
              <w:t>8</w:t>
            </w:r>
            <w:r w:rsidR="00D84F36">
              <w:rPr>
                <w:noProof/>
                <w:webHidden/>
              </w:rPr>
              <w:fldChar w:fldCharType="end"/>
            </w:r>
          </w:hyperlink>
        </w:p>
        <w:p w14:paraId="3F175BBE" w14:textId="6B40BF95" w:rsidR="00D84F36" w:rsidRDefault="00000000">
          <w:pPr>
            <w:pStyle w:val="TOC1"/>
            <w:tabs>
              <w:tab w:val="right" w:leader="dot" w:pos="9016"/>
            </w:tabs>
            <w:rPr>
              <w:rFonts w:eastAsiaTheme="minorEastAsia" w:cstheme="minorBidi"/>
              <w:b w:val="0"/>
              <w:noProof/>
              <w:kern w:val="2"/>
              <w:sz w:val="24"/>
              <w:szCs w:val="24"/>
              <w:lang w:eastAsia="en-AU"/>
              <w14:ligatures w14:val="standardContextual"/>
            </w:rPr>
          </w:pPr>
          <w:hyperlink w:anchor="_Toc178170489" w:history="1">
            <w:r w:rsidR="00D84F36" w:rsidRPr="00BA6E76">
              <w:rPr>
                <w:rStyle w:val="Hyperlink"/>
                <w:noProof/>
              </w:rPr>
              <w:t>Assessing Australia Awards performance</w:t>
            </w:r>
            <w:r w:rsidR="00D84F36">
              <w:rPr>
                <w:noProof/>
                <w:webHidden/>
              </w:rPr>
              <w:tab/>
            </w:r>
            <w:r w:rsidR="00D84F36">
              <w:rPr>
                <w:noProof/>
                <w:webHidden/>
              </w:rPr>
              <w:fldChar w:fldCharType="begin"/>
            </w:r>
            <w:r w:rsidR="00D84F36">
              <w:rPr>
                <w:noProof/>
                <w:webHidden/>
              </w:rPr>
              <w:instrText xml:space="preserve"> PAGEREF _Toc178170489 \h </w:instrText>
            </w:r>
            <w:r w:rsidR="00D84F36">
              <w:rPr>
                <w:noProof/>
                <w:webHidden/>
              </w:rPr>
            </w:r>
            <w:r w:rsidR="00D84F36">
              <w:rPr>
                <w:noProof/>
                <w:webHidden/>
              </w:rPr>
              <w:fldChar w:fldCharType="separate"/>
            </w:r>
            <w:r w:rsidR="00D84F36">
              <w:rPr>
                <w:noProof/>
                <w:webHidden/>
              </w:rPr>
              <w:t>10</w:t>
            </w:r>
            <w:r w:rsidR="00D84F36">
              <w:rPr>
                <w:noProof/>
                <w:webHidden/>
              </w:rPr>
              <w:fldChar w:fldCharType="end"/>
            </w:r>
          </w:hyperlink>
        </w:p>
        <w:p w14:paraId="7E276A2D" w14:textId="2E784280" w:rsidR="00D84F36" w:rsidRDefault="00000000">
          <w:pPr>
            <w:pStyle w:val="TOC1"/>
            <w:tabs>
              <w:tab w:val="right" w:leader="dot" w:pos="9016"/>
            </w:tabs>
            <w:rPr>
              <w:rFonts w:eastAsiaTheme="minorEastAsia" w:cstheme="minorBidi"/>
              <w:b w:val="0"/>
              <w:noProof/>
              <w:kern w:val="2"/>
              <w:sz w:val="24"/>
              <w:szCs w:val="24"/>
              <w:lang w:eastAsia="en-AU"/>
              <w14:ligatures w14:val="standardContextual"/>
            </w:rPr>
          </w:pPr>
          <w:hyperlink w:anchor="_Toc178170490" w:history="1">
            <w:r w:rsidR="00D84F36" w:rsidRPr="00BA6E76">
              <w:rPr>
                <w:rStyle w:val="Hyperlink"/>
                <w:noProof/>
              </w:rPr>
              <w:t>Data extraction and analysis</w:t>
            </w:r>
            <w:r w:rsidR="00D84F36">
              <w:rPr>
                <w:noProof/>
                <w:webHidden/>
              </w:rPr>
              <w:tab/>
            </w:r>
            <w:r w:rsidR="00D84F36">
              <w:rPr>
                <w:noProof/>
                <w:webHidden/>
              </w:rPr>
              <w:fldChar w:fldCharType="begin"/>
            </w:r>
            <w:r w:rsidR="00D84F36">
              <w:rPr>
                <w:noProof/>
                <w:webHidden/>
              </w:rPr>
              <w:instrText xml:space="preserve"> PAGEREF _Toc178170490 \h </w:instrText>
            </w:r>
            <w:r w:rsidR="00D84F36">
              <w:rPr>
                <w:noProof/>
                <w:webHidden/>
              </w:rPr>
            </w:r>
            <w:r w:rsidR="00D84F36">
              <w:rPr>
                <w:noProof/>
                <w:webHidden/>
              </w:rPr>
              <w:fldChar w:fldCharType="separate"/>
            </w:r>
            <w:r w:rsidR="00D84F36">
              <w:rPr>
                <w:noProof/>
                <w:webHidden/>
              </w:rPr>
              <w:t>11</w:t>
            </w:r>
            <w:r w:rsidR="00D84F36">
              <w:rPr>
                <w:noProof/>
                <w:webHidden/>
              </w:rPr>
              <w:fldChar w:fldCharType="end"/>
            </w:r>
          </w:hyperlink>
        </w:p>
        <w:p w14:paraId="49213E9A" w14:textId="1024904C" w:rsidR="00D84F36" w:rsidRDefault="00000000">
          <w:pPr>
            <w:pStyle w:val="TOC1"/>
            <w:tabs>
              <w:tab w:val="right" w:leader="dot" w:pos="9016"/>
            </w:tabs>
            <w:rPr>
              <w:rFonts w:eastAsiaTheme="minorEastAsia" w:cstheme="minorBidi"/>
              <w:b w:val="0"/>
              <w:noProof/>
              <w:kern w:val="2"/>
              <w:sz w:val="24"/>
              <w:szCs w:val="24"/>
              <w:lang w:eastAsia="en-AU"/>
              <w14:ligatures w14:val="standardContextual"/>
            </w:rPr>
          </w:pPr>
          <w:hyperlink w:anchor="_Toc178170491" w:history="1">
            <w:r w:rsidR="00D84F36" w:rsidRPr="00BA6E76">
              <w:rPr>
                <w:rStyle w:val="Hyperlink"/>
                <w:noProof/>
              </w:rPr>
              <w:t>Reporting</w:t>
            </w:r>
            <w:r w:rsidR="00D84F36">
              <w:rPr>
                <w:noProof/>
                <w:webHidden/>
              </w:rPr>
              <w:tab/>
            </w:r>
            <w:r w:rsidR="00D84F36">
              <w:rPr>
                <w:noProof/>
                <w:webHidden/>
              </w:rPr>
              <w:fldChar w:fldCharType="begin"/>
            </w:r>
            <w:r w:rsidR="00D84F36">
              <w:rPr>
                <w:noProof/>
                <w:webHidden/>
              </w:rPr>
              <w:instrText xml:space="preserve"> PAGEREF _Toc178170491 \h </w:instrText>
            </w:r>
            <w:r w:rsidR="00D84F36">
              <w:rPr>
                <w:noProof/>
                <w:webHidden/>
              </w:rPr>
            </w:r>
            <w:r w:rsidR="00D84F36">
              <w:rPr>
                <w:noProof/>
                <w:webHidden/>
              </w:rPr>
              <w:fldChar w:fldCharType="separate"/>
            </w:r>
            <w:r w:rsidR="00D84F36">
              <w:rPr>
                <w:noProof/>
                <w:webHidden/>
              </w:rPr>
              <w:t>14</w:t>
            </w:r>
            <w:r w:rsidR="00D84F36">
              <w:rPr>
                <w:noProof/>
                <w:webHidden/>
              </w:rPr>
              <w:fldChar w:fldCharType="end"/>
            </w:r>
          </w:hyperlink>
        </w:p>
        <w:p w14:paraId="1B6B7656" w14:textId="0F0278BE" w:rsidR="00D84F36" w:rsidRDefault="00000000">
          <w:pPr>
            <w:pStyle w:val="TOC1"/>
            <w:tabs>
              <w:tab w:val="right" w:leader="dot" w:pos="9016"/>
            </w:tabs>
            <w:rPr>
              <w:rFonts w:eastAsiaTheme="minorEastAsia" w:cstheme="minorBidi"/>
              <w:b w:val="0"/>
              <w:noProof/>
              <w:kern w:val="2"/>
              <w:sz w:val="24"/>
              <w:szCs w:val="24"/>
              <w:lang w:eastAsia="en-AU"/>
              <w14:ligatures w14:val="standardContextual"/>
            </w:rPr>
          </w:pPr>
          <w:hyperlink w:anchor="_Toc178170492" w:history="1">
            <w:r w:rsidR="00D84F36" w:rsidRPr="00BA6E76">
              <w:rPr>
                <w:rStyle w:val="Hyperlink"/>
                <w:noProof/>
              </w:rPr>
              <w:t>GTF report mapping reference guide</w:t>
            </w:r>
            <w:r w:rsidR="00D84F36">
              <w:rPr>
                <w:noProof/>
                <w:webHidden/>
              </w:rPr>
              <w:tab/>
            </w:r>
            <w:r w:rsidR="00D84F36">
              <w:rPr>
                <w:noProof/>
                <w:webHidden/>
              </w:rPr>
              <w:fldChar w:fldCharType="begin"/>
            </w:r>
            <w:r w:rsidR="00D84F36">
              <w:rPr>
                <w:noProof/>
                <w:webHidden/>
              </w:rPr>
              <w:instrText xml:space="preserve"> PAGEREF _Toc178170492 \h </w:instrText>
            </w:r>
            <w:r w:rsidR="00D84F36">
              <w:rPr>
                <w:noProof/>
                <w:webHidden/>
              </w:rPr>
            </w:r>
            <w:r w:rsidR="00D84F36">
              <w:rPr>
                <w:noProof/>
                <w:webHidden/>
              </w:rPr>
              <w:fldChar w:fldCharType="separate"/>
            </w:r>
            <w:r w:rsidR="00D84F36">
              <w:rPr>
                <w:noProof/>
                <w:webHidden/>
              </w:rPr>
              <w:t>15</w:t>
            </w:r>
            <w:r w:rsidR="00D84F36">
              <w:rPr>
                <w:noProof/>
                <w:webHidden/>
              </w:rPr>
              <w:fldChar w:fldCharType="end"/>
            </w:r>
          </w:hyperlink>
        </w:p>
        <w:p w14:paraId="17C39D83" w14:textId="04A7734C" w:rsidR="00D22D7B" w:rsidRDefault="00D22D7B">
          <w:r>
            <w:rPr>
              <w:b/>
              <w:bCs/>
              <w:noProof/>
            </w:rPr>
            <w:fldChar w:fldCharType="end"/>
          </w:r>
        </w:p>
      </w:sdtContent>
    </w:sdt>
    <w:p w14:paraId="4501A648" w14:textId="421A0398" w:rsidR="003C4A6E" w:rsidRDefault="003C4A6E" w:rsidP="000A3F82">
      <w:pPr>
        <w:rPr>
          <w:highlight w:val="yellow"/>
        </w:rPr>
      </w:pPr>
    </w:p>
    <w:p w14:paraId="57F1829A" w14:textId="77777777" w:rsidR="003C4A6E" w:rsidRDefault="003C4A6E" w:rsidP="000A3F82">
      <w:pPr>
        <w:rPr>
          <w:highlight w:val="yellow"/>
        </w:rPr>
      </w:pPr>
    </w:p>
    <w:p w14:paraId="3A513E5F" w14:textId="1EC27E1B" w:rsidR="003C4A6E" w:rsidRDefault="00835C5A" w:rsidP="000A3F82">
      <w:pPr>
        <w:rPr>
          <w:highlight w:val="yellow"/>
        </w:rPr>
      </w:pPr>
      <w:r>
        <w:rPr>
          <w:highlight w:val="yellow"/>
        </w:rPr>
        <w:br w:type="page"/>
      </w:r>
    </w:p>
    <w:p w14:paraId="74D9B7E8" w14:textId="674216B7" w:rsidR="00A47695" w:rsidRPr="00D72B96" w:rsidRDefault="00B90EC7" w:rsidP="00D22D7B">
      <w:pPr>
        <w:pStyle w:val="Heading1"/>
        <w:numPr>
          <w:ilvl w:val="0"/>
          <w:numId w:val="0"/>
        </w:numPr>
        <w:ind w:left="567" w:hanging="567"/>
      </w:pPr>
      <w:bookmarkStart w:id="10" w:name="_Toc177394001"/>
      <w:bookmarkStart w:id="11" w:name="_Toc178170485"/>
      <w:r w:rsidRPr="00F5664D">
        <w:lastRenderedPageBreak/>
        <w:t>Overview</w:t>
      </w:r>
      <w:bookmarkEnd w:id="10"/>
      <w:bookmarkEnd w:id="11"/>
    </w:p>
    <w:p w14:paraId="563253BF" w14:textId="77777777" w:rsidR="00B90EC7" w:rsidRDefault="00B90EC7" w:rsidP="00B90EC7">
      <w:pPr>
        <w:pStyle w:val="BodyCopy"/>
      </w:pPr>
      <w:r w:rsidRPr="00894652">
        <w:t xml:space="preserve">The </w:t>
      </w:r>
      <w:r>
        <w:t>Australian Awards Global Tracer Facility (</w:t>
      </w:r>
      <w:r w:rsidRPr="00894652">
        <w:t>GTF</w:t>
      </w:r>
      <w:r>
        <w:t>)</w:t>
      </w:r>
      <w:r w:rsidRPr="00894652">
        <w:t xml:space="preserve"> </w:t>
      </w:r>
      <w:r>
        <w:t xml:space="preserve">Global </w:t>
      </w:r>
      <w:r w:rsidRPr="00894652">
        <w:t xml:space="preserve">Synthesis </w:t>
      </w:r>
      <w:r>
        <w:t>Report is</w:t>
      </w:r>
      <w:r w:rsidRPr="00894652">
        <w:t xml:space="preserve"> designed to highlight key evidence and findings from 8 years of operation. It involves the consolidation of thousands of data points collected by the GTF over the years to build insight and evidence of the Australia Awards Program Outcomes.</w:t>
      </w:r>
      <w:r>
        <w:t xml:space="preserve"> </w:t>
      </w:r>
      <w:r w:rsidRPr="00894652">
        <w:t xml:space="preserve">The GTF developed a theory-based approach using the </w:t>
      </w:r>
      <w:r w:rsidRPr="000D1D01">
        <w:rPr>
          <w:i/>
          <w:iCs/>
        </w:rPr>
        <w:t>Australia Awards Global Monitoring and Evaluation Framework</w:t>
      </w:r>
      <w:r w:rsidRPr="00894652">
        <w:t xml:space="preserve"> </w:t>
      </w:r>
      <w:r>
        <w:t xml:space="preserve">(DFAT, 2022) </w:t>
      </w:r>
      <w:r w:rsidRPr="00894652">
        <w:t>to draw on the 8 years of GTF reporting to inform DFAT of the extent to which the Australia Awards are achieving its long-term Program Outcomes.</w:t>
      </w:r>
      <w:r>
        <w:t xml:space="preserve"> </w:t>
      </w:r>
    </w:p>
    <w:p w14:paraId="63C3B847" w14:textId="77777777" w:rsidR="00B90EC7" w:rsidRPr="00B90EC7" w:rsidRDefault="00B90EC7" w:rsidP="00B90EC7">
      <w:pPr>
        <w:pStyle w:val="BodyCopy"/>
      </w:pPr>
      <w:r>
        <w:t xml:space="preserve">This methodology report is designed to supplement understanding of the process involved in the GTF development of its Global Synthesis Report. </w:t>
      </w:r>
      <w:r w:rsidRPr="00B90EC7">
        <w:t xml:space="preserve">The </w:t>
      </w:r>
      <w:hyperlink r:id="rId15" w:history="1">
        <w:r w:rsidRPr="00B90EC7">
          <w:rPr>
            <w:rStyle w:val="Hyperlink"/>
          </w:rPr>
          <w:t>GTF Global Synthesis Report can be found here</w:t>
        </w:r>
      </w:hyperlink>
      <w:r w:rsidRPr="00B90EC7">
        <w:t xml:space="preserve">. </w:t>
      </w:r>
    </w:p>
    <w:p w14:paraId="15E9C150" w14:textId="7D03268A" w:rsidR="00FA4DD3" w:rsidRPr="00864B88" w:rsidRDefault="00B90EC7" w:rsidP="00D22D7B">
      <w:pPr>
        <w:pStyle w:val="Heading1"/>
        <w:numPr>
          <w:ilvl w:val="0"/>
          <w:numId w:val="0"/>
        </w:numPr>
        <w:ind w:left="567" w:hanging="567"/>
      </w:pPr>
      <w:bookmarkStart w:id="12" w:name="_Toc177394002"/>
      <w:bookmarkStart w:id="13" w:name="_Toc178170486"/>
      <w:r>
        <w:lastRenderedPageBreak/>
        <w:t>Implementation</w:t>
      </w:r>
      <w:bookmarkEnd w:id="12"/>
      <w:bookmarkEnd w:id="13"/>
    </w:p>
    <w:p w14:paraId="3DEB980E" w14:textId="77777777" w:rsidR="00B90EC7" w:rsidRPr="00336E22" w:rsidRDefault="00B90EC7" w:rsidP="00B90EC7">
      <w:pPr>
        <w:pStyle w:val="BodyCopy"/>
      </w:pPr>
      <w:r w:rsidRPr="00894652">
        <w:t xml:space="preserve">The GTF undertook a systematic analysis of the 40 GTF research products developed between 2016 to 2024 to produce a compilation of key findings on the long-term program outcomes of the Australia Awards from different perspectives, using a variety of </w:t>
      </w:r>
      <w:r w:rsidRPr="00AE3563">
        <w:t xml:space="preserve">different data points. </w:t>
      </w:r>
      <w:r w:rsidRPr="00894652">
        <w:t>The synthesis aggregated findings from the GTF quantitative and qualitative data collections which includes:</w:t>
      </w:r>
    </w:p>
    <w:p w14:paraId="12352768" w14:textId="77777777" w:rsidR="00B90EC7" w:rsidRPr="00336E22" w:rsidRDefault="00B90EC7" w:rsidP="00B90EC7">
      <w:pPr>
        <w:pStyle w:val="Bullet"/>
      </w:pPr>
      <w:r w:rsidRPr="00336E22">
        <w:t>5 Global Tracer Surveys (GTS)</w:t>
      </w:r>
    </w:p>
    <w:p w14:paraId="1C357DDA" w14:textId="77777777" w:rsidR="00B90EC7" w:rsidRPr="00336E22" w:rsidRDefault="00B90EC7" w:rsidP="00B90EC7">
      <w:pPr>
        <w:pStyle w:val="Bullet"/>
      </w:pPr>
      <w:r w:rsidRPr="00336E22">
        <w:t>2 Longitudinal Global Tracer Surveys (LGTS)</w:t>
      </w:r>
    </w:p>
    <w:p w14:paraId="4B29C918" w14:textId="77777777" w:rsidR="00B90EC7" w:rsidRPr="00336E22" w:rsidRDefault="00B90EC7" w:rsidP="00B90EC7">
      <w:pPr>
        <w:pStyle w:val="Bullet"/>
      </w:pPr>
      <w:r w:rsidRPr="00336E22">
        <w:t xml:space="preserve">2 targeted surveys with a focus alumni population </w:t>
      </w:r>
    </w:p>
    <w:p w14:paraId="1D1480B4" w14:textId="77777777" w:rsidR="00B90EC7" w:rsidRPr="00336E22" w:rsidRDefault="00B90EC7" w:rsidP="00B90EC7">
      <w:pPr>
        <w:pStyle w:val="Bullet"/>
      </w:pPr>
      <w:r w:rsidRPr="00336E22">
        <w:t>4 social network analysis studies (SNA)</w:t>
      </w:r>
    </w:p>
    <w:p w14:paraId="369A2AD8" w14:textId="77777777" w:rsidR="00B90EC7" w:rsidRPr="00336E22" w:rsidRDefault="00B90EC7" w:rsidP="00B90EC7">
      <w:pPr>
        <w:pStyle w:val="Bullet"/>
      </w:pPr>
      <w:r w:rsidRPr="00336E22">
        <w:t>27 qualitative interview studies (QIS)</w:t>
      </w:r>
    </w:p>
    <w:p w14:paraId="536A75D0" w14:textId="752FF626" w:rsidR="00B90EC7" w:rsidRPr="00894652" w:rsidRDefault="00B90EC7" w:rsidP="00B90EC7">
      <w:pPr>
        <w:pStyle w:val="BodyCopy"/>
      </w:pPr>
      <w:r w:rsidRPr="00AE3563">
        <w:fldChar w:fldCharType="begin"/>
      </w:r>
      <w:r w:rsidRPr="00AE3563">
        <w:instrText xml:space="preserve"> REF _Ref168487298 \h </w:instrText>
      </w:r>
      <w:r>
        <w:instrText xml:space="preserve"> \* MERGEFORMAT </w:instrText>
      </w:r>
      <w:r w:rsidRPr="00AE3563">
        <w:fldChar w:fldCharType="separate"/>
      </w:r>
      <w:r w:rsidR="005842E6">
        <w:t xml:space="preserve">Figure </w:t>
      </w:r>
      <w:r w:rsidR="005842E6">
        <w:rPr>
          <w:noProof/>
        </w:rPr>
        <w:t>1</w:t>
      </w:r>
      <w:r w:rsidRPr="00AE3563">
        <w:fldChar w:fldCharType="end"/>
      </w:r>
      <w:r>
        <w:t xml:space="preserve"> outlines the process used by the GTF in conducting this study.</w:t>
      </w:r>
    </w:p>
    <w:p w14:paraId="4D4F275C" w14:textId="77777777" w:rsidR="00B90EC7" w:rsidRDefault="00B90EC7" w:rsidP="00B90EC7">
      <w:pPr>
        <w:keepNext/>
      </w:pPr>
      <w:r>
        <w:rPr>
          <w:noProof/>
        </w:rPr>
        <w:drawing>
          <wp:inline distT="0" distB="0" distL="0" distR="0" wp14:anchorId="70A5C245" wp14:editId="2D22F1FF">
            <wp:extent cx="5925787" cy="3200400"/>
            <wp:effectExtent l="0" t="0" r="0" b="19050"/>
            <wp:docPr id="1767891311" name="Diagram 6" descr="Figure one is a process flowchart showing 9 steps of the synthesis implementation. These 9 steps are:&#10;1. Identify and develop synthesis research questions,&#10;2. Map GTF report outputs to the Australia Awards Global Monitoring &amp; Evaluation Framework (DFAT, 2022), &#10;3. Identify AA program dimensions (Outcomes and Targets) to answer synthesis research questions.,&#10;4. Develop assessment criteria for AA global performance,&#10;5. Extract data from reports into collection templates,&#10;6. Identify data gaps and re-analyse primary data to complete gaps,&#10;7. Synthesis and analyses of extracted data,&#10;8. Assessment of AA global performance by dimension (Outcomes 1 and 2 and Target 6),&#10;9. Synthesise dimension performance into overall assessment of AA global performanc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E90978D" w14:textId="7AE73074" w:rsidR="00B90EC7" w:rsidRPr="005E3925" w:rsidRDefault="00B90EC7" w:rsidP="00EC7344">
      <w:pPr>
        <w:pStyle w:val="Caption"/>
      </w:pPr>
      <w:bookmarkStart w:id="14" w:name="_Ref168487298"/>
      <w:bookmarkStart w:id="15" w:name="_Toc168483136"/>
      <w:bookmarkStart w:id="16" w:name="_Toc170735317"/>
      <w:r>
        <w:t xml:space="preserve">Figure </w:t>
      </w:r>
      <w:r w:rsidRPr="00C75A22">
        <w:fldChar w:fldCharType="begin"/>
      </w:r>
      <w:r>
        <w:instrText xml:space="preserve"> SEQ Figure \* ARABIC </w:instrText>
      </w:r>
      <w:r w:rsidRPr="00C75A22">
        <w:fldChar w:fldCharType="separate"/>
      </w:r>
      <w:r w:rsidR="005842E6">
        <w:rPr>
          <w:noProof/>
        </w:rPr>
        <w:t>1</w:t>
      </w:r>
      <w:r w:rsidRPr="00C75A22">
        <w:fldChar w:fldCharType="end"/>
      </w:r>
      <w:bookmarkEnd w:id="14"/>
      <w:r>
        <w:t>: Synthesis implementation process</w:t>
      </w:r>
      <w:bookmarkEnd w:id="15"/>
      <w:bookmarkEnd w:id="16"/>
    </w:p>
    <w:p w14:paraId="6CAD1E9D" w14:textId="77777777" w:rsidR="00F07512" w:rsidRDefault="00F07512">
      <w:pPr>
        <w:rPr>
          <w:spacing w:val="-2"/>
          <w:sz w:val="20"/>
          <w:szCs w:val="20"/>
        </w:rPr>
      </w:pPr>
      <w:r>
        <w:br w:type="page"/>
      </w:r>
    </w:p>
    <w:p w14:paraId="0C12E919" w14:textId="6B1EC72D" w:rsidR="00B90EC7" w:rsidRPr="00894652" w:rsidRDefault="00B90EC7" w:rsidP="00B90EC7">
      <w:pPr>
        <w:pStyle w:val="BodyCopy"/>
      </w:pPr>
      <w:r w:rsidRPr="00894652">
        <w:lastRenderedPageBreak/>
        <w:t xml:space="preserve">The collected data was categorised based on key variables and themes related to the programs objectives </w:t>
      </w:r>
      <w:r w:rsidRPr="00120280">
        <w:t xml:space="preserve">and long-term outcomes. Researchers analysed the collected data to identify patterns, trends, and correlations. See </w:t>
      </w:r>
      <w:r w:rsidRPr="00120280">
        <w:fldChar w:fldCharType="begin"/>
      </w:r>
      <w:r w:rsidRPr="00120280">
        <w:instrText xml:space="preserve"> REF _Ref165314066 \h  \* MERGEFORMAT </w:instrText>
      </w:r>
      <w:r w:rsidRPr="00120280">
        <w:fldChar w:fldCharType="separate"/>
      </w:r>
      <w:r w:rsidR="005842E6">
        <w:t xml:space="preserve">Figure </w:t>
      </w:r>
      <w:r w:rsidR="005842E6">
        <w:rPr>
          <w:noProof/>
        </w:rPr>
        <w:t>2</w:t>
      </w:r>
      <w:r w:rsidRPr="00120280">
        <w:fldChar w:fldCharType="end"/>
      </w:r>
      <w:r w:rsidRPr="00120280">
        <w:t xml:space="preserve"> below for</w:t>
      </w:r>
      <w:r w:rsidRPr="00894652">
        <w:t xml:space="preserve"> an example of the mapping process.</w:t>
      </w:r>
    </w:p>
    <w:p w14:paraId="35FDC512" w14:textId="75BB4866" w:rsidR="65D35727" w:rsidRDefault="00B90EC7" w:rsidP="65D35727">
      <w:r>
        <w:rPr>
          <w:noProof/>
        </w:rPr>
        <w:drawing>
          <wp:inline distT="0" distB="0" distL="0" distR="0" wp14:anchorId="2CD575FB" wp14:editId="58DE659F">
            <wp:extent cx="5039360" cy="2035126"/>
            <wp:effectExtent l="0" t="0" r="0" b="3810"/>
            <wp:docPr id="1873002824" name="Picture 1" descr="A screen shot of the GTF report mapping of all reports from Year 1 to year 8 to the key variables and themes marking &quot;yes&quot; or &quot;no&quot; if themes were repor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02824" name="Picture 1" descr="A screen shot of the GTF report mapping of all reports from Year 1 to year 8 to the key variables and themes marking &quot;yes&quot; or &quot;no&quot; if themes were reported.&#10;"/>
                    <pic:cNvPicPr/>
                  </pic:nvPicPr>
                  <pic:blipFill>
                    <a:blip r:embed="rId21"/>
                    <a:stretch>
                      <a:fillRect/>
                    </a:stretch>
                  </pic:blipFill>
                  <pic:spPr>
                    <a:xfrm>
                      <a:off x="0" y="0"/>
                      <a:ext cx="5039360" cy="2035126"/>
                    </a:xfrm>
                    <a:prstGeom prst="rect">
                      <a:avLst/>
                    </a:prstGeom>
                  </pic:spPr>
                </pic:pic>
              </a:graphicData>
            </a:graphic>
          </wp:inline>
        </w:drawing>
      </w:r>
    </w:p>
    <w:p w14:paraId="1FA3EABC" w14:textId="1F0E5E48" w:rsidR="00B90EC7" w:rsidRDefault="00B90EC7" w:rsidP="003A078F">
      <w:pPr>
        <w:pStyle w:val="Caption"/>
      </w:pPr>
      <w:bookmarkStart w:id="17" w:name="_Ref165314066"/>
      <w:bookmarkStart w:id="18" w:name="_Toc168483137"/>
      <w:bookmarkStart w:id="19" w:name="_Toc170735318"/>
      <w:r>
        <w:t xml:space="preserve">Figure </w:t>
      </w:r>
      <w:r w:rsidR="00257DF4">
        <w:fldChar w:fldCharType="begin"/>
      </w:r>
      <w:r w:rsidR="00257DF4">
        <w:instrText xml:space="preserve"> SEQ Figure \* ARABIC </w:instrText>
      </w:r>
      <w:r w:rsidR="00257DF4">
        <w:fldChar w:fldCharType="separate"/>
      </w:r>
      <w:r w:rsidR="005842E6">
        <w:rPr>
          <w:noProof/>
        </w:rPr>
        <w:t>2</w:t>
      </w:r>
      <w:r w:rsidR="00257DF4">
        <w:rPr>
          <w:noProof/>
        </w:rPr>
        <w:fldChar w:fldCharType="end"/>
      </w:r>
      <w:bookmarkEnd w:id="17"/>
      <w:r>
        <w:t xml:space="preserve">: </w:t>
      </w:r>
      <w:r w:rsidRPr="0055154C">
        <w:t>Screenshot to illustrate example of GTF report mapping Year 1 to Year 8 for development of GTF Research Synthesis</w:t>
      </w:r>
      <w:bookmarkEnd w:id="18"/>
      <w:bookmarkEnd w:id="19"/>
    </w:p>
    <w:p w14:paraId="6E70FBFF" w14:textId="505F42F1" w:rsidR="00B90EC7" w:rsidRPr="00894652" w:rsidRDefault="00B90EC7" w:rsidP="00B90EC7">
      <w:pPr>
        <w:pStyle w:val="BodyCopy"/>
      </w:pPr>
      <w:r w:rsidRPr="00894652">
        <w:t xml:space="preserve">Using the mapping described above, the synthesis drew on alumni data from a range of different collection methods across a significant number of cohort </w:t>
      </w:r>
      <w:r w:rsidRPr="00E72735">
        <w:t xml:space="preserve">years. </w:t>
      </w:r>
      <w:r w:rsidRPr="00E72735">
        <w:fldChar w:fldCharType="begin"/>
      </w:r>
      <w:r w:rsidRPr="00E72735">
        <w:instrText xml:space="preserve"> REF _Ref165314093 \h  \* MERGEFORMAT </w:instrText>
      </w:r>
      <w:r w:rsidRPr="00E72735">
        <w:fldChar w:fldCharType="separate"/>
      </w:r>
      <w:r w:rsidR="005842E6">
        <w:t xml:space="preserve">Figure </w:t>
      </w:r>
      <w:r w:rsidR="005842E6">
        <w:rPr>
          <w:noProof/>
        </w:rPr>
        <w:t>3</w:t>
      </w:r>
      <w:r w:rsidRPr="00E72735">
        <w:fldChar w:fldCharType="end"/>
      </w:r>
      <w:r w:rsidRPr="00E72735">
        <w:t xml:space="preserve"> shows the spread of GTF research reports by type of data collection and by alumni completion cohort year, to</w:t>
      </w:r>
      <w:r w:rsidRPr="00894652">
        <w:t xml:space="preserve"> show the ability of this synthesis to focus on specific cohorts within the alumni group, as well as to garner overall outcomes across all alumni cohorts in their long-term outcomes.</w:t>
      </w:r>
    </w:p>
    <w:p w14:paraId="3EC1DB36" w14:textId="0DFA7478" w:rsidR="00B90EC7" w:rsidRDefault="00B90EC7" w:rsidP="65D35727">
      <w:r>
        <w:rPr>
          <w:noProof/>
        </w:rPr>
        <w:drawing>
          <wp:inline distT="0" distB="0" distL="0" distR="0" wp14:anchorId="5C52E846" wp14:editId="505F78C7">
            <wp:extent cx="5039360" cy="2851116"/>
            <wp:effectExtent l="0" t="0" r="0" b="0"/>
            <wp:docPr id="1429336822" name="Picture 5" descr="Figure 3 is a vertical bar chart showing the number of GTF research reports by  method used and grouped by the alumni completion cohort years of focus. These cohorts of pre-1995, 1996 to 2005, 2006 to 2010, 2011 to 2016, 2017 to 2020, and all alumni.&#10;&#10;The methods used were Global Tracer Surveys, Case studies using targeted surveys, Longitudinal Global Tracer Surveys, Case studies using social network analyses, and caes studies using in-depth interviews.&#10;&#10;In the pre-1995 focused reports the following number of reports by method are:&#10;- 4 case studies using in-depth interviews.&#10;&#10;In the 1996 to 2005 focused reports the following number of reports by method are:&#10;- 1 Global Tracer Survey,&#10;- 5 case studies using in-depth interviews.&#10;&#10;In the 2006 to 2010 focused reports the following number of reports by method are:&#10;- 1 Global Tracer Survey,&#10;- 1 Case study using social network analysis,&#10;- 1 case study using target surveys,&#10;- 5 case studies using in-depth interviews.&#10;&#10;In the 2011 to 2016 focused reports the following number of reports by method are:&#10;- 1 Global Tracer Survey,&#10;- 1 Longitudinal Global Tracer Survey,&#10;- 1 Case study using social network analysis,&#10;- 9 Case studies using in-depth interiews.&#10;&#10;In the 2017 to 2020 focused reports the following number of reports by method are:&#10;- 1 case study using social network analysis,&#10;- 1 case study using in-depth interviews.&#10;&#10;In the pre-1995 focused reports the following number of reports by method are:&#10;- 2 Global Tracer Surveys,&#10;- 2 case studies using social network analyses,&#10;- 1 case study using targeted surveys,&#10;- 3 case studies using in-depth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36822" name="Picture 5" descr="Figure 3 is a vertical bar chart showing the number of GTF research reports by  method used and grouped by the alumni completion cohort years of focus. These cohorts of pre-1995, 1996 to 2005, 2006 to 2010, 2011 to 2016, 2017 to 2020, and all alumni.&#10;&#10;The methods used were Global Tracer Surveys, Case studies using targeted surveys, Longitudinal Global Tracer Surveys, Case studies using social network analyses, and caes studies using in-depth interviews.&#10;&#10;In the pre-1995 focused reports the following number of reports by method are:&#10;- 4 case studies using in-depth interviews.&#10;&#10;In the 1996 to 2005 focused reports the following number of reports by method are:&#10;- 1 Global Tracer Survey,&#10;- 5 case studies using in-depth interviews.&#10;&#10;In the 2006 to 2010 focused reports the following number of reports by method are:&#10;- 1 Global Tracer Survey,&#10;- 1 Case study using social network analysis,&#10;- 1 case study using target surveys,&#10;- 5 case studies using in-depth interviews.&#10;&#10;In the 2011 to 2016 focused reports the following number of reports by method are:&#10;- 1 Global Tracer Survey,&#10;- 1 Longitudinal Global Tracer Survey,&#10;- 1 Case study using social network analysis,&#10;- 9 Case studies using in-depth interiews.&#10;&#10;In the 2017 to 2020 focused reports the following number of reports by method are:&#10;- 1 case study using social network analysis,&#10;- 1 case study using in-depth interviews.&#10;&#10;In the pre-1995 focused reports the following number of reports by method are:&#10;- 2 Global Tracer Surveys,&#10;- 2 case studies using social network analyses,&#10;- 1 case study using targeted surveys,&#10;- 3 case studies using in-depth interviews."/>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5039360" cy="2851116"/>
                    </a:xfrm>
                    <a:prstGeom prst="rect">
                      <a:avLst/>
                    </a:prstGeom>
                  </pic:spPr>
                </pic:pic>
              </a:graphicData>
            </a:graphic>
          </wp:inline>
        </w:drawing>
      </w:r>
    </w:p>
    <w:p w14:paraId="3A289689" w14:textId="741FE8D4" w:rsidR="00B90EC7" w:rsidRPr="00F31444" w:rsidRDefault="00B90EC7" w:rsidP="003A078F">
      <w:pPr>
        <w:pStyle w:val="Caption"/>
      </w:pPr>
      <w:bookmarkStart w:id="20" w:name="_Ref165314093"/>
      <w:bookmarkStart w:id="21" w:name="_Toc168483138"/>
      <w:bookmarkStart w:id="22" w:name="_Toc170735319"/>
      <w:r>
        <w:t xml:space="preserve">Figure </w:t>
      </w:r>
      <w:r w:rsidR="00257DF4">
        <w:fldChar w:fldCharType="begin"/>
      </w:r>
      <w:r w:rsidR="00257DF4">
        <w:instrText xml:space="preserve"> SEQ Figure \* ARABIC </w:instrText>
      </w:r>
      <w:r w:rsidR="00257DF4">
        <w:fldChar w:fldCharType="separate"/>
      </w:r>
      <w:r w:rsidR="005842E6">
        <w:rPr>
          <w:noProof/>
        </w:rPr>
        <w:t>3</w:t>
      </w:r>
      <w:r w:rsidR="00257DF4">
        <w:rPr>
          <w:noProof/>
        </w:rPr>
        <w:fldChar w:fldCharType="end"/>
      </w:r>
      <w:bookmarkEnd w:id="20"/>
      <w:r>
        <w:t xml:space="preserve">: </w:t>
      </w:r>
      <w:r w:rsidRPr="00513593">
        <w:t xml:space="preserve">GTF </w:t>
      </w:r>
      <w:r>
        <w:t>r</w:t>
      </w:r>
      <w:r w:rsidRPr="00513593">
        <w:t xml:space="preserve">esearch </w:t>
      </w:r>
      <w:r>
        <w:t>r</w:t>
      </w:r>
      <w:r w:rsidRPr="00513593">
        <w:t>eports by alumni cohort of focus</w:t>
      </w:r>
      <w:bookmarkEnd w:id="21"/>
      <w:bookmarkEnd w:id="22"/>
    </w:p>
    <w:p w14:paraId="223D8713" w14:textId="77777777" w:rsidR="00B206CC" w:rsidRDefault="00B206CC" w:rsidP="00B90EC7">
      <w:pPr>
        <w:pStyle w:val="BodyCopy"/>
      </w:pPr>
      <w:r>
        <w:br w:type="page"/>
      </w:r>
    </w:p>
    <w:p w14:paraId="4223E168" w14:textId="7BB2563A" w:rsidR="00B90EC7" w:rsidRPr="00894652" w:rsidRDefault="00B90EC7" w:rsidP="00B90EC7">
      <w:pPr>
        <w:pStyle w:val="BodyCopy"/>
      </w:pPr>
      <w:r w:rsidRPr="00894652">
        <w:lastRenderedPageBreak/>
        <w:t xml:space="preserve">The exploration of data relating to long-term outcomes of the </w:t>
      </w:r>
      <w:r w:rsidRPr="00E72735">
        <w:t xml:space="preserve">Australia Awards using the research outputs of the GTF is further indicated through the information in </w:t>
      </w:r>
      <w:r w:rsidRPr="00E72735">
        <w:fldChar w:fldCharType="begin"/>
      </w:r>
      <w:r w:rsidRPr="00E72735">
        <w:instrText xml:space="preserve"> REF _Ref165314152 \h  \* MERGEFORMAT </w:instrText>
      </w:r>
      <w:r w:rsidRPr="00E72735">
        <w:fldChar w:fldCharType="separate"/>
      </w:r>
      <w:r w:rsidR="005842E6">
        <w:t xml:space="preserve">Figure </w:t>
      </w:r>
      <w:r w:rsidR="005842E6">
        <w:rPr>
          <w:noProof/>
        </w:rPr>
        <w:t>4</w:t>
      </w:r>
      <w:r w:rsidRPr="00E72735">
        <w:fldChar w:fldCharType="end"/>
      </w:r>
      <w:r w:rsidRPr="00E72735">
        <w:t>. This figure shows the way in which the GTF research team has identified where aspects of evidence relating to the</w:t>
      </w:r>
      <w:r w:rsidRPr="00894652">
        <w:t xml:space="preserve"> long-term outcomes can be found within GTF reporting. The synthesis analysis work involved ‘diving’ into these reports to extract data points relating to each of the aspects of the outcomes and collating them in a means that enables developing some overarching insight into the achievement of outcomes from the perspective of alumni contributions and networks.</w:t>
      </w:r>
    </w:p>
    <w:p w14:paraId="0AAD6C83" w14:textId="76CA2354" w:rsidR="00B90EC7" w:rsidRDefault="00B90EC7" w:rsidP="65D35727">
      <w:r>
        <w:rPr>
          <w:noProof/>
        </w:rPr>
        <w:drawing>
          <wp:inline distT="0" distB="0" distL="0" distR="0" wp14:anchorId="43BA4148" wp14:editId="74B0F956">
            <wp:extent cx="3657183" cy="3210458"/>
            <wp:effectExtent l="0" t="0" r="635" b="0"/>
            <wp:docPr id="409081749" name="Picture 1" descr="Figure 4 is a horizontal bar chart showing a consistent spread ofclose to 30 or more reports examining key aspects of the Australia Awards long-term outcomes. One aspect &quot;extent alumni use AA skills, knowledge and networks for sustainable development&quot; was the least frequently examined featuring in 11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81749" name="Picture 1" descr="Figure 4 is a horizontal bar chart showing a consistent spread ofclose to 30 or more reports examining key aspects of the Australia Awards long-term outcomes. One aspect &quot;extent alumni use AA skills, knowledge and networks for sustainable development&quot; was the least frequently examined featuring in 11 reports."/>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3657183" cy="3210458"/>
                    </a:xfrm>
                    <a:prstGeom prst="rect">
                      <a:avLst/>
                    </a:prstGeom>
                  </pic:spPr>
                </pic:pic>
              </a:graphicData>
            </a:graphic>
          </wp:inline>
        </w:drawing>
      </w:r>
    </w:p>
    <w:p w14:paraId="13D5C5AE" w14:textId="7B363A69" w:rsidR="00B90EC7" w:rsidRPr="00F31444" w:rsidRDefault="00B90EC7" w:rsidP="003A078F">
      <w:pPr>
        <w:pStyle w:val="Caption"/>
      </w:pPr>
      <w:bookmarkStart w:id="23" w:name="_Ref165314152"/>
      <w:bookmarkStart w:id="24" w:name="_Toc168483139"/>
      <w:bookmarkStart w:id="25" w:name="_Toc170735320"/>
      <w:r>
        <w:t xml:space="preserve">Figure </w:t>
      </w:r>
      <w:r w:rsidR="00257DF4">
        <w:fldChar w:fldCharType="begin"/>
      </w:r>
      <w:r w:rsidR="00257DF4">
        <w:instrText xml:space="preserve"> SEQ Figure \* ARABIC </w:instrText>
      </w:r>
      <w:r w:rsidR="00257DF4">
        <w:fldChar w:fldCharType="separate"/>
      </w:r>
      <w:r w:rsidR="005842E6">
        <w:rPr>
          <w:noProof/>
        </w:rPr>
        <w:t>4</w:t>
      </w:r>
      <w:r w:rsidR="00257DF4">
        <w:rPr>
          <w:noProof/>
        </w:rPr>
        <w:fldChar w:fldCharType="end"/>
      </w:r>
      <w:bookmarkEnd w:id="23"/>
      <w:r>
        <w:t xml:space="preserve">: </w:t>
      </w:r>
      <w:r w:rsidRPr="002C27EA">
        <w:t>GTF Research Reports by type of collection and relevance to aspects of the Australia Awards Long-Term Outcomes</w:t>
      </w:r>
      <w:bookmarkEnd w:id="24"/>
      <w:bookmarkEnd w:id="25"/>
    </w:p>
    <w:p w14:paraId="5697AD07" w14:textId="7A10E06C" w:rsidR="00B90EC7" w:rsidRDefault="009A30A3" w:rsidP="00D22D7B">
      <w:pPr>
        <w:pStyle w:val="Heading1"/>
        <w:numPr>
          <w:ilvl w:val="0"/>
          <w:numId w:val="0"/>
        </w:numPr>
        <w:ind w:left="567" w:hanging="567"/>
      </w:pPr>
      <w:bookmarkStart w:id="26" w:name="_Toc177394003"/>
      <w:bookmarkStart w:id="27" w:name="_Toc178170487"/>
      <w:r>
        <w:lastRenderedPageBreak/>
        <w:t>GTF research scope and synthesis focus</w:t>
      </w:r>
      <w:bookmarkEnd w:id="26"/>
      <w:bookmarkEnd w:id="27"/>
    </w:p>
    <w:p w14:paraId="5DCBA4EA" w14:textId="467E88D2" w:rsidR="009A30A3" w:rsidRDefault="009A30A3" w:rsidP="009A30A3">
      <w:pPr>
        <w:pStyle w:val="BodyCopy"/>
      </w:pPr>
      <w:r w:rsidRPr="00A51296">
        <w:t xml:space="preserve">GTF research focusses on tracing alumni outcomes using the </w:t>
      </w:r>
      <w:r w:rsidRPr="004B2F16">
        <w:rPr>
          <w:i/>
          <w:iCs/>
        </w:rPr>
        <w:t>Australia Awards Global Monitoring and Evaluation Framework</w:t>
      </w:r>
      <w:r w:rsidRPr="00A51296">
        <w:t xml:space="preserve"> (</w:t>
      </w:r>
      <w:r w:rsidRPr="004B2F16">
        <w:rPr>
          <w:i/>
          <w:iCs/>
        </w:rPr>
        <w:t>global MEF</w:t>
      </w:r>
      <w:r w:rsidRPr="00A51296">
        <w:t>) (</w:t>
      </w:r>
      <w:hyperlink r:id="rId26" w:history="1">
        <w:r w:rsidRPr="005A6EDE">
          <w:rPr>
            <w:rStyle w:val="Hyperlink"/>
            <w:sz w:val="22"/>
            <w:szCs w:val="22"/>
          </w:rPr>
          <w:t>DFAT, 2022</w:t>
        </w:r>
      </w:hyperlink>
      <w:r w:rsidRPr="00A51296">
        <w:t xml:space="preserve">; DFAT, 2016). The </w:t>
      </w:r>
      <w:r w:rsidRPr="004B2F16">
        <w:rPr>
          <w:i/>
          <w:iCs/>
        </w:rPr>
        <w:t>global MEF</w:t>
      </w:r>
      <w:r w:rsidRPr="00A51296">
        <w:t xml:space="preserve"> outline</w:t>
      </w:r>
      <w:r>
        <w:t>s</w:t>
      </w:r>
      <w:r w:rsidRPr="00A51296">
        <w:t xml:space="preserve"> two key program outcomes to realise the goal of the Australia Awards (see </w:t>
      </w:r>
      <w:r w:rsidRPr="00A51296">
        <w:fldChar w:fldCharType="begin"/>
      </w:r>
      <w:r w:rsidRPr="00A51296">
        <w:instrText xml:space="preserve"> REF _Ref167877196 \h </w:instrText>
      </w:r>
      <w:r>
        <w:instrText xml:space="preserve"> \* MERGEFORMAT </w:instrText>
      </w:r>
      <w:r w:rsidRPr="00A51296">
        <w:fldChar w:fldCharType="separate"/>
      </w:r>
      <w:r w:rsidR="005842E6">
        <w:t xml:space="preserve">Figure </w:t>
      </w:r>
      <w:r w:rsidR="005842E6">
        <w:rPr>
          <w:noProof/>
        </w:rPr>
        <w:t>5</w:t>
      </w:r>
      <w:r w:rsidRPr="00A51296">
        <w:fldChar w:fldCharType="end"/>
      </w:r>
      <w:r w:rsidRPr="00A51296">
        <w:t xml:space="preserve">). </w:t>
      </w:r>
      <w:r w:rsidRPr="006A08D4">
        <w:t xml:space="preserve">In addition, the </w:t>
      </w:r>
      <w:r w:rsidRPr="006F0961">
        <w:rPr>
          <w:i/>
          <w:iCs/>
        </w:rPr>
        <w:t>global MEF</w:t>
      </w:r>
      <w:r w:rsidRPr="006A08D4">
        <w:t xml:space="preserve"> identifies six Global Performance Targets aligned to the program logic goals and outcomes </w:t>
      </w:r>
      <w:r w:rsidRPr="00A51296">
        <w:t>(DFAT, 2022, p.12). In</w:t>
      </w:r>
      <w:r>
        <w:t xml:space="preserve"> </w:t>
      </w:r>
      <w:r w:rsidRPr="00A51296">
        <w:fldChar w:fldCharType="begin"/>
      </w:r>
      <w:r w:rsidRPr="00A51296">
        <w:instrText xml:space="preserve"> REF _Ref167877196 \h </w:instrText>
      </w:r>
      <w:r>
        <w:instrText xml:space="preserve"> \* MERGEFORMAT </w:instrText>
      </w:r>
      <w:r w:rsidRPr="00A51296">
        <w:fldChar w:fldCharType="separate"/>
      </w:r>
      <w:r w:rsidR="005842E6">
        <w:t xml:space="preserve">Figure </w:t>
      </w:r>
      <w:r w:rsidR="005842E6">
        <w:rPr>
          <w:noProof/>
        </w:rPr>
        <w:t>5</w:t>
      </w:r>
      <w:r w:rsidRPr="00A51296">
        <w:fldChar w:fldCharType="end"/>
      </w:r>
      <w:r w:rsidRPr="00A51296">
        <w:t>, these targets are linked to the Australia Awards program lifecycle</w:t>
      </w:r>
      <w:r>
        <w:t xml:space="preserve">. The </w:t>
      </w:r>
      <w:r w:rsidRPr="00773D65">
        <w:t>figure shows that Targets 1 and 2 are focussed on stages in the lifecycle relating to selecting candidates for the awards. Targets 3 to 6 are related to the Program Logic long-term Outcomes 1 (contribution to sustainable development) and 2 (contribution to cooperation with Australia). Targets 3 to 6 – and their relationship to the long-term outcomes – are the most relevant to the data collection and research of the GTF</w:t>
      </w:r>
      <w:r>
        <w:t>.</w:t>
      </w:r>
    </w:p>
    <w:p w14:paraId="36882B0E" w14:textId="6E0B4CA2" w:rsidR="009A30A3" w:rsidRDefault="009A30A3" w:rsidP="65D35727">
      <w:r>
        <w:rPr>
          <w:noProof/>
        </w:rPr>
        <w:drawing>
          <wp:inline distT="0" distB="0" distL="0" distR="0" wp14:anchorId="4287CCBA" wp14:editId="42007BF7">
            <wp:extent cx="5039360" cy="2511993"/>
            <wp:effectExtent l="0" t="0" r="0" b="3175"/>
            <wp:docPr id="1198149286" name="Picture 1" descr="This figure displays together three groups of information: the Australia Awards Global Program Logic, Global Performance Targets and the program lifecycle.&#10;&#10;The AA Global Program Logic details a goal and two long-term outcomes. The program goal is: To support partner countries to achieve their development goals through education and knowledge transfer and to build enduring relationships with Australia that advance mutual interest.&#10;Long-term Outcome 1 is: Alumni use their skills knowledge and networks to contribute to sustainable development. Long-term Outcome 2 is: Alumni contribute to cooperation between Australia and partner countries.&#10;&#10;The Australia Awards Global Performance Targets have 6 targets these are:&#10;1. Promotion and Selection: Country programs attract and select increasing proportions of diverse, high-calibre, eligible applicants, placing them in Awards that align with DFAT priority areas;&#10;2. Inclusion: Country programs effectively promote the Australia Awards to vulnerable and minority groups, have demonstrated capacity and processes in place to support GEDSI, and strive to strengthen systems and practice if standards are not met;&#10;3. Influencing Development: Australia Awards is an effective mechanism which contributes to an increasing number of alumni better equipped to influence development outcomes in their home countries across a diversity of sectors;&#10;4. Alumni Network: Country / regional programs build a bigger, stronger network of active alumni by creating meaningful opportunities for quality engagement that contributes to alumni advancement in their home country;&#10;5. Bilateral Collaboration: Australia Awards and alumni engagement increasingly contribute to enduring relationships and mutual cooperation between Australia and the partner country;&#10;6. Women’s Leadership: The Australia Awards contributes to a growing cohort of women leaders who are increasingly able to participate, influence and lead across a diversity of development sectors.&#10;&#10;The following Global Performance Targets are linked to the Australia Awards lifecycle:&#10;Targets 1 (promotion and selection) and 2 (inclusion) are linked to the pre award stage (award promotion and selection).&#10;&#10;Targets 3 (influencing development), 4 (alumni network), and 5 (bilateral collaboration) are linked to the post award stage and the Global Monitoring and Evaluation Framework intermediate and long-term outcomes.&#10;&#10;Target 6 (women's leadership) is also linked to the post award stage and is a sub-population of the Global Monitoring and Evaluation Framework long-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49286" name="Picture 1" descr="This figure displays together three groups of information: the Australia Awards Global Program Logic, Global Performance Targets and the program lifecycle.&#10;&#10;The AA Global Program Logic details a goal and two long-term outcomes. The program goal is: To support partner countries to achieve their development goals through education and knowledge transfer and to build enduring relationships with Australia that advance mutual interest.&#10;Long-term Outcome 1 is: Alumni use their skills knowledge and networks to contribute to sustainable development. Long-term Outcome 2 is: Alumni contribute to cooperation between Australia and partner countries.&#10;&#10;The Australia Awards Global Performance Targets have 6 targets these are:&#10;1. Promotion and Selection: Country programs attract and select increasing proportions of diverse, high-calibre, eligible applicants, placing them in Awards that align with DFAT priority areas;&#10;2. Inclusion: Country programs effectively promote the Australia Awards to vulnerable and minority groups, have demonstrated capacity and processes in place to support GEDSI, and strive to strengthen systems and practice if standards are not met;&#10;3. Influencing Development: Australia Awards is an effective mechanism which contributes to an increasing number of alumni better equipped to influence development outcomes in their home countries across a diversity of sectors;&#10;4. Alumni Network: Country / regional programs build a bigger, stronger network of active alumni by creating meaningful opportunities for quality engagement that contributes to alumni advancement in their home country;&#10;5. Bilateral Collaboration: Australia Awards and alumni engagement increasingly contribute to enduring relationships and mutual cooperation between Australia and the partner country;&#10;6. Women’s Leadership: The Australia Awards contributes to a growing cohort of women leaders who are increasingly able to participate, influence and lead across a diversity of development sectors.&#10;&#10;The following Global Performance Targets are linked to the Australia Awards lifecycle:&#10;Targets 1 (promotion and selection) and 2 (inclusion) are linked to the pre award stage (award promotion and selection).&#10;&#10;Targets 3 (influencing development), 4 (alumni network), and 5 (bilateral collaboration) are linked to the post award stage and the Global Monitoring and Evaluation Framework intermediate and long-term outcomes.&#10;&#10;Target 6 (women's leadership) is also linked to the post award stage and is a sub-population of the Global Monitoring and Evaluation Framework long-term outcom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360" cy="2511993"/>
                    </a:xfrm>
                    <a:prstGeom prst="rect">
                      <a:avLst/>
                    </a:prstGeom>
                  </pic:spPr>
                </pic:pic>
              </a:graphicData>
            </a:graphic>
          </wp:inline>
        </w:drawing>
      </w:r>
    </w:p>
    <w:p w14:paraId="784AFA00" w14:textId="78DDAF3A" w:rsidR="009A30A3" w:rsidRDefault="009A30A3" w:rsidP="003A078F">
      <w:pPr>
        <w:pStyle w:val="Caption"/>
      </w:pPr>
      <w:bookmarkStart w:id="28" w:name="_Ref167877196"/>
      <w:bookmarkStart w:id="29" w:name="_Toc168483117"/>
      <w:bookmarkStart w:id="30" w:name="_Toc170735297"/>
      <w:bookmarkStart w:id="31" w:name="_Toc171936763"/>
      <w:bookmarkStart w:id="32" w:name="_Toc171937062"/>
      <w:r>
        <w:t xml:space="preserve">Figure </w:t>
      </w:r>
      <w:r w:rsidR="00257DF4">
        <w:fldChar w:fldCharType="begin"/>
      </w:r>
      <w:r w:rsidR="00257DF4">
        <w:instrText xml:space="preserve"> SEQ Figure \* ARABIC </w:instrText>
      </w:r>
      <w:r w:rsidR="00257DF4">
        <w:fldChar w:fldCharType="separate"/>
      </w:r>
      <w:r w:rsidR="005842E6">
        <w:rPr>
          <w:noProof/>
        </w:rPr>
        <w:t>5</w:t>
      </w:r>
      <w:r w:rsidR="00257DF4">
        <w:rPr>
          <w:noProof/>
        </w:rPr>
        <w:fldChar w:fldCharType="end"/>
      </w:r>
      <w:bookmarkEnd w:id="28"/>
      <w:r>
        <w:t>: Australia Awards Global Program Logic and Performance Targets (DFAT, 2022)</w:t>
      </w:r>
      <w:bookmarkEnd w:id="29"/>
      <w:bookmarkEnd w:id="30"/>
      <w:bookmarkEnd w:id="31"/>
      <w:bookmarkEnd w:id="32"/>
    </w:p>
    <w:p w14:paraId="6F65BC19" w14:textId="77777777" w:rsidR="009A30A3" w:rsidRPr="005F76CD" w:rsidRDefault="009A30A3" w:rsidP="009A30A3">
      <w:pPr>
        <w:pStyle w:val="BodyCopy"/>
      </w:pPr>
      <w:r w:rsidRPr="005F76CD">
        <w:t>The Performance Targets 3 to 5 overlap with the Australia Awards' two long-term outcomes, and given these outcomes form the basis for the GTF's data collection, analysis, and reporting, they are explicitly covered in the synthesis of data from the GTF research. Across the 40 GTF research reports, the data collected looked at the extent to which alumni state they can contribute to the long-term outcomes, how they are contributing and their impact, and the factors influencing their ability to contribute in these ways.</w:t>
      </w:r>
    </w:p>
    <w:p w14:paraId="2CEDECB7" w14:textId="77777777" w:rsidR="009A30A3" w:rsidRPr="00B206CC" w:rsidRDefault="009A30A3" w:rsidP="00B206CC">
      <w:pPr>
        <w:pStyle w:val="BodyCopy"/>
      </w:pPr>
      <w:r w:rsidRPr="00B206CC">
        <w:t xml:space="preserve">In addition to the broad data collection relating to the two long-term outcomes, the GTF has consistently collected data relating to the gender of alumni. This collection has enabled a focus in this synthesis on Performance Target 6, Women's Leadership. Women's leadership is an equity priority articulated in the </w:t>
      </w:r>
      <w:hyperlink r:id="rId28" w:history="1">
        <w:r w:rsidRPr="00B206CC">
          <w:rPr>
            <w:rStyle w:val="Hyperlink"/>
          </w:rPr>
          <w:t>Australia Awards Global Strategic Framework: Investing in the next generation of global leaders for development 2021-24 (the Framework)</w:t>
        </w:r>
      </w:hyperlink>
      <w:r w:rsidRPr="00B206CC">
        <w:t>. The Framework sets gender equality and empowering women and girls as one of six long-term priorities, and ensuring equity of access is embedded as one of five key operating principles.</w:t>
      </w:r>
    </w:p>
    <w:p w14:paraId="3E9EF608" w14:textId="77777777" w:rsidR="009A30A3" w:rsidRDefault="009A30A3" w:rsidP="009A30A3">
      <w:pPr>
        <w:pStyle w:val="BodyCopy"/>
      </w:pPr>
      <w:r w:rsidRPr="005F76CD">
        <w:t xml:space="preserve">The evidence synthesised to explore Target 6 is drawn from 11 research reports across the GTF data collection. These include the 5 Global Tracer Surveys (GTS) and 2 Longitudinal Global Tracer Surveys (LGTS), which are disaggregated by gender and region. Further contextual insights are gained from 4 case studies focussed on women alumni, using social network analysis, interviews, and a targeted survey to understand the factors influencing career progression and opportunity to contribute to developmental change. </w:t>
      </w:r>
    </w:p>
    <w:p w14:paraId="34A9FC90" w14:textId="33C7CFFA" w:rsidR="009A30A3" w:rsidRDefault="009A30A3" w:rsidP="00D22D7B">
      <w:pPr>
        <w:pStyle w:val="Heading1"/>
        <w:numPr>
          <w:ilvl w:val="0"/>
          <w:numId w:val="0"/>
        </w:numPr>
        <w:ind w:left="567" w:hanging="567"/>
      </w:pPr>
      <w:bookmarkStart w:id="33" w:name="_Toc177394004"/>
      <w:bookmarkStart w:id="34" w:name="_Toc178170488"/>
      <w:r>
        <w:lastRenderedPageBreak/>
        <w:t>Synthesis research questions</w:t>
      </w:r>
      <w:bookmarkEnd w:id="33"/>
      <w:bookmarkEnd w:id="34"/>
    </w:p>
    <w:p w14:paraId="043F2CF2" w14:textId="77777777" w:rsidR="009A30A3" w:rsidRPr="00B206CC" w:rsidRDefault="009A30A3" w:rsidP="00B206CC">
      <w:pPr>
        <w:pStyle w:val="BodyCopy"/>
      </w:pPr>
      <w:r w:rsidRPr="00B206CC">
        <w:t xml:space="preserve">This synthesis study draws on the </w:t>
      </w:r>
      <w:hyperlink r:id="rId29" w:history="1">
        <w:r w:rsidRPr="00B206CC">
          <w:rPr>
            <w:rStyle w:val="Hyperlink"/>
          </w:rPr>
          <w:t>Australia Awards MEF</w:t>
        </w:r>
      </w:hyperlink>
      <w:r w:rsidRPr="00B206CC">
        <w:t xml:space="preserve">, applying a theory-driven approach to answer the key research question: </w:t>
      </w:r>
      <w:r w:rsidRPr="00B206CC">
        <w:rPr>
          <w:i/>
          <w:iCs/>
        </w:rPr>
        <w:t>Is the Australia Awards effective in achieving its long-term Program Outcomes?</w:t>
      </w:r>
      <w:r w:rsidRPr="00B206CC">
        <w:t xml:space="preserve"> </w:t>
      </w:r>
    </w:p>
    <w:p w14:paraId="06ABF677" w14:textId="146EB51E" w:rsidR="009A30A3" w:rsidRPr="00F269C5" w:rsidRDefault="009A30A3" w:rsidP="009A30A3">
      <w:pPr>
        <w:pStyle w:val="BodyCopy"/>
      </w:pPr>
      <w:r>
        <w:t>In answering this overarching question, the synthesis has adopted three dimensions, de</w:t>
      </w:r>
      <w:r w:rsidRPr="00201A68">
        <w:t xml:space="preserve">tailed in </w:t>
      </w:r>
      <w:r w:rsidRPr="00201A68">
        <w:fldChar w:fldCharType="begin"/>
      </w:r>
      <w:r w:rsidRPr="00201A68">
        <w:instrText xml:space="preserve"> REF _Ref168300593 \h </w:instrText>
      </w:r>
      <w:r>
        <w:instrText xml:space="preserve"> \* MERGEFORMAT </w:instrText>
      </w:r>
      <w:r w:rsidRPr="00201A68">
        <w:fldChar w:fldCharType="separate"/>
      </w:r>
      <w:r w:rsidR="005842E6" w:rsidRPr="003A078F">
        <w:t xml:space="preserve">Table </w:t>
      </w:r>
      <w:r w:rsidR="005842E6">
        <w:rPr>
          <w:noProof/>
        </w:rPr>
        <w:t>1</w:t>
      </w:r>
      <w:r w:rsidRPr="00201A68">
        <w:fldChar w:fldCharType="end"/>
      </w:r>
      <w:r w:rsidRPr="00201A68">
        <w:t>: the two long-term Program Outcomes and Performance Target 6—Women's leadership. Connected to these three dimensions are sub-research questions</w:t>
      </w:r>
      <w:r>
        <w:t xml:space="preserve"> examining the extent alumni report they are contributing, the impact of these contributions and the opportunity and resources they have to do so. Answering these sub-research questions involved drawing on </w:t>
      </w:r>
      <w:r w:rsidRPr="00201A68">
        <w:t xml:space="preserve">the variety of qualitative and quantitative data </w:t>
      </w:r>
      <w:r>
        <w:t xml:space="preserve">collected and reported by the </w:t>
      </w:r>
      <w:r w:rsidRPr="00201A68">
        <w:t>GTF</w:t>
      </w:r>
      <w:r>
        <w:t xml:space="preserve">. An insight into the number and type of sources used for each sub-research question is included in </w:t>
      </w:r>
      <w:r w:rsidRPr="00201A68">
        <w:fldChar w:fldCharType="begin"/>
      </w:r>
      <w:r w:rsidRPr="00201A68">
        <w:instrText xml:space="preserve"> REF _Ref168300593 \h </w:instrText>
      </w:r>
      <w:r>
        <w:instrText xml:space="preserve"> \* MERGEFORMAT </w:instrText>
      </w:r>
      <w:r w:rsidRPr="00201A68">
        <w:fldChar w:fldCharType="separate"/>
      </w:r>
      <w:r w:rsidR="005842E6" w:rsidRPr="003A078F">
        <w:t xml:space="preserve">Table </w:t>
      </w:r>
      <w:r w:rsidR="005842E6">
        <w:rPr>
          <w:noProof/>
        </w:rPr>
        <w:t>1</w:t>
      </w:r>
      <w:r w:rsidRPr="00201A68">
        <w:fldChar w:fldCharType="end"/>
      </w:r>
      <w:r>
        <w:t>. Within the findings section of this report, links and references are provided to the specific reports in which data used for analyses in the synthesis were drawn.</w:t>
      </w:r>
    </w:p>
    <w:p w14:paraId="06266C57" w14:textId="391A4E2E" w:rsidR="0087763D" w:rsidRDefault="009A30A3" w:rsidP="00B137C7">
      <w:pPr>
        <w:pStyle w:val="TableCaption"/>
      </w:pPr>
      <w:bookmarkStart w:id="35" w:name="_Ref168300593"/>
      <w:r w:rsidRPr="003A078F">
        <w:t xml:space="preserve">Table </w:t>
      </w:r>
      <w:r w:rsidR="00257DF4">
        <w:fldChar w:fldCharType="begin"/>
      </w:r>
      <w:r w:rsidR="00257DF4">
        <w:instrText xml:space="preserve"> SEQ Table \* ARABIC </w:instrText>
      </w:r>
      <w:r w:rsidR="00257DF4">
        <w:fldChar w:fldCharType="separate"/>
      </w:r>
      <w:r w:rsidR="005842E6">
        <w:rPr>
          <w:noProof/>
        </w:rPr>
        <w:t>1</w:t>
      </w:r>
      <w:r w:rsidR="00257DF4">
        <w:rPr>
          <w:noProof/>
        </w:rPr>
        <w:fldChar w:fldCharType="end"/>
      </w:r>
      <w:bookmarkEnd w:id="35"/>
      <w:r w:rsidRPr="003A078F">
        <w:t>: GTF Synthesis research and sub-research questions explored in this study</w:t>
      </w:r>
    </w:p>
    <w:p w14:paraId="006F0345" w14:textId="5B7FC0A6" w:rsidR="007A418E" w:rsidRPr="007A418E" w:rsidRDefault="007A418E" w:rsidP="007D0F3C">
      <w:pPr>
        <w:shd w:val="clear" w:color="auto" w:fill="003150"/>
      </w:pPr>
      <w:r>
        <w:rPr>
          <w:b/>
          <w:bCs/>
        </w:rPr>
        <w:t xml:space="preserve">Synthesis research question: </w:t>
      </w:r>
      <w:r>
        <w:t>Is the Australia Awards effective in achieving its long-term Program Outcomes?</w:t>
      </w:r>
    </w:p>
    <w:tbl>
      <w:tblPr>
        <w:tblStyle w:val="TableGrid2"/>
        <w:tblW w:w="9068" w:type="dxa"/>
        <w:tblLook w:val="04A0" w:firstRow="1" w:lastRow="0" w:firstColumn="1" w:lastColumn="0" w:noHBand="0" w:noVBand="1"/>
      </w:tblPr>
      <w:tblGrid>
        <w:gridCol w:w="2830"/>
        <w:gridCol w:w="2694"/>
        <w:gridCol w:w="3544"/>
      </w:tblGrid>
      <w:tr w:rsidR="00367342" w14:paraId="04E6967E" w14:textId="77777777" w:rsidTr="004F53D6">
        <w:tc>
          <w:tcPr>
            <w:tcW w:w="2830" w:type="dxa"/>
            <w:shd w:val="clear" w:color="auto" w:fill="00759A"/>
          </w:tcPr>
          <w:p w14:paraId="39966F06" w14:textId="69183CF3" w:rsidR="00367342" w:rsidRPr="00BA5C11" w:rsidRDefault="00367342" w:rsidP="007A418E">
            <w:pPr>
              <w:rPr>
                <w:b/>
                <w:bCs/>
                <w:color w:val="FFFFFF" w:themeColor="background1"/>
                <w:sz w:val="20"/>
                <w:szCs w:val="20"/>
              </w:rPr>
            </w:pPr>
            <w:r w:rsidRPr="00BA5C11">
              <w:rPr>
                <w:b/>
                <w:bCs/>
                <w:color w:val="FFFFFF" w:themeColor="background1"/>
                <w:sz w:val="20"/>
                <w:szCs w:val="20"/>
              </w:rPr>
              <w:t>Sub-research questions</w:t>
            </w:r>
          </w:p>
        </w:tc>
        <w:tc>
          <w:tcPr>
            <w:tcW w:w="2694" w:type="dxa"/>
            <w:shd w:val="clear" w:color="auto" w:fill="00759A"/>
          </w:tcPr>
          <w:p w14:paraId="5B2DFA97" w14:textId="1919F697" w:rsidR="00367342" w:rsidRPr="00BA5C11" w:rsidRDefault="00367342" w:rsidP="007A418E">
            <w:pPr>
              <w:rPr>
                <w:b/>
                <w:bCs/>
                <w:color w:val="FFFFFF" w:themeColor="background1"/>
                <w:sz w:val="20"/>
                <w:szCs w:val="20"/>
              </w:rPr>
            </w:pPr>
            <w:r w:rsidRPr="00BA5C11">
              <w:rPr>
                <w:b/>
                <w:bCs/>
                <w:color w:val="FFFFFF" w:themeColor="background1"/>
                <w:sz w:val="20"/>
                <w:szCs w:val="20"/>
              </w:rPr>
              <w:t>Related synthesis dimension</w:t>
            </w:r>
          </w:p>
        </w:tc>
        <w:tc>
          <w:tcPr>
            <w:tcW w:w="3544" w:type="dxa"/>
            <w:shd w:val="clear" w:color="auto" w:fill="00759A"/>
          </w:tcPr>
          <w:p w14:paraId="0DF362A7" w14:textId="46D9C6B0" w:rsidR="00367342" w:rsidRPr="00BA5C11" w:rsidRDefault="00367342" w:rsidP="007A418E">
            <w:pPr>
              <w:rPr>
                <w:b/>
                <w:bCs/>
                <w:color w:val="FFFFFF" w:themeColor="background1"/>
                <w:sz w:val="20"/>
                <w:szCs w:val="20"/>
              </w:rPr>
            </w:pPr>
            <w:r w:rsidRPr="00BA5C11">
              <w:rPr>
                <w:b/>
                <w:bCs/>
                <w:color w:val="FFFFFF" w:themeColor="background1"/>
                <w:sz w:val="20"/>
                <w:szCs w:val="20"/>
              </w:rPr>
              <w:t>Data sources</w:t>
            </w:r>
          </w:p>
        </w:tc>
      </w:tr>
      <w:tr w:rsidR="00367342" w14:paraId="712B7EE2" w14:textId="77777777" w:rsidTr="004F53D6">
        <w:tc>
          <w:tcPr>
            <w:tcW w:w="2830" w:type="dxa"/>
          </w:tcPr>
          <w:p w14:paraId="1D280923" w14:textId="6A7E4CBD" w:rsidR="00367342" w:rsidRPr="00BA5C11" w:rsidRDefault="00367342" w:rsidP="007A418E">
            <w:pPr>
              <w:rPr>
                <w:sz w:val="20"/>
                <w:szCs w:val="20"/>
              </w:rPr>
            </w:pPr>
            <w:r w:rsidRPr="00BA5C11">
              <w:rPr>
                <w:sz w:val="20"/>
                <w:szCs w:val="20"/>
              </w:rPr>
              <w:t xml:space="preserve">1a. To what extent do alumni use their skills, knowledge, and networks developed on award to contribute to sustainable development?  </w:t>
            </w:r>
          </w:p>
        </w:tc>
        <w:tc>
          <w:tcPr>
            <w:tcW w:w="2694" w:type="dxa"/>
          </w:tcPr>
          <w:p w14:paraId="23F34162" w14:textId="30EA9207" w:rsidR="00367342" w:rsidRPr="00BA5C11" w:rsidRDefault="00367342" w:rsidP="007A418E">
            <w:pPr>
              <w:rPr>
                <w:sz w:val="20"/>
                <w:szCs w:val="20"/>
              </w:rPr>
            </w:pPr>
            <w:r w:rsidRPr="00BA5C11">
              <w:rPr>
                <w:sz w:val="20"/>
                <w:szCs w:val="20"/>
              </w:rPr>
              <w:t>Outcome 1: contributions to sustainable development</w:t>
            </w:r>
          </w:p>
        </w:tc>
        <w:tc>
          <w:tcPr>
            <w:tcW w:w="3544" w:type="dxa"/>
          </w:tcPr>
          <w:p w14:paraId="2619A3F3" w14:textId="77777777" w:rsidR="00367342" w:rsidRPr="00BA5C11" w:rsidRDefault="00367342" w:rsidP="00894006">
            <w:pPr>
              <w:spacing w:after="0"/>
              <w:ind w:left="-1"/>
              <w:rPr>
                <w:sz w:val="20"/>
                <w:szCs w:val="20"/>
              </w:rPr>
            </w:pPr>
            <w:r w:rsidRPr="00BA5C11">
              <w:rPr>
                <w:b/>
                <w:bCs/>
                <w:sz w:val="20"/>
                <w:szCs w:val="20"/>
              </w:rPr>
              <w:t>5</w:t>
            </w:r>
            <w:r w:rsidRPr="00BA5C11">
              <w:rPr>
                <w:sz w:val="20"/>
                <w:szCs w:val="20"/>
              </w:rPr>
              <w:t xml:space="preserve"> Global Tracer Surveys </w:t>
            </w:r>
          </w:p>
          <w:p w14:paraId="40B36756" w14:textId="77777777" w:rsidR="00367342" w:rsidRPr="00BA5C11" w:rsidRDefault="00367342" w:rsidP="00894006">
            <w:pPr>
              <w:spacing w:after="0"/>
              <w:ind w:left="-1"/>
              <w:rPr>
                <w:sz w:val="20"/>
                <w:szCs w:val="20"/>
              </w:rPr>
            </w:pPr>
            <w:r w:rsidRPr="00BA5C11">
              <w:rPr>
                <w:b/>
                <w:bCs/>
                <w:sz w:val="20"/>
                <w:szCs w:val="20"/>
              </w:rPr>
              <w:t>2</w:t>
            </w:r>
            <w:r w:rsidRPr="00BA5C11">
              <w:rPr>
                <w:sz w:val="20"/>
                <w:szCs w:val="20"/>
              </w:rPr>
              <w:t xml:space="preserve"> Longitudinal Global Tracer Surveys</w:t>
            </w:r>
          </w:p>
          <w:p w14:paraId="462012E2" w14:textId="3D9021B6" w:rsidR="00367342" w:rsidRPr="00BA5C11" w:rsidRDefault="00367342" w:rsidP="00894006">
            <w:pPr>
              <w:spacing w:after="0"/>
              <w:rPr>
                <w:sz w:val="20"/>
                <w:szCs w:val="20"/>
              </w:rPr>
            </w:pPr>
            <w:r w:rsidRPr="00BA5C11">
              <w:rPr>
                <w:b/>
                <w:bCs/>
                <w:sz w:val="20"/>
                <w:szCs w:val="20"/>
              </w:rPr>
              <w:t xml:space="preserve">21 </w:t>
            </w:r>
            <w:r w:rsidRPr="00BA5C11">
              <w:rPr>
                <w:sz w:val="20"/>
                <w:szCs w:val="20"/>
              </w:rPr>
              <w:t>qualitative interview studies</w:t>
            </w:r>
          </w:p>
        </w:tc>
      </w:tr>
      <w:tr w:rsidR="00367342" w14:paraId="25696882" w14:textId="77777777" w:rsidTr="004F53D6">
        <w:tc>
          <w:tcPr>
            <w:tcW w:w="2830" w:type="dxa"/>
          </w:tcPr>
          <w:p w14:paraId="2CAF94A5" w14:textId="68991ED8" w:rsidR="00367342" w:rsidRPr="00BA5C11" w:rsidRDefault="00367342" w:rsidP="007A418E">
            <w:pPr>
              <w:rPr>
                <w:sz w:val="20"/>
                <w:szCs w:val="20"/>
              </w:rPr>
            </w:pPr>
            <w:r w:rsidRPr="00BA5C11">
              <w:rPr>
                <w:sz w:val="20"/>
                <w:szCs w:val="20"/>
              </w:rPr>
              <w:t>1b. What is the impact of alumni's use of skills, knowledge and networks developed on award to contribute to sustainable development?</w:t>
            </w:r>
          </w:p>
        </w:tc>
        <w:tc>
          <w:tcPr>
            <w:tcW w:w="2694" w:type="dxa"/>
          </w:tcPr>
          <w:p w14:paraId="66E6512F" w14:textId="14BCA3E8" w:rsidR="00367342" w:rsidRPr="00BA5C11" w:rsidRDefault="00367342" w:rsidP="007A418E">
            <w:pPr>
              <w:rPr>
                <w:sz w:val="20"/>
                <w:szCs w:val="20"/>
              </w:rPr>
            </w:pPr>
            <w:r w:rsidRPr="00BA5C11">
              <w:rPr>
                <w:sz w:val="20"/>
                <w:szCs w:val="20"/>
              </w:rPr>
              <w:t>Outcome 1: contributions to sustainable development</w:t>
            </w:r>
          </w:p>
        </w:tc>
        <w:tc>
          <w:tcPr>
            <w:tcW w:w="3544" w:type="dxa"/>
          </w:tcPr>
          <w:p w14:paraId="7393C1FC" w14:textId="77777777" w:rsidR="00367342" w:rsidRPr="00BA5C11" w:rsidRDefault="00367342" w:rsidP="00894006">
            <w:pPr>
              <w:spacing w:after="0"/>
              <w:ind w:left="-1"/>
              <w:rPr>
                <w:sz w:val="20"/>
                <w:szCs w:val="20"/>
              </w:rPr>
            </w:pPr>
            <w:r w:rsidRPr="00BA5C11">
              <w:rPr>
                <w:b/>
                <w:bCs/>
                <w:sz w:val="20"/>
                <w:szCs w:val="20"/>
              </w:rPr>
              <w:t xml:space="preserve">2 </w:t>
            </w:r>
            <w:r w:rsidRPr="00BA5C11">
              <w:rPr>
                <w:sz w:val="20"/>
                <w:szCs w:val="20"/>
              </w:rPr>
              <w:t>Global Tracer Surveys</w:t>
            </w:r>
          </w:p>
          <w:p w14:paraId="2CC570B6" w14:textId="0685CE8C" w:rsidR="00367342" w:rsidRPr="00BA5C11" w:rsidRDefault="00367342" w:rsidP="00894006">
            <w:pPr>
              <w:spacing w:after="0"/>
              <w:rPr>
                <w:sz w:val="20"/>
                <w:szCs w:val="20"/>
              </w:rPr>
            </w:pPr>
            <w:r w:rsidRPr="00BA5C11">
              <w:rPr>
                <w:b/>
                <w:bCs/>
                <w:sz w:val="20"/>
                <w:szCs w:val="20"/>
              </w:rPr>
              <w:t xml:space="preserve">25 </w:t>
            </w:r>
            <w:r w:rsidRPr="00BA5C11">
              <w:rPr>
                <w:sz w:val="20"/>
                <w:szCs w:val="20"/>
              </w:rPr>
              <w:t>qualitative interview studies</w:t>
            </w:r>
          </w:p>
        </w:tc>
      </w:tr>
      <w:tr w:rsidR="00367342" w14:paraId="538C6B32" w14:textId="77777777" w:rsidTr="004F53D6">
        <w:tc>
          <w:tcPr>
            <w:tcW w:w="2830" w:type="dxa"/>
          </w:tcPr>
          <w:p w14:paraId="57DB1965" w14:textId="0DCE6730" w:rsidR="00367342" w:rsidRPr="00BA5C11" w:rsidRDefault="00367342" w:rsidP="007A418E">
            <w:pPr>
              <w:rPr>
                <w:sz w:val="20"/>
                <w:szCs w:val="20"/>
              </w:rPr>
            </w:pPr>
            <w:r w:rsidRPr="00BA5C11">
              <w:rPr>
                <w:sz w:val="20"/>
                <w:szCs w:val="20"/>
              </w:rPr>
              <w:t>2a. Who do alumni engage with in ongoing networks or relationships related to the Australia Awards?</w:t>
            </w:r>
          </w:p>
        </w:tc>
        <w:tc>
          <w:tcPr>
            <w:tcW w:w="2694" w:type="dxa"/>
          </w:tcPr>
          <w:p w14:paraId="0B6A0D30" w14:textId="15A551AC" w:rsidR="00367342" w:rsidRPr="00BA5C11" w:rsidRDefault="00367342" w:rsidP="007A418E">
            <w:pPr>
              <w:rPr>
                <w:sz w:val="20"/>
                <w:szCs w:val="20"/>
              </w:rPr>
            </w:pPr>
            <w:r w:rsidRPr="00BA5C11">
              <w:rPr>
                <w:sz w:val="20"/>
                <w:szCs w:val="20"/>
              </w:rPr>
              <w:t>Outcome 2: contributions to cooperation with Australia</w:t>
            </w:r>
          </w:p>
        </w:tc>
        <w:tc>
          <w:tcPr>
            <w:tcW w:w="3544" w:type="dxa"/>
          </w:tcPr>
          <w:p w14:paraId="378B846E" w14:textId="77777777" w:rsidR="00367342" w:rsidRPr="00BA5C11" w:rsidRDefault="00367342" w:rsidP="00894006">
            <w:pPr>
              <w:spacing w:after="0"/>
              <w:rPr>
                <w:sz w:val="20"/>
                <w:szCs w:val="20"/>
              </w:rPr>
            </w:pPr>
            <w:r w:rsidRPr="00BA5C11">
              <w:rPr>
                <w:b/>
                <w:bCs/>
                <w:sz w:val="20"/>
                <w:szCs w:val="20"/>
              </w:rPr>
              <w:t>5</w:t>
            </w:r>
            <w:r w:rsidRPr="00BA5C11">
              <w:rPr>
                <w:sz w:val="20"/>
                <w:szCs w:val="20"/>
              </w:rPr>
              <w:t xml:space="preserve"> Global Tracer Surveys</w:t>
            </w:r>
          </w:p>
          <w:p w14:paraId="7E88A793" w14:textId="7E642E99" w:rsidR="00367342" w:rsidRPr="00BA5C11" w:rsidRDefault="00367342" w:rsidP="00894006">
            <w:pPr>
              <w:spacing w:after="0"/>
              <w:rPr>
                <w:sz w:val="20"/>
                <w:szCs w:val="20"/>
              </w:rPr>
            </w:pPr>
            <w:r w:rsidRPr="00BA5C11">
              <w:rPr>
                <w:b/>
                <w:bCs/>
                <w:sz w:val="20"/>
                <w:szCs w:val="20"/>
              </w:rPr>
              <w:t>2</w:t>
            </w:r>
            <w:r w:rsidRPr="00BA5C11">
              <w:rPr>
                <w:sz w:val="20"/>
                <w:szCs w:val="20"/>
              </w:rPr>
              <w:t xml:space="preserve"> Longitudinal Global Tracer Surveys</w:t>
            </w:r>
          </w:p>
        </w:tc>
      </w:tr>
      <w:tr w:rsidR="00367342" w14:paraId="3A16CDA4" w14:textId="77777777" w:rsidTr="004F53D6">
        <w:tc>
          <w:tcPr>
            <w:tcW w:w="2830" w:type="dxa"/>
          </w:tcPr>
          <w:p w14:paraId="4CF9513B" w14:textId="49A4CB95" w:rsidR="00367342" w:rsidRPr="00BA5C11" w:rsidRDefault="00367342" w:rsidP="007A418E">
            <w:pPr>
              <w:rPr>
                <w:sz w:val="20"/>
                <w:szCs w:val="20"/>
              </w:rPr>
            </w:pPr>
            <w:r w:rsidRPr="00BA5C11">
              <w:rPr>
                <w:sz w:val="20"/>
                <w:szCs w:val="20"/>
              </w:rPr>
              <w:t>2b. To what extent do alumni use their networks to build cooperation between Australia and partner countries?</w:t>
            </w:r>
          </w:p>
        </w:tc>
        <w:tc>
          <w:tcPr>
            <w:tcW w:w="2694" w:type="dxa"/>
          </w:tcPr>
          <w:p w14:paraId="13AE113D" w14:textId="2B31FF88" w:rsidR="00367342" w:rsidRPr="00BA5C11" w:rsidRDefault="00367342" w:rsidP="007A418E">
            <w:pPr>
              <w:rPr>
                <w:sz w:val="20"/>
                <w:szCs w:val="20"/>
              </w:rPr>
            </w:pPr>
            <w:r w:rsidRPr="00BA5C11">
              <w:rPr>
                <w:sz w:val="20"/>
                <w:szCs w:val="20"/>
              </w:rPr>
              <w:t>Outcome 2: contributions to cooperation with Australia</w:t>
            </w:r>
          </w:p>
        </w:tc>
        <w:tc>
          <w:tcPr>
            <w:tcW w:w="3544" w:type="dxa"/>
          </w:tcPr>
          <w:p w14:paraId="108F6685" w14:textId="77777777" w:rsidR="00367342" w:rsidRPr="00BA5C11" w:rsidRDefault="00367342" w:rsidP="00894006">
            <w:pPr>
              <w:spacing w:after="0"/>
              <w:rPr>
                <w:sz w:val="20"/>
                <w:szCs w:val="20"/>
              </w:rPr>
            </w:pPr>
            <w:r w:rsidRPr="00BA5C11">
              <w:rPr>
                <w:b/>
                <w:bCs/>
                <w:sz w:val="20"/>
                <w:szCs w:val="20"/>
              </w:rPr>
              <w:t>5</w:t>
            </w:r>
            <w:r w:rsidRPr="00BA5C11">
              <w:rPr>
                <w:sz w:val="20"/>
                <w:szCs w:val="20"/>
              </w:rPr>
              <w:t xml:space="preserve"> Global Tracer Surveys </w:t>
            </w:r>
          </w:p>
          <w:p w14:paraId="685CA7FF" w14:textId="77777777" w:rsidR="00367342" w:rsidRPr="00BA5C11" w:rsidRDefault="00367342" w:rsidP="00894006">
            <w:pPr>
              <w:spacing w:after="0"/>
              <w:rPr>
                <w:sz w:val="20"/>
                <w:szCs w:val="20"/>
              </w:rPr>
            </w:pPr>
            <w:r w:rsidRPr="00BA5C11">
              <w:rPr>
                <w:b/>
                <w:bCs/>
                <w:sz w:val="20"/>
                <w:szCs w:val="20"/>
              </w:rPr>
              <w:t>2</w:t>
            </w:r>
            <w:r w:rsidRPr="00BA5C11">
              <w:rPr>
                <w:sz w:val="20"/>
                <w:szCs w:val="20"/>
              </w:rPr>
              <w:t xml:space="preserve"> Longitudinal Global Tracer Surveys</w:t>
            </w:r>
          </w:p>
          <w:p w14:paraId="45A5DDDE" w14:textId="77777777" w:rsidR="00367342" w:rsidRPr="00BA5C11" w:rsidRDefault="00367342" w:rsidP="00894006">
            <w:pPr>
              <w:spacing w:after="0"/>
              <w:rPr>
                <w:sz w:val="20"/>
                <w:szCs w:val="20"/>
              </w:rPr>
            </w:pPr>
            <w:r w:rsidRPr="00BA5C11">
              <w:rPr>
                <w:b/>
                <w:bCs/>
                <w:sz w:val="20"/>
                <w:szCs w:val="20"/>
              </w:rPr>
              <w:t>20</w:t>
            </w:r>
            <w:r w:rsidRPr="00BA5C11">
              <w:rPr>
                <w:sz w:val="20"/>
                <w:szCs w:val="20"/>
              </w:rPr>
              <w:t xml:space="preserve"> qualitative interview studies</w:t>
            </w:r>
          </w:p>
          <w:p w14:paraId="17D80B9B" w14:textId="073D6DA3" w:rsidR="00367342" w:rsidRPr="00BA5C11" w:rsidRDefault="00367342" w:rsidP="00894006">
            <w:pPr>
              <w:spacing w:after="0"/>
              <w:rPr>
                <w:sz w:val="20"/>
                <w:szCs w:val="20"/>
              </w:rPr>
            </w:pPr>
            <w:r w:rsidRPr="00BA5C11">
              <w:rPr>
                <w:b/>
                <w:bCs/>
                <w:sz w:val="20"/>
                <w:szCs w:val="20"/>
              </w:rPr>
              <w:t>4</w:t>
            </w:r>
            <w:r w:rsidRPr="00BA5C11">
              <w:rPr>
                <w:sz w:val="20"/>
                <w:szCs w:val="20"/>
              </w:rPr>
              <w:t xml:space="preserve"> social network analysis studies</w:t>
            </w:r>
          </w:p>
        </w:tc>
      </w:tr>
      <w:tr w:rsidR="00367342" w14:paraId="1473A87B" w14:textId="77777777" w:rsidTr="004F53D6">
        <w:tc>
          <w:tcPr>
            <w:tcW w:w="2830" w:type="dxa"/>
          </w:tcPr>
          <w:p w14:paraId="17DBEA17" w14:textId="166675D0" w:rsidR="00367342" w:rsidRPr="00BA5C11" w:rsidRDefault="00367342" w:rsidP="007A418E">
            <w:pPr>
              <w:rPr>
                <w:sz w:val="20"/>
                <w:szCs w:val="20"/>
              </w:rPr>
            </w:pPr>
            <w:r w:rsidRPr="00BA5C11">
              <w:rPr>
                <w:sz w:val="20"/>
                <w:szCs w:val="20"/>
              </w:rPr>
              <w:t>3a. To what extent are women alumni attaining positions of leadership?</w:t>
            </w:r>
          </w:p>
        </w:tc>
        <w:tc>
          <w:tcPr>
            <w:tcW w:w="2694" w:type="dxa"/>
          </w:tcPr>
          <w:p w14:paraId="6AB04234" w14:textId="143340EC" w:rsidR="00367342" w:rsidRPr="00BA5C11" w:rsidRDefault="00367342" w:rsidP="007A418E">
            <w:pPr>
              <w:rPr>
                <w:sz w:val="20"/>
                <w:szCs w:val="20"/>
              </w:rPr>
            </w:pPr>
            <w:r w:rsidRPr="00BA5C11">
              <w:rPr>
                <w:sz w:val="20"/>
                <w:szCs w:val="20"/>
              </w:rPr>
              <w:t>Target 6: Women’s leadership</w:t>
            </w:r>
          </w:p>
        </w:tc>
        <w:tc>
          <w:tcPr>
            <w:tcW w:w="3544" w:type="dxa"/>
          </w:tcPr>
          <w:p w14:paraId="63BFECD3" w14:textId="77777777" w:rsidR="00367342" w:rsidRPr="00BA5C11" w:rsidRDefault="00367342" w:rsidP="00894006">
            <w:pPr>
              <w:spacing w:after="0"/>
              <w:rPr>
                <w:sz w:val="20"/>
                <w:szCs w:val="20"/>
              </w:rPr>
            </w:pPr>
            <w:r w:rsidRPr="00BA5C11">
              <w:rPr>
                <w:b/>
                <w:bCs/>
                <w:sz w:val="20"/>
                <w:szCs w:val="20"/>
              </w:rPr>
              <w:t xml:space="preserve">5 </w:t>
            </w:r>
            <w:r w:rsidRPr="00BA5C11">
              <w:rPr>
                <w:sz w:val="20"/>
                <w:szCs w:val="20"/>
              </w:rPr>
              <w:t>Global Tracer Surveys</w:t>
            </w:r>
          </w:p>
          <w:p w14:paraId="06E8BA88" w14:textId="54ED4067" w:rsidR="00367342" w:rsidRPr="00BA5C11" w:rsidRDefault="00367342" w:rsidP="00894006">
            <w:pPr>
              <w:spacing w:after="0"/>
              <w:rPr>
                <w:sz w:val="20"/>
                <w:szCs w:val="20"/>
              </w:rPr>
            </w:pPr>
            <w:r w:rsidRPr="00BA5C11">
              <w:rPr>
                <w:b/>
                <w:bCs/>
                <w:sz w:val="20"/>
                <w:szCs w:val="20"/>
              </w:rPr>
              <w:t>2</w:t>
            </w:r>
            <w:r w:rsidRPr="00BA5C11">
              <w:rPr>
                <w:sz w:val="20"/>
                <w:szCs w:val="20"/>
              </w:rPr>
              <w:t xml:space="preserve"> Longitudinal Global Tracer Surveys</w:t>
            </w:r>
          </w:p>
        </w:tc>
      </w:tr>
      <w:tr w:rsidR="00367342" w14:paraId="2CD2BAE3" w14:textId="77777777" w:rsidTr="004F53D6">
        <w:tc>
          <w:tcPr>
            <w:tcW w:w="2830" w:type="dxa"/>
          </w:tcPr>
          <w:p w14:paraId="07778E5D" w14:textId="628D9F59" w:rsidR="00367342" w:rsidRPr="00BA5C11" w:rsidRDefault="00367342" w:rsidP="007A418E">
            <w:pPr>
              <w:rPr>
                <w:sz w:val="20"/>
                <w:szCs w:val="20"/>
              </w:rPr>
            </w:pPr>
            <w:r w:rsidRPr="00BA5C11">
              <w:rPr>
                <w:sz w:val="20"/>
                <w:szCs w:val="20"/>
              </w:rPr>
              <w:t>3b. To what extent are women alumni able to participate, influence and lead across a diversity of development sectors?</w:t>
            </w:r>
          </w:p>
        </w:tc>
        <w:tc>
          <w:tcPr>
            <w:tcW w:w="2694" w:type="dxa"/>
          </w:tcPr>
          <w:p w14:paraId="109D3E0F" w14:textId="79FC779F" w:rsidR="00367342" w:rsidRPr="00BA5C11" w:rsidRDefault="00367342" w:rsidP="007A418E">
            <w:pPr>
              <w:rPr>
                <w:sz w:val="20"/>
                <w:szCs w:val="20"/>
              </w:rPr>
            </w:pPr>
            <w:r w:rsidRPr="00BA5C11">
              <w:rPr>
                <w:sz w:val="20"/>
                <w:szCs w:val="20"/>
              </w:rPr>
              <w:t>Target 6: Women’s leadership</w:t>
            </w:r>
          </w:p>
        </w:tc>
        <w:tc>
          <w:tcPr>
            <w:tcW w:w="3544" w:type="dxa"/>
          </w:tcPr>
          <w:p w14:paraId="706DAE10" w14:textId="77777777" w:rsidR="00367342" w:rsidRPr="00BA5C11" w:rsidRDefault="00367342" w:rsidP="00894006">
            <w:pPr>
              <w:spacing w:after="0"/>
              <w:rPr>
                <w:sz w:val="20"/>
                <w:szCs w:val="20"/>
              </w:rPr>
            </w:pPr>
            <w:r w:rsidRPr="00BA5C11">
              <w:rPr>
                <w:b/>
                <w:bCs/>
                <w:sz w:val="20"/>
                <w:szCs w:val="20"/>
              </w:rPr>
              <w:t>5</w:t>
            </w:r>
            <w:r w:rsidRPr="00BA5C11">
              <w:rPr>
                <w:sz w:val="20"/>
                <w:szCs w:val="20"/>
              </w:rPr>
              <w:t xml:space="preserve"> Global Tracer Surveys</w:t>
            </w:r>
          </w:p>
          <w:p w14:paraId="3ABB950C" w14:textId="77777777" w:rsidR="00367342" w:rsidRPr="00BA5C11" w:rsidRDefault="00367342" w:rsidP="00894006">
            <w:pPr>
              <w:spacing w:after="0"/>
              <w:rPr>
                <w:sz w:val="20"/>
                <w:szCs w:val="20"/>
              </w:rPr>
            </w:pPr>
            <w:r w:rsidRPr="00BA5C11">
              <w:rPr>
                <w:b/>
                <w:bCs/>
                <w:sz w:val="20"/>
                <w:szCs w:val="20"/>
              </w:rPr>
              <w:t xml:space="preserve">2 </w:t>
            </w:r>
            <w:r w:rsidRPr="00BA5C11">
              <w:rPr>
                <w:sz w:val="20"/>
                <w:szCs w:val="20"/>
              </w:rPr>
              <w:t>Longitudinal Global Tracer Surveys</w:t>
            </w:r>
          </w:p>
          <w:p w14:paraId="4951C34D" w14:textId="77777777" w:rsidR="00367342" w:rsidRPr="00BA5C11" w:rsidRDefault="00367342" w:rsidP="00894006">
            <w:pPr>
              <w:spacing w:after="0"/>
              <w:rPr>
                <w:sz w:val="20"/>
                <w:szCs w:val="20"/>
              </w:rPr>
            </w:pPr>
            <w:r w:rsidRPr="00BA5C11">
              <w:rPr>
                <w:b/>
                <w:bCs/>
                <w:sz w:val="20"/>
                <w:szCs w:val="20"/>
              </w:rPr>
              <w:t>1</w:t>
            </w:r>
            <w:r w:rsidRPr="00BA5C11">
              <w:rPr>
                <w:sz w:val="20"/>
                <w:szCs w:val="20"/>
              </w:rPr>
              <w:t xml:space="preserve"> targeted survey</w:t>
            </w:r>
          </w:p>
          <w:p w14:paraId="60BE47EC" w14:textId="77777777" w:rsidR="00367342" w:rsidRPr="00BA5C11" w:rsidRDefault="00367342" w:rsidP="00894006">
            <w:pPr>
              <w:spacing w:after="0"/>
              <w:rPr>
                <w:sz w:val="20"/>
                <w:szCs w:val="20"/>
              </w:rPr>
            </w:pPr>
            <w:r w:rsidRPr="00BA5C11">
              <w:rPr>
                <w:b/>
                <w:bCs/>
                <w:sz w:val="20"/>
                <w:szCs w:val="20"/>
              </w:rPr>
              <w:t xml:space="preserve">2 </w:t>
            </w:r>
            <w:r w:rsidRPr="00BA5C11">
              <w:rPr>
                <w:sz w:val="20"/>
                <w:szCs w:val="20"/>
              </w:rPr>
              <w:t>qualitative interview studies</w:t>
            </w:r>
          </w:p>
          <w:p w14:paraId="7B6288BB" w14:textId="7EDA1899" w:rsidR="00367342" w:rsidRPr="00BA5C11" w:rsidRDefault="00367342" w:rsidP="00894006">
            <w:pPr>
              <w:spacing w:after="0"/>
              <w:rPr>
                <w:b/>
                <w:bCs/>
                <w:sz w:val="20"/>
                <w:szCs w:val="20"/>
              </w:rPr>
            </w:pPr>
            <w:r w:rsidRPr="00BA5C11">
              <w:rPr>
                <w:b/>
                <w:bCs/>
                <w:sz w:val="20"/>
                <w:szCs w:val="20"/>
              </w:rPr>
              <w:t>1</w:t>
            </w:r>
            <w:r w:rsidRPr="00BA5C11">
              <w:rPr>
                <w:sz w:val="20"/>
                <w:szCs w:val="20"/>
              </w:rPr>
              <w:t xml:space="preserve"> social network analysis study</w:t>
            </w:r>
          </w:p>
        </w:tc>
      </w:tr>
    </w:tbl>
    <w:p w14:paraId="28B4A521" w14:textId="1B03D6E8" w:rsidR="009A30A3" w:rsidRDefault="009A30A3" w:rsidP="00D22D7B">
      <w:pPr>
        <w:pStyle w:val="Heading1"/>
        <w:numPr>
          <w:ilvl w:val="0"/>
          <w:numId w:val="0"/>
        </w:numPr>
      </w:pPr>
      <w:bookmarkStart w:id="36" w:name="_Toc177394005"/>
      <w:bookmarkStart w:id="37" w:name="_Toc178170489"/>
      <w:r>
        <w:lastRenderedPageBreak/>
        <w:t>Assessing Australia Awards performance</w:t>
      </w:r>
      <w:bookmarkEnd w:id="36"/>
      <w:bookmarkEnd w:id="37"/>
    </w:p>
    <w:p w14:paraId="007B1B30" w14:textId="2902344A" w:rsidR="009A30A3" w:rsidRPr="00F95915" w:rsidRDefault="009A30A3" w:rsidP="009A30A3">
      <w:pPr>
        <w:pStyle w:val="BodyCopy"/>
      </w:pPr>
      <w:r w:rsidRPr="00F95915">
        <w:t>Assessment of Australia Awards performance in this report is drawn from the data used in responding to the sub-research questions (</w:t>
      </w:r>
      <w:r w:rsidRPr="00F95915">
        <w:fldChar w:fldCharType="begin"/>
      </w:r>
      <w:r w:rsidRPr="00F95915">
        <w:instrText xml:space="preserve"> REF _Ref168300593 \h  \* MERGEFORMAT </w:instrText>
      </w:r>
      <w:r w:rsidRPr="00F95915">
        <w:fldChar w:fldCharType="separate"/>
      </w:r>
      <w:r w:rsidR="005842E6" w:rsidRPr="003A078F">
        <w:t xml:space="preserve">Table </w:t>
      </w:r>
      <w:r w:rsidR="005842E6">
        <w:rPr>
          <w:noProof/>
        </w:rPr>
        <w:t>1</w:t>
      </w:r>
      <w:r w:rsidRPr="00F95915">
        <w:fldChar w:fldCharType="end"/>
      </w:r>
      <w:r w:rsidRPr="00F95915">
        <w:t>) using the following criteria:</w:t>
      </w:r>
    </w:p>
    <w:p w14:paraId="0DCEABAD" w14:textId="77777777" w:rsidR="009A30A3" w:rsidRPr="007621CA" w:rsidRDefault="009A30A3" w:rsidP="009A30A3">
      <w:pPr>
        <w:pStyle w:val="BodyCopy"/>
      </w:pPr>
      <w:r w:rsidRPr="007621CA">
        <w:rPr>
          <w:b/>
          <w:bCs/>
        </w:rPr>
        <w:t>Performing well:</w:t>
      </w:r>
      <w:r w:rsidRPr="007621CA">
        <w:t xml:space="preserve"> Consistent evidence the majority of alumni have positive sentiments of being able to contribute with limited variation across characteristics and location;</w:t>
      </w:r>
    </w:p>
    <w:p w14:paraId="4C9CB7E8" w14:textId="77777777" w:rsidR="009A30A3" w:rsidRDefault="009A30A3" w:rsidP="009A30A3">
      <w:pPr>
        <w:pStyle w:val="BodyCopy"/>
      </w:pPr>
      <w:r w:rsidRPr="007621CA">
        <w:rPr>
          <w:b/>
          <w:bCs/>
        </w:rPr>
        <w:t>Opportunities for improvement:</w:t>
      </w:r>
      <w:r w:rsidRPr="007621CA">
        <w:t xml:space="preserve"> Inconsistent evidence of alumni having positive sentiments of being able to contribute with variation across characteristics and location.</w:t>
      </w:r>
    </w:p>
    <w:p w14:paraId="64E36F0E" w14:textId="77777777" w:rsidR="005842E6" w:rsidRDefault="009A30A3" w:rsidP="00657B83">
      <w:pPr>
        <w:pStyle w:val="BodyCopy"/>
      </w:pPr>
      <w:r w:rsidRPr="00365526">
        <w:t xml:space="preserve">These assessments by the sub-research questions are then synthesised into a dimension performance rating (Outcomes 1 and 2, and Target 6) and an overall performance rating </w:t>
      </w:r>
      <w:r w:rsidRPr="00F95915">
        <w:t xml:space="preserve">(summarised in </w:t>
      </w:r>
      <w:r w:rsidRPr="00F95915">
        <w:fldChar w:fldCharType="begin"/>
      </w:r>
      <w:r w:rsidRPr="00F95915">
        <w:instrText xml:space="preserve"> REF _Ref168486705 \h  \* MERGEFORMAT </w:instrText>
      </w:r>
      <w:r w:rsidRPr="00F95915">
        <w:fldChar w:fldCharType="separate"/>
      </w:r>
      <w:r w:rsidR="005842E6" w:rsidRPr="003A078F">
        <w:t xml:space="preserve">Figure </w:t>
      </w:r>
      <w:r w:rsidR="005842E6">
        <w:rPr>
          <w:noProof/>
        </w:rPr>
        <w:t>6</w:t>
      </w:r>
      <w:r w:rsidRPr="00F95915">
        <w:fldChar w:fldCharType="end"/>
      </w:r>
      <w:r w:rsidRPr="00F95915">
        <w:t xml:space="preserve">). </w:t>
      </w:r>
      <w:r w:rsidRPr="00F95915">
        <w:fldChar w:fldCharType="begin"/>
      </w:r>
      <w:r w:rsidRPr="00F95915">
        <w:instrText xml:space="preserve"> REF _Ref168486730 \h  \* MERGEFORMAT </w:instrText>
      </w:r>
      <w:r w:rsidRPr="00F95915">
        <w:fldChar w:fldCharType="separate"/>
      </w:r>
    </w:p>
    <w:p w14:paraId="33481D21" w14:textId="1B53E123" w:rsidR="009A30A3" w:rsidRDefault="005842E6" w:rsidP="009A30A3">
      <w:pPr>
        <w:pStyle w:val="BodyCopy"/>
      </w:pPr>
      <w:r w:rsidRPr="003A078F">
        <w:t>Table</w:t>
      </w:r>
      <w:r w:rsidRPr="003A078F">
        <w:rPr>
          <w:noProof/>
        </w:rPr>
        <w:t xml:space="preserve"> </w:t>
      </w:r>
      <w:r>
        <w:rPr>
          <w:noProof/>
        </w:rPr>
        <w:t>2</w:t>
      </w:r>
      <w:r w:rsidR="009A30A3" w:rsidRPr="00F95915">
        <w:fldChar w:fldCharType="end"/>
      </w:r>
      <w:r w:rsidR="009A30A3">
        <w:t xml:space="preserve"> </w:t>
      </w:r>
      <w:r w:rsidR="009A30A3" w:rsidRPr="00365526">
        <w:t>details the guideline for synthesising the global performance rating from the sub-research question level to a dimension level rating (Outcomes 1 and 2, and Target 6) and an overall Australia Awards rating.</w:t>
      </w:r>
    </w:p>
    <w:p w14:paraId="2C898E74" w14:textId="77777777" w:rsidR="009A30A3" w:rsidRPr="00657B83" w:rsidRDefault="009A30A3" w:rsidP="009A30A3">
      <w:pPr>
        <w:keepNext/>
        <w:rPr>
          <w:sz w:val="20"/>
          <w:szCs w:val="20"/>
        </w:rPr>
      </w:pPr>
      <w:r w:rsidRPr="00657B83">
        <w:rPr>
          <w:noProof/>
          <w:color w:val="003150"/>
          <w:sz w:val="20"/>
          <w:szCs w:val="20"/>
        </w:rPr>
        <w:drawing>
          <wp:inline distT="0" distB="0" distL="0" distR="0" wp14:anchorId="342AD2A8" wp14:editId="78FE0A18">
            <wp:extent cx="5609854" cy="581890"/>
            <wp:effectExtent l="19050" t="0" r="29210" b="27940"/>
            <wp:docPr id="1950288193" name="Diagram 7" descr="Figure 6 shows the process for synthesizing sub-research question performance rating into dimension and overall ratings. From 6 Sub-research question performance ratings which are synthesised into 3 Dimension performance ratings which are then synthesised into 1 Overall performance rat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FA1CA82" w14:textId="09411BCF" w:rsidR="009A30A3" w:rsidRPr="003A078F" w:rsidRDefault="009A30A3" w:rsidP="003A078F">
      <w:pPr>
        <w:pStyle w:val="Caption"/>
      </w:pPr>
      <w:bookmarkStart w:id="38" w:name="_Ref168486705"/>
      <w:bookmarkStart w:id="39" w:name="_Toc170735299"/>
      <w:bookmarkStart w:id="40" w:name="_Toc171936764"/>
      <w:bookmarkStart w:id="41" w:name="_Toc171937063"/>
      <w:r w:rsidRPr="003A078F">
        <w:t xml:space="preserve">Figure </w:t>
      </w:r>
      <w:r w:rsidR="00257DF4">
        <w:fldChar w:fldCharType="begin"/>
      </w:r>
      <w:r w:rsidR="00257DF4">
        <w:instrText xml:space="preserve"> SEQ Figure \* ARABIC </w:instrText>
      </w:r>
      <w:r w:rsidR="00257DF4">
        <w:fldChar w:fldCharType="separate"/>
      </w:r>
      <w:r w:rsidR="005842E6">
        <w:rPr>
          <w:noProof/>
        </w:rPr>
        <w:t>6</w:t>
      </w:r>
      <w:r w:rsidR="00257DF4">
        <w:rPr>
          <w:noProof/>
        </w:rPr>
        <w:fldChar w:fldCharType="end"/>
      </w:r>
      <w:bookmarkEnd w:id="38"/>
      <w:r w:rsidRPr="003A078F">
        <w:t>: Process for synthesizing assessment of Australia Awards performance</w:t>
      </w:r>
      <w:bookmarkEnd w:id="39"/>
      <w:bookmarkEnd w:id="40"/>
      <w:bookmarkEnd w:id="41"/>
    </w:p>
    <w:p w14:paraId="569B0F25" w14:textId="77777777" w:rsidR="00657B83" w:rsidRDefault="00657B83" w:rsidP="00657B83">
      <w:pPr>
        <w:pStyle w:val="BodyCopy"/>
      </w:pPr>
      <w:bookmarkStart w:id="42" w:name="_Ref168486730"/>
    </w:p>
    <w:p w14:paraId="2CE2D9C2" w14:textId="28D3E279" w:rsidR="009A30A3" w:rsidRPr="003A078F" w:rsidRDefault="009A30A3" w:rsidP="003A078F">
      <w:pPr>
        <w:pStyle w:val="TableCaption"/>
      </w:pPr>
      <w:r w:rsidRPr="003A078F">
        <w:t xml:space="preserve">Table </w:t>
      </w:r>
      <w:r w:rsidR="00257DF4">
        <w:fldChar w:fldCharType="begin"/>
      </w:r>
      <w:r w:rsidR="00257DF4">
        <w:instrText xml:space="preserve"> SEQ Table \* ARABIC </w:instrText>
      </w:r>
      <w:r w:rsidR="00257DF4">
        <w:fldChar w:fldCharType="separate"/>
      </w:r>
      <w:r w:rsidR="005842E6">
        <w:rPr>
          <w:noProof/>
        </w:rPr>
        <w:t>2</w:t>
      </w:r>
      <w:r w:rsidR="00257DF4">
        <w:rPr>
          <w:noProof/>
        </w:rPr>
        <w:fldChar w:fldCharType="end"/>
      </w:r>
      <w:bookmarkEnd w:id="42"/>
      <w:r w:rsidRPr="003A078F">
        <w:t>: Guideline for synthesizing sub-research question performance rating into dimension and overall ratings</w:t>
      </w:r>
    </w:p>
    <w:tbl>
      <w:tblPr>
        <w:tblStyle w:val="ListTable3-Accent1"/>
        <w:tblW w:w="9209" w:type="dxa"/>
        <w:tblLook w:val="04A0" w:firstRow="1" w:lastRow="0" w:firstColumn="1" w:lastColumn="0" w:noHBand="0" w:noVBand="1"/>
      </w:tblPr>
      <w:tblGrid>
        <w:gridCol w:w="2547"/>
        <w:gridCol w:w="3827"/>
        <w:gridCol w:w="2835"/>
      </w:tblGrid>
      <w:tr w:rsidR="003E6169" w14:paraId="4F045D91" w14:textId="77777777" w:rsidTr="003E616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2547" w:type="dxa"/>
            <w:tcBorders>
              <w:top w:val="single" w:sz="4" w:space="0" w:color="003150"/>
              <w:left w:val="single" w:sz="4" w:space="0" w:color="003150"/>
              <w:bottom w:val="single" w:sz="4" w:space="0" w:color="003150"/>
            </w:tcBorders>
            <w:shd w:val="clear" w:color="auto" w:fill="003150"/>
          </w:tcPr>
          <w:p w14:paraId="093B3B29" w14:textId="77777777" w:rsidR="009A30A3" w:rsidRPr="00657B83" w:rsidRDefault="009A30A3" w:rsidP="00657B83">
            <w:pPr>
              <w:pStyle w:val="BodyCopy"/>
              <w:rPr>
                <w:sz w:val="20"/>
                <w:szCs w:val="20"/>
                <w:lang w:val="en-AU"/>
              </w:rPr>
            </w:pPr>
            <w:r w:rsidRPr="00657B83">
              <w:rPr>
                <w:sz w:val="20"/>
                <w:szCs w:val="20"/>
                <w:lang w:val="en-AU"/>
              </w:rPr>
              <w:t>Australia Awards global performance rating</w:t>
            </w:r>
          </w:p>
        </w:tc>
        <w:tc>
          <w:tcPr>
            <w:tcW w:w="3827" w:type="dxa"/>
            <w:tcBorders>
              <w:top w:val="single" w:sz="4" w:space="0" w:color="003150"/>
              <w:bottom w:val="single" w:sz="4" w:space="0" w:color="003150"/>
            </w:tcBorders>
            <w:shd w:val="clear" w:color="auto" w:fill="003150"/>
            <w:vAlign w:val="center"/>
          </w:tcPr>
          <w:p w14:paraId="40593DB4" w14:textId="77777777" w:rsidR="009A30A3" w:rsidRPr="00657B83" w:rsidRDefault="009A30A3" w:rsidP="00657B83">
            <w:pPr>
              <w:pStyle w:val="BodyCopy"/>
              <w:cnfStyle w:val="100000000000" w:firstRow="1" w:lastRow="0" w:firstColumn="0" w:lastColumn="0" w:oddVBand="0" w:evenVBand="0" w:oddHBand="0" w:evenHBand="0" w:firstRowFirstColumn="0" w:firstRowLastColumn="0" w:lastRowFirstColumn="0" w:lastRowLastColumn="0"/>
              <w:rPr>
                <w:sz w:val="20"/>
                <w:szCs w:val="20"/>
                <w:lang w:val="en-AU"/>
              </w:rPr>
            </w:pPr>
            <w:r w:rsidRPr="00657B83">
              <w:rPr>
                <w:sz w:val="20"/>
                <w:szCs w:val="20"/>
                <w:lang w:val="en-AU"/>
              </w:rPr>
              <w:t>Description</w:t>
            </w:r>
          </w:p>
        </w:tc>
        <w:tc>
          <w:tcPr>
            <w:tcW w:w="2835" w:type="dxa"/>
            <w:tcBorders>
              <w:top w:val="single" w:sz="4" w:space="0" w:color="003150"/>
              <w:bottom w:val="single" w:sz="4" w:space="0" w:color="003150"/>
              <w:right w:val="single" w:sz="4" w:space="0" w:color="003150"/>
            </w:tcBorders>
            <w:shd w:val="clear" w:color="auto" w:fill="003150"/>
            <w:vAlign w:val="center"/>
          </w:tcPr>
          <w:p w14:paraId="3AA109DE" w14:textId="77777777" w:rsidR="009A30A3" w:rsidRPr="00657B83" w:rsidRDefault="009A30A3" w:rsidP="00657B83">
            <w:pPr>
              <w:pStyle w:val="BodyCopy"/>
              <w:cnfStyle w:val="100000000000" w:firstRow="1" w:lastRow="0" w:firstColumn="0" w:lastColumn="0" w:oddVBand="0" w:evenVBand="0" w:oddHBand="0" w:evenHBand="0" w:firstRowFirstColumn="0" w:firstRowLastColumn="0" w:lastRowFirstColumn="0" w:lastRowLastColumn="0"/>
              <w:rPr>
                <w:sz w:val="20"/>
                <w:szCs w:val="20"/>
                <w:lang w:val="en-AU"/>
              </w:rPr>
            </w:pPr>
            <w:r w:rsidRPr="00657B83">
              <w:rPr>
                <w:sz w:val="20"/>
                <w:szCs w:val="20"/>
                <w:lang w:val="en-AU"/>
              </w:rPr>
              <w:t>Dimension/Overall ratings</w:t>
            </w:r>
          </w:p>
        </w:tc>
      </w:tr>
      <w:tr w:rsidR="009A30A3" w14:paraId="41741C57" w14:textId="77777777" w:rsidTr="003E616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3150"/>
              <w:left w:val="single" w:sz="4" w:space="0" w:color="auto"/>
              <w:bottom w:val="single" w:sz="4" w:space="0" w:color="003150"/>
            </w:tcBorders>
          </w:tcPr>
          <w:p w14:paraId="75866E4C" w14:textId="77777777" w:rsidR="009A30A3" w:rsidRPr="00657B83" w:rsidRDefault="009A30A3" w:rsidP="00657B83">
            <w:pPr>
              <w:pStyle w:val="BodyCopy"/>
              <w:rPr>
                <w:sz w:val="20"/>
                <w:szCs w:val="20"/>
                <w:lang w:val="en-AU"/>
              </w:rPr>
            </w:pPr>
            <w:r w:rsidRPr="00657B83">
              <w:rPr>
                <w:sz w:val="20"/>
                <w:szCs w:val="20"/>
                <w:lang w:val="en-AU"/>
              </w:rPr>
              <w:t>Performing well</w:t>
            </w:r>
          </w:p>
        </w:tc>
        <w:tc>
          <w:tcPr>
            <w:tcW w:w="3827" w:type="dxa"/>
            <w:tcBorders>
              <w:top w:val="single" w:sz="4" w:space="0" w:color="003150"/>
              <w:bottom w:val="single" w:sz="4" w:space="0" w:color="003150"/>
            </w:tcBorders>
          </w:tcPr>
          <w:p w14:paraId="414245A8" w14:textId="77777777" w:rsidR="009A30A3" w:rsidRPr="00657B83" w:rsidRDefault="009A30A3" w:rsidP="00657B83">
            <w:pPr>
              <w:pStyle w:val="BodyCopy"/>
              <w:cnfStyle w:val="000000100000" w:firstRow="0" w:lastRow="0" w:firstColumn="0" w:lastColumn="0" w:oddVBand="0" w:evenVBand="0" w:oddHBand="1" w:evenHBand="0" w:firstRowFirstColumn="0" w:firstRowLastColumn="0" w:lastRowFirstColumn="0" w:lastRowLastColumn="0"/>
              <w:rPr>
                <w:sz w:val="20"/>
                <w:szCs w:val="20"/>
                <w:lang w:val="en-AU"/>
              </w:rPr>
            </w:pPr>
            <w:r w:rsidRPr="00657B83">
              <w:rPr>
                <w:i/>
                <w:iCs/>
                <w:sz w:val="20"/>
                <w:szCs w:val="20"/>
                <w:lang w:val="en-AU"/>
              </w:rPr>
              <w:t xml:space="preserve">Consistent evidence </w:t>
            </w:r>
            <w:r w:rsidRPr="00657B83">
              <w:rPr>
                <w:sz w:val="20"/>
                <w:szCs w:val="20"/>
                <w:lang w:val="en-AU"/>
              </w:rPr>
              <w:t>across all sub-research questions/dimensions that the majority of alumni have positive sentiments of being able to contribute.</w:t>
            </w:r>
          </w:p>
        </w:tc>
        <w:tc>
          <w:tcPr>
            <w:tcW w:w="2835" w:type="dxa"/>
            <w:tcBorders>
              <w:top w:val="single" w:sz="4" w:space="0" w:color="003150"/>
              <w:bottom w:val="single" w:sz="4" w:space="0" w:color="003150"/>
              <w:right w:val="single" w:sz="4" w:space="0" w:color="auto"/>
            </w:tcBorders>
          </w:tcPr>
          <w:p w14:paraId="2677152D" w14:textId="77777777" w:rsidR="009A30A3" w:rsidRPr="00657B83" w:rsidRDefault="009A30A3" w:rsidP="00657B83">
            <w:pPr>
              <w:pStyle w:val="BodyCopy"/>
              <w:cnfStyle w:val="000000100000" w:firstRow="0" w:lastRow="0" w:firstColumn="0" w:lastColumn="0" w:oddVBand="0" w:evenVBand="0" w:oddHBand="1" w:evenHBand="0" w:firstRowFirstColumn="0" w:firstRowLastColumn="0" w:lastRowFirstColumn="0" w:lastRowLastColumn="0"/>
              <w:rPr>
                <w:sz w:val="20"/>
                <w:szCs w:val="20"/>
                <w:lang w:val="en-AU"/>
              </w:rPr>
            </w:pPr>
            <w:r w:rsidRPr="00657B83">
              <w:rPr>
                <w:sz w:val="20"/>
                <w:szCs w:val="20"/>
                <w:lang w:val="en-AU"/>
              </w:rPr>
              <w:t>All sub-research questions/dimensions rated ‘Performing well’</w:t>
            </w:r>
          </w:p>
        </w:tc>
      </w:tr>
      <w:tr w:rsidR="009A30A3" w14:paraId="195569D3" w14:textId="77777777" w:rsidTr="00EC7344">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3150"/>
              <w:left w:val="single" w:sz="4" w:space="0" w:color="003150"/>
              <w:bottom w:val="single" w:sz="4" w:space="0" w:color="003150"/>
            </w:tcBorders>
          </w:tcPr>
          <w:p w14:paraId="1E7009E7" w14:textId="77777777" w:rsidR="009A30A3" w:rsidRPr="00657B83" w:rsidRDefault="009A30A3" w:rsidP="00657B83">
            <w:pPr>
              <w:pStyle w:val="BodyCopy"/>
              <w:rPr>
                <w:sz w:val="20"/>
                <w:szCs w:val="20"/>
                <w:lang w:val="en-AU"/>
              </w:rPr>
            </w:pPr>
            <w:r w:rsidRPr="00657B83">
              <w:rPr>
                <w:sz w:val="20"/>
                <w:szCs w:val="20"/>
                <w:lang w:val="en-AU"/>
              </w:rPr>
              <w:t>Performing well with opportunities for improvement</w:t>
            </w:r>
          </w:p>
        </w:tc>
        <w:tc>
          <w:tcPr>
            <w:tcW w:w="3827" w:type="dxa"/>
            <w:tcBorders>
              <w:top w:val="single" w:sz="4" w:space="0" w:color="003150"/>
              <w:bottom w:val="single" w:sz="4" w:space="0" w:color="003150"/>
            </w:tcBorders>
          </w:tcPr>
          <w:p w14:paraId="4B38A3A8" w14:textId="77777777" w:rsidR="009A30A3" w:rsidRPr="00657B83" w:rsidRDefault="009A30A3" w:rsidP="00657B83">
            <w:pPr>
              <w:pStyle w:val="BodyCopy"/>
              <w:cnfStyle w:val="000000000000" w:firstRow="0" w:lastRow="0" w:firstColumn="0" w:lastColumn="0" w:oddVBand="0" w:evenVBand="0" w:oddHBand="0" w:evenHBand="0" w:firstRowFirstColumn="0" w:firstRowLastColumn="0" w:lastRowFirstColumn="0" w:lastRowLastColumn="0"/>
              <w:rPr>
                <w:sz w:val="20"/>
                <w:szCs w:val="20"/>
                <w:lang w:val="en-AU"/>
              </w:rPr>
            </w:pPr>
            <w:r w:rsidRPr="00657B83">
              <w:rPr>
                <w:i/>
                <w:iCs/>
                <w:sz w:val="20"/>
                <w:szCs w:val="20"/>
                <w:lang w:val="en-AU"/>
              </w:rPr>
              <w:t>Consistent evidence</w:t>
            </w:r>
            <w:r w:rsidRPr="00657B83">
              <w:rPr>
                <w:sz w:val="20"/>
                <w:szCs w:val="20"/>
                <w:lang w:val="en-AU"/>
              </w:rPr>
              <w:t xml:space="preserve"> across at least 1 sub-research question/dimension that the majority of alumni have positive sentiments of being able to contribute; </w:t>
            </w:r>
            <w:r w:rsidRPr="00657B83">
              <w:rPr>
                <w:i/>
                <w:iCs/>
                <w:sz w:val="20"/>
                <w:szCs w:val="20"/>
                <w:lang w:val="en-AU"/>
              </w:rPr>
              <w:t xml:space="preserve">but inconsistent evidence </w:t>
            </w:r>
            <w:r w:rsidRPr="00657B83">
              <w:rPr>
                <w:sz w:val="20"/>
                <w:szCs w:val="20"/>
                <w:lang w:val="en-AU"/>
              </w:rPr>
              <w:t>across at least 1 sub-research question/dimension of alumni having positive sentiments of being able to contribute with variation across characteristics and location.</w:t>
            </w:r>
          </w:p>
        </w:tc>
        <w:tc>
          <w:tcPr>
            <w:tcW w:w="2835" w:type="dxa"/>
            <w:tcBorders>
              <w:top w:val="single" w:sz="4" w:space="0" w:color="003150"/>
              <w:bottom w:val="single" w:sz="4" w:space="0" w:color="003150"/>
              <w:right w:val="single" w:sz="4" w:space="0" w:color="003150"/>
            </w:tcBorders>
          </w:tcPr>
          <w:p w14:paraId="56EB3B79" w14:textId="77777777" w:rsidR="009A30A3" w:rsidRPr="00657B83" w:rsidRDefault="009A30A3" w:rsidP="00657B83">
            <w:pPr>
              <w:pStyle w:val="BodyCopy"/>
              <w:cnfStyle w:val="000000000000" w:firstRow="0" w:lastRow="0" w:firstColumn="0" w:lastColumn="0" w:oddVBand="0" w:evenVBand="0" w:oddHBand="0" w:evenHBand="0" w:firstRowFirstColumn="0" w:firstRowLastColumn="0" w:lastRowFirstColumn="0" w:lastRowLastColumn="0"/>
              <w:rPr>
                <w:sz w:val="20"/>
                <w:szCs w:val="20"/>
                <w:lang w:val="en-AU"/>
              </w:rPr>
            </w:pPr>
            <w:r w:rsidRPr="00657B83">
              <w:rPr>
                <w:sz w:val="20"/>
                <w:szCs w:val="20"/>
                <w:lang w:val="en-AU"/>
              </w:rPr>
              <w:t>At least 1 sub-research question/dimension rated ‘Performing well’</w:t>
            </w:r>
          </w:p>
        </w:tc>
      </w:tr>
      <w:tr w:rsidR="009A30A3" w14:paraId="365DA373" w14:textId="77777777" w:rsidTr="00EC734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3150"/>
              <w:left w:val="single" w:sz="4" w:space="0" w:color="003150"/>
              <w:bottom w:val="single" w:sz="4" w:space="0" w:color="003150"/>
            </w:tcBorders>
          </w:tcPr>
          <w:p w14:paraId="7CC98776" w14:textId="77777777" w:rsidR="009A30A3" w:rsidRPr="00657B83" w:rsidRDefault="009A30A3" w:rsidP="00657B83">
            <w:pPr>
              <w:pStyle w:val="BodyCopy"/>
              <w:rPr>
                <w:sz w:val="20"/>
                <w:szCs w:val="20"/>
                <w:lang w:val="en-AU"/>
              </w:rPr>
            </w:pPr>
            <w:r w:rsidRPr="00657B83">
              <w:rPr>
                <w:sz w:val="20"/>
                <w:szCs w:val="20"/>
                <w:lang w:val="en-AU"/>
              </w:rPr>
              <w:t>Opportunities for improvement</w:t>
            </w:r>
          </w:p>
        </w:tc>
        <w:tc>
          <w:tcPr>
            <w:tcW w:w="3827" w:type="dxa"/>
            <w:tcBorders>
              <w:top w:val="single" w:sz="4" w:space="0" w:color="003150"/>
              <w:bottom w:val="single" w:sz="4" w:space="0" w:color="003150"/>
            </w:tcBorders>
          </w:tcPr>
          <w:p w14:paraId="5A5EA277" w14:textId="77777777" w:rsidR="009A30A3" w:rsidRPr="00657B83" w:rsidRDefault="009A30A3" w:rsidP="00657B83">
            <w:pPr>
              <w:pStyle w:val="BodyCopy"/>
              <w:cnfStyle w:val="000000100000" w:firstRow="0" w:lastRow="0" w:firstColumn="0" w:lastColumn="0" w:oddVBand="0" w:evenVBand="0" w:oddHBand="1" w:evenHBand="0" w:firstRowFirstColumn="0" w:firstRowLastColumn="0" w:lastRowFirstColumn="0" w:lastRowLastColumn="0"/>
              <w:rPr>
                <w:sz w:val="20"/>
                <w:szCs w:val="20"/>
                <w:lang w:val="en-AU"/>
              </w:rPr>
            </w:pPr>
            <w:r w:rsidRPr="00657B83">
              <w:rPr>
                <w:i/>
                <w:iCs/>
                <w:sz w:val="20"/>
                <w:szCs w:val="20"/>
                <w:lang w:val="en-AU"/>
              </w:rPr>
              <w:t xml:space="preserve">Inconsistent evidence </w:t>
            </w:r>
            <w:r w:rsidRPr="00657B83">
              <w:rPr>
                <w:sz w:val="20"/>
                <w:szCs w:val="20"/>
                <w:lang w:val="en-AU"/>
              </w:rPr>
              <w:t>across all sub-research questions/dimensions of alumni having positive sentiments of being able to contribute with variation across characteristics and location.</w:t>
            </w:r>
          </w:p>
        </w:tc>
        <w:tc>
          <w:tcPr>
            <w:tcW w:w="2835" w:type="dxa"/>
            <w:tcBorders>
              <w:top w:val="single" w:sz="4" w:space="0" w:color="003150"/>
              <w:bottom w:val="single" w:sz="4" w:space="0" w:color="003150"/>
              <w:right w:val="single" w:sz="4" w:space="0" w:color="003150"/>
            </w:tcBorders>
          </w:tcPr>
          <w:p w14:paraId="7B8B9EF2" w14:textId="77777777" w:rsidR="009A30A3" w:rsidRPr="00657B83" w:rsidRDefault="009A30A3" w:rsidP="00657B83">
            <w:pPr>
              <w:pStyle w:val="BodyCopy"/>
              <w:cnfStyle w:val="000000100000" w:firstRow="0" w:lastRow="0" w:firstColumn="0" w:lastColumn="0" w:oddVBand="0" w:evenVBand="0" w:oddHBand="1" w:evenHBand="0" w:firstRowFirstColumn="0" w:firstRowLastColumn="0" w:lastRowFirstColumn="0" w:lastRowLastColumn="0"/>
              <w:rPr>
                <w:sz w:val="20"/>
                <w:szCs w:val="20"/>
                <w:lang w:val="en-AU"/>
              </w:rPr>
            </w:pPr>
            <w:r w:rsidRPr="00657B83">
              <w:rPr>
                <w:sz w:val="20"/>
                <w:szCs w:val="20"/>
                <w:lang w:val="en-AU"/>
              </w:rPr>
              <w:t>All sub-research questions/dimensions rated ‘Opportunities for improvement’</w:t>
            </w:r>
          </w:p>
        </w:tc>
      </w:tr>
    </w:tbl>
    <w:p w14:paraId="403215B0" w14:textId="77777777" w:rsidR="009A30A3" w:rsidRDefault="009A30A3" w:rsidP="65D35727"/>
    <w:p w14:paraId="517D4298" w14:textId="375417BD" w:rsidR="009A30A3" w:rsidRDefault="009A30A3" w:rsidP="00D22D7B">
      <w:pPr>
        <w:pStyle w:val="Heading1"/>
        <w:numPr>
          <w:ilvl w:val="0"/>
          <w:numId w:val="0"/>
        </w:numPr>
        <w:ind w:left="567" w:hanging="567"/>
      </w:pPr>
      <w:bookmarkStart w:id="43" w:name="_Toc177394006"/>
      <w:bookmarkStart w:id="44" w:name="_Toc178170490"/>
      <w:r>
        <w:lastRenderedPageBreak/>
        <w:t>Data extraction and analysis</w:t>
      </w:r>
      <w:bookmarkEnd w:id="43"/>
      <w:bookmarkEnd w:id="44"/>
    </w:p>
    <w:p w14:paraId="095D3D2A" w14:textId="77777777" w:rsidR="009A30A3" w:rsidRDefault="009A30A3" w:rsidP="009A30A3">
      <w:pPr>
        <w:pStyle w:val="BodyCopy"/>
      </w:pPr>
      <w:r>
        <w:t>Connected to the dimensions (Outcomes 1 and 2, and Target 6) are three sub-dimensions used to examine the sub-research questions, these are:</w:t>
      </w:r>
    </w:p>
    <w:p w14:paraId="59002A6E" w14:textId="77777777" w:rsidR="009A30A3" w:rsidRDefault="009A30A3" w:rsidP="00A637B0">
      <w:pPr>
        <w:pStyle w:val="BodyCopy"/>
        <w:numPr>
          <w:ilvl w:val="0"/>
          <w:numId w:val="12"/>
        </w:numPr>
      </w:pPr>
      <w:r w:rsidRPr="00692898">
        <w:rPr>
          <w:b/>
          <w:bCs/>
        </w:rPr>
        <w:t>extent:</w:t>
      </w:r>
      <w:r>
        <w:t xml:space="preserve"> the degree/proportion of alumni who report they can contribute/attain an outcome,</w:t>
      </w:r>
    </w:p>
    <w:p w14:paraId="7668A44F" w14:textId="77777777" w:rsidR="009A30A3" w:rsidRDefault="009A30A3" w:rsidP="00A637B0">
      <w:pPr>
        <w:pStyle w:val="BodyCopy"/>
        <w:numPr>
          <w:ilvl w:val="0"/>
          <w:numId w:val="12"/>
        </w:numPr>
      </w:pPr>
      <w:r w:rsidRPr="00692898">
        <w:rPr>
          <w:b/>
          <w:bCs/>
        </w:rPr>
        <w:t>impact:</w:t>
      </w:r>
      <w:r>
        <w:t xml:space="preserve"> the result of alumni contributions,</w:t>
      </w:r>
    </w:p>
    <w:p w14:paraId="3BC31FBB" w14:textId="0ED7BD9F" w:rsidR="005B27C5" w:rsidRDefault="009A30A3" w:rsidP="005B27C5">
      <w:pPr>
        <w:pStyle w:val="BodyCopy"/>
        <w:numPr>
          <w:ilvl w:val="0"/>
          <w:numId w:val="12"/>
        </w:numPr>
      </w:pPr>
      <w:r w:rsidRPr="00692898">
        <w:rPr>
          <w:b/>
          <w:bCs/>
        </w:rPr>
        <w:t>opportunity &amp; resources:</w:t>
      </w:r>
      <w:r>
        <w:rPr>
          <w:b/>
          <w:bCs/>
        </w:rPr>
        <w:t xml:space="preserve"> </w:t>
      </w:r>
      <w:r>
        <w:t>the factors influencing alumni ability to contribute/attain an outcome.</w:t>
      </w:r>
    </w:p>
    <w:p w14:paraId="59F9F1CB" w14:textId="6E403C77" w:rsidR="00D3660D" w:rsidRDefault="009A30A3" w:rsidP="003A078F">
      <w:pPr>
        <w:pStyle w:val="TableCaption"/>
      </w:pPr>
      <w:r>
        <w:t xml:space="preserve">Table </w:t>
      </w:r>
      <w:r w:rsidR="00257DF4">
        <w:fldChar w:fldCharType="begin"/>
      </w:r>
      <w:r w:rsidR="00257DF4">
        <w:instrText xml:space="preserve"> SEQ Table \* ARABIC </w:instrText>
      </w:r>
      <w:r w:rsidR="00257DF4">
        <w:fldChar w:fldCharType="separate"/>
      </w:r>
      <w:r w:rsidR="005842E6">
        <w:rPr>
          <w:noProof/>
        </w:rPr>
        <w:t>3</w:t>
      </w:r>
      <w:r w:rsidR="00257DF4">
        <w:rPr>
          <w:noProof/>
        </w:rPr>
        <w:fldChar w:fldCharType="end"/>
      </w:r>
      <w:r>
        <w:t>: Data extraction and analysis</w:t>
      </w:r>
    </w:p>
    <w:p w14:paraId="7A566B7E" w14:textId="16A9CA93" w:rsidR="0079776D" w:rsidRPr="0079776D" w:rsidRDefault="0079776D" w:rsidP="0079776D">
      <w:pPr>
        <w:rPr>
          <w:sz w:val="20"/>
          <w:szCs w:val="20"/>
        </w:rPr>
      </w:pPr>
      <w:r w:rsidRPr="0079776D">
        <w:rPr>
          <w:sz w:val="20"/>
          <w:szCs w:val="20"/>
        </w:rPr>
        <w:t xml:space="preserve">Note: </w:t>
      </w:r>
      <w:r w:rsidRPr="0079776D">
        <w:rPr>
          <w:b/>
          <w:bCs/>
          <w:sz w:val="20"/>
          <w:szCs w:val="20"/>
        </w:rPr>
        <w:t xml:space="preserve">GTS </w:t>
      </w:r>
      <w:r w:rsidRPr="0079776D">
        <w:rPr>
          <w:sz w:val="20"/>
          <w:szCs w:val="20"/>
        </w:rPr>
        <w:t xml:space="preserve">= Global Tracer Surveys, </w:t>
      </w:r>
      <w:r w:rsidRPr="0079776D">
        <w:rPr>
          <w:b/>
          <w:bCs/>
          <w:sz w:val="20"/>
          <w:szCs w:val="20"/>
        </w:rPr>
        <w:t>LGTS</w:t>
      </w:r>
      <w:r w:rsidRPr="0079776D">
        <w:rPr>
          <w:sz w:val="20"/>
          <w:szCs w:val="20"/>
        </w:rPr>
        <w:t xml:space="preserve"> = Longitudinal Global Tracer Surveys, </w:t>
      </w:r>
      <w:r w:rsidRPr="0079776D">
        <w:rPr>
          <w:b/>
          <w:bCs/>
          <w:sz w:val="20"/>
          <w:szCs w:val="20"/>
        </w:rPr>
        <w:t>QIS</w:t>
      </w:r>
      <w:r w:rsidRPr="0079776D">
        <w:rPr>
          <w:sz w:val="20"/>
          <w:szCs w:val="20"/>
        </w:rPr>
        <w:t xml:space="preserve"> = Qualitative interview studies, </w:t>
      </w:r>
      <w:r w:rsidRPr="0079776D">
        <w:rPr>
          <w:b/>
          <w:bCs/>
          <w:sz w:val="20"/>
          <w:szCs w:val="20"/>
        </w:rPr>
        <w:t>SNA</w:t>
      </w:r>
      <w:r w:rsidRPr="0079776D">
        <w:rPr>
          <w:sz w:val="20"/>
          <w:szCs w:val="20"/>
        </w:rPr>
        <w:t xml:space="preserve"> = social network analyses, </w:t>
      </w:r>
      <w:r w:rsidRPr="0079776D">
        <w:rPr>
          <w:b/>
          <w:bCs/>
          <w:sz w:val="20"/>
          <w:szCs w:val="20"/>
        </w:rPr>
        <w:t>TS</w:t>
      </w:r>
      <w:r w:rsidRPr="0079776D">
        <w:rPr>
          <w:sz w:val="20"/>
          <w:szCs w:val="20"/>
        </w:rPr>
        <w:t xml:space="preserve"> = targeted surveys</w:t>
      </w:r>
    </w:p>
    <w:p w14:paraId="05439909" w14:textId="2025F526" w:rsidR="00550AC3" w:rsidRDefault="00550AC3" w:rsidP="003A078F">
      <w:pPr>
        <w:pStyle w:val="TableCaption"/>
        <w:rPr>
          <w:color w:val="auto"/>
          <w:sz w:val="22"/>
          <w:szCs w:val="22"/>
        </w:rPr>
      </w:pPr>
      <w:r>
        <w:rPr>
          <w:color w:val="auto"/>
          <w:sz w:val="22"/>
          <w:szCs w:val="22"/>
        </w:rPr>
        <w:t>Sub-research question</w:t>
      </w:r>
      <w:r w:rsidR="00884F65">
        <w:rPr>
          <w:color w:val="auto"/>
          <w:sz w:val="22"/>
          <w:szCs w:val="22"/>
        </w:rPr>
        <w:t xml:space="preserve"> 1a: </w:t>
      </w:r>
      <w:r w:rsidR="00884F65" w:rsidRPr="00884F65">
        <w:rPr>
          <w:color w:val="auto"/>
          <w:sz w:val="22"/>
          <w:szCs w:val="22"/>
        </w:rPr>
        <w:t xml:space="preserve">To what extent do alumni use their skills, knowledge, and networks developed on award to contribute to sustainable development?  </w:t>
      </w:r>
    </w:p>
    <w:tbl>
      <w:tblPr>
        <w:tblStyle w:val="TableGrid"/>
        <w:tblW w:w="9067"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Layout w:type="fixed"/>
        <w:tblCellMar>
          <w:left w:w="57" w:type="dxa"/>
          <w:right w:w="57" w:type="dxa"/>
        </w:tblCellMar>
        <w:tblLook w:val="04A0" w:firstRow="1" w:lastRow="0" w:firstColumn="1" w:lastColumn="0" w:noHBand="0" w:noVBand="1"/>
      </w:tblPr>
      <w:tblGrid>
        <w:gridCol w:w="1323"/>
        <w:gridCol w:w="953"/>
        <w:gridCol w:w="2198"/>
        <w:gridCol w:w="4593"/>
      </w:tblGrid>
      <w:tr w:rsidR="00884F65" w:rsidRPr="000145BB" w14:paraId="2D341C22" w14:textId="77777777" w:rsidTr="0079776D">
        <w:trPr>
          <w:tblHeader/>
        </w:trPr>
        <w:tc>
          <w:tcPr>
            <w:tcW w:w="1323" w:type="dxa"/>
            <w:shd w:val="clear" w:color="auto" w:fill="003150"/>
            <w:vAlign w:val="center"/>
          </w:tcPr>
          <w:p w14:paraId="65F8063A" w14:textId="77777777" w:rsidR="00884F65" w:rsidRPr="000145BB" w:rsidRDefault="00884F65" w:rsidP="006F443C">
            <w:pPr>
              <w:rPr>
                <w:b/>
                <w:bCs/>
                <w:sz w:val="18"/>
                <w:szCs w:val="18"/>
              </w:rPr>
            </w:pPr>
            <w:bookmarkStart w:id="45" w:name="_Hlk178168559"/>
            <w:r w:rsidRPr="000145BB">
              <w:rPr>
                <w:b/>
                <w:bCs/>
                <w:sz w:val="18"/>
                <w:szCs w:val="18"/>
              </w:rPr>
              <w:t xml:space="preserve">Related </w:t>
            </w:r>
            <w:r w:rsidRPr="000145BB">
              <w:rPr>
                <w:b/>
                <w:bCs/>
                <w:sz w:val="18"/>
                <w:szCs w:val="18"/>
              </w:rPr>
              <w:br/>
              <w:t>sub-dimension</w:t>
            </w:r>
          </w:p>
        </w:tc>
        <w:tc>
          <w:tcPr>
            <w:tcW w:w="953" w:type="dxa"/>
            <w:shd w:val="clear" w:color="auto" w:fill="003150"/>
            <w:vAlign w:val="center"/>
          </w:tcPr>
          <w:p w14:paraId="7713C33F" w14:textId="77777777" w:rsidR="00884F65" w:rsidRPr="000145BB" w:rsidRDefault="00884F65" w:rsidP="006F443C">
            <w:pPr>
              <w:rPr>
                <w:b/>
                <w:bCs/>
                <w:sz w:val="18"/>
                <w:szCs w:val="18"/>
              </w:rPr>
            </w:pPr>
            <w:r w:rsidRPr="000145BB">
              <w:rPr>
                <w:b/>
                <w:bCs/>
                <w:sz w:val="18"/>
                <w:szCs w:val="18"/>
              </w:rPr>
              <w:t>GTS reports</w:t>
            </w:r>
          </w:p>
        </w:tc>
        <w:tc>
          <w:tcPr>
            <w:tcW w:w="2198" w:type="dxa"/>
            <w:shd w:val="clear" w:color="auto" w:fill="003150"/>
            <w:vAlign w:val="center"/>
          </w:tcPr>
          <w:p w14:paraId="4C364278" w14:textId="77777777" w:rsidR="00884F65" w:rsidRPr="000145BB" w:rsidRDefault="00884F65" w:rsidP="006F443C">
            <w:pPr>
              <w:rPr>
                <w:b/>
                <w:bCs/>
                <w:sz w:val="18"/>
                <w:szCs w:val="18"/>
              </w:rPr>
            </w:pPr>
            <w:r w:rsidRPr="000145BB">
              <w:rPr>
                <w:b/>
                <w:bCs/>
                <w:sz w:val="18"/>
                <w:szCs w:val="18"/>
              </w:rPr>
              <w:t>Instrument items</w:t>
            </w:r>
          </w:p>
        </w:tc>
        <w:tc>
          <w:tcPr>
            <w:tcW w:w="4593" w:type="dxa"/>
            <w:shd w:val="clear" w:color="auto" w:fill="003150"/>
            <w:vAlign w:val="center"/>
          </w:tcPr>
          <w:p w14:paraId="58A0D5BA" w14:textId="77777777" w:rsidR="00884F65" w:rsidRPr="000145BB" w:rsidRDefault="00884F65" w:rsidP="006F443C">
            <w:pPr>
              <w:rPr>
                <w:b/>
                <w:bCs/>
                <w:sz w:val="18"/>
                <w:szCs w:val="18"/>
              </w:rPr>
            </w:pPr>
            <w:r w:rsidRPr="000145BB">
              <w:rPr>
                <w:b/>
                <w:bCs/>
                <w:sz w:val="18"/>
                <w:szCs w:val="18"/>
              </w:rPr>
              <w:t>Analysis method</w:t>
            </w:r>
          </w:p>
        </w:tc>
      </w:tr>
      <w:bookmarkEnd w:id="45"/>
      <w:tr w:rsidR="00884F65" w:rsidRPr="000145BB" w14:paraId="178E66EF" w14:textId="77777777" w:rsidTr="00257DF4">
        <w:trPr>
          <w:trHeight w:val="911"/>
        </w:trPr>
        <w:tc>
          <w:tcPr>
            <w:tcW w:w="1323" w:type="dxa"/>
            <w:shd w:val="clear" w:color="auto" w:fill="auto"/>
            <w:vAlign w:val="center"/>
          </w:tcPr>
          <w:p w14:paraId="43281CD8" w14:textId="77777777" w:rsidR="00884F65" w:rsidRPr="000145BB" w:rsidRDefault="00884F65" w:rsidP="006F443C">
            <w:pPr>
              <w:rPr>
                <w:sz w:val="18"/>
                <w:szCs w:val="18"/>
              </w:rPr>
            </w:pPr>
            <w:r w:rsidRPr="000145BB">
              <w:rPr>
                <w:sz w:val="18"/>
                <w:szCs w:val="18"/>
              </w:rPr>
              <w:t>Extent</w:t>
            </w:r>
          </w:p>
        </w:tc>
        <w:tc>
          <w:tcPr>
            <w:tcW w:w="953" w:type="dxa"/>
            <w:shd w:val="clear" w:color="auto" w:fill="auto"/>
            <w:vAlign w:val="center"/>
          </w:tcPr>
          <w:p w14:paraId="74E751CC" w14:textId="77777777" w:rsidR="00884F65" w:rsidRPr="000145BB" w:rsidRDefault="00884F65" w:rsidP="006F443C">
            <w:pPr>
              <w:ind w:left="-1"/>
              <w:rPr>
                <w:sz w:val="18"/>
                <w:szCs w:val="18"/>
              </w:rPr>
            </w:pPr>
            <w:r w:rsidRPr="000145BB">
              <w:rPr>
                <w:b/>
                <w:sz w:val="18"/>
                <w:szCs w:val="18"/>
              </w:rPr>
              <w:t>5</w:t>
            </w:r>
            <w:r w:rsidRPr="000145BB">
              <w:rPr>
                <w:sz w:val="18"/>
                <w:szCs w:val="18"/>
              </w:rPr>
              <w:t xml:space="preserve"> GTS </w:t>
            </w:r>
          </w:p>
        </w:tc>
        <w:tc>
          <w:tcPr>
            <w:tcW w:w="2198" w:type="dxa"/>
            <w:shd w:val="clear" w:color="auto" w:fill="auto"/>
            <w:vAlign w:val="center"/>
          </w:tcPr>
          <w:p w14:paraId="6939FC50" w14:textId="77777777" w:rsidR="00884F65" w:rsidRPr="000145BB" w:rsidRDefault="00884F65" w:rsidP="006F443C">
            <w:pPr>
              <w:rPr>
                <w:sz w:val="18"/>
                <w:szCs w:val="18"/>
              </w:rPr>
            </w:pPr>
            <w:r w:rsidRPr="000145BB">
              <w:rPr>
                <w:sz w:val="18"/>
                <w:szCs w:val="18"/>
              </w:rPr>
              <w:t>Passing on new skills and knowledge to others</w:t>
            </w:r>
          </w:p>
        </w:tc>
        <w:tc>
          <w:tcPr>
            <w:tcW w:w="4593" w:type="dxa"/>
            <w:shd w:val="clear" w:color="auto" w:fill="auto"/>
            <w:vAlign w:val="center"/>
          </w:tcPr>
          <w:p w14:paraId="709176FB" w14:textId="77777777" w:rsidR="00884F65" w:rsidRPr="000145BB" w:rsidRDefault="00884F65" w:rsidP="006F443C">
            <w:pPr>
              <w:rPr>
                <w:sz w:val="18"/>
                <w:szCs w:val="18"/>
              </w:rPr>
            </w:pPr>
            <w:r w:rsidRPr="000145BB">
              <w:rPr>
                <w:sz w:val="18"/>
                <w:szCs w:val="18"/>
              </w:rPr>
              <w:t>Document proportions for “strongly agree” &amp;“agree” by all alumni, gender &amp; region. Due to changing cohort samples over surveys, response proportions are averaged. Change from 5 point to 4 point Likert  scale in GTS Y5 and Y7, focus on “strongly agree” sentiments as unaffected and represents most significant change.</w:t>
            </w:r>
          </w:p>
        </w:tc>
      </w:tr>
      <w:tr w:rsidR="00884F65" w:rsidRPr="000145BB" w14:paraId="0B182090" w14:textId="77777777" w:rsidTr="00257DF4">
        <w:trPr>
          <w:trHeight w:val="906"/>
        </w:trPr>
        <w:tc>
          <w:tcPr>
            <w:tcW w:w="1323" w:type="dxa"/>
            <w:shd w:val="clear" w:color="auto" w:fill="auto"/>
            <w:vAlign w:val="center"/>
          </w:tcPr>
          <w:p w14:paraId="4D0F9A18" w14:textId="77777777" w:rsidR="00884F65" w:rsidRPr="000145BB" w:rsidRDefault="00884F65" w:rsidP="006F443C">
            <w:pPr>
              <w:rPr>
                <w:sz w:val="18"/>
                <w:szCs w:val="18"/>
              </w:rPr>
            </w:pPr>
            <w:r w:rsidRPr="000145BB">
              <w:rPr>
                <w:sz w:val="18"/>
                <w:szCs w:val="18"/>
              </w:rPr>
              <w:t>Opportunity &amp; resources</w:t>
            </w:r>
          </w:p>
        </w:tc>
        <w:tc>
          <w:tcPr>
            <w:tcW w:w="953" w:type="dxa"/>
            <w:shd w:val="clear" w:color="auto" w:fill="auto"/>
            <w:vAlign w:val="center"/>
          </w:tcPr>
          <w:p w14:paraId="6A975831" w14:textId="77777777" w:rsidR="00884F65" w:rsidRPr="000145BB" w:rsidRDefault="00884F65" w:rsidP="006F443C">
            <w:pPr>
              <w:rPr>
                <w:sz w:val="18"/>
                <w:szCs w:val="18"/>
              </w:rPr>
            </w:pPr>
            <w:r w:rsidRPr="000145BB">
              <w:rPr>
                <w:b/>
                <w:sz w:val="18"/>
                <w:szCs w:val="18"/>
              </w:rPr>
              <w:t>3</w:t>
            </w:r>
            <w:r w:rsidRPr="000145BB">
              <w:rPr>
                <w:sz w:val="18"/>
                <w:szCs w:val="18"/>
              </w:rPr>
              <w:t xml:space="preserve"> GTS</w:t>
            </w:r>
          </w:p>
          <w:p w14:paraId="4B1F48F6" w14:textId="77777777" w:rsidR="00884F65" w:rsidRPr="000145BB" w:rsidRDefault="00884F65" w:rsidP="006F443C">
            <w:pPr>
              <w:rPr>
                <w:sz w:val="18"/>
                <w:szCs w:val="18"/>
              </w:rPr>
            </w:pPr>
            <w:r w:rsidRPr="000145BB">
              <w:rPr>
                <w:b/>
                <w:sz w:val="18"/>
                <w:szCs w:val="18"/>
              </w:rPr>
              <w:t>2</w:t>
            </w:r>
            <w:r w:rsidRPr="000145BB">
              <w:rPr>
                <w:sz w:val="18"/>
                <w:szCs w:val="18"/>
              </w:rPr>
              <w:t xml:space="preserve"> LGTS</w:t>
            </w:r>
          </w:p>
        </w:tc>
        <w:tc>
          <w:tcPr>
            <w:tcW w:w="2198" w:type="dxa"/>
            <w:shd w:val="clear" w:color="auto" w:fill="auto"/>
            <w:vAlign w:val="center"/>
          </w:tcPr>
          <w:p w14:paraId="0A3ED432" w14:textId="77777777" w:rsidR="00884F65" w:rsidRPr="000145BB" w:rsidRDefault="00884F65" w:rsidP="006F443C">
            <w:pPr>
              <w:rPr>
                <w:sz w:val="18"/>
                <w:szCs w:val="18"/>
              </w:rPr>
            </w:pPr>
            <w:r w:rsidRPr="000145BB">
              <w:rPr>
                <w:sz w:val="18"/>
                <w:szCs w:val="18"/>
              </w:rPr>
              <w:t>Factors enabling &amp; challenging alumni contributions to Outcome 1</w:t>
            </w:r>
          </w:p>
        </w:tc>
        <w:tc>
          <w:tcPr>
            <w:tcW w:w="4593" w:type="dxa"/>
            <w:shd w:val="clear" w:color="auto" w:fill="auto"/>
            <w:vAlign w:val="center"/>
          </w:tcPr>
          <w:p w14:paraId="275F38F0" w14:textId="77777777" w:rsidR="00884F65" w:rsidRPr="000145BB" w:rsidRDefault="00884F65" w:rsidP="006F443C">
            <w:pPr>
              <w:rPr>
                <w:sz w:val="18"/>
                <w:szCs w:val="18"/>
              </w:rPr>
            </w:pPr>
            <w:r w:rsidRPr="000145BB">
              <w:rPr>
                <w:sz w:val="18"/>
                <w:szCs w:val="18"/>
              </w:rPr>
              <w:t>Document top 6 enabling and challenging factors cited in order of significance per report. Factors scored from 1 (least frequently reported) to 6 (most frequently reported) and tallied across reports. Top 3 most frequently cited enabling &amp; challenging factors reported.</w:t>
            </w:r>
          </w:p>
        </w:tc>
      </w:tr>
      <w:tr w:rsidR="00884F65" w:rsidRPr="000145BB" w14:paraId="157C6BEE" w14:textId="77777777" w:rsidTr="00257DF4">
        <w:trPr>
          <w:trHeight w:val="371"/>
        </w:trPr>
        <w:tc>
          <w:tcPr>
            <w:tcW w:w="1323" w:type="dxa"/>
            <w:tcBorders>
              <w:bottom w:val="single" w:sz="4" w:space="0" w:color="003150"/>
            </w:tcBorders>
            <w:shd w:val="clear" w:color="auto" w:fill="auto"/>
            <w:vAlign w:val="center"/>
          </w:tcPr>
          <w:p w14:paraId="37A5F1D4" w14:textId="0D328F33" w:rsidR="00884F65" w:rsidRPr="000145BB" w:rsidRDefault="00884F65" w:rsidP="00884F65">
            <w:pPr>
              <w:rPr>
                <w:sz w:val="18"/>
                <w:szCs w:val="18"/>
              </w:rPr>
            </w:pPr>
            <w:r w:rsidRPr="000145BB">
              <w:rPr>
                <w:sz w:val="18"/>
                <w:szCs w:val="18"/>
              </w:rPr>
              <w:t>Opportunity &amp; resources</w:t>
            </w:r>
          </w:p>
        </w:tc>
        <w:tc>
          <w:tcPr>
            <w:tcW w:w="953" w:type="dxa"/>
            <w:shd w:val="clear" w:color="auto" w:fill="auto"/>
            <w:vAlign w:val="center"/>
          </w:tcPr>
          <w:p w14:paraId="743B30B9" w14:textId="77777777" w:rsidR="00884F65" w:rsidRPr="000145BB" w:rsidRDefault="00884F65" w:rsidP="006F443C">
            <w:pPr>
              <w:rPr>
                <w:sz w:val="18"/>
                <w:szCs w:val="18"/>
              </w:rPr>
            </w:pPr>
            <w:r w:rsidRPr="000145BB">
              <w:rPr>
                <w:b/>
                <w:sz w:val="18"/>
                <w:szCs w:val="18"/>
              </w:rPr>
              <w:t>21</w:t>
            </w:r>
            <w:r w:rsidRPr="000145BB">
              <w:rPr>
                <w:sz w:val="18"/>
                <w:szCs w:val="18"/>
              </w:rPr>
              <w:t xml:space="preserve"> QIS</w:t>
            </w:r>
          </w:p>
        </w:tc>
        <w:tc>
          <w:tcPr>
            <w:tcW w:w="2198" w:type="dxa"/>
            <w:shd w:val="clear" w:color="auto" w:fill="auto"/>
          </w:tcPr>
          <w:p w14:paraId="1DC919D4" w14:textId="18C2F581" w:rsidR="00884F65" w:rsidRPr="000145BB" w:rsidRDefault="00884F65" w:rsidP="006F443C">
            <w:pPr>
              <w:rPr>
                <w:sz w:val="18"/>
                <w:szCs w:val="18"/>
              </w:rPr>
            </w:pPr>
            <w:r w:rsidRPr="000145BB">
              <w:rPr>
                <w:sz w:val="18"/>
                <w:szCs w:val="18"/>
              </w:rPr>
              <w:t>Factors enabling &amp; challenging alumni contributions to Outcome 1</w:t>
            </w:r>
          </w:p>
        </w:tc>
        <w:tc>
          <w:tcPr>
            <w:tcW w:w="4593" w:type="dxa"/>
            <w:shd w:val="clear" w:color="auto" w:fill="auto"/>
            <w:vAlign w:val="center"/>
          </w:tcPr>
          <w:p w14:paraId="46F08DCA" w14:textId="77777777" w:rsidR="00884F65" w:rsidRPr="000145BB" w:rsidRDefault="00884F65" w:rsidP="006F443C">
            <w:pPr>
              <w:rPr>
                <w:sz w:val="18"/>
                <w:szCs w:val="18"/>
              </w:rPr>
            </w:pPr>
            <w:r w:rsidRPr="000145BB">
              <w:rPr>
                <w:sz w:val="18"/>
                <w:szCs w:val="18"/>
              </w:rPr>
              <w:t>Document top 6 enabling and challenging factors cited in order of significance per report. Factors scored from 1 (least significant) to 6 (most significant) and tallied across reports. Top 3 most frequently cited enabling &amp; challenging factors reported.</w:t>
            </w:r>
          </w:p>
        </w:tc>
      </w:tr>
      <w:tr w:rsidR="00884F65" w:rsidRPr="000145BB" w14:paraId="63103A2B" w14:textId="77777777" w:rsidTr="00257DF4">
        <w:trPr>
          <w:trHeight w:val="371"/>
        </w:trPr>
        <w:tc>
          <w:tcPr>
            <w:tcW w:w="1323" w:type="dxa"/>
            <w:tcBorders>
              <w:bottom w:val="single" w:sz="4" w:space="0" w:color="auto"/>
            </w:tcBorders>
            <w:shd w:val="clear" w:color="auto" w:fill="auto"/>
            <w:vAlign w:val="center"/>
          </w:tcPr>
          <w:p w14:paraId="6145525D" w14:textId="2CDA6E19" w:rsidR="00884F65" w:rsidRPr="000145BB" w:rsidRDefault="00884F65" w:rsidP="00884F65">
            <w:pPr>
              <w:rPr>
                <w:sz w:val="18"/>
                <w:szCs w:val="18"/>
              </w:rPr>
            </w:pPr>
            <w:r w:rsidRPr="000145BB">
              <w:rPr>
                <w:sz w:val="18"/>
                <w:szCs w:val="18"/>
              </w:rPr>
              <w:t>Opportunity &amp; resources</w:t>
            </w:r>
          </w:p>
        </w:tc>
        <w:tc>
          <w:tcPr>
            <w:tcW w:w="953" w:type="dxa"/>
            <w:tcBorders>
              <w:bottom w:val="single" w:sz="4" w:space="0" w:color="auto"/>
            </w:tcBorders>
            <w:shd w:val="clear" w:color="auto" w:fill="auto"/>
            <w:vAlign w:val="center"/>
          </w:tcPr>
          <w:p w14:paraId="3B75AFDF" w14:textId="77777777" w:rsidR="00884F65" w:rsidRPr="000145BB" w:rsidRDefault="00884F65" w:rsidP="006F443C">
            <w:pPr>
              <w:rPr>
                <w:b/>
                <w:bCs/>
                <w:sz w:val="18"/>
                <w:szCs w:val="18"/>
              </w:rPr>
            </w:pPr>
            <w:r w:rsidRPr="000145BB">
              <w:rPr>
                <w:b/>
                <w:bCs/>
                <w:sz w:val="18"/>
                <w:szCs w:val="18"/>
              </w:rPr>
              <w:t xml:space="preserve">4 </w:t>
            </w:r>
            <w:r w:rsidRPr="000145BB">
              <w:rPr>
                <w:sz w:val="18"/>
                <w:szCs w:val="18"/>
              </w:rPr>
              <w:t>SNA</w:t>
            </w:r>
          </w:p>
        </w:tc>
        <w:tc>
          <w:tcPr>
            <w:tcW w:w="2198" w:type="dxa"/>
            <w:tcBorders>
              <w:bottom w:val="single" w:sz="4" w:space="0" w:color="auto"/>
            </w:tcBorders>
            <w:shd w:val="clear" w:color="auto" w:fill="auto"/>
            <w:vAlign w:val="center"/>
          </w:tcPr>
          <w:p w14:paraId="2CE8E20B" w14:textId="77777777" w:rsidR="00884F65" w:rsidRPr="000145BB" w:rsidRDefault="00884F65" w:rsidP="006F443C">
            <w:pPr>
              <w:rPr>
                <w:sz w:val="18"/>
                <w:szCs w:val="18"/>
              </w:rPr>
            </w:pPr>
            <w:r w:rsidRPr="000145BB">
              <w:rPr>
                <w:sz w:val="18"/>
                <w:szCs w:val="18"/>
              </w:rPr>
              <w:t>Alumni engagement in job advice and/or sharing information connections</w:t>
            </w:r>
          </w:p>
        </w:tc>
        <w:tc>
          <w:tcPr>
            <w:tcW w:w="4593" w:type="dxa"/>
            <w:tcBorders>
              <w:bottom w:val="single" w:sz="4" w:space="0" w:color="auto"/>
            </w:tcBorders>
            <w:shd w:val="clear" w:color="auto" w:fill="auto"/>
            <w:vAlign w:val="center"/>
          </w:tcPr>
          <w:p w14:paraId="7D348647" w14:textId="77777777" w:rsidR="00884F65" w:rsidRPr="000145BB" w:rsidRDefault="00884F65" w:rsidP="006F443C">
            <w:pPr>
              <w:rPr>
                <w:sz w:val="18"/>
                <w:szCs w:val="18"/>
              </w:rPr>
            </w:pPr>
            <w:r w:rsidRPr="000145BB">
              <w:rPr>
                <w:sz w:val="18"/>
                <w:szCs w:val="18"/>
              </w:rPr>
              <w:t xml:space="preserve">Document proportions of alumni reporting they are part of these network connections. Percentage calculated with numerator as the </w:t>
            </w:r>
            <w:proofErr w:type="gramStart"/>
            <w:r w:rsidRPr="000145BB">
              <w:rPr>
                <w:sz w:val="18"/>
                <w:szCs w:val="18"/>
              </w:rPr>
              <w:t>number</w:t>
            </w:r>
            <w:proofErr w:type="gramEnd"/>
            <w:r w:rsidRPr="000145BB">
              <w:rPr>
                <w:sz w:val="18"/>
                <w:szCs w:val="18"/>
              </w:rPr>
              <w:t xml:space="preserve"> of alumni part of a connection and denominator is number of survey respondents + number of alumni who were nominated by others but did not respond</w:t>
            </w:r>
          </w:p>
        </w:tc>
      </w:tr>
    </w:tbl>
    <w:p w14:paraId="5C1DE12B" w14:textId="7C0B16E3" w:rsidR="007E3CAF" w:rsidRDefault="00884F65" w:rsidP="003A078F">
      <w:pPr>
        <w:pStyle w:val="TableCaption"/>
        <w:rPr>
          <w:color w:val="auto"/>
          <w:sz w:val="22"/>
          <w:szCs w:val="22"/>
        </w:rPr>
      </w:pPr>
      <w:r>
        <w:rPr>
          <w:color w:val="auto"/>
          <w:sz w:val="22"/>
          <w:szCs w:val="22"/>
        </w:rPr>
        <w:t>Sub-research question 1</w:t>
      </w:r>
      <w:r w:rsidR="007E3CAF">
        <w:rPr>
          <w:color w:val="auto"/>
          <w:sz w:val="22"/>
          <w:szCs w:val="22"/>
        </w:rPr>
        <w:t>b</w:t>
      </w:r>
      <w:r>
        <w:rPr>
          <w:color w:val="auto"/>
          <w:sz w:val="22"/>
          <w:szCs w:val="22"/>
        </w:rPr>
        <w:t xml:space="preserve">: </w:t>
      </w:r>
      <w:r w:rsidRPr="004B6440">
        <w:rPr>
          <w:color w:val="auto"/>
          <w:sz w:val="22"/>
          <w:szCs w:val="22"/>
        </w:rPr>
        <w:t>What is the impact of alumni's use of skills, knowledge and networks developed on award to contribute to sustainable development?</w:t>
      </w:r>
    </w:p>
    <w:tbl>
      <w:tblPr>
        <w:tblStyle w:val="TableGrid"/>
        <w:tblW w:w="9067"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Layout w:type="fixed"/>
        <w:tblCellMar>
          <w:left w:w="57" w:type="dxa"/>
          <w:right w:w="57" w:type="dxa"/>
        </w:tblCellMar>
        <w:tblLook w:val="04A0" w:firstRow="1" w:lastRow="0" w:firstColumn="1" w:lastColumn="0" w:noHBand="0" w:noVBand="1"/>
      </w:tblPr>
      <w:tblGrid>
        <w:gridCol w:w="1323"/>
        <w:gridCol w:w="953"/>
        <w:gridCol w:w="2198"/>
        <w:gridCol w:w="4593"/>
      </w:tblGrid>
      <w:tr w:rsidR="00337400" w:rsidRPr="000145BB" w14:paraId="4A232CE4" w14:textId="77777777" w:rsidTr="0079776D">
        <w:trPr>
          <w:tblHeader/>
        </w:trPr>
        <w:tc>
          <w:tcPr>
            <w:tcW w:w="1323" w:type="dxa"/>
            <w:tcBorders>
              <w:bottom w:val="single" w:sz="4" w:space="0" w:color="auto"/>
            </w:tcBorders>
            <w:shd w:val="clear" w:color="auto" w:fill="003150"/>
            <w:vAlign w:val="center"/>
          </w:tcPr>
          <w:p w14:paraId="690B7D5D" w14:textId="77777777" w:rsidR="00337400" w:rsidRPr="000145BB" w:rsidRDefault="00337400" w:rsidP="006F443C">
            <w:pPr>
              <w:rPr>
                <w:b/>
                <w:bCs/>
                <w:sz w:val="18"/>
                <w:szCs w:val="18"/>
              </w:rPr>
            </w:pPr>
            <w:r w:rsidRPr="000145BB">
              <w:rPr>
                <w:b/>
                <w:bCs/>
                <w:sz w:val="18"/>
                <w:szCs w:val="18"/>
              </w:rPr>
              <w:t xml:space="preserve">Related </w:t>
            </w:r>
            <w:r w:rsidRPr="000145BB">
              <w:rPr>
                <w:b/>
                <w:bCs/>
                <w:sz w:val="18"/>
                <w:szCs w:val="18"/>
              </w:rPr>
              <w:br/>
              <w:t>sub-dimension</w:t>
            </w:r>
          </w:p>
        </w:tc>
        <w:tc>
          <w:tcPr>
            <w:tcW w:w="953" w:type="dxa"/>
            <w:tcBorders>
              <w:bottom w:val="single" w:sz="4" w:space="0" w:color="auto"/>
            </w:tcBorders>
            <w:shd w:val="clear" w:color="auto" w:fill="003150"/>
            <w:vAlign w:val="center"/>
          </w:tcPr>
          <w:p w14:paraId="78D54008" w14:textId="77777777" w:rsidR="00337400" w:rsidRPr="000145BB" w:rsidRDefault="00337400" w:rsidP="006F443C">
            <w:pPr>
              <w:rPr>
                <w:b/>
                <w:bCs/>
                <w:sz w:val="18"/>
                <w:szCs w:val="18"/>
              </w:rPr>
            </w:pPr>
            <w:r w:rsidRPr="000145BB">
              <w:rPr>
                <w:b/>
                <w:bCs/>
                <w:sz w:val="18"/>
                <w:szCs w:val="18"/>
              </w:rPr>
              <w:t>GTS reports</w:t>
            </w:r>
          </w:p>
        </w:tc>
        <w:tc>
          <w:tcPr>
            <w:tcW w:w="2198" w:type="dxa"/>
            <w:tcBorders>
              <w:bottom w:val="single" w:sz="4" w:space="0" w:color="auto"/>
            </w:tcBorders>
            <w:shd w:val="clear" w:color="auto" w:fill="003150"/>
            <w:vAlign w:val="center"/>
          </w:tcPr>
          <w:p w14:paraId="28067EA6" w14:textId="77777777" w:rsidR="00337400" w:rsidRPr="000145BB" w:rsidRDefault="00337400" w:rsidP="006F443C">
            <w:pPr>
              <w:rPr>
                <w:b/>
                <w:bCs/>
                <w:sz w:val="18"/>
                <w:szCs w:val="18"/>
              </w:rPr>
            </w:pPr>
            <w:r w:rsidRPr="000145BB">
              <w:rPr>
                <w:b/>
                <w:bCs/>
                <w:sz w:val="18"/>
                <w:szCs w:val="18"/>
              </w:rPr>
              <w:t>Instrument items</w:t>
            </w:r>
          </w:p>
        </w:tc>
        <w:tc>
          <w:tcPr>
            <w:tcW w:w="4593" w:type="dxa"/>
            <w:tcBorders>
              <w:bottom w:val="single" w:sz="4" w:space="0" w:color="auto"/>
            </w:tcBorders>
            <w:shd w:val="clear" w:color="auto" w:fill="003150"/>
            <w:vAlign w:val="center"/>
          </w:tcPr>
          <w:p w14:paraId="1C357701" w14:textId="77777777" w:rsidR="00337400" w:rsidRPr="000145BB" w:rsidRDefault="00337400" w:rsidP="006F443C">
            <w:pPr>
              <w:rPr>
                <w:b/>
                <w:bCs/>
                <w:sz w:val="18"/>
                <w:szCs w:val="18"/>
              </w:rPr>
            </w:pPr>
            <w:r w:rsidRPr="000145BB">
              <w:rPr>
                <w:b/>
                <w:bCs/>
                <w:sz w:val="18"/>
                <w:szCs w:val="18"/>
              </w:rPr>
              <w:t>Analysis method</w:t>
            </w:r>
          </w:p>
        </w:tc>
      </w:tr>
      <w:tr w:rsidR="004B6440" w:rsidRPr="000145BB" w14:paraId="51ABD367" w14:textId="77777777" w:rsidTr="00257DF4">
        <w:trPr>
          <w:trHeight w:val="981"/>
        </w:trPr>
        <w:tc>
          <w:tcPr>
            <w:tcW w:w="1323" w:type="dxa"/>
            <w:tcBorders>
              <w:top w:val="single" w:sz="4" w:space="0" w:color="auto"/>
              <w:bottom w:val="single" w:sz="4" w:space="0" w:color="auto"/>
            </w:tcBorders>
            <w:shd w:val="clear" w:color="auto" w:fill="auto"/>
            <w:vAlign w:val="center"/>
          </w:tcPr>
          <w:p w14:paraId="2471F2C0" w14:textId="77777777" w:rsidR="004B6440" w:rsidRPr="000145BB" w:rsidRDefault="004B6440" w:rsidP="006F443C">
            <w:pPr>
              <w:rPr>
                <w:sz w:val="18"/>
                <w:szCs w:val="18"/>
              </w:rPr>
            </w:pPr>
            <w:r w:rsidRPr="000145BB">
              <w:rPr>
                <w:sz w:val="18"/>
                <w:szCs w:val="18"/>
              </w:rPr>
              <w:t>Impact</w:t>
            </w:r>
          </w:p>
        </w:tc>
        <w:tc>
          <w:tcPr>
            <w:tcW w:w="953" w:type="dxa"/>
            <w:tcBorders>
              <w:top w:val="single" w:sz="4" w:space="0" w:color="auto"/>
              <w:bottom w:val="single" w:sz="4" w:space="0" w:color="003150"/>
            </w:tcBorders>
            <w:shd w:val="clear" w:color="auto" w:fill="auto"/>
            <w:vAlign w:val="center"/>
          </w:tcPr>
          <w:p w14:paraId="427A8398" w14:textId="77777777" w:rsidR="004B6440" w:rsidRPr="000145BB" w:rsidRDefault="004B6440" w:rsidP="006F443C">
            <w:pPr>
              <w:rPr>
                <w:sz w:val="18"/>
                <w:szCs w:val="18"/>
              </w:rPr>
            </w:pPr>
            <w:r w:rsidRPr="000145BB">
              <w:rPr>
                <w:b/>
                <w:sz w:val="18"/>
                <w:szCs w:val="18"/>
              </w:rPr>
              <w:t>2</w:t>
            </w:r>
            <w:r w:rsidRPr="000145BB">
              <w:rPr>
                <w:sz w:val="18"/>
                <w:szCs w:val="18"/>
              </w:rPr>
              <w:t xml:space="preserve"> GTS</w:t>
            </w:r>
          </w:p>
        </w:tc>
        <w:tc>
          <w:tcPr>
            <w:tcW w:w="2198" w:type="dxa"/>
            <w:tcBorders>
              <w:top w:val="single" w:sz="4" w:space="0" w:color="auto"/>
              <w:bottom w:val="single" w:sz="4" w:space="0" w:color="auto"/>
            </w:tcBorders>
            <w:shd w:val="clear" w:color="auto" w:fill="auto"/>
            <w:vAlign w:val="center"/>
          </w:tcPr>
          <w:p w14:paraId="711741DF" w14:textId="77777777" w:rsidR="004B6440" w:rsidRPr="000145BB" w:rsidRDefault="004B6440" w:rsidP="006F443C">
            <w:pPr>
              <w:rPr>
                <w:sz w:val="18"/>
                <w:szCs w:val="18"/>
              </w:rPr>
            </w:pPr>
            <w:r w:rsidRPr="000145BB">
              <w:rPr>
                <w:sz w:val="18"/>
                <w:szCs w:val="18"/>
              </w:rPr>
              <w:t>Contributions to development by UN SDG</w:t>
            </w:r>
          </w:p>
        </w:tc>
        <w:tc>
          <w:tcPr>
            <w:tcW w:w="4593" w:type="dxa"/>
            <w:tcBorders>
              <w:top w:val="single" w:sz="4" w:space="0" w:color="auto"/>
              <w:bottom w:val="single" w:sz="4" w:space="0" w:color="auto"/>
            </w:tcBorders>
            <w:shd w:val="clear" w:color="auto" w:fill="auto"/>
            <w:vAlign w:val="center"/>
          </w:tcPr>
          <w:p w14:paraId="2446F82E" w14:textId="77777777" w:rsidR="004B6440" w:rsidRPr="000145BB" w:rsidRDefault="004B6440" w:rsidP="006F443C">
            <w:pPr>
              <w:rPr>
                <w:sz w:val="18"/>
                <w:szCs w:val="18"/>
              </w:rPr>
            </w:pPr>
            <w:r w:rsidRPr="000145BB">
              <w:rPr>
                <w:sz w:val="18"/>
                <w:szCs w:val="18"/>
              </w:rPr>
              <w:t>Document percentages reported for all alumni. Re-analyse primary data to extract percentages by region. Average percentages from both GTS reports.</w:t>
            </w:r>
          </w:p>
        </w:tc>
      </w:tr>
      <w:tr w:rsidR="007E3CAF" w:rsidRPr="000145BB" w14:paraId="6B102778" w14:textId="77777777" w:rsidTr="00257DF4">
        <w:tc>
          <w:tcPr>
            <w:tcW w:w="1323" w:type="dxa"/>
            <w:tcBorders>
              <w:top w:val="single" w:sz="4" w:space="0" w:color="auto"/>
              <w:bottom w:val="single" w:sz="4" w:space="0" w:color="auto"/>
            </w:tcBorders>
            <w:shd w:val="clear" w:color="auto" w:fill="auto"/>
            <w:vAlign w:val="center"/>
          </w:tcPr>
          <w:p w14:paraId="47D9F653" w14:textId="73E2A9E1" w:rsidR="007E3CAF" w:rsidRPr="000145BB" w:rsidRDefault="007E3CAF" w:rsidP="007E3CAF">
            <w:pPr>
              <w:rPr>
                <w:sz w:val="18"/>
                <w:szCs w:val="18"/>
              </w:rPr>
            </w:pPr>
            <w:r w:rsidRPr="000145BB">
              <w:rPr>
                <w:sz w:val="18"/>
                <w:szCs w:val="18"/>
              </w:rPr>
              <w:lastRenderedPageBreak/>
              <w:t>Impact</w:t>
            </w:r>
          </w:p>
        </w:tc>
        <w:tc>
          <w:tcPr>
            <w:tcW w:w="953" w:type="dxa"/>
            <w:tcBorders>
              <w:top w:val="single" w:sz="4" w:space="0" w:color="auto"/>
              <w:bottom w:val="single" w:sz="4" w:space="0" w:color="auto"/>
            </w:tcBorders>
            <w:shd w:val="clear" w:color="auto" w:fill="auto"/>
            <w:vAlign w:val="center"/>
          </w:tcPr>
          <w:p w14:paraId="0FCBBB2D" w14:textId="77777777" w:rsidR="007E3CAF" w:rsidRPr="000145BB" w:rsidRDefault="007E3CAF" w:rsidP="007E3CAF">
            <w:pPr>
              <w:rPr>
                <w:sz w:val="18"/>
                <w:szCs w:val="18"/>
              </w:rPr>
            </w:pPr>
            <w:r w:rsidRPr="000145BB">
              <w:rPr>
                <w:b/>
                <w:sz w:val="18"/>
                <w:szCs w:val="18"/>
              </w:rPr>
              <w:t>25</w:t>
            </w:r>
            <w:r w:rsidRPr="000145BB">
              <w:rPr>
                <w:sz w:val="18"/>
                <w:szCs w:val="18"/>
              </w:rPr>
              <w:t xml:space="preserve"> QIS</w:t>
            </w:r>
          </w:p>
        </w:tc>
        <w:tc>
          <w:tcPr>
            <w:tcW w:w="2198" w:type="dxa"/>
            <w:tcBorders>
              <w:top w:val="single" w:sz="4" w:space="0" w:color="auto"/>
              <w:bottom w:val="single" w:sz="4" w:space="0" w:color="auto"/>
            </w:tcBorders>
            <w:shd w:val="clear" w:color="auto" w:fill="auto"/>
            <w:vAlign w:val="center"/>
          </w:tcPr>
          <w:p w14:paraId="15D86BD7" w14:textId="6853807B" w:rsidR="007E3CAF" w:rsidRPr="000145BB" w:rsidRDefault="007E3CAF" w:rsidP="007E3CAF">
            <w:pPr>
              <w:rPr>
                <w:sz w:val="18"/>
                <w:szCs w:val="18"/>
              </w:rPr>
            </w:pPr>
            <w:r w:rsidRPr="000145BB">
              <w:rPr>
                <w:sz w:val="18"/>
                <w:szCs w:val="18"/>
              </w:rPr>
              <w:t>Contributions to development by UN SDG</w:t>
            </w:r>
          </w:p>
        </w:tc>
        <w:tc>
          <w:tcPr>
            <w:tcW w:w="4593" w:type="dxa"/>
            <w:tcBorders>
              <w:top w:val="single" w:sz="4" w:space="0" w:color="auto"/>
              <w:bottom w:val="single" w:sz="4" w:space="0" w:color="auto"/>
            </w:tcBorders>
            <w:shd w:val="clear" w:color="auto" w:fill="auto"/>
            <w:vAlign w:val="center"/>
          </w:tcPr>
          <w:p w14:paraId="2AADDD51" w14:textId="75ADBD80" w:rsidR="007E3CAF" w:rsidRPr="000145BB" w:rsidRDefault="007E3CAF" w:rsidP="007E3CAF">
            <w:pPr>
              <w:rPr>
                <w:sz w:val="18"/>
                <w:szCs w:val="18"/>
              </w:rPr>
            </w:pPr>
            <w:r w:rsidRPr="000145BB">
              <w:rPr>
                <w:sz w:val="18"/>
                <w:szCs w:val="18"/>
              </w:rPr>
              <w:t xml:space="preserve">Document and categorise the number of alumni contributions to the UN SDGs by goal and magnitude of impact (micro, </w:t>
            </w:r>
            <w:proofErr w:type="spellStart"/>
            <w:r w:rsidRPr="000145BB">
              <w:rPr>
                <w:sz w:val="18"/>
                <w:szCs w:val="18"/>
              </w:rPr>
              <w:t>meso</w:t>
            </w:r>
            <w:proofErr w:type="spellEnd"/>
            <w:r w:rsidRPr="000145BB">
              <w:rPr>
                <w:sz w:val="18"/>
                <w:szCs w:val="18"/>
              </w:rPr>
              <w:t>, macro). Sum across reports and average by number of alumni (n=197) for percentage proportions.</w:t>
            </w:r>
          </w:p>
        </w:tc>
      </w:tr>
    </w:tbl>
    <w:p w14:paraId="6CFDA4B3" w14:textId="721DE089" w:rsidR="004B6440" w:rsidRDefault="008F69CF" w:rsidP="003A078F">
      <w:pPr>
        <w:pStyle w:val="TableCaption"/>
        <w:rPr>
          <w:color w:val="auto"/>
          <w:sz w:val="22"/>
          <w:szCs w:val="22"/>
        </w:rPr>
      </w:pPr>
      <w:r>
        <w:rPr>
          <w:color w:val="auto"/>
          <w:sz w:val="22"/>
          <w:szCs w:val="22"/>
        </w:rPr>
        <w:t xml:space="preserve">Sub-research question </w:t>
      </w:r>
      <w:r w:rsidRPr="008F69CF">
        <w:rPr>
          <w:color w:val="auto"/>
          <w:sz w:val="22"/>
          <w:szCs w:val="22"/>
        </w:rPr>
        <w:t>2a</w:t>
      </w:r>
      <w:r>
        <w:rPr>
          <w:color w:val="auto"/>
          <w:sz w:val="22"/>
          <w:szCs w:val="22"/>
        </w:rPr>
        <w:t>:</w:t>
      </w:r>
      <w:r w:rsidRPr="008F69CF">
        <w:rPr>
          <w:color w:val="auto"/>
          <w:sz w:val="22"/>
          <w:szCs w:val="22"/>
        </w:rPr>
        <w:t xml:space="preserve"> Who do alumni engage with in ongoing networks or relationships related to the Australia Awards?</w:t>
      </w:r>
    </w:p>
    <w:tbl>
      <w:tblPr>
        <w:tblStyle w:val="TableGrid"/>
        <w:tblW w:w="9067"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Layout w:type="fixed"/>
        <w:tblCellMar>
          <w:left w:w="57" w:type="dxa"/>
          <w:right w:w="57" w:type="dxa"/>
        </w:tblCellMar>
        <w:tblLook w:val="04A0" w:firstRow="1" w:lastRow="0" w:firstColumn="1" w:lastColumn="0" w:noHBand="0" w:noVBand="1"/>
      </w:tblPr>
      <w:tblGrid>
        <w:gridCol w:w="1323"/>
        <w:gridCol w:w="953"/>
        <w:gridCol w:w="2198"/>
        <w:gridCol w:w="4593"/>
      </w:tblGrid>
      <w:tr w:rsidR="008F69CF" w:rsidRPr="000145BB" w14:paraId="753CD7BD" w14:textId="77777777" w:rsidTr="0079776D">
        <w:trPr>
          <w:tblHeader/>
        </w:trPr>
        <w:tc>
          <w:tcPr>
            <w:tcW w:w="1323" w:type="dxa"/>
            <w:tcBorders>
              <w:bottom w:val="single" w:sz="4" w:space="0" w:color="auto"/>
            </w:tcBorders>
            <w:shd w:val="clear" w:color="auto" w:fill="003150"/>
            <w:vAlign w:val="center"/>
          </w:tcPr>
          <w:p w14:paraId="462C480F" w14:textId="77777777" w:rsidR="008F69CF" w:rsidRPr="000145BB" w:rsidRDefault="008F69CF" w:rsidP="006F443C">
            <w:pPr>
              <w:rPr>
                <w:b/>
                <w:bCs/>
                <w:sz w:val="18"/>
                <w:szCs w:val="18"/>
              </w:rPr>
            </w:pPr>
            <w:r w:rsidRPr="000145BB">
              <w:rPr>
                <w:b/>
                <w:bCs/>
                <w:sz w:val="18"/>
                <w:szCs w:val="18"/>
              </w:rPr>
              <w:t xml:space="preserve">Related </w:t>
            </w:r>
            <w:r w:rsidRPr="000145BB">
              <w:rPr>
                <w:b/>
                <w:bCs/>
                <w:sz w:val="18"/>
                <w:szCs w:val="18"/>
              </w:rPr>
              <w:br/>
              <w:t>sub-dimension</w:t>
            </w:r>
          </w:p>
        </w:tc>
        <w:tc>
          <w:tcPr>
            <w:tcW w:w="953" w:type="dxa"/>
            <w:tcBorders>
              <w:bottom w:val="single" w:sz="4" w:space="0" w:color="auto"/>
            </w:tcBorders>
            <w:shd w:val="clear" w:color="auto" w:fill="003150"/>
            <w:vAlign w:val="center"/>
          </w:tcPr>
          <w:p w14:paraId="2BD5494F" w14:textId="77777777" w:rsidR="008F69CF" w:rsidRPr="000145BB" w:rsidRDefault="008F69CF" w:rsidP="006F443C">
            <w:pPr>
              <w:rPr>
                <w:b/>
                <w:bCs/>
                <w:sz w:val="18"/>
                <w:szCs w:val="18"/>
              </w:rPr>
            </w:pPr>
            <w:r w:rsidRPr="000145BB">
              <w:rPr>
                <w:b/>
                <w:bCs/>
                <w:sz w:val="18"/>
                <w:szCs w:val="18"/>
              </w:rPr>
              <w:t>GTS reports</w:t>
            </w:r>
          </w:p>
        </w:tc>
        <w:tc>
          <w:tcPr>
            <w:tcW w:w="2198" w:type="dxa"/>
            <w:tcBorders>
              <w:bottom w:val="single" w:sz="4" w:space="0" w:color="auto"/>
            </w:tcBorders>
            <w:shd w:val="clear" w:color="auto" w:fill="003150"/>
            <w:vAlign w:val="center"/>
          </w:tcPr>
          <w:p w14:paraId="306A17B8" w14:textId="77777777" w:rsidR="008F69CF" w:rsidRPr="000145BB" w:rsidRDefault="008F69CF" w:rsidP="006F443C">
            <w:pPr>
              <w:rPr>
                <w:b/>
                <w:bCs/>
                <w:sz w:val="18"/>
                <w:szCs w:val="18"/>
              </w:rPr>
            </w:pPr>
            <w:r w:rsidRPr="000145BB">
              <w:rPr>
                <w:b/>
                <w:bCs/>
                <w:sz w:val="18"/>
                <w:szCs w:val="18"/>
              </w:rPr>
              <w:t>Instrument items</w:t>
            </w:r>
          </w:p>
        </w:tc>
        <w:tc>
          <w:tcPr>
            <w:tcW w:w="4593" w:type="dxa"/>
            <w:tcBorders>
              <w:bottom w:val="single" w:sz="4" w:space="0" w:color="auto"/>
            </w:tcBorders>
            <w:shd w:val="clear" w:color="auto" w:fill="003150"/>
            <w:vAlign w:val="center"/>
          </w:tcPr>
          <w:p w14:paraId="711CB446" w14:textId="77777777" w:rsidR="008F69CF" w:rsidRPr="000145BB" w:rsidRDefault="008F69CF" w:rsidP="006F443C">
            <w:pPr>
              <w:rPr>
                <w:b/>
                <w:bCs/>
                <w:sz w:val="18"/>
                <w:szCs w:val="18"/>
              </w:rPr>
            </w:pPr>
            <w:r w:rsidRPr="000145BB">
              <w:rPr>
                <w:b/>
                <w:bCs/>
                <w:sz w:val="18"/>
                <w:szCs w:val="18"/>
              </w:rPr>
              <w:t>Analysis method</w:t>
            </w:r>
          </w:p>
        </w:tc>
      </w:tr>
      <w:tr w:rsidR="008F69CF" w:rsidRPr="000145BB" w14:paraId="66DE6C73" w14:textId="77777777" w:rsidTr="0079776D">
        <w:trPr>
          <w:cantSplit/>
        </w:trPr>
        <w:tc>
          <w:tcPr>
            <w:tcW w:w="1323" w:type="dxa"/>
            <w:tcBorders>
              <w:top w:val="single" w:sz="4" w:space="0" w:color="auto"/>
              <w:bottom w:val="single" w:sz="4" w:space="0" w:color="auto"/>
            </w:tcBorders>
            <w:vAlign w:val="center"/>
          </w:tcPr>
          <w:p w14:paraId="5FD6EAB1" w14:textId="77777777" w:rsidR="008F69CF" w:rsidRPr="000145BB" w:rsidRDefault="008F69CF" w:rsidP="006F443C">
            <w:pPr>
              <w:rPr>
                <w:sz w:val="18"/>
                <w:szCs w:val="18"/>
              </w:rPr>
            </w:pPr>
            <w:r w:rsidRPr="000145BB">
              <w:rPr>
                <w:sz w:val="18"/>
                <w:szCs w:val="18"/>
              </w:rPr>
              <w:t>Extent</w:t>
            </w:r>
          </w:p>
        </w:tc>
        <w:tc>
          <w:tcPr>
            <w:tcW w:w="953" w:type="dxa"/>
            <w:tcBorders>
              <w:top w:val="single" w:sz="4" w:space="0" w:color="auto"/>
              <w:bottom w:val="single" w:sz="4" w:space="0" w:color="auto"/>
            </w:tcBorders>
            <w:vAlign w:val="center"/>
          </w:tcPr>
          <w:p w14:paraId="52F66882" w14:textId="77777777" w:rsidR="008F69CF" w:rsidRPr="000145BB" w:rsidRDefault="008F69CF" w:rsidP="006F443C">
            <w:pPr>
              <w:rPr>
                <w:sz w:val="18"/>
                <w:szCs w:val="18"/>
              </w:rPr>
            </w:pPr>
            <w:r w:rsidRPr="000145BB">
              <w:rPr>
                <w:b/>
                <w:sz w:val="18"/>
                <w:szCs w:val="18"/>
              </w:rPr>
              <w:t>5</w:t>
            </w:r>
            <w:r w:rsidRPr="000145BB">
              <w:rPr>
                <w:sz w:val="18"/>
                <w:szCs w:val="18"/>
              </w:rPr>
              <w:t xml:space="preserve"> GTS</w:t>
            </w:r>
          </w:p>
          <w:p w14:paraId="521425C2" w14:textId="77777777" w:rsidR="008F69CF" w:rsidRPr="000145BB" w:rsidRDefault="008F69CF" w:rsidP="006F443C">
            <w:pPr>
              <w:rPr>
                <w:sz w:val="18"/>
                <w:szCs w:val="18"/>
              </w:rPr>
            </w:pPr>
            <w:r w:rsidRPr="000145BB">
              <w:rPr>
                <w:b/>
                <w:sz w:val="18"/>
                <w:szCs w:val="18"/>
              </w:rPr>
              <w:t>2</w:t>
            </w:r>
            <w:r w:rsidRPr="000145BB">
              <w:rPr>
                <w:sz w:val="18"/>
                <w:szCs w:val="18"/>
              </w:rPr>
              <w:t xml:space="preserve"> LGTS</w:t>
            </w:r>
          </w:p>
        </w:tc>
        <w:tc>
          <w:tcPr>
            <w:tcW w:w="2198" w:type="dxa"/>
            <w:tcBorders>
              <w:top w:val="single" w:sz="4" w:space="0" w:color="auto"/>
              <w:bottom w:val="single" w:sz="4" w:space="0" w:color="auto"/>
            </w:tcBorders>
            <w:vAlign w:val="center"/>
          </w:tcPr>
          <w:p w14:paraId="69F957D8" w14:textId="77777777" w:rsidR="008F69CF" w:rsidRPr="000145BB" w:rsidRDefault="008F69CF" w:rsidP="006F443C">
            <w:pPr>
              <w:rPr>
                <w:sz w:val="18"/>
                <w:szCs w:val="18"/>
              </w:rPr>
            </w:pPr>
            <w:r w:rsidRPr="000145BB">
              <w:rPr>
                <w:sz w:val="18"/>
                <w:szCs w:val="18"/>
              </w:rPr>
              <w:t>Alumni contact frequency with AA related groups post award</w:t>
            </w:r>
          </w:p>
        </w:tc>
        <w:tc>
          <w:tcPr>
            <w:tcW w:w="4593" w:type="dxa"/>
            <w:tcBorders>
              <w:top w:val="single" w:sz="4" w:space="0" w:color="auto"/>
              <w:bottom w:val="single" w:sz="4" w:space="0" w:color="auto"/>
            </w:tcBorders>
            <w:vAlign w:val="center"/>
          </w:tcPr>
          <w:p w14:paraId="1DABE78A" w14:textId="77777777" w:rsidR="008F69CF" w:rsidRPr="000145BB" w:rsidRDefault="008F69CF" w:rsidP="006F443C">
            <w:pPr>
              <w:rPr>
                <w:sz w:val="18"/>
                <w:szCs w:val="18"/>
              </w:rPr>
            </w:pPr>
            <w:r w:rsidRPr="000145BB">
              <w:rPr>
                <w:sz w:val="18"/>
                <w:szCs w:val="18"/>
              </w:rPr>
              <w:t>Document percentages for alumni reporting they are frequently (Always + Often) in contact with groups. Re-analyse primary data to complete percentages by gender and region across all reports. Due to changing cohort samples over surveys, response proportions are averaged and reported.</w:t>
            </w:r>
          </w:p>
        </w:tc>
      </w:tr>
    </w:tbl>
    <w:p w14:paraId="19D61D3C" w14:textId="046120E3" w:rsidR="008F69CF" w:rsidRDefault="008F69CF" w:rsidP="003A078F">
      <w:pPr>
        <w:pStyle w:val="TableCaption"/>
        <w:rPr>
          <w:color w:val="auto"/>
          <w:sz w:val="22"/>
          <w:szCs w:val="22"/>
        </w:rPr>
      </w:pPr>
      <w:r>
        <w:rPr>
          <w:color w:val="auto"/>
          <w:sz w:val="22"/>
          <w:szCs w:val="22"/>
        </w:rPr>
        <w:t xml:space="preserve">Sub-research question 2b: </w:t>
      </w:r>
      <w:r w:rsidRPr="008F69CF">
        <w:rPr>
          <w:color w:val="auto"/>
          <w:sz w:val="22"/>
          <w:szCs w:val="22"/>
        </w:rPr>
        <w:t>To what extent do alumni use their networks to build cooperation between Australia and partner countries?</w:t>
      </w:r>
    </w:p>
    <w:tbl>
      <w:tblPr>
        <w:tblStyle w:val="TableGrid"/>
        <w:tblW w:w="9067"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Layout w:type="fixed"/>
        <w:tblCellMar>
          <w:left w:w="57" w:type="dxa"/>
          <w:right w:w="57" w:type="dxa"/>
        </w:tblCellMar>
        <w:tblLook w:val="04A0" w:firstRow="1" w:lastRow="0" w:firstColumn="1" w:lastColumn="0" w:noHBand="0" w:noVBand="1"/>
      </w:tblPr>
      <w:tblGrid>
        <w:gridCol w:w="1323"/>
        <w:gridCol w:w="953"/>
        <w:gridCol w:w="2198"/>
        <w:gridCol w:w="4593"/>
      </w:tblGrid>
      <w:tr w:rsidR="008F69CF" w:rsidRPr="000145BB" w14:paraId="2CB9312B" w14:textId="77777777" w:rsidTr="0079776D">
        <w:trPr>
          <w:tblHeader/>
        </w:trPr>
        <w:tc>
          <w:tcPr>
            <w:tcW w:w="1323" w:type="dxa"/>
            <w:tcBorders>
              <w:bottom w:val="single" w:sz="4" w:space="0" w:color="auto"/>
            </w:tcBorders>
            <w:shd w:val="clear" w:color="auto" w:fill="003150"/>
            <w:vAlign w:val="center"/>
          </w:tcPr>
          <w:p w14:paraId="3F085750" w14:textId="77777777" w:rsidR="008F69CF" w:rsidRPr="000145BB" w:rsidRDefault="008F69CF" w:rsidP="006F443C">
            <w:pPr>
              <w:rPr>
                <w:b/>
                <w:bCs/>
                <w:sz w:val="18"/>
                <w:szCs w:val="18"/>
              </w:rPr>
            </w:pPr>
            <w:r w:rsidRPr="000145BB">
              <w:rPr>
                <w:b/>
                <w:bCs/>
                <w:sz w:val="18"/>
                <w:szCs w:val="18"/>
              </w:rPr>
              <w:t xml:space="preserve">Related </w:t>
            </w:r>
            <w:r w:rsidRPr="000145BB">
              <w:rPr>
                <w:b/>
                <w:bCs/>
                <w:sz w:val="18"/>
                <w:szCs w:val="18"/>
              </w:rPr>
              <w:br/>
              <w:t>sub-dimension</w:t>
            </w:r>
          </w:p>
        </w:tc>
        <w:tc>
          <w:tcPr>
            <w:tcW w:w="953" w:type="dxa"/>
            <w:tcBorders>
              <w:bottom w:val="single" w:sz="4" w:space="0" w:color="auto"/>
            </w:tcBorders>
            <w:shd w:val="clear" w:color="auto" w:fill="003150"/>
            <w:vAlign w:val="center"/>
          </w:tcPr>
          <w:p w14:paraId="3E0A7367" w14:textId="77777777" w:rsidR="008F69CF" w:rsidRPr="000145BB" w:rsidRDefault="008F69CF" w:rsidP="006F443C">
            <w:pPr>
              <w:rPr>
                <w:b/>
                <w:bCs/>
                <w:sz w:val="18"/>
                <w:szCs w:val="18"/>
              </w:rPr>
            </w:pPr>
            <w:r w:rsidRPr="000145BB">
              <w:rPr>
                <w:b/>
                <w:bCs/>
                <w:sz w:val="18"/>
                <w:szCs w:val="18"/>
              </w:rPr>
              <w:t>GTS reports</w:t>
            </w:r>
          </w:p>
        </w:tc>
        <w:tc>
          <w:tcPr>
            <w:tcW w:w="2198" w:type="dxa"/>
            <w:tcBorders>
              <w:bottom w:val="single" w:sz="4" w:space="0" w:color="auto"/>
            </w:tcBorders>
            <w:shd w:val="clear" w:color="auto" w:fill="003150"/>
            <w:vAlign w:val="center"/>
          </w:tcPr>
          <w:p w14:paraId="31F9FA01" w14:textId="77777777" w:rsidR="008F69CF" w:rsidRPr="000145BB" w:rsidRDefault="008F69CF" w:rsidP="006F443C">
            <w:pPr>
              <w:rPr>
                <w:b/>
                <w:bCs/>
                <w:sz w:val="18"/>
                <w:szCs w:val="18"/>
              </w:rPr>
            </w:pPr>
            <w:r w:rsidRPr="000145BB">
              <w:rPr>
                <w:b/>
                <w:bCs/>
                <w:sz w:val="18"/>
                <w:szCs w:val="18"/>
              </w:rPr>
              <w:t>Instrument items</w:t>
            </w:r>
          </w:p>
        </w:tc>
        <w:tc>
          <w:tcPr>
            <w:tcW w:w="4593" w:type="dxa"/>
            <w:tcBorders>
              <w:bottom w:val="single" w:sz="4" w:space="0" w:color="auto"/>
            </w:tcBorders>
            <w:shd w:val="clear" w:color="auto" w:fill="003150"/>
            <w:vAlign w:val="center"/>
          </w:tcPr>
          <w:p w14:paraId="5DF8CC0F" w14:textId="77777777" w:rsidR="008F69CF" w:rsidRPr="000145BB" w:rsidRDefault="008F69CF" w:rsidP="006F443C">
            <w:pPr>
              <w:rPr>
                <w:b/>
                <w:bCs/>
                <w:sz w:val="18"/>
                <w:szCs w:val="18"/>
              </w:rPr>
            </w:pPr>
            <w:r w:rsidRPr="000145BB">
              <w:rPr>
                <w:b/>
                <w:bCs/>
                <w:sz w:val="18"/>
                <w:szCs w:val="18"/>
              </w:rPr>
              <w:t>Analysis method</w:t>
            </w:r>
          </w:p>
        </w:tc>
      </w:tr>
      <w:tr w:rsidR="008F69CF" w:rsidRPr="000145BB" w14:paraId="2C547F0A" w14:textId="77777777" w:rsidTr="00257DF4">
        <w:tc>
          <w:tcPr>
            <w:tcW w:w="1323" w:type="dxa"/>
            <w:tcBorders>
              <w:top w:val="single" w:sz="4" w:space="0" w:color="auto"/>
            </w:tcBorders>
            <w:shd w:val="clear" w:color="auto" w:fill="auto"/>
            <w:vAlign w:val="center"/>
          </w:tcPr>
          <w:p w14:paraId="5F6E86F6" w14:textId="77777777" w:rsidR="008F69CF" w:rsidRPr="000145BB" w:rsidRDefault="008F69CF" w:rsidP="006F443C">
            <w:pPr>
              <w:rPr>
                <w:sz w:val="18"/>
                <w:szCs w:val="18"/>
              </w:rPr>
            </w:pPr>
            <w:r w:rsidRPr="000145BB">
              <w:rPr>
                <w:sz w:val="18"/>
                <w:szCs w:val="18"/>
              </w:rPr>
              <w:t>Impact</w:t>
            </w:r>
          </w:p>
        </w:tc>
        <w:tc>
          <w:tcPr>
            <w:tcW w:w="953" w:type="dxa"/>
            <w:tcBorders>
              <w:top w:val="single" w:sz="4" w:space="0" w:color="auto"/>
            </w:tcBorders>
            <w:shd w:val="clear" w:color="auto" w:fill="auto"/>
            <w:vAlign w:val="center"/>
          </w:tcPr>
          <w:p w14:paraId="2E3C6775" w14:textId="77777777" w:rsidR="008F69CF" w:rsidRPr="000145BB" w:rsidRDefault="008F69CF" w:rsidP="006F443C">
            <w:pPr>
              <w:rPr>
                <w:sz w:val="18"/>
                <w:szCs w:val="18"/>
              </w:rPr>
            </w:pPr>
            <w:r w:rsidRPr="000145BB">
              <w:rPr>
                <w:b/>
                <w:sz w:val="18"/>
                <w:szCs w:val="18"/>
              </w:rPr>
              <w:t>4</w:t>
            </w:r>
            <w:r w:rsidRPr="000145BB">
              <w:rPr>
                <w:sz w:val="18"/>
                <w:szCs w:val="18"/>
              </w:rPr>
              <w:t xml:space="preserve"> GTS</w:t>
            </w:r>
          </w:p>
          <w:p w14:paraId="5E59B00B" w14:textId="77777777" w:rsidR="008F69CF" w:rsidRPr="000145BB" w:rsidRDefault="008F69CF" w:rsidP="006F443C">
            <w:pPr>
              <w:rPr>
                <w:sz w:val="18"/>
                <w:szCs w:val="18"/>
              </w:rPr>
            </w:pPr>
            <w:r w:rsidRPr="000145BB">
              <w:rPr>
                <w:b/>
                <w:sz w:val="18"/>
                <w:szCs w:val="18"/>
              </w:rPr>
              <w:t>2</w:t>
            </w:r>
            <w:r w:rsidRPr="000145BB">
              <w:rPr>
                <w:sz w:val="18"/>
                <w:szCs w:val="18"/>
              </w:rPr>
              <w:t xml:space="preserve"> LGTS</w:t>
            </w:r>
          </w:p>
        </w:tc>
        <w:tc>
          <w:tcPr>
            <w:tcW w:w="2198" w:type="dxa"/>
            <w:tcBorders>
              <w:top w:val="single" w:sz="4" w:space="0" w:color="auto"/>
            </w:tcBorders>
            <w:shd w:val="clear" w:color="auto" w:fill="auto"/>
            <w:vAlign w:val="center"/>
          </w:tcPr>
          <w:p w14:paraId="31C38D35" w14:textId="77777777" w:rsidR="008F69CF" w:rsidRPr="000145BB" w:rsidRDefault="008F69CF" w:rsidP="006F443C">
            <w:pPr>
              <w:rPr>
                <w:sz w:val="18"/>
                <w:szCs w:val="18"/>
              </w:rPr>
            </w:pPr>
            <w:r w:rsidRPr="000145BB">
              <w:rPr>
                <w:sz w:val="18"/>
                <w:szCs w:val="18"/>
              </w:rPr>
              <w:t>Developed a professional relationship/partnership with Australian organisations</w:t>
            </w:r>
          </w:p>
        </w:tc>
        <w:tc>
          <w:tcPr>
            <w:tcW w:w="4593" w:type="dxa"/>
            <w:tcBorders>
              <w:top w:val="single" w:sz="4" w:space="0" w:color="auto"/>
            </w:tcBorders>
            <w:shd w:val="clear" w:color="auto" w:fill="auto"/>
            <w:vAlign w:val="center"/>
          </w:tcPr>
          <w:p w14:paraId="360D03B8" w14:textId="77777777" w:rsidR="008F69CF" w:rsidRPr="000145BB" w:rsidRDefault="008F69CF" w:rsidP="006F443C">
            <w:pPr>
              <w:rPr>
                <w:sz w:val="18"/>
                <w:szCs w:val="18"/>
              </w:rPr>
            </w:pPr>
            <w:r w:rsidRPr="000145BB">
              <w:rPr>
                <w:sz w:val="18"/>
                <w:szCs w:val="18"/>
              </w:rPr>
              <w:t>Document percentages of alumni reporting they have/have not developed a professional relationship/partnership with an Australian organisation and the sector. Re-analyse primary data to complete percentages by region across all reports. Due to changing cohort samples over surveys, response proportions are averaged and reported.</w:t>
            </w:r>
          </w:p>
        </w:tc>
      </w:tr>
      <w:tr w:rsidR="008F69CF" w:rsidRPr="000145BB" w14:paraId="5F81ED8F" w14:textId="77777777" w:rsidTr="00257DF4">
        <w:tc>
          <w:tcPr>
            <w:tcW w:w="1323" w:type="dxa"/>
            <w:shd w:val="clear" w:color="auto" w:fill="auto"/>
            <w:vAlign w:val="center"/>
          </w:tcPr>
          <w:p w14:paraId="409A6A44" w14:textId="7498CE5A" w:rsidR="008F69CF" w:rsidRPr="000145BB" w:rsidRDefault="008F69CF" w:rsidP="008F69CF">
            <w:pPr>
              <w:rPr>
                <w:sz w:val="18"/>
                <w:szCs w:val="18"/>
              </w:rPr>
            </w:pPr>
            <w:r w:rsidRPr="000145BB">
              <w:rPr>
                <w:sz w:val="18"/>
                <w:szCs w:val="18"/>
              </w:rPr>
              <w:t>Impact</w:t>
            </w:r>
          </w:p>
        </w:tc>
        <w:tc>
          <w:tcPr>
            <w:tcW w:w="953" w:type="dxa"/>
            <w:shd w:val="clear" w:color="auto" w:fill="auto"/>
            <w:vAlign w:val="center"/>
          </w:tcPr>
          <w:p w14:paraId="7EEB7F0D" w14:textId="77777777" w:rsidR="008F69CF" w:rsidRPr="000145BB" w:rsidRDefault="008F69CF" w:rsidP="008F69CF">
            <w:pPr>
              <w:rPr>
                <w:sz w:val="18"/>
                <w:szCs w:val="18"/>
              </w:rPr>
            </w:pPr>
            <w:r w:rsidRPr="000145BB">
              <w:rPr>
                <w:b/>
                <w:sz w:val="18"/>
                <w:szCs w:val="18"/>
              </w:rPr>
              <w:t>22</w:t>
            </w:r>
            <w:r w:rsidRPr="000145BB">
              <w:rPr>
                <w:sz w:val="18"/>
                <w:szCs w:val="18"/>
              </w:rPr>
              <w:t xml:space="preserve"> QIS</w:t>
            </w:r>
          </w:p>
        </w:tc>
        <w:tc>
          <w:tcPr>
            <w:tcW w:w="2198" w:type="dxa"/>
            <w:shd w:val="clear" w:color="auto" w:fill="auto"/>
            <w:vAlign w:val="center"/>
          </w:tcPr>
          <w:p w14:paraId="2B761973" w14:textId="10CD579C" w:rsidR="008F69CF" w:rsidRPr="000145BB" w:rsidRDefault="008F69CF" w:rsidP="008F69CF">
            <w:pPr>
              <w:rPr>
                <w:sz w:val="18"/>
                <w:szCs w:val="18"/>
              </w:rPr>
            </w:pPr>
            <w:r w:rsidRPr="000145BB">
              <w:rPr>
                <w:sz w:val="18"/>
                <w:szCs w:val="18"/>
              </w:rPr>
              <w:t>Developed a professional relationship/partnership with Australian organisations</w:t>
            </w:r>
          </w:p>
        </w:tc>
        <w:tc>
          <w:tcPr>
            <w:tcW w:w="4593" w:type="dxa"/>
            <w:shd w:val="clear" w:color="auto" w:fill="auto"/>
            <w:vAlign w:val="center"/>
          </w:tcPr>
          <w:p w14:paraId="6CBB10D7" w14:textId="77777777" w:rsidR="008F69CF" w:rsidRPr="000145BB" w:rsidRDefault="008F69CF" w:rsidP="008F69CF">
            <w:pPr>
              <w:rPr>
                <w:sz w:val="18"/>
                <w:szCs w:val="18"/>
              </w:rPr>
            </w:pPr>
            <w:r w:rsidRPr="000145BB">
              <w:rPr>
                <w:sz w:val="18"/>
                <w:szCs w:val="18"/>
              </w:rPr>
              <w:t>Document and categorise the number the types of professional link/partnerships alumni reported creating. Sum across reports and average by number of alumni (n=176) for percentage proportions. Percentages included in the survey data overall average.</w:t>
            </w:r>
          </w:p>
        </w:tc>
      </w:tr>
      <w:tr w:rsidR="008F69CF" w:rsidRPr="000145BB" w14:paraId="12300B48" w14:textId="77777777" w:rsidTr="00257DF4">
        <w:tc>
          <w:tcPr>
            <w:tcW w:w="1323" w:type="dxa"/>
            <w:shd w:val="clear" w:color="auto" w:fill="auto"/>
            <w:vAlign w:val="center"/>
          </w:tcPr>
          <w:p w14:paraId="16835EB1" w14:textId="1605A6A8" w:rsidR="008F69CF" w:rsidRPr="000145BB" w:rsidRDefault="008F69CF" w:rsidP="008F69CF">
            <w:pPr>
              <w:rPr>
                <w:sz w:val="18"/>
                <w:szCs w:val="18"/>
              </w:rPr>
            </w:pPr>
            <w:r w:rsidRPr="000145BB">
              <w:rPr>
                <w:sz w:val="18"/>
                <w:szCs w:val="18"/>
              </w:rPr>
              <w:t>Impact</w:t>
            </w:r>
          </w:p>
        </w:tc>
        <w:tc>
          <w:tcPr>
            <w:tcW w:w="953" w:type="dxa"/>
            <w:shd w:val="clear" w:color="auto" w:fill="auto"/>
            <w:vAlign w:val="center"/>
          </w:tcPr>
          <w:p w14:paraId="48D47AAD" w14:textId="77777777" w:rsidR="008F69CF" w:rsidRPr="000145BB" w:rsidRDefault="008F69CF" w:rsidP="008F69CF">
            <w:pPr>
              <w:rPr>
                <w:sz w:val="18"/>
                <w:szCs w:val="18"/>
              </w:rPr>
            </w:pPr>
            <w:r w:rsidRPr="000145BB">
              <w:rPr>
                <w:b/>
                <w:sz w:val="18"/>
                <w:szCs w:val="18"/>
              </w:rPr>
              <w:t>4</w:t>
            </w:r>
            <w:r w:rsidRPr="000145BB">
              <w:rPr>
                <w:sz w:val="18"/>
                <w:szCs w:val="18"/>
              </w:rPr>
              <w:t xml:space="preserve"> SNA</w:t>
            </w:r>
          </w:p>
        </w:tc>
        <w:tc>
          <w:tcPr>
            <w:tcW w:w="2198" w:type="dxa"/>
            <w:shd w:val="clear" w:color="auto" w:fill="auto"/>
            <w:vAlign w:val="center"/>
          </w:tcPr>
          <w:p w14:paraId="1A73188A" w14:textId="77777777" w:rsidR="008F69CF" w:rsidRPr="000145BB" w:rsidRDefault="008F69CF" w:rsidP="008F69CF">
            <w:pPr>
              <w:rPr>
                <w:sz w:val="18"/>
                <w:szCs w:val="18"/>
              </w:rPr>
            </w:pPr>
            <w:r w:rsidRPr="000145BB">
              <w:rPr>
                <w:sz w:val="18"/>
                <w:szCs w:val="18"/>
              </w:rPr>
              <w:t xml:space="preserve">Social network maps showing who alumni would go to </w:t>
            </w:r>
            <w:proofErr w:type="spellStart"/>
            <w:r w:rsidRPr="000145BB">
              <w:rPr>
                <w:sz w:val="18"/>
                <w:szCs w:val="18"/>
              </w:rPr>
              <w:t>to</w:t>
            </w:r>
            <w:proofErr w:type="spellEnd"/>
            <w:r w:rsidRPr="000145BB">
              <w:rPr>
                <w:sz w:val="18"/>
                <w:szCs w:val="18"/>
              </w:rPr>
              <w:t xml:space="preserve"> connect with Australia</w:t>
            </w:r>
          </w:p>
        </w:tc>
        <w:tc>
          <w:tcPr>
            <w:tcW w:w="4593" w:type="dxa"/>
            <w:shd w:val="clear" w:color="auto" w:fill="auto"/>
            <w:vAlign w:val="center"/>
          </w:tcPr>
          <w:p w14:paraId="4C8129DE" w14:textId="77777777" w:rsidR="008F69CF" w:rsidRPr="000145BB" w:rsidRDefault="008F69CF" w:rsidP="008F69CF">
            <w:pPr>
              <w:rPr>
                <w:sz w:val="18"/>
                <w:szCs w:val="18"/>
              </w:rPr>
            </w:pPr>
            <w:r w:rsidRPr="000145BB">
              <w:rPr>
                <w:sz w:val="18"/>
                <w:szCs w:val="18"/>
              </w:rPr>
              <w:t xml:space="preserve">Extract SNA maps showing who alumni would go to </w:t>
            </w:r>
            <w:proofErr w:type="spellStart"/>
            <w:r w:rsidRPr="000145BB">
              <w:rPr>
                <w:sz w:val="18"/>
                <w:szCs w:val="18"/>
              </w:rPr>
              <w:t>to</w:t>
            </w:r>
            <w:proofErr w:type="spellEnd"/>
            <w:r w:rsidRPr="000145BB">
              <w:rPr>
                <w:sz w:val="18"/>
                <w:szCs w:val="18"/>
              </w:rPr>
              <w:t xml:space="preserve"> connect with Australia, documenting description of these network maps. Document similarities and difference in network maps.</w:t>
            </w:r>
          </w:p>
        </w:tc>
      </w:tr>
      <w:tr w:rsidR="008F69CF" w:rsidRPr="000145BB" w14:paraId="61B7FF84" w14:textId="77777777" w:rsidTr="00257DF4">
        <w:trPr>
          <w:trHeight w:val="365"/>
        </w:trPr>
        <w:tc>
          <w:tcPr>
            <w:tcW w:w="1323" w:type="dxa"/>
            <w:tcBorders>
              <w:bottom w:val="single" w:sz="4" w:space="0" w:color="auto"/>
            </w:tcBorders>
            <w:shd w:val="clear" w:color="auto" w:fill="auto"/>
            <w:vAlign w:val="center"/>
          </w:tcPr>
          <w:p w14:paraId="582D96A2" w14:textId="77777777" w:rsidR="008F69CF" w:rsidRPr="000145BB" w:rsidRDefault="008F69CF" w:rsidP="008F69CF">
            <w:pPr>
              <w:rPr>
                <w:sz w:val="18"/>
                <w:szCs w:val="18"/>
              </w:rPr>
            </w:pPr>
            <w:r w:rsidRPr="000145BB">
              <w:rPr>
                <w:sz w:val="18"/>
                <w:szCs w:val="18"/>
              </w:rPr>
              <w:t>Opportunity &amp; resources</w:t>
            </w:r>
          </w:p>
        </w:tc>
        <w:tc>
          <w:tcPr>
            <w:tcW w:w="953" w:type="dxa"/>
            <w:tcBorders>
              <w:bottom w:val="single" w:sz="4" w:space="0" w:color="auto"/>
            </w:tcBorders>
            <w:shd w:val="clear" w:color="auto" w:fill="auto"/>
            <w:vAlign w:val="center"/>
          </w:tcPr>
          <w:p w14:paraId="67F897A5" w14:textId="77777777" w:rsidR="008F69CF" w:rsidRPr="000145BB" w:rsidRDefault="008F69CF" w:rsidP="008F69CF">
            <w:pPr>
              <w:rPr>
                <w:sz w:val="18"/>
                <w:szCs w:val="18"/>
              </w:rPr>
            </w:pPr>
            <w:r w:rsidRPr="000145BB">
              <w:rPr>
                <w:b/>
                <w:sz w:val="18"/>
                <w:szCs w:val="18"/>
              </w:rPr>
              <w:t>3</w:t>
            </w:r>
            <w:r w:rsidRPr="000145BB">
              <w:rPr>
                <w:sz w:val="18"/>
                <w:szCs w:val="18"/>
              </w:rPr>
              <w:t xml:space="preserve"> GTS</w:t>
            </w:r>
          </w:p>
          <w:p w14:paraId="46DE8A21" w14:textId="77777777" w:rsidR="008F69CF" w:rsidRPr="000145BB" w:rsidRDefault="008F69CF" w:rsidP="008F69CF">
            <w:pPr>
              <w:rPr>
                <w:sz w:val="18"/>
                <w:szCs w:val="18"/>
              </w:rPr>
            </w:pPr>
            <w:r w:rsidRPr="000145BB">
              <w:rPr>
                <w:b/>
                <w:sz w:val="18"/>
                <w:szCs w:val="18"/>
              </w:rPr>
              <w:t>2</w:t>
            </w:r>
            <w:r w:rsidRPr="000145BB">
              <w:rPr>
                <w:sz w:val="18"/>
                <w:szCs w:val="18"/>
              </w:rPr>
              <w:t xml:space="preserve"> LGTS</w:t>
            </w:r>
          </w:p>
        </w:tc>
        <w:tc>
          <w:tcPr>
            <w:tcW w:w="2198" w:type="dxa"/>
            <w:tcBorders>
              <w:bottom w:val="single" w:sz="4" w:space="0" w:color="auto"/>
            </w:tcBorders>
            <w:shd w:val="clear" w:color="auto" w:fill="auto"/>
            <w:vAlign w:val="center"/>
          </w:tcPr>
          <w:p w14:paraId="6265F11F" w14:textId="77777777" w:rsidR="008F69CF" w:rsidRPr="000145BB" w:rsidRDefault="008F69CF" w:rsidP="008F69CF">
            <w:pPr>
              <w:rPr>
                <w:sz w:val="18"/>
                <w:szCs w:val="18"/>
              </w:rPr>
            </w:pPr>
            <w:r w:rsidRPr="000145BB">
              <w:rPr>
                <w:sz w:val="18"/>
                <w:szCs w:val="18"/>
              </w:rPr>
              <w:t>Enabling &amp; challenging factors to forming partnerships</w:t>
            </w:r>
          </w:p>
        </w:tc>
        <w:tc>
          <w:tcPr>
            <w:tcW w:w="4593" w:type="dxa"/>
            <w:tcBorders>
              <w:bottom w:val="single" w:sz="4" w:space="0" w:color="auto"/>
            </w:tcBorders>
            <w:shd w:val="clear" w:color="auto" w:fill="auto"/>
            <w:vAlign w:val="center"/>
          </w:tcPr>
          <w:p w14:paraId="7BE029FE" w14:textId="77777777" w:rsidR="008F69CF" w:rsidRPr="000145BB" w:rsidRDefault="008F69CF" w:rsidP="008F69CF">
            <w:pPr>
              <w:rPr>
                <w:sz w:val="18"/>
                <w:szCs w:val="18"/>
              </w:rPr>
            </w:pPr>
            <w:r w:rsidRPr="000145BB">
              <w:rPr>
                <w:sz w:val="18"/>
                <w:szCs w:val="18"/>
              </w:rPr>
              <w:t>Document top 6 enabling and challenging factors cited in order of significance per report. Factors scored from 1 (least frequently reported) to 6 (most frequently reported) and tallied across reports. Top 3 most frequently cited enabling &amp; challenging factors reported</w:t>
            </w:r>
          </w:p>
        </w:tc>
      </w:tr>
      <w:tr w:rsidR="008F69CF" w:rsidRPr="000145BB" w14:paraId="2C03ABC9" w14:textId="77777777" w:rsidTr="0079776D">
        <w:tc>
          <w:tcPr>
            <w:tcW w:w="1323" w:type="dxa"/>
            <w:tcBorders>
              <w:top w:val="single" w:sz="4" w:space="0" w:color="auto"/>
              <w:bottom w:val="single" w:sz="4" w:space="0" w:color="auto"/>
            </w:tcBorders>
            <w:vAlign w:val="center"/>
          </w:tcPr>
          <w:p w14:paraId="6AD249BC" w14:textId="3755DAFC" w:rsidR="008F69CF" w:rsidRPr="000145BB" w:rsidRDefault="008F69CF" w:rsidP="008F69CF">
            <w:pPr>
              <w:rPr>
                <w:sz w:val="18"/>
                <w:szCs w:val="18"/>
              </w:rPr>
            </w:pPr>
            <w:r w:rsidRPr="000145BB">
              <w:rPr>
                <w:sz w:val="18"/>
                <w:szCs w:val="18"/>
              </w:rPr>
              <w:t>Opportunity &amp; resources</w:t>
            </w:r>
          </w:p>
        </w:tc>
        <w:tc>
          <w:tcPr>
            <w:tcW w:w="953" w:type="dxa"/>
            <w:tcBorders>
              <w:top w:val="single" w:sz="4" w:space="0" w:color="auto"/>
              <w:bottom w:val="single" w:sz="4" w:space="0" w:color="auto"/>
            </w:tcBorders>
            <w:vAlign w:val="center"/>
          </w:tcPr>
          <w:p w14:paraId="2063A8E2" w14:textId="77777777" w:rsidR="008F69CF" w:rsidRPr="000145BB" w:rsidRDefault="008F69CF" w:rsidP="008F69CF">
            <w:pPr>
              <w:rPr>
                <w:sz w:val="18"/>
                <w:szCs w:val="18"/>
              </w:rPr>
            </w:pPr>
            <w:r w:rsidRPr="000145BB">
              <w:rPr>
                <w:b/>
                <w:sz w:val="18"/>
                <w:szCs w:val="18"/>
              </w:rPr>
              <w:t>22</w:t>
            </w:r>
            <w:r w:rsidRPr="000145BB">
              <w:rPr>
                <w:sz w:val="18"/>
                <w:szCs w:val="18"/>
              </w:rPr>
              <w:t xml:space="preserve"> QIS</w:t>
            </w:r>
          </w:p>
        </w:tc>
        <w:tc>
          <w:tcPr>
            <w:tcW w:w="2198" w:type="dxa"/>
            <w:tcBorders>
              <w:top w:val="single" w:sz="4" w:space="0" w:color="auto"/>
              <w:bottom w:val="single" w:sz="4" w:space="0" w:color="auto"/>
            </w:tcBorders>
            <w:vAlign w:val="center"/>
          </w:tcPr>
          <w:p w14:paraId="2A52BC0C" w14:textId="323E1C35" w:rsidR="008F69CF" w:rsidRPr="000145BB" w:rsidRDefault="008F69CF" w:rsidP="008F69CF">
            <w:pPr>
              <w:rPr>
                <w:sz w:val="18"/>
                <w:szCs w:val="18"/>
              </w:rPr>
            </w:pPr>
            <w:r w:rsidRPr="000145BB">
              <w:rPr>
                <w:sz w:val="18"/>
                <w:szCs w:val="18"/>
              </w:rPr>
              <w:t>Enabling &amp; challenging factors to forming partnerships</w:t>
            </w:r>
          </w:p>
        </w:tc>
        <w:tc>
          <w:tcPr>
            <w:tcW w:w="4593" w:type="dxa"/>
            <w:tcBorders>
              <w:top w:val="single" w:sz="4" w:space="0" w:color="auto"/>
              <w:bottom w:val="single" w:sz="4" w:space="0" w:color="auto"/>
            </w:tcBorders>
            <w:vAlign w:val="center"/>
          </w:tcPr>
          <w:p w14:paraId="4304D8F3" w14:textId="77777777" w:rsidR="008F69CF" w:rsidRPr="000145BB" w:rsidRDefault="008F69CF" w:rsidP="008F69CF">
            <w:pPr>
              <w:rPr>
                <w:sz w:val="18"/>
                <w:szCs w:val="18"/>
              </w:rPr>
            </w:pPr>
            <w:r w:rsidRPr="000145BB">
              <w:rPr>
                <w:sz w:val="18"/>
                <w:szCs w:val="18"/>
              </w:rPr>
              <w:t>Document top 6 enabling and challenging factors cited in order of significance per report. Factors scored from 1 (least significant) to 6 (most significant) and tallied across reports. Top 3 most frequently cited enabling &amp; challenging factors reported.</w:t>
            </w:r>
          </w:p>
        </w:tc>
      </w:tr>
    </w:tbl>
    <w:p w14:paraId="17ED23BE" w14:textId="5B087744" w:rsidR="008F69CF" w:rsidRDefault="008A26D9" w:rsidP="003A078F">
      <w:pPr>
        <w:pStyle w:val="TableCaption"/>
        <w:rPr>
          <w:color w:val="auto"/>
          <w:sz w:val="22"/>
          <w:szCs w:val="22"/>
        </w:rPr>
      </w:pPr>
      <w:r>
        <w:rPr>
          <w:color w:val="auto"/>
          <w:sz w:val="22"/>
          <w:szCs w:val="22"/>
        </w:rPr>
        <w:lastRenderedPageBreak/>
        <w:t xml:space="preserve">Sub-research question 3a: </w:t>
      </w:r>
      <w:r w:rsidRPr="008A26D9">
        <w:rPr>
          <w:color w:val="auto"/>
          <w:sz w:val="22"/>
          <w:szCs w:val="22"/>
        </w:rPr>
        <w:t>To what extent are women alumni attaining positions of leadership?</w:t>
      </w:r>
    </w:p>
    <w:tbl>
      <w:tblPr>
        <w:tblStyle w:val="TableGrid"/>
        <w:tblW w:w="9067"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Layout w:type="fixed"/>
        <w:tblCellMar>
          <w:left w:w="57" w:type="dxa"/>
          <w:right w:w="57" w:type="dxa"/>
        </w:tblCellMar>
        <w:tblLook w:val="04A0" w:firstRow="1" w:lastRow="0" w:firstColumn="1" w:lastColumn="0" w:noHBand="0" w:noVBand="1"/>
      </w:tblPr>
      <w:tblGrid>
        <w:gridCol w:w="1323"/>
        <w:gridCol w:w="953"/>
        <w:gridCol w:w="2198"/>
        <w:gridCol w:w="4593"/>
      </w:tblGrid>
      <w:tr w:rsidR="008A26D9" w:rsidRPr="000145BB" w14:paraId="5065F9BA" w14:textId="77777777" w:rsidTr="0079776D">
        <w:trPr>
          <w:tblHeader/>
        </w:trPr>
        <w:tc>
          <w:tcPr>
            <w:tcW w:w="1323" w:type="dxa"/>
            <w:tcBorders>
              <w:bottom w:val="single" w:sz="4" w:space="0" w:color="auto"/>
            </w:tcBorders>
            <w:shd w:val="clear" w:color="auto" w:fill="003150"/>
            <w:vAlign w:val="center"/>
          </w:tcPr>
          <w:p w14:paraId="4D1FBD1B" w14:textId="77777777" w:rsidR="008A26D9" w:rsidRPr="000145BB" w:rsidRDefault="008A26D9" w:rsidP="006F443C">
            <w:pPr>
              <w:rPr>
                <w:b/>
                <w:bCs/>
                <w:sz w:val="18"/>
                <w:szCs w:val="18"/>
              </w:rPr>
            </w:pPr>
            <w:r w:rsidRPr="000145BB">
              <w:rPr>
                <w:b/>
                <w:bCs/>
                <w:sz w:val="18"/>
                <w:szCs w:val="18"/>
              </w:rPr>
              <w:t xml:space="preserve">Related </w:t>
            </w:r>
            <w:r w:rsidRPr="000145BB">
              <w:rPr>
                <w:b/>
                <w:bCs/>
                <w:sz w:val="18"/>
                <w:szCs w:val="18"/>
              </w:rPr>
              <w:br/>
              <w:t>sub-dimension</w:t>
            </w:r>
          </w:p>
        </w:tc>
        <w:tc>
          <w:tcPr>
            <w:tcW w:w="953" w:type="dxa"/>
            <w:tcBorders>
              <w:bottom w:val="single" w:sz="4" w:space="0" w:color="auto"/>
            </w:tcBorders>
            <w:shd w:val="clear" w:color="auto" w:fill="003150"/>
            <w:vAlign w:val="center"/>
          </w:tcPr>
          <w:p w14:paraId="55A6965D" w14:textId="77777777" w:rsidR="008A26D9" w:rsidRPr="000145BB" w:rsidRDefault="008A26D9" w:rsidP="006F443C">
            <w:pPr>
              <w:rPr>
                <w:b/>
                <w:bCs/>
                <w:sz w:val="18"/>
                <w:szCs w:val="18"/>
              </w:rPr>
            </w:pPr>
            <w:r w:rsidRPr="000145BB">
              <w:rPr>
                <w:b/>
                <w:bCs/>
                <w:sz w:val="18"/>
                <w:szCs w:val="18"/>
              </w:rPr>
              <w:t>GTS reports</w:t>
            </w:r>
          </w:p>
        </w:tc>
        <w:tc>
          <w:tcPr>
            <w:tcW w:w="2198" w:type="dxa"/>
            <w:tcBorders>
              <w:bottom w:val="single" w:sz="4" w:space="0" w:color="auto"/>
            </w:tcBorders>
            <w:shd w:val="clear" w:color="auto" w:fill="003150"/>
            <w:vAlign w:val="center"/>
          </w:tcPr>
          <w:p w14:paraId="72E35AA7" w14:textId="77777777" w:rsidR="008A26D9" w:rsidRPr="000145BB" w:rsidRDefault="008A26D9" w:rsidP="006F443C">
            <w:pPr>
              <w:rPr>
                <w:b/>
                <w:bCs/>
                <w:sz w:val="18"/>
                <w:szCs w:val="18"/>
              </w:rPr>
            </w:pPr>
            <w:r w:rsidRPr="000145BB">
              <w:rPr>
                <w:b/>
                <w:bCs/>
                <w:sz w:val="18"/>
                <w:szCs w:val="18"/>
              </w:rPr>
              <w:t>Instrument items</w:t>
            </w:r>
          </w:p>
        </w:tc>
        <w:tc>
          <w:tcPr>
            <w:tcW w:w="4593" w:type="dxa"/>
            <w:tcBorders>
              <w:bottom w:val="single" w:sz="4" w:space="0" w:color="auto"/>
            </w:tcBorders>
            <w:shd w:val="clear" w:color="auto" w:fill="003150"/>
            <w:vAlign w:val="center"/>
          </w:tcPr>
          <w:p w14:paraId="1719B5F3" w14:textId="77777777" w:rsidR="008A26D9" w:rsidRPr="000145BB" w:rsidRDefault="008A26D9" w:rsidP="006F443C">
            <w:pPr>
              <w:rPr>
                <w:b/>
                <w:bCs/>
                <w:sz w:val="18"/>
                <w:szCs w:val="18"/>
              </w:rPr>
            </w:pPr>
            <w:r w:rsidRPr="000145BB">
              <w:rPr>
                <w:b/>
                <w:bCs/>
                <w:sz w:val="18"/>
                <w:szCs w:val="18"/>
              </w:rPr>
              <w:t>Analysis method</w:t>
            </w:r>
          </w:p>
        </w:tc>
      </w:tr>
      <w:tr w:rsidR="008A26D9" w:rsidRPr="000145BB" w14:paraId="58B1FABC" w14:textId="77777777" w:rsidTr="00257DF4">
        <w:tc>
          <w:tcPr>
            <w:tcW w:w="1323" w:type="dxa"/>
            <w:tcBorders>
              <w:top w:val="single" w:sz="4" w:space="0" w:color="auto"/>
              <w:bottom w:val="single" w:sz="4" w:space="0" w:color="auto"/>
            </w:tcBorders>
            <w:shd w:val="clear" w:color="auto" w:fill="auto"/>
            <w:vAlign w:val="center"/>
          </w:tcPr>
          <w:p w14:paraId="14B07B38" w14:textId="77777777" w:rsidR="008A26D9" w:rsidRPr="000145BB" w:rsidRDefault="008A26D9" w:rsidP="006F443C">
            <w:pPr>
              <w:rPr>
                <w:sz w:val="18"/>
                <w:szCs w:val="18"/>
              </w:rPr>
            </w:pPr>
            <w:r w:rsidRPr="000145BB">
              <w:rPr>
                <w:sz w:val="18"/>
                <w:szCs w:val="18"/>
              </w:rPr>
              <w:t>Extent</w:t>
            </w:r>
          </w:p>
        </w:tc>
        <w:tc>
          <w:tcPr>
            <w:tcW w:w="953" w:type="dxa"/>
            <w:tcBorders>
              <w:top w:val="single" w:sz="4" w:space="0" w:color="auto"/>
              <w:bottom w:val="single" w:sz="4" w:space="0" w:color="auto"/>
            </w:tcBorders>
            <w:shd w:val="clear" w:color="auto" w:fill="auto"/>
            <w:vAlign w:val="center"/>
          </w:tcPr>
          <w:p w14:paraId="5173DD13" w14:textId="77777777" w:rsidR="008A26D9" w:rsidRPr="000145BB" w:rsidRDefault="008A26D9" w:rsidP="006F443C">
            <w:pPr>
              <w:rPr>
                <w:sz w:val="18"/>
                <w:szCs w:val="18"/>
              </w:rPr>
            </w:pPr>
            <w:r w:rsidRPr="000145BB">
              <w:rPr>
                <w:b/>
                <w:sz w:val="18"/>
                <w:szCs w:val="18"/>
              </w:rPr>
              <w:t>5</w:t>
            </w:r>
            <w:r w:rsidRPr="000145BB">
              <w:rPr>
                <w:sz w:val="18"/>
                <w:szCs w:val="18"/>
              </w:rPr>
              <w:t xml:space="preserve"> GTS</w:t>
            </w:r>
          </w:p>
          <w:p w14:paraId="64F4F18D" w14:textId="77777777" w:rsidR="008A26D9" w:rsidRPr="000145BB" w:rsidRDefault="008A26D9" w:rsidP="006F443C">
            <w:pPr>
              <w:rPr>
                <w:sz w:val="18"/>
                <w:szCs w:val="18"/>
              </w:rPr>
            </w:pPr>
            <w:r w:rsidRPr="000145BB">
              <w:rPr>
                <w:b/>
                <w:sz w:val="18"/>
                <w:szCs w:val="18"/>
              </w:rPr>
              <w:t>2</w:t>
            </w:r>
            <w:r w:rsidRPr="000145BB">
              <w:rPr>
                <w:sz w:val="18"/>
                <w:szCs w:val="18"/>
              </w:rPr>
              <w:t xml:space="preserve"> LGTS</w:t>
            </w:r>
          </w:p>
        </w:tc>
        <w:tc>
          <w:tcPr>
            <w:tcW w:w="2198" w:type="dxa"/>
            <w:tcBorders>
              <w:top w:val="single" w:sz="4" w:space="0" w:color="auto"/>
              <w:bottom w:val="single" w:sz="4" w:space="0" w:color="auto"/>
            </w:tcBorders>
            <w:shd w:val="clear" w:color="auto" w:fill="auto"/>
            <w:vAlign w:val="center"/>
          </w:tcPr>
          <w:p w14:paraId="23E38B49" w14:textId="77777777" w:rsidR="008A26D9" w:rsidRPr="000145BB" w:rsidRDefault="008A26D9" w:rsidP="006F443C">
            <w:pPr>
              <w:rPr>
                <w:sz w:val="18"/>
                <w:szCs w:val="18"/>
              </w:rPr>
            </w:pPr>
            <w:r w:rsidRPr="000145BB">
              <w:rPr>
                <w:sz w:val="18"/>
                <w:szCs w:val="18"/>
              </w:rPr>
              <w:t>Leadership  in the workplace</w:t>
            </w:r>
          </w:p>
        </w:tc>
        <w:tc>
          <w:tcPr>
            <w:tcW w:w="4593" w:type="dxa"/>
            <w:tcBorders>
              <w:top w:val="single" w:sz="4" w:space="0" w:color="auto"/>
              <w:bottom w:val="single" w:sz="4" w:space="0" w:color="auto"/>
            </w:tcBorders>
            <w:shd w:val="clear" w:color="auto" w:fill="auto"/>
            <w:vAlign w:val="center"/>
          </w:tcPr>
          <w:p w14:paraId="6B6339EC" w14:textId="77777777" w:rsidR="008A26D9" w:rsidRPr="000145BB" w:rsidRDefault="008A26D9" w:rsidP="006F443C">
            <w:pPr>
              <w:rPr>
                <w:sz w:val="18"/>
                <w:szCs w:val="18"/>
              </w:rPr>
            </w:pPr>
            <w:r w:rsidRPr="000145BB">
              <w:rPr>
                <w:sz w:val="18"/>
                <w:szCs w:val="18"/>
              </w:rPr>
              <w:t>Document percentages of alumni by gender who report they hold a formal leadership position. Re-analyse primary data to complete gender comparison by region. Due to changing cohort samples over surveys, percentages are averaged and reported.</w:t>
            </w:r>
          </w:p>
        </w:tc>
      </w:tr>
    </w:tbl>
    <w:p w14:paraId="34A8E794" w14:textId="45BD3D45" w:rsidR="008A26D9" w:rsidRDefault="008A26D9" w:rsidP="003A078F">
      <w:pPr>
        <w:pStyle w:val="TableCaption"/>
        <w:rPr>
          <w:color w:val="auto"/>
          <w:sz w:val="22"/>
          <w:szCs w:val="22"/>
        </w:rPr>
      </w:pPr>
      <w:r>
        <w:rPr>
          <w:color w:val="auto"/>
          <w:sz w:val="22"/>
          <w:szCs w:val="22"/>
        </w:rPr>
        <w:t xml:space="preserve">Sub-research question 3b: </w:t>
      </w:r>
      <w:r w:rsidRPr="008A26D9">
        <w:rPr>
          <w:color w:val="auto"/>
          <w:sz w:val="22"/>
          <w:szCs w:val="22"/>
        </w:rPr>
        <w:t>To what extent are women alumni able to participate, influence and lead across a diversity of development sectors?</w:t>
      </w:r>
    </w:p>
    <w:tbl>
      <w:tblPr>
        <w:tblStyle w:val="TableGrid"/>
        <w:tblW w:w="9067" w:type="dxa"/>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Layout w:type="fixed"/>
        <w:tblCellMar>
          <w:left w:w="57" w:type="dxa"/>
          <w:right w:w="57" w:type="dxa"/>
        </w:tblCellMar>
        <w:tblLook w:val="04A0" w:firstRow="1" w:lastRow="0" w:firstColumn="1" w:lastColumn="0" w:noHBand="0" w:noVBand="1"/>
      </w:tblPr>
      <w:tblGrid>
        <w:gridCol w:w="1323"/>
        <w:gridCol w:w="953"/>
        <w:gridCol w:w="2198"/>
        <w:gridCol w:w="4593"/>
      </w:tblGrid>
      <w:tr w:rsidR="008A26D9" w:rsidRPr="000145BB" w14:paraId="751F1491" w14:textId="77777777" w:rsidTr="0079776D">
        <w:trPr>
          <w:tblHeader/>
        </w:trPr>
        <w:tc>
          <w:tcPr>
            <w:tcW w:w="1323" w:type="dxa"/>
            <w:tcBorders>
              <w:bottom w:val="single" w:sz="4" w:space="0" w:color="auto"/>
            </w:tcBorders>
            <w:shd w:val="clear" w:color="auto" w:fill="003150"/>
            <w:vAlign w:val="center"/>
          </w:tcPr>
          <w:p w14:paraId="39027E67" w14:textId="77777777" w:rsidR="008A26D9" w:rsidRPr="000145BB" w:rsidRDefault="008A26D9" w:rsidP="006F443C">
            <w:pPr>
              <w:rPr>
                <w:b/>
                <w:bCs/>
                <w:sz w:val="18"/>
                <w:szCs w:val="18"/>
              </w:rPr>
            </w:pPr>
            <w:r w:rsidRPr="000145BB">
              <w:rPr>
                <w:b/>
                <w:bCs/>
                <w:sz w:val="18"/>
                <w:szCs w:val="18"/>
              </w:rPr>
              <w:t xml:space="preserve">Related </w:t>
            </w:r>
            <w:r w:rsidRPr="000145BB">
              <w:rPr>
                <w:b/>
                <w:bCs/>
                <w:sz w:val="18"/>
                <w:szCs w:val="18"/>
              </w:rPr>
              <w:br/>
              <w:t>sub-dimension</w:t>
            </w:r>
          </w:p>
        </w:tc>
        <w:tc>
          <w:tcPr>
            <w:tcW w:w="953" w:type="dxa"/>
            <w:tcBorders>
              <w:bottom w:val="single" w:sz="4" w:space="0" w:color="auto"/>
            </w:tcBorders>
            <w:shd w:val="clear" w:color="auto" w:fill="003150"/>
            <w:vAlign w:val="center"/>
          </w:tcPr>
          <w:p w14:paraId="2FB7F662" w14:textId="77777777" w:rsidR="008A26D9" w:rsidRPr="000145BB" w:rsidRDefault="008A26D9" w:rsidP="006F443C">
            <w:pPr>
              <w:rPr>
                <w:b/>
                <w:bCs/>
                <w:sz w:val="18"/>
                <w:szCs w:val="18"/>
              </w:rPr>
            </w:pPr>
            <w:r w:rsidRPr="000145BB">
              <w:rPr>
                <w:b/>
                <w:bCs/>
                <w:sz w:val="18"/>
                <w:szCs w:val="18"/>
              </w:rPr>
              <w:t>GTS reports</w:t>
            </w:r>
          </w:p>
        </w:tc>
        <w:tc>
          <w:tcPr>
            <w:tcW w:w="2198" w:type="dxa"/>
            <w:tcBorders>
              <w:bottom w:val="single" w:sz="4" w:space="0" w:color="auto"/>
            </w:tcBorders>
            <w:shd w:val="clear" w:color="auto" w:fill="003150"/>
            <w:vAlign w:val="center"/>
          </w:tcPr>
          <w:p w14:paraId="3F73D396" w14:textId="77777777" w:rsidR="008A26D9" w:rsidRPr="000145BB" w:rsidRDefault="008A26D9" w:rsidP="006F443C">
            <w:pPr>
              <w:rPr>
                <w:b/>
                <w:bCs/>
                <w:sz w:val="18"/>
                <w:szCs w:val="18"/>
              </w:rPr>
            </w:pPr>
            <w:r w:rsidRPr="000145BB">
              <w:rPr>
                <w:b/>
                <w:bCs/>
                <w:sz w:val="18"/>
                <w:szCs w:val="18"/>
              </w:rPr>
              <w:t>Instrument items</w:t>
            </w:r>
          </w:p>
        </w:tc>
        <w:tc>
          <w:tcPr>
            <w:tcW w:w="4593" w:type="dxa"/>
            <w:tcBorders>
              <w:bottom w:val="single" w:sz="4" w:space="0" w:color="auto"/>
            </w:tcBorders>
            <w:shd w:val="clear" w:color="auto" w:fill="003150"/>
            <w:vAlign w:val="center"/>
          </w:tcPr>
          <w:p w14:paraId="5988EDFE" w14:textId="77777777" w:rsidR="008A26D9" w:rsidRPr="000145BB" w:rsidRDefault="008A26D9" w:rsidP="006F443C">
            <w:pPr>
              <w:rPr>
                <w:b/>
                <w:bCs/>
                <w:sz w:val="18"/>
                <w:szCs w:val="18"/>
              </w:rPr>
            </w:pPr>
            <w:r w:rsidRPr="000145BB">
              <w:rPr>
                <w:b/>
                <w:bCs/>
                <w:sz w:val="18"/>
                <w:szCs w:val="18"/>
              </w:rPr>
              <w:t>Analysis method</w:t>
            </w:r>
          </w:p>
        </w:tc>
      </w:tr>
      <w:tr w:rsidR="008A26D9" w:rsidRPr="000145BB" w14:paraId="30948935" w14:textId="77777777" w:rsidTr="0079776D">
        <w:tc>
          <w:tcPr>
            <w:tcW w:w="1323" w:type="dxa"/>
            <w:tcBorders>
              <w:top w:val="single" w:sz="4" w:space="0" w:color="auto"/>
            </w:tcBorders>
            <w:vAlign w:val="center"/>
          </w:tcPr>
          <w:p w14:paraId="318FF93A" w14:textId="77777777" w:rsidR="008A26D9" w:rsidRPr="000145BB" w:rsidRDefault="008A26D9" w:rsidP="006F443C">
            <w:pPr>
              <w:rPr>
                <w:sz w:val="18"/>
                <w:szCs w:val="18"/>
              </w:rPr>
            </w:pPr>
            <w:r w:rsidRPr="000145BB">
              <w:rPr>
                <w:sz w:val="18"/>
                <w:szCs w:val="18"/>
              </w:rPr>
              <w:t>Impact</w:t>
            </w:r>
          </w:p>
        </w:tc>
        <w:tc>
          <w:tcPr>
            <w:tcW w:w="953" w:type="dxa"/>
            <w:tcBorders>
              <w:top w:val="single" w:sz="4" w:space="0" w:color="auto"/>
            </w:tcBorders>
            <w:vAlign w:val="center"/>
          </w:tcPr>
          <w:p w14:paraId="7B58FC89" w14:textId="77777777" w:rsidR="008A26D9" w:rsidRPr="000145BB" w:rsidRDefault="008A26D9" w:rsidP="006F443C">
            <w:pPr>
              <w:rPr>
                <w:sz w:val="18"/>
                <w:szCs w:val="18"/>
              </w:rPr>
            </w:pPr>
            <w:r w:rsidRPr="000145BB">
              <w:rPr>
                <w:b/>
                <w:sz w:val="18"/>
                <w:szCs w:val="18"/>
              </w:rPr>
              <w:t>2</w:t>
            </w:r>
            <w:r w:rsidRPr="000145BB">
              <w:rPr>
                <w:sz w:val="18"/>
                <w:szCs w:val="18"/>
              </w:rPr>
              <w:t xml:space="preserve"> GTS</w:t>
            </w:r>
          </w:p>
        </w:tc>
        <w:tc>
          <w:tcPr>
            <w:tcW w:w="2198" w:type="dxa"/>
            <w:tcBorders>
              <w:top w:val="single" w:sz="4" w:space="0" w:color="auto"/>
            </w:tcBorders>
            <w:vAlign w:val="center"/>
          </w:tcPr>
          <w:p w14:paraId="1FDD0523" w14:textId="77777777" w:rsidR="008A26D9" w:rsidRPr="000145BB" w:rsidRDefault="008A26D9" w:rsidP="006F443C">
            <w:pPr>
              <w:rPr>
                <w:sz w:val="18"/>
                <w:szCs w:val="18"/>
              </w:rPr>
            </w:pPr>
            <w:r w:rsidRPr="000145BB">
              <w:rPr>
                <w:sz w:val="18"/>
                <w:szCs w:val="18"/>
              </w:rPr>
              <w:t>Contributions to development by UN SDG</w:t>
            </w:r>
          </w:p>
        </w:tc>
        <w:tc>
          <w:tcPr>
            <w:tcW w:w="4593" w:type="dxa"/>
            <w:tcBorders>
              <w:top w:val="single" w:sz="4" w:space="0" w:color="auto"/>
            </w:tcBorders>
            <w:vAlign w:val="center"/>
          </w:tcPr>
          <w:p w14:paraId="7D1AE2CF" w14:textId="77777777" w:rsidR="008A26D9" w:rsidRPr="000145BB" w:rsidRDefault="008A26D9" w:rsidP="006F443C">
            <w:pPr>
              <w:rPr>
                <w:sz w:val="18"/>
                <w:szCs w:val="18"/>
              </w:rPr>
            </w:pPr>
            <w:r w:rsidRPr="000145BB">
              <w:rPr>
                <w:sz w:val="18"/>
                <w:szCs w:val="18"/>
              </w:rPr>
              <w:t>Document percentages reported by gender. Re-analyse primary data to complete data gaps.</w:t>
            </w:r>
          </w:p>
          <w:p w14:paraId="0B7C09E7" w14:textId="77777777" w:rsidR="008A26D9" w:rsidRPr="000145BB" w:rsidRDefault="008A26D9" w:rsidP="006F443C">
            <w:pPr>
              <w:rPr>
                <w:sz w:val="18"/>
                <w:szCs w:val="18"/>
              </w:rPr>
            </w:pPr>
            <w:r w:rsidRPr="000145BB">
              <w:rPr>
                <w:sz w:val="18"/>
                <w:szCs w:val="18"/>
              </w:rPr>
              <w:t>Average percentages from both GTS reports.</w:t>
            </w:r>
          </w:p>
        </w:tc>
      </w:tr>
      <w:tr w:rsidR="008A26D9" w:rsidRPr="000145BB" w14:paraId="24BCAD14" w14:textId="77777777" w:rsidTr="0079776D">
        <w:tc>
          <w:tcPr>
            <w:tcW w:w="1323" w:type="dxa"/>
            <w:vAlign w:val="center"/>
          </w:tcPr>
          <w:p w14:paraId="4D608920" w14:textId="7D83189B" w:rsidR="008A26D9" w:rsidRPr="000145BB" w:rsidRDefault="008A26D9" w:rsidP="006F443C">
            <w:pPr>
              <w:rPr>
                <w:sz w:val="18"/>
                <w:szCs w:val="18"/>
              </w:rPr>
            </w:pPr>
            <w:r w:rsidRPr="000145BB">
              <w:rPr>
                <w:sz w:val="18"/>
                <w:szCs w:val="18"/>
              </w:rPr>
              <w:t>Impact</w:t>
            </w:r>
          </w:p>
        </w:tc>
        <w:tc>
          <w:tcPr>
            <w:tcW w:w="953" w:type="dxa"/>
            <w:vAlign w:val="center"/>
          </w:tcPr>
          <w:p w14:paraId="0B79666C" w14:textId="77777777" w:rsidR="008A26D9" w:rsidRPr="000145BB" w:rsidRDefault="008A26D9" w:rsidP="006F443C">
            <w:pPr>
              <w:rPr>
                <w:sz w:val="18"/>
                <w:szCs w:val="18"/>
              </w:rPr>
            </w:pPr>
            <w:r w:rsidRPr="000145BB">
              <w:rPr>
                <w:b/>
                <w:sz w:val="18"/>
                <w:szCs w:val="18"/>
              </w:rPr>
              <w:t>4</w:t>
            </w:r>
            <w:r w:rsidRPr="000145BB">
              <w:rPr>
                <w:sz w:val="18"/>
                <w:szCs w:val="18"/>
              </w:rPr>
              <w:t xml:space="preserve"> GTS</w:t>
            </w:r>
          </w:p>
          <w:p w14:paraId="4B5AEFE3" w14:textId="77777777" w:rsidR="008A26D9" w:rsidRPr="000145BB" w:rsidRDefault="008A26D9" w:rsidP="006F443C">
            <w:pPr>
              <w:rPr>
                <w:sz w:val="18"/>
                <w:szCs w:val="18"/>
              </w:rPr>
            </w:pPr>
            <w:r w:rsidRPr="000145BB">
              <w:rPr>
                <w:b/>
                <w:sz w:val="18"/>
                <w:szCs w:val="18"/>
              </w:rPr>
              <w:t>2</w:t>
            </w:r>
            <w:r w:rsidRPr="000145BB">
              <w:rPr>
                <w:sz w:val="18"/>
                <w:szCs w:val="18"/>
              </w:rPr>
              <w:t xml:space="preserve"> LGTS</w:t>
            </w:r>
          </w:p>
        </w:tc>
        <w:tc>
          <w:tcPr>
            <w:tcW w:w="2198" w:type="dxa"/>
            <w:vAlign w:val="center"/>
          </w:tcPr>
          <w:p w14:paraId="7AB1A935" w14:textId="77777777" w:rsidR="008A26D9" w:rsidRPr="000145BB" w:rsidRDefault="008A26D9" w:rsidP="006F443C">
            <w:pPr>
              <w:rPr>
                <w:sz w:val="18"/>
                <w:szCs w:val="18"/>
              </w:rPr>
            </w:pPr>
            <w:r w:rsidRPr="000145BB">
              <w:rPr>
                <w:sz w:val="18"/>
                <w:szCs w:val="18"/>
              </w:rPr>
              <w:t>Developed a professional relationship/partnership with Australian org.</w:t>
            </w:r>
          </w:p>
        </w:tc>
        <w:tc>
          <w:tcPr>
            <w:tcW w:w="4593" w:type="dxa"/>
            <w:vAlign w:val="center"/>
          </w:tcPr>
          <w:p w14:paraId="0CB55CFA" w14:textId="77777777" w:rsidR="008A26D9" w:rsidRPr="000145BB" w:rsidRDefault="008A26D9" w:rsidP="006F443C">
            <w:pPr>
              <w:rPr>
                <w:sz w:val="18"/>
                <w:szCs w:val="18"/>
              </w:rPr>
            </w:pPr>
            <w:r w:rsidRPr="000145BB">
              <w:rPr>
                <w:sz w:val="18"/>
                <w:szCs w:val="18"/>
              </w:rPr>
              <w:t>Document percentages of alumni by gender reporting they have/have not developed a professional relationship/partnership with an Australian organisation. Re-analyse primary data to complete data gaps. Due to changing cohort samples over surveys, percentages are averaged and reported.</w:t>
            </w:r>
          </w:p>
        </w:tc>
      </w:tr>
      <w:tr w:rsidR="008A26D9" w:rsidRPr="000145BB" w14:paraId="0E5475D7" w14:textId="77777777" w:rsidTr="00257DF4">
        <w:trPr>
          <w:trHeight w:val="673"/>
        </w:trPr>
        <w:tc>
          <w:tcPr>
            <w:tcW w:w="1323" w:type="dxa"/>
            <w:shd w:val="clear" w:color="auto" w:fill="auto"/>
            <w:vAlign w:val="center"/>
          </w:tcPr>
          <w:p w14:paraId="75488BF7" w14:textId="77777777" w:rsidR="008A26D9" w:rsidRPr="000145BB" w:rsidRDefault="008A26D9" w:rsidP="006F443C">
            <w:pPr>
              <w:rPr>
                <w:sz w:val="18"/>
                <w:szCs w:val="18"/>
              </w:rPr>
            </w:pPr>
            <w:r w:rsidRPr="000145BB">
              <w:rPr>
                <w:sz w:val="18"/>
                <w:szCs w:val="18"/>
              </w:rPr>
              <w:t>Opportunity &amp; resources</w:t>
            </w:r>
          </w:p>
        </w:tc>
        <w:tc>
          <w:tcPr>
            <w:tcW w:w="953" w:type="dxa"/>
            <w:shd w:val="clear" w:color="auto" w:fill="auto"/>
            <w:vAlign w:val="center"/>
          </w:tcPr>
          <w:p w14:paraId="7B2E694E" w14:textId="77777777" w:rsidR="008A26D9" w:rsidRPr="000145BB" w:rsidRDefault="008A26D9" w:rsidP="006F443C">
            <w:pPr>
              <w:rPr>
                <w:sz w:val="18"/>
                <w:szCs w:val="18"/>
              </w:rPr>
            </w:pPr>
            <w:r w:rsidRPr="000145BB">
              <w:rPr>
                <w:b/>
                <w:bCs/>
                <w:sz w:val="18"/>
                <w:szCs w:val="18"/>
              </w:rPr>
              <w:t>1</w:t>
            </w:r>
            <w:r w:rsidRPr="000145BB">
              <w:rPr>
                <w:sz w:val="18"/>
                <w:szCs w:val="18"/>
              </w:rPr>
              <w:t xml:space="preserve"> TS</w:t>
            </w:r>
          </w:p>
          <w:p w14:paraId="3E8AC8CD" w14:textId="77777777" w:rsidR="008A26D9" w:rsidRPr="000145BB" w:rsidRDefault="008A26D9" w:rsidP="006F443C">
            <w:pPr>
              <w:rPr>
                <w:sz w:val="18"/>
                <w:szCs w:val="18"/>
              </w:rPr>
            </w:pPr>
            <w:r w:rsidRPr="000145BB">
              <w:rPr>
                <w:b/>
                <w:sz w:val="18"/>
                <w:szCs w:val="18"/>
              </w:rPr>
              <w:t>1</w:t>
            </w:r>
            <w:r w:rsidRPr="000145BB">
              <w:rPr>
                <w:sz w:val="18"/>
                <w:szCs w:val="18"/>
              </w:rPr>
              <w:t xml:space="preserve"> SNA</w:t>
            </w:r>
          </w:p>
          <w:p w14:paraId="6D4636DD" w14:textId="77777777" w:rsidR="008A26D9" w:rsidRPr="000145BB" w:rsidRDefault="008A26D9" w:rsidP="006F443C">
            <w:pPr>
              <w:rPr>
                <w:sz w:val="18"/>
                <w:szCs w:val="18"/>
              </w:rPr>
            </w:pPr>
            <w:r w:rsidRPr="000145BB">
              <w:rPr>
                <w:b/>
                <w:sz w:val="18"/>
                <w:szCs w:val="18"/>
              </w:rPr>
              <w:t>2</w:t>
            </w:r>
            <w:r w:rsidRPr="000145BB">
              <w:rPr>
                <w:sz w:val="18"/>
                <w:szCs w:val="18"/>
              </w:rPr>
              <w:t xml:space="preserve"> QIS</w:t>
            </w:r>
          </w:p>
        </w:tc>
        <w:tc>
          <w:tcPr>
            <w:tcW w:w="2198" w:type="dxa"/>
            <w:shd w:val="clear" w:color="auto" w:fill="auto"/>
            <w:vAlign w:val="center"/>
          </w:tcPr>
          <w:p w14:paraId="39B3A6AF" w14:textId="77777777" w:rsidR="008A26D9" w:rsidRPr="000145BB" w:rsidRDefault="008A26D9" w:rsidP="006F443C">
            <w:pPr>
              <w:rPr>
                <w:sz w:val="18"/>
                <w:szCs w:val="18"/>
              </w:rPr>
            </w:pPr>
            <w:r w:rsidRPr="000145BB">
              <w:rPr>
                <w:sz w:val="18"/>
                <w:szCs w:val="18"/>
              </w:rPr>
              <w:t>Factors enabling and challenging women’s career progression &amp; leadership attainment</w:t>
            </w:r>
          </w:p>
        </w:tc>
        <w:tc>
          <w:tcPr>
            <w:tcW w:w="4593" w:type="dxa"/>
            <w:shd w:val="clear" w:color="auto" w:fill="auto"/>
            <w:vAlign w:val="center"/>
          </w:tcPr>
          <w:p w14:paraId="3C0E5EB7" w14:textId="77777777" w:rsidR="008A26D9" w:rsidRPr="000145BB" w:rsidRDefault="008A26D9" w:rsidP="006F443C">
            <w:pPr>
              <w:rPr>
                <w:sz w:val="18"/>
                <w:szCs w:val="18"/>
              </w:rPr>
            </w:pPr>
            <w:r w:rsidRPr="000145BB">
              <w:rPr>
                <w:sz w:val="18"/>
                <w:szCs w:val="18"/>
              </w:rPr>
              <w:t>Document top 6 enabling and challenging factors cited in order of significance per report. Factors scored from 1 (least significant) to 6 (most significant) and tallied across reports. Top 3 most frequently cited enabling &amp; challenging factors reported.</w:t>
            </w:r>
          </w:p>
        </w:tc>
      </w:tr>
    </w:tbl>
    <w:p w14:paraId="39FCCF22" w14:textId="77777777" w:rsidR="00884F65" w:rsidRPr="00550AC3" w:rsidRDefault="00884F65" w:rsidP="003A078F">
      <w:pPr>
        <w:pStyle w:val="TableCaption"/>
        <w:rPr>
          <w:color w:val="auto"/>
          <w:sz w:val="22"/>
          <w:szCs w:val="22"/>
        </w:rPr>
      </w:pPr>
    </w:p>
    <w:p w14:paraId="55395990" w14:textId="0D4706D9" w:rsidR="009A30A3" w:rsidRDefault="009A30A3" w:rsidP="00D22D7B">
      <w:pPr>
        <w:pStyle w:val="Heading1"/>
        <w:numPr>
          <w:ilvl w:val="0"/>
          <w:numId w:val="0"/>
        </w:numPr>
        <w:ind w:left="567" w:hanging="567"/>
      </w:pPr>
      <w:bookmarkStart w:id="46" w:name="_Toc177394007"/>
      <w:bookmarkStart w:id="47" w:name="_Toc178170491"/>
      <w:r>
        <w:lastRenderedPageBreak/>
        <w:t>Reporting</w:t>
      </w:r>
      <w:bookmarkEnd w:id="46"/>
      <w:bookmarkEnd w:id="47"/>
    </w:p>
    <w:p w14:paraId="586686E2" w14:textId="77777777" w:rsidR="009A30A3" w:rsidRDefault="009A30A3" w:rsidP="009A30A3">
      <w:pPr>
        <w:pStyle w:val="BodyCopy"/>
      </w:pPr>
      <w:r w:rsidRPr="00894652">
        <w:t>The report developed for the synthesis uses data visualisation such as and infographics to illustrate the findings and capture a comprehensive snapshot of the impact and effectiveness of the Australia Awards using the data collected by the GTF from 2016 to 2024. The report is intended to be used as a key reference point for identifying where evidence to illustrate the long-term outcomes of the Australia Awards</w:t>
      </w:r>
      <w:r>
        <w:t xml:space="preserve"> and is structured as follows:</w:t>
      </w:r>
    </w:p>
    <w:p w14:paraId="70518316" w14:textId="77777777" w:rsidR="009A30A3" w:rsidRDefault="009A30A3" w:rsidP="009A30A3">
      <w:pPr>
        <w:pStyle w:val="Bullet"/>
      </w:pPr>
      <w:r>
        <w:t>Introduction</w:t>
      </w:r>
    </w:p>
    <w:p w14:paraId="021ECDEB" w14:textId="77777777" w:rsidR="009A30A3" w:rsidRDefault="009A30A3" w:rsidP="009A30A3">
      <w:pPr>
        <w:pStyle w:val="Bullet"/>
      </w:pPr>
      <w:r>
        <w:t>Approach</w:t>
      </w:r>
    </w:p>
    <w:p w14:paraId="72CE6BA3" w14:textId="77777777" w:rsidR="009A30A3" w:rsidRDefault="009A30A3" w:rsidP="009A30A3">
      <w:pPr>
        <w:pStyle w:val="Bullet"/>
      </w:pPr>
      <w:r>
        <w:t>Australia Awards global performance – alumni impact and long-term outcomes</w:t>
      </w:r>
    </w:p>
    <w:p w14:paraId="38FBB41F" w14:textId="77777777" w:rsidR="009A30A3" w:rsidRDefault="009A30A3" w:rsidP="009A30A3">
      <w:pPr>
        <w:pStyle w:val="Bullet"/>
      </w:pPr>
      <w:r>
        <w:t>Implications and next steps.</w:t>
      </w:r>
    </w:p>
    <w:p w14:paraId="157FEA7D" w14:textId="77777777" w:rsidR="009A30A3" w:rsidRDefault="009A30A3" w:rsidP="65D35727"/>
    <w:p w14:paraId="60E217BE" w14:textId="77777777" w:rsidR="009A30A3" w:rsidRDefault="009A30A3" w:rsidP="65D35727">
      <w:pPr>
        <w:sectPr w:rsidR="009A30A3" w:rsidSect="00F76DDC">
          <w:headerReference w:type="even" r:id="rId35"/>
          <w:headerReference w:type="default" r:id="rId36"/>
          <w:footerReference w:type="even" r:id="rId37"/>
          <w:footerReference w:type="default" r:id="rId38"/>
          <w:pgSz w:w="11906" w:h="16838" w:code="9"/>
          <w:pgMar w:top="1400" w:right="1440" w:bottom="1440" w:left="1440" w:header="0" w:footer="587" w:gutter="0"/>
          <w:cols w:space="720"/>
          <w:docGrid w:linePitch="360"/>
        </w:sectPr>
      </w:pPr>
    </w:p>
    <w:p w14:paraId="6180CCC5" w14:textId="3CB4EDD0" w:rsidR="009A30A3" w:rsidRDefault="009A30A3" w:rsidP="00D22D7B">
      <w:pPr>
        <w:pStyle w:val="Heading1"/>
        <w:numPr>
          <w:ilvl w:val="0"/>
          <w:numId w:val="0"/>
        </w:numPr>
        <w:ind w:left="567" w:hanging="567"/>
      </w:pPr>
      <w:bookmarkStart w:id="48" w:name="_Toc177394008"/>
      <w:bookmarkStart w:id="49" w:name="_Toc178170492"/>
      <w:r>
        <w:lastRenderedPageBreak/>
        <w:t>GTF report mapping reference guide</w:t>
      </w:r>
      <w:bookmarkEnd w:id="48"/>
      <w:bookmarkEnd w:id="49"/>
    </w:p>
    <w:tbl>
      <w:tblPr>
        <w:tblW w:w="22051" w:type="dxa"/>
        <w:tblInd w:w="-431" w:type="dxa"/>
        <w:tblLayout w:type="fixed"/>
        <w:tblCellMar>
          <w:top w:w="28" w:type="dxa"/>
          <w:left w:w="28" w:type="dxa"/>
          <w:bottom w:w="28" w:type="dxa"/>
          <w:right w:w="28" w:type="dxa"/>
        </w:tblCellMar>
        <w:tblLook w:val="04A0" w:firstRow="1" w:lastRow="0" w:firstColumn="1" w:lastColumn="0" w:noHBand="0" w:noVBand="1"/>
      </w:tblPr>
      <w:tblGrid>
        <w:gridCol w:w="339"/>
        <w:gridCol w:w="2830"/>
        <w:gridCol w:w="1049"/>
        <w:gridCol w:w="1049"/>
        <w:gridCol w:w="1049"/>
        <w:gridCol w:w="1049"/>
        <w:gridCol w:w="1049"/>
        <w:gridCol w:w="1049"/>
        <w:gridCol w:w="1049"/>
        <w:gridCol w:w="1049"/>
        <w:gridCol w:w="1049"/>
        <w:gridCol w:w="1049"/>
        <w:gridCol w:w="1049"/>
        <w:gridCol w:w="1049"/>
        <w:gridCol w:w="1049"/>
        <w:gridCol w:w="1049"/>
        <w:gridCol w:w="1049"/>
        <w:gridCol w:w="1049"/>
        <w:gridCol w:w="1049"/>
        <w:gridCol w:w="1049"/>
      </w:tblGrid>
      <w:tr w:rsidR="00483A74" w:rsidRPr="00756D77" w14:paraId="140623D3" w14:textId="77777777" w:rsidTr="0078712F">
        <w:trPr>
          <w:trHeight w:val="637"/>
          <w:tblHeader/>
        </w:trPr>
        <w:tc>
          <w:tcPr>
            <w:tcW w:w="339" w:type="dxa"/>
            <w:tcBorders>
              <w:top w:val="single" w:sz="4" w:space="0" w:color="auto"/>
              <w:left w:val="single" w:sz="4" w:space="0" w:color="auto"/>
              <w:bottom w:val="single" w:sz="4" w:space="0" w:color="auto"/>
              <w:right w:val="single" w:sz="4" w:space="0" w:color="auto"/>
            </w:tcBorders>
            <w:shd w:val="clear" w:color="000000" w:fill="44B3E1"/>
            <w:vAlign w:val="center"/>
            <w:hideMark/>
          </w:tcPr>
          <w:p w14:paraId="2174CAA0" w14:textId="16DBCC70" w:rsidR="006928DE" w:rsidRPr="00756D77" w:rsidRDefault="006928DE" w:rsidP="001863CC">
            <w:pPr>
              <w:jc w:val="center"/>
              <w:rPr>
                <w:rFonts w:cstheme="minorHAnsi"/>
                <w:sz w:val="16"/>
                <w:szCs w:val="16"/>
                <w:lang w:eastAsia="en-AU"/>
              </w:rPr>
            </w:pPr>
            <w:r w:rsidRPr="00756D77">
              <w:rPr>
                <w:rFonts w:cstheme="minorHAnsi"/>
                <w:sz w:val="16"/>
                <w:szCs w:val="16"/>
                <w:lang w:eastAsia="en-AU"/>
              </w:rPr>
              <w:t>#</w:t>
            </w:r>
          </w:p>
        </w:tc>
        <w:tc>
          <w:tcPr>
            <w:tcW w:w="2830" w:type="dxa"/>
            <w:tcBorders>
              <w:top w:val="single" w:sz="4" w:space="0" w:color="auto"/>
              <w:left w:val="single" w:sz="4" w:space="0" w:color="auto"/>
              <w:bottom w:val="single" w:sz="4" w:space="0" w:color="auto"/>
              <w:right w:val="single" w:sz="4" w:space="0" w:color="auto"/>
            </w:tcBorders>
            <w:shd w:val="clear" w:color="000000" w:fill="44B3E1"/>
            <w:vAlign w:val="center"/>
            <w:hideMark/>
          </w:tcPr>
          <w:p w14:paraId="188E1DFD" w14:textId="77777777" w:rsidR="006928DE" w:rsidRPr="00756D77" w:rsidRDefault="006928DE" w:rsidP="001863CC">
            <w:pPr>
              <w:rPr>
                <w:rFonts w:cstheme="minorHAnsi"/>
                <w:sz w:val="16"/>
                <w:szCs w:val="16"/>
                <w:lang w:eastAsia="en-AU"/>
              </w:rPr>
            </w:pPr>
            <w:r w:rsidRPr="00756D77">
              <w:rPr>
                <w:rFonts w:cstheme="minorHAnsi"/>
                <w:sz w:val="16"/>
                <w:szCs w:val="16"/>
                <w:lang w:eastAsia="en-AU"/>
              </w:rPr>
              <w:t>GTF Report</w:t>
            </w:r>
          </w:p>
        </w:tc>
        <w:tc>
          <w:tcPr>
            <w:tcW w:w="1049" w:type="dxa"/>
            <w:tcBorders>
              <w:top w:val="single" w:sz="4" w:space="0" w:color="auto"/>
              <w:left w:val="single" w:sz="4" w:space="0" w:color="auto"/>
              <w:bottom w:val="single" w:sz="4" w:space="0" w:color="auto"/>
              <w:right w:val="single" w:sz="4" w:space="0" w:color="auto"/>
            </w:tcBorders>
            <w:shd w:val="clear" w:color="auto" w:fill="44B3E1"/>
            <w:vAlign w:val="center"/>
            <w:hideMark/>
          </w:tcPr>
          <w:p w14:paraId="1F213FCA" w14:textId="625D6624" w:rsidR="006928DE" w:rsidRPr="00756D77" w:rsidRDefault="00323F5D" w:rsidP="001863CC">
            <w:pPr>
              <w:jc w:val="center"/>
              <w:rPr>
                <w:rFonts w:cstheme="minorHAnsi"/>
                <w:sz w:val="16"/>
                <w:szCs w:val="16"/>
                <w:lang w:eastAsia="en-AU"/>
              </w:rPr>
            </w:pPr>
            <w:r>
              <w:rPr>
                <w:rFonts w:cstheme="minorHAnsi"/>
                <w:sz w:val="16"/>
                <w:szCs w:val="16"/>
                <w:lang w:eastAsia="en-AU"/>
              </w:rPr>
              <w:t xml:space="preserve">Report </w:t>
            </w:r>
            <w:r w:rsidR="0078712F">
              <w:rPr>
                <w:rFonts w:cstheme="minorHAnsi"/>
                <w:sz w:val="16"/>
                <w:szCs w:val="16"/>
                <w:lang w:eastAsia="en-AU"/>
              </w:rPr>
              <w:t>characteristic:</w:t>
            </w:r>
            <w:r w:rsidR="0078712F" w:rsidRPr="00756D77">
              <w:rPr>
                <w:rFonts w:cstheme="minorHAnsi"/>
                <w:sz w:val="16"/>
                <w:szCs w:val="16"/>
                <w:lang w:eastAsia="en-AU"/>
              </w:rPr>
              <w:t xml:space="preserve"> Research</w:t>
            </w:r>
            <w:r w:rsidR="006928DE" w:rsidRPr="00756D77">
              <w:rPr>
                <w:rFonts w:cstheme="minorHAnsi"/>
                <w:sz w:val="16"/>
                <w:szCs w:val="16"/>
                <w:lang w:eastAsia="en-AU"/>
              </w:rPr>
              <w:t xml:space="preserve"> Program Year</w:t>
            </w:r>
          </w:p>
        </w:tc>
        <w:tc>
          <w:tcPr>
            <w:tcW w:w="1049" w:type="dxa"/>
            <w:tcBorders>
              <w:top w:val="single" w:sz="4" w:space="0" w:color="auto"/>
              <w:left w:val="single" w:sz="4" w:space="0" w:color="auto"/>
              <w:bottom w:val="single" w:sz="4" w:space="0" w:color="auto"/>
              <w:right w:val="single" w:sz="4" w:space="0" w:color="auto"/>
            </w:tcBorders>
            <w:shd w:val="clear" w:color="auto" w:fill="44B3E1"/>
            <w:vAlign w:val="center"/>
            <w:hideMark/>
          </w:tcPr>
          <w:p w14:paraId="5998E9CB" w14:textId="6C2D8240" w:rsidR="006928DE" w:rsidRPr="00756D77" w:rsidRDefault="008470CE" w:rsidP="001863CC">
            <w:pPr>
              <w:jc w:val="center"/>
              <w:rPr>
                <w:rFonts w:cstheme="minorHAnsi"/>
                <w:sz w:val="16"/>
                <w:szCs w:val="16"/>
                <w:lang w:eastAsia="en-AU"/>
              </w:rPr>
            </w:pPr>
            <w:r>
              <w:rPr>
                <w:rFonts w:cstheme="minorHAnsi"/>
                <w:sz w:val="16"/>
                <w:szCs w:val="16"/>
                <w:lang w:eastAsia="en-AU"/>
              </w:rPr>
              <w:t xml:space="preserve">Report characteristic: </w:t>
            </w:r>
            <w:r w:rsidR="006928DE" w:rsidRPr="00756D77">
              <w:rPr>
                <w:rFonts w:cstheme="minorHAnsi"/>
                <w:sz w:val="16"/>
                <w:szCs w:val="16"/>
                <w:lang w:eastAsia="en-AU"/>
              </w:rPr>
              <w:t>Method used</w:t>
            </w:r>
          </w:p>
        </w:tc>
        <w:tc>
          <w:tcPr>
            <w:tcW w:w="1049" w:type="dxa"/>
            <w:tcBorders>
              <w:top w:val="single" w:sz="4" w:space="0" w:color="auto"/>
              <w:left w:val="single" w:sz="4" w:space="0" w:color="auto"/>
              <w:bottom w:val="single" w:sz="4" w:space="0" w:color="auto"/>
              <w:right w:val="single" w:sz="4" w:space="0" w:color="auto"/>
            </w:tcBorders>
            <w:shd w:val="clear" w:color="auto" w:fill="44B3E1"/>
            <w:vAlign w:val="center"/>
            <w:hideMark/>
          </w:tcPr>
          <w:p w14:paraId="5A4E008A" w14:textId="7A5EFC91" w:rsidR="006928DE" w:rsidRPr="00756D77" w:rsidRDefault="008470CE" w:rsidP="001863CC">
            <w:pPr>
              <w:jc w:val="center"/>
              <w:rPr>
                <w:rFonts w:cstheme="minorHAnsi"/>
                <w:sz w:val="16"/>
                <w:szCs w:val="16"/>
                <w:lang w:eastAsia="en-AU"/>
              </w:rPr>
            </w:pPr>
            <w:r>
              <w:rPr>
                <w:rFonts w:cstheme="minorHAnsi"/>
                <w:sz w:val="16"/>
                <w:szCs w:val="16"/>
                <w:lang w:eastAsia="en-AU"/>
              </w:rPr>
              <w:t xml:space="preserve">Report characteristic: </w:t>
            </w:r>
            <w:r w:rsidR="006928DE" w:rsidRPr="00756D77">
              <w:rPr>
                <w:rFonts w:cstheme="minorHAnsi"/>
                <w:sz w:val="16"/>
                <w:szCs w:val="16"/>
                <w:lang w:eastAsia="en-AU"/>
              </w:rPr>
              <w:t>Alumni graduation years (cohort)</w:t>
            </w:r>
          </w:p>
        </w:tc>
        <w:tc>
          <w:tcPr>
            <w:tcW w:w="1049" w:type="dxa"/>
            <w:tcBorders>
              <w:top w:val="single" w:sz="4" w:space="0" w:color="auto"/>
              <w:left w:val="single" w:sz="4" w:space="0" w:color="auto"/>
              <w:bottom w:val="single" w:sz="4" w:space="0" w:color="auto"/>
              <w:right w:val="single" w:sz="4" w:space="0" w:color="auto"/>
            </w:tcBorders>
            <w:shd w:val="clear" w:color="auto" w:fill="4EA72E"/>
            <w:vAlign w:val="center"/>
            <w:hideMark/>
          </w:tcPr>
          <w:p w14:paraId="7D778845" w14:textId="598B3C6F" w:rsidR="006928DE" w:rsidRPr="00756D77" w:rsidRDefault="008470CE" w:rsidP="001863CC">
            <w:pPr>
              <w:jc w:val="center"/>
              <w:rPr>
                <w:rFonts w:cstheme="minorHAnsi"/>
                <w:sz w:val="16"/>
                <w:szCs w:val="16"/>
                <w:lang w:eastAsia="en-AU"/>
              </w:rPr>
            </w:pPr>
            <w:r>
              <w:rPr>
                <w:rFonts w:cstheme="minorHAnsi"/>
                <w:sz w:val="16"/>
                <w:szCs w:val="16"/>
                <w:lang w:eastAsia="en-AU"/>
              </w:rPr>
              <w:t>AA l</w:t>
            </w:r>
            <w:r w:rsidR="006928DE" w:rsidRPr="00756D77">
              <w:rPr>
                <w:rFonts w:cstheme="minorHAnsi"/>
                <w:sz w:val="16"/>
                <w:szCs w:val="16"/>
                <w:lang w:eastAsia="en-AU"/>
              </w:rPr>
              <w:t>ong-term Program Outcome 1</w:t>
            </w:r>
          </w:p>
        </w:tc>
        <w:tc>
          <w:tcPr>
            <w:tcW w:w="1049" w:type="dxa"/>
            <w:tcBorders>
              <w:top w:val="single" w:sz="4" w:space="0" w:color="auto"/>
              <w:left w:val="single" w:sz="4" w:space="0" w:color="auto"/>
              <w:bottom w:val="single" w:sz="4" w:space="0" w:color="auto"/>
              <w:right w:val="single" w:sz="4" w:space="0" w:color="auto"/>
            </w:tcBorders>
            <w:shd w:val="clear" w:color="auto" w:fill="4EA72E"/>
            <w:vAlign w:val="center"/>
            <w:hideMark/>
          </w:tcPr>
          <w:p w14:paraId="6DB3AC9C" w14:textId="4A277953" w:rsidR="006928DE" w:rsidRPr="00756D77" w:rsidRDefault="008470CE" w:rsidP="001863CC">
            <w:pPr>
              <w:jc w:val="center"/>
              <w:rPr>
                <w:rFonts w:cstheme="minorHAnsi"/>
                <w:sz w:val="16"/>
                <w:szCs w:val="16"/>
                <w:lang w:eastAsia="en-AU"/>
              </w:rPr>
            </w:pPr>
            <w:r>
              <w:rPr>
                <w:rFonts w:cstheme="minorHAnsi"/>
                <w:sz w:val="16"/>
                <w:szCs w:val="16"/>
                <w:lang w:eastAsia="en-AU"/>
              </w:rPr>
              <w:t>AA l</w:t>
            </w:r>
            <w:r w:rsidR="006928DE" w:rsidRPr="00756D77">
              <w:rPr>
                <w:rFonts w:cstheme="minorHAnsi"/>
                <w:sz w:val="16"/>
                <w:szCs w:val="16"/>
                <w:lang w:eastAsia="en-AU"/>
              </w:rPr>
              <w:t>ong-term Program Outcome 2</w:t>
            </w:r>
          </w:p>
        </w:tc>
        <w:tc>
          <w:tcPr>
            <w:tcW w:w="1049" w:type="dxa"/>
            <w:tcBorders>
              <w:top w:val="single" w:sz="4" w:space="0" w:color="auto"/>
              <w:left w:val="single" w:sz="4" w:space="0" w:color="auto"/>
              <w:bottom w:val="single" w:sz="4" w:space="0" w:color="auto"/>
              <w:right w:val="single" w:sz="4" w:space="0" w:color="auto"/>
            </w:tcBorders>
            <w:shd w:val="clear" w:color="auto" w:fill="E97132"/>
            <w:vAlign w:val="center"/>
            <w:hideMark/>
          </w:tcPr>
          <w:p w14:paraId="20F1CC18" w14:textId="43A416FD" w:rsidR="006928DE" w:rsidRPr="00756D77" w:rsidRDefault="008470CE" w:rsidP="001863CC">
            <w:pPr>
              <w:jc w:val="center"/>
              <w:rPr>
                <w:rFonts w:cstheme="minorHAnsi"/>
                <w:sz w:val="16"/>
                <w:szCs w:val="16"/>
                <w:lang w:eastAsia="en-AU"/>
              </w:rPr>
            </w:pPr>
            <w:r>
              <w:rPr>
                <w:rFonts w:cstheme="minorHAnsi"/>
                <w:sz w:val="16"/>
                <w:szCs w:val="16"/>
                <w:lang w:eastAsia="en-AU"/>
              </w:rPr>
              <w:t>AA Perf</w:t>
            </w:r>
            <w:r w:rsidR="0013621D">
              <w:rPr>
                <w:rFonts w:cstheme="minorHAnsi"/>
                <w:sz w:val="16"/>
                <w:szCs w:val="16"/>
                <w:lang w:eastAsia="en-AU"/>
              </w:rPr>
              <w:t xml:space="preserve">ormance </w:t>
            </w:r>
            <w:r w:rsidR="006928DE" w:rsidRPr="00756D77">
              <w:rPr>
                <w:rFonts w:cstheme="minorHAnsi"/>
                <w:sz w:val="16"/>
                <w:szCs w:val="16"/>
                <w:lang w:eastAsia="en-AU"/>
              </w:rPr>
              <w:t>Target 3: Influencing development</w:t>
            </w:r>
          </w:p>
        </w:tc>
        <w:tc>
          <w:tcPr>
            <w:tcW w:w="1049" w:type="dxa"/>
            <w:tcBorders>
              <w:top w:val="single" w:sz="4" w:space="0" w:color="auto"/>
              <w:left w:val="single" w:sz="4" w:space="0" w:color="auto"/>
              <w:bottom w:val="single" w:sz="4" w:space="0" w:color="auto"/>
              <w:right w:val="single" w:sz="4" w:space="0" w:color="auto"/>
            </w:tcBorders>
            <w:shd w:val="clear" w:color="auto" w:fill="E97132"/>
            <w:vAlign w:val="center"/>
            <w:hideMark/>
          </w:tcPr>
          <w:p w14:paraId="772F6C16" w14:textId="7925A738" w:rsidR="006928DE" w:rsidRPr="00756D77" w:rsidRDefault="0013621D" w:rsidP="001863CC">
            <w:pPr>
              <w:jc w:val="center"/>
              <w:rPr>
                <w:rFonts w:cstheme="minorHAnsi"/>
                <w:sz w:val="16"/>
                <w:szCs w:val="16"/>
                <w:lang w:eastAsia="en-AU"/>
              </w:rPr>
            </w:pPr>
            <w:r>
              <w:rPr>
                <w:rFonts w:cstheme="minorHAnsi"/>
                <w:sz w:val="16"/>
                <w:szCs w:val="16"/>
                <w:lang w:eastAsia="en-AU"/>
              </w:rPr>
              <w:t xml:space="preserve">AA Performance Target </w:t>
            </w:r>
            <w:r w:rsidR="006928DE" w:rsidRPr="00756D77">
              <w:rPr>
                <w:rFonts w:cstheme="minorHAnsi"/>
                <w:sz w:val="16"/>
                <w:szCs w:val="16"/>
                <w:lang w:eastAsia="en-AU"/>
              </w:rPr>
              <w:t>5: Bilateral collaboration</w:t>
            </w:r>
          </w:p>
        </w:tc>
        <w:tc>
          <w:tcPr>
            <w:tcW w:w="1049" w:type="dxa"/>
            <w:tcBorders>
              <w:top w:val="single" w:sz="4" w:space="0" w:color="auto"/>
              <w:left w:val="single" w:sz="4" w:space="0" w:color="auto"/>
              <w:bottom w:val="single" w:sz="4" w:space="0" w:color="auto"/>
              <w:right w:val="single" w:sz="4" w:space="0" w:color="auto"/>
            </w:tcBorders>
            <w:shd w:val="clear" w:color="auto" w:fill="E97132"/>
            <w:vAlign w:val="center"/>
            <w:hideMark/>
          </w:tcPr>
          <w:p w14:paraId="7152911C" w14:textId="40F6A059" w:rsidR="006928DE" w:rsidRPr="00756D77" w:rsidRDefault="0013621D" w:rsidP="001863CC">
            <w:pPr>
              <w:jc w:val="center"/>
              <w:rPr>
                <w:rFonts w:cstheme="minorHAnsi"/>
                <w:sz w:val="16"/>
                <w:szCs w:val="16"/>
                <w:lang w:eastAsia="en-AU"/>
              </w:rPr>
            </w:pPr>
            <w:r>
              <w:rPr>
                <w:rFonts w:cstheme="minorHAnsi"/>
                <w:sz w:val="16"/>
                <w:szCs w:val="16"/>
                <w:lang w:eastAsia="en-AU"/>
              </w:rPr>
              <w:t xml:space="preserve">AA Performance </w:t>
            </w:r>
            <w:r w:rsidR="006928DE" w:rsidRPr="00756D77">
              <w:rPr>
                <w:rFonts w:cstheme="minorHAnsi"/>
                <w:sz w:val="16"/>
                <w:szCs w:val="16"/>
                <w:lang w:eastAsia="en-AU"/>
              </w:rPr>
              <w:t>Target 6: Women's leadership</w:t>
            </w:r>
          </w:p>
        </w:tc>
        <w:tc>
          <w:tcPr>
            <w:tcW w:w="104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795C89A" w14:textId="6DBB736C" w:rsidR="006928DE" w:rsidRPr="00756D77" w:rsidRDefault="0013621D" w:rsidP="001863CC">
            <w:pPr>
              <w:jc w:val="center"/>
              <w:rPr>
                <w:rFonts w:cstheme="minorHAnsi"/>
                <w:sz w:val="16"/>
                <w:szCs w:val="16"/>
                <w:lang w:eastAsia="en-AU"/>
              </w:rPr>
            </w:pPr>
            <w:r>
              <w:rPr>
                <w:rFonts w:cstheme="minorHAnsi"/>
                <w:sz w:val="16"/>
                <w:szCs w:val="16"/>
                <w:lang w:eastAsia="en-AU"/>
              </w:rPr>
              <w:t xml:space="preserve">GTF Research Framework: </w:t>
            </w:r>
            <w:r w:rsidR="006928DE" w:rsidRPr="00756D77">
              <w:rPr>
                <w:rFonts w:cstheme="minorHAnsi"/>
                <w:sz w:val="16"/>
                <w:szCs w:val="16"/>
                <w:lang w:eastAsia="en-AU"/>
              </w:rPr>
              <w:t>UN Sustainable Development Goals</w:t>
            </w:r>
          </w:p>
        </w:tc>
        <w:tc>
          <w:tcPr>
            <w:tcW w:w="104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83D5EF1" w14:textId="26DA02E2" w:rsidR="006928DE" w:rsidRPr="00756D77" w:rsidRDefault="0013621D" w:rsidP="001863CC">
            <w:pPr>
              <w:jc w:val="center"/>
              <w:rPr>
                <w:rFonts w:cstheme="minorHAnsi"/>
                <w:sz w:val="16"/>
                <w:szCs w:val="16"/>
                <w:lang w:eastAsia="en-AU"/>
              </w:rPr>
            </w:pPr>
            <w:r>
              <w:rPr>
                <w:rFonts w:cstheme="minorHAnsi"/>
                <w:sz w:val="16"/>
                <w:szCs w:val="16"/>
                <w:lang w:eastAsia="en-AU"/>
              </w:rPr>
              <w:t xml:space="preserve">GTF Research Framework: </w:t>
            </w:r>
            <w:r w:rsidR="006928DE" w:rsidRPr="00756D77">
              <w:rPr>
                <w:rFonts w:cstheme="minorHAnsi"/>
                <w:sz w:val="16"/>
                <w:szCs w:val="16"/>
                <w:lang w:eastAsia="en-AU"/>
              </w:rPr>
              <w:t>Magnitudes of Impact</w:t>
            </w:r>
          </w:p>
        </w:tc>
        <w:tc>
          <w:tcPr>
            <w:tcW w:w="1049" w:type="dxa"/>
            <w:tcBorders>
              <w:top w:val="single" w:sz="4" w:space="0" w:color="auto"/>
              <w:left w:val="single" w:sz="4" w:space="0" w:color="auto"/>
              <w:bottom w:val="single" w:sz="4" w:space="0" w:color="auto"/>
              <w:right w:val="single" w:sz="4" w:space="0" w:color="auto"/>
            </w:tcBorders>
            <w:shd w:val="clear" w:color="auto" w:fill="D86DCD"/>
            <w:vAlign w:val="center"/>
            <w:hideMark/>
          </w:tcPr>
          <w:p w14:paraId="056FF05D" w14:textId="4117B0DE" w:rsidR="006928DE" w:rsidRPr="00756D77" w:rsidRDefault="0013621D" w:rsidP="001863CC">
            <w:pPr>
              <w:jc w:val="center"/>
              <w:rPr>
                <w:rFonts w:cstheme="minorHAnsi"/>
                <w:sz w:val="16"/>
                <w:szCs w:val="16"/>
                <w:lang w:eastAsia="en-AU"/>
              </w:rPr>
            </w:pPr>
            <w:r>
              <w:rPr>
                <w:rFonts w:cstheme="minorHAnsi"/>
                <w:sz w:val="16"/>
                <w:szCs w:val="16"/>
                <w:lang w:eastAsia="en-AU"/>
              </w:rPr>
              <w:t xml:space="preserve">Region: </w:t>
            </w:r>
            <w:r w:rsidR="006928DE" w:rsidRPr="00756D77">
              <w:rPr>
                <w:rFonts w:cstheme="minorHAnsi"/>
                <w:sz w:val="16"/>
                <w:szCs w:val="16"/>
                <w:lang w:eastAsia="en-AU"/>
              </w:rPr>
              <w:t>East Asia</w:t>
            </w:r>
          </w:p>
        </w:tc>
        <w:tc>
          <w:tcPr>
            <w:tcW w:w="1049" w:type="dxa"/>
            <w:tcBorders>
              <w:top w:val="single" w:sz="4" w:space="0" w:color="auto"/>
              <w:left w:val="single" w:sz="4" w:space="0" w:color="auto"/>
              <w:bottom w:val="single" w:sz="4" w:space="0" w:color="auto"/>
              <w:right w:val="single" w:sz="4" w:space="0" w:color="auto"/>
            </w:tcBorders>
            <w:shd w:val="clear" w:color="auto" w:fill="D86DCD"/>
            <w:vAlign w:val="center"/>
            <w:hideMark/>
          </w:tcPr>
          <w:p w14:paraId="3264C4BA" w14:textId="27B59D07" w:rsidR="006928DE" w:rsidRPr="00756D77" w:rsidRDefault="0013621D" w:rsidP="001863CC">
            <w:pPr>
              <w:jc w:val="center"/>
              <w:rPr>
                <w:rFonts w:cstheme="minorHAnsi"/>
                <w:sz w:val="16"/>
                <w:szCs w:val="16"/>
                <w:lang w:eastAsia="en-AU"/>
              </w:rPr>
            </w:pPr>
            <w:r>
              <w:rPr>
                <w:rFonts w:cstheme="minorHAnsi"/>
                <w:sz w:val="16"/>
                <w:szCs w:val="16"/>
                <w:lang w:eastAsia="en-AU"/>
              </w:rPr>
              <w:t xml:space="preserve">Region: </w:t>
            </w:r>
            <w:r w:rsidR="006928DE" w:rsidRPr="00756D77">
              <w:rPr>
                <w:rFonts w:cstheme="minorHAnsi"/>
                <w:sz w:val="16"/>
                <w:szCs w:val="16"/>
                <w:lang w:eastAsia="en-AU"/>
              </w:rPr>
              <w:t>South Asia &amp; Mongolia</w:t>
            </w:r>
          </w:p>
        </w:tc>
        <w:tc>
          <w:tcPr>
            <w:tcW w:w="1049" w:type="dxa"/>
            <w:tcBorders>
              <w:top w:val="single" w:sz="4" w:space="0" w:color="auto"/>
              <w:left w:val="single" w:sz="4" w:space="0" w:color="auto"/>
              <w:bottom w:val="single" w:sz="4" w:space="0" w:color="auto"/>
              <w:right w:val="single" w:sz="4" w:space="0" w:color="auto"/>
            </w:tcBorders>
            <w:shd w:val="clear" w:color="auto" w:fill="D86DCD"/>
            <w:vAlign w:val="center"/>
            <w:hideMark/>
          </w:tcPr>
          <w:p w14:paraId="5EDBDC19" w14:textId="1B444745" w:rsidR="006928DE" w:rsidRPr="00756D77" w:rsidRDefault="0013621D" w:rsidP="001863CC">
            <w:pPr>
              <w:jc w:val="center"/>
              <w:rPr>
                <w:rFonts w:cstheme="minorHAnsi"/>
                <w:sz w:val="16"/>
                <w:szCs w:val="16"/>
                <w:lang w:eastAsia="en-AU"/>
              </w:rPr>
            </w:pPr>
            <w:r>
              <w:rPr>
                <w:rFonts w:cstheme="minorHAnsi"/>
                <w:sz w:val="16"/>
                <w:szCs w:val="16"/>
                <w:lang w:eastAsia="en-AU"/>
              </w:rPr>
              <w:t xml:space="preserve">Region: </w:t>
            </w:r>
            <w:r w:rsidR="006928DE" w:rsidRPr="00756D77">
              <w:rPr>
                <w:rFonts w:cstheme="minorHAnsi"/>
                <w:sz w:val="16"/>
                <w:szCs w:val="16"/>
                <w:lang w:eastAsia="en-AU"/>
              </w:rPr>
              <w:t>Pacific Island countries</w:t>
            </w:r>
          </w:p>
        </w:tc>
        <w:tc>
          <w:tcPr>
            <w:tcW w:w="1049" w:type="dxa"/>
            <w:tcBorders>
              <w:top w:val="single" w:sz="4" w:space="0" w:color="auto"/>
              <w:left w:val="single" w:sz="4" w:space="0" w:color="auto"/>
              <w:bottom w:val="single" w:sz="4" w:space="0" w:color="auto"/>
              <w:right w:val="single" w:sz="4" w:space="0" w:color="auto"/>
            </w:tcBorders>
            <w:shd w:val="clear" w:color="auto" w:fill="D86DCD"/>
            <w:vAlign w:val="center"/>
            <w:hideMark/>
          </w:tcPr>
          <w:p w14:paraId="3397A4B1" w14:textId="5572E145" w:rsidR="006928DE" w:rsidRPr="00756D77" w:rsidRDefault="0013621D" w:rsidP="001863CC">
            <w:pPr>
              <w:jc w:val="center"/>
              <w:rPr>
                <w:rFonts w:cstheme="minorHAnsi"/>
                <w:sz w:val="16"/>
                <w:szCs w:val="16"/>
                <w:lang w:eastAsia="en-AU"/>
              </w:rPr>
            </w:pPr>
            <w:r>
              <w:rPr>
                <w:rFonts w:cstheme="minorHAnsi"/>
                <w:sz w:val="16"/>
                <w:szCs w:val="16"/>
                <w:lang w:eastAsia="en-AU"/>
              </w:rPr>
              <w:t xml:space="preserve">Region: </w:t>
            </w:r>
            <w:r w:rsidR="006928DE" w:rsidRPr="00756D77">
              <w:rPr>
                <w:rFonts w:cstheme="minorHAnsi"/>
                <w:sz w:val="16"/>
                <w:szCs w:val="16"/>
                <w:lang w:eastAsia="en-AU"/>
              </w:rPr>
              <w:t>Papua New Guinea</w:t>
            </w:r>
          </w:p>
        </w:tc>
        <w:tc>
          <w:tcPr>
            <w:tcW w:w="1049" w:type="dxa"/>
            <w:tcBorders>
              <w:top w:val="single" w:sz="4" w:space="0" w:color="auto"/>
              <w:left w:val="single" w:sz="4" w:space="0" w:color="auto"/>
              <w:bottom w:val="single" w:sz="4" w:space="0" w:color="auto"/>
              <w:right w:val="single" w:sz="4" w:space="0" w:color="auto"/>
            </w:tcBorders>
            <w:shd w:val="clear" w:color="auto" w:fill="D86DCD"/>
            <w:vAlign w:val="center"/>
            <w:hideMark/>
          </w:tcPr>
          <w:p w14:paraId="5B95EC92" w14:textId="317980D4" w:rsidR="006928DE" w:rsidRPr="00756D77" w:rsidRDefault="0013621D" w:rsidP="001863CC">
            <w:pPr>
              <w:jc w:val="center"/>
              <w:rPr>
                <w:rFonts w:cstheme="minorHAnsi"/>
                <w:sz w:val="16"/>
                <w:szCs w:val="16"/>
                <w:lang w:eastAsia="en-AU"/>
              </w:rPr>
            </w:pPr>
            <w:r>
              <w:rPr>
                <w:rFonts w:cstheme="minorHAnsi"/>
                <w:sz w:val="16"/>
                <w:szCs w:val="16"/>
                <w:lang w:eastAsia="en-AU"/>
              </w:rPr>
              <w:t xml:space="preserve">Region: </w:t>
            </w:r>
            <w:r w:rsidR="006928DE" w:rsidRPr="00756D77">
              <w:rPr>
                <w:rFonts w:cstheme="minorHAnsi"/>
                <w:sz w:val="16"/>
                <w:szCs w:val="16"/>
                <w:lang w:eastAsia="en-AU"/>
              </w:rPr>
              <w:t>Sub-Saharan Africa</w:t>
            </w:r>
          </w:p>
        </w:tc>
        <w:tc>
          <w:tcPr>
            <w:tcW w:w="1049" w:type="dxa"/>
            <w:tcBorders>
              <w:top w:val="single" w:sz="4" w:space="0" w:color="auto"/>
              <w:left w:val="single" w:sz="4" w:space="0" w:color="auto"/>
              <w:bottom w:val="single" w:sz="4" w:space="0" w:color="auto"/>
              <w:right w:val="single" w:sz="4" w:space="0" w:color="auto"/>
            </w:tcBorders>
            <w:shd w:val="clear" w:color="auto" w:fill="D86DCD"/>
            <w:vAlign w:val="center"/>
            <w:hideMark/>
          </w:tcPr>
          <w:p w14:paraId="21A187D0" w14:textId="19657A68" w:rsidR="006928DE" w:rsidRPr="00756D77" w:rsidRDefault="0013621D" w:rsidP="001863CC">
            <w:pPr>
              <w:jc w:val="center"/>
              <w:rPr>
                <w:rFonts w:cstheme="minorHAnsi"/>
                <w:sz w:val="16"/>
                <w:szCs w:val="16"/>
                <w:lang w:eastAsia="en-AU"/>
              </w:rPr>
            </w:pPr>
            <w:r>
              <w:rPr>
                <w:rFonts w:cstheme="minorHAnsi"/>
                <w:sz w:val="16"/>
                <w:szCs w:val="16"/>
                <w:lang w:eastAsia="en-AU"/>
              </w:rPr>
              <w:t xml:space="preserve">Region: </w:t>
            </w:r>
            <w:r w:rsidR="006928DE" w:rsidRPr="00756D77">
              <w:rPr>
                <w:rFonts w:cstheme="minorHAnsi"/>
                <w:sz w:val="16"/>
                <w:szCs w:val="16"/>
                <w:lang w:eastAsia="en-AU"/>
              </w:rPr>
              <w:t>Latin America &amp; Caribbean</w:t>
            </w:r>
          </w:p>
        </w:tc>
        <w:tc>
          <w:tcPr>
            <w:tcW w:w="1049" w:type="dxa"/>
            <w:tcBorders>
              <w:top w:val="single" w:sz="4" w:space="0" w:color="auto"/>
              <w:left w:val="single" w:sz="4" w:space="0" w:color="auto"/>
              <w:bottom w:val="single" w:sz="4" w:space="0" w:color="auto"/>
              <w:right w:val="single" w:sz="4" w:space="0" w:color="auto"/>
            </w:tcBorders>
            <w:shd w:val="clear" w:color="auto" w:fill="D86DCD"/>
            <w:vAlign w:val="center"/>
            <w:hideMark/>
          </w:tcPr>
          <w:p w14:paraId="4CE40A2F" w14:textId="31089AE9" w:rsidR="006928DE" w:rsidRPr="00756D77" w:rsidRDefault="0013621D" w:rsidP="001863CC">
            <w:pPr>
              <w:jc w:val="center"/>
              <w:rPr>
                <w:rFonts w:cstheme="minorHAnsi"/>
                <w:sz w:val="16"/>
                <w:szCs w:val="16"/>
                <w:lang w:eastAsia="en-AU"/>
              </w:rPr>
            </w:pPr>
            <w:r>
              <w:rPr>
                <w:rFonts w:cstheme="minorHAnsi"/>
                <w:sz w:val="16"/>
                <w:szCs w:val="16"/>
                <w:lang w:eastAsia="en-AU"/>
              </w:rPr>
              <w:t xml:space="preserve">Region: </w:t>
            </w:r>
            <w:r w:rsidR="006928DE" w:rsidRPr="00756D77">
              <w:rPr>
                <w:rFonts w:cstheme="minorHAnsi"/>
                <w:sz w:val="16"/>
                <w:szCs w:val="16"/>
                <w:lang w:eastAsia="en-AU"/>
              </w:rPr>
              <w:t>North Africa &amp; the Middle East</w:t>
            </w:r>
          </w:p>
        </w:tc>
        <w:tc>
          <w:tcPr>
            <w:tcW w:w="1049" w:type="dxa"/>
            <w:tcBorders>
              <w:top w:val="single" w:sz="4" w:space="0" w:color="auto"/>
              <w:left w:val="single" w:sz="4" w:space="0" w:color="auto"/>
              <w:bottom w:val="single" w:sz="4" w:space="0" w:color="auto"/>
              <w:right w:val="single" w:sz="4" w:space="0" w:color="auto"/>
            </w:tcBorders>
            <w:shd w:val="clear" w:color="auto" w:fill="D86DCD"/>
            <w:vAlign w:val="center"/>
            <w:hideMark/>
          </w:tcPr>
          <w:p w14:paraId="63677BD2" w14:textId="1A670E6C" w:rsidR="006928DE" w:rsidRPr="00756D77" w:rsidRDefault="0013621D" w:rsidP="001863CC">
            <w:pPr>
              <w:jc w:val="center"/>
              <w:rPr>
                <w:rFonts w:cstheme="minorHAnsi"/>
                <w:sz w:val="16"/>
                <w:szCs w:val="16"/>
                <w:lang w:eastAsia="en-AU"/>
              </w:rPr>
            </w:pPr>
            <w:r>
              <w:rPr>
                <w:rFonts w:cstheme="minorHAnsi"/>
                <w:sz w:val="16"/>
                <w:szCs w:val="16"/>
                <w:lang w:eastAsia="en-AU"/>
              </w:rPr>
              <w:t xml:space="preserve">Region: </w:t>
            </w:r>
            <w:r w:rsidR="006928DE" w:rsidRPr="00756D77">
              <w:rPr>
                <w:rFonts w:cstheme="minorHAnsi"/>
                <w:sz w:val="16"/>
                <w:szCs w:val="16"/>
                <w:lang w:eastAsia="en-AU"/>
              </w:rPr>
              <w:t>Global [</w:t>
            </w:r>
            <w:proofErr w:type="spellStart"/>
            <w:proofErr w:type="gramStart"/>
            <w:r w:rsidR="006928DE" w:rsidRPr="00756D77">
              <w:rPr>
                <w:rFonts w:cstheme="minorHAnsi"/>
                <w:sz w:val="16"/>
                <w:szCs w:val="16"/>
                <w:lang w:eastAsia="en-AU"/>
              </w:rPr>
              <w:t>non specific</w:t>
            </w:r>
            <w:proofErr w:type="spellEnd"/>
            <w:proofErr w:type="gramEnd"/>
            <w:r w:rsidR="006928DE" w:rsidRPr="00756D77">
              <w:rPr>
                <w:rFonts w:cstheme="minorHAnsi"/>
                <w:sz w:val="16"/>
                <w:szCs w:val="16"/>
                <w:lang w:eastAsia="en-AU"/>
              </w:rPr>
              <w:t>]</w:t>
            </w:r>
          </w:p>
        </w:tc>
      </w:tr>
      <w:tr w:rsidR="001863CC" w:rsidRPr="00756D77" w14:paraId="2EB196C0"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A9904C8" w14:textId="77777777" w:rsidR="00D029D2" w:rsidRPr="00756D77" w:rsidRDefault="00D029D2" w:rsidP="001863CC">
            <w:pPr>
              <w:spacing w:after="0"/>
              <w:jc w:val="center"/>
              <w:rPr>
                <w:rFonts w:cstheme="minorHAnsi"/>
                <w:color w:val="000000"/>
                <w:sz w:val="16"/>
                <w:szCs w:val="16"/>
                <w:lang w:eastAsia="en-AU"/>
              </w:rPr>
            </w:pPr>
            <w:r w:rsidRPr="00756D77">
              <w:rPr>
                <w:rFonts w:cstheme="minorHAnsi"/>
                <w:color w:val="000000"/>
                <w:sz w:val="16"/>
                <w:szCs w:val="16"/>
                <w:lang w:eastAsia="en-AU"/>
              </w:rPr>
              <w:t>1</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B595029" w14:textId="58F0C1DB" w:rsidR="00D029D2" w:rsidRPr="00756D77" w:rsidRDefault="00D029D2" w:rsidP="001863CC">
            <w:pPr>
              <w:spacing w:after="0"/>
              <w:rPr>
                <w:rFonts w:cstheme="minorHAnsi"/>
                <w:sz w:val="16"/>
                <w:szCs w:val="16"/>
                <w:lang w:eastAsia="en-AU"/>
              </w:rPr>
            </w:pPr>
            <w:r w:rsidRPr="00756D77">
              <w:rPr>
                <w:rFonts w:cstheme="minorHAnsi"/>
                <w:sz w:val="16"/>
                <w:szCs w:val="16"/>
                <w:lang w:eastAsia="en-AU"/>
              </w:rPr>
              <w:t>Global Tracer Survey Report Year 1 - 2016-17: Alumni of 2006 to 2010</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C651720" w14:textId="77777777" w:rsidR="00D029D2" w:rsidRPr="00756D77" w:rsidRDefault="00D029D2" w:rsidP="001863CC">
            <w:pPr>
              <w:spacing w:after="0"/>
              <w:jc w:val="center"/>
              <w:rPr>
                <w:rFonts w:cstheme="minorHAnsi"/>
                <w:color w:val="000000"/>
                <w:sz w:val="16"/>
                <w:szCs w:val="16"/>
                <w:lang w:eastAsia="en-AU"/>
              </w:rPr>
            </w:pPr>
            <w:r w:rsidRPr="00756D77">
              <w:rPr>
                <w:rFonts w:cstheme="minorHAnsi"/>
                <w:color w:val="000000"/>
                <w:sz w:val="16"/>
                <w:szCs w:val="16"/>
                <w:lang w:eastAsia="en-AU"/>
              </w:rPr>
              <w:t>1</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D350590" w14:textId="77777777" w:rsidR="00D029D2" w:rsidRPr="00756D77" w:rsidRDefault="00D029D2" w:rsidP="001863CC">
            <w:pPr>
              <w:spacing w:after="0"/>
              <w:jc w:val="center"/>
              <w:rPr>
                <w:rFonts w:cstheme="minorHAnsi"/>
                <w:color w:val="000000"/>
                <w:sz w:val="16"/>
                <w:szCs w:val="16"/>
                <w:lang w:eastAsia="en-AU"/>
              </w:rPr>
            </w:pPr>
            <w:r w:rsidRPr="00756D77">
              <w:rPr>
                <w:rFonts w:cstheme="minorHAnsi"/>
                <w:color w:val="000000"/>
                <w:sz w:val="16"/>
                <w:szCs w:val="16"/>
                <w:lang w:eastAsia="en-AU"/>
              </w:rPr>
              <w:t>Survey (cross-sectional)</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6231E1B" w14:textId="77777777" w:rsidR="00D029D2" w:rsidRPr="00756D77" w:rsidRDefault="00D029D2"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2006-2010</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C46E5DF" w14:textId="0A95F29A" w:rsidR="00D029D2" w:rsidRPr="00B54CFD" w:rsidRDefault="00D029D2" w:rsidP="001863CC">
            <w:pPr>
              <w:spacing w:after="0"/>
              <w:jc w:val="center"/>
              <w:rPr>
                <w:b/>
                <w:bCs/>
                <w:sz w:val="16"/>
                <w:szCs w:val="16"/>
                <w:lang w:eastAsia="en-AU"/>
              </w:rPr>
            </w:pPr>
            <w:r w:rsidRPr="00B54CFD">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6ED83B6" w14:textId="03989364" w:rsidR="00D029D2" w:rsidRPr="007B0A46" w:rsidRDefault="00D029D2" w:rsidP="001863CC">
            <w:pPr>
              <w:spacing w:after="0"/>
              <w:jc w:val="center"/>
              <w:rPr>
                <w:rFonts w:cstheme="minorHAnsi"/>
                <w:color w:val="006600"/>
                <w:sz w:val="16"/>
                <w:szCs w:val="16"/>
                <w:lang w:eastAsia="en-AU"/>
              </w:rPr>
            </w:pPr>
            <w:r w:rsidRPr="00B54CFD">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0E2C5F2" w14:textId="1AED1E17" w:rsidR="00D029D2" w:rsidRPr="004C0F69" w:rsidRDefault="00D029D2" w:rsidP="001863CC">
            <w:pPr>
              <w:spacing w:after="0"/>
              <w:jc w:val="center"/>
              <w:rPr>
                <w:rFonts w:cstheme="minorHAnsi"/>
                <w:color w:val="AD2F00"/>
                <w:sz w:val="16"/>
                <w:szCs w:val="16"/>
                <w:lang w:eastAsia="en-AU"/>
              </w:rPr>
            </w:pPr>
            <w:r w:rsidRPr="004C0F6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6D08CE2" w14:textId="5D03B2E7" w:rsidR="00D029D2" w:rsidRPr="006F0D61" w:rsidRDefault="00D029D2" w:rsidP="001863CC">
            <w:pPr>
              <w:spacing w:after="0"/>
              <w:jc w:val="center"/>
              <w:rPr>
                <w:rFonts w:cstheme="minorHAnsi"/>
                <w:color w:val="AD2F00"/>
                <w:sz w:val="16"/>
                <w:szCs w:val="16"/>
                <w:lang w:eastAsia="en-AU"/>
              </w:rPr>
            </w:pPr>
            <w:r w:rsidRPr="005D68C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B9AE3D" w14:textId="1BB58F5C" w:rsidR="00D029D2" w:rsidRPr="006F0D61" w:rsidRDefault="00D029D2" w:rsidP="001863CC">
            <w:pPr>
              <w:spacing w:after="0"/>
              <w:jc w:val="center"/>
              <w:rPr>
                <w:rFonts w:cstheme="minorHAnsi"/>
                <w:color w:val="AD2F00"/>
                <w:sz w:val="16"/>
                <w:szCs w:val="16"/>
                <w:lang w:eastAsia="en-AU"/>
              </w:rPr>
            </w:pPr>
            <w:r w:rsidRPr="005D68C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35E48D5" w14:textId="21E1A292" w:rsidR="00D029D2" w:rsidRPr="009C0F34" w:rsidRDefault="00D029D2" w:rsidP="001863CC">
            <w:pPr>
              <w:spacing w:after="0"/>
              <w:jc w:val="center"/>
              <w:rPr>
                <w:rFonts w:cstheme="minorHAnsi"/>
                <w:color w:val="904F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31CD1B9" w14:textId="14027260" w:rsidR="00D029D2" w:rsidRPr="009C0F34" w:rsidRDefault="00D029D2" w:rsidP="001863CC">
            <w:pPr>
              <w:spacing w:after="0"/>
              <w:jc w:val="center"/>
              <w:rPr>
                <w:rFonts w:cstheme="minorHAnsi"/>
                <w:color w:val="904F00"/>
                <w:sz w:val="16"/>
                <w:szCs w:val="16"/>
                <w:lang w:eastAsia="en-AU"/>
              </w:rPr>
            </w:pPr>
            <w:r w:rsidRPr="000C608D">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3A65E7B" w14:textId="7930AA2A" w:rsidR="00D029D2" w:rsidRPr="00E561A9" w:rsidRDefault="00D029D2" w:rsidP="001863CC">
            <w:pPr>
              <w:spacing w:after="0"/>
              <w:jc w:val="center"/>
              <w:rPr>
                <w:rFonts w:cstheme="minorHAnsi"/>
                <w:b/>
                <w:bCs/>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08357F8" w14:textId="0CFCD830" w:rsidR="00D029D2" w:rsidRPr="00363D93" w:rsidRDefault="00D029D2" w:rsidP="001863CC">
            <w:pPr>
              <w:spacing w:after="0"/>
              <w:jc w:val="center"/>
              <w:rPr>
                <w:rFonts w:cstheme="minorHAnsi"/>
                <w:color w:val="9D2593"/>
                <w:sz w:val="16"/>
                <w:szCs w:val="16"/>
                <w:lang w:eastAsia="en-AU"/>
              </w:rPr>
            </w:pPr>
            <w:r w:rsidRPr="00BD7701">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D2A348" w14:textId="69EC1DF0" w:rsidR="00D029D2" w:rsidRPr="00363D93" w:rsidRDefault="00D029D2" w:rsidP="001863CC">
            <w:pPr>
              <w:spacing w:after="0"/>
              <w:jc w:val="center"/>
              <w:rPr>
                <w:rFonts w:cstheme="minorHAnsi"/>
                <w:color w:val="9D2593"/>
                <w:sz w:val="16"/>
                <w:szCs w:val="16"/>
                <w:lang w:eastAsia="en-AU"/>
              </w:rPr>
            </w:pPr>
            <w:r w:rsidRPr="00BD7701">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0CEC0FE" w14:textId="5D6CE43E" w:rsidR="00D029D2" w:rsidRPr="00363D93" w:rsidRDefault="00D029D2" w:rsidP="001863CC">
            <w:pPr>
              <w:spacing w:after="0"/>
              <w:jc w:val="center"/>
              <w:rPr>
                <w:rFonts w:cstheme="minorHAnsi"/>
                <w:color w:val="9D2593"/>
                <w:sz w:val="16"/>
                <w:szCs w:val="16"/>
                <w:lang w:eastAsia="en-AU"/>
              </w:rPr>
            </w:pPr>
            <w:r w:rsidRPr="00BD7701">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6CEC72F" w14:textId="18FCFAAE" w:rsidR="00D029D2" w:rsidRPr="00363D93" w:rsidRDefault="00D029D2" w:rsidP="001863CC">
            <w:pPr>
              <w:spacing w:after="0"/>
              <w:jc w:val="center"/>
              <w:rPr>
                <w:rFonts w:cstheme="minorHAnsi"/>
                <w:color w:val="9D2593"/>
                <w:sz w:val="16"/>
                <w:szCs w:val="16"/>
                <w:lang w:eastAsia="en-AU"/>
              </w:rPr>
            </w:pPr>
            <w:r w:rsidRPr="00BD7701">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5BC3A1B" w14:textId="545FC6FC" w:rsidR="00D029D2" w:rsidRPr="00363D93" w:rsidRDefault="00D029D2" w:rsidP="001863CC">
            <w:pPr>
              <w:spacing w:after="0"/>
              <w:jc w:val="center"/>
              <w:rPr>
                <w:rFonts w:cstheme="minorHAnsi"/>
                <w:color w:val="9D2593"/>
                <w:sz w:val="16"/>
                <w:szCs w:val="16"/>
                <w:lang w:eastAsia="en-AU"/>
              </w:rPr>
            </w:pPr>
            <w:r w:rsidRPr="005F2BE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10DE418" w14:textId="2F5AF90F" w:rsidR="00D029D2" w:rsidRPr="00363D93" w:rsidRDefault="00D029D2" w:rsidP="001863CC">
            <w:pPr>
              <w:spacing w:after="0"/>
              <w:jc w:val="center"/>
              <w:rPr>
                <w:rFonts w:cstheme="minorHAnsi"/>
                <w:color w:val="9D2593"/>
                <w:sz w:val="16"/>
                <w:szCs w:val="16"/>
                <w:lang w:eastAsia="en-AU"/>
              </w:rPr>
            </w:pPr>
            <w:r w:rsidRPr="005F2BE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CF42EBB" w14:textId="4AE311B2" w:rsidR="00D029D2" w:rsidRPr="00363D93" w:rsidRDefault="00D029D2" w:rsidP="001863CC">
            <w:pPr>
              <w:spacing w:after="0"/>
              <w:jc w:val="center"/>
              <w:rPr>
                <w:rFonts w:cstheme="minorHAnsi"/>
                <w:color w:val="9D2593"/>
                <w:sz w:val="16"/>
                <w:szCs w:val="16"/>
                <w:lang w:eastAsia="en-AU"/>
              </w:rPr>
            </w:pPr>
            <w:r w:rsidRPr="005F2BE0">
              <w:rPr>
                <w:rFonts w:cstheme="minorHAnsi"/>
                <w:sz w:val="16"/>
                <w:szCs w:val="16"/>
                <w:lang w:eastAsia="en-AU"/>
              </w:rPr>
              <w:t>No</w:t>
            </w:r>
          </w:p>
        </w:tc>
      </w:tr>
      <w:tr w:rsidR="00931A71" w:rsidRPr="00756D77" w14:paraId="7374128F"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0FCEB" w14:textId="77777777" w:rsidR="00D029D2" w:rsidRPr="00756D77" w:rsidRDefault="00D029D2" w:rsidP="001863CC">
            <w:pPr>
              <w:spacing w:after="0"/>
              <w:jc w:val="center"/>
              <w:rPr>
                <w:rFonts w:cstheme="minorHAnsi"/>
                <w:color w:val="000000"/>
                <w:sz w:val="16"/>
                <w:szCs w:val="16"/>
                <w:lang w:eastAsia="en-AU"/>
              </w:rPr>
            </w:pPr>
            <w:r w:rsidRPr="00756D77">
              <w:rPr>
                <w:rFonts w:cstheme="minorHAnsi"/>
                <w:color w:val="000000"/>
                <w:sz w:val="16"/>
                <w:szCs w:val="16"/>
                <w:lang w:eastAsia="en-AU"/>
              </w:rPr>
              <w:t>2</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3B3EA" w14:textId="582BD99A" w:rsidR="00D029D2" w:rsidRPr="00756D77" w:rsidRDefault="00D029D2" w:rsidP="001863CC">
            <w:pPr>
              <w:spacing w:after="0"/>
              <w:rPr>
                <w:rFonts w:cstheme="minorHAnsi"/>
                <w:sz w:val="16"/>
                <w:szCs w:val="16"/>
                <w:lang w:eastAsia="en-AU"/>
              </w:rPr>
            </w:pPr>
            <w:r w:rsidRPr="00756D77">
              <w:rPr>
                <w:rFonts w:cstheme="minorHAnsi"/>
                <w:sz w:val="16"/>
                <w:szCs w:val="16"/>
                <w:lang w:eastAsia="en-AU"/>
              </w:rPr>
              <w:t>Global Tracer Survey Year 2 2017-18: Alumni of 1996 to 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9EB40" w14:textId="77777777" w:rsidR="00D029D2" w:rsidRPr="00756D77" w:rsidRDefault="00D029D2" w:rsidP="001863CC">
            <w:pPr>
              <w:spacing w:after="0"/>
              <w:jc w:val="center"/>
              <w:rPr>
                <w:rFonts w:cstheme="minorHAnsi"/>
                <w:color w:val="000000"/>
                <w:sz w:val="16"/>
                <w:szCs w:val="16"/>
                <w:lang w:eastAsia="en-AU"/>
              </w:rPr>
            </w:pPr>
            <w:r w:rsidRPr="00756D77">
              <w:rPr>
                <w:rFonts w:cstheme="minorHAnsi"/>
                <w:color w:val="000000"/>
                <w:sz w:val="16"/>
                <w:szCs w:val="16"/>
                <w:lang w:eastAsia="en-AU"/>
              </w:rPr>
              <w:t>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2EEE3" w14:textId="77777777" w:rsidR="00D029D2" w:rsidRPr="00756D77" w:rsidRDefault="00D029D2" w:rsidP="001863CC">
            <w:pPr>
              <w:spacing w:after="0"/>
              <w:jc w:val="center"/>
              <w:rPr>
                <w:rFonts w:cstheme="minorHAnsi"/>
                <w:color w:val="000000"/>
                <w:sz w:val="16"/>
                <w:szCs w:val="16"/>
                <w:lang w:eastAsia="en-AU"/>
              </w:rPr>
            </w:pPr>
            <w:r w:rsidRPr="00756D77">
              <w:rPr>
                <w:rFonts w:cstheme="minorHAnsi"/>
                <w:color w:val="000000"/>
                <w:sz w:val="16"/>
                <w:szCs w:val="16"/>
                <w:lang w:eastAsia="en-AU"/>
              </w:rPr>
              <w:t>Survey (cross-sectional)</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33EE0" w14:textId="77777777" w:rsidR="00D029D2" w:rsidRPr="00756D77" w:rsidRDefault="00D029D2" w:rsidP="001863CC">
            <w:pPr>
              <w:spacing w:after="0"/>
              <w:jc w:val="center"/>
              <w:rPr>
                <w:rFonts w:cstheme="minorHAnsi"/>
                <w:color w:val="000000"/>
                <w:sz w:val="16"/>
                <w:szCs w:val="16"/>
                <w:lang w:eastAsia="en-AU"/>
              </w:rPr>
            </w:pPr>
            <w:r w:rsidRPr="00756D77">
              <w:rPr>
                <w:rFonts w:cstheme="minorHAnsi"/>
                <w:color w:val="000000"/>
                <w:sz w:val="16"/>
                <w:szCs w:val="16"/>
                <w:lang w:eastAsia="en-AU"/>
              </w:rPr>
              <w:t>1996-2005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FEAFE" w14:textId="1E51F444" w:rsidR="00D029D2" w:rsidRPr="007B0A46" w:rsidRDefault="00D029D2" w:rsidP="001863CC">
            <w:pPr>
              <w:spacing w:after="0"/>
              <w:jc w:val="center"/>
              <w:rPr>
                <w:rFonts w:cstheme="minorHAnsi"/>
                <w:color w:val="006600"/>
                <w:sz w:val="16"/>
                <w:szCs w:val="16"/>
                <w:lang w:eastAsia="en-AU"/>
              </w:rPr>
            </w:pPr>
            <w:r w:rsidRPr="00B54CFD">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70762" w14:textId="51DCAA47" w:rsidR="00D029D2" w:rsidRPr="007B0A46" w:rsidRDefault="00D029D2" w:rsidP="001863CC">
            <w:pPr>
              <w:spacing w:after="0"/>
              <w:jc w:val="center"/>
              <w:rPr>
                <w:rFonts w:cstheme="minorHAnsi"/>
                <w:color w:val="006600"/>
                <w:sz w:val="16"/>
                <w:szCs w:val="16"/>
                <w:lang w:eastAsia="en-AU"/>
              </w:rPr>
            </w:pPr>
            <w:r w:rsidRPr="00B54CFD">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33721" w14:textId="0CCA7D9E" w:rsidR="00D029D2" w:rsidRPr="006F0D61" w:rsidRDefault="00D029D2"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6E8FF" w14:textId="07635B8E" w:rsidR="00D029D2" w:rsidRPr="006F0D61" w:rsidRDefault="00D029D2"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549CB" w14:textId="39F310EB" w:rsidR="00D029D2" w:rsidRPr="006F0D61" w:rsidRDefault="00D029D2"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CAB58" w14:textId="384E6067" w:rsidR="00D029D2" w:rsidRPr="009C0F34" w:rsidRDefault="00D029D2" w:rsidP="001863CC">
            <w:pPr>
              <w:spacing w:after="0"/>
              <w:jc w:val="center"/>
              <w:rPr>
                <w:rFonts w:cstheme="minorHAnsi"/>
                <w:color w:val="904F00"/>
                <w:sz w:val="16"/>
                <w:szCs w:val="16"/>
                <w:lang w:eastAsia="en-AU"/>
              </w:rPr>
            </w:pPr>
            <w:r w:rsidRPr="00950F2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60419" w14:textId="3CEA8BE4" w:rsidR="00D029D2" w:rsidRPr="009C0F34" w:rsidRDefault="00D029D2" w:rsidP="001863CC">
            <w:pPr>
              <w:spacing w:after="0"/>
              <w:jc w:val="center"/>
              <w:rPr>
                <w:rFonts w:cstheme="minorHAnsi"/>
                <w:color w:val="904F00"/>
                <w:sz w:val="16"/>
                <w:szCs w:val="16"/>
                <w:lang w:eastAsia="en-AU"/>
              </w:rPr>
            </w:pPr>
            <w:r w:rsidRPr="000C608D">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7DE3E" w14:textId="4A33F02A" w:rsidR="00D029D2" w:rsidRPr="00363D93" w:rsidRDefault="00D029D2" w:rsidP="001863CC">
            <w:pPr>
              <w:spacing w:after="0"/>
              <w:jc w:val="center"/>
              <w:rPr>
                <w:rFonts w:cstheme="minorHAnsi"/>
                <w:color w:val="9D2593"/>
                <w:sz w:val="16"/>
                <w:szCs w:val="16"/>
                <w:lang w:eastAsia="en-AU"/>
              </w:rPr>
            </w:pPr>
            <w:r w:rsidRPr="00853B4F">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5BBFB" w14:textId="726F1DC7" w:rsidR="00D029D2" w:rsidRPr="00363D93" w:rsidRDefault="00D029D2" w:rsidP="001863CC">
            <w:pPr>
              <w:spacing w:after="0"/>
              <w:jc w:val="center"/>
              <w:rPr>
                <w:rFonts w:cstheme="minorHAnsi"/>
                <w:color w:val="9D2593"/>
                <w:sz w:val="16"/>
                <w:szCs w:val="16"/>
                <w:lang w:eastAsia="en-AU"/>
              </w:rPr>
            </w:pPr>
            <w:r w:rsidRPr="00853B4F">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93C49" w14:textId="59614A3B" w:rsidR="00D029D2" w:rsidRPr="00363D93" w:rsidRDefault="00D029D2" w:rsidP="001863CC">
            <w:pPr>
              <w:spacing w:after="0"/>
              <w:jc w:val="center"/>
              <w:rPr>
                <w:rFonts w:cstheme="minorHAnsi"/>
                <w:color w:val="9D2593"/>
                <w:sz w:val="16"/>
                <w:szCs w:val="16"/>
                <w:lang w:eastAsia="en-AU"/>
              </w:rPr>
            </w:pPr>
            <w:r w:rsidRPr="00853B4F">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AADE4" w14:textId="623DCAD9" w:rsidR="00D029D2" w:rsidRPr="00363D93" w:rsidRDefault="00D029D2" w:rsidP="001863CC">
            <w:pPr>
              <w:spacing w:after="0"/>
              <w:jc w:val="center"/>
              <w:rPr>
                <w:rFonts w:cstheme="minorHAnsi"/>
                <w:color w:val="9D2593"/>
                <w:sz w:val="16"/>
                <w:szCs w:val="16"/>
                <w:lang w:eastAsia="en-AU"/>
              </w:rPr>
            </w:pPr>
            <w:r w:rsidRPr="00853B4F">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B07B" w14:textId="30ED0D9C" w:rsidR="00D029D2" w:rsidRPr="00363D93" w:rsidRDefault="00D029D2" w:rsidP="001863CC">
            <w:pPr>
              <w:spacing w:after="0"/>
              <w:jc w:val="center"/>
              <w:rPr>
                <w:rFonts w:cstheme="minorHAnsi"/>
                <w:color w:val="9D2593"/>
                <w:sz w:val="16"/>
                <w:szCs w:val="16"/>
                <w:lang w:eastAsia="en-AU"/>
              </w:rPr>
            </w:pPr>
            <w:r w:rsidRPr="00853B4F">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868C6" w14:textId="79619340" w:rsidR="00D029D2" w:rsidRPr="00363D93" w:rsidRDefault="00D029D2" w:rsidP="001863CC">
            <w:pPr>
              <w:spacing w:after="0"/>
              <w:jc w:val="center"/>
              <w:rPr>
                <w:rFonts w:cstheme="minorHAnsi"/>
                <w:color w:val="9D2593"/>
                <w:sz w:val="16"/>
                <w:szCs w:val="16"/>
                <w:lang w:eastAsia="en-AU"/>
              </w:rPr>
            </w:pPr>
            <w:r w:rsidRPr="005F2BE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86B24" w14:textId="50118333" w:rsidR="00D029D2" w:rsidRPr="00363D93" w:rsidRDefault="00D029D2" w:rsidP="001863CC">
            <w:pPr>
              <w:spacing w:after="0"/>
              <w:jc w:val="center"/>
              <w:rPr>
                <w:rFonts w:cstheme="minorHAnsi"/>
                <w:color w:val="9D2593"/>
                <w:sz w:val="16"/>
                <w:szCs w:val="16"/>
                <w:lang w:eastAsia="en-AU"/>
              </w:rPr>
            </w:pPr>
            <w:r w:rsidRPr="005F2BE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31D9F" w14:textId="042AAF29" w:rsidR="00D029D2" w:rsidRPr="00363D93" w:rsidRDefault="00D029D2" w:rsidP="001863CC">
            <w:pPr>
              <w:spacing w:after="0"/>
              <w:jc w:val="center"/>
              <w:rPr>
                <w:rFonts w:cstheme="minorHAnsi"/>
                <w:color w:val="9D2593"/>
                <w:sz w:val="16"/>
                <w:szCs w:val="16"/>
                <w:lang w:eastAsia="en-AU"/>
              </w:rPr>
            </w:pPr>
            <w:r w:rsidRPr="005F2BE0">
              <w:rPr>
                <w:rFonts w:cstheme="minorHAnsi"/>
                <w:sz w:val="16"/>
                <w:szCs w:val="16"/>
                <w:lang w:eastAsia="en-AU"/>
              </w:rPr>
              <w:t>No</w:t>
            </w:r>
          </w:p>
        </w:tc>
      </w:tr>
      <w:tr w:rsidR="00817379" w:rsidRPr="00756D77" w14:paraId="32409C40"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6F8E1D3"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4FC2874" w14:textId="76307FAE"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Global Tracer Survey Report Year 3 2018-19: Alumni of 2011 to 2016</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8A8CAF2"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E7E99D4"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Survey (cross-sectional)</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9E033C8"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92F4A5C" w14:textId="349760DA" w:rsidR="00173D40" w:rsidRPr="007B0A46" w:rsidRDefault="00173D40" w:rsidP="001863CC">
            <w:pPr>
              <w:spacing w:after="0"/>
              <w:jc w:val="center"/>
              <w:rPr>
                <w:rFonts w:cstheme="minorHAnsi"/>
                <w:color w:val="006600"/>
                <w:sz w:val="16"/>
                <w:szCs w:val="16"/>
                <w:lang w:eastAsia="en-AU"/>
              </w:rPr>
            </w:pPr>
            <w:r w:rsidRPr="00B54CFD">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64488EE" w14:textId="6B302447" w:rsidR="00173D40" w:rsidRPr="007B0A46" w:rsidRDefault="00173D40" w:rsidP="001863CC">
            <w:pPr>
              <w:spacing w:after="0"/>
              <w:jc w:val="center"/>
              <w:rPr>
                <w:rFonts w:cstheme="minorHAnsi"/>
                <w:color w:val="006600"/>
                <w:sz w:val="16"/>
                <w:szCs w:val="16"/>
                <w:lang w:eastAsia="en-AU"/>
              </w:rPr>
            </w:pPr>
            <w:r w:rsidRPr="00B54CFD">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E4606AC" w14:textId="2AF89BE4" w:rsidR="00173D40" w:rsidRPr="006F0D61" w:rsidRDefault="00173D40"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F7AEA20" w14:textId="1075BB7C" w:rsidR="00173D40" w:rsidRPr="006F0D61" w:rsidRDefault="00173D40"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97487FE" w14:textId="01FA97CF" w:rsidR="00173D40" w:rsidRPr="006F0D61" w:rsidRDefault="00173D40"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6920839" w14:textId="31D52836" w:rsidR="00173D40" w:rsidRPr="009C0F34" w:rsidRDefault="00173D40" w:rsidP="001863CC">
            <w:pPr>
              <w:spacing w:after="0"/>
              <w:jc w:val="center"/>
              <w:rPr>
                <w:rFonts w:cstheme="minorHAnsi"/>
                <w:color w:val="904F00"/>
                <w:sz w:val="16"/>
                <w:szCs w:val="16"/>
                <w:lang w:eastAsia="en-AU"/>
              </w:rPr>
            </w:pPr>
            <w:r w:rsidRPr="00950F2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B522A61" w14:textId="0D057A74" w:rsidR="00173D40" w:rsidRPr="009C0F34" w:rsidRDefault="00173D40" w:rsidP="001863CC">
            <w:pPr>
              <w:spacing w:after="0"/>
              <w:jc w:val="center"/>
              <w:rPr>
                <w:rFonts w:cstheme="minorHAnsi"/>
                <w:color w:val="904F00"/>
                <w:sz w:val="16"/>
                <w:szCs w:val="16"/>
                <w:lang w:eastAsia="en-AU"/>
              </w:rPr>
            </w:pPr>
            <w:r w:rsidRPr="000C608D">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A30A382" w14:textId="3CD6A7CA" w:rsidR="00173D40" w:rsidRPr="00363D93" w:rsidRDefault="00173D40" w:rsidP="001863CC">
            <w:pPr>
              <w:spacing w:after="0"/>
              <w:jc w:val="center"/>
              <w:rPr>
                <w:rFonts w:cstheme="minorHAnsi"/>
                <w:color w:val="9D2593"/>
                <w:sz w:val="16"/>
                <w:szCs w:val="16"/>
                <w:lang w:eastAsia="en-AU"/>
              </w:rPr>
            </w:pPr>
            <w:r w:rsidRPr="003F778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6FD64A8" w14:textId="3450BF5C" w:rsidR="00173D40" w:rsidRPr="00363D93" w:rsidRDefault="00173D40" w:rsidP="001863CC">
            <w:pPr>
              <w:spacing w:after="0"/>
              <w:jc w:val="center"/>
              <w:rPr>
                <w:rFonts w:cstheme="minorHAnsi"/>
                <w:color w:val="9D2593"/>
                <w:sz w:val="16"/>
                <w:szCs w:val="16"/>
                <w:lang w:eastAsia="en-AU"/>
              </w:rPr>
            </w:pPr>
            <w:r w:rsidRPr="003F778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20B3DE0" w14:textId="15CFD303" w:rsidR="00173D40" w:rsidRPr="00363D93" w:rsidRDefault="00173D40" w:rsidP="001863CC">
            <w:pPr>
              <w:spacing w:after="0"/>
              <w:jc w:val="center"/>
              <w:rPr>
                <w:rFonts w:cstheme="minorHAnsi"/>
                <w:color w:val="9D2593"/>
                <w:sz w:val="16"/>
                <w:szCs w:val="16"/>
                <w:lang w:eastAsia="en-AU"/>
              </w:rPr>
            </w:pPr>
            <w:r w:rsidRPr="003F778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45180BC" w14:textId="5EBD62A1" w:rsidR="00173D40" w:rsidRPr="00363D93" w:rsidRDefault="00173D40" w:rsidP="001863CC">
            <w:pPr>
              <w:spacing w:after="0"/>
              <w:jc w:val="center"/>
              <w:rPr>
                <w:rFonts w:cstheme="minorHAnsi"/>
                <w:color w:val="9D2593"/>
                <w:sz w:val="16"/>
                <w:szCs w:val="16"/>
                <w:lang w:eastAsia="en-AU"/>
              </w:rPr>
            </w:pPr>
            <w:r w:rsidRPr="003F778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5C47548" w14:textId="4AE61BB1" w:rsidR="00173D40" w:rsidRPr="00363D93" w:rsidRDefault="00173D40" w:rsidP="001863CC">
            <w:pPr>
              <w:spacing w:after="0"/>
              <w:jc w:val="center"/>
              <w:rPr>
                <w:rFonts w:cstheme="minorHAnsi"/>
                <w:color w:val="9D2593"/>
                <w:sz w:val="16"/>
                <w:szCs w:val="16"/>
                <w:lang w:eastAsia="en-AU"/>
              </w:rPr>
            </w:pPr>
            <w:r w:rsidRPr="003F778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CD3FB7C" w14:textId="24883D48" w:rsidR="00173D40" w:rsidRPr="00363D93" w:rsidRDefault="00173D40" w:rsidP="001863CC">
            <w:pPr>
              <w:spacing w:after="0"/>
              <w:jc w:val="center"/>
              <w:rPr>
                <w:rFonts w:cstheme="minorHAnsi"/>
                <w:color w:val="9D2593"/>
                <w:sz w:val="16"/>
                <w:szCs w:val="16"/>
                <w:lang w:eastAsia="en-AU"/>
              </w:rPr>
            </w:pPr>
            <w:r w:rsidRPr="003F778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B63A3F4" w14:textId="3772D88F" w:rsidR="00173D40" w:rsidRPr="00363D93" w:rsidRDefault="00173D40" w:rsidP="001863CC">
            <w:pPr>
              <w:spacing w:after="0"/>
              <w:jc w:val="center"/>
              <w:rPr>
                <w:rFonts w:cstheme="minorHAnsi"/>
                <w:color w:val="9D2593"/>
                <w:sz w:val="16"/>
                <w:szCs w:val="16"/>
                <w:lang w:eastAsia="en-AU"/>
              </w:rPr>
            </w:pPr>
            <w:r w:rsidRPr="003F778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895B4A9" w14:textId="1835C12D" w:rsidR="00173D40" w:rsidRPr="00363D93" w:rsidRDefault="00173D40" w:rsidP="001863CC">
            <w:pPr>
              <w:spacing w:after="0"/>
              <w:jc w:val="center"/>
              <w:rPr>
                <w:rFonts w:cstheme="minorHAnsi"/>
                <w:color w:val="9D2593"/>
                <w:sz w:val="16"/>
                <w:szCs w:val="16"/>
                <w:lang w:eastAsia="en-AU"/>
              </w:rPr>
            </w:pPr>
            <w:r w:rsidRPr="00C927E6">
              <w:rPr>
                <w:rFonts w:cstheme="minorHAnsi"/>
                <w:sz w:val="16"/>
                <w:szCs w:val="16"/>
                <w:lang w:eastAsia="en-AU"/>
              </w:rPr>
              <w:t>No</w:t>
            </w:r>
          </w:p>
        </w:tc>
      </w:tr>
      <w:tr w:rsidR="00931A71" w:rsidRPr="00756D77" w14:paraId="4F7F37F9"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70974"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4</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2AEE9" w14:textId="4C0B7612"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Australia Awards Alumni Global Tracer Survey 2020 (Year 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CFF9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5AFE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Survey (cross-sectional)</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AE4C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All alumni</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84DCF" w14:textId="072A8DE1"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DE706" w14:textId="7FDDC2EE"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AF84" w14:textId="61D2A009" w:rsidR="00173D40" w:rsidRPr="006F0D61" w:rsidRDefault="00173D40"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E28BB" w14:textId="770E9CF4" w:rsidR="00173D40" w:rsidRPr="006F0D61" w:rsidRDefault="00173D40"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D563D" w14:textId="2F54E85E" w:rsidR="00173D40" w:rsidRPr="006F0D61" w:rsidRDefault="00173D40"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46DD" w14:textId="34D6449E" w:rsidR="00173D40" w:rsidRPr="004C0F69" w:rsidRDefault="00173D40" w:rsidP="001863CC">
            <w:pPr>
              <w:spacing w:after="0"/>
              <w:jc w:val="center"/>
              <w:rPr>
                <w:rFonts w:cstheme="minorHAnsi"/>
                <w:color w:val="904F00"/>
                <w:sz w:val="16"/>
                <w:szCs w:val="16"/>
                <w:lang w:eastAsia="en-AU"/>
              </w:rPr>
            </w:pPr>
            <w:r w:rsidRPr="004C0F69">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56AEC" w14:textId="08FE70A3" w:rsidR="00173D40" w:rsidRPr="009C0F34" w:rsidRDefault="00173D40" w:rsidP="001863CC">
            <w:pPr>
              <w:spacing w:after="0"/>
              <w:jc w:val="center"/>
              <w:rPr>
                <w:rFonts w:cstheme="minorHAnsi"/>
                <w:color w:val="904F00"/>
                <w:sz w:val="16"/>
                <w:szCs w:val="16"/>
                <w:lang w:eastAsia="en-AU"/>
              </w:rPr>
            </w:pPr>
            <w:r w:rsidRPr="004B5243">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3A305" w14:textId="345344C7" w:rsidR="00173D40" w:rsidRPr="00363D93" w:rsidRDefault="00173D40" w:rsidP="001863CC">
            <w:pPr>
              <w:spacing w:after="0"/>
              <w:jc w:val="center"/>
              <w:rPr>
                <w:rFonts w:cstheme="minorHAnsi"/>
                <w:color w:val="9D2593"/>
                <w:sz w:val="16"/>
                <w:szCs w:val="16"/>
                <w:lang w:eastAsia="en-AU"/>
              </w:rPr>
            </w:pPr>
            <w:r w:rsidRPr="009C121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1D501" w14:textId="170E284A" w:rsidR="00173D40" w:rsidRPr="00363D93" w:rsidRDefault="00173D40" w:rsidP="001863CC">
            <w:pPr>
              <w:spacing w:after="0"/>
              <w:jc w:val="center"/>
              <w:rPr>
                <w:rFonts w:cstheme="minorHAnsi"/>
                <w:color w:val="9D2593"/>
                <w:sz w:val="16"/>
                <w:szCs w:val="16"/>
                <w:lang w:eastAsia="en-AU"/>
              </w:rPr>
            </w:pPr>
            <w:r w:rsidRPr="009C121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54734" w14:textId="61185CD1" w:rsidR="00173D40" w:rsidRPr="00363D93" w:rsidRDefault="00173D40" w:rsidP="001863CC">
            <w:pPr>
              <w:spacing w:after="0"/>
              <w:jc w:val="center"/>
              <w:rPr>
                <w:rFonts w:cstheme="minorHAnsi"/>
                <w:color w:val="9D2593"/>
                <w:sz w:val="16"/>
                <w:szCs w:val="16"/>
                <w:lang w:eastAsia="en-AU"/>
              </w:rPr>
            </w:pPr>
            <w:r w:rsidRPr="009C121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96670" w14:textId="654AC45F" w:rsidR="00173D40" w:rsidRPr="00363D93" w:rsidRDefault="00173D40" w:rsidP="001863CC">
            <w:pPr>
              <w:spacing w:after="0"/>
              <w:jc w:val="center"/>
              <w:rPr>
                <w:rFonts w:cstheme="minorHAnsi"/>
                <w:color w:val="9D2593"/>
                <w:sz w:val="16"/>
                <w:szCs w:val="16"/>
                <w:lang w:eastAsia="en-AU"/>
              </w:rPr>
            </w:pPr>
            <w:r w:rsidRPr="009C121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BBAA5" w14:textId="73F87E30" w:rsidR="00173D40" w:rsidRPr="00363D93" w:rsidRDefault="00173D40" w:rsidP="001863CC">
            <w:pPr>
              <w:spacing w:after="0"/>
              <w:jc w:val="center"/>
              <w:rPr>
                <w:rFonts w:cstheme="minorHAnsi"/>
                <w:color w:val="9D2593"/>
                <w:sz w:val="16"/>
                <w:szCs w:val="16"/>
                <w:lang w:eastAsia="en-AU"/>
              </w:rPr>
            </w:pPr>
            <w:r w:rsidRPr="009C121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40B41" w14:textId="71E89C7D" w:rsidR="00173D40" w:rsidRPr="00363D93" w:rsidRDefault="00173D40" w:rsidP="001863CC">
            <w:pPr>
              <w:spacing w:after="0"/>
              <w:jc w:val="center"/>
              <w:rPr>
                <w:rFonts w:cstheme="minorHAnsi"/>
                <w:color w:val="9D2593"/>
                <w:sz w:val="16"/>
                <w:szCs w:val="16"/>
                <w:lang w:eastAsia="en-AU"/>
              </w:rPr>
            </w:pPr>
            <w:r w:rsidRPr="009C121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0A91C" w14:textId="3AA61EEC" w:rsidR="00173D40" w:rsidRPr="00363D93" w:rsidRDefault="00173D40" w:rsidP="001863CC">
            <w:pPr>
              <w:spacing w:after="0"/>
              <w:jc w:val="center"/>
              <w:rPr>
                <w:rFonts w:cstheme="minorHAnsi"/>
                <w:color w:val="9D2593"/>
                <w:sz w:val="16"/>
                <w:szCs w:val="16"/>
                <w:lang w:eastAsia="en-AU"/>
              </w:rPr>
            </w:pPr>
            <w:r w:rsidRPr="009C121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48000" w14:textId="61408F92" w:rsidR="00173D40" w:rsidRPr="00363D93" w:rsidRDefault="00173D40" w:rsidP="001863CC">
            <w:pPr>
              <w:spacing w:after="0"/>
              <w:jc w:val="center"/>
              <w:rPr>
                <w:rFonts w:cstheme="minorHAnsi"/>
                <w:color w:val="9D2593"/>
                <w:sz w:val="16"/>
                <w:szCs w:val="16"/>
                <w:lang w:eastAsia="en-AU"/>
              </w:rPr>
            </w:pPr>
            <w:r w:rsidRPr="00C927E6">
              <w:rPr>
                <w:rFonts w:cstheme="minorHAnsi"/>
                <w:sz w:val="16"/>
                <w:szCs w:val="16"/>
                <w:lang w:eastAsia="en-AU"/>
              </w:rPr>
              <w:t>No</w:t>
            </w:r>
          </w:p>
        </w:tc>
      </w:tr>
      <w:tr w:rsidR="00817379" w:rsidRPr="00756D77" w14:paraId="250A6147"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E93193B"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5</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C3BDB1A" w14:textId="1E4DE566"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Alumni Growth: Tracking Australia Awards Alumni Over Five Years - Longitudinal Tracer Survey 2021</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F515926"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6</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ED5E570"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Longitudinal survey</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ECFE356"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2006-2010</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851386E" w14:textId="1A393BF8" w:rsidR="00173D40" w:rsidRPr="00B71B9A" w:rsidRDefault="00173D40" w:rsidP="001863CC">
            <w:pPr>
              <w:spacing w:after="0"/>
              <w:jc w:val="center"/>
              <w:rPr>
                <w:b/>
                <w:bCs/>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EEE93CC" w14:textId="12A365D9" w:rsidR="00173D40" w:rsidRPr="00B71B9A" w:rsidRDefault="00173D40" w:rsidP="001863CC">
            <w:pPr>
              <w:spacing w:after="0"/>
              <w:jc w:val="center"/>
              <w:rPr>
                <w:b/>
                <w:bCs/>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1A8F006" w14:textId="3950EA96" w:rsidR="00173D40" w:rsidRPr="006F0D61" w:rsidRDefault="00173D40"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0CD3D8" w14:textId="7B61A82F" w:rsidR="00173D40" w:rsidRPr="006F0D61" w:rsidRDefault="00173D40"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C27F21E" w14:textId="641F7DD7" w:rsidR="00173D40" w:rsidRPr="006F0D61" w:rsidRDefault="00173D40" w:rsidP="001863CC">
            <w:pPr>
              <w:spacing w:after="0"/>
              <w:jc w:val="center"/>
              <w:rPr>
                <w:rFonts w:cstheme="minorHAnsi"/>
                <w:color w:val="AD2F00"/>
                <w:sz w:val="16"/>
                <w:szCs w:val="16"/>
                <w:lang w:eastAsia="en-AU"/>
              </w:rPr>
            </w:pPr>
            <w:r w:rsidRPr="00677B9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3802AEA" w14:textId="722C0F6C" w:rsidR="00173D40" w:rsidRPr="009C0F34" w:rsidRDefault="00173D40" w:rsidP="001863CC">
            <w:pPr>
              <w:spacing w:after="0"/>
              <w:jc w:val="center"/>
              <w:rPr>
                <w:rFonts w:cstheme="minorHAnsi"/>
                <w:color w:val="904F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6FB0775" w14:textId="72B489A7" w:rsidR="00173D40" w:rsidRPr="009C0F34" w:rsidRDefault="00173D40" w:rsidP="001863CC">
            <w:pPr>
              <w:spacing w:after="0"/>
              <w:jc w:val="center"/>
              <w:rPr>
                <w:rFonts w:cstheme="minorHAnsi"/>
                <w:color w:val="904F00"/>
                <w:sz w:val="16"/>
                <w:szCs w:val="16"/>
                <w:lang w:eastAsia="en-AU"/>
              </w:rPr>
            </w:pPr>
            <w:r w:rsidRPr="004B5243">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759F309" w14:textId="3611E3F2" w:rsidR="00173D40" w:rsidRPr="00363D93" w:rsidRDefault="00173D40" w:rsidP="001863CC">
            <w:pPr>
              <w:spacing w:after="0"/>
              <w:jc w:val="center"/>
              <w:rPr>
                <w:rFonts w:cstheme="minorHAnsi"/>
                <w:color w:val="9D2593"/>
                <w:sz w:val="16"/>
                <w:szCs w:val="16"/>
                <w:lang w:eastAsia="en-AU"/>
              </w:rPr>
            </w:pPr>
            <w:r w:rsidRPr="00222D4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0CD90D0" w14:textId="4998BCD0" w:rsidR="00173D40" w:rsidRPr="00363D93" w:rsidRDefault="00173D40" w:rsidP="001863CC">
            <w:pPr>
              <w:spacing w:after="0"/>
              <w:jc w:val="center"/>
              <w:rPr>
                <w:rFonts w:cstheme="minorHAnsi"/>
                <w:color w:val="9D2593"/>
                <w:sz w:val="16"/>
                <w:szCs w:val="16"/>
                <w:lang w:eastAsia="en-AU"/>
              </w:rPr>
            </w:pPr>
            <w:r w:rsidRPr="00222D4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9394EA8" w14:textId="551670FE" w:rsidR="00173D40" w:rsidRPr="00363D93" w:rsidRDefault="00173D40" w:rsidP="001863CC">
            <w:pPr>
              <w:spacing w:after="0"/>
              <w:jc w:val="center"/>
              <w:rPr>
                <w:rFonts w:cstheme="minorHAnsi"/>
                <w:color w:val="9D2593"/>
                <w:sz w:val="16"/>
                <w:szCs w:val="16"/>
                <w:lang w:eastAsia="en-AU"/>
              </w:rPr>
            </w:pPr>
            <w:r w:rsidRPr="00222D4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68B6DBC" w14:textId="182AF956" w:rsidR="00173D40" w:rsidRPr="00363D93" w:rsidRDefault="00173D40" w:rsidP="001863CC">
            <w:pPr>
              <w:spacing w:after="0"/>
              <w:jc w:val="center"/>
              <w:rPr>
                <w:rFonts w:cstheme="minorHAnsi"/>
                <w:color w:val="9D2593"/>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DFD6B96" w14:textId="25182A6D"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E152C5C" w14:textId="2E691FAA" w:rsidR="00173D40" w:rsidRPr="00363D93" w:rsidRDefault="00173D40" w:rsidP="001863CC">
            <w:pPr>
              <w:spacing w:after="0"/>
              <w:jc w:val="center"/>
              <w:rPr>
                <w:rFonts w:cstheme="minorHAnsi"/>
                <w:color w:val="9D2593"/>
                <w:sz w:val="16"/>
                <w:szCs w:val="16"/>
                <w:lang w:eastAsia="en-AU"/>
              </w:rPr>
            </w:pPr>
            <w:r w:rsidRPr="00BF162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D53C194" w14:textId="11F07C60" w:rsidR="00173D40" w:rsidRPr="00363D93" w:rsidRDefault="00173D40" w:rsidP="001863CC">
            <w:pPr>
              <w:spacing w:after="0"/>
              <w:jc w:val="center"/>
              <w:rPr>
                <w:rFonts w:cstheme="minorHAnsi"/>
                <w:color w:val="9D2593"/>
                <w:sz w:val="16"/>
                <w:szCs w:val="16"/>
                <w:lang w:eastAsia="en-AU"/>
              </w:rPr>
            </w:pPr>
            <w:r w:rsidRPr="00BF162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13623DB" w14:textId="51E02A84" w:rsidR="00173D40" w:rsidRPr="00363D93" w:rsidRDefault="00173D40" w:rsidP="001863CC">
            <w:pPr>
              <w:spacing w:after="0"/>
              <w:jc w:val="center"/>
              <w:rPr>
                <w:rFonts w:cstheme="minorHAnsi"/>
                <w:color w:val="9D2593"/>
                <w:sz w:val="16"/>
                <w:szCs w:val="16"/>
                <w:lang w:eastAsia="en-AU"/>
              </w:rPr>
            </w:pPr>
            <w:r w:rsidRPr="00BF1622">
              <w:rPr>
                <w:rFonts w:cstheme="minorHAnsi"/>
                <w:sz w:val="16"/>
                <w:szCs w:val="16"/>
                <w:lang w:eastAsia="en-AU"/>
              </w:rPr>
              <w:t>No</w:t>
            </w:r>
          </w:p>
        </w:tc>
      </w:tr>
      <w:tr w:rsidR="00931A71" w:rsidRPr="00756D77" w14:paraId="5E1192BA"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296AB"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6</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AE89B" w14:textId="4452278D"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#1: Fiji (Education)</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A248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90F70"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209D6"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Pre-1995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041E3" w14:textId="409A828E"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C97ED" w14:textId="4F8ECEEC"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D3F9C" w14:textId="591976B1"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DF55A" w14:textId="500FABD8"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A4194" w14:textId="7E0B1948"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2BA56" w14:textId="3C52C6EC"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33A8D" w14:textId="25FEFBC9"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A0DBC" w14:textId="014543EF" w:rsidR="00173D40" w:rsidRPr="00363D93" w:rsidRDefault="00173D40" w:rsidP="001863CC">
            <w:pPr>
              <w:spacing w:after="0"/>
              <w:jc w:val="center"/>
              <w:rPr>
                <w:rFonts w:cstheme="minorHAnsi"/>
                <w:color w:val="9D2593"/>
                <w:sz w:val="16"/>
                <w:szCs w:val="16"/>
                <w:lang w:eastAsia="en-AU"/>
              </w:rPr>
            </w:pPr>
            <w:r w:rsidRPr="0005615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DCF51" w14:textId="594BE5DD" w:rsidR="00173D40" w:rsidRPr="00363D93" w:rsidRDefault="00173D40" w:rsidP="001863CC">
            <w:pPr>
              <w:spacing w:after="0"/>
              <w:jc w:val="center"/>
              <w:rPr>
                <w:rFonts w:cstheme="minorHAnsi"/>
                <w:color w:val="9D2593"/>
                <w:sz w:val="16"/>
                <w:szCs w:val="16"/>
                <w:lang w:eastAsia="en-AU"/>
              </w:rPr>
            </w:pPr>
            <w:r w:rsidRPr="0005615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75786" w14:textId="4E92B34A"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5AEAF" w14:textId="70246658" w:rsidR="00173D40" w:rsidRPr="00363D93" w:rsidRDefault="00173D40" w:rsidP="001863CC">
            <w:pPr>
              <w:spacing w:after="0"/>
              <w:jc w:val="center"/>
              <w:rPr>
                <w:rFonts w:cstheme="minorHAnsi"/>
                <w:color w:val="9D2593"/>
                <w:sz w:val="16"/>
                <w:szCs w:val="16"/>
                <w:lang w:eastAsia="en-AU"/>
              </w:rPr>
            </w:pPr>
            <w:r w:rsidRPr="000E1F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B44D8" w14:textId="3F773B40" w:rsidR="00173D40" w:rsidRPr="00363D93" w:rsidRDefault="00173D40" w:rsidP="001863CC">
            <w:pPr>
              <w:spacing w:after="0"/>
              <w:jc w:val="center"/>
              <w:rPr>
                <w:rFonts w:cstheme="minorHAnsi"/>
                <w:color w:val="9D2593"/>
                <w:sz w:val="16"/>
                <w:szCs w:val="16"/>
                <w:lang w:eastAsia="en-AU"/>
              </w:rPr>
            </w:pPr>
            <w:r w:rsidRPr="000E1F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CE112" w14:textId="5C28D4B3" w:rsidR="00173D40" w:rsidRPr="00363D93" w:rsidRDefault="00173D40" w:rsidP="001863CC">
            <w:pPr>
              <w:spacing w:after="0"/>
              <w:jc w:val="center"/>
              <w:rPr>
                <w:rFonts w:cstheme="minorHAnsi"/>
                <w:color w:val="9D2593"/>
                <w:sz w:val="16"/>
                <w:szCs w:val="16"/>
                <w:lang w:eastAsia="en-AU"/>
              </w:rPr>
            </w:pPr>
            <w:r w:rsidRPr="000E1F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337C6" w14:textId="2574B7B0" w:rsidR="00173D40" w:rsidRPr="00363D93" w:rsidRDefault="00173D40" w:rsidP="001863CC">
            <w:pPr>
              <w:spacing w:after="0"/>
              <w:jc w:val="center"/>
              <w:rPr>
                <w:rFonts w:cstheme="minorHAnsi"/>
                <w:color w:val="9D2593"/>
                <w:sz w:val="16"/>
                <w:szCs w:val="16"/>
                <w:lang w:eastAsia="en-AU"/>
              </w:rPr>
            </w:pPr>
            <w:r w:rsidRPr="000E1F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F5E4E" w14:textId="09B79A8E" w:rsidR="00173D40" w:rsidRPr="00363D93" w:rsidRDefault="00173D40" w:rsidP="001863CC">
            <w:pPr>
              <w:spacing w:after="0"/>
              <w:jc w:val="center"/>
              <w:rPr>
                <w:rFonts w:cstheme="minorHAnsi"/>
                <w:color w:val="9D2593"/>
                <w:sz w:val="16"/>
                <w:szCs w:val="16"/>
                <w:lang w:eastAsia="en-AU"/>
              </w:rPr>
            </w:pPr>
            <w:r w:rsidRPr="000E1F7E">
              <w:rPr>
                <w:rFonts w:cstheme="minorHAnsi"/>
                <w:sz w:val="16"/>
                <w:szCs w:val="16"/>
                <w:lang w:eastAsia="en-AU"/>
              </w:rPr>
              <w:t>No</w:t>
            </w:r>
          </w:p>
        </w:tc>
      </w:tr>
      <w:tr w:rsidR="00817379" w:rsidRPr="00756D77" w14:paraId="0923AC03"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336D2D8"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7</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9438A2D" w14:textId="6745565A"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#2: Sri Lanka (Engineering)</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F18B4CB"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1DC9E6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7B6646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Pre-1995</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B37CFF1" w14:textId="50123D83"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7310D52" w14:textId="3C9EBFB6"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FD8C22E" w14:textId="1C2617F8"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99E2BD0" w14:textId="350BB03B"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03A0E1" w14:textId="0AD5CC1B"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A3FBB2B" w14:textId="4EA62D37"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9FC3BE2" w14:textId="420E0D43"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C923016" w14:textId="13B16F96" w:rsidR="00173D40" w:rsidRPr="00363D93" w:rsidRDefault="00173D40" w:rsidP="001863CC">
            <w:pPr>
              <w:spacing w:after="0"/>
              <w:jc w:val="center"/>
              <w:rPr>
                <w:rFonts w:cstheme="minorHAnsi"/>
                <w:color w:val="9D2593"/>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F4B6D71" w14:textId="74E5075B"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BB283C1" w14:textId="7C29029B" w:rsidR="00173D40" w:rsidRPr="00363D93" w:rsidRDefault="00173D40" w:rsidP="001863CC">
            <w:pPr>
              <w:spacing w:after="0"/>
              <w:jc w:val="center"/>
              <w:rPr>
                <w:rFonts w:cstheme="minorHAnsi"/>
                <w:color w:val="9D2593"/>
                <w:sz w:val="16"/>
                <w:szCs w:val="16"/>
                <w:lang w:eastAsia="en-AU"/>
              </w:rPr>
            </w:pPr>
            <w:r w:rsidRPr="00E27ED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A757F0C" w14:textId="4C55E8E6" w:rsidR="00173D40" w:rsidRPr="00363D93" w:rsidRDefault="00173D40" w:rsidP="001863CC">
            <w:pPr>
              <w:spacing w:after="0"/>
              <w:jc w:val="center"/>
              <w:rPr>
                <w:rFonts w:cstheme="minorHAnsi"/>
                <w:color w:val="9D2593"/>
                <w:sz w:val="16"/>
                <w:szCs w:val="16"/>
                <w:lang w:eastAsia="en-AU"/>
              </w:rPr>
            </w:pPr>
            <w:r w:rsidRPr="00E27ED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897B39E" w14:textId="16D48B4F" w:rsidR="00173D40" w:rsidRPr="00363D93" w:rsidRDefault="00173D40" w:rsidP="001863CC">
            <w:pPr>
              <w:spacing w:after="0"/>
              <w:jc w:val="center"/>
              <w:rPr>
                <w:rFonts w:cstheme="minorHAnsi"/>
                <w:color w:val="9D2593"/>
                <w:sz w:val="16"/>
                <w:szCs w:val="16"/>
                <w:lang w:eastAsia="en-AU"/>
              </w:rPr>
            </w:pPr>
            <w:r w:rsidRPr="00E27ED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ED2A071" w14:textId="72F121AC" w:rsidR="00173D40" w:rsidRPr="00363D93" w:rsidRDefault="00173D40" w:rsidP="001863CC">
            <w:pPr>
              <w:spacing w:after="0"/>
              <w:jc w:val="center"/>
              <w:rPr>
                <w:rFonts w:cstheme="minorHAnsi"/>
                <w:color w:val="9D2593"/>
                <w:sz w:val="16"/>
                <w:szCs w:val="16"/>
                <w:lang w:eastAsia="en-AU"/>
              </w:rPr>
            </w:pPr>
            <w:r w:rsidRPr="00E27ED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1620C67" w14:textId="27A5CABB" w:rsidR="00173D40" w:rsidRPr="00363D93" w:rsidRDefault="00173D40" w:rsidP="001863CC">
            <w:pPr>
              <w:spacing w:after="0"/>
              <w:jc w:val="center"/>
              <w:rPr>
                <w:rFonts w:cstheme="minorHAnsi"/>
                <w:color w:val="9D2593"/>
                <w:sz w:val="16"/>
                <w:szCs w:val="16"/>
                <w:lang w:eastAsia="en-AU"/>
              </w:rPr>
            </w:pPr>
            <w:r w:rsidRPr="00E27ED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982C746" w14:textId="1E5F3C88" w:rsidR="00173D40" w:rsidRPr="00363D93" w:rsidRDefault="00173D40" w:rsidP="001863CC">
            <w:pPr>
              <w:spacing w:after="0"/>
              <w:jc w:val="center"/>
              <w:rPr>
                <w:rFonts w:cstheme="minorHAnsi"/>
                <w:color w:val="9D2593"/>
                <w:sz w:val="16"/>
                <w:szCs w:val="16"/>
                <w:lang w:eastAsia="en-AU"/>
              </w:rPr>
            </w:pPr>
            <w:r w:rsidRPr="00E27ED8">
              <w:rPr>
                <w:rFonts w:cstheme="minorHAnsi"/>
                <w:sz w:val="16"/>
                <w:szCs w:val="16"/>
                <w:lang w:eastAsia="en-AU"/>
              </w:rPr>
              <w:t>No</w:t>
            </w:r>
          </w:p>
        </w:tc>
      </w:tr>
      <w:tr w:rsidR="00931A71" w:rsidRPr="00756D77" w14:paraId="2B873FF3"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AB1E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8</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8ABD6" w14:textId="4ECF21A3"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#3: Kenya (Agriculture)</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50950"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2EA00"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7D4B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Pre-1995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9C11" w14:textId="208CB861"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8105D" w14:textId="387ED444"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8B7F9" w14:textId="450529CE"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68C6D" w14:textId="41E00627"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5D137" w14:textId="4703DF7B"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81DDA" w14:textId="58217CE2"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DDE62" w14:textId="301F9982"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91332" w14:textId="196ED62A" w:rsidR="00173D40" w:rsidRPr="00363D93" w:rsidRDefault="00173D40" w:rsidP="001863CC">
            <w:pPr>
              <w:spacing w:after="0"/>
              <w:jc w:val="center"/>
              <w:rPr>
                <w:rFonts w:cstheme="minorHAnsi"/>
                <w:color w:val="9D2593"/>
                <w:sz w:val="16"/>
                <w:szCs w:val="16"/>
                <w:lang w:eastAsia="en-AU"/>
              </w:rPr>
            </w:pPr>
            <w:r w:rsidRPr="008052E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2247B" w14:textId="4C1ACA85" w:rsidR="00173D40" w:rsidRPr="00363D93" w:rsidRDefault="00173D40" w:rsidP="001863CC">
            <w:pPr>
              <w:spacing w:after="0"/>
              <w:jc w:val="center"/>
              <w:rPr>
                <w:rFonts w:cstheme="minorHAnsi"/>
                <w:color w:val="9D2593"/>
                <w:sz w:val="16"/>
                <w:szCs w:val="16"/>
                <w:lang w:eastAsia="en-AU"/>
              </w:rPr>
            </w:pPr>
            <w:r w:rsidRPr="008052E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E48D0" w14:textId="3AD8322C" w:rsidR="00173D40" w:rsidRPr="00363D93" w:rsidRDefault="00173D40" w:rsidP="001863CC">
            <w:pPr>
              <w:spacing w:after="0"/>
              <w:jc w:val="center"/>
              <w:rPr>
                <w:rFonts w:cstheme="minorHAnsi"/>
                <w:color w:val="9D2593"/>
                <w:sz w:val="16"/>
                <w:szCs w:val="16"/>
                <w:lang w:eastAsia="en-AU"/>
              </w:rPr>
            </w:pPr>
            <w:r w:rsidRPr="008052E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C545D" w14:textId="1309A45E" w:rsidR="00173D40" w:rsidRPr="00363D93" w:rsidRDefault="00173D40" w:rsidP="001863CC">
            <w:pPr>
              <w:spacing w:after="0"/>
              <w:jc w:val="center"/>
              <w:rPr>
                <w:rFonts w:cstheme="minorHAnsi"/>
                <w:color w:val="9D2593"/>
                <w:sz w:val="16"/>
                <w:szCs w:val="16"/>
                <w:lang w:eastAsia="en-AU"/>
              </w:rPr>
            </w:pPr>
            <w:r w:rsidRPr="008052E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D56EA" w14:textId="15BC0A03"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C34C2" w14:textId="6DEB001B" w:rsidR="00173D40" w:rsidRPr="00363D93" w:rsidRDefault="00173D40" w:rsidP="001863CC">
            <w:pPr>
              <w:spacing w:after="0"/>
              <w:jc w:val="center"/>
              <w:rPr>
                <w:rFonts w:cstheme="minorHAnsi"/>
                <w:color w:val="9D2593"/>
                <w:sz w:val="16"/>
                <w:szCs w:val="16"/>
                <w:lang w:eastAsia="en-AU"/>
              </w:rPr>
            </w:pPr>
            <w:r w:rsidRPr="0004375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0E9F2" w14:textId="6B6FF00F" w:rsidR="00173D40" w:rsidRPr="00363D93" w:rsidRDefault="00173D40" w:rsidP="001863CC">
            <w:pPr>
              <w:spacing w:after="0"/>
              <w:jc w:val="center"/>
              <w:rPr>
                <w:rFonts w:cstheme="minorHAnsi"/>
                <w:color w:val="9D2593"/>
                <w:sz w:val="16"/>
                <w:szCs w:val="16"/>
                <w:lang w:eastAsia="en-AU"/>
              </w:rPr>
            </w:pPr>
            <w:r w:rsidRPr="0004375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B98F1" w14:textId="40597127" w:rsidR="00173D40" w:rsidRPr="00363D93" w:rsidRDefault="00173D40" w:rsidP="001863CC">
            <w:pPr>
              <w:spacing w:after="0"/>
              <w:jc w:val="center"/>
              <w:rPr>
                <w:rFonts w:cstheme="minorHAnsi"/>
                <w:color w:val="9D2593"/>
                <w:sz w:val="16"/>
                <w:szCs w:val="16"/>
                <w:lang w:eastAsia="en-AU"/>
              </w:rPr>
            </w:pPr>
            <w:r w:rsidRPr="00043757">
              <w:rPr>
                <w:rFonts w:cstheme="minorHAnsi"/>
                <w:sz w:val="16"/>
                <w:szCs w:val="16"/>
                <w:lang w:eastAsia="en-AU"/>
              </w:rPr>
              <w:t>No</w:t>
            </w:r>
          </w:p>
        </w:tc>
      </w:tr>
      <w:tr w:rsidR="00817379" w:rsidRPr="00756D77" w14:paraId="3E5878FB"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EAD246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9</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35B003A" w14:textId="6A8385DE"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#4: Nepal (Public service)</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5248583"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522E7A1"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71CDAAF"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Pre-1995</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8FE6B8D" w14:textId="3C5FFE97"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370E35B" w14:textId="05C496D0" w:rsidR="00173D40" w:rsidRPr="007B0A46" w:rsidRDefault="00173D40" w:rsidP="001863CC">
            <w:pPr>
              <w:spacing w:after="0"/>
              <w:jc w:val="center"/>
              <w:rPr>
                <w:rFonts w:cstheme="minorHAnsi"/>
                <w:color w:val="006600"/>
                <w:sz w:val="16"/>
                <w:szCs w:val="16"/>
                <w:lang w:eastAsia="en-AU"/>
              </w:rPr>
            </w:pPr>
            <w:r w:rsidRPr="00176EDF">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CCED974" w14:textId="100977BF"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678DDE0" w14:textId="4EDB7B4B"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5E4D70F" w14:textId="7AA149F2"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71B1785" w14:textId="17C0C524"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561FE37" w14:textId="4750E5B8"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B6266F7" w14:textId="4DF96060" w:rsidR="00173D40" w:rsidRPr="00363D93" w:rsidRDefault="00173D40" w:rsidP="001863CC">
            <w:pPr>
              <w:spacing w:after="0"/>
              <w:jc w:val="center"/>
              <w:rPr>
                <w:rFonts w:cstheme="minorHAnsi"/>
                <w:color w:val="9D2593"/>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914C32F" w14:textId="4E0B4D41"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C90B76C" w14:textId="5FCE290C" w:rsidR="00173D40" w:rsidRPr="00363D93" w:rsidRDefault="00173D40" w:rsidP="001863CC">
            <w:pPr>
              <w:spacing w:after="0"/>
              <w:jc w:val="center"/>
              <w:rPr>
                <w:rFonts w:cstheme="minorHAnsi"/>
                <w:color w:val="9D2593"/>
                <w:sz w:val="16"/>
                <w:szCs w:val="16"/>
                <w:lang w:eastAsia="en-AU"/>
              </w:rPr>
            </w:pPr>
            <w:r w:rsidRPr="00EA451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6D95971" w14:textId="0309A2E1" w:rsidR="00173D40" w:rsidRPr="00363D93" w:rsidRDefault="00173D40" w:rsidP="001863CC">
            <w:pPr>
              <w:spacing w:after="0"/>
              <w:jc w:val="center"/>
              <w:rPr>
                <w:rFonts w:cstheme="minorHAnsi"/>
                <w:color w:val="9D2593"/>
                <w:sz w:val="16"/>
                <w:szCs w:val="16"/>
                <w:lang w:eastAsia="en-AU"/>
              </w:rPr>
            </w:pPr>
            <w:r w:rsidRPr="00EA451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B490828" w14:textId="23BA4C56" w:rsidR="00173D40" w:rsidRPr="00363D93" w:rsidRDefault="00173D40" w:rsidP="001863CC">
            <w:pPr>
              <w:spacing w:after="0"/>
              <w:jc w:val="center"/>
              <w:rPr>
                <w:rFonts w:cstheme="minorHAnsi"/>
                <w:color w:val="9D2593"/>
                <w:sz w:val="16"/>
                <w:szCs w:val="16"/>
                <w:lang w:eastAsia="en-AU"/>
              </w:rPr>
            </w:pPr>
            <w:r w:rsidRPr="00EA451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BCAEB01" w14:textId="3D0F345F" w:rsidR="00173D40" w:rsidRPr="00363D93" w:rsidRDefault="00173D40" w:rsidP="001863CC">
            <w:pPr>
              <w:spacing w:after="0"/>
              <w:jc w:val="center"/>
              <w:rPr>
                <w:rFonts w:cstheme="minorHAnsi"/>
                <w:color w:val="9D2593"/>
                <w:sz w:val="16"/>
                <w:szCs w:val="16"/>
                <w:lang w:eastAsia="en-AU"/>
              </w:rPr>
            </w:pPr>
            <w:r w:rsidRPr="00EA451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2A66498" w14:textId="0B58E2AD" w:rsidR="00173D40" w:rsidRPr="00363D93" w:rsidRDefault="00173D40" w:rsidP="001863CC">
            <w:pPr>
              <w:spacing w:after="0"/>
              <w:jc w:val="center"/>
              <w:rPr>
                <w:rFonts w:cstheme="minorHAnsi"/>
                <w:color w:val="9D2593"/>
                <w:sz w:val="16"/>
                <w:szCs w:val="16"/>
                <w:lang w:eastAsia="en-AU"/>
              </w:rPr>
            </w:pPr>
            <w:r w:rsidRPr="00EA451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46E1640" w14:textId="6BFCC93B" w:rsidR="00173D40" w:rsidRPr="00363D93" w:rsidRDefault="00173D40" w:rsidP="001863CC">
            <w:pPr>
              <w:spacing w:after="0"/>
              <w:jc w:val="center"/>
              <w:rPr>
                <w:rFonts w:cstheme="minorHAnsi"/>
                <w:color w:val="9D2593"/>
                <w:sz w:val="16"/>
                <w:szCs w:val="16"/>
                <w:lang w:eastAsia="en-AU"/>
              </w:rPr>
            </w:pPr>
            <w:r w:rsidRPr="00EA451C">
              <w:rPr>
                <w:rFonts w:cstheme="minorHAnsi"/>
                <w:sz w:val="16"/>
                <w:szCs w:val="16"/>
                <w:lang w:eastAsia="en-AU"/>
              </w:rPr>
              <w:t>No</w:t>
            </w:r>
          </w:p>
        </w:tc>
      </w:tr>
      <w:tr w:rsidR="00931A71" w:rsidRPr="00756D77" w14:paraId="68148598"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60608"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10</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23A5F" w14:textId="4DF32497"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in China - environment and public health fields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623B4"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49E63"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D0851"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2006-2010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4E8C9" w14:textId="50CBFEE8"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34D4C" w14:textId="03720F32"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93421" w14:textId="77F9B0B7"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8F75" w14:textId="41B8B081"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9618F" w14:textId="189EC812"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06DB5" w14:textId="5957C427"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DB2E4" w14:textId="0589A75A"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48B4D" w14:textId="14A7E2D9" w:rsidR="00173D40" w:rsidRPr="00363D93" w:rsidRDefault="00173D40" w:rsidP="001863CC">
            <w:pPr>
              <w:spacing w:after="0"/>
              <w:jc w:val="center"/>
              <w:rPr>
                <w:rFonts w:cstheme="minorHAnsi"/>
                <w:color w:val="9D2593"/>
                <w:sz w:val="16"/>
                <w:szCs w:val="16"/>
                <w:lang w:eastAsia="en-AU"/>
              </w:rPr>
            </w:pPr>
            <w:r w:rsidRPr="004D322F">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0E4D6" w14:textId="63518BA3" w:rsidR="00173D40" w:rsidRPr="00363D93" w:rsidRDefault="00173D40" w:rsidP="001863CC">
            <w:pPr>
              <w:spacing w:after="0"/>
              <w:jc w:val="center"/>
              <w:rPr>
                <w:rFonts w:cstheme="minorHAnsi"/>
                <w:color w:val="9D2593"/>
                <w:sz w:val="16"/>
                <w:szCs w:val="16"/>
                <w:lang w:eastAsia="en-AU"/>
              </w:rPr>
            </w:pPr>
            <w:r w:rsidRPr="00A657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7B3BE" w14:textId="4A66E9A5" w:rsidR="00173D40" w:rsidRPr="00363D93" w:rsidRDefault="00173D40" w:rsidP="001863CC">
            <w:pPr>
              <w:spacing w:after="0"/>
              <w:jc w:val="center"/>
              <w:rPr>
                <w:rFonts w:cstheme="minorHAnsi"/>
                <w:color w:val="9D2593"/>
                <w:sz w:val="16"/>
                <w:szCs w:val="16"/>
                <w:lang w:eastAsia="en-AU"/>
              </w:rPr>
            </w:pPr>
            <w:r w:rsidRPr="00A657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75D3B" w14:textId="691E3B53" w:rsidR="00173D40" w:rsidRPr="00363D93" w:rsidRDefault="00173D40" w:rsidP="001863CC">
            <w:pPr>
              <w:spacing w:after="0"/>
              <w:jc w:val="center"/>
              <w:rPr>
                <w:rFonts w:cstheme="minorHAnsi"/>
                <w:color w:val="9D2593"/>
                <w:sz w:val="16"/>
                <w:szCs w:val="16"/>
                <w:lang w:eastAsia="en-AU"/>
              </w:rPr>
            </w:pPr>
            <w:r w:rsidRPr="00A657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09F23" w14:textId="47D6DDEE" w:rsidR="00173D40" w:rsidRPr="00363D93" w:rsidRDefault="00173D40" w:rsidP="001863CC">
            <w:pPr>
              <w:spacing w:after="0"/>
              <w:jc w:val="center"/>
              <w:rPr>
                <w:rFonts w:cstheme="minorHAnsi"/>
                <w:color w:val="9D2593"/>
                <w:sz w:val="16"/>
                <w:szCs w:val="16"/>
                <w:lang w:eastAsia="en-AU"/>
              </w:rPr>
            </w:pPr>
            <w:r w:rsidRPr="00A657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5E18C" w14:textId="190CDA31" w:rsidR="00173D40" w:rsidRPr="00363D93" w:rsidRDefault="00173D40" w:rsidP="001863CC">
            <w:pPr>
              <w:spacing w:after="0"/>
              <w:jc w:val="center"/>
              <w:rPr>
                <w:rFonts w:cstheme="minorHAnsi"/>
                <w:color w:val="9D2593"/>
                <w:sz w:val="16"/>
                <w:szCs w:val="16"/>
                <w:lang w:eastAsia="en-AU"/>
              </w:rPr>
            </w:pPr>
            <w:r w:rsidRPr="00A657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A9DE9" w14:textId="1D1B3E67" w:rsidR="00173D40" w:rsidRPr="00363D93" w:rsidRDefault="00173D40" w:rsidP="001863CC">
            <w:pPr>
              <w:spacing w:after="0"/>
              <w:jc w:val="center"/>
              <w:rPr>
                <w:rFonts w:cstheme="minorHAnsi"/>
                <w:color w:val="9D2593"/>
                <w:sz w:val="16"/>
                <w:szCs w:val="16"/>
                <w:lang w:eastAsia="en-AU"/>
              </w:rPr>
            </w:pPr>
            <w:r w:rsidRPr="00A657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8DC9F" w14:textId="3935BC87" w:rsidR="00173D40" w:rsidRPr="00363D93" w:rsidRDefault="00173D40" w:rsidP="001863CC">
            <w:pPr>
              <w:spacing w:after="0"/>
              <w:jc w:val="center"/>
              <w:rPr>
                <w:rFonts w:cstheme="minorHAnsi"/>
                <w:color w:val="9D2593"/>
                <w:sz w:val="16"/>
                <w:szCs w:val="16"/>
                <w:lang w:eastAsia="en-AU"/>
              </w:rPr>
            </w:pPr>
            <w:r w:rsidRPr="00A65754">
              <w:rPr>
                <w:rFonts w:cstheme="minorHAnsi"/>
                <w:sz w:val="16"/>
                <w:szCs w:val="16"/>
                <w:lang w:eastAsia="en-AU"/>
              </w:rPr>
              <w:t>No</w:t>
            </w:r>
          </w:p>
        </w:tc>
      </w:tr>
      <w:tr w:rsidR="00817379" w:rsidRPr="00756D77" w14:paraId="0BDBE70A"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655FD2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11</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BDD67FB" w14:textId="4FEF2E50"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in Indonesia - education field</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7EAE59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977CBA4"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3CC4C56"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2006-2010</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F995F73" w14:textId="1BCF906D"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9EFA14E" w14:textId="0B117CE0"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90C2811" w14:textId="4F97DCD3"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26A0265" w14:textId="0317149D"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7EABE07" w14:textId="1E6E1775"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388C426" w14:textId="170CF05A"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0D9A2B8" w14:textId="0CE5E391"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8446088" w14:textId="79E7C234" w:rsidR="00173D40" w:rsidRPr="00363D93" w:rsidRDefault="00173D40" w:rsidP="001863CC">
            <w:pPr>
              <w:spacing w:after="0"/>
              <w:jc w:val="center"/>
              <w:rPr>
                <w:rFonts w:cstheme="minorHAnsi"/>
                <w:color w:val="9D2593"/>
                <w:sz w:val="16"/>
                <w:szCs w:val="16"/>
                <w:lang w:eastAsia="en-AU"/>
              </w:rPr>
            </w:pPr>
            <w:r w:rsidRPr="004D322F">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2382CA2" w14:textId="40E3C0E7" w:rsidR="00173D40" w:rsidRPr="00363D93" w:rsidRDefault="00173D40" w:rsidP="001863CC">
            <w:pPr>
              <w:spacing w:after="0"/>
              <w:jc w:val="center"/>
              <w:rPr>
                <w:rFonts w:cstheme="minorHAnsi"/>
                <w:color w:val="9D2593"/>
                <w:sz w:val="16"/>
                <w:szCs w:val="16"/>
                <w:lang w:eastAsia="en-AU"/>
              </w:rPr>
            </w:pPr>
            <w:r w:rsidRPr="00767B1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014F38E" w14:textId="7C6C446B" w:rsidR="00173D40" w:rsidRPr="00363D93" w:rsidRDefault="00173D40" w:rsidP="001863CC">
            <w:pPr>
              <w:spacing w:after="0"/>
              <w:jc w:val="center"/>
              <w:rPr>
                <w:rFonts w:cstheme="minorHAnsi"/>
                <w:color w:val="9D2593"/>
                <w:sz w:val="16"/>
                <w:szCs w:val="16"/>
                <w:lang w:eastAsia="en-AU"/>
              </w:rPr>
            </w:pPr>
            <w:r w:rsidRPr="00767B1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ED06AF9" w14:textId="6089A94A" w:rsidR="00173D40" w:rsidRPr="00363D93" w:rsidRDefault="00173D40" w:rsidP="001863CC">
            <w:pPr>
              <w:spacing w:after="0"/>
              <w:jc w:val="center"/>
              <w:rPr>
                <w:rFonts w:cstheme="minorHAnsi"/>
                <w:color w:val="9D2593"/>
                <w:sz w:val="16"/>
                <w:szCs w:val="16"/>
                <w:lang w:eastAsia="en-AU"/>
              </w:rPr>
            </w:pPr>
            <w:r w:rsidRPr="00767B1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CA4C1E1" w14:textId="1C3075CB" w:rsidR="00173D40" w:rsidRPr="00363D93" w:rsidRDefault="00173D40" w:rsidP="001863CC">
            <w:pPr>
              <w:spacing w:after="0"/>
              <w:jc w:val="center"/>
              <w:rPr>
                <w:rFonts w:cstheme="minorHAnsi"/>
                <w:color w:val="9D2593"/>
                <w:sz w:val="16"/>
                <w:szCs w:val="16"/>
                <w:lang w:eastAsia="en-AU"/>
              </w:rPr>
            </w:pPr>
            <w:r w:rsidRPr="00767B1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7AE8C1B" w14:textId="0A23B488" w:rsidR="00173D40" w:rsidRPr="00363D93" w:rsidRDefault="00173D40" w:rsidP="001863CC">
            <w:pPr>
              <w:spacing w:after="0"/>
              <w:jc w:val="center"/>
              <w:rPr>
                <w:rFonts w:cstheme="minorHAnsi"/>
                <w:color w:val="9D2593"/>
                <w:sz w:val="16"/>
                <w:szCs w:val="16"/>
                <w:lang w:eastAsia="en-AU"/>
              </w:rPr>
            </w:pPr>
            <w:r w:rsidRPr="00767B1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E41F0ED" w14:textId="16D17956" w:rsidR="00173D40" w:rsidRPr="00363D93" w:rsidRDefault="00173D40" w:rsidP="001863CC">
            <w:pPr>
              <w:spacing w:after="0"/>
              <w:jc w:val="center"/>
              <w:rPr>
                <w:rFonts w:cstheme="minorHAnsi"/>
                <w:color w:val="9D2593"/>
                <w:sz w:val="16"/>
                <w:szCs w:val="16"/>
                <w:lang w:eastAsia="en-AU"/>
              </w:rPr>
            </w:pPr>
            <w:r w:rsidRPr="00767B1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2C49D86" w14:textId="7D2886FE" w:rsidR="00173D40" w:rsidRPr="00363D93" w:rsidRDefault="00173D40" w:rsidP="001863CC">
            <w:pPr>
              <w:spacing w:after="0"/>
              <w:jc w:val="center"/>
              <w:rPr>
                <w:rFonts w:cstheme="minorHAnsi"/>
                <w:color w:val="9D2593"/>
                <w:sz w:val="16"/>
                <w:szCs w:val="16"/>
                <w:lang w:eastAsia="en-AU"/>
              </w:rPr>
            </w:pPr>
            <w:r w:rsidRPr="00767B13">
              <w:rPr>
                <w:rFonts w:cstheme="minorHAnsi"/>
                <w:sz w:val="16"/>
                <w:szCs w:val="16"/>
                <w:lang w:eastAsia="en-AU"/>
              </w:rPr>
              <w:t>No</w:t>
            </w:r>
          </w:p>
        </w:tc>
      </w:tr>
      <w:tr w:rsidR="00931A71" w:rsidRPr="00756D77" w14:paraId="3B707444"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1771"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12</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F155B" w14:textId="4F1030B0"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in Mongolia - management and commerce fields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0C97"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6D01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A47B8"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2006-2010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E2240" w14:textId="470921C6"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EB3C" w14:textId="7654CD1F"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12B8C" w14:textId="5599521B"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07007" w14:textId="3CD361BA"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69209" w14:textId="0086B0D6"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D46C7" w14:textId="666D5A8D"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0FC2A" w14:textId="6A57EA2B"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68FC1" w14:textId="17054AB4" w:rsidR="00173D40" w:rsidRPr="00363D93" w:rsidRDefault="00173D40" w:rsidP="001863CC">
            <w:pPr>
              <w:spacing w:after="0"/>
              <w:jc w:val="center"/>
              <w:rPr>
                <w:rFonts w:cstheme="minorHAnsi"/>
                <w:color w:val="9D2593"/>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B74D" w14:textId="546E7622"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5FD28" w14:textId="3E72550B" w:rsidR="00173D40" w:rsidRPr="00363D93" w:rsidRDefault="00173D40" w:rsidP="001863CC">
            <w:pPr>
              <w:spacing w:after="0"/>
              <w:jc w:val="center"/>
              <w:rPr>
                <w:rFonts w:cstheme="minorHAnsi"/>
                <w:color w:val="9D2593"/>
                <w:sz w:val="16"/>
                <w:szCs w:val="16"/>
                <w:lang w:eastAsia="en-AU"/>
              </w:rPr>
            </w:pPr>
            <w:r w:rsidRPr="00FE15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DCEDC" w14:textId="43355B71" w:rsidR="00173D40" w:rsidRPr="00363D93" w:rsidRDefault="00173D40" w:rsidP="001863CC">
            <w:pPr>
              <w:spacing w:after="0"/>
              <w:jc w:val="center"/>
              <w:rPr>
                <w:rFonts w:cstheme="minorHAnsi"/>
                <w:color w:val="9D2593"/>
                <w:sz w:val="16"/>
                <w:szCs w:val="16"/>
                <w:lang w:eastAsia="en-AU"/>
              </w:rPr>
            </w:pPr>
            <w:r w:rsidRPr="00FE15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593FA" w14:textId="7101CCB9" w:rsidR="00173D40" w:rsidRPr="00363D93" w:rsidRDefault="00173D40" w:rsidP="001863CC">
            <w:pPr>
              <w:spacing w:after="0"/>
              <w:jc w:val="center"/>
              <w:rPr>
                <w:rFonts w:cstheme="minorHAnsi"/>
                <w:color w:val="9D2593"/>
                <w:sz w:val="16"/>
                <w:szCs w:val="16"/>
                <w:lang w:eastAsia="en-AU"/>
              </w:rPr>
            </w:pPr>
            <w:r w:rsidRPr="00FE15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AD7A7" w14:textId="6D17CAC4" w:rsidR="00173D40" w:rsidRPr="00363D93" w:rsidRDefault="00173D40" w:rsidP="001863CC">
            <w:pPr>
              <w:spacing w:after="0"/>
              <w:jc w:val="center"/>
              <w:rPr>
                <w:rFonts w:cstheme="minorHAnsi"/>
                <w:color w:val="9D2593"/>
                <w:sz w:val="16"/>
                <w:szCs w:val="16"/>
                <w:lang w:eastAsia="en-AU"/>
              </w:rPr>
            </w:pPr>
            <w:r w:rsidRPr="00FE15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008FF" w14:textId="44CAC141" w:rsidR="00173D40" w:rsidRPr="00363D93" w:rsidRDefault="00173D40" w:rsidP="001863CC">
            <w:pPr>
              <w:spacing w:after="0"/>
              <w:jc w:val="center"/>
              <w:rPr>
                <w:rFonts w:cstheme="minorHAnsi"/>
                <w:color w:val="9D2593"/>
                <w:sz w:val="16"/>
                <w:szCs w:val="16"/>
                <w:lang w:eastAsia="en-AU"/>
              </w:rPr>
            </w:pPr>
            <w:r w:rsidRPr="00FE155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E49F" w14:textId="3164C4CA" w:rsidR="00173D40" w:rsidRPr="00363D93" w:rsidRDefault="00173D40" w:rsidP="001863CC">
            <w:pPr>
              <w:spacing w:after="0"/>
              <w:jc w:val="center"/>
              <w:rPr>
                <w:rFonts w:cstheme="minorHAnsi"/>
                <w:color w:val="9D2593"/>
                <w:sz w:val="16"/>
                <w:szCs w:val="16"/>
                <w:lang w:eastAsia="en-AU"/>
              </w:rPr>
            </w:pPr>
            <w:r w:rsidRPr="00FE1554">
              <w:rPr>
                <w:rFonts w:cstheme="minorHAnsi"/>
                <w:sz w:val="16"/>
                <w:szCs w:val="16"/>
                <w:lang w:eastAsia="en-AU"/>
              </w:rPr>
              <w:t>No</w:t>
            </w:r>
          </w:p>
        </w:tc>
      </w:tr>
      <w:tr w:rsidR="00817379" w:rsidRPr="00756D77" w14:paraId="69B1A495"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42919A3"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13</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7C96041" w14:textId="25BA9E4A"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in Solomon Islands – health field</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37E4F8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FBD53B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D42833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2006-2010</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BB134CA" w14:textId="6AD17D86"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84318BA" w14:textId="071E7F88"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1186E44" w14:textId="08B65385"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14AE040" w14:textId="3428895C"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089BDE8" w14:textId="4A3AA03D"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F475DA3" w14:textId="0C37B35C"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FE00B08" w14:textId="49BF722D"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114236C" w14:textId="65C36E31" w:rsidR="00173D40" w:rsidRPr="00363D93" w:rsidRDefault="00173D40" w:rsidP="001863CC">
            <w:pPr>
              <w:spacing w:after="0"/>
              <w:jc w:val="center"/>
              <w:rPr>
                <w:rFonts w:cstheme="minorHAnsi"/>
                <w:color w:val="9D2593"/>
                <w:sz w:val="16"/>
                <w:szCs w:val="16"/>
                <w:lang w:eastAsia="en-AU"/>
              </w:rPr>
            </w:pPr>
            <w:r w:rsidRPr="00FF684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C9FC745" w14:textId="33F7F2C4" w:rsidR="00173D40" w:rsidRPr="00363D93" w:rsidRDefault="00173D40" w:rsidP="001863CC">
            <w:pPr>
              <w:spacing w:after="0"/>
              <w:jc w:val="center"/>
              <w:rPr>
                <w:rFonts w:cstheme="minorHAnsi"/>
                <w:color w:val="9D2593"/>
                <w:sz w:val="16"/>
                <w:szCs w:val="16"/>
                <w:lang w:eastAsia="en-AU"/>
              </w:rPr>
            </w:pPr>
            <w:r w:rsidRPr="00FF684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8AC5E28" w14:textId="67AC5B1E" w:rsidR="00173D40" w:rsidRPr="00363D93" w:rsidRDefault="00173D40" w:rsidP="001863CC">
            <w:pPr>
              <w:spacing w:after="0"/>
              <w:jc w:val="center"/>
              <w:rPr>
                <w:rFonts w:cstheme="minorHAnsi"/>
                <w:color w:val="9D2593"/>
                <w:sz w:val="16"/>
                <w:szCs w:val="16"/>
                <w:lang w:eastAsia="en-AU"/>
              </w:rPr>
            </w:pPr>
            <w:r w:rsidRPr="007608DA">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7A5184C" w14:textId="7A613BE7"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3A1E770" w14:textId="6E77D9F9"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53886A3" w14:textId="11766356"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491D19C" w14:textId="3A7D751C"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92348EE" w14:textId="4EF11D60"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r>
      <w:tr w:rsidR="00931A71" w:rsidRPr="00756D77" w14:paraId="4159483E"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3C4F7"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14</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81398" w14:textId="46006766"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in Vanuatu - legal and justice fields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47C3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E4D8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218E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2006-2010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3275C" w14:textId="254BEE56"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9BBC1" w14:textId="3ADCCAE7"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4B1F4" w14:textId="30288516"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CB7D" w14:textId="7FA10780"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A38D4" w14:textId="46221B3A"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2DC41" w14:textId="4FE8859F"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88F25" w14:textId="508BFA2B"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836A3" w14:textId="156738BA" w:rsidR="00173D40" w:rsidRPr="00363D93" w:rsidRDefault="00173D40" w:rsidP="001863CC">
            <w:pPr>
              <w:spacing w:after="0"/>
              <w:jc w:val="center"/>
              <w:rPr>
                <w:rFonts w:cstheme="minorHAnsi"/>
                <w:color w:val="9D2593"/>
                <w:sz w:val="16"/>
                <w:szCs w:val="16"/>
                <w:lang w:eastAsia="en-AU"/>
              </w:rPr>
            </w:pPr>
            <w:r w:rsidRPr="00FF684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4EDE6" w14:textId="4A290FB6" w:rsidR="00173D40" w:rsidRPr="00363D93" w:rsidRDefault="00173D40" w:rsidP="001863CC">
            <w:pPr>
              <w:spacing w:after="0"/>
              <w:jc w:val="center"/>
              <w:rPr>
                <w:rFonts w:cstheme="minorHAnsi"/>
                <w:color w:val="9D2593"/>
                <w:sz w:val="16"/>
                <w:szCs w:val="16"/>
                <w:lang w:eastAsia="en-AU"/>
              </w:rPr>
            </w:pPr>
            <w:r w:rsidRPr="00FF684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74C7F" w14:textId="0EE30582" w:rsidR="00173D40" w:rsidRPr="00363D93" w:rsidRDefault="00173D40" w:rsidP="001863CC">
            <w:pPr>
              <w:spacing w:after="0"/>
              <w:jc w:val="center"/>
              <w:rPr>
                <w:rFonts w:cstheme="minorHAnsi"/>
                <w:color w:val="9D2593"/>
                <w:sz w:val="16"/>
                <w:szCs w:val="16"/>
                <w:lang w:eastAsia="en-AU"/>
              </w:rPr>
            </w:pPr>
            <w:r w:rsidRPr="007608DA">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E89F7" w14:textId="7F43FE18"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F9CCC" w14:textId="06F21E05"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F36AB" w14:textId="05CD9298"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12201" w14:textId="7A028D3C"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238C8" w14:textId="1300B8FB" w:rsidR="00173D40" w:rsidRPr="00363D93" w:rsidRDefault="00173D40" w:rsidP="001863CC">
            <w:pPr>
              <w:spacing w:after="0"/>
              <w:jc w:val="center"/>
              <w:rPr>
                <w:rFonts w:cstheme="minorHAnsi"/>
                <w:color w:val="9D2593"/>
                <w:sz w:val="16"/>
                <w:szCs w:val="16"/>
                <w:lang w:eastAsia="en-AU"/>
              </w:rPr>
            </w:pPr>
            <w:r w:rsidRPr="000257B2">
              <w:rPr>
                <w:rFonts w:cstheme="minorHAnsi"/>
                <w:sz w:val="16"/>
                <w:szCs w:val="16"/>
                <w:lang w:eastAsia="en-AU"/>
              </w:rPr>
              <w:t>No</w:t>
            </w:r>
          </w:p>
        </w:tc>
      </w:tr>
      <w:tr w:rsidR="00817379" w:rsidRPr="00756D77" w14:paraId="0F647D89"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9354878"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15</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C29E42F" w14:textId="3EC3855C"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 xml:space="preserve">Case Study in Cambodia in public health fields </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E23A894"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90716E0"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0055270"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1996-2005</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7385BF8" w14:textId="2D2AC80F"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82D054C" w14:textId="761B92CF"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2310409" w14:textId="4B4D1242"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D74956E" w14:textId="0CA22796"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C954D5E" w14:textId="257B67EC"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6C5CFAA" w14:textId="265AFD41"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DBC6F4C" w14:textId="25092AF3"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106757A" w14:textId="361575B1"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FD58C02" w14:textId="385F4E1F" w:rsidR="00173D40" w:rsidRPr="00363D93" w:rsidRDefault="00173D40" w:rsidP="001863CC">
            <w:pPr>
              <w:spacing w:after="0"/>
              <w:jc w:val="center"/>
              <w:rPr>
                <w:rFonts w:cstheme="minorHAnsi"/>
                <w:color w:val="9D2593"/>
                <w:sz w:val="16"/>
                <w:szCs w:val="16"/>
                <w:lang w:eastAsia="en-AU"/>
              </w:rPr>
            </w:pPr>
            <w:r w:rsidRPr="00BC461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E68F586" w14:textId="3B44CFDB" w:rsidR="00173D40" w:rsidRPr="00363D93" w:rsidRDefault="00173D40" w:rsidP="001863CC">
            <w:pPr>
              <w:spacing w:after="0"/>
              <w:jc w:val="center"/>
              <w:rPr>
                <w:rFonts w:cstheme="minorHAnsi"/>
                <w:color w:val="9D2593"/>
                <w:sz w:val="16"/>
                <w:szCs w:val="16"/>
                <w:lang w:eastAsia="en-AU"/>
              </w:rPr>
            </w:pPr>
            <w:r w:rsidRPr="00BC461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BA01CDA" w14:textId="59E6E12B" w:rsidR="00173D40" w:rsidRPr="00363D93" w:rsidRDefault="00173D40" w:rsidP="001863CC">
            <w:pPr>
              <w:spacing w:after="0"/>
              <w:jc w:val="center"/>
              <w:rPr>
                <w:rFonts w:cstheme="minorHAnsi"/>
                <w:color w:val="9D2593"/>
                <w:sz w:val="16"/>
                <w:szCs w:val="16"/>
                <w:lang w:eastAsia="en-AU"/>
              </w:rPr>
            </w:pPr>
            <w:r w:rsidRPr="00BC461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87FA4BE" w14:textId="09591BF2" w:rsidR="00173D40" w:rsidRPr="00363D93" w:rsidRDefault="00173D40" w:rsidP="001863CC">
            <w:pPr>
              <w:spacing w:after="0"/>
              <w:jc w:val="center"/>
              <w:rPr>
                <w:rFonts w:cstheme="minorHAnsi"/>
                <w:color w:val="9D2593"/>
                <w:sz w:val="16"/>
                <w:szCs w:val="16"/>
                <w:lang w:eastAsia="en-AU"/>
              </w:rPr>
            </w:pPr>
            <w:r w:rsidRPr="00BC461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3E00D28" w14:textId="3A91C6EA" w:rsidR="00173D40" w:rsidRPr="00363D93" w:rsidRDefault="00173D40" w:rsidP="001863CC">
            <w:pPr>
              <w:spacing w:after="0"/>
              <w:jc w:val="center"/>
              <w:rPr>
                <w:rFonts w:cstheme="minorHAnsi"/>
                <w:color w:val="9D2593"/>
                <w:sz w:val="16"/>
                <w:szCs w:val="16"/>
                <w:lang w:eastAsia="en-AU"/>
              </w:rPr>
            </w:pPr>
            <w:r w:rsidRPr="00BC461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5655BDF" w14:textId="0588DB19" w:rsidR="00173D40" w:rsidRPr="00363D93" w:rsidRDefault="00173D40" w:rsidP="001863CC">
            <w:pPr>
              <w:spacing w:after="0"/>
              <w:jc w:val="center"/>
              <w:rPr>
                <w:rFonts w:cstheme="minorHAnsi"/>
                <w:color w:val="9D2593"/>
                <w:sz w:val="16"/>
                <w:szCs w:val="16"/>
                <w:lang w:eastAsia="en-AU"/>
              </w:rPr>
            </w:pPr>
            <w:r w:rsidRPr="00BC461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C825785" w14:textId="6E4A0A9F" w:rsidR="00173D40" w:rsidRPr="00363D93" w:rsidRDefault="00173D40" w:rsidP="001863CC">
            <w:pPr>
              <w:spacing w:after="0"/>
              <w:jc w:val="center"/>
              <w:rPr>
                <w:rFonts w:cstheme="minorHAnsi"/>
                <w:color w:val="9D2593"/>
                <w:sz w:val="16"/>
                <w:szCs w:val="16"/>
                <w:lang w:eastAsia="en-AU"/>
              </w:rPr>
            </w:pPr>
            <w:r w:rsidRPr="00BC461F">
              <w:rPr>
                <w:rFonts w:cstheme="minorHAnsi"/>
                <w:sz w:val="16"/>
                <w:szCs w:val="16"/>
                <w:lang w:eastAsia="en-AU"/>
              </w:rPr>
              <w:t>No</w:t>
            </w:r>
          </w:p>
        </w:tc>
      </w:tr>
      <w:tr w:rsidR="00931A71" w:rsidRPr="00756D77" w14:paraId="080B4D47"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99AF"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16</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88CB" w14:textId="455F6C5B"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in Mozambique in the fields of agriculture, food security and natural resources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0B2C2"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67C3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9201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1996-2005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16DAB" w14:textId="6DAC320A"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2C6F" w14:textId="05B2667A"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A8D11" w14:textId="4478438C"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2B0DA" w14:textId="6D7D7456"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74F6B" w14:textId="0A4E9923"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EACDE" w14:textId="0BB26DF3"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A70D4" w14:textId="6BC17242"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746FE" w14:textId="6092F437" w:rsidR="00173D40" w:rsidRPr="00363D93" w:rsidRDefault="00173D40" w:rsidP="001863CC">
            <w:pPr>
              <w:spacing w:after="0"/>
              <w:jc w:val="center"/>
              <w:rPr>
                <w:rFonts w:cstheme="minorHAnsi"/>
                <w:color w:val="9D2593"/>
                <w:sz w:val="16"/>
                <w:szCs w:val="16"/>
                <w:lang w:eastAsia="en-AU"/>
              </w:rPr>
            </w:pPr>
            <w:r w:rsidRPr="00882B5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B26CF" w14:textId="00AFD60C" w:rsidR="00173D40" w:rsidRPr="00363D93" w:rsidRDefault="00173D40" w:rsidP="001863CC">
            <w:pPr>
              <w:spacing w:after="0"/>
              <w:jc w:val="center"/>
              <w:rPr>
                <w:rFonts w:cstheme="minorHAnsi"/>
                <w:color w:val="9D2593"/>
                <w:sz w:val="16"/>
                <w:szCs w:val="16"/>
                <w:lang w:eastAsia="en-AU"/>
              </w:rPr>
            </w:pPr>
            <w:r w:rsidRPr="00882B5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CB74E" w14:textId="74B34BB2" w:rsidR="00173D40" w:rsidRPr="00363D93" w:rsidRDefault="00173D40" w:rsidP="001863CC">
            <w:pPr>
              <w:spacing w:after="0"/>
              <w:jc w:val="center"/>
              <w:rPr>
                <w:rFonts w:cstheme="minorHAnsi"/>
                <w:color w:val="9D2593"/>
                <w:sz w:val="16"/>
                <w:szCs w:val="16"/>
                <w:lang w:eastAsia="en-AU"/>
              </w:rPr>
            </w:pPr>
            <w:r w:rsidRPr="00882B5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0F896" w14:textId="1D6BD47E" w:rsidR="00173D40" w:rsidRPr="00363D93" w:rsidRDefault="00173D40" w:rsidP="001863CC">
            <w:pPr>
              <w:spacing w:after="0"/>
              <w:jc w:val="center"/>
              <w:rPr>
                <w:rFonts w:cstheme="minorHAnsi"/>
                <w:color w:val="9D2593"/>
                <w:sz w:val="16"/>
                <w:szCs w:val="16"/>
                <w:lang w:eastAsia="en-AU"/>
              </w:rPr>
            </w:pPr>
            <w:r w:rsidRPr="00882B5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D76BE" w14:textId="32A4D419"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15893" w14:textId="079EC794" w:rsidR="00173D40" w:rsidRPr="00363D93" w:rsidRDefault="00173D40" w:rsidP="001863CC">
            <w:pPr>
              <w:spacing w:after="0"/>
              <w:jc w:val="center"/>
              <w:rPr>
                <w:rFonts w:cstheme="minorHAnsi"/>
                <w:color w:val="9D2593"/>
                <w:sz w:val="16"/>
                <w:szCs w:val="16"/>
                <w:lang w:eastAsia="en-AU"/>
              </w:rPr>
            </w:pPr>
            <w:r w:rsidRPr="0025613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FDB7D" w14:textId="715B3F58" w:rsidR="00173D40" w:rsidRPr="00363D93" w:rsidRDefault="00173D40" w:rsidP="001863CC">
            <w:pPr>
              <w:spacing w:after="0"/>
              <w:jc w:val="center"/>
              <w:rPr>
                <w:rFonts w:cstheme="minorHAnsi"/>
                <w:color w:val="9D2593"/>
                <w:sz w:val="16"/>
                <w:szCs w:val="16"/>
                <w:lang w:eastAsia="en-AU"/>
              </w:rPr>
            </w:pPr>
            <w:r w:rsidRPr="0025613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42D51" w14:textId="549A1737" w:rsidR="00173D40" w:rsidRPr="00363D93" w:rsidRDefault="00173D40" w:rsidP="001863CC">
            <w:pPr>
              <w:spacing w:after="0"/>
              <w:jc w:val="center"/>
              <w:rPr>
                <w:rFonts w:cstheme="minorHAnsi"/>
                <w:color w:val="9D2593"/>
                <w:sz w:val="16"/>
                <w:szCs w:val="16"/>
                <w:lang w:eastAsia="en-AU"/>
              </w:rPr>
            </w:pPr>
            <w:r w:rsidRPr="0025613F">
              <w:rPr>
                <w:rFonts w:cstheme="minorHAnsi"/>
                <w:sz w:val="16"/>
                <w:szCs w:val="16"/>
                <w:lang w:eastAsia="en-AU"/>
              </w:rPr>
              <w:t>No</w:t>
            </w:r>
          </w:p>
        </w:tc>
      </w:tr>
      <w:tr w:rsidR="00817379" w:rsidRPr="00756D77" w14:paraId="7043A0DC"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4A04FE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17</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525D964" w14:textId="5EEFB778"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in Pakistan in governance and leadership</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811729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06623E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97D6530"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1996-2005</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A9FA27F" w14:textId="21120C5F"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929EDF4" w14:textId="59EBA7CD"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89A8162" w14:textId="070C29D6"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A625AFB" w14:textId="6CB1D9B7"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A490282" w14:textId="04558360"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DF21F53" w14:textId="5730B3C1"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CA894C8" w14:textId="774940D7"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A60B091" w14:textId="6B2E380F" w:rsidR="00173D40" w:rsidRPr="00363D93" w:rsidRDefault="00173D40" w:rsidP="001863CC">
            <w:pPr>
              <w:spacing w:after="0"/>
              <w:jc w:val="center"/>
              <w:rPr>
                <w:rFonts w:cstheme="minorHAnsi"/>
                <w:color w:val="9D2593"/>
                <w:sz w:val="16"/>
                <w:szCs w:val="16"/>
                <w:lang w:eastAsia="en-AU"/>
              </w:rPr>
            </w:pPr>
            <w:r w:rsidRPr="003458A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A62AAE1" w14:textId="1D8ED000"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6424B69" w14:textId="27ED8AF0" w:rsidR="00173D40" w:rsidRPr="00363D93" w:rsidRDefault="00173D40" w:rsidP="001863CC">
            <w:pPr>
              <w:spacing w:after="0"/>
              <w:jc w:val="center"/>
              <w:rPr>
                <w:rFonts w:cstheme="minorHAnsi"/>
                <w:color w:val="9D2593"/>
                <w:sz w:val="16"/>
                <w:szCs w:val="16"/>
                <w:lang w:eastAsia="en-AU"/>
              </w:rPr>
            </w:pPr>
            <w:r w:rsidRPr="00A07F0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853D489" w14:textId="5EF7D714" w:rsidR="00173D40" w:rsidRPr="00363D93" w:rsidRDefault="00173D40" w:rsidP="001863CC">
            <w:pPr>
              <w:spacing w:after="0"/>
              <w:jc w:val="center"/>
              <w:rPr>
                <w:rFonts w:cstheme="minorHAnsi"/>
                <w:color w:val="9D2593"/>
                <w:sz w:val="16"/>
                <w:szCs w:val="16"/>
                <w:lang w:eastAsia="en-AU"/>
              </w:rPr>
            </w:pPr>
            <w:r w:rsidRPr="00A07F0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30D59FE" w14:textId="6502F574" w:rsidR="00173D40" w:rsidRPr="00363D93" w:rsidRDefault="00173D40" w:rsidP="001863CC">
            <w:pPr>
              <w:spacing w:after="0"/>
              <w:jc w:val="center"/>
              <w:rPr>
                <w:rFonts w:cstheme="minorHAnsi"/>
                <w:color w:val="9D2593"/>
                <w:sz w:val="16"/>
                <w:szCs w:val="16"/>
                <w:lang w:eastAsia="en-AU"/>
              </w:rPr>
            </w:pPr>
            <w:r w:rsidRPr="00A07F0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2425764" w14:textId="3D8F3F27" w:rsidR="00173D40" w:rsidRPr="00363D93" w:rsidRDefault="00173D40" w:rsidP="001863CC">
            <w:pPr>
              <w:spacing w:after="0"/>
              <w:jc w:val="center"/>
              <w:rPr>
                <w:rFonts w:cstheme="minorHAnsi"/>
                <w:color w:val="9D2593"/>
                <w:sz w:val="16"/>
                <w:szCs w:val="16"/>
                <w:lang w:eastAsia="en-AU"/>
              </w:rPr>
            </w:pPr>
            <w:r w:rsidRPr="00A07F0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61F634F" w14:textId="3B76971B" w:rsidR="00173D40" w:rsidRPr="00363D93" w:rsidRDefault="00173D40" w:rsidP="001863CC">
            <w:pPr>
              <w:spacing w:after="0"/>
              <w:jc w:val="center"/>
              <w:rPr>
                <w:rFonts w:cstheme="minorHAnsi"/>
                <w:color w:val="9D2593"/>
                <w:sz w:val="16"/>
                <w:szCs w:val="16"/>
                <w:lang w:eastAsia="en-AU"/>
              </w:rPr>
            </w:pPr>
            <w:r w:rsidRPr="00A07F0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D318837" w14:textId="4F8FBBC7" w:rsidR="00173D40" w:rsidRPr="00363D93" w:rsidRDefault="00173D40" w:rsidP="001863CC">
            <w:pPr>
              <w:spacing w:after="0"/>
              <w:jc w:val="center"/>
              <w:rPr>
                <w:rFonts w:cstheme="minorHAnsi"/>
                <w:color w:val="9D2593"/>
                <w:sz w:val="16"/>
                <w:szCs w:val="16"/>
                <w:lang w:eastAsia="en-AU"/>
              </w:rPr>
            </w:pPr>
            <w:r w:rsidRPr="00A07F0C">
              <w:rPr>
                <w:rFonts w:cstheme="minorHAnsi"/>
                <w:sz w:val="16"/>
                <w:szCs w:val="16"/>
                <w:lang w:eastAsia="en-AU"/>
              </w:rPr>
              <w:t>No</w:t>
            </w:r>
          </w:p>
        </w:tc>
      </w:tr>
      <w:tr w:rsidR="00931A71" w:rsidRPr="00756D77" w14:paraId="63A368FD"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F13E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18</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C5C9D" w14:textId="18F264F6"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in Papua New Guinea in information and communication technology</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9D412"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972A1"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F7E41"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1996-2005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B4F71" w14:textId="33BED797"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37500" w14:textId="2256B04B"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C3767" w14:textId="3C4D96A6"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618F3" w14:textId="00D70068"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7F466" w14:textId="5F9D9B11" w:rsidR="00173D40" w:rsidRPr="006F0D61" w:rsidRDefault="00173D40" w:rsidP="001863CC">
            <w:pPr>
              <w:spacing w:after="0"/>
              <w:jc w:val="center"/>
              <w:rPr>
                <w:rFonts w:cstheme="minorHAnsi"/>
                <w:color w:val="AD2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7C9E4" w14:textId="026CE0F6"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90BB1" w14:textId="5049637A" w:rsidR="00173D40" w:rsidRPr="009C0F34" w:rsidRDefault="00173D40" w:rsidP="001863CC">
            <w:pPr>
              <w:spacing w:after="0"/>
              <w:jc w:val="center"/>
              <w:rPr>
                <w:rFonts w:cstheme="minorHAnsi"/>
                <w:color w:val="904F00"/>
                <w:sz w:val="16"/>
                <w:szCs w:val="16"/>
                <w:lang w:eastAsia="en-AU"/>
              </w:rPr>
            </w:pPr>
            <w:r w:rsidRPr="00DB7B23">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2534C" w14:textId="67297ACD" w:rsidR="00173D40" w:rsidRPr="00363D93" w:rsidRDefault="00173D40" w:rsidP="001863CC">
            <w:pPr>
              <w:spacing w:after="0"/>
              <w:jc w:val="center"/>
              <w:rPr>
                <w:rFonts w:cstheme="minorHAnsi"/>
                <w:color w:val="9D2593"/>
                <w:sz w:val="16"/>
                <w:szCs w:val="16"/>
                <w:lang w:eastAsia="en-AU"/>
              </w:rPr>
            </w:pPr>
            <w:r w:rsidRPr="003458A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28E2E" w14:textId="13C7BF9C" w:rsidR="00173D40" w:rsidRPr="00363D93" w:rsidRDefault="00173D40" w:rsidP="001863CC">
            <w:pPr>
              <w:spacing w:after="0"/>
              <w:jc w:val="center"/>
              <w:rPr>
                <w:rFonts w:cstheme="minorHAnsi"/>
                <w:color w:val="9D2593"/>
                <w:sz w:val="16"/>
                <w:szCs w:val="16"/>
                <w:lang w:eastAsia="en-AU"/>
              </w:rPr>
            </w:pPr>
            <w:r w:rsidRPr="006B667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5796A" w14:textId="456C68F0" w:rsidR="00173D40" w:rsidRPr="00363D93" w:rsidRDefault="00173D40" w:rsidP="001863CC">
            <w:pPr>
              <w:spacing w:after="0"/>
              <w:jc w:val="center"/>
              <w:rPr>
                <w:rFonts w:cstheme="minorHAnsi"/>
                <w:color w:val="9D2593"/>
                <w:sz w:val="16"/>
                <w:szCs w:val="16"/>
                <w:lang w:eastAsia="en-AU"/>
              </w:rPr>
            </w:pPr>
            <w:r w:rsidRPr="006B667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FB758" w14:textId="52BC8112"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96AA8" w14:textId="6D7801C3"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D9802" w14:textId="03078DA1"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D4A8E" w14:textId="0CABE008"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234E1" w14:textId="4C734819"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r>
      <w:tr w:rsidR="00817379" w:rsidRPr="00756D77" w14:paraId="106CB936"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EFF962B"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19</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E30A471" w14:textId="7EE3B66E"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Case Study in Vietnam women in finance and banking</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B21856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008828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18496B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1996-2005</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697A9BF" w14:textId="2AA454BC"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3580377" w14:textId="47C57C02"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289C877" w14:textId="1D9E2303"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ADC6E13" w14:textId="0B24B91A"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5779782" w14:textId="27064CCF" w:rsidR="00173D40" w:rsidRPr="006F0D61" w:rsidRDefault="00173D40" w:rsidP="001863CC">
            <w:pPr>
              <w:spacing w:after="0"/>
              <w:jc w:val="center"/>
              <w:rPr>
                <w:rFonts w:cstheme="minorHAnsi"/>
                <w:color w:val="AD2F00"/>
                <w:sz w:val="16"/>
                <w:szCs w:val="16"/>
                <w:lang w:eastAsia="en-AU"/>
              </w:rPr>
            </w:pPr>
            <w:r w:rsidRPr="004C0F6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7FC3071" w14:textId="2CDD5193" w:rsidR="00173D40" w:rsidRPr="009C0F34" w:rsidRDefault="00173D40" w:rsidP="001863CC">
            <w:pPr>
              <w:spacing w:after="0"/>
              <w:jc w:val="center"/>
              <w:rPr>
                <w:rFonts w:cstheme="minorHAnsi"/>
                <w:color w:val="904F00"/>
                <w:sz w:val="16"/>
                <w:szCs w:val="16"/>
                <w:lang w:eastAsia="en-AU"/>
              </w:rPr>
            </w:pPr>
            <w:r w:rsidRPr="004A09C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0DB2D34" w14:textId="418F41BB" w:rsidR="00173D40" w:rsidRPr="009C0F34" w:rsidRDefault="00173D40" w:rsidP="001863CC">
            <w:pPr>
              <w:spacing w:after="0"/>
              <w:jc w:val="center"/>
              <w:rPr>
                <w:rFonts w:cstheme="minorHAnsi"/>
                <w:color w:val="904F00"/>
                <w:sz w:val="16"/>
                <w:szCs w:val="16"/>
                <w:lang w:eastAsia="en-AU"/>
              </w:rPr>
            </w:pPr>
            <w:r w:rsidRPr="004A09C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361E8AD" w14:textId="554F4639" w:rsidR="00173D40" w:rsidRPr="00363D93" w:rsidRDefault="00173D40" w:rsidP="001863CC">
            <w:pPr>
              <w:spacing w:after="0"/>
              <w:jc w:val="center"/>
              <w:rPr>
                <w:rFonts w:cstheme="minorHAnsi"/>
                <w:color w:val="9D2593"/>
                <w:sz w:val="16"/>
                <w:szCs w:val="16"/>
                <w:lang w:eastAsia="en-AU"/>
              </w:rPr>
            </w:pPr>
            <w:r w:rsidRPr="00636815">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E2804F2" w14:textId="710E91D2" w:rsidR="00173D40" w:rsidRPr="00363D93" w:rsidRDefault="00173D40" w:rsidP="001863CC">
            <w:pPr>
              <w:spacing w:after="0"/>
              <w:jc w:val="center"/>
              <w:rPr>
                <w:rFonts w:cstheme="minorHAnsi"/>
                <w:color w:val="9D2593"/>
                <w:sz w:val="16"/>
                <w:szCs w:val="16"/>
                <w:lang w:eastAsia="en-AU"/>
              </w:rPr>
            </w:pPr>
            <w:r w:rsidRPr="006B667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052986B" w14:textId="6B028744" w:rsidR="00173D40" w:rsidRPr="00363D93" w:rsidRDefault="00173D40" w:rsidP="001863CC">
            <w:pPr>
              <w:spacing w:after="0"/>
              <w:jc w:val="center"/>
              <w:rPr>
                <w:rFonts w:cstheme="minorHAnsi"/>
                <w:color w:val="9D2593"/>
                <w:sz w:val="16"/>
                <w:szCs w:val="16"/>
                <w:lang w:eastAsia="en-AU"/>
              </w:rPr>
            </w:pPr>
            <w:r w:rsidRPr="006B667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BAE3F47" w14:textId="781CF8F0" w:rsidR="00173D40" w:rsidRPr="00363D93" w:rsidRDefault="00173D40" w:rsidP="001863CC">
            <w:pPr>
              <w:spacing w:after="0"/>
              <w:jc w:val="center"/>
              <w:rPr>
                <w:rFonts w:cstheme="minorHAnsi"/>
                <w:color w:val="9D2593"/>
                <w:sz w:val="16"/>
                <w:szCs w:val="16"/>
                <w:lang w:eastAsia="en-AU"/>
              </w:rPr>
            </w:pPr>
            <w:r w:rsidRPr="00363EC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6BE4AC0" w14:textId="2FE888DB"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D469E49" w14:textId="53D10805"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9333DFE" w14:textId="38BE3F57"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DDE338F" w14:textId="7DA1B887"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r>
      <w:tr w:rsidR="00931A71" w:rsidRPr="00756D77" w14:paraId="69A8A6ED"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A124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CEAF7" w14:textId="5B0EA963"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Timor-Leste Case Study: Disability and Development</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EDB26"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A1D58"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478F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2D7E" w14:textId="042FE8B5"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F020" w14:textId="0B110E68"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BBB1" w14:textId="004318B7"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3463" w14:textId="4A2EC889"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9B7EB" w14:textId="613E417E" w:rsidR="00173D40" w:rsidRPr="006F0D61" w:rsidRDefault="00173D40" w:rsidP="001863CC">
            <w:pPr>
              <w:spacing w:after="0"/>
              <w:jc w:val="center"/>
              <w:rPr>
                <w:rFonts w:cstheme="minorHAnsi"/>
                <w:color w:val="AD2F00"/>
                <w:sz w:val="16"/>
                <w:szCs w:val="16"/>
                <w:lang w:eastAsia="en-AU"/>
              </w:rPr>
            </w:pPr>
            <w:r w:rsidRPr="00403D0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1B02C" w14:textId="228554C2" w:rsidR="00173D40" w:rsidRPr="009C0F34" w:rsidRDefault="00173D40" w:rsidP="001863CC">
            <w:pPr>
              <w:spacing w:after="0"/>
              <w:jc w:val="center"/>
              <w:rPr>
                <w:rFonts w:cstheme="minorHAnsi"/>
                <w:color w:val="904F00"/>
                <w:sz w:val="16"/>
                <w:szCs w:val="16"/>
                <w:lang w:eastAsia="en-AU"/>
              </w:rPr>
            </w:pPr>
            <w:r w:rsidRPr="00403D0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0874A" w14:textId="60111E9D" w:rsidR="00173D40" w:rsidRPr="009C0F34" w:rsidRDefault="00173D40" w:rsidP="001863CC">
            <w:pPr>
              <w:spacing w:after="0"/>
              <w:jc w:val="center"/>
              <w:rPr>
                <w:rFonts w:cstheme="minorHAnsi"/>
                <w:color w:val="904F00"/>
                <w:sz w:val="16"/>
                <w:szCs w:val="16"/>
                <w:lang w:eastAsia="en-AU"/>
              </w:rPr>
            </w:pPr>
            <w:r w:rsidRPr="00403D0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2ECBD" w14:textId="5D6E36B7" w:rsidR="00173D40" w:rsidRPr="00363D93" w:rsidRDefault="00173D40" w:rsidP="001863CC">
            <w:pPr>
              <w:spacing w:after="0"/>
              <w:jc w:val="center"/>
              <w:rPr>
                <w:rFonts w:cstheme="minorHAnsi"/>
                <w:color w:val="9D2593"/>
                <w:sz w:val="16"/>
                <w:szCs w:val="16"/>
                <w:lang w:eastAsia="en-AU"/>
              </w:rPr>
            </w:pPr>
            <w:r w:rsidRPr="00636815">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0D3BE" w14:textId="56FD106F" w:rsidR="00173D40" w:rsidRPr="00363D93" w:rsidRDefault="00173D40" w:rsidP="001863CC">
            <w:pPr>
              <w:spacing w:after="0"/>
              <w:jc w:val="center"/>
              <w:rPr>
                <w:rFonts w:cstheme="minorHAnsi"/>
                <w:color w:val="9D2593"/>
                <w:sz w:val="16"/>
                <w:szCs w:val="16"/>
                <w:lang w:eastAsia="en-AU"/>
              </w:rPr>
            </w:pPr>
            <w:r w:rsidRPr="006B667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80BFF" w14:textId="5B0C31DD" w:rsidR="00173D40" w:rsidRPr="00363D93" w:rsidRDefault="00173D40" w:rsidP="001863CC">
            <w:pPr>
              <w:spacing w:after="0"/>
              <w:jc w:val="center"/>
              <w:rPr>
                <w:rFonts w:cstheme="minorHAnsi"/>
                <w:color w:val="9D2593"/>
                <w:sz w:val="16"/>
                <w:szCs w:val="16"/>
                <w:lang w:eastAsia="en-AU"/>
              </w:rPr>
            </w:pPr>
            <w:r w:rsidRPr="006B667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105BB" w14:textId="0A86F5EB" w:rsidR="00173D40" w:rsidRPr="00363D93" w:rsidRDefault="00173D40" w:rsidP="001863CC">
            <w:pPr>
              <w:spacing w:after="0"/>
              <w:jc w:val="center"/>
              <w:rPr>
                <w:rFonts w:cstheme="minorHAnsi"/>
                <w:color w:val="9D2593"/>
                <w:sz w:val="16"/>
                <w:szCs w:val="16"/>
                <w:lang w:eastAsia="en-AU"/>
              </w:rPr>
            </w:pPr>
            <w:r w:rsidRPr="00363EC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5DDCD" w14:textId="06D70C82"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AFFE0" w14:textId="152D79F1"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71E9F" w14:textId="7590BB6D"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EA97C" w14:textId="4030FDE4" w:rsidR="00173D40" w:rsidRPr="00363D93" w:rsidRDefault="00173D40" w:rsidP="001863CC">
            <w:pPr>
              <w:spacing w:after="0"/>
              <w:jc w:val="center"/>
              <w:rPr>
                <w:rFonts w:cstheme="minorHAnsi"/>
                <w:color w:val="9D2593"/>
                <w:sz w:val="16"/>
                <w:szCs w:val="16"/>
                <w:lang w:eastAsia="en-AU"/>
              </w:rPr>
            </w:pPr>
            <w:r w:rsidRPr="002D06C1">
              <w:rPr>
                <w:rFonts w:cstheme="minorHAnsi"/>
                <w:sz w:val="16"/>
                <w:szCs w:val="16"/>
                <w:lang w:eastAsia="en-AU"/>
              </w:rPr>
              <w:t>No</w:t>
            </w:r>
          </w:p>
        </w:tc>
      </w:tr>
      <w:tr w:rsidR="00817379" w:rsidRPr="00756D77" w14:paraId="575CC188"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618CAB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21</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02652B6" w14:textId="78F79A68"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Samoa Case Study: Engineering and Information Technology</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93FBD5F"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4</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50DA9F"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1E010A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BECB40F" w14:textId="226570DE"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2C47CEA" w14:textId="60BF3AB7"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6F8F234" w14:textId="1182B22A"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7707C87" w14:textId="6B9A5101" w:rsidR="00173D40" w:rsidRPr="006F0D61" w:rsidRDefault="00173D40" w:rsidP="001863CC">
            <w:pPr>
              <w:spacing w:after="0"/>
              <w:jc w:val="center"/>
              <w:rPr>
                <w:rFonts w:cstheme="minorHAnsi"/>
                <w:color w:val="AD2F00"/>
                <w:sz w:val="16"/>
                <w:szCs w:val="16"/>
                <w:lang w:eastAsia="en-AU"/>
              </w:rPr>
            </w:pPr>
            <w:r w:rsidRPr="0075765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165ED09" w14:textId="2C635FBB" w:rsidR="00173D40" w:rsidRPr="006F0D61" w:rsidRDefault="00173D40" w:rsidP="001863CC">
            <w:pPr>
              <w:spacing w:after="0"/>
              <w:jc w:val="center"/>
              <w:rPr>
                <w:rFonts w:cstheme="minorHAnsi"/>
                <w:color w:val="AD2F00"/>
                <w:sz w:val="16"/>
                <w:szCs w:val="16"/>
                <w:lang w:eastAsia="en-AU"/>
              </w:rPr>
            </w:pPr>
            <w:r w:rsidRPr="00403D0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E432944" w14:textId="701161ED" w:rsidR="00173D40" w:rsidRPr="009C0F34" w:rsidRDefault="00173D40" w:rsidP="001863CC">
            <w:pPr>
              <w:spacing w:after="0"/>
              <w:jc w:val="center"/>
              <w:rPr>
                <w:rFonts w:cstheme="minorHAnsi"/>
                <w:color w:val="904F00"/>
                <w:sz w:val="16"/>
                <w:szCs w:val="16"/>
                <w:lang w:eastAsia="en-AU"/>
              </w:rPr>
            </w:pPr>
            <w:r w:rsidRPr="00403D0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192FBFC" w14:textId="0BD04DFF" w:rsidR="00173D40" w:rsidRPr="009C0F34" w:rsidRDefault="00173D40" w:rsidP="001863CC">
            <w:pPr>
              <w:spacing w:after="0"/>
              <w:jc w:val="center"/>
              <w:rPr>
                <w:rFonts w:cstheme="minorHAnsi"/>
                <w:color w:val="904F00"/>
                <w:sz w:val="16"/>
                <w:szCs w:val="16"/>
                <w:lang w:eastAsia="en-AU"/>
              </w:rPr>
            </w:pPr>
            <w:r w:rsidRPr="00403D0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ED9AF29" w14:textId="6D190D1B" w:rsidR="00173D40" w:rsidRPr="00363D93" w:rsidRDefault="00173D40" w:rsidP="001863CC">
            <w:pPr>
              <w:spacing w:after="0"/>
              <w:jc w:val="center"/>
              <w:rPr>
                <w:rFonts w:cstheme="minorHAnsi"/>
                <w:color w:val="9D2593"/>
                <w:sz w:val="16"/>
                <w:szCs w:val="16"/>
                <w:lang w:eastAsia="en-AU"/>
              </w:rPr>
            </w:pPr>
            <w:r w:rsidRPr="00C40BB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021B613" w14:textId="4FE69175" w:rsidR="00173D40" w:rsidRPr="00363D93" w:rsidRDefault="00173D40" w:rsidP="001863CC">
            <w:pPr>
              <w:spacing w:after="0"/>
              <w:jc w:val="center"/>
              <w:rPr>
                <w:rFonts w:cstheme="minorHAnsi"/>
                <w:color w:val="9D2593"/>
                <w:sz w:val="16"/>
                <w:szCs w:val="16"/>
                <w:lang w:eastAsia="en-AU"/>
              </w:rPr>
            </w:pPr>
            <w:r w:rsidRPr="00C40BB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852CC40" w14:textId="293C17B4"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B726275" w14:textId="7694ED0B" w:rsidR="00173D40" w:rsidRPr="00363D93" w:rsidRDefault="00173D40" w:rsidP="001863CC">
            <w:pPr>
              <w:spacing w:after="0"/>
              <w:jc w:val="center"/>
              <w:rPr>
                <w:rFonts w:cstheme="minorHAnsi"/>
                <w:color w:val="9D2593"/>
                <w:sz w:val="16"/>
                <w:szCs w:val="16"/>
                <w:lang w:eastAsia="en-AU"/>
              </w:rPr>
            </w:pPr>
            <w:r w:rsidRPr="00363EC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E37E69D" w14:textId="17DA1E37" w:rsidR="00173D40" w:rsidRPr="00363D93" w:rsidRDefault="00173D40" w:rsidP="001863CC">
            <w:pPr>
              <w:spacing w:after="0"/>
              <w:jc w:val="center"/>
              <w:rPr>
                <w:rFonts w:cstheme="minorHAnsi"/>
                <w:color w:val="9D2593"/>
                <w:sz w:val="16"/>
                <w:szCs w:val="16"/>
                <w:lang w:eastAsia="en-AU"/>
              </w:rPr>
            </w:pPr>
            <w:r w:rsidRPr="00B926E5">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196F325" w14:textId="25C5E9D1" w:rsidR="00173D40" w:rsidRPr="00363D93" w:rsidRDefault="00173D40" w:rsidP="001863CC">
            <w:pPr>
              <w:spacing w:after="0"/>
              <w:jc w:val="center"/>
              <w:rPr>
                <w:rFonts w:cstheme="minorHAnsi"/>
                <w:color w:val="9D2593"/>
                <w:sz w:val="16"/>
                <w:szCs w:val="16"/>
                <w:lang w:eastAsia="en-AU"/>
              </w:rPr>
            </w:pPr>
            <w:r w:rsidRPr="00B926E5">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6FAB1AE" w14:textId="34A7B57E" w:rsidR="00173D40" w:rsidRPr="00363D93" w:rsidRDefault="00173D40" w:rsidP="001863CC">
            <w:pPr>
              <w:spacing w:after="0"/>
              <w:jc w:val="center"/>
              <w:rPr>
                <w:rFonts w:cstheme="minorHAnsi"/>
                <w:color w:val="9D2593"/>
                <w:sz w:val="16"/>
                <w:szCs w:val="16"/>
                <w:lang w:eastAsia="en-AU"/>
              </w:rPr>
            </w:pPr>
            <w:r w:rsidRPr="00B926E5">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A7F0E84" w14:textId="20EA6FF4" w:rsidR="00173D40" w:rsidRPr="00363D93" w:rsidRDefault="00173D40" w:rsidP="001863CC">
            <w:pPr>
              <w:spacing w:after="0"/>
              <w:jc w:val="center"/>
              <w:rPr>
                <w:rFonts w:cstheme="minorHAnsi"/>
                <w:color w:val="9D2593"/>
                <w:sz w:val="16"/>
                <w:szCs w:val="16"/>
                <w:lang w:eastAsia="en-AU"/>
              </w:rPr>
            </w:pPr>
            <w:r w:rsidRPr="00B926E5">
              <w:rPr>
                <w:rFonts w:cstheme="minorHAnsi"/>
                <w:sz w:val="16"/>
                <w:szCs w:val="16"/>
                <w:lang w:eastAsia="en-AU"/>
              </w:rPr>
              <w:t>No</w:t>
            </w:r>
          </w:p>
        </w:tc>
      </w:tr>
      <w:tr w:rsidR="00931A71" w:rsidRPr="00756D77" w14:paraId="62201ECE"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9679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22</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8800B" w14:textId="60B855B0"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Costa Rica Case Study: Environment and Agriculture</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524ED" w14:textId="6DCC6D0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6668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8E98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352EF" w14:textId="42C1671C"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15678" w14:textId="6125A4A5"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F038D" w14:textId="77AAC51D" w:rsidR="00173D40" w:rsidRPr="006F0D61" w:rsidRDefault="00173D40" w:rsidP="001863CC">
            <w:pPr>
              <w:spacing w:after="0"/>
              <w:jc w:val="center"/>
              <w:rPr>
                <w:rFonts w:cstheme="minorHAnsi"/>
                <w:color w:val="AD2F00"/>
                <w:sz w:val="16"/>
                <w:szCs w:val="16"/>
                <w:lang w:eastAsia="en-AU"/>
              </w:rPr>
            </w:pPr>
            <w:r w:rsidRPr="0081074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7F66A" w14:textId="55C2C6F8" w:rsidR="00173D40" w:rsidRPr="006F0D61" w:rsidRDefault="00173D40" w:rsidP="001863CC">
            <w:pPr>
              <w:spacing w:after="0"/>
              <w:jc w:val="center"/>
              <w:rPr>
                <w:rFonts w:cstheme="minorHAnsi"/>
                <w:color w:val="AD2F00"/>
                <w:sz w:val="16"/>
                <w:szCs w:val="16"/>
                <w:lang w:eastAsia="en-AU"/>
              </w:rPr>
            </w:pPr>
            <w:r w:rsidRPr="0081074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51135" w14:textId="7B5C646B" w:rsidR="00173D40" w:rsidRPr="006F0D61" w:rsidRDefault="00173D40" w:rsidP="001863CC">
            <w:pPr>
              <w:spacing w:after="0"/>
              <w:jc w:val="center"/>
              <w:rPr>
                <w:rFonts w:cstheme="minorHAnsi"/>
                <w:color w:val="AD2F00"/>
                <w:sz w:val="16"/>
                <w:szCs w:val="16"/>
                <w:lang w:eastAsia="en-AU"/>
              </w:rPr>
            </w:pPr>
            <w:r w:rsidRPr="00403D0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1F549" w14:textId="65E6BDED" w:rsidR="00173D40" w:rsidRPr="009C0F34" w:rsidRDefault="00173D40" w:rsidP="001863CC">
            <w:pPr>
              <w:spacing w:after="0"/>
              <w:jc w:val="center"/>
              <w:rPr>
                <w:rFonts w:cstheme="minorHAnsi"/>
                <w:color w:val="904F00"/>
                <w:sz w:val="16"/>
                <w:szCs w:val="16"/>
                <w:lang w:eastAsia="en-AU"/>
              </w:rPr>
            </w:pPr>
            <w:r w:rsidRPr="00403D0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BB735" w14:textId="514CE4C3" w:rsidR="00173D40" w:rsidRPr="009C0F34" w:rsidRDefault="00173D40" w:rsidP="001863CC">
            <w:pPr>
              <w:spacing w:after="0"/>
              <w:jc w:val="center"/>
              <w:rPr>
                <w:rFonts w:cstheme="minorHAnsi"/>
                <w:color w:val="904F00"/>
                <w:sz w:val="16"/>
                <w:szCs w:val="16"/>
                <w:lang w:eastAsia="en-AU"/>
              </w:rPr>
            </w:pPr>
            <w:r w:rsidRPr="00403D0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01CE2" w14:textId="7518B50C" w:rsidR="00173D40" w:rsidRPr="00363D93" w:rsidRDefault="00173D40" w:rsidP="001863CC">
            <w:pPr>
              <w:spacing w:after="0"/>
              <w:jc w:val="center"/>
              <w:rPr>
                <w:rFonts w:cstheme="minorHAnsi"/>
                <w:color w:val="9D2593"/>
                <w:sz w:val="16"/>
                <w:szCs w:val="16"/>
                <w:lang w:eastAsia="en-AU"/>
              </w:rPr>
            </w:pPr>
            <w:r w:rsidRPr="00C40BB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0DF85" w14:textId="5B671855" w:rsidR="00173D40" w:rsidRPr="00363D93" w:rsidRDefault="00173D40" w:rsidP="001863CC">
            <w:pPr>
              <w:spacing w:after="0"/>
              <w:jc w:val="center"/>
              <w:rPr>
                <w:rFonts w:cstheme="minorHAnsi"/>
                <w:color w:val="9D2593"/>
                <w:sz w:val="16"/>
                <w:szCs w:val="16"/>
                <w:lang w:eastAsia="en-AU"/>
              </w:rPr>
            </w:pPr>
            <w:r w:rsidRPr="00C40BB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BCDDA" w14:textId="196BAB82" w:rsidR="00173D40" w:rsidRPr="00363D93" w:rsidRDefault="00173D40" w:rsidP="001863CC">
            <w:pPr>
              <w:spacing w:after="0"/>
              <w:jc w:val="center"/>
              <w:rPr>
                <w:rFonts w:cstheme="minorHAnsi"/>
                <w:color w:val="9D2593"/>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50A8B" w14:textId="4A56B36F" w:rsidR="00173D40" w:rsidRPr="00363D93" w:rsidRDefault="00173D40" w:rsidP="001863CC">
            <w:pPr>
              <w:spacing w:after="0"/>
              <w:jc w:val="center"/>
              <w:rPr>
                <w:rFonts w:cstheme="minorHAnsi"/>
                <w:color w:val="9D2593"/>
                <w:sz w:val="16"/>
                <w:szCs w:val="16"/>
                <w:lang w:eastAsia="en-AU"/>
              </w:rPr>
            </w:pPr>
            <w:r w:rsidRPr="00363EC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27B57" w14:textId="15F45A7F" w:rsidR="00173D40" w:rsidRPr="00363D93" w:rsidRDefault="00173D40" w:rsidP="001863CC">
            <w:pPr>
              <w:spacing w:after="0"/>
              <w:jc w:val="center"/>
              <w:rPr>
                <w:rFonts w:cstheme="minorHAnsi"/>
                <w:color w:val="9D2593"/>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2BAC1" w14:textId="02961936"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36B96" w14:textId="1ECD9E35" w:rsidR="00173D40" w:rsidRPr="00363D93" w:rsidRDefault="00173D40" w:rsidP="001863CC">
            <w:pPr>
              <w:spacing w:after="0"/>
              <w:jc w:val="center"/>
              <w:rPr>
                <w:rFonts w:cstheme="minorHAnsi"/>
                <w:color w:val="9D2593"/>
                <w:sz w:val="16"/>
                <w:szCs w:val="16"/>
                <w:lang w:eastAsia="en-AU"/>
              </w:rPr>
            </w:pPr>
            <w:r w:rsidRPr="00D74BA6">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31B6E" w14:textId="513B2BB3" w:rsidR="00173D40" w:rsidRPr="00363D93" w:rsidRDefault="00173D40" w:rsidP="001863CC">
            <w:pPr>
              <w:spacing w:after="0"/>
              <w:jc w:val="center"/>
              <w:rPr>
                <w:rFonts w:cstheme="minorHAnsi"/>
                <w:color w:val="9D2593"/>
                <w:sz w:val="16"/>
                <w:szCs w:val="16"/>
                <w:lang w:eastAsia="en-AU"/>
              </w:rPr>
            </w:pPr>
            <w:r w:rsidRPr="00D74BA6">
              <w:rPr>
                <w:rFonts w:cstheme="minorHAnsi"/>
                <w:sz w:val="16"/>
                <w:szCs w:val="16"/>
                <w:lang w:eastAsia="en-AU"/>
              </w:rPr>
              <w:t>No</w:t>
            </w:r>
          </w:p>
        </w:tc>
      </w:tr>
      <w:tr w:rsidR="00817379" w:rsidRPr="00756D77" w14:paraId="72AEF387"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54AA87F"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lastRenderedPageBreak/>
              <w:t>23</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C2EB395" w14:textId="3F6FDE0A"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Bangladesh Case Study: Economic Development</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6AC0B62" w14:textId="3F0A787D"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4</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13D878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085AA46"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2E223E8" w14:textId="01002164"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8886B60" w14:textId="78DA6E9A"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48C1186" w14:textId="0609150D" w:rsidR="00173D40" w:rsidRPr="006F0D61" w:rsidRDefault="00173D40" w:rsidP="001863CC">
            <w:pPr>
              <w:spacing w:after="0"/>
              <w:jc w:val="center"/>
              <w:rPr>
                <w:rFonts w:cstheme="minorHAnsi"/>
                <w:color w:val="AD2F00"/>
                <w:sz w:val="16"/>
                <w:szCs w:val="16"/>
                <w:lang w:eastAsia="en-AU"/>
              </w:rPr>
            </w:pPr>
            <w:r w:rsidRPr="0081074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C891EBD" w14:textId="45D4E4E4" w:rsidR="00173D40" w:rsidRPr="006F0D61" w:rsidRDefault="00173D40" w:rsidP="001863CC">
            <w:pPr>
              <w:spacing w:after="0"/>
              <w:jc w:val="center"/>
              <w:rPr>
                <w:rFonts w:cstheme="minorHAnsi"/>
                <w:color w:val="AD2F00"/>
                <w:sz w:val="16"/>
                <w:szCs w:val="16"/>
                <w:lang w:eastAsia="en-AU"/>
              </w:rPr>
            </w:pPr>
            <w:r w:rsidRPr="0081074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36D296D" w14:textId="08DC3374" w:rsidR="00173D40" w:rsidRPr="006F0D61" w:rsidRDefault="00173D40" w:rsidP="001863CC">
            <w:pPr>
              <w:spacing w:after="0"/>
              <w:jc w:val="center"/>
              <w:rPr>
                <w:rFonts w:cstheme="minorHAnsi"/>
                <w:color w:val="AD2F00"/>
                <w:sz w:val="16"/>
                <w:szCs w:val="16"/>
                <w:lang w:eastAsia="en-AU"/>
              </w:rPr>
            </w:pPr>
            <w:r w:rsidRPr="000E27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DDB2299" w14:textId="4CA08E09" w:rsidR="00173D40" w:rsidRPr="009C0F34" w:rsidRDefault="00173D40" w:rsidP="001863CC">
            <w:pPr>
              <w:spacing w:after="0"/>
              <w:jc w:val="center"/>
              <w:rPr>
                <w:rFonts w:cstheme="minorHAnsi"/>
                <w:color w:val="904F00"/>
                <w:sz w:val="16"/>
                <w:szCs w:val="16"/>
                <w:lang w:eastAsia="en-AU"/>
              </w:rPr>
            </w:pPr>
            <w:r w:rsidRPr="008210F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ACB25EA" w14:textId="4675CC1C" w:rsidR="00173D40" w:rsidRPr="009C0F34" w:rsidRDefault="00173D40" w:rsidP="001863CC">
            <w:pPr>
              <w:spacing w:after="0"/>
              <w:jc w:val="center"/>
              <w:rPr>
                <w:rFonts w:cstheme="minorHAnsi"/>
                <w:color w:val="904F00"/>
                <w:sz w:val="16"/>
                <w:szCs w:val="16"/>
                <w:lang w:eastAsia="en-AU"/>
              </w:rPr>
            </w:pPr>
            <w:r w:rsidRPr="008210F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E7A7626" w14:textId="30241AAD" w:rsidR="00173D40" w:rsidRPr="00363D93" w:rsidRDefault="00173D40" w:rsidP="001863CC">
            <w:pPr>
              <w:spacing w:after="0"/>
              <w:jc w:val="center"/>
              <w:rPr>
                <w:rFonts w:cstheme="minorHAnsi"/>
                <w:color w:val="9D2593"/>
                <w:sz w:val="16"/>
                <w:szCs w:val="16"/>
                <w:lang w:eastAsia="en-AU"/>
              </w:rPr>
            </w:pPr>
            <w:r w:rsidRPr="008210F4">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B135844" w14:textId="16B5F7A9"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02DCE9F" w14:textId="4C1A2761" w:rsidR="00173D40" w:rsidRPr="00363D93" w:rsidRDefault="00173D40" w:rsidP="001863CC">
            <w:pPr>
              <w:spacing w:after="0"/>
              <w:jc w:val="center"/>
              <w:rPr>
                <w:rFonts w:cstheme="minorHAnsi"/>
                <w:color w:val="9D2593"/>
                <w:sz w:val="16"/>
                <w:szCs w:val="16"/>
                <w:lang w:eastAsia="en-AU"/>
              </w:rPr>
            </w:pPr>
            <w:r w:rsidRPr="00DE5DA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85C59CA" w14:textId="2265811E" w:rsidR="00173D40" w:rsidRPr="00363D93" w:rsidRDefault="00173D40" w:rsidP="001863CC">
            <w:pPr>
              <w:spacing w:after="0"/>
              <w:jc w:val="center"/>
              <w:rPr>
                <w:rFonts w:cstheme="minorHAnsi"/>
                <w:color w:val="9D2593"/>
                <w:sz w:val="16"/>
                <w:szCs w:val="16"/>
                <w:lang w:eastAsia="en-AU"/>
              </w:rPr>
            </w:pPr>
            <w:r w:rsidRPr="00DE5DA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9ED84C9" w14:textId="2B171D50" w:rsidR="00173D40" w:rsidRPr="00363D93" w:rsidRDefault="00173D40" w:rsidP="001863CC">
            <w:pPr>
              <w:spacing w:after="0"/>
              <w:jc w:val="center"/>
              <w:rPr>
                <w:rFonts w:cstheme="minorHAnsi"/>
                <w:color w:val="9D2593"/>
                <w:sz w:val="16"/>
                <w:szCs w:val="16"/>
                <w:lang w:eastAsia="en-AU"/>
              </w:rPr>
            </w:pPr>
            <w:r w:rsidRPr="00DE5DA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80BD22E" w14:textId="30CC4F7E" w:rsidR="00173D40" w:rsidRPr="00363D93" w:rsidRDefault="00173D40" w:rsidP="001863CC">
            <w:pPr>
              <w:spacing w:after="0"/>
              <w:jc w:val="center"/>
              <w:rPr>
                <w:rFonts w:cstheme="minorHAnsi"/>
                <w:color w:val="9D2593"/>
                <w:sz w:val="16"/>
                <w:szCs w:val="16"/>
                <w:lang w:eastAsia="en-AU"/>
              </w:rPr>
            </w:pPr>
            <w:r w:rsidRPr="00DE5DA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88B33A1" w14:textId="29126EEA" w:rsidR="00173D40" w:rsidRPr="00363D93" w:rsidRDefault="00173D40" w:rsidP="001863CC">
            <w:pPr>
              <w:spacing w:after="0"/>
              <w:jc w:val="center"/>
              <w:rPr>
                <w:rFonts w:cstheme="minorHAnsi"/>
                <w:color w:val="9D2593"/>
                <w:sz w:val="16"/>
                <w:szCs w:val="16"/>
                <w:lang w:eastAsia="en-AU"/>
              </w:rPr>
            </w:pPr>
            <w:r w:rsidRPr="00DE5DA1">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F48B0AF" w14:textId="4335CE31" w:rsidR="00173D40" w:rsidRPr="00363D93" w:rsidRDefault="00173D40" w:rsidP="001863CC">
            <w:pPr>
              <w:spacing w:after="0"/>
              <w:jc w:val="center"/>
              <w:rPr>
                <w:rFonts w:cstheme="minorHAnsi"/>
                <w:color w:val="9D2593"/>
                <w:sz w:val="16"/>
                <w:szCs w:val="16"/>
                <w:lang w:eastAsia="en-AU"/>
              </w:rPr>
            </w:pPr>
            <w:r w:rsidRPr="00DE5DA1">
              <w:rPr>
                <w:rFonts w:cstheme="minorHAnsi"/>
                <w:sz w:val="16"/>
                <w:szCs w:val="16"/>
                <w:lang w:eastAsia="en-AU"/>
              </w:rPr>
              <w:t>No</w:t>
            </w:r>
          </w:p>
        </w:tc>
      </w:tr>
      <w:tr w:rsidR="00931A71" w:rsidRPr="00756D77" w14:paraId="74975363"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1669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24</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9CC6E" w14:textId="18F02F00"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Philippines Case Study: Peace, Security and Inclusive Development</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4716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037CB"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92E60"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0B96" w14:textId="103271F2"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A7D37" w14:textId="07724CDF" w:rsidR="00173D40" w:rsidRPr="007B0A46" w:rsidRDefault="00173D40" w:rsidP="001863CC">
            <w:pPr>
              <w:spacing w:after="0"/>
              <w:jc w:val="center"/>
              <w:rPr>
                <w:rFonts w:cstheme="minorHAnsi"/>
                <w:color w:val="006600"/>
                <w:sz w:val="16"/>
                <w:szCs w:val="16"/>
                <w:lang w:eastAsia="en-AU"/>
              </w:rPr>
            </w:pPr>
            <w:r w:rsidRPr="008E7681">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28D69" w14:textId="37C18BCE" w:rsidR="00173D40" w:rsidRPr="006F0D61" w:rsidRDefault="00173D40" w:rsidP="001863CC">
            <w:pPr>
              <w:spacing w:after="0"/>
              <w:jc w:val="center"/>
              <w:rPr>
                <w:rFonts w:cstheme="minorHAnsi"/>
                <w:color w:val="AD2F00"/>
                <w:sz w:val="16"/>
                <w:szCs w:val="16"/>
                <w:lang w:eastAsia="en-AU"/>
              </w:rPr>
            </w:pPr>
            <w:r w:rsidRPr="0081074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7B43C" w14:textId="13565DE6" w:rsidR="00173D40" w:rsidRPr="006F0D61" w:rsidRDefault="00173D40" w:rsidP="001863CC">
            <w:pPr>
              <w:spacing w:after="0"/>
              <w:jc w:val="center"/>
              <w:rPr>
                <w:rFonts w:cstheme="minorHAnsi"/>
                <w:color w:val="AD2F00"/>
                <w:sz w:val="16"/>
                <w:szCs w:val="16"/>
                <w:lang w:eastAsia="en-AU"/>
              </w:rPr>
            </w:pPr>
            <w:r w:rsidRPr="0081074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A3963" w14:textId="02AE8F0F" w:rsidR="00173D40" w:rsidRPr="006F0D61" w:rsidRDefault="00173D40" w:rsidP="001863CC">
            <w:pPr>
              <w:spacing w:after="0"/>
              <w:jc w:val="center"/>
              <w:rPr>
                <w:rFonts w:cstheme="minorHAnsi"/>
                <w:color w:val="AD2F00"/>
                <w:sz w:val="16"/>
                <w:szCs w:val="16"/>
                <w:lang w:eastAsia="en-AU"/>
              </w:rPr>
            </w:pPr>
            <w:r w:rsidRPr="000E27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871C5" w14:textId="48688AF2"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14E23" w14:textId="0E1E8548"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F57B3" w14:textId="32935904"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456B5" w14:textId="33512D83" w:rsidR="00173D40" w:rsidRPr="00363D93" w:rsidRDefault="00173D40" w:rsidP="001863CC">
            <w:pPr>
              <w:spacing w:after="0"/>
              <w:jc w:val="center"/>
              <w:rPr>
                <w:rFonts w:cstheme="minorHAnsi"/>
                <w:color w:val="9D2593"/>
                <w:sz w:val="16"/>
                <w:szCs w:val="16"/>
                <w:lang w:eastAsia="en-AU"/>
              </w:rPr>
            </w:pPr>
            <w:r w:rsidRPr="00BA523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F07B8" w14:textId="4C4BB914" w:rsidR="00173D40" w:rsidRPr="00363D93" w:rsidRDefault="00173D40" w:rsidP="001863CC">
            <w:pPr>
              <w:spacing w:after="0"/>
              <w:jc w:val="center"/>
              <w:rPr>
                <w:rFonts w:cstheme="minorHAnsi"/>
                <w:color w:val="9D2593"/>
                <w:sz w:val="16"/>
                <w:szCs w:val="16"/>
                <w:lang w:eastAsia="en-AU"/>
              </w:rPr>
            </w:pPr>
            <w:r w:rsidRPr="00BA523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7C687" w14:textId="100820D7" w:rsidR="00173D40" w:rsidRPr="00363D93" w:rsidRDefault="00173D40" w:rsidP="001863CC">
            <w:pPr>
              <w:spacing w:after="0"/>
              <w:jc w:val="center"/>
              <w:rPr>
                <w:rFonts w:cstheme="minorHAnsi"/>
                <w:color w:val="9D2593"/>
                <w:sz w:val="16"/>
                <w:szCs w:val="16"/>
                <w:lang w:eastAsia="en-AU"/>
              </w:rPr>
            </w:pPr>
            <w:r w:rsidRPr="00BA523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81B16" w14:textId="22E09327" w:rsidR="00173D40" w:rsidRPr="00363D93" w:rsidRDefault="00173D40" w:rsidP="001863CC">
            <w:pPr>
              <w:spacing w:after="0"/>
              <w:jc w:val="center"/>
              <w:rPr>
                <w:rFonts w:cstheme="minorHAnsi"/>
                <w:color w:val="9D2593"/>
                <w:sz w:val="16"/>
                <w:szCs w:val="16"/>
                <w:lang w:eastAsia="en-AU"/>
              </w:rPr>
            </w:pPr>
            <w:r w:rsidRPr="00BA523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3E001" w14:textId="1C79F7BE" w:rsidR="00173D40" w:rsidRPr="00363D93" w:rsidRDefault="00173D40" w:rsidP="001863CC">
            <w:pPr>
              <w:spacing w:after="0"/>
              <w:jc w:val="center"/>
              <w:rPr>
                <w:rFonts w:cstheme="minorHAnsi"/>
                <w:color w:val="9D2593"/>
                <w:sz w:val="16"/>
                <w:szCs w:val="16"/>
                <w:lang w:eastAsia="en-AU"/>
              </w:rPr>
            </w:pPr>
            <w:r w:rsidRPr="00BA523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54502" w14:textId="0E21ECD3" w:rsidR="00173D40" w:rsidRPr="00363D93" w:rsidRDefault="00173D40" w:rsidP="001863CC">
            <w:pPr>
              <w:spacing w:after="0"/>
              <w:jc w:val="center"/>
              <w:rPr>
                <w:rFonts w:cstheme="minorHAnsi"/>
                <w:color w:val="9D2593"/>
                <w:sz w:val="16"/>
                <w:szCs w:val="16"/>
                <w:lang w:eastAsia="en-AU"/>
              </w:rPr>
            </w:pPr>
            <w:r w:rsidRPr="00BA523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50B81" w14:textId="468701FD" w:rsidR="00173D40" w:rsidRPr="00363D93" w:rsidRDefault="00173D40" w:rsidP="001863CC">
            <w:pPr>
              <w:spacing w:after="0"/>
              <w:jc w:val="center"/>
              <w:rPr>
                <w:rFonts w:cstheme="minorHAnsi"/>
                <w:color w:val="9D2593"/>
                <w:sz w:val="16"/>
                <w:szCs w:val="16"/>
                <w:lang w:eastAsia="en-AU"/>
              </w:rPr>
            </w:pPr>
            <w:r w:rsidRPr="00BA5239">
              <w:rPr>
                <w:rFonts w:cstheme="minorHAnsi"/>
                <w:sz w:val="16"/>
                <w:szCs w:val="16"/>
                <w:lang w:eastAsia="en-AU"/>
              </w:rPr>
              <w:t>No</w:t>
            </w:r>
          </w:p>
        </w:tc>
      </w:tr>
      <w:tr w:rsidR="00817379" w:rsidRPr="00756D77" w14:paraId="397A5662"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C67032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25</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6F12206" w14:textId="4D533CED"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Kiribati Case Study: Mapping Alumni Networks and Links to Australia</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BB309D6"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5</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E8D1F6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Social network analysis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6FB536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All alumni</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2BBF9E8" w14:textId="73372046" w:rsidR="00173D40" w:rsidRPr="007B0A46" w:rsidRDefault="00173D40" w:rsidP="001863CC">
            <w:pPr>
              <w:spacing w:after="0"/>
              <w:jc w:val="center"/>
              <w:rPr>
                <w:rFonts w:cstheme="minorHAnsi"/>
                <w:color w:val="006600"/>
                <w:sz w:val="28"/>
                <w:szCs w:val="28"/>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06ED815" w14:textId="0615C99B" w:rsidR="00173D40" w:rsidRPr="007B0A46" w:rsidRDefault="00173D40" w:rsidP="001863CC">
            <w:pPr>
              <w:spacing w:after="0"/>
              <w:jc w:val="center"/>
              <w:rPr>
                <w:rFonts w:cstheme="minorHAnsi"/>
                <w:color w:val="006600"/>
                <w:sz w:val="16"/>
                <w:szCs w:val="16"/>
                <w:lang w:eastAsia="en-AU"/>
              </w:rPr>
            </w:pPr>
            <w:r w:rsidRPr="00B109DC">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76443D8" w14:textId="0198D3B2" w:rsidR="00173D40" w:rsidRPr="006F0D61" w:rsidRDefault="00173D40" w:rsidP="001863CC">
            <w:pPr>
              <w:spacing w:after="0"/>
              <w:jc w:val="center"/>
              <w:rPr>
                <w:rFonts w:cstheme="minorHAnsi"/>
                <w:color w:val="AD2F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C8B985F" w14:textId="0933BC1B" w:rsidR="00173D40" w:rsidRPr="006F0D61" w:rsidRDefault="00173D40" w:rsidP="001863CC">
            <w:pPr>
              <w:spacing w:after="0"/>
              <w:jc w:val="center"/>
              <w:rPr>
                <w:rFonts w:cstheme="minorHAnsi"/>
                <w:color w:val="AD2F00"/>
                <w:sz w:val="16"/>
                <w:szCs w:val="16"/>
                <w:lang w:eastAsia="en-AU"/>
              </w:rPr>
            </w:pPr>
            <w:r w:rsidRPr="00E654B6">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2613241" w14:textId="7DB2E27A" w:rsidR="00173D40" w:rsidRPr="006F0D61" w:rsidRDefault="00173D40" w:rsidP="001863CC">
            <w:pPr>
              <w:spacing w:after="0"/>
              <w:jc w:val="center"/>
              <w:rPr>
                <w:rFonts w:cstheme="minorHAnsi"/>
                <w:color w:val="AD2F00"/>
                <w:sz w:val="16"/>
                <w:szCs w:val="16"/>
                <w:lang w:eastAsia="en-AU"/>
              </w:rPr>
            </w:pPr>
            <w:r w:rsidRPr="000E27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5D1B4DD" w14:textId="6DA74957"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9146689" w14:textId="43EBCB1C"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EAE9752" w14:textId="5EA8AA4E"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AF000CE" w14:textId="55371BF1"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45B946A" w14:textId="1679553A"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859551D" w14:textId="1D5CD4E7" w:rsidR="00173D40" w:rsidRPr="00363D93" w:rsidRDefault="00173D40" w:rsidP="001863CC">
            <w:pPr>
              <w:spacing w:after="0"/>
              <w:jc w:val="center"/>
              <w:rPr>
                <w:rFonts w:cstheme="minorHAnsi"/>
                <w:color w:val="9D2593"/>
                <w:sz w:val="16"/>
                <w:szCs w:val="16"/>
                <w:lang w:eastAsia="en-AU"/>
              </w:rPr>
            </w:pPr>
            <w:r w:rsidRPr="009903C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62312A0" w14:textId="0D605F36" w:rsidR="00173D40" w:rsidRPr="00363D93" w:rsidRDefault="00173D40" w:rsidP="001863CC">
            <w:pPr>
              <w:spacing w:after="0"/>
              <w:jc w:val="center"/>
              <w:rPr>
                <w:rFonts w:cstheme="minorHAnsi"/>
                <w:color w:val="9D2593"/>
                <w:sz w:val="16"/>
                <w:szCs w:val="16"/>
                <w:lang w:eastAsia="en-AU"/>
              </w:rPr>
            </w:pPr>
            <w:r w:rsidRPr="009903C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A8E5CD7" w14:textId="4531646C" w:rsidR="00173D40" w:rsidRPr="00363D93" w:rsidRDefault="00173D40" w:rsidP="001863CC">
            <w:pPr>
              <w:spacing w:after="0"/>
              <w:jc w:val="center"/>
              <w:rPr>
                <w:rFonts w:cstheme="minorHAnsi"/>
                <w:color w:val="9D2593"/>
                <w:sz w:val="16"/>
                <w:szCs w:val="16"/>
                <w:lang w:eastAsia="en-AU"/>
              </w:rPr>
            </w:pPr>
            <w:r w:rsidRPr="009903C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28C8058" w14:textId="12E659DB" w:rsidR="00173D40" w:rsidRPr="00363D93" w:rsidRDefault="00173D40" w:rsidP="001863CC">
            <w:pPr>
              <w:spacing w:after="0"/>
              <w:jc w:val="center"/>
              <w:rPr>
                <w:rFonts w:cstheme="minorHAnsi"/>
                <w:color w:val="9D2593"/>
                <w:sz w:val="16"/>
                <w:szCs w:val="16"/>
                <w:lang w:eastAsia="en-AU"/>
              </w:rPr>
            </w:pPr>
            <w:r w:rsidRPr="009903C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3247A72" w14:textId="2A11D923" w:rsidR="00173D40" w:rsidRPr="00363D93" w:rsidRDefault="00173D40" w:rsidP="001863CC">
            <w:pPr>
              <w:spacing w:after="0"/>
              <w:jc w:val="center"/>
              <w:rPr>
                <w:rFonts w:cstheme="minorHAnsi"/>
                <w:color w:val="9D2593"/>
                <w:sz w:val="16"/>
                <w:szCs w:val="16"/>
                <w:lang w:eastAsia="en-AU"/>
              </w:rPr>
            </w:pPr>
            <w:r w:rsidRPr="009903CB">
              <w:rPr>
                <w:rFonts w:cstheme="minorHAnsi"/>
                <w:sz w:val="16"/>
                <w:szCs w:val="16"/>
                <w:lang w:eastAsia="en-AU"/>
              </w:rPr>
              <w:t>No</w:t>
            </w:r>
          </w:p>
        </w:tc>
      </w:tr>
      <w:tr w:rsidR="00931A71" w:rsidRPr="00756D77" w14:paraId="35941DEE"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0C7D1"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26</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E6B14" w14:textId="1875BF82"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Alumni Case Study— outcomes and impact of globally mobile alumni</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A30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1F9D2"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9CDD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All alumni</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BC318" w14:textId="73829281" w:rsidR="00173D40" w:rsidRPr="007B0A46" w:rsidRDefault="00173D40" w:rsidP="001863CC">
            <w:pPr>
              <w:spacing w:after="0"/>
              <w:jc w:val="center"/>
              <w:rPr>
                <w:rFonts w:cstheme="minorHAnsi"/>
                <w:color w:val="006600"/>
                <w:sz w:val="16"/>
                <w:szCs w:val="16"/>
                <w:lang w:eastAsia="en-AU"/>
              </w:rPr>
            </w:pPr>
            <w:r w:rsidRPr="009D7FBB">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85CE3" w14:textId="1FEB9A6F" w:rsidR="00173D40" w:rsidRPr="007B0A46" w:rsidRDefault="00173D40" w:rsidP="001863CC">
            <w:pPr>
              <w:spacing w:after="0"/>
              <w:jc w:val="center"/>
              <w:rPr>
                <w:rFonts w:cstheme="minorHAnsi"/>
                <w:color w:val="006600"/>
                <w:sz w:val="16"/>
                <w:szCs w:val="16"/>
                <w:lang w:eastAsia="en-AU"/>
              </w:rPr>
            </w:pPr>
            <w:r w:rsidRPr="00B109DC">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06342" w14:textId="5E89AD28" w:rsidR="00173D40" w:rsidRPr="006F0D61" w:rsidRDefault="00173D40" w:rsidP="001863CC">
            <w:pPr>
              <w:spacing w:after="0"/>
              <w:jc w:val="center"/>
              <w:rPr>
                <w:rFonts w:cstheme="minorHAnsi"/>
                <w:color w:val="AD2F00"/>
                <w:sz w:val="16"/>
                <w:szCs w:val="16"/>
                <w:lang w:eastAsia="en-AU"/>
              </w:rPr>
            </w:pPr>
            <w:r w:rsidRPr="00C5452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C98F2" w14:textId="1B5F27CA" w:rsidR="00173D40" w:rsidRPr="006F0D61" w:rsidRDefault="00173D40" w:rsidP="001863CC">
            <w:pPr>
              <w:spacing w:after="0"/>
              <w:jc w:val="center"/>
              <w:rPr>
                <w:rFonts w:cstheme="minorHAnsi"/>
                <w:color w:val="AD2F00"/>
                <w:sz w:val="16"/>
                <w:szCs w:val="16"/>
                <w:lang w:eastAsia="en-AU"/>
              </w:rPr>
            </w:pPr>
            <w:r w:rsidRPr="00E654B6">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437B5" w14:textId="52A74CB8" w:rsidR="00173D40" w:rsidRPr="006F0D61" w:rsidRDefault="00173D40" w:rsidP="001863CC">
            <w:pPr>
              <w:spacing w:after="0"/>
              <w:jc w:val="center"/>
              <w:rPr>
                <w:rFonts w:cstheme="minorHAnsi"/>
                <w:color w:val="AD2F00"/>
                <w:sz w:val="16"/>
                <w:szCs w:val="16"/>
                <w:lang w:eastAsia="en-AU"/>
              </w:rPr>
            </w:pPr>
            <w:r w:rsidRPr="000E27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F2A6" w14:textId="45B5903B"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E8040" w14:textId="47DBD49A"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B0F0F" w14:textId="079A5578"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D9D4B" w14:textId="3E37D261"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84733" w14:textId="5DF6EA90"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03A3C" w14:textId="509BB465"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6C6F1" w14:textId="16889812"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AFFC4" w14:textId="44C45200"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2D17B" w14:textId="490F8E90"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B15E8" w14:textId="0839BD5C" w:rsidR="00173D40" w:rsidRPr="00363D93" w:rsidRDefault="00173D40" w:rsidP="001863CC">
            <w:pPr>
              <w:spacing w:after="0"/>
              <w:jc w:val="center"/>
              <w:rPr>
                <w:rFonts w:cstheme="minorHAnsi"/>
                <w:color w:val="9D2593"/>
                <w:sz w:val="16"/>
                <w:szCs w:val="16"/>
                <w:lang w:eastAsia="en-AU"/>
              </w:rPr>
            </w:pPr>
            <w:r w:rsidRPr="00AC1149">
              <w:rPr>
                <w:rFonts w:eastAsia="Wingdings" w:cstheme="minorHAnsi"/>
                <w:b/>
                <w:bCs/>
                <w:color w:val="9D2593"/>
                <w:sz w:val="16"/>
                <w:szCs w:val="16"/>
                <w:lang w:eastAsia="en-AU"/>
              </w:rPr>
              <w:t>Yes</w:t>
            </w:r>
          </w:p>
        </w:tc>
      </w:tr>
      <w:tr w:rsidR="00817379" w:rsidRPr="00756D77" w14:paraId="46CE84DE"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E4CF33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27</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91BC1A7" w14:textId="608153CB"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Alumni contributions to the COVID-19 pandemic response</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8E0E560"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5</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6CC9F8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3116126"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All alumni</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CC8DDD9" w14:textId="4470A6E4" w:rsidR="00173D40" w:rsidRPr="007B0A46" w:rsidRDefault="00173D40" w:rsidP="001863CC">
            <w:pPr>
              <w:spacing w:after="0"/>
              <w:jc w:val="center"/>
              <w:rPr>
                <w:rFonts w:cstheme="minorHAnsi"/>
                <w:color w:val="006600"/>
                <w:sz w:val="16"/>
                <w:szCs w:val="16"/>
                <w:lang w:eastAsia="en-AU"/>
              </w:rPr>
            </w:pPr>
            <w:r w:rsidRPr="009D7FBB">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0F3AF04" w14:textId="3A91A1EF" w:rsidR="00173D40" w:rsidRPr="007B0A46" w:rsidRDefault="00173D40" w:rsidP="001863CC">
            <w:pPr>
              <w:spacing w:after="0"/>
              <w:jc w:val="center"/>
              <w:rPr>
                <w:rFonts w:cstheme="minorHAnsi"/>
                <w:color w:val="006600"/>
                <w:sz w:val="16"/>
                <w:szCs w:val="16"/>
                <w:lang w:eastAsia="en-AU"/>
              </w:rPr>
            </w:pPr>
            <w:r w:rsidRPr="00B109DC">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F8DF67C" w14:textId="2E56E0E0" w:rsidR="00173D40" w:rsidRPr="006F0D61" w:rsidRDefault="00173D40" w:rsidP="001863CC">
            <w:pPr>
              <w:spacing w:after="0"/>
              <w:jc w:val="center"/>
              <w:rPr>
                <w:rFonts w:cstheme="minorHAnsi"/>
                <w:color w:val="AD2F00"/>
                <w:sz w:val="16"/>
                <w:szCs w:val="16"/>
                <w:lang w:eastAsia="en-AU"/>
              </w:rPr>
            </w:pPr>
            <w:r w:rsidRPr="00C54525">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435B835" w14:textId="33C981B0" w:rsidR="00173D40" w:rsidRPr="006F0D61" w:rsidRDefault="00173D40" w:rsidP="001863CC">
            <w:pPr>
              <w:spacing w:after="0"/>
              <w:jc w:val="center"/>
              <w:rPr>
                <w:rFonts w:cstheme="minorHAnsi"/>
                <w:color w:val="AD2F00"/>
                <w:sz w:val="16"/>
                <w:szCs w:val="16"/>
                <w:lang w:eastAsia="en-AU"/>
              </w:rPr>
            </w:pPr>
            <w:r w:rsidRPr="00E654B6">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BE895D4" w14:textId="77371D0F" w:rsidR="00173D40" w:rsidRPr="006F0D61" w:rsidRDefault="00173D40" w:rsidP="001863CC">
            <w:pPr>
              <w:spacing w:after="0"/>
              <w:jc w:val="center"/>
              <w:rPr>
                <w:rFonts w:cstheme="minorHAnsi"/>
                <w:color w:val="AD2F00"/>
                <w:sz w:val="16"/>
                <w:szCs w:val="16"/>
                <w:lang w:eastAsia="en-AU"/>
              </w:rPr>
            </w:pPr>
            <w:r w:rsidRPr="000E27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4C8D849" w14:textId="616B0A90"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81E1C12" w14:textId="5777F335"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627B72E" w14:textId="46CD9BFC"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CAB34FA" w14:textId="7E8EA74E"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F1C4FC9" w14:textId="64918368"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C2D9A3F" w14:textId="0064687A"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C8366FD" w14:textId="113EA224"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812B461" w14:textId="3A8AACD5"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09EB71F" w14:textId="74DCFF34"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3E3D77C" w14:textId="78B075C5" w:rsidR="00173D40" w:rsidRPr="00363D93" w:rsidRDefault="00173D40" w:rsidP="001863CC">
            <w:pPr>
              <w:spacing w:after="0"/>
              <w:jc w:val="center"/>
              <w:rPr>
                <w:rFonts w:cstheme="minorHAnsi"/>
                <w:color w:val="9D2593"/>
                <w:sz w:val="16"/>
                <w:szCs w:val="16"/>
                <w:lang w:eastAsia="en-AU"/>
              </w:rPr>
            </w:pPr>
            <w:r w:rsidRPr="00AC1149">
              <w:rPr>
                <w:rFonts w:eastAsia="Wingdings" w:cstheme="minorHAnsi"/>
                <w:b/>
                <w:bCs/>
                <w:color w:val="9D2593"/>
                <w:sz w:val="16"/>
                <w:szCs w:val="16"/>
                <w:lang w:eastAsia="en-AU"/>
              </w:rPr>
              <w:t>Yes</w:t>
            </w:r>
          </w:p>
        </w:tc>
      </w:tr>
      <w:tr w:rsidR="00931A71" w:rsidRPr="00756D77" w14:paraId="1E0DE7A0"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C03C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28</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AB06E" w14:textId="1579EAAE"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Social Network Analysis of an Australia Awards Leadership Program cohort</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F479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A980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Social network analysis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7A13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050EF" w14:textId="01226BE7" w:rsidR="00173D40" w:rsidRPr="007B0A46" w:rsidRDefault="00173D40" w:rsidP="001863CC">
            <w:pPr>
              <w:spacing w:after="0"/>
              <w:jc w:val="center"/>
              <w:rPr>
                <w:rFonts w:cstheme="minorHAnsi"/>
                <w:color w:val="0066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DC322" w14:textId="5119DAE6" w:rsidR="00173D40" w:rsidRPr="007B0A46" w:rsidRDefault="00173D40" w:rsidP="001863CC">
            <w:pPr>
              <w:spacing w:after="0"/>
              <w:jc w:val="center"/>
              <w:rPr>
                <w:rFonts w:cstheme="minorHAnsi"/>
                <w:color w:val="006600"/>
                <w:sz w:val="16"/>
                <w:szCs w:val="16"/>
                <w:lang w:eastAsia="en-AU"/>
              </w:rPr>
            </w:pPr>
            <w:r w:rsidRPr="00B109DC">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3AED1" w14:textId="75424801" w:rsidR="00173D40" w:rsidRPr="006F0D61" w:rsidRDefault="00173D40" w:rsidP="001863CC">
            <w:pPr>
              <w:spacing w:after="0"/>
              <w:jc w:val="center"/>
              <w:rPr>
                <w:rFonts w:cstheme="minorHAnsi"/>
                <w:color w:val="AD2F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5BFF" w14:textId="17311295" w:rsidR="00173D40" w:rsidRPr="006F0D61" w:rsidRDefault="00173D40" w:rsidP="001863CC">
            <w:pPr>
              <w:spacing w:after="0"/>
              <w:jc w:val="center"/>
              <w:rPr>
                <w:rFonts w:cstheme="minorHAnsi"/>
                <w:color w:val="AD2F00"/>
                <w:sz w:val="16"/>
                <w:szCs w:val="16"/>
                <w:lang w:eastAsia="en-AU"/>
              </w:rPr>
            </w:pPr>
            <w:r w:rsidRPr="00B37DF2">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417D5" w14:textId="1862D012" w:rsidR="00173D40" w:rsidRPr="006F0D61" w:rsidRDefault="00173D40" w:rsidP="001863CC">
            <w:pPr>
              <w:spacing w:after="0"/>
              <w:jc w:val="center"/>
              <w:rPr>
                <w:rFonts w:cstheme="minorHAnsi"/>
                <w:color w:val="AD2F00"/>
                <w:sz w:val="16"/>
                <w:szCs w:val="16"/>
                <w:lang w:eastAsia="en-AU"/>
              </w:rPr>
            </w:pPr>
            <w:r w:rsidRPr="000E27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32A30" w14:textId="62811C10"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624D1" w14:textId="2FBA1B3C" w:rsidR="00173D40" w:rsidRPr="009C0F34" w:rsidRDefault="00173D40" w:rsidP="001863CC">
            <w:pPr>
              <w:spacing w:after="0"/>
              <w:jc w:val="center"/>
              <w:rPr>
                <w:rFonts w:cstheme="minorHAnsi"/>
                <w:color w:val="904F00"/>
                <w:sz w:val="16"/>
                <w:szCs w:val="16"/>
                <w:lang w:eastAsia="en-AU"/>
              </w:rPr>
            </w:pPr>
            <w:r w:rsidRPr="00DB394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F344D" w14:textId="58E5DFA6"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647A9" w14:textId="41B553E5"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8087E" w14:textId="3D6B189B"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AAB68" w14:textId="2708C55F"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E8242" w14:textId="2ADEEA03"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7F0C5" w14:textId="75153141"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CAAC1" w14:textId="5D376660" w:rsidR="00173D40" w:rsidRPr="00363D93" w:rsidRDefault="00173D40" w:rsidP="001863CC">
            <w:pPr>
              <w:spacing w:after="0"/>
              <w:jc w:val="center"/>
              <w:rPr>
                <w:rFonts w:cstheme="minorHAnsi"/>
                <w:color w:val="9D2593"/>
                <w:sz w:val="16"/>
                <w:szCs w:val="16"/>
                <w:lang w:eastAsia="en-AU"/>
              </w:rPr>
            </w:pPr>
            <w:r w:rsidRPr="00C6579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F8B40" w14:textId="1C86EDE8" w:rsidR="00173D40" w:rsidRPr="00363D93" w:rsidRDefault="00173D40" w:rsidP="001863CC">
            <w:pPr>
              <w:spacing w:after="0"/>
              <w:jc w:val="center"/>
              <w:rPr>
                <w:rFonts w:cstheme="minorHAnsi"/>
                <w:color w:val="9D2593"/>
                <w:sz w:val="16"/>
                <w:szCs w:val="16"/>
                <w:lang w:eastAsia="en-AU"/>
              </w:rPr>
            </w:pPr>
            <w:r w:rsidRPr="00AC1149">
              <w:rPr>
                <w:rFonts w:eastAsia="Wingdings" w:cstheme="minorHAnsi"/>
                <w:b/>
                <w:bCs/>
                <w:color w:val="9D2593"/>
                <w:sz w:val="16"/>
                <w:szCs w:val="16"/>
                <w:lang w:eastAsia="en-AU"/>
              </w:rPr>
              <w:t>Yes</w:t>
            </w:r>
          </w:p>
        </w:tc>
      </w:tr>
      <w:tr w:rsidR="00817379" w:rsidRPr="00756D77" w14:paraId="559323CC"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67BA2A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29</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01B4C4A" w14:textId="30F5F8C3"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Australia Awards Exemplary Partnerships: The South Pacific Centre for Central Banking</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24A7D23"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6</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EAF81C8"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E1295D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A0C590A" w14:textId="2C992114" w:rsidR="00173D40" w:rsidRPr="007B0A46" w:rsidRDefault="00173D40" w:rsidP="001863CC">
            <w:pPr>
              <w:spacing w:after="0"/>
              <w:jc w:val="center"/>
              <w:rPr>
                <w:rFonts w:cstheme="minorHAnsi"/>
                <w:color w:val="006600"/>
                <w:sz w:val="16"/>
                <w:szCs w:val="16"/>
                <w:lang w:eastAsia="en-AU"/>
              </w:rPr>
            </w:pPr>
            <w:r w:rsidRPr="00D661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6C0A3FC" w14:textId="6C2E78BD" w:rsidR="00173D40" w:rsidRPr="007B0A46" w:rsidRDefault="00173D40" w:rsidP="001863CC">
            <w:pPr>
              <w:spacing w:after="0"/>
              <w:jc w:val="center"/>
              <w:rPr>
                <w:rFonts w:cstheme="minorHAnsi"/>
                <w:color w:val="006600"/>
                <w:sz w:val="16"/>
                <w:szCs w:val="16"/>
                <w:lang w:eastAsia="en-AU"/>
              </w:rPr>
            </w:pPr>
            <w:r w:rsidRPr="00B109DC">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75FBBBD" w14:textId="4102E671" w:rsidR="00173D40" w:rsidRPr="006F0D61" w:rsidRDefault="00173D40" w:rsidP="001863CC">
            <w:pPr>
              <w:spacing w:after="0"/>
              <w:jc w:val="center"/>
              <w:rPr>
                <w:rFonts w:cstheme="minorHAnsi"/>
                <w:color w:val="AD2F00"/>
                <w:sz w:val="16"/>
                <w:szCs w:val="16"/>
                <w:lang w:eastAsia="en-AU"/>
              </w:rPr>
            </w:pPr>
            <w:r w:rsidRPr="0036429C">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EB1F62F" w14:textId="0BFA27F8" w:rsidR="00173D40" w:rsidRPr="006F0D61" w:rsidRDefault="00173D40" w:rsidP="001863CC">
            <w:pPr>
              <w:spacing w:after="0"/>
              <w:jc w:val="center"/>
              <w:rPr>
                <w:rFonts w:cstheme="minorHAnsi"/>
                <w:color w:val="AD2F00"/>
                <w:sz w:val="16"/>
                <w:szCs w:val="16"/>
                <w:lang w:eastAsia="en-AU"/>
              </w:rPr>
            </w:pPr>
            <w:r w:rsidRPr="00B37DF2">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C3E4F94" w14:textId="21D513B0" w:rsidR="00173D40" w:rsidRPr="006F0D61" w:rsidRDefault="00173D40" w:rsidP="001863CC">
            <w:pPr>
              <w:spacing w:after="0"/>
              <w:jc w:val="center"/>
              <w:rPr>
                <w:rFonts w:cstheme="minorHAnsi"/>
                <w:color w:val="AD2F00"/>
                <w:sz w:val="16"/>
                <w:szCs w:val="16"/>
                <w:lang w:eastAsia="en-AU"/>
              </w:rPr>
            </w:pPr>
            <w:r w:rsidRPr="000E27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D7FA6D3" w14:textId="2652EACD" w:rsidR="00173D40" w:rsidRPr="009C0F34" w:rsidRDefault="00173D40" w:rsidP="001863CC">
            <w:pPr>
              <w:spacing w:after="0"/>
              <w:jc w:val="center"/>
              <w:rPr>
                <w:rFonts w:cstheme="minorHAnsi"/>
                <w:color w:val="904F00"/>
                <w:sz w:val="16"/>
                <w:szCs w:val="16"/>
                <w:lang w:eastAsia="en-AU"/>
              </w:rPr>
            </w:pPr>
            <w:r w:rsidRPr="00A750F8">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52FC01F" w14:textId="542A019B" w:rsidR="00173D40" w:rsidRPr="009C0F34" w:rsidRDefault="00173D40" w:rsidP="001863CC">
            <w:pPr>
              <w:spacing w:after="0"/>
              <w:jc w:val="center"/>
              <w:rPr>
                <w:rFonts w:cstheme="minorHAnsi"/>
                <w:color w:val="904F00"/>
                <w:sz w:val="16"/>
                <w:szCs w:val="16"/>
                <w:lang w:eastAsia="en-AU"/>
              </w:rPr>
            </w:pPr>
            <w:r w:rsidRPr="00A750F8">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3EA4C70" w14:textId="05C1B9A0"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E834318" w14:textId="64605C12"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CB1EAD3" w14:textId="5B07F96D"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08A8B34" w14:textId="050B088F" w:rsidR="00173D40" w:rsidRPr="00363D93" w:rsidRDefault="00173D40" w:rsidP="001863CC">
            <w:pPr>
              <w:spacing w:after="0"/>
              <w:jc w:val="center"/>
              <w:rPr>
                <w:rFonts w:cstheme="minorHAnsi"/>
                <w:color w:val="9D2593"/>
                <w:sz w:val="16"/>
                <w:szCs w:val="16"/>
                <w:lang w:eastAsia="en-AU"/>
              </w:rPr>
            </w:pPr>
            <w:r w:rsidRPr="00776F4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E0B08C1" w14:textId="135411AC" w:rsidR="00173D40" w:rsidRPr="00363D93" w:rsidRDefault="00173D40" w:rsidP="001863CC">
            <w:pPr>
              <w:spacing w:after="0"/>
              <w:jc w:val="center"/>
              <w:rPr>
                <w:rFonts w:cstheme="minorHAnsi"/>
                <w:color w:val="9D2593"/>
                <w:sz w:val="16"/>
                <w:szCs w:val="16"/>
                <w:lang w:eastAsia="en-AU"/>
              </w:rPr>
            </w:pPr>
            <w:r w:rsidRPr="00776F4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85BBD29" w14:textId="1B369E0C" w:rsidR="00173D40" w:rsidRPr="00363D93" w:rsidRDefault="00173D40" w:rsidP="001863CC">
            <w:pPr>
              <w:spacing w:after="0"/>
              <w:jc w:val="center"/>
              <w:rPr>
                <w:rFonts w:cstheme="minorHAnsi"/>
                <w:color w:val="9D2593"/>
                <w:sz w:val="16"/>
                <w:szCs w:val="16"/>
                <w:lang w:eastAsia="en-AU"/>
              </w:rPr>
            </w:pPr>
            <w:r w:rsidRPr="00776F4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274CC87" w14:textId="1959EC6E" w:rsidR="00173D40" w:rsidRPr="00363D93" w:rsidRDefault="00173D40" w:rsidP="001863CC">
            <w:pPr>
              <w:spacing w:after="0"/>
              <w:jc w:val="center"/>
              <w:rPr>
                <w:rFonts w:cstheme="minorHAnsi"/>
                <w:color w:val="9D2593"/>
                <w:sz w:val="16"/>
                <w:szCs w:val="16"/>
                <w:lang w:eastAsia="en-AU"/>
              </w:rPr>
            </w:pPr>
            <w:r w:rsidRPr="00776F4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5D70977" w14:textId="29D00909" w:rsidR="00173D40" w:rsidRPr="00363D93" w:rsidRDefault="00173D40" w:rsidP="001863CC">
            <w:pPr>
              <w:spacing w:after="0"/>
              <w:jc w:val="center"/>
              <w:rPr>
                <w:rFonts w:cstheme="minorHAnsi"/>
                <w:color w:val="9D2593"/>
                <w:sz w:val="16"/>
                <w:szCs w:val="16"/>
                <w:lang w:eastAsia="en-AU"/>
              </w:rPr>
            </w:pPr>
            <w:r w:rsidRPr="00776F48">
              <w:rPr>
                <w:rFonts w:cstheme="minorHAnsi"/>
                <w:sz w:val="16"/>
                <w:szCs w:val="16"/>
                <w:lang w:eastAsia="en-AU"/>
              </w:rPr>
              <w:t>No</w:t>
            </w:r>
          </w:p>
        </w:tc>
      </w:tr>
      <w:tr w:rsidR="00931A71" w:rsidRPr="00756D77" w14:paraId="1358EC1B"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135D6"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30</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AF55C" w14:textId="77777777" w:rsidR="00173D40" w:rsidRPr="00756D77" w:rsidRDefault="00000000" w:rsidP="001863CC">
            <w:pPr>
              <w:spacing w:after="0"/>
              <w:rPr>
                <w:rFonts w:cstheme="minorHAnsi"/>
                <w:sz w:val="16"/>
                <w:szCs w:val="16"/>
                <w:lang w:eastAsia="en-AU"/>
              </w:rPr>
            </w:pPr>
            <w:hyperlink r:id="rId39" w:history="1">
              <w:r w:rsidR="00173D40" w:rsidRPr="00756D77">
                <w:rPr>
                  <w:rFonts w:cstheme="minorHAnsi"/>
                  <w:sz w:val="16"/>
                  <w:szCs w:val="16"/>
                  <w:lang w:eastAsia="en-AU"/>
                </w:rPr>
                <w:t>Alumni Case Study – Insights into short course capacity building</w:t>
              </w:r>
            </w:hyperlink>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3A11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8B571"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59D13"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7A064" w14:textId="76DAC6EE" w:rsidR="00173D40" w:rsidRPr="007B0A46" w:rsidRDefault="00173D40" w:rsidP="001863CC">
            <w:pPr>
              <w:spacing w:after="0"/>
              <w:jc w:val="center"/>
              <w:rPr>
                <w:rFonts w:cstheme="minorHAnsi"/>
                <w:color w:val="006600"/>
                <w:sz w:val="16"/>
                <w:szCs w:val="16"/>
                <w:lang w:eastAsia="en-AU"/>
              </w:rPr>
            </w:pPr>
            <w:r w:rsidRPr="00D661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108E6" w14:textId="5FADD1D8" w:rsidR="00173D40" w:rsidRPr="007B0A46" w:rsidRDefault="00173D40" w:rsidP="001863CC">
            <w:pPr>
              <w:spacing w:after="0"/>
              <w:jc w:val="center"/>
              <w:rPr>
                <w:rFonts w:cstheme="minorHAnsi"/>
                <w:color w:val="006600"/>
                <w:sz w:val="16"/>
                <w:szCs w:val="16"/>
                <w:lang w:eastAsia="en-AU"/>
              </w:rPr>
            </w:pPr>
            <w:r w:rsidRPr="00B109DC">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F40F6" w14:textId="2904A32B" w:rsidR="00173D40" w:rsidRPr="006F0D61" w:rsidRDefault="00173D40" w:rsidP="001863CC">
            <w:pPr>
              <w:spacing w:after="0"/>
              <w:jc w:val="center"/>
              <w:rPr>
                <w:rFonts w:cstheme="minorHAnsi"/>
                <w:color w:val="AD2F00"/>
                <w:sz w:val="16"/>
                <w:szCs w:val="16"/>
                <w:lang w:eastAsia="en-AU"/>
              </w:rPr>
            </w:pPr>
            <w:r w:rsidRPr="0036429C">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BFC4C" w14:textId="13D6E87B" w:rsidR="00173D40" w:rsidRPr="006F0D61" w:rsidRDefault="00173D40" w:rsidP="001863CC">
            <w:pPr>
              <w:spacing w:after="0"/>
              <w:jc w:val="center"/>
              <w:rPr>
                <w:rFonts w:cstheme="minorHAnsi"/>
                <w:color w:val="AD2F00"/>
                <w:sz w:val="16"/>
                <w:szCs w:val="16"/>
                <w:lang w:eastAsia="en-AU"/>
              </w:rPr>
            </w:pPr>
            <w:r w:rsidRPr="00B37DF2">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AF522" w14:textId="066115EA" w:rsidR="00173D40" w:rsidRPr="006F0D61" w:rsidRDefault="00173D40" w:rsidP="001863CC">
            <w:pPr>
              <w:spacing w:after="0"/>
              <w:jc w:val="center"/>
              <w:rPr>
                <w:rFonts w:cstheme="minorHAnsi"/>
                <w:color w:val="AD2F00"/>
                <w:sz w:val="16"/>
                <w:szCs w:val="16"/>
                <w:lang w:eastAsia="en-AU"/>
              </w:rPr>
            </w:pPr>
            <w:r w:rsidRPr="000E27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AE735" w14:textId="3A5A1F80" w:rsidR="00173D40" w:rsidRPr="009C0F34" w:rsidRDefault="00173D40" w:rsidP="001863CC">
            <w:pPr>
              <w:spacing w:after="0"/>
              <w:jc w:val="center"/>
              <w:rPr>
                <w:rFonts w:cstheme="minorHAnsi"/>
                <w:color w:val="904F00"/>
                <w:sz w:val="16"/>
                <w:szCs w:val="16"/>
                <w:lang w:eastAsia="en-AU"/>
              </w:rPr>
            </w:pPr>
            <w:r w:rsidRPr="007C7D3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4852A" w14:textId="2E77445F" w:rsidR="00173D40" w:rsidRPr="009C0F34" w:rsidRDefault="00173D40" w:rsidP="001863CC">
            <w:pPr>
              <w:spacing w:after="0"/>
              <w:jc w:val="center"/>
              <w:rPr>
                <w:rFonts w:cstheme="minorHAnsi"/>
                <w:color w:val="904F00"/>
                <w:sz w:val="16"/>
                <w:szCs w:val="16"/>
                <w:lang w:eastAsia="en-AU"/>
              </w:rPr>
            </w:pPr>
            <w:r w:rsidRPr="007C7D3B">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57CD6" w14:textId="73FAEC30"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3231D" w14:textId="5FB8FD3F"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F5AA" w14:textId="061CF29A" w:rsidR="00173D40" w:rsidRPr="00363D93" w:rsidRDefault="00173D40" w:rsidP="001863CC">
            <w:pPr>
              <w:spacing w:after="0"/>
              <w:jc w:val="center"/>
              <w:rPr>
                <w:rFonts w:cstheme="minorHAnsi"/>
                <w:color w:val="9D2593"/>
                <w:sz w:val="16"/>
                <w:szCs w:val="16"/>
                <w:lang w:eastAsia="en-AU"/>
              </w:rPr>
            </w:pPr>
            <w:r w:rsidRPr="00E13A8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B4457" w14:textId="1F93AA61" w:rsidR="00173D40" w:rsidRPr="00363D93" w:rsidRDefault="00173D40" w:rsidP="001863CC">
            <w:pPr>
              <w:spacing w:after="0"/>
              <w:jc w:val="center"/>
              <w:rPr>
                <w:rFonts w:cstheme="minorHAnsi"/>
                <w:color w:val="9D2593"/>
                <w:sz w:val="16"/>
                <w:szCs w:val="16"/>
                <w:lang w:eastAsia="en-AU"/>
              </w:rPr>
            </w:pPr>
            <w:r w:rsidRPr="00E13A8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97F52" w14:textId="7EFC1A0F" w:rsidR="00173D40" w:rsidRPr="00363D93" w:rsidRDefault="00173D40" w:rsidP="001863CC">
            <w:pPr>
              <w:spacing w:after="0"/>
              <w:jc w:val="center"/>
              <w:rPr>
                <w:rFonts w:cstheme="minorHAnsi"/>
                <w:color w:val="9D2593"/>
                <w:sz w:val="16"/>
                <w:szCs w:val="16"/>
                <w:lang w:eastAsia="en-AU"/>
              </w:rPr>
            </w:pPr>
            <w:r w:rsidRPr="00E13A8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62BBB" w14:textId="2880B4F3" w:rsidR="00173D40" w:rsidRPr="00363D93" w:rsidRDefault="00173D40" w:rsidP="001863CC">
            <w:pPr>
              <w:spacing w:after="0"/>
              <w:jc w:val="center"/>
              <w:rPr>
                <w:rFonts w:cstheme="minorHAnsi"/>
                <w:color w:val="9D2593"/>
                <w:sz w:val="16"/>
                <w:szCs w:val="16"/>
                <w:lang w:eastAsia="en-AU"/>
              </w:rPr>
            </w:pPr>
            <w:r w:rsidRPr="00E13A8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86E96" w14:textId="6CAA9FB9" w:rsidR="00173D40" w:rsidRPr="00363D93" w:rsidRDefault="00173D40" w:rsidP="001863CC">
            <w:pPr>
              <w:spacing w:after="0"/>
              <w:jc w:val="center"/>
              <w:rPr>
                <w:rFonts w:cstheme="minorHAnsi"/>
                <w:color w:val="9D2593"/>
                <w:sz w:val="16"/>
                <w:szCs w:val="16"/>
                <w:lang w:eastAsia="en-AU"/>
              </w:rPr>
            </w:pPr>
            <w:r w:rsidRPr="00E13A87">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75F8A" w14:textId="625F96BD"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r>
      <w:tr w:rsidR="00817379" w:rsidRPr="00756D77" w14:paraId="5A3BE512"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566796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31</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74C946C" w14:textId="479E460B"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Australia Awards Pacific Scholarships Alumni Survey 2021</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FE6E6E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6</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835D6F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Survey (cross-sectional)</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844C12"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All alumni</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672AEC" w14:textId="457C3E13" w:rsidR="00173D40" w:rsidRPr="007B0A46" w:rsidRDefault="00173D40" w:rsidP="001863CC">
            <w:pPr>
              <w:spacing w:after="0"/>
              <w:jc w:val="center"/>
              <w:rPr>
                <w:rFonts w:cstheme="minorHAnsi"/>
                <w:color w:val="006600"/>
                <w:sz w:val="16"/>
                <w:szCs w:val="16"/>
                <w:lang w:eastAsia="en-AU"/>
              </w:rPr>
            </w:pPr>
            <w:r w:rsidRPr="00D661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AE69E83" w14:textId="1608D1EE" w:rsidR="00173D40" w:rsidRPr="007B0A46" w:rsidRDefault="00173D40" w:rsidP="001863CC">
            <w:pPr>
              <w:spacing w:after="0"/>
              <w:jc w:val="center"/>
              <w:rPr>
                <w:rFonts w:cstheme="minorHAnsi"/>
                <w:color w:val="006600"/>
                <w:sz w:val="16"/>
                <w:szCs w:val="16"/>
                <w:lang w:eastAsia="en-AU"/>
              </w:rPr>
            </w:pPr>
            <w:r w:rsidRPr="00B109DC">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C5BEE50" w14:textId="078F1079" w:rsidR="00173D40" w:rsidRPr="006F0D61" w:rsidRDefault="00173D40" w:rsidP="001863CC">
            <w:pPr>
              <w:spacing w:after="0"/>
              <w:jc w:val="center"/>
              <w:rPr>
                <w:rFonts w:cstheme="minorHAnsi"/>
                <w:color w:val="AD2F00"/>
                <w:sz w:val="16"/>
                <w:szCs w:val="16"/>
                <w:lang w:eastAsia="en-AU"/>
              </w:rPr>
            </w:pPr>
            <w:r w:rsidRPr="0036429C">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DD27476" w14:textId="6889A30A" w:rsidR="00173D40" w:rsidRPr="006F0D61" w:rsidRDefault="00173D40" w:rsidP="001863CC">
            <w:pPr>
              <w:spacing w:after="0"/>
              <w:jc w:val="center"/>
              <w:rPr>
                <w:rFonts w:cstheme="minorHAnsi"/>
                <w:color w:val="AD2F00"/>
                <w:sz w:val="16"/>
                <w:szCs w:val="16"/>
                <w:lang w:eastAsia="en-AU"/>
              </w:rPr>
            </w:pPr>
            <w:r w:rsidRPr="00B37DF2">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DCAC762" w14:textId="559276B7" w:rsidR="00173D40" w:rsidRPr="006F0D61" w:rsidRDefault="00173D40" w:rsidP="001863CC">
            <w:pPr>
              <w:spacing w:after="0"/>
              <w:jc w:val="center"/>
              <w:rPr>
                <w:rFonts w:cstheme="minorHAnsi"/>
                <w:color w:val="AD2F00"/>
                <w:sz w:val="16"/>
                <w:szCs w:val="16"/>
                <w:lang w:eastAsia="en-AU"/>
              </w:rPr>
            </w:pPr>
            <w:r w:rsidRPr="000E27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74FBF76" w14:textId="138E1A69" w:rsidR="00173D40" w:rsidRPr="009C0F34" w:rsidRDefault="00173D40" w:rsidP="001863CC">
            <w:pPr>
              <w:spacing w:after="0"/>
              <w:jc w:val="center"/>
              <w:rPr>
                <w:rFonts w:cstheme="minorHAnsi"/>
                <w:color w:val="904F00"/>
                <w:sz w:val="16"/>
                <w:szCs w:val="16"/>
                <w:lang w:eastAsia="en-AU"/>
              </w:rPr>
            </w:pPr>
            <w:r w:rsidRPr="00977991">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970E8EF" w14:textId="56C5C1C9" w:rsidR="00173D40" w:rsidRPr="009C0F34" w:rsidRDefault="00173D40" w:rsidP="001863CC">
            <w:pPr>
              <w:spacing w:after="0"/>
              <w:jc w:val="center"/>
              <w:rPr>
                <w:rFonts w:cstheme="minorHAnsi"/>
                <w:color w:val="904F00"/>
                <w:sz w:val="16"/>
                <w:szCs w:val="16"/>
                <w:lang w:eastAsia="en-AU"/>
              </w:rPr>
            </w:pPr>
            <w:r w:rsidRPr="00977991">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BA4F536" w14:textId="7C43EF0F"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25FF108" w14:textId="56D84A81" w:rsidR="00173D40" w:rsidRPr="00363D93" w:rsidRDefault="00173D40" w:rsidP="001863CC">
            <w:pPr>
              <w:spacing w:after="0"/>
              <w:jc w:val="center"/>
              <w:rPr>
                <w:rFonts w:cstheme="minorHAnsi"/>
                <w:color w:val="9D2593"/>
                <w:sz w:val="16"/>
                <w:szCs w:val="16"/>
                <w:lang w:eastAsia="en-AU"/>
              </w:rPr>
            </w:pPr>
            <w:r w:rsidRPr="0017047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5AEA6A1" w14:textId="2B3ABD79"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83B6FD0" w14:textId="240B4580" w:rsidR="00173D40" w:rsidRPr="00363D93" w:rsidRDefault="00173D40" w:rsidP="001863CC">
            <w:pPr>
              <w:spacing w:after="0"/>
              <w:jc w:val="center"/>
              <w:rPr>
                <w:rFonts w:cstheme="minorHAnsi"/>
                <w:color w:val="9D2593"/>
                <w:sz w:val="16"/>
                <w:szCs w:val="16"/>
                <w:lang w:eastAsia="en-AU"/>
              </w:rPr>
            </w:pPr>
            <w:r w:rsidRPr="00C66B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B3D6C2F" w14:textId="5F7616F1" w:rsidR="00173D40" w:rsidRPr="00363D93" w:rsidRDefault="00173D40" w:rsidP="001863CC">
            <w:pPr>
              <w:spacing w:after="0"/>
              <w:jc w:val="center"/>
              <w:rPr>
                <w:rFonts w:cstheme="minorHAnsi"/>
                <w:color w:val="9D2593"/>
                <w:sz w:val="16"/>
                <w:szCs w:val="16"/>
                <w:lang w:eastAsia="en-AU"/>
              </w:rPr>
            </w:pPr>
            <w:r w:rsidRPr="00C66B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E6C16F2" w14:textId="505AF46A" w:rsidR="00173D40" w:rsidRPr="00363D93" w:rsidRDefault="00173D40" w:rsidP="001863CC">
            <w:pPr>
              <w:spacing w:after="0"/>
              <w:jc w:val="center"/>
              <w:rPr>
                <w:rFonts w:cstheme="minorHAnsi"/>
                <w:color w:val="9D2593"/>
                <w:sz w:val="16"/>
                <w:szCs w:val="16"/>
                <w:lang w:eastAsia="en-AU"/>
              </w:rPr>
            </w:pPr>
            <w:r w:rsidRPr="00C66B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3B933E1" w14:textId="4C5F70AE" w:rsidR="00173D40" w:rsidRPr="00363D93" w:rsidRDefault="00173D40" w:rsidP="001863CC">
            <w:pPr>
              <w:spacing w:after="0"/>
              <w:jc w:val="center"/>
              <w:rPr>
                <w:rFonts w:cstheme="minorHAnsi"/>
                <w:color w:val="9D2593"/>
                <w:sz w:val="16"/>
                <w:szCs w:val="16"/>
                <w:lang w:eastAsia="en-AU"/>
              </w:rPr>
            </w:pPr>
            <w:r w:rsidRPr="00C66B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3082338" w14:textId="0472ABD1" w:rsidR="00173D40" w:rsidRPr="00363D93" w:rsidRDefault="00173D40" w:rsidP="001863CC">
            <w:pPr>
              <w:spacing w:after="0"/>
              <w:jc w:val="center"/>
              <w:rPr>
                <w:rFonts w:cstheme="minorHAnsi"/>
                <w:color w:val="9D2593"/>
                <w:sz w:val="16"/>
                <w:szCs w:val="16"/>
                <w:lang w:eastAsia="en-AU"/>
              </w:rPr>
            </w:pPr>
            <w:r w:rsidRPr="00C66B00">
              <w:rPr>
                <w:rFonts w:cstheme="minorHAnsi"/>
                <w:sz w:val="16"/>
                <w:szCs w:val="16"/>
                <w:lang w:eastAsia="en-AU"/>
              </w:rPr>
              <w:t>No</w:t>
            </w:r>
          </w:p>
        </w:tc>
      </w:tr>
      <w:tr w:rsidR="00931A71" w:rsidRPr="00756D77" w14:paraId="4A4EFB92"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FD98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32</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9D349" w14:textId="63807075"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Women’s Leadership and Career Progression: Insights from Indonesian Australia Awards Alumnae</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B61E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7</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882BB"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Survey (cross-sectional)</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C44A2"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2006-2010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1C8B4" w14:textId="4CA49954" w:rsidR="00173D40" w:rsidRPr="007B0A46" w:rsidRDefault="00173D40" w:rsidP="001863CC">
            <w:pPr>
              <w:spacing w:after="0"/>
              <w:jc w:val="center"/>
              <w:rPr>
                <w:rFonts w:cstheme="minorHAnsi"/>
                <w:color w:val="006600"/>
                <w:sz w:val="16"/>
                <w:szCs w:val="16"/>
                <w:lang w:eastAsia="en-AU"/>
              </w:rPr>
            </w:pPr>
            <w:r w:rsidRPr="00D661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D70AA" w14:textId="33B5FEFC" w:rsidR="00173D40" w:rsidRPr="007B0A46" w:rsidRDefault="00173D40" w:rsidP="001863CC">
            <w:pPr>
              <w:spacing w:after="0"/>
              <w:jc w:val="center"/>
              <w:rPr>
                <w:rFonts w:cstheme="minorHAnsi"/>
                <w:color w:val="0066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80A58" w14:textId="05D3535B" w:rsidR="00173D40" w:rsidRPr="006F0D61" w:rsidRDefault="00173D40" w:rsidP="001863CC">
            <w:pPr>
              <w:spacing w:after="0"/>
              <w:jc w:val="center"/>
              <w:rPr>
                <w:rFonts w:cstheme="minorHAnsi"/>
                <w:color w:val="AD2F00"/>
                <w:sz w:val="16"/>
                <w:szCs w:val="16"/>
                <w:lang w:eastAsia="en-AU"/>
              </w:rPr>
            </w:pPr>
            <w:r w:rsidRPr="0036429C">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18A9E" w14:textId="352DBC95" w:rsidR="00173D40" w:rsidRPr="006F0D61" w:rsidRDefault="00173D40" w:rsidP="001863CC">
            <w:pPr>
              <w:spacing w:after="0"/>
              <w:jc w:val="center"/>
              <w:rPr>
                <w:rFonts w:cstheme="minorHAnsi"/>
                <w:color w:val="AD2F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F8F2A" w14:textId="154231BE" w:rsidR="00173D40" w:rsidRPr="006F0D61" w:rsidRDefault="00173D40" w:rsidP="001863CC">
            <w:pPr>
              <w:spacing w:after="0"/>
              <w:jc w:val="center"/>
              <w:rPr>
                <w:rFonts w:cstheme="minorHAnsi"/>
                <w:color w:val="AD2F00"/>
                <w:sz w:val="16"/>
                <w:szCs w:val="16"/>
                <w:lang w:eastAsia="en-AU"/>
              </w:rPr>
            </w:pPr>
            <w:r w:rsidRPr="004C0F6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407D7" w14:textId="320C3FFA" w:rsidR="00173D40" w:rsidRPr="009C0F34" w:rsidRDefault="00173D40" w:rsidP="001863CC">
            <w:pPr>
              <w:spacing w:after="0"/>
              <w:jc w:val="center"/>
              <w:rPr>
                <w:rFonts w:cstheme="minorHAnsi"/>
                <w:color w:val="904F00"/>
                <w:sz w:val="16"/>
                <w:szCs w:val="16"/>
                <w:lang w:eastAsia="en-AU"/>
              </w:rPr>
            </w:pPr>
            <w:r w:rsidRPr="006346CD">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D84D1" w14:textId="4C36E303" w:rsidR="00173D40" w:rsidRPr="009C0F34" w:rsidRDefault="00173D40" w:rsidP="001863CC">
            <w:pPr>
              <w:spacing w:after="0"/>
              <w:jc w:val="center"/>
              <w:rPr>
                <w:rFonts w:cstheme="minorHAnsi"/>
                <w:color w:val="904F00"/>
                <w:sz w:val="16"/>
                <w:szCs w:val="16"/>
                <w:lang w:eastAsia="en-AU"/>
              </w:rPr>
            </w:pPr>
            <w:r w:rsidRPr="006346CD">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D2B3B" w14:textId="5EBAC0D2"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04016" w14:textId="08B70B42" w:rsidR="00173D40" w:rsidRPr="00363D93" w:rsidRDefault="00173D40" w:rsidP="001863CC">
            <w:pPr>
              <w:spacing w:after="0"/>
              <w:jc w:val="center"/>
              <w:rPr>
                <w:rFonts w:cstheme="minorHAnsi"/>
                <w:color w:val="9D2593"/>
                <w:sz w:val="16"/>
                <w:szCs w:val="16"/>
                <w:lang w:eastAsia="en-AU"/>
              </w:rPr>
            </w:pPr>
            <w:r w:rsidRPr="00B0135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77B09" w14:textId="7137A895" w:rsidR="00173D40" w:rsidRPr="00363D93" w:rsidRDefault="00173D40" w:rsidP="001863CC">
            <w:pPr>
              <w:spacing w:after="0"/>
              <w:jc w:val="center"/>
              <w:rPr>
                <w:rFonts w:cstheme="minorHAnsi"/>
                <w:color w:val="9D2593"/>
                <w:sz w:val="16"/>
                <w:szCs w:val="16"/>
                <w:lang w:eastAsia="en-AU"/>
              </w:rPr>
            </w:pPr>
            <w:r w:rsidRPr="00B0135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7E99A" w14:textId="7F4B5283" w:rsidR="00173D40" w:rsidRPr="00363D93" w:rsidRDefault="00173D40" w:rsidP="001863CC">
            <w:pPr>
              <w:spacing w:after="0"/>
              <w:jc w:val="center"/>
              <w:rPr>
                <w:rFonts w:cstheme="minorHAnsi"/>
                <w:color w:val="9D2593"/>
                <w:sz w:val="16"/>
                <w:szCs w:val="16"/>
                <w:lang w:eastAsia="en-AU"/>
              </w:rPr>
            </w:pPr>
            <w:r w:rsidRPr="00B0135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990EA" w14:textId="07A96B7F" w:rsidR="00173D40" w:rsidRPr="00363D93" w:rsidRDefault="00173D40" w:rsidP="001863CC">
            <w:pPr>
              <w:spacing w:after="0"/>
              <w:jc w:val="center"/>
              <w:rPr>
                <w:rFonts w:cstheme="minorHAnsi"/>
                <w:color w:val="9D2593"/>
                <w:sz w:val="16"/>
                <w:szCs w:val="16"/>
                <w:lang w:eastAsia="en-AU"/>
              </w:rPr>
            </w:pPr>
            <w:r w:rsidRPr="00B0135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91DEC" w14:textId="098D9D04" w:rsidR="00173D40" w:rsidRPr="00363D93" w:rsidRDefault="00173D40" w:rsidP="001863CC">
            <w:pPr>
              <w:spacing w:after="0"/>
              <w:jc w:val="center"/>
              <w:rPr>
                <w:rFonts w:cstheme="minorHAnsi"/>
                <w:color w:val="9D2593"/>
                <w:sz w:val="16"/>
                <w:szCs w:val="16"/>
                <w:lang w:eastAsia="en-AU"/>
              </w:rPr>
            </w:pPr>
            <w:r w:rsidRPr="00B0135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DDA6D" w14:textId="18CD4692" w:rsidR="00173D40" w:rsidRPr="00363D93" w:rsidRDefault="00173D40" w:rsidP="001863CC">
            <w:pPr>
              <w:spacing w:after="0"/>
              <w:jc w:val="center"/>
              <w:rPr>
                <w:rFonts w:cstheme="minorHAnsi"/>
                <w:color w:val="9D2593"/>
                <w:sz w:val="16"/>
                <w:szCs w:val="16"/>
                <w:lang w:eastAsia="en-AU"/>
              </w:rPr>
            </w:pPr>
            <w:r w:rsidRPr="00B01359">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14C75" w14:textId="161917A6" w:rsidR="00173D40" w:rsidRPr="00363D93" w:rsidRDefault="00173D40" w:rsidP="001863CC">
            <w:pPr>
              <w:spacing w:after="0"/>
              <w:jc w:val="center"/>
              <w:rPr>
                <w:rFonts w:cstheme="minorHAnsi"/>
                <w:color w:val="9D2593"/>
                <w:sz w:val="16"/>
                <w:szCs w:val="16"/>
                <w:lang w:eastAsia="en-AU"/>
              </w:rPr>
            </w:pPr>
            <w:r w:rsidRPr="00B01359">
              <w:rPr>
                <w:rFonts w:cstheme="minorHAnsi"/>
                <w:sz w:val="16"/>
                <w:szCs w:val="16"/>
                <w:lang w:eastAsia="en-AU"/>
              </w:rPr>
              <w:t>No</w:t>
            </w:r>
          </w:p>
        </w:tc>
      </w:tr>
      <w:tr w:rsidR="00817379" w:rsidRPr="00756D77" w14:paraId="0CCEE95A"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315EC6D"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33</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B1BEA04" w14:textId="7DE38159"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Outcomes of Australia Awards Fellowships: Sport for Development in Fiji</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8ED5BD1"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7</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4E83BE3"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C4E60EF"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5E99921" w14:textId="35919233" w:rsidR="00173D40" w:rsidRPr="007B0A46" w:rsidRDefault="00173D40" w:rsidP="001863CC">
            <w:pPr>
              <w:spacing w:after="0"/>
              <w:jc w:val="center"/>
              <w:rPr>
                <w:rFonts w:cstheme="minorHAnsi"/>
                <w:color w:val="006600"/>
                <w:sz w:val="16"/>
                <w:szCs w:val="16"/>
                <w:lang w:eastAsia="en-AU"/>
              </w:rPr>
            </w:pPr>
            <w:r w:rsidRPr="002927CA">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DA43478" w14:textId="6F5F71F6" w:rsidR="00173D40" w:rsidRPr="007B0A46" w:rsidRDefault="00173D40" w:rsidP="001863CC">
            <w:pPr>
              <w:spacing w:after="0"/>
              <w:jc w:val="center"/>
              <w:rPr>
                <w:rFonts w:cstheme="minorHAnsi"/>
                <w:color w:val="006600"/>
                <w:sz w:val="16"/>
                <w:szCs w:val="16"/>
                <w:lang w:eastAsia="en-AU"/>
              </w:rPr>
            </w:pPr>
            <w:r w:rsidRPr="002927CA">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F7DC33F" w14:textId="77D1107A" w:rsidR="00173D40" w:rsidRPr="006F0D61" w:rsidRDefault="00173D40" w:rsidP="001863CC">
            <w:pPr>
              <w:spacing w:after="0"/>
              <w:jc w:val="center"/>
              <w:rPr>
                <w:rFonts w:cstheme="minorHAnsi"/>
                <w:color w:val="AD2F00"/>
                <w:sz w:val="16"/>
                <w:szCs w:val="16"/>
                <w:lang w:eastAsia="en-AU"/>
              </w:rPr>
            </w:pPr>
            <w:r w:rsidRPr="000A78FF">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6B8380D" w14:textId="76153F25" w:rsidR="00173D40" w:rsidRPr="006F0D61" w:rsidRDefault="00173D40" w:rsidP="001863CC">
            <w:pPr>
              <w:spacing w:after="0"/>
              <w:jc w:val="center"/>
              <w:rPr>
                <w:rFonts w:cstheme="minorHAnsi"/>
                <w:color w:val="AD2F00"/>
                <w:sz w:val="16"/>
                <w:szCs w:val="16"/>
                <w:lang w:eastAsia="en-AU"/>
              </w:rPr>
            </w:pPr>
            <w:r w:rsidRPr="000A78FF">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44B47B5" w14:textId="5CD18FAE" w:rsidR="00173D40" w:rsidRPr="006F0D61" w:rsidRDefault="00173D40" w:rsidP="001863CC">
            <w:pPr>
              <w:spacing w:after="0"/>
              <w:jc w:val="center"/>
              <w:rPr>
                <w:rFonts w:cstheme="minorHAnsi"/>
                <w:color w:val="AD2F00"/>
                <w:sz w:val="16"/>
                <w:szCs w:val="16"/>
                <w:lang w:eastAsia="en-AU"/>
              </w:rPr>
            </w:pPr>
            <w:r w:rsidRPr="004441DD">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70A9D55" w14:textId="1AFF38E8" w:rsidR="00173D40" w:rsidRPr="009C0F34" w:rsidRDefault="00173D40" w:rsidP="001863CC">
            <w:pPr>
              <w:spacing w:after="0"/>
              <w:jc w:val="center"/>
              <w:rPr>
                <w:rFonts w:cstheme="minorHAnsi"/>
                <w:color w:val="904F00"/>
                <w:sz w:val="16"/>
                <w:szCs w:val="16"/>
                <w:lang w:eastAsia="en-AU"/>
              </w:rPr>
            </w:pPr>
            <w:r w:rsidRPr="006346CD">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D4290A8" w14:textId="70AFD5E9" w:rsidR="00173D40" w:rsidRPr="009C0F34" w:rsidRDefault="00173D40" w:rsidP="001863CC">
            <w:pPr>
              <w:spacing w:after="0"/>
              <w:jc w:val="center"/>
              <w:rPr>
                <w:rFonts w:cstheme="minorHAnsi"/>
                <w:color w:val="904F00"/>
                <w:sz w:val="16"/>
                <w:szCs w:val="16"/>
                <w:lang w:eastAsia="en-AU"/>
              </w:rPr>
            </w:pPr>
            <w:r w:rsidRPr="006346CD">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DB46182" w14:textId="127B882D" w:rsidR="00173D40" w:rsidRPr="00363D93" w:rsidRDefault="00173D40" w:rsidP="001863CC">
            <w:pPr>
              <w:spacing w:after="0"/>
              <w:jc w:val="center"/>
              <w:rPr>
                <w:rFonts w:cstheme="minorHAnsi"/>
                <w:color w:val="9D2593"/>
                <w:sz w:val="16"/>
                <w:szCs w:val="16"/>
                <w:lang w:eastAsia="en-AU"/>
              </w:rPr>
            </w:pPr>
            <w:r w:rsidRPr="00074526">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C0DA851" w14:textId="043FB01E" w:rsidR="00173D40" w:rsidRPr="00363D93" w:rsidRDefault="00173D40" w:rsidP="001863CC">
            <w:pPr>
              <w:spacing w:after="0"/>
              <w:jc w:val="center"/>
              <w:rPr>
                <w:rFonts w:cstheme="minorHAnsi"/>
                <w:color w:val="9D2593"/>
                <w:sz w:val="16"/>
                <w:szCs w:val="16"/>
                <w:lang w:eastAsia="en-AU"/>
              </w:rPr>
            </w:pPr>
            <w:r w:rsidRPr="00074526">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2FF2170" w14:textId="05AEE931"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0B2A2D2" w14:textId="0D5DF0D6" w:rsidR="00173D40" w:rsidRPr="00363D93" w:rsidRDefault="00173D40" w:rsidP="001863CC">
            <w:pPr>
              <w:spacing w:after="0"/>
              <w:jc w:val="center"/>
              <w:rPr>
                <w:rFonts w:cstheme="minorHAnsi"/>
                <w:color w:val="9D2593"/>
                <w:sz w:val="16"/>
                <w:szCs w:val="16"/>
                <w:lang w:eastAsia="en-AU"/>
              </w:rPr>
            </w:pPr>
            <w:r w:rsidRPr="00A72CB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01D4A07" w14:textId="67ED0819" w:rsidR="00173D40" w:rsidRPr="00363D93" w:rsidRDefault="00173D40" w:rsidP="001863CC">
            <w:pPr>
              <w:spacing w:after="0"/>
              <w:jc w:val="center"/>
              <w:rPr>
                <w:rFonts w:cstheme="minorHAnsi"/>
                <w:color w:val="9D2593"/>
                <w:sz w:val="16"/>
                <w:szCs w:val="16"/>
                <w:lang w:eastAsia="en-AU"/>
              </w:rPr>
            </w:pPr>
            <w:r w:rsidRPr="00A72CB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EADAC35" w14:textId="0B5C966E" w:rsidR="00173D40" w:rsidRPr="00363D93" w:rsidRDefault="00173D40" w:rsidP="001863CC">
            <w:pPr>
              <w:spacing w:after="0"/>
              <w:jc w:val="center"/>
              <w:rPr>
                <w:rFonts w:cstheme="minorHAnsi"/>
                <w:color w:val="9D2593"/>
                <w:sz w:val="16"/>
                <w:szCs w:val="16"/>
                <w:lang w:eastAsia="en-AU"/>
              </w:rPr>
            </w:pPr>
            <w:r w:rsidRPr="00A72CB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77B459E6" w14:textId="7A03AA49" w:rsidR="00173D40" w:rsidRPr="00363D93" w:rsidRDefault="00173D40" w:rsidP="001863CC">
            <w:pPr>
              <w:spacing w:after="0"/>
              <w:jc w:val="center"/>
              <w:rPr>
                <w:rFonts w:cstheme="minorHAnsi"/>
                <w:color w:val="9D2593"/>
                <w:sz w:val="16"/>
                <w:szCs w:val="16"/>
                <w:lang w:eastAsia="en-AU"/>
              </w:rPr>
            </w:pPr>
            <w:r w:rsidRPr="00A72CB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CE9B4EE" w14:textId="79A8B8CA" w:rsidR="00173D40" w:rsidRPr="00363D93" w:rsidRDefault="00173D40" w:rsidP="001863CC">
            <w:pPr>
              <w:spacing w:after="0"/>
              <w:jc w:val="center"/>
              <w:rPr>
                <w:rFonts w:cstheme="minorHAnsi"/>
                <w:color w:val="9D2593"/>
                <w:sz w:val="16"/>
                <w:szCs w:val="16"/>
                <w:lang w:eastAsia="en-AU"/>
              </w:rPr>
            </w:pPr>
            <w:r w:rsidRPr="00A72CBA">
              <w:rPr>
                <w:rFonts w:cstheme="minorHAnsi"/>
                <w:sz w:val="16"/>
                <w:szCs w:val="16"/>
                <w:lang w:eastAsia="en-AU"/>
              </w:rPr>
              <w:t>No</w:t>
            </w:r>
          </w:p>
        </w:tc>
      </w:tr>
      <w:tr w:rsidR="00931A71" w:rsidRPr="00756D77" w14:paraId="7646A3CC"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E1D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34</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694CE" w14:textId="6887C99F"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Australia Awards Alumni Contributing to Civil Society: Supporting development through volunteerism</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75004"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7</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5979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5B0A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All alumni</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70255" w14:textId="20A1A6AA" w:rsidR="00173D40" w:rsidRPr="007B0A46" w:rsidRDefault="00173D40" w:rsidP="001863CC">
            <w:pPr>
              <w:spacing w:after="0"/>
              <w:jc w:val="center"/>
              <w:rPr>
                <w:rFonts w:cstheme="minorHAnsi"/>
                <w:color w:val="006600"/>
                <w:sz w:val="16"/>
                <w:szCs w:val="16"/>
                <w:lang w:eastAsia="en-AU"/>
              </w:rPr>
            </w:pPr>
            <w:r w:rsidRPr="00134105">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166E6" w14:textId="47FC3734" w:rsidR="00173D40" w:rsidRPr="007B0A46" w:rsidRDefault="00173D40" w:rsidP="001863CC">
            <w:pPr>
              <w:spacing w:after="0"/>
              <w:jc w:val="center"/>
              <w:rPr>
                <w:rFonts w:cstheme="minorHAnsi"/>
                <w:color w:val="0066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559B4" w14:textId="28784416" w:rsidR="00173D40" w:rsidRPr="006F0D61" w:rsidRDefault="00173D40" w:rsidP="001863CC">
            <w:pPr>
              <w:spacing w:after="0"/>
              <w:jc w:val="center"/>
              <w:rPr>
                <w:rFonts w:cstheme="minorHAnsi"/>
                <w:color w:val="AD2F00"/>
                <w:sz w:val="16"/>
                <w:szCs w:val="16"/>
                <w:lang w:eastAsia="en-AU"/>
              </w:rPr>
            </w:pPr>
            <w:r w:rsidRPr="003F602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F0131" w14:textId="528B85DD" w:rsidR="00173D40" w:rsidRPr="006F0D61" w:rsidRDefault="00173D40" w:rsidP="001863CC">
            <w:pPr>
              <w:spacing w:after="0"/>
              <w:jc w:val="center"/>
              <w:rPr>
                <w:rFonts w:cstheme="minorHAnsi"/>
                <w:color w:val="AD2F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D947C" w14:textId="6E81E4FE" w:rsidR="00173D40" w:rsidRPr="006F0D61" w:rsidRDefault="00173D40" w:rsidP="001863CC">
            <w:pPr>
              <w:spacing w:after="0"/>
              <w:jc w:val="center"/>
              <w:rPr>
                <w:rFonts w:cstheme="minorHAnsi"/>
                <w:color w:val="AD2F00"/>
                <w:sz w:val="16"/>
                <w:szCs w:val="16"/>
                <w:lang w:eastAsia="en-AU"/>
              </w:rPr>
            </w:pPr>
            <w:r w:rsidRPr="004441DD">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6312A" w14:textId="41A2AA72" w:rsidR="00173D40" w:rsidRPr="009C0F34" w:rsidRDefault="00173D40" w:rsidP="001863CC">
            <w:pPr>
              <w:spacing w:after="0"/>
              <w:jc w:val="center"/>
              <w:rPr>
                <w:rFonts w:cstheme="minorHAnsi"/>
                <w:color w:val="904F00"/>
                <w:sz w:val="16"/>
                <w:szCs w:val="16"/>
                <w:lang w:eastAsia="en-AU"/>
              </w:rPr>
            </w:pPr>
            <w:r w:rsidRPr="002B1C51">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8E31D" w14:textId="7F2880A4" w:rsidR="00173D40" w:rsidRPr="009C0F34" w:rsidRDefault="00173D40" w:rsidP="001863CC">
            <w:pPr>
              <w:spacing w:after="0"/>
              <w:jc w:val="center"/>
              <w:rPr>
                <w:rFonts w:cstheme="minorHAnsi"/>
                <w:color w:val="904F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D949F" w14:textId="2823E61D" w:rsidR="00173D40" w:rsidRPr="00363D93" w:rsidRDefault="00173D40" w:rsidP="001863CC">
            <w:pPr>
              <w:spacing w:after="0"/>
              <w:jc w:val="center"/>
              <w:rPr>
                <w:rFonts w:cstheme="minorHAnsi"/>
                <w:color w:val="9D2593"/>
                <w:sz w:val="16"/>
                <w:szCs w:val="16"/>
                <w:lang w:eastAsia="en-AU"/>
              </w:rPr>
            </w:pPr>
            <w:r w:rsidRPr="00074526">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B5D5E" w14:textId="1A54309D" w:rsidR="00173D40" w:rsidRPr="00363D93" w:rsidRDefault="00173D40" w:rsidP="001863CC">
            <w:pPr>
              <w:spacing w:after="0"/>
              <w:jc w:val="center"/>
              <w:rPr>
                <w:rFonts w:cstheme="minorHAnsi"/>
                <w:color w:val="9D2593"/>
                <w:sz w:val="16"/>
                <w:szCs w:val="16"/>
                <w:lang w:eastAsia="en-AU"/>
              </w:rPr>
            </w:pPr>
            <w:r w:rsidRPr="00074526">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9D589" w14:textId="73EBF68C" w:rsidR="00173D40" w:rsidRPr="00363D93" w:rsidRDefault="00173D40" w:rsidP="001863CC">
            <w:pPr>
              <w:spacing w:after="0"/>
              <w:jc w:val="center"/>
              <w:rPr>
                <w:rFonts w:cstheme="minorHAnsi"/>
                <w:color w:val="9D2593"/>
                <w:sz w:val="16"/>
                <w:szCs w:val="16"/>
                <w:lang w:eastAsia="en-AU"/>
              </w:rPr>
            </w:pPr>
            <w:r w:rsidRPr="009F6E9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1C24F" w14:textId="3E5E5EE8" w:rsidR="00173D40" w:rsidRPr="00363D93" w:rsidRDefault="00173D40" w:rsidP="001863CC">
            <w:pPr>
              <w:spacing w:after="0"/>
              <w:jc w:val="center"/>
              <w:rPr>
                <w:rFonts w:cstheme="minorHAnsi"/>
                <w:color w:val="9D2593"/>
                <w:sz w:val="16"/>
                <w:szCs w:val="16"/>
                <w:lang w:eastAsia="en-AU"/>
              </w:rPr>
            </w:pPr>
            <w:r w:rsidRPr="009F6E9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82CDD" w14:textId="456BC279" w:rsidR="00173D40" w:rsidRPr="00363D93" w:rsidRDefault="00173D40" w:rsidP="001863CC">
            <w:pPr>
              <w:spacing w:after="0"/>
              <w:jc w:val="center"/>
              <w:rPr>
                <w:rFonts w:cstheme="minorHAnsi"/>
                <w:color w:val="9D2593"/>
                <w:sz w:val="16"/>
                <w:szCs w:val="16"/>
                <w:lang w:eastAsia="en-AU"/>
              </w:rPr>
            </w:pPr>
            <w:r w:rsidRPr="009F6E9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DDDCB" w14:textId="52106DC7" w:rsidR="00173D40" w:rsidRPr="00363D93" w:rsidRDefault="00173D40" w:rsidP="001863CC">
            <w:pPr>
              <w:spacing w:after="0"/>
              <w:jc w:val="center"/>
              <w:rPr>
                <w:rFonts w:cstheme="minorHAnsi"/>
                <w:color w:val="9D2593"/>
                <w:sz w:val="16"/>
                <w:szCs w:val="16"/>
                <w:lang w:eastAsia="en-AU"/>
              </w:rPr>
            </w:pPr>
            <w:r w:rsidRPr="009F6E9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2A7D6" w14:textId="5B50529E" w:rsidR="00173D40" w:rsidRPr="00363D93" w:rsidRDefault="00173D40" w:rsidP="001863CC">
            <w:pPr>
              <w:spacing w:after="0"/>
              <w:jc w:val="center"/>
              <w:rPr>
                <w:rFonts w:cstheme="minorHAnsi"/>
                <w:color w:val="9D2593"/>
                <w:sz w:val="16"/>
                <w:szCs w:val="16"/>
                <w:lang w:eastAsia="en-AU"/>
              </w:rPr>
            </w:pPr>
            <w:r w:rsidRPr="009F6E9E">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D9695" w14:textId="37824BED"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r>
      <w:tr w:rsidR="00817379" w:rsidRPr="00756D77" w14:paraId="1819FF75"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F06C8DE" w14:textId="77777777" w:rsidR="00E561A9" w:rsidRPr="00756D77" w:rsidRDefault="00E561A9" w:rsidP="001863CC">
            <w:pPr>
              <w:spacing w:after="0"/>
              <w:jc w:val="center"/>
              <w:rPr>
                <w:rFonts w:cstheme="minorHAnsi"/>
                <w:color w:val="000000"/>
                <w:sz w:val="16"/>
                <w:szCs w:val="16"/>
                <w:lang w:eastAsia="en-AU"/>
              </w:rPr>
            </w:pPr>
            <w:r w:rsidRPr="00756D77">
              <w:rPr>
                <w:rFonts w:cstheme="minorHAnsi"/>
                <w:color w:val="000000"/>
                <w:sz w:val="16"/>
                <w:szCs w:val="16"/>
                <w:lang w:eastAsia="en-AU"/>
              </w:rPr>
              <w:t>35</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2549497" w14:textId="35B006E1" w:rsidR="00E561A9" w:rsidRPr="00756D77" w:rsidRDefault="00E561A9" w:rsidP="001863CC">
            <w:pPr>
              <w:spacing w:after="0"/>
              <w:rPr>
                <w:rFonts w:cstheme="minorHAnsi"/>
                <w:sz w:val="16"/>
                <w:szCs w:val="16"/>
                <w:lang w:eastAsia="en-AU"/>
              </w:rPr>
            </w:pPr>
            <w:r w:rsidRPr="00756D77">
              <w:rPr>
                <w:rFonts w:cstheme="minorHAnsi"/>
                <w:sz w:val="16"/>
                <w:szCs w:val="16"/>
                <w:lang w:eastAsia="en-AU"/>
              </w:rPr>
              <w:t xml:space="preserve">Australia Awards Alumni Global Tracer Survey 2022 </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1D51136" w14:textId="77777777" w:rsidR="00E561A9" w:rsidRPr="00756D77" w:rsidRDefault="00E561A9" w:rsidP="001863CC">
            <w:pPr>
              <w:spacing w:after="0"/>
              <w:jc w:val="center"/>
              <w:rPr>
                <w:rFonts w:cstheme="minorHAnsi"/>
                <w:color w:val="000000"/>
                <w:sz w:val="16"/>
                <w:szCs w:val="16"/>
                <w:lang w:eastAsia="en-AU"/>
              </w:rPr>
            </w:pPr>
            <w:r w:rsidRPr="00756D77">
              <w:rPr>
                <w:rFonts w:cstheme="minorHAnsi"/>
                <w:color w:val="000000"/>
                <w:sz w:val="16"/>
                <w:szCs w:val="16"/>
                <w:lang w:eastAsia="en-AU"/>
              </w:rPr>
              <w:t>7</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60232D5" w14:textId="77777777" w:rsidR="00E561A9" w:rsidRPr="00756D77" w:rsidRDefault="00E561A9" w:rsidP="001863CC">
            <w:pPr>
              <w:spacing w:after="0"/>
              <w:jc w:val="center"/>
              <w:rPr>
                <w:rFonts w:cstheme="minorHAnsi"/>
                <w:color w:val="000000"/>
                <w:sz w:val="16"/>
                <w:szCs w:val="16"/>
                <w:lang w:eastAsia="en-AU"/>
              </w:rPr>
            </w:pPr>
            <w:r w:rsidRPr="00756D77">
              <w:rPr>
                <w:rFonts w:cstheme="minorHAnsi"/>
                <w:color w:val="000000"/>
                <w:sz w:val="16"/>
                <w:szCs w:val="16"/>
                <w:lang w:eastAsia="en-AU"/>
              </w:rPr>
              <w:t>Survey (cross-sectional)</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D651D00" w14:textId="77777777" w:rsidR="00E561A9" w:rsidRPr="00756D77" w:rsidRDefault="00E561A9" w:rsidP="001863CC">
            <w:pPr>
              <w:spacing w:after="0"/>
              <w:jc w:val="center"/>
              <w:rPr>
                <w:rFonts w:cstheme="minorHAnsi"/>
                <w:color w:val="000000"/>
                <w:sz w:val="16"/>
                <w:szCs w:val="16"/>
                <w:lang w:eastAsia="en-AU"/>
              </w:rPr>
            </w:pPr>
            <w:r w:rsidRPr="00756D77">
              <w:rPr>
                <w:rFonts w:cstheme="minorHAnsi"/>
                <w:color w:val="000000"/>
                <w:sz w:val="16"/>
                <w:szCs w:val="16"/>
                <w:lang w:eastAsia="en-AU"/>
              </w:rPr>
              <w:t>All alumni</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B165A26" w14:textId="7606DCD7" w:rsidR="00E561A9" w:rsidRPr="007B0A46" w:rsidRDefault="00E561A9" w:rsidP="001863CC">
            <w:pPr>
              <w:spacing w:after="0"/>
              <w:jc w:val="center"/>
              <w:rPr>
                <w:rFonts w:cstheme="minorHAnsi"/>
                <w:color w:val="006600"/>
                <w:sz w:val="16"/>
                <w:szCs w:val="16"/>
                <w:lang w:eastAsia="en-AU"/>
              </w:rPr>
            </w:pPr>
            <w:r w:rsidRPr="00134105">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38D32C7" w14:textId="02A23ED5" w:rsidR="00E561A9" w:rsidRPr="007B0A46" w:rsidRDefault="00E561A9" w:rsidP="001863CC">
            <w:pPr>
              <w:spacing w:after="0"/>
              <w:jc w:val="center"/>
              <w:rPr>
                <w:rFonts w:cstheme="minorHAnsi"/>
                <w:color w:val="006600"/>
                <w:sz w:val="16"/>
                <w:szCs w:val="16"/>
                <w:lang w:eastAsia="en-AU"/>
              </w:rPr>
            </w:pPr>
            <w:r w:rsidRPr="00495D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AE1E75E" w14:textId="1DB74544" w:rsidR="00E561A9" w:rsidRPr="006F0D61" w:rsidRDefault="00E561A9" w:rsidP="001863CC">
            <w:pPr>
              <w:spacing w:after="0"/>
              <w:jc w:val="center"/>
              <w:rPr>
                <w:rFonts w:cstheme="minorHAnsi"/>
                <w:color w:val="AD2F00"/>
                <w:sz w:val="16"/>
                <w:szCs w:val="16"/>
                <w:lang w:eastAsia="en-AU"/>
              </w:rPr>
            </w:pPr>
            <w:r w:rsidRPr="003F602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775CA48" w14:textId="6FCB4504" w:rsidR="00E561A9" w:rsidRPr="006F0D61" w:rsidRDefault="00E561A9" w:rsidP="001863CC">
            <w:pPr>
              <w:spacing w:after="0"/>
              <w:jc w:val="center"/>
              <w:rPr>
                <w:rFonts w:cstheme="minorHAnsi"/>
                <w:color w:val="AD2F00"/>
                <w:sz w:val="16"/>
                <w:szCs w:val="16"/>
                <w:lang w:eastAsia="en-AU"/>
              </w:rPr>
            </w:pPr>
            <w:r w:rsidRPr="0080235B">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CDDEA6C" w14:textId="629C5314" w:rsidR="00E561A9" w:rsidRPr="006F0D61" w:rsidRDefault="00E561A9" w:rsidP="001863CC">
            <w:pPr>
              <w:spacing w:after="0"/>
              <w:jc w:val="center"/>
              <w:rPr>
                <w:rFonts w:cstheme="minorHAnsi"/>
                <w:color w:val="AD2F00"/>
                <w:sz w:val="16"/>
                <w:szCs w:val="16"/>
                <w:lang w:eastAsia="en-AU"/>
              </w:rPr>
            </w:pPr>
            <w:r w:rsidRPr="004C0F6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87708E6" w14:textId="5B6ACAA4" w:rsidR="00E561A9" w:rsidRPr="009C0F34" w:rsidRDefault="00E561A9" w:rsidP="001863CC">
            <w:pPr>
              <w:spacing w:after="0"/>
              <w:jc w:val="center"/>
              <w:rPr>
                <w:rFonts w:cstheme="minorHAnsi"/>
                <w:color w:val="904F00"/>
                <w:sz w:val="16"/>
                <w:szCs w:val="16"/>
                <w:lang w:eastAsia="en-AU"/>
              </w:rPr>
            </w:pPr>
            <w:r w:rsidRPr="002B1C51">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9D4D54" w14:textId="401A55A1" w:rsidR="00E561A9" w:rsidRPr="009C0F34" w:rsidRDefault="00E561A9" w:rsidP="001863CC">
            <w:pPr>
              <w:spacing w:after="0"/>
              <w:jc w:val="center"/>
              <w:rPr>
                <w:rFonts w:cstheme="minorHAnsi"/>
                <w:color w:val="904F00"/>
                <w:sz w:val="16"/>
                <w:szCs w:val="16"/>
                <w:lang w:eastAsia="en-AU"/>
              </w:rPr>
            </w:pPr>
            <w:r w:rsidRPr="004C0F69">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AC4709" w14:textId="01ED47E4" w:rsidR="00E561A9" w:rsidRPr="00363D93" w:rsidRDefault="00E561A9" w:rsidP="001863CC">
            <w:pPr>
              <w:spacing w:after="0"/>
              <w:jc w:val="center"/>
              <w:rPr>
                <w:rFonts w:cstheme="minorHAnsi"/>
                <w:color w:val="9D2593"/>
                <w:sz w:val="16"/>
                <w:szCs w:val="16"/>
                <w:lang w:eastAsia="en-AU"/>
              </w:rPr>
            </w:pPr>
            <w:r w:rsidRPr="00781DB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62E14F6" w14:textId="17106670" w:rsidR="00E561A9" w:rsidRPr="00363D93" w:rsidRDefault="00E561A9" w:rsidP="001863CC">
            <w:pPr>
              <w:spacing w:after="0"/>
              <w:jc w:val="center"/>
              <w:rPr>
                <w:rFonts w:cstheme="minorHAnsi"/>
                <w:color w:val="9D2593"/>
                <w:sz w:val="16"/>
                <w:szCs w:val="16"/>
                <w:lang w:eastAsia="en-AU"/>
              </w:rPr>
            </w:pPr>
            <w:r w:rsidRPr="00781DB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0E70266" w14:textId="2A58752D" w:rsidR="00E561A9" w:rsidRPr="00363D93" w:rsidRDefault="00E561A9" w:rsidP="001863CC">
            <w:pPr>
              <w:spacing w:after="0"/>
              <w:jc w:val="center"/>
              <w:rPr>
                <w:rFonts w:cstheme="minorHAnsi"/>
                <w:color w:val="9D2593"/>
                <w:sz w:val="16"/>
                <w:szCs w:val="16"/>
                <w:lang w:eastAsia="en-AU"/>
              </w:rPr>
            </w:pPr>
            <w:r w:rsidRPr="00781DB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953E582" w14:textId="2FB73938" w:rsidR="00E561A9" w:rsidRPr="00363D93" w:rsidRDefault="00E561A9" w:rsidP="001863CC">
            <w:pPr>
              <w:spacing w:after="0"/>
              <w:jc w:val="center"/>
              <w:rPr>
                <w:rFonts w:cstheme="minorHAnsi"/>
                <w:color w:val="9D2593"/>
                <w:sz w:val="16"/>
                <w:szCs w:val="16"/>
                <w:lang w:eastAsia="en-AU"/>
              </w:rPr>
            </w:pPr>
            <w:r w:rsidRPr="00781DB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2989FFE" w14:textId="58FF05A1" w:rsidR="00E561A9" w:rsidRPr="00363D93" w:rsidRDefault="00E561A9" w:rsidP="001863CC">
            <w:pPr>
              <w:spacing w:after="0"/>
              <w:jc w:val="center"/>
              <w:rPr>
                <w:rFonts w:cstheme="minorHAnsi"/>
                <w:color w:val="9D2593"/>
                <w:sz w:val="16"/>
                <w:szCs w:val="16"/>
                <w:lang w:eastAsia="en-AU"/>
              </w:rPr>
            </w:pPr>
            <w:r w:rsidRPr="00781DB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3E9F2D" w14:textId="57539E64" w:rsidR="00E561A9" w:rsidRPr="00363D93" w:rsidRDefault="00E561A9" w:rsidP="001863CC">
            <w:pPr>
              <w:spacing w:after="0"/>
              <w:jc w:val="center"/>
              <w:rPr>
                <w:rFonts w:cstheme="minorHAnsi"/>
                <w:color w:val="9D2593"/>
                <w:sz w:val="16"/>
                <w:szCs w:val="16"/>
                <w:lang w:eastAsia="en-AU"/>
              </w:rPr>
            </w:pPr>
            <w:r w:rsidRPr="00781DB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16D5B44" w14:textId="482F2207" w:rsidR="00E561A9" w:rsidRPr="00363D93" w:rsidRDefault="00E561A9" w:rsidP="001863CC">
            <w:pPr>
              <w:spacing w:after="0"/>
              <w:jc w:val="center"/>
              <w:rPr>
                <w:rFonts w:cstheme="minorHAnsi"/>
                <w:color w:val="9D2593"/>
                <w:sz w:val="16"/>
                <w:szCs w:val="16"/>
                <w:lang w:eastAsia="en-AU"/>
              </w:rPr>
            </w:pPr>
            <w:r w:rsidRPr="00781DBE">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B52F1FB" w14:textId="29B4BCA4" w:rsidR="00E561A9" w:rsidRPr="00363D93" w:rsidRDefault="00173D40" w:rsidP="001863CC">
            <w:pPr>
              <w:spacing w:after="0"/>
              <w:jc w:val="center"/>
              <w:rPr>
                <w:rFonts w:cstheme="minorHAnsi"/>
                <w:color w:val="9D2593"/>
                <w:sz w:val="16"/>
                <w:szCs w:val="16"/>
                <w:lang w:eastAsia="en-AU"/>
              </w:rPr>
            </w:pPr>
            <w:r w:rsidRPr="00D029D2">
              <w:rPr>
                <w:rFonts w:cstheme="minorHAnsi"/>
                <w:sz w:val="16"/>
                <w:szCs w:val="16"/>
                <w:lang w:eastAsia="en-AU"/>
              </w:rPr>
              <w:t>No</w:t>
            </w:r>
          </w:p>
        </w:tc>
      </w:tr>
      <w:tr w:rsidR="00931A71" w:rsidRPr="00756D77" w14:paraId="3B730E30"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9DF3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36</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4B477" w14:textId="7B13B87A"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A Social Network Analysis of Australia Awards Alumni Workshops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C2C9E"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7</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89F1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Social network analysis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CDCB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All alumni</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C8018" w14:textId="1100B850" w:rsidR="00173D40" w:rsidRPr="007B0A46" w:rsidRDefault="00173D40" w:rsidP="001863CC">
            <w:pPr>
              <w:spacing w:after="0"/>
              <w:jc w:val="center"/>
              <w:rPr>
                <w:rFonts w:cstheme="minorHAnsi"/>
                <w:color w:val="006600"/>
                <w:sz w:val="16"/>
                <w:szCs w:val="16"/>
                <w:lang w:eastAsia="en-AU"/>
              </w:rPr>
            </w:pPr>
            <w:r w:rsidRPr="00134105">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FF3A" w14:textId="37279E67" w:rsidR="00173D40" w:rsidRPr="007B0A46" w:rsidRDefault="00173D40" w:rsidP="001863CC">
            <w:pPr>
              <w:spacing w:after="0"/>
              <w:jc w:val="center"/>
              <w:rPr>
                <w:rFonts w:cstheme="minorHAnsi"/>
                <w:color w:val="006600"/>
                <w:sz w:val="16"/>
                <w:szCs w:val="16"/>
                <w:lang w:eastAsia="en-AU"/>
              </w:rPr>
            </w:pPr>
            <w:r w:rsidRPr="00495D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F3C4" w14:textId="791AD476" w:rsidR="00173D40" w:rsidRPr="006F0D61" w:rsidRDefault="00173D40" w:rsidP="001863CC">
            <w:pPr>
              <w:spacing w:after="0"/>
              <w:jc w:val="center"/>
              <w:rPr>
                <w:rFonts w:cstheme="minorHAnsi"/>
                <w:color w:val="AD2F00"/>
                <w:sz w:val="16"/>
                <w:szCs w:val="16"/>
                <w:lang w:eastAsia="en-AU"/>
              </w:rPr>
            </w:pPr>
            <w:r w:rsidRPr="003F602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D79AC" w14:textId="45E6D155" w:rsidR="00173D40" w:rsidRPr="006F0D61" w:rsidRDefault="00173D40" w:rsidP="001863CC">
            <w:pPr>
              <w:spacing w:after="0"/>
              <w:jc w:val="center"/>
              <w:rPr>
                <w:rFonts w:cstheme="minorHAnsi"/>
                <w:color w:val="AD2F00"/>
                <w:sz w:val="16"/>
                <w:szCs w:val="16"/>
                <w:lang w:eastAsia="en-AU"/>
              </w:rPr>
            </w:pPr>
            <w:r w:rsidRPr="0080235B">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1AE20" w14:textId="1D432F31" w:rsidR="00173D40" w:rsidRPr="006F0D61" w:rsidRDefault="00173D40" w:rsidP="001863CC">
            <w:pPr>
              <w:spacing w:after="0"/>
              <w:jc w:val="center"/>
              <w:rPr>
                <w:rFonts w:cstheme="minorHAnsi"/>
                <w:color w:val="AD2F00"/>
                <w:sz w:val="16"/>
                <w:szCs w:val="16"/>
                <w:lang w:eastAsia="en-AU"/>
              </w:rPr>
            </w:pPr>
            <w:r w:rsidRPr="006B180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1D82B" w14:textId="35761F8D" w:rsidR="00173D40" w:rsidRPr="009C0F34" w:rsidRDefault="00173D40" w:rsidP="001863CC">
            <w:pPr>
              <w:spacing w:after="0"/>
              <w:jc w:val="center"/>
              <w:rPr>
                <w:rFonts w:cstheme="minorHAnsi"/>
                <w:color w:val="904F00"/>
                <w:sz w:val="16"/>
                <w:szCs w:val="16"/>
                <w:lang w:eastAsia="en-AU"/>
              </w:rPr>
            </w:pPr>
            <w:r w:rsidRPr="006B180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EBB97" w14:textId="0FA53945" w:rsidR="00173D40" w:rsidRPr="009C0F34" w:rsidRDefault="00173D40" w:rsidP="001863CC">
            <w:pPr>
              <w:spacing w:after="0"/>
              <w:jc w:val="center"/>
              <w:rPr>
                <w:rFonts w:cstheme="minorHAnsi"/>
                <w:color w:val="904F00"/>
                <w:sz w:val="16"/>
                <w:szCs w:val="16"/>
                <w:lang w:eastAsia="en-AU"/>
              </w:rPr>
            </w:pPr>
            <w:r w:rsidRPr="006B180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F851E" w14:textId="5092C5C3" w:rsidR="00173D40" w:rsidRPr="00363D93" w:rsidRDefault="00173D40" w:rsidP="001863CC">
            <w:pPr>
              <w:spacing w:after="0"/>
              <w:jc w:val="center"/>
              <w:rPr>
                <w:rFonts w:cstheme="minorHAnsi"/>
                <w:color w:val="9D2593"/>
                <w:sz w:val="16"/>
                <w:szCs w:val="16"/>
                <w:lang w:eastAsia="en-AU"/>
              </w:rPr>
            </w:pPr>
            <w:r w:rsidRPr="006B180C">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2B415" w14:textId="05D6C932"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3377C" w14:textId="042DAA73" w:rsidR="00173D40" w:rsidRPr="00363D93" w:rsidRDefault="00173D40" w:rsidP="001863CC">
            <w:pPr>
              <w:spacing w:after="0"/>
              <w:jc w:val="center"/>
              <w:rPr>
                <w:rFonts w:cstheme="minorHAnsi"/>
                <w:color w:val="9D2593"/>
                <w:sz w:val="16"/>
                <w:szCs w:val="16"/>
                <w:lang w:eastAsia="en-AU"/>
              </w:rPr>
            </w:pPr>
            <w:r w:rsidRPr="005175C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4702F" w14:textId="66F09F1E" w:rsidR="00173D40" w:rsidRPr="00363D93" w:rsidRDefault="00173D40" w:rsidP="001863CC">
            <w:pPr>
              <w:spacing w:after="0"/>
              <w:jc w:val="center"/>
              <w:rPr>
                <w:rFonts w:cstheme="minorHAnsi"/>
                <w:color w:val="9D2593"/>
                <w:sz w:val="16"/>
                <w:szCs w:val="16"/>
                <w:lang w:eastAsia="en-AU"/>
              </w:rPr>
            </w:pPr>
            <w:r w:rsidRPr="005175C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07045" w14:textId="38153B95" w:rsidR="00173D40" w:rsidRPr="00363D93" w:rsidRDefault="00173D40" w:rsidP="001863CC">
            <w:pPr>
              <w:spacing w:after="0"/>
              <w:jc w:val="center"/>
              <w:rPr>
                <w:rFonts w:cstheme="minorHAnsi"/>
                <w:color w:val="9D2593"/>
                <w:sz w:val="16"/>
                <w:szCs w:val="16"/>
                <w:lang w:eastAsia="en-AU"/>
              </w:rPr>
            </w:pPr>
            <w:r w:rsidRPr="005175C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005EC" w14:textId="219B9C5F" w:rsidR="00173D40" w:rsidRPr="00363D93" w:rsidRDefault="00173D40" w:rsidP="001863CC">
            <w:pPr>
              <w:spacing w:after="0"/>
              <w:jc w:val="center"/>
              <w:rPr>
                <w:rFonts w:cstheme="minorHAnsi"/>
                <w:color w:val="9D2593"/>
                <w:sz w:val="16"/>
                <w:szCs w:val="16"/>
                <w:lang w:eastAsia="en-AU"/>
              </w:rPr>
            </w:pPr>
            <w:r w:rsidRPr="005175C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FF625" w14:textId="69CAA8CC" w:rsidR="00173D40" w:rsidRPr="00363D93" w:rsidRDefault="00173D40" w:rsidP="001863CC">
            <w:pPr>
              <w:spacing w:after="0"/>
              <w:jc w:val="center"/>
              <w:rPr>
                <w:rFonts w:cstheme="minorHAnsi"/>
                <w:color w:val="9D2593"/>
                <w:sz w:val="16"/>
                <w:szCs w:val="16"/>
                <w:lang w:eastAsia="en-AU"/>
              </w:rPr>
            </w:pPr>
            <w:r w:rsidRPr="005175CA">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2A0E3" w14:textId="1EBA9478" w:rsidR="00173D40" w:rsidRPr="00363D93" w:rsidRDefault="00173D40" w:rsidP="001863CC">
            <w:pPr>
              <w:spacing w:after="0"/>
              <w:jc w:val="center"/>
              <w:rPr>
                <w:rFonts w:cstheme="minorHAnsi"/>
                <w:color w:val="9D2593"/>
                <w:sz w:val="16"/>
                <w:szCs w:val="16"/>
                <w:lang w:eastAsia="en-AU"/>
              </w:rPr>
            </w:pPr>
            <w:r w:rsidRPr="005175CA">
              <w:rPr>
                <w:rFonts w:cstheme="minorHAnsi"/>
                <w:sz w:val="16"/>
                <w:szCs w:val="16"/>
                <w:lang w:eastAsia="en-AU"/>
              </w:rPr>
              <w:t>No</w:t>
            </w:r>
          </w:p>
        </w:tc>
      </w:tr>
      <w:tr w:rsidR="00817379" w:rsidRPr="00756D77" w14:paraId="756B8AF5"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7F42C97"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37</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5F7EEF" w14:textId="11E0B942"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Developmental leadership for women in the Pacific: Cultivating networks for change in Australia Awards WLI alumni</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3958E1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8</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B79A89B"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Social network analysis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5461361"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2017-2020</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C625E9C" w14:textId="451827E4" w:rsidR="00173D40" w:rsidRPr="007B0A46" w:rsidRDefault="00173D40" w:rsidP="001863CC">
            <w:pPr>
              <w:spacing w:after="0"/>
              <w:jc w:val="center"/>
              <w:rPr>
                <w:rFonts w:cstheme="minorHAnsi"/>
                <w:color w:val="006600"/>
                <w:sz w:val="16"/>
                <w:szCs w:val="16"/>
                <w:lang w:eastAsia="en-AU"/>
              </w:rPr>
            </w:pPr>
            <w:r w:rsidRPr="00134105">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4D44F95" w14:textId="16BDAB1C" w:rsidR="00173D40" w:rsidRPr="007B0A46" w:rsidRDefault="00173D40" w:rsidP="001863CC">
            <w:pPr>
              <w:spacing w:after="0"/>
              <w:jc w:val="center"/>
              <w:rPr>
                <w:rFonts w:cstheme="minorHAnsi"/>
                <w:color w:val="006600"/>
                <w:sz w:val="16"/>
                <w:szCs w:val="16"/>
                <w:lang w:eastAsia="en-AU"/>
              </w:rPr>
            </w:pPr>
            <w:r w:rsidRPr="00495D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FFDB07D" w14:textId="13AC8C53" w:rsidR="00173D40" w:rsidRPr="006F0D61" w:rsidRDefault="00173D40" w:rsidP="001863CC">
            <w:pPr>
              <w:spacing w:after="0"/>
              <w:jc w:val="center"/>
              <w:rPr>
                <w:rFonts w:cstheme="minorHAnsi"/>
                <w:color w:val="AD2F00"/>
                <w:sz w:val="16"/>
                <w:szCs w:val="16"/>
                <w:lang w:eastAsia="en-AU"/>
              </w:rPr>
            </w:pPr>
            <w:r w:rsidRPr="003F602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2688F71" w14:textId="78C920D1" w:rsidR="00173D40" w:rsidRPr="006F0D61" w:rsidRDefault="00173D40" w:rsidP="001863CC">
            <w:pPr>
              <w:spacing w:after="0"/>
              <w:jc w:val="center"/>
              <w:rPr>
                <w:rFonts w:cstheme="minorHAnsi"/>
                <w:color w:val="AD2F00"/>
                <w:sz w:val="16"/>
                <w:szCs w:val="16"/>
                <w:lang w:eastAsia="en-AU"/>
              </w:rPr>
            </w:pPr>
            <w:r w:rsidRPr="0080235B">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053A856" w14:textId="622F3B66" w:rsidR="00173D40" w:rsidRPr="006F0D61" w:rsidRDefault="00173D40" w:rsidP="001863CC">
            <w:pPr>
              <w:spacing w:after="0"/>
              <w:jc w:val="center"/>
              <w:rPr>
                <w:rFonts w:cstheme="minorHAnsi"/>
                <w:color w:val="AD2F00"/>
                <w:sz w:val="16"/>
                <w:szCs w:val="16"/>
                <w:lang w:eastAsia="en-AU"/>
              </w:rPr>
            </w:pPr>
            <w:r w:rsidRPr="005D720B">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46DAD41" w14:textId="457916BE" w:rsidR="00173D40" w:rsidRPr="009C0F34" w:rsidRDefault="00173D40" w:rsidP="001863CC">
            <w:pPr>
              <w:spacing w:after="0"/>
              <w:jc w:val="center"/>
              <w:rPr>
                <w:rFonts w:cstheme="minorHAnsi"/>
                <w:color w:val="904F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E9C716D" w14:textId="5BA4E0F0" w:rsidR="00173D40" w:rsidRPr="009C0F34" w:rsidRDefault="00173D40" w:rsidP="001863CC">
            <w:pPr>
              <w:spacing w:after="0"/>
              <w:jc w:val="center"/>
              <w:rPr>
                <w:rFonts w:cstheme="minorHAnsi"/>
                <w:color w:val="904F00"/>
                <w:sz w:val="16"/>
                <w:szCs w:val="16"/>
                <w:lang w:eastAsia="en-AU"/>
              </w:rPr>
            </w:pPr>
            <w:r w:rsidRPr="00AA7C1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2B84222" w14:textId="5F5636F2" w:rsidR="00173D40" w:rsidRPr="00363D93" w:rsidRDefault="00173D40" w:rsidP="001863CC">
            <w:pPr>
              <w:spacing w:after="0"/>
              <w:jc w:val="center"/>
              <w:rPr>
                <w:rFonts w:cstheme="minorHAnsi"/>
                <w:color w:val="9D2593"/>
                <w:sz w:val="16"/>
                <w:szCs w:val="16"/>
                <w:lang w:eastAsia="en-AU"/>
              </w:rPr>
            </w:pPr>
            <w:r w:rsidRPr="00AA7C1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1CDDC88" w14:textId="0986C100" w:rsidR="00173D40" w:rsidRPr="00363D93" w:rsidRDefault="00173D40" w:rsidP="001863CC">
            <w:pPr>
              <w:spacing w:after="0"/>
              <w:jc w:val="center"/>
              <w:rPr>
                <w:rFonts w:cstheme="minorHAnsi"/>
                <w:color w:val="9D2593"/>
                <w:sz w:val="16"/>
                <w:szCs w:val="16"/>
                <w:lang w:eastAsia="en-AU"/>
              </w:rPr>
            </w:pPr>
            <w:r w:rsidRPr="00AA7C1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1922081" w14:textId="050B0748" w:rsidR="00173D40" w:rsidRPr="00363D93" w:rsidRDefault="00173D40" w:rsidP="001863CC">
            <w:pPr>
              <w:spacing w:after="0"/>
              <w:jc w:val="center"/>
              <w:rPr>
                <w:rFonts w:cstheme="minorHAnsi"/>
                <w:color w:val="9D2593"/>
                <w:sz w:val="16"/>
                <w:szCs w:val="16"/>
                <w:lang w:eastAsia="en-AU"/>
              </w:rPr>
            </w:pPr>
            <w:r w:rsidRPr="00DE4D6C">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DF5B933" w14:textId="03E18E3A" w:rsidR="00173D40" w:rsidRPr="00363D93" w:rsidRDefault="00173D40" w:rsidP="001863CC">
            <w:pPr>
              <w:spacing w:after="0"/>
              <w:jc w:val="center"/>
              <w:rPr>
                <w:rFonts w:cstheme="minorHAnsi"/>
                <w:color w:val="9D2593"/>
                <w:sz w:val="16"/>
                <w:szCs w:val="16"/>
                <w:lang w:eastAsia="en-AU"/>
              </w:rPr>
            </w:pPr>
            <w:r w:rsidRPr="001E66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46CEA62E" w14:textId="7F19FB84" w:rsidR="00173D40" w:rsidRPr="00363D93" w:rsidRDefault="00173D40" w:rsidP="001863CC">
            <w:pPr>
              <w:spacing w:after="0"/>
              <w:jc w:val="center"/>
              <w:rPr>
                <w:rFonts w:cstheme="minorHAnsi"/>
                <w:color w:val="9D2593"/>
                <w:sz w:val="16"/>
                <w:szCs w:val="16"/>
                <w:lang w:eastAsia="en-AU"/>
              </w:rPr>
            </w:pPr>
            <w:r w:rsidRPr="001E66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00CA0596" w14:textId="22D2FCDA" w:rsidR="00173D40" w:rsidRPr="00363D93" w:rsidRDefault="00173D40" w:rsidP="001863CC">
            <w:pPr>
              <w:spacing w:after="0"/>
              <w:jc w:val="center"/>
              <w:rPr>
                <w:rFonts w:cstheme="minorHAnsi"/>
                <w:color w:val="9D2593"/>
                <w:sz w:val="16"/>
                <w:szCs w:val="16"/>
                <w:lang w:eastAsia="en-AU"/>
              </w:rPr>
            </w:pPr>
            <w:r w:rsidRPr="001E66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144FAEC" w14:textId="133B0174" w:rsidR="00173D40" w:rsidRPr="00363D93" w:rsidRDefault="00173D40" w:rsidP="001863CC">
            <w:pPr>
              <w:spacing w:after="0"/>
              <w:jc w:val="center"/>
              <w:rPr>
                <w:rFonts w:cstheme="minorHAnsi"/>
                <w:color w:val="9D2593"/>
                <w:sz w:val="16"/>
                <w:szCs w:val="16"/>
                <w:lang w:eastAsia="en-AU"/>
              </w:rPr>
            </w:pPr>
            <w:r w:rsidRPr="001E6600">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E5B08C0" w14:textId="59B372D7" w:rsidR="00173D40" w:rsidRPr="00363D93" w:rsidRDefault="00173D40" w:rsidP="001863CC">
            <w:pPr>
              <w:spacing w:after="0"/>
              <w:jc w:val="center"/>
              <w:rPr>
                <w:rFonts w:cstheme="minorHAnsi"/>
                <w:color w:val="9D2593"/>
                <w:sz w:val="16"/>
                <w:szCs w:val="16"/>
                <w:lang w:eastAsia="en-AU"/>
              </w:rPr>
            </w:pPr>
            <w:r w:rsidRPr="001E6600">
              <w:rPr>
                <w:rFonts w:cstheme="minorHAnsi"/>
                <w:sz w:val="16"/>
                <w:szCs w:val="16"/>
                <w:lang w:eastAsia="en-AU"/>
              </w:rPr>
              <w:t>No</w:t>
            </w:r>
          </w:p>
        </w:tc>
      </w:tr>
      <w:tr w:rsidR="00931A71" w:rsidRPr="00756D77" w14:paraId="08460E90"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D7B5"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38</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61A96" w14:textId="4558F499" w:rsidR="00173D40" w:rsidRPr="00756D77" w:rsidRDefault="00173D40" w:rsidP="001863CC">
            <w:pPr>
              <w:spacing w:after="0"/>
              <w:rPr>
                <w:rFonts w:cstheme="minorHAnsi"/>
                <w:sz w:val="16"/>
                <w:szCs w:val="16"/>
                <w:lang w:eastAsia="en-AU"/>
              </w:rPr>
            </w:pPr>
            <w:r w:rsidRPr="00756D77">
              <w:rPr>
                <w:rFonts w:cstheme="minorHAnsi"/>
                <w:sz w:val="16"/>
                <w:szCs w:val="16"/>
                <w:lang w:eastAsia="en-AU"/>
              </w:rPr>
              <w:t>Developmental leadership for women in the Pacific: WLI alumni reflections and insights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6D28C"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8</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8077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372C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2017-2020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7944F" w14:textId="22585305" w:rsidR="00173D40" w:rsidRPr="007B0A46" w:rsidRDefault="00173D40" w:rsidP="001863CC">
            <w:pPr>
              <w:spacing w:after="0"/>
              <w:jc w:val="center"/>
              <w:rPr>
                <w:rFonts w:cstheme="minorHAnsi"/>
                <w:color w:val="006600"/>
                <w:sz w:val="16"/>
                <w:szCs w:val="16"/>
                <w:lang w:eastAsia="en-AU"/>
              </w:rPr>
            </w:pPr>
            <w:r w:rsidRPr="00134105">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8E3E" w14:textId="699C4409" w:rsidR="00173D40" w:rsidRPr="007B0A46" w:rsidRDefault="00173D40" w:rsidP="001863CC">
            <w:pPr>
              <w:spacing w:after="0"/>
              <w:jc w:val="center"/>
              <w:rPr>
                <w:rFonts w:cstheme="minorHAnsi"/>
                <w:color w:val="006600"/>
                <w:sz w:val="16"/>
                <w:szCs w:val="16"/>
                <w:lang w:eastAsia="en-AU"/>
              </w:rPr>
            </w:pPr>
            <w:r w:rsidRPr="00495D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A9799" w14:textId="7879B338" w:rsidR="00173D40" w:rsidRPr="006F0D61" w:rsidRDefault="00173D40" w:rsidP="001863CC">
            <w:pPr>
              <w:spacing w:after="0"/>
              <w:jc w:val="center"/>
              <w:rPr>
                <w:rFonts w:cstheme="minorHAnsi"/>
                <w:color w:val="AD2F00"/>
                <w:sz w:val="16"/>
                <w:szCs w:val="16"/>
                <w:lang w:eastAsia="en-AU"/>
              </w:rPr>
            </w:pPr>
            <w:r w:rsidRPr="003F602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68F78" w14:textId="3D63B5E2" w:rsidR="00173D40" w:rsidRPr="006F0D61" w:rsidRDefault="00173D40" w:rsidP="001863CC">
            <w:pPr>
              <w:spacing w:after="0"/>
              <w:jc w:val="center"/>
              <w:rPr>
                <w:rFonts w:cstheme="minorHAnsi"/>
                <w:color w:val="AD2F00"/>
                <w:sz w:val="16"/>
                <w:szCs w:val="16"/>
                <w:lang w:eastAsia="en-AU"/>
              </w:rPr>
            </w:pPr>
            <w:r w:rsidRPr="0080235B">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A9BA0" w14:textId="1F0EADB9" w:rsidR="00173D40" w:rsidRPr="006F0D61" w:rsidRDefault="00173D40" w:rsidP="001863CC">
            <w:pPr>
              <w:spacing w:after="0"/>
              <w:jc w:val="center"/>
              <w:rPr>
                <w:rFonts w:cstheme="minorHAnsi"/>
                <w:color w:val="AD2F00"/>
                <w:sz w:val="16"/>
                <w:szCs w:val="16"/>
                <w:lang w:eastAsia="en-AU"/>
              </w:rPr>
            </w:pPr>
            <w:r w:rsidRPr="005D720B">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12956" w14:textId="644C4A13" w:rsidR="00173D40" w:rsidRPr="009C0F34" w:rsidRDefault="00173D40" w:rsidP="001863CC">
            <w:pPr>
              <w:spacing w:after="0"/>
              <w:jc w:val="center"/>
              <w:rPr>
                <w:rFonts w:cstheme="minorHAnsi"/>
                <w:color w:val="904F00"/>
                <w:sz w:val="16"/>
                <w:szCs w:val="16"/>
                <w:lang w:eastAsia="en-AU"/>
              </w:rPr>
            </w:pPr>
            <w:r w:rsidRPr="00A62AA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B8469" w14:textId="5DC29A96" w:rsidR="00173D40" w:rsidRPr="009C0F34" w:rsidRDefault="00173D40" w:rsidP="001863CC">
            <w:pPr>
              <w:spacing w:after="0"/>
              <w:jc w:val="center"/>
              <w:rPr>
                <w:rFonts w:cstheme="minorHAnsi"/>
                <w:color w:val="904F00"/>
                <w:sz w:val="16"/>
                <w:szCs w:val="16"/>
                <w:lang w:eastAsia="en-AU"/>
              </w:rPr>
            </w:pPr>
            <w:r w:rsidRPr="00A62AA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38483" w14:textId="0DB1449C" w:rsidR="00173D40" w:rsidRPr="00363D93" w:rsidRDefault="00173D40" w:rsidP="001863CC">
            <w:pPr>
              <w:spacing w:after="0"/>
              <w:jc w:val="center"/>
              <w:rPr>
                <w:rFonts w:cstheme="minorHAnsi"/>
                <w:color w:val="9D2593"/>
                <w:sz w:val="16"/>
                <w:szCs w:val="16"/>
                <w:lang w:eastAsia="en-AU"/>
              </w:rPr>
            </w:pPr>
            <w:r w:rsidRPr="00A62AA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F83AA" w14:textId="64A1DF86" w:rsidR="00173D40" w:rsidRPr="00363D93" w:rsidRDefault="00173D40" w:rsidP="001863CC">
            <w:pPr>
              <w:spacing w:after="0"/>
              <w:jc w:val="center"/>
              <w:rPr>
                <w:rFonts w:cstheme="minorHAnsi"/>
                <w:color w:val="9D2593"/>
                <w:sz w:val="16"/>
                <w:szCs w:val="16"/>
                <w:lang w:eastAsia="en-AU"/>
              </w:rPr>
            </w:pPr>
            <w:r w:rsidRPr="00A62AA8">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ABDB7" w14:textId="40D5AE9F" w:rsidR="00173D40" w:rsidRPr="00363D93" w:rsidRDefault="00173D40" w:rsidP="001863CC">
            <w:pPr>
              <w:spacing w:after="0"/>
              <w:jc w:val="center"/>
              <w:rPr>
                <w:rFonts w:cstheme="minorHAnsi"/>
                <w:color w:val="9D2593"/>
                <w:sz w:val="16"/>
                <w:szCs w:val="16"/>
                <w:lang w:eastAsia="en-AU"/>
              </w:rPr>
            </w:pPr>
            <w:r w:rsidRPr="00DE4D6C">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CEEB9" w14:textId="323A8621" w:rsidR="00173D40" w:rsidRPr="00363D93" w:rsidRDefault="00173D40" w:rsidP="001863CC">
            <w:pPr>
              <w:spacing w:after="0"/>
              <w:jc w:val="center"/>
              <w:rPr>
                <w:rFonts w:cstheme="minorHAnsi"/>
                <w:color w:val="9D2593"/>
                <w:sz w:val="16"/>
                <w:szCs w:val="16"/>
                <w:lang w:eastAsia="en-AU"/>
              </w:rPr>
            </w:pPr>
            <w:r w:rsidRPr="008B5C7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EEF7E" w14:textId="0A386DB1" w:rsidR="00173D40" w:rsidRPr="00363D93" w:rsidRDefault="00173D40" w:rsidP="001863CC">
            <w:pPr>
              <w:spacing w:after="0"/>
              <w:jc w:val="center"/>
              <w:rPr>
                <w:rFonts w:cstheme="minorHAnsi"/>
                <w:color w:val="9D2593"/>
                <w:sz w:val="16"/>
                <w:szCs w:val="16"/>
                <w:lang w:eastAsia="en-AU"/>
              </w:rPr>
            </w:pPr>
            <w:r w:rsidRPr="008B5C7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6AF23" w14:textId="31D4E0A4" w:rsidR="00173D40" w:rsidRPr="00363D93" w:rsidRDefault="00173D40" w:rsidP="001863CC">
            <w:pPr>
              <w:spacing w:after="0"/>
              <w:jc w:val="center"/>
              <w:rPr>
                <w:rFonts w:cstheme="minorHAnsi"/>
                <w:color w:val="9D2593"/>
                <w:sz w:val="16"/>
                <w:szCs w:val="16"/>
                <w:lang w:eastAsia="en-AU"/>
              </w:rPr>
            </w:pPr>
            <w:r w:rsidRPr="008B5C7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976A7" w14:textId="4EBAB60A" w:rsidR="00173D40" w:rsidRPr="00363D93" w:rsidRDefault="00173D40" w:rsidP="001863CC">
            <w:pPr>
              <w:spacing w:after="0"/>
              <w:jc w:val="center"/>
              <w:rPr>
                <w:rFonts w:cstheme="minorHAnsi"/>
                <w:color w:val="9D2593"/>
                <w:sz w:val="16"/>
                <w:szCs w:val="16"/>
                <w:lang w:eastAsia="en-AU"/>
              </w:rPr>
            </w:pPr>
            <w:r w:rsidRPr="008B5C7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9D391" w14:textId="6BE67BE4" w:rsidR="00173D40" w:rsidRPr="00363D93" w:rsidRDefault="00173D40" w:rsidP="001863CC">
            <w:pPr>
              <w:spacing w:after="0"/>
              <w:jc w:val="center"/>
              <w:rPr>
                <w:rFonts w:cstheme="minorHAnsi"/>
                <w:color w:val="9D2593"/>
                <w:sz w:val="16"/>
                <w:szCs w:val="16"/>
                <w:lang w:eastAsia="en-AU"/>
              </w:rPr>
            </w:pPr>
            <w:r w:rsidRPr="008B5C7F">
              <w:rPr>
                <w:rFonts w:cstheme="minorHAnsi"/>
                <w:sz w:val="16"/>
                <w:szCs w:val="16"/>
                <w:lang w:eastAsia="en-AU"/>
              </w:rPr>
              <w:t>No</w:t>
            </w:r>
          </w:p>
        </w:tc>
      </w:tr>
      <w:tr w:rsidR="00817379" w:rsidRPr="00756D77" w14:paraId="036FA3D5"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2A9563A"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39</w:t>
            </w:r>
          </w:p>
        </w:tc>
        <w:tc>
          <w:tcPr>
            <w:tcW w:w="28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55D989E" w14:textId="77777777" w:rsidR="00173D40" w:rsidRPr="00756D77" w:rsidRDefault="00000000" w:rsidP="001863CC">
            <w:pPr>
              <w:spacing w:after="0"/>
              <w:rPr>
                <w:rFonts w:cstheme="minorHAnsi"/>
                <w:sz w:val="16"/>
                <w:szCs w:val="16"/>
                <w:lang w:eastAsia="en-AU"/>
              </w:rPr>
            </w:pPr>
            <w:hyperlink r:id="rId40" w:history="1">
              <w:r w:rsidR="00173D40" w:rsidRPr="00756D77">
                <w:rPr>
                  <w:rFonts w:cstheme="minorHAnsi"/>
                  <w:sz w:val="16"/>
                  <w:szCs w:val="16"/>
                  <w:lang w:eastAsia="en-AU"/>
                </w:rPr>
                <w:t>Longitudinal Alumni Case Study: Where are they now?</w:t>
              </w:r>
            </w:hyperlink>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2B4C7AB"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8</w:t>
            </w:r>
          </w:p>
        </w:tc>
        <w:tc>
          <w:tcPr>
            <w:tcW w:w="104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C5CD149"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Interviews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FD5BDBB" w14:textId="77777777" w:rsidR="00173D40" w:rsidRPr="00756D77" w:rsidRDefault="00173D40"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5DC6B19" w14:textId="0C4D4BA4" w:rsidR="00173D40" w:rsidRPr="007B0A46" w:rsidRDefault="00173D40" w:rsidP="001863CC">
            <w:pPr>
              <w:spacing w:after="0"/>
              <w:jc w:val="center"/>
              <w:rPr>
                <w:rFonts w:cstheme="minorHAnsi"/>
                <w:color w:val="006600"/>
                <w:sz w:val="16"/>
                <w:szCs w:val="16"/>
                <w:lang w:eastAsia="en-AU"/>
              </w:rPr>
            </w:pPr>
            <w:r w:rsidRPr="00134105">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0598D0" w14:textId="12DBB5E3" w:rsidR="00173D40" w:rsidRPr="007B0A46" w:rsidRDefault="00173D40" w:rsidP="001863CC">
            <w:pPr>
              <w:spacing w:after="0"/>
              <w:jc w:val="center"/>
              <w:rPr>
                <w:rFonts w:cstheme="minorHAnsi"/>
                <w:color w:val="006600"/>
                <w:sz w:val="16"/>
                <w:szCs w:val="16"/>
                <w:lang w:eastAsia="en-AU"/>
              </w:rPr>
            </w:pPr>
            <w:r w:rsidRPr="00495D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5C451A1" w14:textId="18DEB4CA" w:rsidR="00173D40" w:rsidRPr="006F0D61" w:rsidRDefault="00173D40" w:rsidP="001863CC">
            <w:pPr>
              <w:spacing w:after="0"/>
              <w:jc w:val="center"/>
              <w:rPr>
                <w:rFonts w:cstheme="minorHAnsi"/>
                <w:color w:val="AD2F00"/>
                <w:sz w:val="16"/>
                <w:szCs w:val="16"/>
                <w:lang w:eastAsia="en-AU"/>
              </w:rPr>
            </w:pPr>
            <w:r w:rsidRPr="003F602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77C872D" w14:textId="41C54F2F" w:rsidR="00173D40" w:rsidRPr="006F0D61" w:rsidRDefault="00173D40" w:rsidP="001863CC">
            <w:pPr>
              <w:spacing w:after="0"/>
              <w:jc w:val="center"/>
              <w:rPr>
                <w:rFonts w:cstheme="minorHAnsi"/>
                <w:color w:val="AD2F00"/>
                <w:sz w:val="16"/>
                <w:szCs w:val="16"/>
                <w:lang w:eastAsia="en-AU"/>
              </w:rPr>
            </w:pPr>
            <w:r w:rsidRPr="0080235B">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F5A7C39" w14:textId="1D68B04C" w:rsidR="00173D40" w:rsidRPr="006F0D61" w:rsidRDefault="00173D40" w:rsidP="001863CC">
            <w:pPr>
              <w:spacing w:after="0"/>
              <w:jc w:val="center"/>
              <w:rPr>
                <w:rFonts w:cstheme="minorHAnsi"/>
                <w:color w:val="AD2F00"/>
                <w:sz w:val="16"/>
                <w:szCs w:val="16"/>
                <w:lang w:eastAsia="en-AU"/>
              </w:rPr>
            </w:pPr>
            <w:r w:rsidRPr="00D029D2">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D5C7D5B" w14:textId="72FC91E8" w:rsidR="00173D40" w:rsidRPr="009C0F34" w:rsidRDefault="00173D40" w:rsidP="001863CC">
            <w:pPr>
              <w:spacing w:after="0"/>
              <w:jc w:val="center"/>
              <w:rPr>
                <w:rFonts w:cstheme="minorHAnsi"/>
                <w:color w:val="904F00"/>
                <w:sz w:val="16"/>
                <w:szCs w:val="16"/>
                <w:lang w:eastAsia="en-AU"/>
              </w:rPr>
            </w:pPr>
            <w:r w:rsidRPr="00BE50D0">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042066B" w14:textId="57636BF4" w:rsidR="00173D40" w:rsidRPr="009C0F34" w:rsidRDefault="00173D40" w:rsidP="001863CC">
            <w:pPr>
              <w:spacing w:after="0"/>
              <w:jc w:val="center"/>
              <w:rPr>
                <w:rFonts w:cstheme="minorHAnsi"/>
                <w:color w:val="904F00"/>
                <w:sz w:val="16"/>
                <w:szCs w:val="16"/>
                <w:lang w:eastAsia="en-AU"/>
              </w:rPr>
            </w:pPr>
            <w:r w:rsidRPr="00BE50D0">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3FFD0219" w14:textId="4C7D0AE3" w:rsidR="00173D40" w:rsidRPr="00363D93" w:rsidRDefault="00173D40" w:rsidP="001863CC">
            <w:pPr>
              <w:spacing w:after="0"/>
              <w:jc w:val="center"/>
              <w:rPr>
                <w:rFonts w:cstheme="minorHAnsi"/>
                <w:color w:val="9D2593"/>
                <w:sz w:val="16"/>
                <w:szCs w:val="16"/>
                <w:lang w:eastAsia="en-AU"/>
              </w:rPr>
            </w:pPr>
            <w:r w:rsidRPr="00BC0DE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8466101" w14:textId="74179103" w:rsidR="00173D40" w:rsidRPr="00363D93" w:rsidRDefault="00173D40" w:rsidP="001863CC">
            <w:pPr>
              <w:spacing w:after="0"/>
              <w:jc w:val="center"/>
              <w:rPr>
                <w:rFonts w:cstheme="minorHAnsi"/>
                <w:color w:val="9D2593"/>
                <w:sz w:val="16"/>
                <w:szCs w:val="16"/>
                <w:lang w:eastAsia="en-AU"/>
              </w:rPr>
            </w:pPr>
            <w:r w:rsidRPr="00BC0DE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F046117" w14:textId="4723052B" w:rsidR="00173D40" w:rsidRPr="00363D93" w:rsidRDefault="00173D40" w:rsidP="001863CC">
            <w:pPr>
              <w:spacing w:after="0"/>
              <w:jc w:val="center"/>
              <w:rPr>
                <w:rFonts w:cstheme="minorHAnsi"/>
                <w:color w:val="9D2593"/>
                <w:sz w:val="16"/>
                <w:szCs w:val="16"/>
                <w:lang w:eastAsia="en-AU"/>
              </w:rPr>
            </w:pPr>
            <w:r w:rsidRPr="00BC0DE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160DA79E" w14:textId="258A1DD0" w:rsidR="00173D40" w:rsidRPr="00363D93" w:rsidRDefault="00173D40" w:rsidP="001863CC">
            <w:pPr>
              <w:spacing w:after="0"/>
              <w:jc w:val="center"/>
              <w:rPr>
                <w:rFonts w:cstheme="minorHAnsi"/>
                <w:color w:val="9D2593"/>
                <w:sz w:val="16"/>
                <w:szCs w:val="16"/>
                <w:lang w:eastAsia="en-AU"/>
              </w:rPr>
            </w:pPr>
            <w:r w:rsidRPr="00BC0DE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24E42068" w14:textId="3EA66A36" w:rsidR="00173D40" w:rsidRPr="00363D93" w:rsidRDefault="00173D40" w:rsidP="001863CC">
            <w:pPr>
              <w:spacing w:after="0"/>
              <w:jc w:val="center"/>
              <w:rPr>
                <w:rFonts w:cstheme="minorHAnsi"/>
                <w:color w:val="9D2593"/>
                <w:sz w:val="16"/>
                <w:szCs w:val="16"/>
                <w:lang w:eastAsia="en-AU"/>
              </w:rPr>
            </w:pPr>
            <w:r w:rsidRPr="00BC0DE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5EBBFE9C" w14:textId="1145758F" w:rsidR="00173D40" w:rsidRPr="00363D93" w:rsidRDefault="00173D40" w:rsidP="001863CC">
            <w:pPr>
              <w:spacing w:after="0"/>
              <w:jc w:val="center"/>
              <w:rPr>
                <w:rFonts w:cstheme="minorHAnsi"/>
                <w:color w:val="9D2593"/>
                <w:sz w:val="16"/>
                <w:szCs w:val="16"/>
                <w:lang w:eastAsia="en-AU"/>
              </w:rPr>
            </w:pPr>
            <w:r w:rsidRPr="00BC0DE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tcPr>
          <w:p w14:paraId="6D2395CA" w14:textId="30BB9D8E" w:rsidR="00173D40" w:rsidRPr="00363D93" w:rsidRDefault="00173D40" w:rsidP="001863CC">
            <w:pPr>
              <w:spacing w:after="0"/>
              <w:jc w:val="center"/>
              <w:rPr>
                <w:rFonts w:cstheme="minorHAnsi"/>
                <w:color w:val="9D2593"/>
                <w:sz w:val="16"/>
                <w:szCs w:val="16"/>
                <w:lang w:eastAsia="en-AU"/>
              </w:rPr>
            </w:pPr>
            <w:r w:rsidRPr="00BC0DEF">
              <w:rPr>
                <w:rFonts w:cstheme="minorHAnsi"/>
                <w:sz w:val="16"/>
                <w:szCs w:val="16"/>
                <w:lang w:eastAsia="en-AU"/>
              </w:rPr>
              <w:t>No</w:t>
            </w:r>
          </w:p>
        </w:tc>
        <w:tc>
          <w:tcPr>
            <w:tcW w:w="1049"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364E89" w14:textId="54A9725A" w:rsidR="00173D40" w:rsidRPr="00363D93" w:rsidRDefault="00173D40" w:rsidP="001863CC">
            <w:pPr>
              <w:spacing w:after="0"/>
              <w:jc w:val="center"/>
              <w:rPr>
                <w:rFonts w:cstheme="minorHAnsi"/>
                <w:color w:val="9D2593"/>
                <w:sz w:val="16"/>
                <w:szCs w:val="16"/>
                <w:lang w:eastAsia="en-AU"/>
              </w:rPr>
            </w:pPr>
            <w:r>
              <w:rPr>
                <w:rFonts w:eastAsia="Wingdings" w:cstheme="minorHAnsi"/>
                <w:b/>
                <w:bCs/>
                <w:color w:val="9D2593"/>
                <w:sz w:val="16"/>
                <w:szCs w:val="16"/>
                <w:lang w:eastAsia="en-AU"/>
              </w:rPr>
              <w:t>Yes</w:t>
            </w:r>
          </w:p>
        </w:tc>
      </w:tr>
      <w:tr w:rsidR="00931A71" w:rsidRPr="00756D77" w14:paraId="0DB187C3" w14:textId="77777777" w:rsidTr="0078712F">
        <w:trPr>
          <w:trHeight w:val="20"/>
        </w:trPr>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CCF7C" w14:textId="77777777" w:rsidR="00E561A9" w:rsidRPr="00756D77" w:rsidRDefault="00E561A9" w:rsidP="001863CC">
            <w:pPr>
              <w:spacing w:after="0"/>
              <w:jc w:val="center"/>
              <w:rPr>
                <w:rFonts w:cstheme="minorHAnsi"/>
                <w:color w:val="000000"/>
                <w:sz w:val="16"/>
                <w:szCs w:val="16"/>
                <w:lang w:eastAsia="en-AU"/>
              </w:rPr>
            </w:pPr>
            <w:r w:rsidRPr="00756D77">
              <w:rPr>
                <w:rFonts w:cstheme="minorHAnsi"/>
                <w:color w:val="000000"/>
                <w:sz w:val="16"/>
                <w:szCs w:val="16"/>
                <w:lang w:eastAsia="en-AU"/>
              </w:rPr>
              <w:t>40</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0AF39" w14:textId="77777777" w:rsidR="00E561A9" w:rsidRPr="00756D77" w:rsidRDefault="00E561A9" w:rsidP="001863CC">
            <w:pPr>
              <w:spacing w:after="0"/>
              <w:rPr>
                <w:rFonts w:cstheme="minorHAnsi"/>
                <w:sz w:val="16"/>
                <w:szCs w:val="16"/>
                <w:lang w:eastAsia="en-AU"/>
              </w:rPr>
            </w:pPr>
            <w:r w:rsidRPr="00756D77">
              <w:rPr>
                <w:rFonts w:cstheme="minorHAnsi"/>
                <w:sz w:val="16"/>
                <w:szCs w:val="16"/>
                <w:lang w:eastAsia="en-AU"/>
              </w:rPr>
              <w:t>Longitudinal Global Tracer Survey: Alumni of 2013-2016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EFC30" w14:textId="77777777" w:rsidR="00E561A9" w:rsidRPr="00756D77" w:rsidRDefault="00E561A9" w:rsidP="001863CC">
            <w:pPr>
              <w:spacing w:after="0"/>
              <w:jc w:val="center"/>
              <w:rPr>
                <w:rFonts w:cstheme="minorHAnsi"/>
                <w:color w:val="000000"/>
                <w:sz w:val="16"/>
                <w:szCs w:val="16"/>
                <w:lang w:eastAsia="en-AU"/>
              </w:rPr>
            </w:pPr>
            <w:r w:rsidRPr="00756D77">
              <w:rPr>
                <w:rFonts w:cstheme="minorHAnsi"/>
                <w:color w:val="000000"/>
                <w:sz w:val="16"/>
                <w:szCs w:val="16"/>
                <w:lang w:eastAsia="en-AU"/>
              </w:rPr>
              <w:t>8</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DBF83" w14:textId="77777777" w:rsidR="00E561A9" w:rsidRPr="00756D77" w:rsidRDefault="00E561A9" w:rsidP="001863CC">
            <w:pPr>
              <w:spacing w:after="0"/>
              <w:jc w:val="center"/>
              <w:rPr>
                <w:rFonts w:cstheme="minorHAnsi"/>
                <w:color w:val="000000"/>
                <w:sz w:val="16"/>
                <w:szCs w:val="16"/>
                <w:lang w:eastAsia="en-AU"/>
              </w:rPr>
            </w:pPr>
            <w:r w:rsidRPr="00756D77">
              <w:rPr>
                <w:rFonts w:cstheme="minorHAnsi"/>
                <w:color w:val="000000"/>
                <w:sz w:val="16"/>
                <w:szCs w:val="16"/>
                <w:lang w:eastAsia="en-AU"/>
              </w:rPr>
              <w:t>Longitudinal survey</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8EB04" w14:textId="77777777" w:rsidR="00E561A9" w:rsidRPr="00756D77" w:rsidRDefault="00E561A9" w:rsidP="001863CC">
            <w:pPr>
              <w:spacing w:after="0"/>
              <w:jc w:val="center"/>
              <w:rPr>
                <w:rFonts w:cstheme="minorHAnsi"/>
                <w:color w:val="000000"/>
                <w:sz w:val="16"/>
                <w:szCs w:val="16"/>
                <w:lang w:eastAsia="en-AU"/>
              </w:rPr>
            </w:pPr>
            <w:r w:rsidRPr="00756D77">
              <w:rPr>
                <w:rFonts w:cstheme="minorHAnsi"/>
                <w:color w:val="000000"/>
                <w:sz w:val="16"/>
                <w:szCs w:val="16"/>
                <w:lang w:eastAsia="en-AU"/>
              </w:rPr>
              <w:t>2011-2016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CDDFC" w14:textId="2CA5EA9B" w:rsidR="00E561A9" w:rsidRPr="007B0A46" w:rsidRDefault="00E561A9" w:rsidP="001863CC">
            <w:pPr>
              <w:spacing w:after="0"/>
              <w:jc w:val="center"/>
              <w:rPr>
                <w:rFonts w:cstheme="minorHAnsi"/>
                <w:color w:val="006600"/>
                <w:sz w:val="16"/>
                <w:szCs w:val="16"/>
                <w:lang w:eastAsia="en-AU"/>
              </w:rPr>
            </w:pPr>
            <w:r w:rsidRPr="00134105">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CC4BF" w14:textId="79EE1647" w:rsidR="00E561A9" w:rsidRPr="007B0A46" w:rsidRDefault="00E561A9" w:rsidP="001863CC">
            <w:pPr>
              <w:spacing w:after="0"/>
              <w:jc w:val="center"/>
              <w:rPr>
                <w:rFonts w:cstheme="minorHAnsi"/>
                <w:color w:val="006600"/>
                <w:sz w:val="16"/>
                <w:szCs w:val="16"/>
                <w:lang w:eastAsia="en-AU"/>
              </w:rPr>
            </w:pPr>
            <w:r w:rsidRPr="00495D74">
              <w:rPr>
                <w:b/>
                <w:bCs/>
                <w:color w:val="0066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8FB5" w14:textId="19D4A486" w:rsidR="00E561A9" w:rsidRPr="006F0D61" w:rsidRDefault="00E561A9" w:rsidP="001863CC">
            <w:pPr>
              <w:spacing w:after="0"/>
              <w:jc w:val="center"/>
              <w:rPr>
                <w:rFonts w:cstheme="minorHAnsi"/>
                <w:color w:val="AD2F00"/>
                <w:sz w:val="16"/>
                <w:szCs w:val="16"/>
                <w:lang w:eastAsia="en-AU"/>
              </w:rPr>
            </w:pPr>
            <w:r w:rsidRPr="003F602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9CEB3" w14:textId="268B11A7" w:rsidR="00E561A9" w:rsidRPr="006F0D61" w:rsidRDefault="00E561A9" w:rsidP="001863CC">
            <w:pPr>
              <w:spacing w:after="0"/>
              <w:jc w:val="center"/>
              <w:rPr>
                <w:rFonts w:cstheme="minorHAnsi"/>
                <w:color w:val="AD2F00"/>
                <w:sz w:val="16"/>
                <w:szCs w:val="16"/>
                <w:lang w:eastAsia="en-AU"/>
              </w:rPr>
            </w:pPr>
            <w:r w:rsidRPr="0080235B">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B687E" w14:textId="36C0E8DB" w:rsidR="00E561A9" w:rsidRPr="006F0D61" w:rsidRDefault="00E561A9" w:rsidP="001863CC">
            <w:pPr>
              <w:spacing w:after="0"/>
              <w:jc w:val="center"/>
              <w:rPr>
                <w:rFonts w:cstheme="minorHAnsi"/>
                <w:color w:val="AD2F00"/>
                <w:sz w:val="16"/>
                <w:szCs w:val="16"/>
                <w:lang w:eastAsia="en-AU"/>
              </w:rPr>
            </w:pPr>
            <w:r w:rsidRPr="004C0F69">
              <w:rPr>
                <w:rFonts w:eastAsia="Wingdings" w:cstheme="minorHAnsi"/>
                <w:b/>
                <w:bCs/>
                <w:color w:val="AD2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47DD8" w14:textId="7C6EA785" w:rsidR="00E561A9" w:rsidRPr="009C0F34" w:rsidRDefault="00E561A9" w:rsidP="001863CC">
            <w:pPr>
              <w:spacing w:after="0"/>
              <w:jc w:val="center"/>
              <w:rPr>
                <w:rFonts w:cstheme="minorHAnsi"/>
                <w:color w:val="904F00"/>
                <w:sz w:val="16"/>
                <w:szCs w:val="16"/>
                <w:lang w:eastAsia="en-AU"/>
              </w:rPr>
            </w:pPr>
            <w:r w:rsidRPr="00BE50D0">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C99AA" w14:textId="2E073561" w:rsidR="00E561A9" w:rsidRPr="009C0F34" w:rsidRDefault="00E561A9" w:rsidP="001863CC">
            <w:pPr>
              <w:spacing w:after="0"/>
              <w:jc w:val="center"/>
              <w:rPr>
                <w:rFonts w:cstheme="minorHAnsi"/>
                <w:color w:val="904F00"/>
                <w:sz w:val="16"/>
                <w:szCs w:val="16"/>
                <w:lang w:eastAsia="en-AU"/>
              </w:rPr>
            </w:pPr>
            <w:r w:rsidRPr="00BE50D0">
              <w:rPr>
                <w:rFonts w:eastAsia="Wingdings" w:cstheme="minorHAnsi"/>
                <w:b/>
                <w:bCs/>
                <w:color w:val="904F00"/>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FF290" w14:textId="3556C122" w:rsidR="00E561A9" w:rsidRPr="00363D93" w:rsidRDefault="00E561A9" w:rsidP="001863CC">
            <w:pPr>
              <w:spacing w:after="0"/>
              <w:jc w:val="center"/>
              <w:rPr>
                <w:rFonts w:cstheme="minorHAnsi"/>
                <w:color w:val="9D2593"/>
                <w:sz w:val="16"/>
                <w:szCs w:val="16"/>
                <w:lang w:eastAsia="en-AU"/>
              </w:rPr>
            </w:pPr>
            <w:r w:rsidRPr="00F6206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560D" w14:textId="032EA9DF" w:rsidR="00E561A9" w:rsidRPr="00363D93" w:rsidRDefault="00E561A9" w:rsidP="001863CC">
            <w:pPr>
              <w:spacing w:after="0"/>
              <w:jc w:val="center"/>
              <w:rPr>
                <w:rFonts w:cstheme="minorHAnsi"/>
                <w:color w:val="9D2593"/>
                <w:sz w:val="16"/>
                <w:szCs w:val="16"/>
                <w:lang w:eastAsia="en-AU"/>
              </w:rPr>
            </w:pPr>
            <w:r w:rsidRPr="00F6206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72576" w14:textId="5AF8D863" w:rsidR="00E561A9" w:rsidRPr="00363D93" w:rsidRDefault="00E561A9" w:rsidP="001863CC">
            <w:pPr>
              <w:spacing w:after="0"/>
              <w:jc w:val="center"/>
              <w:rPr>
                <w:rFonts w:cstheme="minorHAnsi"/>
                <w:color w:val="9D2593"/>
                <w:sz w:val="16"/>
                <w:szCs w:val="16"/>
                <w:lang w:eastAsia="en-AU"/>
              </w:rPr>
            </w:pPr>
            <w:r w:rsidRPr="00F6206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4F98F" w14:textId="5FA8BD81" w:rsidR="00E561A9" w:rsidRPr="00363D93" w:rsidRDefault="00E561A9" w:rsidP="001863CC">
            <w:pPr>
              <w:spacing w:after="0"/>
              <w:jc w:val="center"/>
              <w:rPr>
                <w:rFonts w:cstheme="minorHAnsi"/>
                <w:color w:val="9D2593"/>
                <w:sz w:val="16"/>
                <w:szCs w:val="16"/>
                <w:lang w:eastAsia="en-AU"/>
              </w:rPr>
            </w:pPr>
            <w:r w:rsidRPr="00F6206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6A6AF" w14:textId="6F13A1AA" w:rsidR="00E561A9" w:rsidRPr="00363D93" w:rsidRDefault="00E561A9" w:rsidP="001863CC">
            <w:pPr>
              <w:spacing w:after="0"/>
              <w:jc w:val="center"/>
              <w:rPr>
                <w:rFonts w:cstheme="minorHAnsi"/>
                <w:color w:val="9D2593"/>
                <w:sz w:val="16"/>
                <w:szCs w:val="16"/>
                <w:lang w:eastAsia="en-AU"/>
              </w:rPr>
            </w:pPr>
            <w:r w:rsidRPr="00F6206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56935" w14:textId="7D96B915" w:rsidR="00E561A9" w:rsidRPr="00363D93" w:rsidRDefault="00E561A9" w:rsidP="001863CC">
            <w:pPr>
              <w:spacing w:after="0"/>
              <w:jc w:val="center"/>
              <w:rPr>
                <w:rFonts w:cstheme="minorHAnsi"/>
                <w:color w:val="9D2593"/>
                <w:sz w:val="16"/>
                <w:szCs w:val="16"/>
                <w:lang w:eastAsia="en-AU"/>
              </w:rPr>
            </w:pPr>
            <w:r w:rsidRPr="00F6206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1E3BB" w14:textId="3CB12381" w:rsidR="00E561A9" w:rsidRPr="00363D93" w:rsidRDefault="00E561A9" w:rsidP="001863CC">
            <w:pPr>
              <w:spacing w:after="0"/>
              <w:jc w:val="center"/>
              <w:rPr>
                <w:rFonts w:cstheme="minorHAnsi"/>
                <w:color w:val="9D2593"/>
                <w:sz w:val="16"/>
                <w:szCs w:val="16"/>
                <w:lang w:eastAsia="en-AU"/>
              </w:rPr>
            </w:pPr>
            <w:r w:rsidRPr="00F62067">
              <w:rPr>
                <w:rFonts w:eastAsia="Wingdings" w:cstheme="minorHAnsi"/>
                <w:b/>
                <w:bCs/>
                <w:color w:val="9D2593"/>
                <w:sz w:val="16"/>
                <w:szCs w:val="16"/>
                <w:lang w:eastAsia="en-AU"/>
              </w:rPr>
              <w:t>Yes</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A4FBA" w14:textId="56317E4C" w:rsidR="00E561A9" w:rsidRPr="00363D93" w:rsidRDefault="00173D40" w:rsidP="001863CC">
            <w:pPr>
              <w:spacing w:after="0"/>
              <w:jc w:val="center"/>
              <w:rPr>
                <w:rFonts w:cstheme="minorHAnsi"/>
                <w:color w:val="9D2593"/>
                <w:sz w:val="16"/>
                <w:szCs w:val="16"/>
                <w:lang w:eastAsia="en-AU"/>
              </w:rPr>
            </w:pPr>
            <w:r w:rsidRPr="00D029D2">
              <w:rPr>
                <w:rFonts w:cstheme="minorHAnsi"/>
                <w:sz w:val="16"/>
                <w:szCs w:val="16"/>
                <w:lang w:eastAsia="en-AU"/>
              </w:rPr>
              <w:t>No</w:t>
            </w:r>
          </w:p>
        </w:tc>
      </w:tr>
    </w:tbl>
    <w:p w14:paraId="6EB1FA9C" w14:textId="77777777" w:rsidR="009A30A3" w:rsidRPr="00935E5D" w:rsidRDefault="009A30A3" w:rsidP="009A30A3"/>
    <w:p w14:paraId="36E6D919" w14:textId="77777777" w:rsidR="009A30A3" w:rsidRDefault="009A30A3" w:rsidP="65D35727"/>
    <w:p w14:paraId="34A1B86A" w14:textId="77777777" w:rsidR="009A30A3" w:rsidRDefault="009A30A3" w:rsidP="65D35727">
      <w:pPr>
        <w:sectPr w:rsidR="009A30A3" w:rsidSect="0004485E">
          <w:pgSz w:w="23811" w:h="16838" w:orient="landscape" w:code="8"/>
          <w:pgMar w:top="1440" w:right="1440" w:bottom="1440" w:left="1440" w:header="0" w:footer="0" w:gutter="0"/>
          <w:cols w:space="720"/>
          <w:docGrid w:linePitch="360"/>
        </w:sectPr>
      </w:pPr>
    </w:p>
    <w:p w14:paraId="33F6215D" w14:textId="647EE627" w:rsidR="00A904C2" w:rsidRPr="00EF05E3" w:rsidRDefault="00A904C2" w:rsidP="00EF05E3">
      <w:pPr>
        <w:pStyle w:val="BodyText1"/>
      </w:pPr>
    </w:p>
    <w:p w14:paraId="3632CFE0" w14:textId="77777777" w:rsidR="1B7B9BA5" w:rsidRPr="00EF05E3" w:rsidRDefault="1B7B9BA5" w:rsidP="00EF05E3">
      <w:pPr>
        <w:pStyle w:val="BodyText1"/>
      </w:pPr>
    </w:p>
    <w:p w14:paraId="62FE3C38" w14:textId="6D46A14B" w:rsidR="1B7B9BA5" w:rsidRPr="00EF05E3" w:rsidRDefault="1B7B9BA5" w:rsidP="00EF05E3">
      <w:pPr>
        <w:pStyle w:val="BodyText1"/>
      </w:pPr>
    </w:p>
    <w:p w14:paraId="28EF62DF" w14:textId="632DB19A" w:rsidR="00D672CE" w:rsidRPr="00EF05E3" w:rsidRDefault="00D672CE" w:rsidP="00EF05E3">
      <w:pPr>
        <w:pStyle w:val="BodyText1"/>
        <w:rPr>
          <w:highlight w:val="yellow"/>
        </w:rPr>
      </w:pPr>
    </w:p>
    <w:p w14:paraId="27AA4479" w14:textId="77777777" w:rsidR="008D4AB4" w:rsidRPr="00EF05E3" w:rsidRDefault="008D4AB4" w:rsidP="00EF05E3">
      <w:pPr>
        <w:pStyle w:val="BodyText1"/>
      </w:pPr>
    </w:p>
    <w:p w14:paraId="4A11A408" w14:textId="77777777" w:rsidR="008D4AB4" w:rsidRPr="00EF05E3" w:rsidRDefault="008D4AB4" w:rsidP="00EF05E3">
      <w:pPr>
        <w:pStyle w:val="BodyText1"/>
      </w:pPr>
    </w:p>
    <w:p w14:paraId="21CEAB16" w14:textId="77777777" w:rsidR="00B734D0" w:rsidRPr="00EF05E3" w:rsidRDefault="00B734D0" w:rsidP="00EF05E3">
      <w:pPr>
        <w:pStyle w:val="BodyText1"/>
      </w:pPr>
    </w:p>
    <w:p w14:paraId="10863F37" w14:textId="77777777" w:rsidR="00B734D0" w:rsidRPr="00EF05E3" w:rsidRDefault="00B734D0" w:rsidP="00EF05E3">
      <w:pPr>
        <w:pStyle w:val="BodyText1"/>
      </w:pPr>
    </w:p>
    <w:sdt>
      <w:sdtPr>
        <w:alias w:val="Select a back cover"/>
        <w:tag w:val="Select a back cover"/>
        <w:id w:val="-838460955"/>
        <w:lock w:val="sdtLocked"/>
        <w:placeholder>
          <w:docPart w:val="0C66E756DAD74160945F499A5EB4089B"/>
        </w:placeholder>
        <w:docPartList>
          <w:docPartGallery w:val="Quick Parts"/>
          <w:docPartCategory w:val="Back Covers"/>
        </w:docPartList>
      </w:sdtPr>
      <w:sdtContent>
        <w:p w14:paraId="0933DAC1" w14:textId="77777777" w:rsidR="001B7A10" w:rsidRPr="00EF05E3" w:rsidRDefault="001B7A10" w:rsidP="00EF05E3">
          <w:pPr>
            <w:pStyle w:val="BodyText1"/>
          </w:pPr>
          <w:r w:rsidRPr="00EF05E3">
            <w:rPr>
              <w:noProof/>
            </w:rPr>
            <w:drawing>
              <wp:anchor distT="0" distB="0" distL="114300" distR="114300" simplePos="0" relativeHeight="251658242" behindDoc="1" locked="0" layoutInCell="1" allowOverlap="1" wp14:anchorId="08236115" wp14:editId="1B262051">
                <wp:simplePos x="0" y="0"/>
                <wp:positionH relativeFrom="page">
                  <wp:posOffset>0</wp:posOffset>
                </wp:positionH>
                <wp:positionV relativeFrom="page">
                  <wp:posOffset>0</wp:posOffset>
                </wp:positionV>
                <wp:extent cx="7560000" cy="10692000"/>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EF05E3" w:rsidSect="009668BD">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96EB2" w14:textId="77777777" w:rsidR="00D145CF" w:rsidRDefault="00D145CF" w:rsidP="000B4C9E">
      <w:r>
        <w:separator/>
      </w:r>
    </w:p>
  </w:endnote>
  <w:endnote w:type="continuationSeparator" w:id="0">
    <w:p w14:paraId="62ECA59A" w14:textId="77777777" w:rsidR="00D145CF" w:rsidRDefault="00D145CF" w:rsidP="000B4C9E">
      <w:r>
        <w:continuationSeparator/>
      </w:r>
    </w:p>
  </w:endnote>
  <w:endnote w:type="continuationNotice" w:id="1">
    <w:p w14:paraId="4A6EC665" w14:textId="77777777" w:rsidR="00D145CF" w:rsidRDefault="00D145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Arial"/>
    <w:panose1 w:val="00000000000000000000"/>
    <w:charset w:val="00"/>
    <w:family w:val="modern"/>
    <w:notTrueType/>
    <w:pitch w:val="variable"/>
    <w:sig w:usb0="00000001"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Lucida Grande">
    <w:altName w:val="﷽﷽﷽﷽﷽﷽⹃Ĭ"/>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DF4DE2" w14:paraId="66237DDF"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5F309726" w14:textId="77777777" w:rsidR="00DF4DE2" w:rsidRDefault="00DF4DE2"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shd w:val="clear" w:color="auto" w:fill="E6E6E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shd w:val="clear" w:color="auto" w:fill="E6E6E6"/>
                </w:rPr>
                <w:fldChar w:fldCharType="separate"/>
              </w:r>
              <w:r w:rsidR="004008B2">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shd w:val="clear" w:color="auto" w:fill="E6E6E6"/>
                </w:rPr>
                <w:fldChar w:fldCharType="end"/>
              </w:r>
            </w:p>
          </w:sdtContent>
        </w:sdt>
      </w:tc>
    </w:tr>
  </w:tbl>
  <w:p w14:paraId="7AA0B185" w14:textId="77777777" w:rsidR="00DF4DE2" w:rsidRDefault="00DF4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DF4DE2" w14:paraId="676F2AAA"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517743C1" w14:textId="77777777" w:rsidR="00DF4DE2" w:rsidRDefault="00DF4DE2"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shd w:val="clear" w:color="auto" w:fill="E6E6E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shd w:val="clear" w:color="auto" w:fill="E6E6E6"/>
                </w:rPr>
                <w:fldChar w:fldCharType="separate"/>
              </w:r>
              <w:r>
                <w:rPr>
                  <w:rFonts w:ascii="Times New Roman" w:hAnsi="Times New Roman"/>
                  <w:noProof/>
                  <w:color w:val="003150" w:themeColor="text2"/>
                  <w:spacing w:val="-2"/>
                  <w:sz w:val="16"/>
                </w:rPr>
                <w:t>01</w:t>
              </w:r>
              <w:r w:rsidRPr="00DF54B9">
                <w:rPr>
                  <w:rFonts w:ascii="Times New Roman" w:hAnsi="Times New Roman"/>
                  <w:noProof/>
                  <w:color w:val="003150" w:themeColor="text2"/>
                  <w:spacing w:val="-2"/>
                  <w:sz w:val="16"/>
                  <w:shd w:val="clear" w:color="auto" w:fill="E6E6E6"/>
                </w:rPr>
                <w:fldChar w:fldCharType="end"/>
              </w:r>
            </w:p>
          </w:sdtContent>
        </w:sdt>
      </w:tc>
    </w:tr>
  </w:tbl>
  <w:p w14:paraId="2EC4ADA6" w14:textId="77777777" w:rsidR="00DF4DE2" w:rsidRDefault="00DF4DE2" w:rsidP="00DF5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937615"/>
      <w:docPartObj>
        <w:docPartGallery w:val="Page Numbers (Bottom of Page)"/>
        <w:docPartUnique/>
      </w:docPartObj>
    </w:sdtPr>
    <w:sdtEndPr>
      <w:rPr>
        <w:noProof/>
      </w:rPr>
    </w:sdtEndPr>
    <w:sdtContent>
      <w:p w14:paraId="7015DB5A" w14:textId="1672F7CB" w:rsidR="00BC3D75" w:rsidRDefault="00BC3D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CEA226" w14:textId="150EB3D6" w:rsidR="00DF4DE2" w:rsidRDefault="00DF4DE2" w:rsidP="00360020">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528321"/>
      <w:docPartObj>
        <w:docPartGallery w:val="Page Numbers (Bottom of Page)"/>
        <w:docPartUnique/>
      </w:docPartObj>
    </w:sdtPr>
    <w:sdtEndPr>
      <w:rPr>
        <w:noProof/>
      </w:rPr>
    </w:sdtEndPr>
    <w:sdtContent>
      <w:p w14:paraId="1C85E085" w14:textId="6D42B374" w:rsidR="00F76DDC" w:rsidRDefault="00F76D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85D825" w14:textId="77777777" w:rsidR="00DF4DE2" w:rsidRDefault="00DF4DE2" w:rsidP="00DF5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97E9D" w14:textId="77777777" w:rsidR="00D145CF" w:rsidRDefault="00D145CF" w:rsidP="000B4C9E">
      <w:r>
        <w:separator/>
      </w:r>
    </w:p>
  </w:footnote>
  <w:footnote w:type="continuationSeparator" w:id="0">
    <w:p w14:paraId="46F35024" w14:textId="77777777" w:rsidR="00D145CF" w:rsidRDefault="00D145CF" w:rsidP="000B4C9E">
      <w:r>
        <w:continuationSeparator/>
      </w:r>
    </w:p>
  </w:footnote>
  <w:footnote w:type="continuationNotice" w:id="1">
    <w:p w14:paraId="2E7A3D08" w14:textId="77777777" w:rsidR="00D145CF" w:rsidRDefault="00D145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DF4DE2" w14:paraId="485890C7" w14:textId="77777777" w:rsidTr="00782F80">
      <w:trPr>
        <w:trHeight w:val="284"/>
      </w:trPr>
      <w:tc>
        <w:tcPr>
          <w:tcW w:w="2759" w:type="dxa"/>
          <w:vAlign w:val="center"/>
        </w:tcPr>
        <w:p w14:paraId="3B8715B5" w14:textId="37F2302E" w:rsidR="00DF4DE2" w:rsidRDefault="00DF4DE2" w:rsidP="00661B9C">
          <w:pPr>
            <w:pStyle w:val="HeaderText"/>
          </w:pPr>
          <w:r>
            <w:rPr>
              <w:b/>
              <w:bCs/>
              <w:noProof/>
              <w:color w:val="2B579A"/>
              <w:shd w:val="clear" w:color="auto" w:fill="E6E6E6"/>
              <w:lang w:val="en-US"/>
            </w:rPr>
            <w:fldChar w:fldCharType="begin"/>
          </w:r>
          <w:r>
            <w:rPr>
              <w:b/>
              <w:bCs/>
              <w:noProof/>
              <w:lang w:val="en-US"/>
            </w:rPr>
            <w:instrText xml:space="preserve"> STYLEREF  "Heading 1"  \* MERGEFORMAT </w:instrText>
          </w:r>
          <w:r>
            <w:rPr>
              <w:b/>
              <w:bCs/>
              <w:noProof/>
              <w:color w:val="2B579A"/>
              <w:shd w:val="clear" w:color="auto" w:fill="E6E6E6"/>
              <w:lang w:val="en-US"/>
            </w:rPr>
            <w:fldChar w:fldCharType="separate"/>
          </w:r>
          <w:r w:rsidR="00F76DDC" w:rsidRPr="00F76DDC">
            <w:rPr>
              <w:noProof/>
              <w:color w:val="2B579A"/>
              <w:shd w:val="clear" w:color="auto" w:fill="E6E6E6"/>
              <w:lang w:val="en-US"/>
            </w:rPr>
            <w:t>Overview</w:t>
          </w:r>
          <w:r>
            <w:rPr>
              <w:b/>
              <w:bCs/>
              <w:noProof/>
              <w:color w:val="2B579A"/>
              <w:shd w:val="clear" w:color="auto" w:fill="E6E6E6"/>
              <w:lang w:val="en-US"/>
            </w:rPr>
            <w:fldChar w:fldCharType="end"/>
          </w:r>
          <w:r>
            <w:t xml:space="preserve"> </w:t>
          </w:r>
        </w:p>
      </w:tc>
    </w:tr>
  </w:tbl>
  <w:p w14:paraId="08B6FBD6" w14:textId="77777777" w:rsidR="00DF4DE2" w:rsidRDefault="00DF4DE2" w:rsidP="00BC2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DF4DE2" w14:paraId="518F7787" w14:textId="77777777" w:rsidTr="00782F80">
      <w:trPr>
        <w:trHeight w:val="284"/>
      </w:trPr>
      <w:tc>
        <w:tcPr>
          <w:tcW w:w="7938" w:type="dxa"/>
          <w:vAlign w:val="center"/>
        </w:tcPr>
        <w:p w14:paraId="53E9F601" w14:textId="389513F4" w:rsidR="00DF4DE2" w:rsidRPr="00661B9C" w:rsidRDefault="00DF4DE2" w:rsidP="00782F80">
          <w:pPr>
            <w:pStyle w:val="HeaderText"/>
            <w:jc w:val="right"/>
          </w:pPr>
          <w:r w:rsidRPr="00661B9C">
            <w:rPr>
              <w:noProof/>
              <w:color w:val="2B579A"/>
              <w:shd w:val="clear" w:color="auto" w:fill="E6E6E6"/>
              <w:lang w:eastAsia="en-AU"/>
            </w:rPr>
            <w:drawing>
              <wp:inline distT="0" distB="0" distL="0" distR="0" wp14:anchorId="522B84D9" wp14:editId="7E032E78">
                <wp:extent cx="190500" cy="104775"/>
                <wp:effectExtent l="0" t="0" r="0" b="9525"/>
                <wp:docPr id="288612875" name="Picture 288612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12875" name="Picture 28861287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sidR="000300CF" w:rsidRPr="000300CF">
            <w:rPr>
              <w:b/>
              <w:bCs/>
              <w:noProof/>
              <w:color w:val="2B579A"/>
              <w:shd w:val="clear" w:color="auto" w:fill="E6E6E6"/>
              <w:lang w:val="en-US"/>
            </w:rPr>
            <w:t>Overview</w:t>
          </w:r>
          <w:r>
            <w:rPr>
              <w:noProof/>
              <w:color w:val="2B579A"/>
              <w:shd w:val="clear" w:color="auto" w:fill="E6E6E6"/>
            </w:rPr>
            <w:fldChar w:fldCharType="end"/>
          </w:r>
        </w:p>
      </w:tc>
    </w:tr>
  </w:tbl>
  <w:p w14:paraId="07E956DB" w14:textId="77777777" w:rsidR="00DF4DE2" w:rsidRDefault="00DF4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C7A5" w14:textId="33F60756" w:rsidR="00DF4DE2" w:rsidRDefault="00DF4DE2" w:rsidP="00BC2C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10EC" w14:textId="3DA32FFF" w:rsidR="00DF4DE2" w:rsidRDefault="00DF4DE2">
    <w:pPr>
      <w:pStyle w:val="Header"/>
    </w:pPr>
  </w:p>
</w:hdr>
</file>

<file path=word/intelligence.xml><?xml version="1.0" encoding="utf-8"?>
<int:Intelligence xmlns:int="http://schemas.microsoft.com/office/intelligence/2019/intelligence">
  <int:IntelligenceSettings/>
  <int:Manifest>
    <int:ParagraphRange paragraphId="1590095342" textId="744107728" start="282" length="23" invalidationStart="282" invalidationLength="23" id="yswGYHuO"/>
  </int:Manifest>
  <int:Observations>
    <int:Content id="yswGYHu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313"/>
    <w:multiLevelType w:val="hybridMultilevel"/>
    <w:tmpl w:val="4970DC7A"/>
    <w:styleLink w:val="Style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42F41"/>
    <w:multiLevelType w:val="multilevel"/>
    <w:tmpl w:val="E890884C"/>
    <w:styleLink w:val="Bullets"/>
    <w:lvl w:ilvl="0">
      <w:start w:val="1"/>
      <w:numFmt w:val="bullet"/>
      <w:lvlText w:val=""/>
      <w:lvlJc w:val="left"/>
      <w:pPr>
        <w:ind w:left="644" w:hanging="360"/>
      </w:pPr>
      <w:rPr>
        <w:rFonts w:ascii="Symbol" w:hAnsi="Symbol" w:hint="default"/>
        <w:color w:val="auto"/>
      </w:rPr>
    </w:lvl>
    <w:lvl w:ilvl="1">
      <w:start w:val="1"/>
      <w:numFmt w:val="lowerLetter"/>
      <w:lvlText w:val="%2)"/>
      <w:lvlJc w:val="left"/>
      <w:pPr>
        <w:tabs>
          <w:tab w:val="num" w:pos="568"/>
        </w:tabs>
        <w:ind w:left="568" w:hanging="284"/>
      </w:pPr>
      <w:rPr>
        <w:rFonts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074879A5"/>
    <w:multiLevelType w:val="hybridMultilevel"/>
    <w:tmpl w:val="19A07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B4320"/>
    <w:multiLevelType w:val="multilevel"/>
    <w:tmpl w:val="2730D1B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15:restartNumberingAfterBreak="0">
    <w:nsid w:val="25305ABE"/>
    <w:multiLevelType w:val="multilevel"/>
    <w:tmpl w:val="96407B62"/>
    <w:lvl w:ilvl="0">
      <w:start w:val="1"/>
      <w:numFmt w:val="bullet"/>
      <w:pStyle w:val="Bullet"/>
      <w:lvlText w:val=""/>
      <w:lvlJc w:val="left"/>
      <w:pPr>
        <w:ind w:left="644" w:hanging="360"/>
      </w:pPr>
      <w:rPr>
        <w:rFonts w:ascii="Symbol" w:hAnsi="Symbol" w:hint="default"/>
        <w:color w:val="auto"/>
      </w:rPr>
    </w:lvl>
    <w:lvl w:ilvl="1">
      <w:start w:val="1"/>
      <w:numFmt w:val="lowerLetter"/>
      <w:lvlText w:val="%2)"/>
      <w:lvlJc w:val="left"/>
      <w:pPr>
        <w:tabs>
          <w:tab w:val="num" w:pos="568"/>
        </w:tabs>
        <w:ind w:left="568" w:hanging="284"/>
      </w:pPr>
      <w:rPr>
        <w:rFonts w:hint="default"/>
        <w:color w:val="auto"/>
      </w:rPr>
    </w:lvl>
    <w:lvl w:ilvl="2">
      <w:start w:val="1"/>
      <w:numFmt w:val="bullet"/>
      <w:lvlText w:val="o"/>
      <w:lvlJc w:val="left"/>
      <w:pPr>
        <w:ind w:left="1364" w:hanging="360"/>
      </w:pPr>
      <w:rPr>
        <w:rFonts w:ascii="Courier New" w:hAnsi="Courier New" w:cs="Courier New"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 w15:restartNumberingAfterBreak="0">
    <w:nsid w:val="2A111947"/>
    <w:multiLevelType w:val="multilevel"/>
    <w:tmpl w:val="4BBA7D84"/>
    <w:styleLink w:val="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C1568C1"/>
    <w:multiLevelType w:val="hybridMultilevel"/>
    <w:tmpl w:val="13366116"/>
    <w:styleLink w:val="Style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3F5240"/>
    <w:multiLevelType w:val="hybridMultilevel"/>
    <w:tmpl w:val="45D0BBA6"/>
    <w:styleLink w:val="Styl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1A57CC"/>
    <w:multiLevelType w:val="hybridMultilevel"/>
    <w:tmpl w:val="0DD03DC4"/>
    <w:styleLink w:val="Styl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A93532"/>
    <w:multiLevelType w:val="multilevel"/>
    <w:tmpl w:val="D02816F2"/>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62DA0D81"/>
    <w:multiLevelType w:val="multilevel"/>
    <w:tmpl w:val="27C28858"/>
    <w:lvl w:ilvl="0">
      <w:start w:val="1"/>
      <w:numFmt w:val="decimal"/>
      <w:pStyle w:val="TOCHeadi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D326A04"/>
    <w:multiLevelType w:val="hybridMultilevel"/>
    <w:tmpl w:val="CFC8B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99895209">
    <w:abstractNumId w:val="5"/>
  </w:num>
  <w:num w:numId="2" w16cid:durableId="2004158028">
    <w:abstractNumId w:val="1"/>
  </w:num>
  <w:num w:numId="3" w16cid:durableId="378748987">
    <w:abstractNumId w:val="3"/>
  </w:num>
  <w:num w:numId="4" w16cid:durableId="889420243">
    <w:abstractNumId w:val="3"/>
  </w:num>
  <w:num w:numId="5" w16cid:durableId="1869832787">
    <w:abstractNumId w:val="0"/>
  </w:num>
  <w:num w:numId="6" w16cid:durableId="871647444">
    <w:abstractNumId w:val="7"/>
  </w:num>
  <w:num w:numId="7" w16cid:durableId="1907301146">
    <w:abstractNumId w:val="6"/>
  </w:num>
  <w:num w:numId="8" w16cid:durableId="175847035">
    <w:abstractNumId w:val="8"/>
  </w:num>
  <w:num w:numId="9" w16cid:durableId="1764296747">
    <w:abstractNumId w:val="10"/>
  </w:num>
  <w:num w:numId="10" w16cid:durableId="1283656082">
    <w:abstractNumId w:val="4"/>
  </w:num>
  <w:num w:numId="11" w16cid:durableId="558831346">
    <w:abstractNumId w:val="9"/>
  </w:num>
  <w:num w:numId="12" w16cid:durableId="1764495823">
    <w:abstractNumId w:val="11"/>
  </w:num>
  <w:num w:numId="13" w16cid:durableId="56467844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953"/>
    <w:rsid w:val="0000025D"/>
    <w:rsid w:val="00001464"/>
    <w:rsid w:val="00001D2C"/>
    <w:rsid w:val="00002094"/>
    <w:rsid w:val="000021F0"/>
    <w:rsid w:val="00003640"/>
    <w:rsid w:val="00003704"/>
    <w:rsid w:val="00003FF1"/>
    <w:rsid w:val="0000411E"/>
    <w:rsid w:val="000048D4"/>
    <w:rsid w:val="00004D5F"/>
    <w:rsid w:val="000054C9"/>
    <w:rsid w:val="00005587"/>
    <w:rsid w:val="00005793"/>
    <w:rsid w:val="00005F35"/>
    <w:rsid w:val="000064D7"/>
    <w:rsid w:val="0000686E"/>
    <w:rsid w:val="000068A2"/>
    <w:rsid w:val="0000794A"/>
    <w:rsid w:val="00007DC8"/>
    <w:rsid w:val="0001061E"/>
    <w:rsid w:val="00011365"/>
    <w:rsid w:val="0001156C"/>
    <w:rsid w:val="000115B5"/>
    <w:rsid w:val="00011DD0"/>
    <w:rsid w:val="00012AF1"/>
    <w:rsid w:val="0001340B"/>
    <w:rsid w:val="00013575"/>
    <w:rsid w:val="0001365C"/>
    <w:rsid w:val="000145BB"/>
    <w:rsid w:val="000148EA"/>
    <w:rsid w:val="0001512A"/>
    <w:rsid w:val="00015299"/>
    <w:rsid w:val="00015866"/>
    <w:rsid w:val="00015AE4"/>
    <w:rsid w:val="00016253"/>
    <w:rsid w:val="000172B9"/>
    <w:rsid w:val="000176E6"/>
    <w:rsid w:val="0001791F"/>
    <w:rsid w:val="00017C7B"/>
    <w:rsid w:val="0002010C"/>
    <w:rsid w:val="000204AC"/>
    <w:rsid w:val="0002170B"/>
    <w:rsid w:val="00021CF0"/>
    <w:rsid w:val="00021D89"/>
    <w:rsid w:val="000224CF"/>
    <w:rsid w:val="00022AFC"/>
    <w:rsid w:val="00022D1E"/>
    <w:rsid w:val="00022EE1"/>
    <w:rsid w:val="000235BF"/>
    <w:rsid w:val="000235D3"/>
    <w:rsid w:val="00023FCD"/>
    <w:rsid w:val="00024904"/>
    <w:rsid w:val="000249D5"/>
    <w:rsid w:val="0002567A"/>
    <w:rsid w:val="000257A7"/>
    <w:rsid w:val="00025F33"/>
    <w:rsid w:val="00026E16"/>
    <w:rsid w:val="00027A17"/>
    <w:rsid w:val="00027B89"/>
    <w:rsid w:val="00027D9E"/>
    <w:rsid w:val="000300CF"/>
    <w:rsid w:val="00030365"/>
    <w:rsid w:val="00030511"/>
    <w:rsid w:val="00030A7F"/>
    <w:rsid w:val="00031132"/>
    <w:rsid w:val="00031847"/>
    <w:rsid w:val="00031BD3"/>
    <w:rsid w:val="0003385C"/>
    <w:rsid w:val="00033B70"/>
    <w:rsid w:val="00033E3E"/>
    <w:rsid w:val="0003421A"/>
    <w:rsid w:val="00034307"/>
    <w:rsid w:val="00035BBE"/>
    <w:rsid w:val="00036425"/>
    <w:rsid w:val="000370C2"/>
    <w:rsid w:val="000376D2"/>
    <w:rsid w:val="00037E0F"/>
    <w:rsid w:val="00037F00"/>
    <w:rsid w:val="00040AD7"/>
    <w:rsid w:val="000412D7"/>
    <w:rsid w:val="00041A88"/>
    <w:rsid w:val="00041CDB"/>
    <w:rsid w:val="00041EE4"/>
    <w:rsid w:val="00042AE7"/>
    <w:rsid w:val="0004376E"/>
    <w:rsid w:val="00044568"/>
    <w:rsid w:val="0004485E"/>
    <w:rsid w:val="00044B4D"/>
    <w:rsid w:val="00044D31"/>
    <w:rsid w:val="000450F7"/>
    <w:rsid w:val="000452A8"/>
    <w:rsid w:val="000455D2"/>
    <w:rsid w:val="0004596F"/>
    <w:rsid w:val="00046E24"/>
    <w:rsid w:val="00047328"/>
    <w:rsid w:val="00047AEB"/>
    <w:rsid w:val="000508BE"/>
    <w:rsid w:val="00050D82"/>
    <w:rsid w:val="000517F8"/>
    <w:rsid w:val="00051844"/>
    <w:rsid w:val="00051EE0"/>
    <w:rsid w:val="00052E32"/>
    <w:rsid w:val="00053BC6"/>
    <w:rsid w:val="00053DF7"/>
    <w:rsid w:val="000542CE"/>
    <w:rsid w:val="000558D3"/>
    <w:rsid w:val="000558D6"/>
    <w:rsid w:val="000562D2"/>
    <w:rsid w:val="000565CB"/>
    <w:rsid w:val="00056A8F"/>
    <w:rsid w:val="000600F6"/>
    <w:rsid w:val="000601EB"/>
    <w:rsid w:val="000601ED"/>
    <w:rsid w:val="000606F1"/>
    <w:rsid w:val="0006076A"/>
    <w:rsid w:val="00060AAF"/>
    <w:rsid w:val="00060CDA"/>
    <w:rsid w:val="00060DA6"/>
    <w:rsid w:val="0006120E"/>
    <w:rsid w:val="000615F5"/>
    <w:rsid w:val="00062139"/>
    <w:rsid w:val="00063497"/>
    <w:rsid w:val="00063D7C"/>
    <w:rsid w:val="00064376"/>
    <w:rsid w:val="000651DC"/>
    <w:rsid w:val="000653E1"/>
    <w:rsid w:val="000656CB"/>
    <w:rsid w:val="00065890"/>
    <w:rsid w:val="000658F2"/>
    <w:rsid w:val="00065C16"/>
    <w:rsid w:val="00065C9A"/>
    <w:rsid w:val="0006719D"/>
    <w:rsid w:val="00067616"/>
    <w:rsid w:val="00067952"/>
    <w:rsid w:val="00067B2E"/>
    <w:rsid w:val="00070E78"/>
    <w:rsid w:val="00070E7E"/>
    <w:rsid w:val="000717B5"/>
    <w:rsid w:val="00072011"/>
    <w:rsid w:val="00072AFC"/>
    <w:rsid w:val="00073F9E"/>
    <w:rsid w:val="00074462"/>
    <w:rsid w:val="00074966"/>
    <w:rsid w:val="00074B4D"/>
    <w:rsid w:val="00075560"/>
    <w:rsid w:val="000756F2"/>
    <w:rsid w:val="00075774"/>
    <w:rsid w:val="000759AC"/>
    <w:rsid w:val="000762EC"/>
    <w:rsid w:val="00076326"/>
    <w:rsid w:val="00077433"/>
    <w:rsid w:val="000776F5"/>
    <w:rsid w:val="00077951"/>
    <w:rsid w:val="00081616"/>
    <w:rsid w:val="00082220"/>
    <w:rsid w:val="000836AC"/>
    <w:rsid w:val="000848E4"/>
    <w:rsid w:val="00084A19"/>
    <w:rsid w:val="000854F2"/>
    <w:rsid w:val="000857EF"/>
    <w:rsid w:val="0008582E"/>
    <w:rsid w:val="00085A12"/>
    <w:rsid w:val="00085EF2"/>
    <w:rsid w:val="00086309"/>
    <w:rsid w:val="0008682A"/>
    <w:rsid w:val="00086980"/>
    <w:rsid w:val="00086A03"/>
    <w:rsid w:val="000907CD"/>
    <w:rsid w:val="00090E31"/>
    <w:rsid w:val="000916B5"/>
    <w:rsid w:val="00091B6E"/>
    <w:rsid w:val="0009294E"/>
    <w:rsid w:val="00093059"/>
    <w:rsid w:val="00093A7D"/>
    <w:rsid w:val="00093B5E"/>
    <w:rsid w:val="00096066"/>
    <w:rsid w:val="00096390"/>
    <w:rsid w:val="000975DD"/>
    <w:rsid w:val="0009777F"/>
    <w:rsid w:val="000A018D"/>
    <w:rsid w:val="000A0E9E"/>
    <w:rsid w:val="000A117A"/>
    <w:rsid w:val="000A1E75"/>
    <w:rsid w:val="000A2D4C"/>
    <w:rsid w:val="000A2E0A"/>
    <w:rsid w:val="000A3A6F"/>
    <w:rsid w:val="000A3D26"/>
    <w:rsid w:val="000A3F82"/>
    <w:rsid w:val="000A44BC"/>
    <w:rsid w:val="000A46B3"/>
    <w:rsid w:val="000A4A81"/>
    <w:rsid w:val="000A50F8"/>
    <w:rsid w:val="000A523A"/>
    <w:rsid w:val="000A5712"/>
    <w:rsid w:val="000A5908"/>
    <w:rsid w:val="000A5CBA"/>
    <w:rsid w:val="000A5DAF"/>
    <w:rsid w:val="000A677B"/>
    <w:rsid w:val="000A68A5"/>
    <w:rsid w:val="000A7901"/>
    <w:rsid w:val="000A7C9A"/>
    <w:rsid w:val="000B051F"/>
    <w:rsid w:val="000B1109"/>
    <w:rsid w:val="000B116C"/>
    <w:rsid w:val="000B14B7"/>
    <w:rsid w:val="000B1AD6"/>
    <w:rsid w:val="000B21A8"/>
    <w:rsid w:val="000B2241"/>
    <w:rsid w:val="000B227A"/>
    <w:rsid w:val="000B2507"/>
    <w:rsid w:val="000B2C78"/>
    <w:rsid w:val="000B4203"/>
    <w:rsid w:val="000B47DC"/>
    <w:rsid w:val="000B4C9E"/>
    <w:rsid w:val="000B5316"/>
    <w:rsid w:val="000B5B96"/>
    <w:rsid w:val="000B602B"/>
    <w:rsid w:val="000B65FC"/>
    <w:rsid w:val="000B67C7"/>
    <w:rsid w:val="000B6C00"/>
    <w:rsid w:val="000B7C8C"/>
    <w:rsid w:val="000B7E65"/>
    <w:rsid w:val="000C010B"/>
    <w:rsid w:val="000C05E3"/>
    <w:rsid w:val="000C1CFE"/>
    <w:rsid w:val="000C2A5C"/>
    <w:rsid w:val="000C2A99"/>
    <w:rsid w:val="000C37B8"/>
    <w:rsid w:val="000C3A47"/>
    <w:rsid w:val="000C3D70"/>
    <w:rsid w:val="000C46DA"/>
    <w:rsid w:val="000C4872"/>
    <w:rsid w:val="000C5E2F"/>
    <w:rsid w:val="000C62A9"/>
    <w:rsid w:val="000C661C"/>
    <w:rsid w:val="000C7FB8"/>
    <w:rsid w:val="000D0850"/>
    <w:rsid w:val="000D096E"/>
    <w:rsid w:val="000D26BD"/>
    <w:rsid w:val="000D2BD5"/>
    <w:rsid w:val="000D3013"/>
    <w:rsid w:val="000D3DA6"/>
    <w:rsid w:val="000D3DF2"/>
    <w:rsid w:val="000D4187"/>
    <w:rsid w:val="000D43DF"/>
    <w:rsid w:val="000D4401"/>
    <w:rsid w:val="000D457C"/>
    <w:rsid w:val="000D504E"/>
    <w:rsid w:val="000D519C"/>
    <w:rsid w:val="000D5678"/>
    <w:rsid w:val="000D5814"/>
    <w:rsid w:val="000D5C0C"/>
    <w:rsid w:val="000D764D"/>
    <w:rsid w:val="000D7A9F"/>
    <w:rsid w:val="000E041A"/>
    <w:rsid w:val="000E0A35"/>
    <w:rsid w:val="000E17BC"/>
    <w:rsid w:val="000E2244"/>
    <w:rsid w:val="000E259C"/>
    <w:rsid w:val="000E27DB"/>
    <w:rsid w:val="000E28E1"/>
    <w:rsid w:val="000E2AD4"/>
    <w:rsid w:val="000E2D17"/>
    <w:rsid w:val="000E32F3"/>
    <w:rsid w:val="000E4DC7"/>
    <w:rsid w:val="000E5119"/>
    <w:rsid w:val="000E518F"/>
    <w:rsid w:val="000E5875"/>
    <w:rsid w:val="000E7C48"/>
    <w:rsid w:val="000F08CB"/>
    <w:rsid w:val="000F1798"/>
    <w:rsid w:val="000F21F1"/>
    <w:rsid w:val="000F247A"/>
    <w:rsid w:val="000F27B9"/>
    <w:rsid w:val="000F28B8"/>
    <w:rsid w:val="000F2AEE"/>
    <w:rsid w:val="000F3766"/>
    <w:rsid w:val="000F3979"/>
    <w:rsid w:val="000F3F55"/>
    <w:rsid w:val="000F4EEB"/>
    <w:rsid w:val="000F555D"/>
    <w:rsid w:val="000F58F1"/>
    <w:rsid w:val="000F5C07"/>
    <w:rsid w:val="000F61E0"/>
    <w:rsid w:val="000F660E"/>
    <w:rsid w:val="000F6F3F"/>
    <w:rsid w:val="000F72E5"/>
    <w:rsid w:val="000F7526"/>
    <w:rsid w:val="000F7654"/>
    <w:rsid w:val="000F7F4F"/>
    <w:rsid w:val="00100841"/>
    <w:rsid w:val="0010104C"/>
    <w:rsid w:val="0010140E"/>
    <w:rsid w:val="001015B4"/>
    <w:rsid w:val="00102A01"/>
    <w:rsid w:val="00102EBE"/>
    <w:rsid w:val="00103766"/>
    <w:rsid w:val="001047BA"/>
    <w:rsid w:val="00104B2C"/>
    <w:rsid w:val="00105425"/>
    <w:rsid w:val="00105540"/>
    <w:rsid w:val="00105D66"/>
    <w:rsid w:val="00106281"/>
    <w:rsid w:val="00106C2B"/>
    <w:rsid w:val="00106E1E"/>
    <w:rsid w:val="00107555"/>
    <w:rsid w:val="001077F7"/>
    <w:rsid w:val="001078A3"/>
    <w:rsid w:val="00110597"/>
    <w:rsid w:val="0011084A"/>
    <w:rsid w:val="00110BA9"/>
    <w:rsid w:val="00110EAA"/>
    <w:rsid w:val="001112AB"/>
    <w:rsid w:val="001119DD"/>
    <w:rsid w:val="00111A16"/>
    <w:rsid w:val="00111F0C"/>
    <w:rsid w:val="00111F5A"/>
    <w:rsid w:val="00113D88"/>
    <w:rsid w:val="00115B1A"/>
    <w:rsid w:val="00116C64"/>
    <w:rsid w:val="00117D9B"/>
    <w:rsid w:val="00117EDB"/>
    <w:rsid w:val="0012005B"/>
    <w:rsid w:val="00120640"/>
    <w:rsid w:val="001208B9"/>
    <w:rsid w:val="00120F33"/>
    <w:rsid w:val="00120FF4"/>
    <w:rsid w:val="0012174A"/>
    <w:rsid w:val="00121956"/>
    <w:rsid w:val="001219D2"/>
    <w:rsid w:val="00121D35"/>
    <w:rsid w:val="00122219"/>
    <w:rsid w:val="00122EDF"/>
    <w:rsid w:val="001233CC"/>
    <w:rsid w:val="001235C3"/>
    <w:rsid w:val="00123E6A"/>
    <w:rsid w:val="001242F5"/>
    <w:rsid w:val="001243FC"/>
    <w:rsid w:val="00125AA8"/>
    <w:rsid w:val="001265D5"/>
    <w:rsid w:val="001303DB"/>
    <w:rsid w:val="00130D68"/>
    <w:rsid w:val="001311F0"/>
    <w:rsid w:val="0013149C"/>
    <w:rsid w:val="00131B9E"/>
    <w:rsid w:val="00131E9E"/>
    <w:rsid w:val="001320F9"/>
    <w:rsid w:val="00132E64"/>
    <w:rsid w:val="00132EDB"/>
    <w:rsid w:val="001332D2"/>
    <w:rsid w:val="00133872"/>
    <w:rsid w:val="00134DF9"/>
    <w:rsid w:val="00134FBA"/>
    <w:rsid w:val="001358E1"/>
    <w:rsid w:val="0013621D"/>
    <w:rsid w:val="00137695"/>
    <w:rsid w:val="00137931"/>
    <w:rsid w:val="00137BB6"/>
    <w:rsid w:val="00140308"/>
    <w:rsid w:val="00140782"/>
    <w:rsid w:val="00141A00"/>
    <w:rsid w:val="00142B36"/>
    <w:rsid w:val="00142FCC"/>
    <w:rsid w:val="001437FE"/>
    <w:rsid w:val="00143E64"/>
    <w:rsid w:val="0014467D"/>
    <w:rsid w:val="0014490D"/>
    <w:rsid w:val="00144965"/>
    <w:rsid w:val="00145167"/>
    <w:rsid w:val="001454AE"/>
    <w:rsid w:val="001456EF"/>
    <w:rsid w:val="00145DC7"/>
    <w:rsid w:val="00145E2D"/>
    <w:rsid w:val="0014686C"/>
    <w:rsid w:val="00146EA6"/>
    <w:rsid w:val="001474D0"/>
    <w:rsid w:val="0014767D"/>
    <w:rsid w:val="001514BA"/>
    <w:rsid w:val="001516D0"/>
    <w:rsid w:val="001518AD"/>
    <w:rsid w:val="00151EEB"/>
    <w:rsid w:val="0015283C"/>
    <w:rsid w:val="0015288A"/>
    <w:rsid w:val="00152902"/>
    <w:rsid w:val="00152CDD"/>
    <w:rsid w:val="00152DD3"/>
    <w:rsid w:val="00153114"/>
    <w:rsid w:val="0015332B"/>
    <w:rsid w:val="0015373B"/>
    <w:rsid w:val="00154523"/>
    <w:rsid w:val="00154741"/>
    <w:rsid w:val="00154EF5"/>
    <w:rsid w:val="00155AE8"/>
    <w:rsid w:val="00155B41"/>
    <w:rsid w:val="0015675A"/>
    <w:rsid w:val="001571D4"/>
    <w:rsid w:val="00157E9B"/>
    <w:rsid w:val="001609C0"/>
    <w:rsid w:val="0016108D"/>
    <w:rsid w:val="0016193A"/>
    <w:rsid w:val="0016234B"/>
    <w:rsid w:val="0016269D"/>
    <w:rsid w:val="001627E0"/>
    <w:rsid w:val="00162EC0"/>
    <w:rsid w:val="0016314D"/>
    <w:rsid w:val="0016338E"/>
    <w:rsid w:val="00163674"/>
    <w:rsid w:val="00163F21"/>
    <w:rsid w:val="0016404A"/>
    <w:rsid w:val="00164813"/>
    <w:rsid w:val="00164A89"/>
    <w:rsid w:val="00164CEF"/>
    <w:rsid w:val="00167CAE"/>
    <w:rsid w:val="00170ED7"/>
    <w:rsid w:val="001718DA"/>
    <w:rsid w:val="00171A2A"/>
    <w:rsid w:val="00172089"/>
    <w:rsid w:val="0017240B"/>
    <w:rsid w:val="001726BE"/>
    <w:rsid w:val="00172E54"/>
    <w:rsid w:val="00173D40"/>
    <w:rsid w:val="00173E47"/>
    <w:rsid w:val="00174311"/>
    <w:rsid w:val="00175479"/>
    <w:rsid w:val="0017557E"/>
    <w:rsid w:val="001755EC"/>
    <w:rsid w:val="001760D6"/>
    <w:rsid w:val="001763BC"/>
    <w:rsid w:val="001763D4"/>
    <w:rsid w:val="001764C6"/>
    <w:rsid w:val="0017704C"/>
    <w:rsid w:val="001771F0"/>
    <w:rsid w:val="00180849"/>
    <w:rsid w:val="00180FE0"/>
    <w:rsid w:val="001822A7"/>
    <w:rsid w:val="001829A7"/>
    <w:rsid w:val="00182F1E"/>
    <w:rsid w:val="00182FC2"/>
    <w:rsid w:val="001846B3"/>
    <w:rsid w:val="00184A01"/>
    <w:rsid w:val="00184B89"/>
    <w:rsid w:val="001856D9"/>
    <w:rsid w:val="00185E12"/>
    <w:rsid w:val="00185F58"/>
    <w:rsid w:val="00186379"/>
    <w:rsid w:val="001863CC"/>
    <w:rsid w:val="00186DC4"/>
    <w:rsid w:val="00186E73"/>
    <w:rsid w:val="0018710C"/>
    <w:rsid w:val="00187AD4"/>
    <w:rsid w:val="001904D2"/>
    <w:rsid w:val="00190889"/>
    <w:rsid w:val="00190E0F"/>
    <w:rsid w:val="00191426"/>
    <w:rsid w:val="00191DDF"/>
    <w:rsid w:val="00191EED"/>
    <w:rsid w:val="00192942"/>
    <w:rsid w:val="00192991"/>
    <w:rsid w:val="00192A9F"/>
    <w:rsid w:val="00192FDA"/>
    <w:rsid w:val="00193246"/>
    <w:rsid w:val="00193DE4"/>
    <w:rsid w:val="0019439A"/>
    <w:rsid w:val="0019589F"/>
    <w:rsid w:val="001958A2"/>
    <w:rsid w:val="00196668"/>
    <w:rsid w:val="0019686D"/>
    <w:rsid w:val="001968AE"/>
    <w:rsid w:val="00196CF1"/>
    <w:rsid w:val="00196F12"/>
    <w:rsid w:val="00197D45"/>
    <w:rsid w:val="00197F58"/>
    <w:rsid w:val="00197FF1"/>
    <w:rsid w:val="001A02EB"/>
    <w:rsid w:val="001A0F1B"/>
    <w:rsid w:val="001A23C8"/>
    <w:rsid w:val="001A2879"/>
    <w:rsid w:val="001A32C4"/>
    <w:rsid w:val="001A3970"/>
    <w:rsid w:val="001A39AC"/>
    <w:rsid w:val="001A3D55"/>
    <w:rsid w:val="001A4316"/>
    <w:rsid w:val="001A4C4A"/>
    <w:rsid w:val="001A5717"/>
    <w:rsid w:val="001A6571"/>
    <w:rsid w:val="001A6BCD"/>
    <w:rsid w:val="001A6D0E"/>
    <w:rsid w:val="001A6FAB"/>
    <w:rsid w:val="001A7056"/>
    <w:rsid w:val="001A7939"/>
    <w:rsid w:val="001B0AAE"/>
    <w:rsid w:val="001B0E48"/>
    <w:rsid w:val="001B0FE4"/>
    <w:rsid w:val="001B1817"/>
    <w:rsid w:val="001B1A4F"/>
    <w:rsid w:val="001B1DEF"/>
    <w:rsid w:val="001B28FE"/>
    <w:rsid w:val="001B32AB"/>
    <w:rsid w:val="001B32E1"/>
    <w:rsid w:val="001B38A8"/>
    <w:rsid w:val="001B3A3E"/>
    <w:rsid w:val="001B3AAD"/>
    <w:rsid w:val="001B3F9E"/>
    <w:rsid w:val="001B491F"/>
    <w:rsid w:val="001B5527"/>
    <w:rsid w:val="001B5EEE"/>
    <w:rsid w:val="001B61A3"/>
    <w:rsid w:val="001B7A10"/>
    <w:rsid w:val="001C098D"/>
    <w:rsid w:val="001C09C4"/>
    <w:rsid w:val="001C0BE7"/>
    <w:rsid w:val="001C0D7E"/>
    <w:rsid w:val="001C14F1"/>
    <w:rsid w:val="001C1608"/>
    <w:rsid w:val="001C1BCB"/>
    <w:rsid w:val="001C21B3"/>
    <w:rsid w:val="001C25F7"/>
    <w:rsid w:val="001C2DE8"/>
    <w:rsid w:val="001C3977"/>
    <w:rsid w:val="001C4854"/>
    <w:rsid w:val="001C53CE"/>
    <w:rsid w:val="001C5957"/>
    <w:rsid w:val="001C5BC3"/>
    <w:rsid w:val="001C62CD"/>
    <w:rsid w:val="001C6441"/>
    <w:rsid w:val="001C6BAE"/>
    <w:rsid w:val="001C76CE"/>
    <w:rsid w:val="001D0458"/>
    <w:rsid w:val="001D06F1"/>
    <w:rsid w:val="001D19A6"/>
    <w:rsid w:val="001D2CE5"/>
    <w:rsid w:val="001D3718"/>
    <w:rsid w:val="001D442B"/>
    <w:rsid w:val="001D4FB7"/>
    <w:rsid w:val="001D4FB9"/>
    <w:rsid w:val="001D5365"/>
    <w:rsid w:val="001D5556"/>
    <w:rsid w:val="001D5A05"/>
    <w:rsid w:val="001D5A2A"/>
    <w:rsid w:val="001D6594"/>
    <w:rsid w:val="001D669D"/>
    <w:rsid w:val="001D6C5F"/>
    <w:rsid w:val="001D6F93"/>
    <w:rsid w:val="001D7739"/>
    <w:rsid w:val="001E0CC1"/>
    <w:rsid w:val="001E2AD7"/>
    <w:rsid w:val="001E32BB"/>
    <w:rsid w:val="001E37DD"/>
    <w:rsid w:val="001E3D77"/>
    <w:rsid w:val="001E3E4A"/>
    <w:rsid w:val="001E4C58"/>
    <w:rsid w:val="001E560A"/>
    <w:rsid w:val="001E59AF"/>
    <w:rsid w:val="001E6294"/>
    <w:rsid w:val="001E63C5"/>
    <w:rsid w:val="001E642A"/>
    <w:rsid w:val="001E66CE"/>
    <w:rsid w:val="001E6D77"/>
    <w:rsid w:val="001E7029"/>
    <w:rsid w:val="001E717A"/>
    <w:rsid w:val="001E7AAD"/>
    <w:rsid w:val="001F0500"/>
    <w:rsid w:val="001F06D4"/>
    <w:rsid w:val="001F09A1"/>
    <w:rsid w:val="001F09E3"/>
    <w:rsid w:val="001F0ECA"/>
    <w:rsid w:val="001F11CA"/>
    <w:rsid w:val="001F1B58"/>
    <w:rsid w:val="001F2908"/>
    <w:rsid w:val="001F290D"/>
    <w:rsid w:val="001F2D1A"/>
    <w:rsid w:val="001F3801"/>
    <w:rsid w:val="001F391F"/>
    <w:rsid w:val="001F3F1E"/>
    <w:rsid w:val="001F46D7"/>
    <w:rsid w:val="001F4BB4"/>
    <w:rsid w:val="001F5015"/>
    <w:rsid w:val="001F5CA0"/>
    <w:rsid w:val="001F5DA1"/>
    <w:rsid w:val="001F5E18"/>
    <w:rsid w:val="001F5F2F"/>
    <w:rsid w:val="001F63DF"/>
    <w:rsid w:val="001F664D"/>
    <w:rsid w:val="001F68BF"/>
    <w:rsid w:val="001F6B63"/>
    <w:rsid w:val="001F6D38"/>
    <w:rsid w:val="001F6FA5"/>
    <w:rsid w:val="001F6FAD"/>
    <w:rsid w:val="001F7A66"/>
    <w:rsid w:val="00200258"/>
    <w:rsid w:val="002005ED"/>
    <w:rsid w:val="00200613"/>
    <w:rsid w:val="0020065E"/>
    <w:rsid w:val="00200746"/>
    <w:rsid w:val="00200F3C"/>
    <w:rsid w:val="002023B4"/>
    <w:rsid w:val="00202FE5"/>
    <w:rsid w:val="00203002"/>
    <w:rsid w:val="002043E6"/>
    <w:rsid w:val="00204732"/>
    <w:rsid w:val="002047EB"/>
    <w:rsid w:val="002047F1"/>
    <w:rsid w:val="002048F7"/>
    <w:rsid w:val="002049B1"/>
    <w:rsid w:val="00205AAA"/>
    <w:rsid w:val="00205AD0"/>
    <w:rsid w:val="00205E63"/>
    <w:rsid w:val="00206457"/>
    <w:rsid w:val="00207B2C"/>
    <w:rsid w:val="002104A9"/>
    <w:rsid w:val="00210594"/>
    <w:rsid w:val="00210B77"/>
    <w:rsid w:val="00210F9D"/>
    <w:rsid w:val="00211A76"/>
    <w:rsid w:val="002129B4"/>
    <w:rsid w:val="00212C91"/>
    <w:rsid w:val="0021369A"/>
    <w:rsid w:val="002140A8"/>
    <w:rsid w:val="00216711"/>
    <w:rsid w:val="00216734"/>
    <w:rsid w:val="002200EA"/>
    <w:rsid w:val="00220188"/>
    <w:rsid w:val="00220BBE"/>
    <w:rsid w:val="00221260"/>
    <w:rsid w:val="00221868"/>
    <w:rsid w:val="00221B7E"/>
    <w:rsid w:val="00221DC2"/>
    <w:rsid w:val="0022233A"/>
    <w:rsid w:val="0022368D"/>
    <w:rsid w:val="00224502"/>
    <w:rsid w:val="00224A6C"/>
    <w:rsid w:val="00224A76"/>
    <w:rsid w:val="002254FF"/>
    <w:rsid w:val="00226A2C"/>
    <w:rsid w:val="00226E96"/>
    <w:rsid w:val="00227506"/>
    <w:rsid w:val="002301DD"/>
    <w:rsid w:val="00230D9F"/>
    <w:rsid w:val="0023180A"/>
    <w:rsid w:val="002318C2"/>
    <w:rsid w:val="00232227"/>
    <w:rsid w:val="002326A8"/>
    <w:rsid w:val="00232715"/>
    <w:rsid w:val="00232A57"/>
    <w:rsid w:val="00232F0C"/>
    <w:rsid w:val="0023301A"/>
    <w:rsid w:val="00233212"/>
    <w:rsid w:val="00233615"/>
    <w:rsid w:val="00234484"/>
    <w:rsid w:val="00234979"/>
    <w:rsid w:val="00234AAF"/>
    <w:rsid w:val="00234FD1"/>
    <w:rsid w:val="00240334"/>
    <w:rsid w:val="00241764"/>
    <w:rsid w:val="00242446"/>
    <w:rsid w:val="00242D3C"/>
    <w:rsid w:val="0024365A"/>
    <w:rsid w:val="00245D3B"/>
    <w:rsid w:val="00246167"/>
    <w:rsid w:val="002464CC"/>
    <w:rsid w:val="002469A7"/>
    <w:rsid w:val="002479A6"/>
    <w:rsid w:val="00247A5E"/>
    <w:rsid w:val="00247B30"/>
    <w:rsid w:val="00247CD3"/>
    <w:rsid w:val="00247FFD"/>
    <w:rsid w:val="002500BF"/>
    <w:rsid w:val="002503E8"/>
    <w:rsid w:val="002503F2"/>
    <w:rsid w:val="00250E58"/>
    <w:rsid w:val="00251302"/>
    <w:rsid w:val="002515AA"/>
    <w:rsid w:val="00252CF0"/>
    <w:rsid w:val="002538EB"/>
    <w:rsid w:val="00253AAC"/>
    <w:rsid w:val="00253B32"/>
    <w:rsid w:val="00253BDF"/>
    <w:rsid w:val="00253EE5"/>
    <w:rsid w:val="00254483"/>
    <w:rsid w:val="002546EF"/>
    <w:rsid w:val="00254FF9"/>
    <w:rsid w:val="002550E4"/>
    <w:rsid w:val="0025512E"/>
    <w:rsid w:val="0025564B"/>
    <w:rsid w:val="0025592C"/>
    <w:rsid w:val="00255992"/>
    <w:rsid w:val="00255AFA"/>
    <w:rsid w:val="00256462"/>
    <w:rsid w:val="00256523"/>
    <w:rsid w:val="002571E0"/>
    <w:rsid w:val="002573D5"/>
    <w:rsid w:val="00257DF4"/>
    <w:rsid w:val="00257F3E"/>
    <w:rsid w:val="0026092A"/>
    <w:rsid w:val="0026095F"/>
    <w:rsid w:val="002619FC"/>
    <w:rsid w:val="002620A5"/>
    <w:rsid w:val="00262BB5"/>
    <w:rsid w:val="00263B2F"/>
    <w:rsid w:val="0026440C"/>
    <w:rsid w:val="002644F4"/>
    <w:rsid w:val="002652F3"/>
    <w:rsid w:val="00265E97"/>
    <w:rsid w:val="002662CB"/>
    <w:rsid w:val="00266D13"/>
    <w:rsid w:val="0027146A"/>
    <w:rsid w:val="002724C9"/>
    <w:rsid w:val="0027286C"/>
    <w:rsid w:val="002732AD"/>
    <w:rsid w:val="00273C88"/>
    <w:rsid w:val="00273E99"/>
    <w:rsid w:val="002746B2"/>
    <w:rsid w:val="00274FC8"/>
    <w:rsid w:val="0027514D"/>
    <w:rsid w:val="00275A65"/>
    <w:rsid w:val="00275B0A"/>
    <w:rsid w:val="00276B79"/>
    <w:rsid w:val="00277592"/>
    <w:rsid w:val="0027786F"/>
    <w:rsid w:val="00277957"/>
    <w:rsid w:val="00277C3F"/>
    <w:rsid w:val="00277CF7"/>
    <w:rsid w:val="00280010"/>
    <w:rsid w:val="002802A3"/>
    <w:rsid w:val="002811CE"/>
    <w:rsid w:val="00281213"/>
    <w:rsid w:val="002820F2"/>
    <w:rsid w:val="002822A9"/>
    <w:rsid w:val="002823F8"/>
    <w:rsid w:val="002826E4"/>
    <w:rsid w:val="00282C63"/>
    <w:rsid w:val="00282E99"/>
    <w:rsid w:val="00282E9C"/>
    <w:rsid w:val="00283758"/>
    <w:rsid w:val="00283A85"/>
    <w:rsid w:val="00283B62"/>
    <w:rsid w:val="00284532"/>
    <w:rsid w:val="002848A2"/>
    <w:rsid w:val="00284A16"/>
    <w:rsid w:val="00284BB9"/>
    <w:rsid w:val="002853DE"/>
    <w:rsid w:val="0028543F"/>
    <w:rsid w:val="00285B2C"/>
    <w:rsid w:val="00285F6C"/>
    <w:rsid w:val="00286361"/>
    <w:rsid w:val="00286591"/>
    <w:rsid w:val="00286F36"/>
    <w:rsid w:val="002879F5"/>
    <w:rsid w:val="00287C3E"/>
    <w:rsid w:val="002928EB"/>
    <w:rsid w:val="00294431"/>
    <w:rsid w:val="00294771"/>
    <w:rsid w:val="0029494B"/>
    <w:rsid w:val="00294B58"/>
    <w:rsid w:val="00294F7D"/>
    <w:rsid w:val="00295176"/>
    <w:rsid w:val="00295468"/>
    <w:rsid w:val="002955E8"/>
    <w:rsid w:val="00295E9A"/>
    <w:rsid w:val="00296357"/>
    <w:rsid w:val="00296A31"/>
    <w:rsid w:val="00296EE9"/>
    <w:rsid w:val="00297CF7"/>
    <w:rsid w:val="002A0263"/>
    <w:rsid w:val="002A02F2"/>
    <w:rsid w:val="002A06D8"/>
    <w:rsid w:val="002A14DC"/>
    <w:rsid w:val="002A1A68"/>
    <w:rsid w:val="002A2BC8"/>
    <w:rsid w:val="002A2F3E"/>
    <w:rsid w:val="002A35BA"/>
    <w:rsid w:val="002A365E"/>
    <w:rsid w:val="002A41E1"/>
    <w:rsid w:val="002A4E88"/>
    <w:rsid w:val="002A57D4"/>
    <w:rsid w:val="002A5C50"/>
    <w:rsid w:val="002A5D8C"/>
    <w:rsid w:val="002A6124"/>
    <w:rsid w:val="002A6164"/>
    <w:rsid w:val="002A61D6"/>
    <w:rsid w:val="002A6F4A"/>
    <w:rsid w:val="002A705C"/>
    <w:rsid w:val="002A7A25"/>
    <w:rsid w:val="002A7B3A"/>
    <w:rsid w:val="002B00AF"/>
    <w:rsid w:val="002B07E4"/>
    <w:rsid w:val="002B1227"/>
    <w:rsid w:val="002B13DC"/>
    <w:rsid w:val="002B168F"/>
    <w:rsid w:val="002B1C74"/>
    <w:rsid w:val="002B2717"/>
    <w:rsid w:val="002B3530"/>
    <w:rsid w:val="002B390B"/>
    <w:rsid w:val="002B39A7"/>
    <w:rsid w:val="002B3CF5"/>
    <w:rsid w:val="002B3FBE"/>
    <w:rsid w:val="002B4031"/>
    <w:rsid w:val="002B454A"/>
    <w:rsid w:val="002B4E2A"/>
    <w:rsid w:val="002B5F3D"/>
    <w:rsid w:val="002B6574"/>
    <w:rsid w:val="002B7486"/>
    <w:rsid w:val="002B7520"/>
    <w:rsid w:val="002B77C9"/>
    <w:rsid w:val="002B79D4"/>
    <w:rsid w:val="002B7C4B"/>
    <w:rsid w:val="002C0841"/>
    <w:rsid w:val="002C0AF4"/>
    <w:rsid w:val="002C154A"/>
    <w:rsid w:val="002C174B"/>
    <w:rsid w:val="002C19B1"/>
    <w:rsid w:val="002C212F"/>
    <w:rsid w:val="002C2CB5"/>
    <w:rsid w:val="002C4648"/>
    <w:rsid w:val="002C51A2"/>
    <w:rsid w:val="002C51CE"/>
    <w:rsid w:val="002C54C3"/>
    <w:rsid w:val="002C712C"/>
    <w:rsid w:val="002C7A8F"/>
    <w:rsid w:val="002C7C2F"/>
    <w:rsid w:val="002C7C79"/>
    <w:rsid w:val="002D0B63"/>
    <w:rsid w:val="002D0D3B"/>
    <w:rsid w:val="002D1A5D"/>
    <w:rsid w:val="002D1C7A"/>
    <w:rsid w:val="002D2082"/>
    <w:rsid w:val="002D250D"/>
    <w:rsid w:val="002D2AE1"/>
    <w:rsid w:val="002D2C32"/>
    <w:rsid w:val="002D34CF"/>
    <w:rsid w:val="002D3507"/>
    <w:rsid w:val="002D46F5"/>
    <w:rsid w:val="002D47E3"/>
    <w:rsid w:val="002D4C59"/>
    <w:rsid w:val="002D5347"/>
    <w:rsid w:val="002D54A9"/>
    <w:rsid w:val="002D6321"/>
    <w:rsid w:val="002D63F5"/>
    <w:rsid w:val="002D7863"/>
    <w:rsid w:val="002E0130"/>
    <w:rsid w:val="002E046C"/>
    <w:rsid w:val="002E064A"/>
    <w:rsid w:val="002E0881"/>
    <w:rsid w:val="002E0C5A"/>
    <w:rsid w:val="002E1264"/>
    <w:rsid w:val="002E2212"/>
    <w:rsid w:val="002E2EBA"/>
    <w:rsid w:val="002E31F4"/>
    <w:rsid w:val="002E37DA"/>
    <w:rsid w:val="002E3828"/>
    <w:rsid w:val="002E3894"/>
    <w:rsid w:val="002E3A24"/>
    <w:rsid w:val="002E40A9"/>
    <w:rsid w:val="002E5245"/>
    <w:rsid w:val="002E5D2C"/>
    <w:rsid w:val="002E5E9A"/>
    <w:rsid w:val="002E6CCB"/>
    <w:rsid w:val="002E6F5C"/>
    <w:rsid w:val="002E7AD4"/>
    <w:rsid w:val="002F0023"/>
    <w:rsid w:val="002F0323"/>
    <w:rsid w:val="002F085D"/>
    <w:rsid w:val="002F0DD9"/>
    <w:rsid w:val="002F15F2"/>
    <w:rsid w:val="002F2545"/>
    <w:rsid w:val="002F2558"/>
    <w:rsid w:val="002F2BFB"/>
    <w:rsid w:val="002F352C"/>
    <w:rsid w:val="002F38AE"/>
    <w:rsid w:val="002F3CC0"/>
    <w:rsid w:val="002F3D13"/>
    <w:rsid w:val="002F40F4"/>
    <w:rsid w:val="002F41D5"/>
    <w:rsid w:val="002F42BF"/>
    <w:rsid w:val="002F47E8"/>
    <w:rsid w:val="002F4F7E"/>
    <w:rsid w:val="002F64D3"/>
    <w:rsid w:val="002F6563"/>
    <w:rsid w:val="002F68A0"/>
    <w:rsid w:val="002F692D"/>
    <w:rsid w:val="002F7056"/>
    <w:rsid w:val="002F7CE3"/>
    <w:rsid w:val="002F7E3C"/>
    <w:rsid w:val="0030032B"/>
    <w:rsid w:val="00300A85"/>
    <w:rsid w:val="00300D8B"/>
    <w:rsid w:val="00301890"/>
    <w:rsid w:val="003019C0"/>
    <w:rsid w:val="00301C71"/>
    <w:rsid w:val="00301DF5"/>
    <w:rsid w:val="00302180"/>
    <w:rsid w:val="003027C4"/>
    <w:rsid w:val="00302984"/>
    <w:rsid w:val="00302B5A"/>
    <w:rsid w:val="00302F8E"/>
    <w:rsid w:val="00303282"/>
    <w:rsid w:val="0030348C"/>
    <w:rsid w:val="00303B11"/>
    <w:rsid w:val="00303F04"/>
    <w:rsid w:val="00304181"/>
    <w:rsid w:val="003049F1"/>
    <w:rsid w:val="003054EA"/>
    <w:rsid w:val="00305FE5"/>
    <w:rsid w:val="003070CD"/>
    <w:rsid w:val="00307226"/>
    <w:rsid w:val="003074DA"/>
    <w:rsid w:val="003075BB"/>
    <w:rsid w:val="00307C09"/>
    <w:rsid w:val="00310E5D"/>
    <w:rsid w:val="00311028"/>
    <w:rsid w:val="00311514"/>
    <w:rsid w:val="00311ED4"/>
    <w:rsid w:val="0031201E"/>
    <w:rsid w:val="00312365"/>
    <w:rsid w:val="0031245E"/>
    <w:rsid w:val="003131AB"/>
    <w:rsid w:val="00313BDF"/>
    <w:rsid w:val="0031437B"/>
    <w:rsid w:val="00314867"/>
    <w:rsid w:val="003148F0"/>
    <w:rsid w:val="003149D3"/>
    <w:rsid w:val="00314FD8"/>
    <w:rsid w:val="003152FF"/>
    <w:rsid w:val="003153CE"/>
    <w:rsid w:val="003154D1"/>
    <w:rsid w:val="003164F4"/>
    <w:rsid w:val="00316F2F"/>
    <w:rsid w:val="003172A0"/>
    <w:rsid w:val="00317B6A"/>
    <w:rsid w:val="00317D83"/>
    <w:rsid w:val="003208F2"/>
    <w:rsid w:val="003217BE"/>
    <w:rsid w:val="00321919"/>
    <w:rsid w:val="00322542"/>
    <w:rsid w:val="00323211"/>
    <w:rsid w:val="00323F5D"/>
    <w:rsid w:val="0032417F"/>
    <w:rsid w:val="00324A6E"/>
    <w:rsid w:val="00324DAD"/>
    <w:rsid w:val="00324F61"/>
    <w:rsid w:val="00325259"/>
    <w:rsid w:val="00325A43"/>
    <w:rsid w:val="00326240"/>
    <w:rsid w:val="003267C4"/>
    <w:rsid w:val="003274DD"/>
    <w:rsid w:val="003309FD"/>
    <w:rsid w:val="00330D65"/>
    <w:rsid w:val="00330E58"/>
    <w:rsid w:val="00330F92"/>
    <w:rsid w:val="00331706"/>
    <w:rsid w:val="00331E90"/>
    <w:rsid w:val="003322A1"/>
    <w:rsid w:val="00332BCA"/>
    <w:rsid w:val="00332D85"/>
    <w:rsid w:val="00333042"/>
    <w:rsid w:val="003338FD"/>
    <w:rsid w:val="00333C4E"/>
    <w:rsid w:val="00334128"/>
    <w:rsid w:val="0033456F"/>
    <w:rsid w:val="003347DE"/>
    <w:rsid w:val="00335367"/>
    <w:rsid w:val="003356CA"/>
    <w:rsid w:val="0033581A"/>
    <w:rsid w:val="00335E8A"/>
    <w:rsid w:val="003360DA"/>
    <w:rsid w:val="0033642E"/>
    <w:rsid w:val="00336E91"/>
    <w:rsid w:val="00336FA8"/>
    <w:rsid w:val="00337246"/>
    <w:rsid w:val="00337400"/>
    <w:rsid w:val="00337439"/>
    <w:rsid w:val="00337D2E"/>
    <w:rsid w:val="00340DDE"/>
    <w:rsid w:val="003412CF"/>
    <w:rsid w:val="00341C1E"/>
    <w:rsid w:val="003431DB"/>
    <w:rsid w:val="003441A1"/>
    <w:rsid w:val="0034448E"/>
    <w:rsid w:val="0034515E"/>
    <w:rsid w:val="003455E1"/>
    <w:rsid w:val="00345FA6"/>
    <w:rsid w:val="00345FEC"/>
    <w:rsid w:val="003466D8"/>
    <w:rsid w:val="00347595"/>
    <w:rsid w:val="00347A4F"/>
    <w:rsid w:val="00347D8E"/>
    <w:rsid w:val="00347E24"/>
    <w:rsid w:val="003501A1"/>
    <w:rsid w:val="00353348"/>
    <w:rsid w:val="003538B2"/>
    <w:rsid w:val="0035572F"/>
    <w:rsid w:val="00355D0F"/>
    <w:rsid w:val="003560A7"/>
    <w:rsid w:val="003562DA"/>
    <w:rsid w:val="0035660C"/>
    <w:rsid w:val="003568A0"/>
    <w:rsid w:val="00356A20"/>
    <w:rsid w:val="00356D82"/>
    <w:rsid w:val="003574FF"/>
    <w:rsid w:val="003576E8"/>
    <w:rsid w:val="003579C8"/>
    <w:rsid w:val="00357AA5"/>
    <w:rsid w:val="00360020"/>
    <w:rsid w:val="00360678"/>
    <w:rsid w:val="00360C4B"/>
    <w:rsid w:val="00361761"/>
    <w:rsid w:val="003617DD"/>
    <w:rsid w:val="00362408"/>
    <w:rsid w:val="0036253E"/>
    <w:rsid w:val="00362630"/>
    <w:rsid w:val="003634BE"/>
    <w:rsid w:val="0036351D"/>
    <w:rsid w:val="003637E9"/>
    <w:rsid w:val="00363D93"/>
    <w:rsid w:val="00364BFC"/>
    <w:rsid w:val="00364F4A"/>
    <w:rsid w:val="003654B2"/>
    <w:rsid w:val="0036587D"/>
    <w:rsid w:val="00365F84"/>
    <w:rsid w:val="00366EBF"/>
    <w:rsid w:val="003671E4"/>
    <w:rsid w:val="00367320"/>
    <w:rsid w:val="00367342"/>
    <w:rsid w:val="00367E09"/>
    <w:rsid w:val="00370262"/>
    <w:rsid w:val="0037087F"/>
    <w:rsid w:val="00370D28"/>
    <w:rsid w:val="00370E27"/>
    <w:rsid w:val="0037117D"/>
    <w:rsid w:val="00371216"/>
    <w:rsid w:val="003726AB"/>
    <w:rsid w:val="00372A7E"/>
    <w:rsid w:val="00373418"/>
    <w:rsid w:val="0037363A"/>
    <w:rsid w:val="0037469B"/>
    <w:rsid w:val="00374F02"/>
    <w:rsid w:val="00375F36"/>
    <w:rsid w:val="00376189"/>
    <w:rsid w:val="00376556"/>
    <w:rsid w:val="0037699D"/>
    <w:rsid w:val="00376E97"/>
    <w:rsid w:val="00377312"/>
    <w:rsid w:val="003773AE"/>
    <w:rsid w:val="00380435"/>
    <w:rsid w:val="00380880"/>
    <w:rsid w:val="00380D71"/>
    <w:rsid w:val="00381177"/>
    <w:rsid w:val="0038131F"/>
    <w:rsid w:val="003813BA"/>
    <w:rsid w:val="00381761"/>
    <w:rsid w:val="00381CA4"/>
    <w:rsid w:val="00382551"/>
    <w:rsid w:val="003833B2"/>
    <w:rsid w:val="00383806"/>
    <w:rsid w:val="00385532"/>
    <w:rsid w:val="00385607"/>
    <w:rsid w:val="00386B0F"/>
    <w:rsid w:val="00387707"/>
    <w:rsid w:val="00387AD4"/>
    <w:rsid w:val="0039073C"/>
    <w:rsid w:val="00390A99"/>
    <w:rsid w:val="003910B6"/>
    <w:rsid w:val="00392133"/>
    <w:rsid w:val="0039218E"/>
    <w:rsid w:val="00393927"/>
    <w:rsid w:val="00393AF0"/>
    <w:rsid w:val="00394081"/>
    <w:rsid w:val="003941CA"/>
    <w:rsid w:val="00394D50"/>
    <w:rsid w:val="00396521"/>
    <w:rsid w:val="00396CD9"/>
    <w:rsid w:val="003A0342"/>
    <w:rsid w:val="003A078F"/>
    <w:rsid w:val="003A169C"/>
    <w:rsid w:val="003A16C7"/>
    <w:rsid w:val="003A1927"/>
    <w:rsid w:val="003A1BF7"/>
    <w:rsid w:val="003A1DC6"/>
    <w:rsid w:val="003A261C"/>
    <w:rsid w:val="003A3650"/>
    <w:rsid w:val="003A3773"/>
    <w:rsid w:val="003A3852"/>
    <w:rsid w:val="003A3D6C"/>
    <w:rsid w:val="003A46D0"/>
    <w:rsid w:val="003A48F9"/>
    <w:rsid w:val="003A4F37"/>
    <w:rsid w:val="003A71E6"/>
    <w:rsid w:val="003A7861"/>
    <w:rsid w:val="003A795A"/>
    <w:rsid w:val="003A79A0"/>
    <w:rsid w:val="003B0610"/>
    <w:rsid w:val="003B18F5"/>
    <w:rsid w:val="003B1B3A"/>
    <w:rsid w:val="003B1BF8"/>
    <w:rsid w:val="003B2B24"/>
    <w:rsid w:val="003B2F76"/>
    <w:rsid w:val="003B32D7"/>
    <w:rsid w:val="003B3E62"/>
    <w:rsid w:val="003B3F9C"/>
    <w:rsid w:val="003B4162"/>
    <w:rsid w:val="003B460E"/>
    <w:rsid w:val="003B4900"/>
    <w:rsid w:val="003B49EB"/>
    <w:rsid w:val="003B4C6A"/>
    <w:rsid w:val="003B62E4"/>
    <w:rsid w:val="003B66BB"/>
    <w:rsid w:val="003B7C31"/>
    <w:rsid w:val="003C04B7"/>
    <w:rsid w:val="003C0EC5"/>
    <w:rsid w:val="003C149E"/>
    <w:rsid w:val="003C20C9"/>
    <w:rsid w:val="003C21B7"/>
    <w:rsid w:val="003C2A57"/>
    <w:rsid w:val="003C33BB"/>
    <w:rsid w:val="003C3563"/>
    <w:rsid w:val="003C3895"/>
    <w:rsid w:val="003C405E"/>
    <w:rsid w:val="003C4991"/>
    <w:rsid w:val="003C4A6E"/>
    <w:rsid w:val="003C55EE"/>
    <w:rsid w:val="003C7753"/>
    <w:rsid w:val="003D0A9D"/>
    <w:rsid w:val="003D151E"/>
    <w:rsid w:val="003D1947"/>
    <w:rsid w:val="003D1F2A"/>
    <w:rsid w:val="003D1FB1"/>
    <w:rsid w:val="003D2C61"/>
    <w:rsid w:val="003D2FB6"/>
    <w:rsid w:val="003D392C"/>
    <w:rsid w:val="003D3B1D"/>
    <w:rsid w:val="003D3DFD"/>
    <w:rsid w:val="003D4052"/>
    <w:rsid w:val="003D597E"/>
    <w:rsid w:val="003D5A7C"/>
    <w:rsid w:val="003D5DBE"/>
    <w:rsid w:val="003D6123"/>
    <w:rsid w:val="003D65DB"/>
    <w:rsid w:val="003D6835"/>
    <w:rsid w:val="003D6A91"/>
    <w:rsid w:val="003D6C9E"/>
    <w:rsid w:val="003D72E9"/>
    <w:rsid w:val="003D7840"/>
    <w:rsid w:val="003E089F"/>
    <w:rsid w:val="003E08A3"/>
    <w:rsid w:val="003E08E7"/>
    <w:rsid w:val="003E22A0"/>
    <w:rsid w:val="003E24F1"/>
    <w:rsid w:val="003E2A43"/>
    <w:rsid w:val="003E2DBC"/>
    <w:rsid w:val="003E3825"/>
    <w:rsid w:val="003E3875"/>
    <w:rsid w:val="003E3E30"/>
    <w:rsid w:val="003E4310"/>
    <w:rsid w:val="003E4448"/>
    <w:rsid w:val="003E526D"/>
    <w:rsid w:val="003E6168"/>
    <w:rsid w:val="003E6169"/>
    <w:rsid w:val="003E62E4"/>
    <w:rsid w:val="003E644C"/>
    <w:rsid w:val="003E64AD"/>
    <w:rsid w:val="003E66F1"/>
    <w:rsid w:val="003E6F2C"/>
    <w:rsid w:val="003E712C"/>
    <w:rsid w:val="003E721B"/>
    <w:rsid w:val="003E7274"/>
    <w:rsid w:val="003E7BAC"/>
    <w:rsid w:val="003F09AB"/>
    <w:rsid w:val="003F0DC5"/>
    <w:rsid w:val="003F17E8"/>
    <w:rsid w:val="003F32A1"/>
    <w:rsid w:val="003F3422"/>
    <w:rsid w:val="003F373D"/>
    <w:rsid w:val="003F42AF"/>
    <w:rsid w:val="003F4404"/>
    <w:rsid w:val="003F4FAA"/>
    <w:rsid w:val="003F528B"/>
    <w:rsid w:val="003F56CE"/>
    <w:rsid w:val="003F6122"/>
    <w:rsid w:val="003F62F2"/>
    <w:rsid w:val="003F66E6"/>
    <w:rsid w:val="004008B2"/>
    <w:rsid w:val="004009CD"/>
    <w:rsid w:val="00400D97"/>
    <w:rsid w:val="004015A5"/>
    <w:rsid w:val="00401DF2"/>
    <w:rsid w:val="004029E0"/>
    <w:rsid w:val="00402A1B"/>
    <w:rsid w:val="004035E1"/>
    <w:rsid w:val="00403E25"/>
    <w:rsid w:val="00404841"/>
    <w:rsid w:val="00404D12"/>
    <w:rsid w:val="004050AD"/>
    <w:rsid w:val="004052FF"/>
    <w:rsid w:val="004063DF"/>
    <w:rsid w:val="0040661D"/>
    <w:rsid w:val="00406764"/>
    <w:rsid w:val="004072B6"/>
    <w:rsid w:val="00407D5A"/>
    <w:rsid w:val="00410569"/>
    <w:rsid w:val="00410656"/>
    <w:rsid w:val="0041082C"/>
    <w:rsid w:val="00410B0E"/>
    <w:rsid w:val="00412059"/>
    <w:rsid w:val="004123E2"/>
    <w:rsid w:val="00412EFB"/>
    <w:rsid w:val="00413245"/>
    <w:rsid w:val="00413465"/>
    <w:rsid w:val="0041370D"/>
    <w:rsid w:val="00413873"/>
    <w:rsid w:val="0041498C"/>
    <w:rsid w:val="00415A7F"/>
    <w:rsid w:val="00415DC1"/>
    <w:rsid w:val="00416499"/>
    <w:rsid w:val="00416637"/>
    <w:rsid w:val="00417418"/>
    <w:rsid w:val="004174F1"/>
    <w:rsid w:val="0041763A"/>
    <w:rsid w:val="00420B3E"/>
    <w:rsid w:val="00420DDB"/>
    <w:rsid w:val="0042124B"/>
    <w:rsid w:val="004222CC"/>
    <w:rsid w:val="00422699"/>
    <w:rsid w:val="00422E7B"/>
    <w:rsid w:val="004236CB"/>
    <w:rsid w:val="004237FC"/>
    <w:rsid w:val="00423C2D"/>
    <w:rsid w:val="00424B3A"/>
    <w:rsid w:val="00424CF2"/>
    <w:rsid w:val="00424D85"/>
    <w:rsid w:val="00424FFA"/>
    <w:rsid w:val="0042522B"/>
    <w:rsid w:val="0042546D"/>
    <w:rsid w:val="0042660D"/>
    <w:rsid w:val="00426AB6"/>
    <w:rsid w:val="004270D9"/>
    <w:rsid w:val="00427EC5"/>
    <w:rsid w:val="00430259"/>
    <w:rsid w:val="00430B73"/>
    <w:rsid w:val="00432106"/>
    <w:rsid w:val="004328A9"/>
    <w:rsid w:val="00432923"/>
    <w:rsid w:val="00432939"/>
    <w:rsid w:val="00432D9E"/>
    <w:rsid w:val="004330FE"/>
    <w:rsid w:val="0043328E"/>
    <w:rsid w:val="004332FB"/>
    <w:rsid w:val="00433686"/>
    <w:rsid w:val="004337C2"/>
    <w:rsid w:val="00433DDC"/>
    <w:rsid w:val="004343A9"/>
    <w:rsid w:val="00434533"/>
    <w:rsid w:val="00434C84"/>
    <w:rsid w:val="004364EC"/>
    <w:rsid w:val="00436BB4"/>
    <w:rsid w:val="004371E8"/>
    <w:rsid w:val="0043777A"/>
    <w:rsid w:val="00437D3E"/>
    <w:rsid w:val="00441343"/>
    <w:rsid w:val="00441A23"/>
    <w:rsid w:val="00441A29"/>
    <w:rsid w:val="00441BB6"/>
    <w:rsid w:val="00441E79"/>
    <w:rsid w:val="00442091"/>
    <w:rsid w:val="0044239A"/>
    <w:rsid w:val="00442657"/>
    <w:rsid w:val="00443270"/>
    <w:rsid w:val="00443729"/>
    <w:rsid w:val="00443C5A"/>
    <w:rsid w:val="004442B4"/>
    <w:rsid w:val="00445460"/>
    <w:rsid w:val="0044552C"/>
    <w:rsid w:val="00445A29"/>
    <w:rsid w:val="00445ACD"/>
    <w:rsid w:val="00445C3F"/>
    <w:rsid w:val="00446591"/>
    <w:rsid w:val="00446C7F"/>
    <w:rsid w:val="00447FB5"/>
    <w:rsid w:val="0045085D"/>
    <w:rsid w:val="00451B9E"/>
    <w:rsid w:val="00451FF1"/>
    <w:rsid w:val="00452A9C"/>
    <w:rsid w:val="00453021"/>
    <w:rsid w:val="00453EF9"/>
    <w:rsid w:val="004541CE"/>
    <w:rsid w:val="004542EB"/>
    <w:rsid w:val="004547F2"/>
    <w:rsid w:val="00454BC5"/>
    <w:rsid w:val="00454E8C"/>
    <w:rsid w:val="00454F01"/>
    <w:rsid w:val="004556A9"/>
    <w:rsid w:val="0045605E"/>
    <w:rsid w:val="004567A0"/>
    <w:rsid w:val="00456983"/>
    <w:rsid w:val="00456B20"/>
    <w:rsid w:val="00456C70"/>
    <w:rsid w:val="00457118"/>
    <w:rsid w:val="00460463"/>
    <w:rsid w:val="004608F3"/>
    <w:rsid w:val="00460FE1"/>
    <w:rsid w:val="00462A26"/>
    <w:rsid w:val="0046482C"/>
    <w:rsid w:val="00464B0E"/>
    <w:rsid w:val="0046603E"/>
    <w:rsid w:val="00467026"/>
    <w:rsid w:val="00467622"/>
    <w:rsid w:val="004678B6"/>
    <w:rsid w:val="00467CD2"/>
    <w:rsid w:val="0047059B"/>
    <w:rsid w:val="00470827"/>
    <w:rsid w:val="004716C9"/>
    <w:rsid w:val="004719D7"/>
    <w:rsid w:val="00472107"/>
    <w:rsid w:val="004723AC"/>
    <w:rsid w:val="00472FAB"/>
    <w:rsid w:val="0047378D"/>
    <w:rsid w:val="004749B9"/>
    <w:rsid w:val="004753CE"/>
    <w:rsid w:val="00475897"/>
    <w:rsid w:val="00475C9F"/>
    <w:rsid w:val="00475DDA"/>
    <w:rsid w:val="00476C3E"/>
    <w:rsid w:val="004771E1"/>
    <w:rsid w:val="00480976"/>
    <w:rsid w:val="004810F1"/>
    <w:rsid w:val="004813DB"/>
    <w:rsid w:val="0048197D"/>
    <w:rsid w:val="00481A72"/>
    <w:rsid w:val="004830A3"/>
    <w:rsid w:val="00483156"/>
    <w:rsid w:val="0048315D"/>
    <w:rsid w:val="0048369B"/>
    <w:rsid w:val="00483847"/>
    <w:rsid w:val="00483A1D"/>
    <w:rsid w:val="00483A58"/>
    <w:rsid w:val="00483A74"/>
    <w:rsid w:val="00484DEF"/>
    <w:rsid w:val="004851EE"/>
    <w:rsid w:val="00485B79"/>
    <w:rsid w:val="00485B9C"/>
    <w:rsid w:val="00485E67"/>
    <w:rsid w:val="00485F65"/>
    <w:rsid w:val="00486378"/>
    <w:rsid w:val="00486B19"/>
    <w:rsid w:val="004870A3"/>
    <w:rsid w:val="00487462"/>
    <w:rsid w:val="004874B6"/>
    <w:rsid w:val="004877B0"/>
    <w:rsid w:val="0049013B"/>
    <w:rsid w:val="0049173F"/>
    <w:rsid w:val="00491FDA"/>
    <w:rsid w:val="00493ACD"/>
    <w:rsid w:val="00493EBF"/>
    <w:rsid w:val="00494F0C"/>
    <w:rsid w:val="00495FCC"/>
    <w:rsid w:val="0049602E"/>
    <w:rsid w:val="004965A1"/>
    <w:rsid w:val="004969BD"/>
    <w:rsid w:val="00496A89"/>
    <w:rsid w:val="00496CB2"/>
    <w:rsid w:val="00496F7B"/>
    <w:rsid w:val="00497B7D"/>
    <w:rsid w:val="00497C0D"/>
    <w:rsid w:val="004A0322"/>
    <w:rsid w:val="004A07D4"/>
    <w:rsid w:val="004A1374"/>
    <w:rsid w:val="004A16BC"/>
    <w:rsid w:val="004A262B"/>
    <w:rsid w:val="004A27B7"/>
    <w:rsid w:val="004A2970"/>
    <w:rsid w:val="004A29B3"/>
    <w:rsid w:val="004A2D42"/>
    <w:rsid w:val="004A3037"/>
    <w:rsid w:val="004A3121"/>
    <w:rsid w:val="004A32E7"/>
    <w:rsid w:val="004A3485"/>
    <w:rsid w:val="004A52B3"/>
    <w:rsid w:val="004A6815"/>
    <w:rsid w:val="004A72EE"/>
    <w:rsid w:val="004A7C37"/>
    <w:rsid w:val="004A7F64"/>
    <w:rsid w:val="004B003C"/>
    <w:rsid w:val="004B0160"/>
    <w:rsid w:val="004B0288"/>
    <w:rsid w:val="004B07C9"/>
    <w:rsid w:val="004B0FC0"/>
    <w:rsid w:val="004B11FA"/>
    <w:rsid w:val="004B1414"/>
    <w:rsid w:val="004B16BD"/>
    <w:rsid w:val="004B191F"/>
    <w:rsid w:val="004B2372"/>
    <w:rsid w:val="004B23E3"/>
    <w:rsid w:val="004B388A"/>
    <w:rsid w:val="004B39F7"/>
    <w:rsid w:val="004B4BFE"/>
    <w:rsid w:val="004B5362"/>
    <w:rsid w:val="004B54F0"/>
    <w:rsid w:val="004B5824"/>
    <w:rsid w:val="004B5C12"/>
    <w:rsid w:val="004B5CAB"/>
    <w:rsid w:val="004B615B"/>
    <w:rsid w:val="004B6440"/>
    <w:rsid w:val="004B6966"/>
    <w:rsid w:val="004B708A"/>
    <w:rsid w:val="004B7BC1"/>
    <w:rsid w:val="004C0F69"/>
    <w:rsid w:val="004C0F6F"/>
    <w:rsid w:val="004C1590"/>
    <w:rsid w:val="004C3560"/>
    <w:rsid w:val="004C3DEC"/>
    <w:rsid w:val="004C3F83"/>
    <w:rsid w:val="004C4849"/>
    <w:rsid w:val="004C595E"/>
    <w:rsid w:val="004C5A02"/>
    <w:rsid w:val="004C5A77"/>
    <w:rsid w:val="004C638B"/>
    <w:rsid w:val="004C6A83"/>
    <w:rsid w:val="004C6AF1"/>
    <w:rsid w:val="004C6C27"/>
    <w:rsid w:val="004D04E8"/>
    <w:rsid w:val="004D1416"/>
    <w:rsid w:val="004D181A"/>
    <w:rsid w:val="004D24B1"/>
    <w:rsid w:val="004D2601"/>
    <w:rsid w:val="004D2BC3"/>
    <w:rsid w:val="004D3648"/>
    <w:rsid w:val="004D3CEB"/>
    <w:rsid w:val="004D4C38"/>
    <w:rsid w:val="004D4E83"/>
    <w:rsid w:val="004D5587"/>
    <w:rsid w:val="004D5E2C"/>
    <w:rsid w:val="004D7912"/>
    <w:rsid w:val="004D7F17"/>
    <w:rsid w:val="004E012E"/>
    <w:rsid w:val="004E11A5"/>
    <w:rsid w:val="004E1DEA"/>
    <w:rsid w:val="004E2662"/>
    <w:rsid w:val="004E26F4"/>
    <w:rsid w:val="004E3581"/>
    <w:rsid w:val="004E37D8"/>
    <w:rsid w:val="004E4203"/>
    <w:rsid w:val="004E441A"/>
    <w:rsid w:val="004E4605"/>
    <w:rsid w:val="004E4F21"/>
    <w:rsid w:val="004E4F8D"/>
    <w:rsid w:val="004E5CAC"/>
    <w:rsid w:val="004E6B07"/>
    <w:rsid w:val="004E6FF1"/>
    <w:rsid w:val="004E6FF3"/>
    <w:rsid w:val="004E74BC"/>
    <w:rsid w:val="004E76F1"/>
    <w:rsid w:val="004E7737"/>
    <w:rsid w:val="004E7F2E"/>
    <w:rsid w:val="004E7F37"/>
    <w:rsid w:val="004F09A4"/>
    <w:rsid w:val="004F0AC8"/>
    <w:rsid w:val="004F0C91"/>
    <w:rsid w:val="004F1106"/>
    <w:rsid w:val="004F19DA"/>
    <w:rsid w:val="004F1E19"/>
    <w:rsid w:val="004F233A"/>
    <w:rsid w:val="004F2FCF"/>
    <w:rsid w:val="004F3E01"/>
    <w:rsid w:val="004F3E09"/>
    <w:rsid w:val="004F42FB"/>
    <w:rsid w:val="004F53D6"/>
    <w:rsid w:val="004F5829"/>
    <w:rsid w:val="004F58C5"/>
    <w:rsid w:val="004F5DE8"/>
    <w:rsid w:val="004F64B3"/>
    <w:rsid w:val="004F6570"/>
    <w:rsid w:val="004F6679"/>
    <w:rsid w:val="004F6C7F"/>
    <w:rsid w:val="004F76F5"/>
    <w:rsid w:val="004F7CAA"/>
    <w:rsid w:val="004FA3D0"/>
    <w:rsid w:val="00500567"/>
    <w:rsid w:val="005006F9"/>
    <w:rsid w:val="0050082D"/>
    <w:rsid w:val="005014DC"/>
    <w:rsid w:val="00501699"/>
    <w:rsid w:val="00501A5A"/>
    <w:rsid w:val="00502D15"/>
    <w:rsid w:val="00502D97"/>
    <w:rsid w:val="0050308C"/>
    <w:rsid w:val="00503B07"/>
    <w:rsid w:val="00504680"/>
    <w:rsid w:val="00504E25"/>
    <w:rsid w:val="0050521F"/>
    <w:rsid w:val="00505614"/>
    <w:rsid w:val="005057B0"/>
    <w:rsid w:val="0050586C"/>
    <w:rsid w:val="00507B18"/>
    <w:rsid w:val="00510229"/>
    <w:rsid w:val="0051065C"/>
    <w:rsid w:val="00511200"/>
    <w:rsid w:val="00512445"/>
    <w:rsid w:val="00512CE5"/>
    <w:rsid w:val="00513038"/>
    <w:rsid w:val="005135EF"/>
    <w:rsid w:val="00513BE4"/>
    <w:rsid w:val="00514752"/>
    <w:rsid w:val="0051475F"/>
    <w:rsid w:val="00515FE1"/>
    <w:rsid w:val="005162BF"/>
    <w:rsid w:val="00516FA7"/>
    <w:rsid w:val="00517205"/>
    <w:rsid w:val="00520AAA"/>
    <w:rsid w:val="00520E98"/>
    <w:rsid w:val="005215D0"/>
    <w:rsid w:val="00521C4E"/>
    <w:rsid w:val="00521DA4"/>
    <w:rsid w:val="00522A48"/>
    <w:rsid w:val="00522E18"/>
    <w:rsid w:val="00523928"/>
    <w:rsid w:val="00523DEA"/>
    <w:rsid w:val="00523EA1"/>
    <w:rsid w:val="005247DC"/>
    <w:rsid w:val="00524BB6"/>
    <w:rsid w:val="00525089"/>
    <w:rsid w:val="00525447"/>
    <w:rsid w:val="005259BB"/>
    <w:rsid w:val="00526561"/>
    <w:rsid w:val="00527038"/>
    <w:rsid w:val="0052749F"/>
    <w:rsid w:val="00527ACA"/>
    <w:rsid w:val="00527BA8"/>
    <w:rsid w:val="00527F3F"/>
    <w:rsid w:val="00530957"/>
    <w:rsid w:val="00531A56"/>
    <w:rsid w:val="00531D36"/>
    <w:rsid w:val="00532158"/>
    <w:rsid w:val="00532167"/>
    <w:rsid w:val="005326AA"/>
    <w:rsid w:val="005326D6"/>
    <w:rsid w:val="00532E7C"/>
    <w:rsid w:val="00532F0E"/>
    <w:rsid w:val="00532FF6"/>
    <w:rsid w:val="00533B46"/>
    <w:rsid w:val="00533C08"/>
    <w:rsid w:val="005347CB"/>
    <w:rsid w:val="005354F1"/>
    <w:rsid w:val="00536011"/>
    <w:rsid w:val="00536713"/>
    <w:rsid w:val="00536A10"/>
    <w:rsid w:val="005411A4"/>
    <w:rsid w:val="0054202E"/>
    <w:rsid w:val="005422D1"/>
    <w:rsid w:val="005435F1"/>
    <w:rsid w:val="00543D3B"/>
    <w:rsid w:val="00544AA9"/>
    <w:rsid w:val="005453C8"/>
    <w:rsid w:val="0054603D"/>
    <w:rsid w:val="005463A5"/>
    <w:rsid w:val="00546663"/>
    <w:rsid w:val="00546ABC"/>
    <w:rsid w:val="00546D68"/>
    <w:rsid w:val="00546D7D"/>
    <w:rsid w:val="00547358"/>
    <w:rsid w:val="00550558"/>
    <w:rsid w:val="00550AC3"/>
    <w:rsid w:val="00550B87"/>
    <w:rsid w:val="00550BE4"/>
    <w:rsid w:val="005512D0"/>
    <w:rsid w:val="00551B2F"/>
    <w:rsid w:val="00551B9B"/>
    <w:rsid w:val="00552081"/>
    <w:rsid w:val="0055211B"/>
    <w:rsid w:val="00552811"/>
    <w:rsid w:val="00553774"/>
    <w:rsid w:val="00553874"/>
    <w:rsid w:val="00553A20"/>
    <w:rsid w:val="00554509"/>
    <w:rsid w:val="0055453C"/>
    <w:rsid w:val="00554547"/>
    <w:rsid w:val="00554AFD"/>
    <w:rsid w:val="00554C8F"/>
    <w:rsid w:val="00554F52"/>
    <w:rsid w:val="00554FF5"/>
    <w:rsid w:val="00555141"/>
    <w:rsid w:val="0055589C"/>
    <w:rsid w:val="00555957"/>
    <w:rsid w:val="005569D5"/>
    <w:rsid w:val="00556B36"/>
    <w:rsid w:val="005573BA"/>
    <w:rsid w:val="00557A91"/>
    <w:rsid w:val="00561823"/>
    <w:rsid w:val="00561E17"/>
    <w:rsid w:val="00562AA9"/>
    <w:rsid w:val="00562CF9"/>
    <w:rsid w:val="00563289"/>
    <w:rsid w:val="005632E3"/>
    <w:rsid w:val="005633BD"/>
    <w:rsid w:val="005640A8"/>
    <w:rsid w:val="00564808"/>
    <w:rsid w:val="00564CD6"/>
    <w:rsid w:val="0056625C"/>
    <w:rsid w:val="005666DF"/>
    <w:rsid w:val="00567010"/>
    <w:rsid w:val="0056721E"/>
    <w:rsid w:val="00567CB7"/>
    <w:rsid w:val="00570281"/>
    <w:rsid w:val="005704CC"/>
    <w:rsid w:val="005705E4"/>
    <w:rsid w:val="005706E2"/>
    <w:rsid w:val="005712BB"/>
    <w:rsid w:val="00571308"/>
    <w:rsid w:val="00571626"/>
    <w:rsid w:val="00571945"/>
    <w:rsid w:val="00571E3E"/>
    <w:rsid w:val="0057272A"/>
    <w:rsid w:val="00572C4D"/>
    <w:rsid w:val="00573060"/>
    <w:rsid w:val="005760D0"/>
    <w:rsid w:val="0057620F"/>
    <w:rsid w:val="0057693C"/>
    <w:rsid w:val="00576FFB"/>
    <w:rsid w:val="00577459"/>
    <w:rsid w:val="00577B9D"/>
    <w:rsid w:val="00577D87"/>
    <w:rsid w:val="00581504"/>
    <w:rsid w:val="00581716"/>
    <w:rsid w:val="00581C9D"/>
    <w:rsid w:val="00581CE7"/>
    <w:rsid w:val="00581E76"/>
    <w:rsid w:val="005823E4"/>
    <w:rsid w:val="00583785"/>
    <w:rsid w:val="00583D4C"/>
    <w:rsid w:val="00583EF5"/>
    <w:rsid w:val="005842E6"/>
    <w:rsid w:val="00584326"/>
    <w:rsid w:val="00584356"/>
    <w:rsid w:val="00584C91"/>
    <w:rsid w:val="00584F85"/>
    <w:rsid w:val="0058560A"/>
    <w:rsid w:val="00586053"/>
    <w:rsid w:val="00586174"/>
    <w:rsid w:val="00586979"/>
    <w:rsid w:val="00586ACB"/>
    <w:rsid w:val="00586EBE"/>
    <w:rsid w:val="0058720B"/>
    <w:rsid w:val="005879E5"/>
    <w:rsid w:val="00587A2F"/>
    <w:rsid w:val="00587D1F"/>
    <w:rsid w:val="005901EB"/>
    <w:rsid w:val="005905A3"/>
    <w:rsid w:val="005906C3"/>
    <w:rsid w:val="005912EF"/>
    <w:rsid w:val="00591660"/>
    <w:rsid w:val="0059176F"/>
    <w:rsid w:val="00591A23"/>
    <w:rsid w:val="00591B59"/>
    <w:rsid w:val="00591E59"/>
    <w:rsid w:val="00592A77"/>
    <w:rsid w:val="0059341D"/>
    <w:rsid w:val="00593428"/>
    <w:rsid w:val="005939D0"/>
    <w:rsid w:val="00594DEC"/>
    <w:rsid w:val="0059501B"/>
    <w:rsid w:val="00595EC3"/>
    <w:rsid w:val="00595F03"/>
    <w:rsid w:val="00595F7B"/>
    <w:rsid w:val="00595F86"/>
    <w:rsid w:val="00596198"/>
    <w:rsid w:val="00596679"/>
    <w:rsid w:val="00596C45"/>
    <w:rsid w:val="00597141"/>
    <w:rsid w:val="005A01AB"/>
    <w:rsid w:val="005A0456"/>
    <w:rsid w:val="005A0CC1"/>
    <w:rsid w:val="005A0D58"/>
    <w:rsid w:val="005A15C4"/>
    <w:rsid w:val="005A1CA4"/>
    <w:rsid w:val="005A396A"/>
    <w:rsid w:val="005A40E2"/>
    <w:rsid w:val="005A4BE0"/>
    <w:rsid w:val="005A4ED5"/>
    <w:rsid w:val="005A5D51"/>
    <w:rsid w:val="005A6FD6"/>
    <w:rsid w:val="005A71F9"/>
    <w:rsid w:val="005A73B6"/>
    <w:rsid w:val="005A7A38"/>
    <w:rsid w:val="005A7C7F"/>
    <w:rsid w:val="005B07EA"/>
    <w:rsid w:val="005B18F6"/>
    <w:rsid w:val="005B1B7F"/>
    <w:rsid w:val="005B1BC1"/>
    <w:rsid w:val="005B27C5"/>
    <w:rsid w:val="005B313C"/>
    <w:rsid w:val="005B3187"/>
    <w:rsid w:val="005B3999"/>
    <w:rsid w:val="005B3CEC"/>
    <w:rsid w:val="005B3D45"/>
    <w:rsid w:val="005B3DDE"/>
    <w:rsid w:val="005B45FC"/>
    <w:rsid w:val="005B500F"/>
    <w:rsid w:val="005B587E"/>
    <w:rsid w:val="005B724F"/>
    <w:rsid w:val="005B7548"/>
    <w:rsid w:val="005B7756"/>
    <w:rsid w:val="005B7FA7"/>
    <w:rsid w:val="005C02F3"/>
    <w:rsid w:val="005C0AAA"/>
    <w:rsid w:val="005C1341"/>
    <w:rsid w:val="005C1C9E"/>
    <w:rsid w:val="005C1D3C"/>
    <w:rsid w:val="005C24D8"/>
    <w:rsid w:val="005C26D7"/>
    <w:rsid w:val="005C3E98"/>
    <w:rsid w:val="005C3FF6"/>
    <w:rsid w:val="005C4242"/>
    <w:rsid w:val="005C432C"/>
    <w:rsid w:val="005C551C"/>
    <w:rsid w:val="005C60E3"/>
    <w:rsid w:val="005C699B"/>
    <w:rsid w:val="005C7366"/>
    <w:rsid w:val="005D0C2D"/>
    <w:rsid w:val="005D20D5"/>
    <w:rsid w:val="005D248B"/>
    <w:rsid w:val="005D3027"/>
    <w:rsid w:val="005D3148"/>
    <w:rsid w:val="005D37CD"/>
    <w:rsid w:val="005D4628"/>
    <w:rsid w:val="005D491E"/>
    <w:rsid w:val="005D558C"/>
    <w:rsid w:val="005D6015"/>
    <w:rsid w:val="005D640B"/>
    <w:rsid w:val="005D691F"/>
    <w:rsid w:val="005D6A56"/>
    <w:rsid w:val="005D6AF4"/>
    <w:rsid w:val="005D73FD"/>
    <w:rsid w:val="005D75EF"/>
    <w:rsid w:val="005D7DDD"/>
    <w:rsid w:val="005E04C0"/>
    <w:rsid w:val="005E119E"/>
    <w:rsid w:val="005E2573"/>
    <w:rsid w:val="005E28AA"/>
    <w:rsid w:val="005E2916"/>
    <w:rsid w:val="005E2CC4"/>
    <w:rsid w:val="005E2E4A"/>
    <w:rsid w:val="005E30B8"/>
    <w:rsid w:val="005E30C1"/>
    <w:rsid w:val="005E3B9E"/>
    <w:rsid w:val="005E3EF6"/>
    <w:rsid w:val="005E42AE"/>
    <w:rsid w:val="005E44E1"/>
    <w:rsid w:val="005E5C69"/>
    <w:rsid w:val="005E5D03"/>
    <w:rsid w:val="005E5DA2"/>
    <w:rsid w:val="005E6778"/>
    <w:rsid w:val="005E7005"/>
    <w:rsid w:val="005F0137"/>
    <w:rsid w:val="005F09FE"/>
    <w:rsid w:val="005F1D3B"/>
    <w:rsid w:val="005F1F09"/>
    <w:rsid w:val="005F29D0"/>
    <w:rsid w:val="005F2B74"/>
    <w:rsid w:val="005F2FF1"/>
    <w:rsid w:val="005F2FF4"/>
    <w:rsid w:val="005F3527"/>
    <w:rsid w:val="005F3A43"/>
    <w:rsid w:val="005F3F68"/>
    <w:rsid w:val="005F48E9"/>
    <w:rsid w:val="005F4B47"/>
    <w:rsid w:val="005F5B4C"/>
    <w:rsid w:val="005F5EE2"/>
    <w:rsid w:val="005F610C"/>
    <w:rsid w:val="005F655E"/>
    <w:rsid w:val="005F67D0"/>
    <w:rsid w:val="005F71B2"/>
    <w:rsid w:val="005F73F8"/>
    <w:rsid w:val="005F7580"/>
    <w:rsid w:val="005F7A78"/>
    <w:rsid w:val="005F7B48"/>
    <w:rsid w:val="00600523"/>
    <w:rsid w:val="006005AF"/>
    <w:rsid w:val="0060095F"/>
    <w:rsid w:val="00600A03"/>
    <w:rsid w:val="00600FA0"/>
    <w:rsid w:val="00601514"/>
    <w:rsid w:val="00601A7A"/>
    <w:rsid w:val="0060296C"/>
    <w:rsid w:val="006030F7"/>
    <w:rsid w:val="0060332C"/>
    <w:rsid w:val="00603381"/>
    <w:rsid w:val="006036FE"/>
    <w:rsid w:val="00603814"/>
    <w:rsid w:val="00604D4A"/>
    <w:rsid w:val="0060525E"/>
    <w:rsid w:val="0060551A"/>
    <w:rsid w:val="006057CC"/>
    <w:rsid w:val="006059A1"/>
    <w:rsid w:val="00605D0C"/>
    <w:rsid w:val="00605D2D"/>
    <w:rsid w:val="006069D6"/>
    <w:rsid w:val="006069E4"/>
    <w:rsid w:val="00607A20"/>
    <w:rsid w:val="00607ECF"/>
    <w:rsid w:val="00611239"/>
    <w:rsid w:val="00611294"/>
    <w:rsid w:val="00611839"/>
    <w:rsid w:val="00611A0F"/>
    <w:rsid w:val="00612B07"/>
    <w:rsid w:val="00614900"/>
    <w:rsid w:val="00615577"/>
    <w:rsid w:val="0061573A"/>
    <w:rsid w:val="00615D52"/>
    <w:rsid w:val="00615EEE"/>
    <w:rsid w:val="00616024"/>
    <w:rsid w:val="00616E0A"/>
    <w:rsid w:val="00616E7D"/>
    <w:rsid w:val="00616EBA"/>
    <w:rsid w:val="00617036"/>
    <w:rsid w:val="00617453"/>
    <w:rsid w:val="00617B2A"/>
    <w:rsid w:val="00617C36"/>
    <w:rsid w:val="00620213"/>
    <w:rsid w:val="00620826"/>
    <w:rsid w:val="006216E7"/>
    <w:rsid w:val="0062259E"/>
    <w:rsid w:val="00623EA4"/>
    <w:rsid w:val="00623FE6"/>
    <w:rsid w:val="0062437D"/>
    <w:rsid w:val="0062448C"/>
    <w:rsid w:val="0062531A"/>
    <w:rsid w:val="00625795"/>
    <w:rsid w:val="00625A78"/>
    <w:rsid w:val="00626D2D"/>
    <w:rsid w:val="00627685"/>
    <w:rsid w:val="006278A3"/>
    <w:rsid w:val="006305F5"/>
    <w:rsid w:val="00631219"/>
    <w:rsid w:val="006317EE"/>
    <w:rsid w:val="00631E9E"/>
    <w:rsid w:val="006324C3"/>
    <w:rsid w:val="00632754"/>
    <w:rsid w:val="006329E1"/>
    <w:rsid w:val="00632B49"/>
    <w:rsid w:val="00632C08"/>
    <w:rsid w:val="00633939"/>
    <w:rsid w:val="00633D9C"/>
    <w:rsid w:val="006347EC"/>
    <w:rsid w:val="00634953"/>
    <w:rsid w:val="00635024"/>
    <w:rsid w:val="006364ED"/>
    <w:rsid w:val="0064029F"/>
    <w:rsid w:val="006410F0"/>
    <w:rsid w:val="00641A80"/>
    <w:rsid w:val="006420B5"/>
    <w:rsid w:val="0064419E"/>
    <w:rsid w:val="00644587"/>
    <w:rsid w:val="00644E27"/>
    <w:rsid w:val="006450F4"/>
    <w:rsid w:val="00645453"/>
    <w:rsid w:val="006466C7"/>
    <w:rsid w:val="00647434"/>
    <w:rsid w:val="00647510"/>
    <w:rsid w:val="00647C23"/>
    <w:rsid w:val="00647CAA"/>
    <w:rsid w:val="00647E74"/>
    <w:rsid w:val="00647FED"/>
    <w:rsid w:val="006500F1"/>
    <w:rsid w:val="00650B62"/>
    <w:rsid w:val="00651617"/>
    <w:rsid w:val="00651B75"/>
    <w:rsid w:val="00651CC4"/>
    <w:rsid w:val="00651DE2"/>
    <w:rsid w:val="00652334"/>
    <w:rsid w:val="0065261F"/>
    <w:rsid w:val="00652863"/>
    <w:rsid w:val="00653299"/>
    <w:rsid w:val="00653598"/>
    <w:rsid w:val="00653FFC"/>
    <w:rsid w:val="00654F85"/>
    <w:rsid w:val="006551DC"/>
    <w:rsid w:val="00656FE0"/>
    <w:rsid w:val="006570F6"/>
    <w:rsid w:val="00657B83"/>
    <w:rsid w:val="00657DF7"/>
    <w:rsid w:val="00657EDA"/>
    <w:rsid w:val="00660F3D"/>
    <w:rsid w:val="006612B7"/>
    <w:rsid w:val="00661B9C"/>
    <w:rsid w:val="00662FD4"/>
    <w:rsid w:val="006631CA"/>
    <w:rsid w:val="00664076"/>
    <w:rsid w:val="00664B09"/>
    <w:rsid w:val="006653C0"/>
    <w:rsid w:val="00665FE8"/>
    <w:rsid w:val="006660B1"/>
    <w:rsid w:val="0066610B"/>
    <w:rsid w:val="00666576"/>
    <w:rsid w:val="00666CDB"/>
    <w:rsid w:val="006672F0"/>
    <w:rsid w:val="0066733C"/>
    <w:rsid w:val="0066767D"/>
    <w:rsid w:val="0066775E"/>
    <w:rsid w:val="00667AEE"/>
    <w:rsid w:val="00667D7E"/>
    <w:rsid w:val="00670643"/>
    <w:rsid w:val="0067074A"/>
    <w:rsid w:val="006712F3"/>
    <w:rsid w:val="00671381"/>
    <w:rsid w:val="0067148D"/>
    <w:rsid w:val="00671632"/>
    <w:rsid w:val="00671E66"/>
    <w:rsid w:val="00671EE1"/>
    <w:rsid w:val="00672305"/>
    <w:rsid w:val="00672994"/>
    <w:rsid w:val="00674574"/>
    <w:rsid w:val="006759A4"/>
    <w:rsid w:val="00675D1C"/>
    <w:rsid w:val="006764BE"/>
    <w:rsid w:val="00676540"/>
    <w:rsid w:val="00677039"/>
    <w:rsid w:val="006776DC"/>
    <w:rsid w:val="00677980"/>
    <w:rsid w:val="00677C85"/>
    <w:rsid w:val="00680593"/>
    <w:rsid w:val="0068084B"/>
    <w:rsid w:val="0068110A"/>
    <w:rsid w:val="00681179"/>
    <w:rsid w:val="00681538"/>
    <w:rsid w:val="006817C8"/>
    <w:rsid w:val="0068225F"/>
    <w:rsid w:val="00682679"/>
    <w:rsid w:val="00683AB2"/>
    <w:rsid w:val="00683B97"/>
    <w:rsid w:val="00683D83"/>
    <w:rsid w:val="00684305"/>
    <w:rsid w:val="00684666"/>
    <w:rsid w:val="006846A0"/>
    <w:rsid w:val="00684E89"/>
    <w:rsid w:val="00686F38"/>
    <w:rsid w:val="0068704B"/>
    <w:rsid w:val="006906B3"/>
    <w:rsid w:val="0069077D"/>
    <w:rsid w:val="00690B07"/>
    <w:rsid w:val="00690DEE"/>
    <w:rsid w:val="006910DB"/>
    <w:rsid w:val="00691132"/>
    <w:rsid w:val="006928DE"/>
    <w:rsid w:val="00693237"/>
    <w:rsid w:val="00693580"/>
    <w:rsid w:val="00693768"/>
    <w:rsid w:val="0069433C"/>
    <w:rsid w:val="00694B06"/>
    <w:rsid w:val="00695399"/>
    <w:rsid w:val="006960BE"/>
    <w:rsid w:val="006963BA"/>
    <w:rsid w:val="006966BD"/>
    <w:rsid w:val="006969C1"/>
    <w:rsid w:val="006A02E2"/>
    <w:rsid w:val="006A0418"/>
    <w:rsid w:val="006A0A24"/>
    <w:rsid w:val="006A0B50"/>
    <w:rsid w:val="006A0D7A"/>
    <w:rsid w:val="006A10FC"/>
    <w:rsid w:val="006A25B3"/>
    <w:rsid w:val="006A2938"/>
    <w:rsid w:val="006A34E4"/>
    <w:rsid w:val="006A3777"/>
    <w:rsid w:val="006A3F83"/>
    <w:rsid w:val="006A4904"/>
    <w:rsid w:val="006A4A56"/>
    <w:rsid w:val="006A4D19"/>
    <w:rsid w:val="006A4E5D"/>
    <w:rsid w:val="006A506C"/>
    <w:rsid w:val="006A5318"/>
    <w:rsid w:val="006A5AE8"/>
    <w:rsid w:val="006A6FA5"/>
    <w:rsid w:val="006A7D2B"/>
    <w:rsid w:val="006B09DC"/>
    <w:rsid w:val="006B10AD"/>
    <w:rsid w:val="006B1136"/>
    <w:rsid w:val="006B18FC"/>
    <w:rsid w:val="006B1F17"/>
    <w:rsid w:val="006B25DF"/>
    <w:rsid w:val="006B2BED"/>
    <w:rsid w:val="006B3235"/>
    <w:rsid w:val="006B39A0"/>
    <w:rsid w:val="006B3B8D"/>
    <w:rsid w:val="006B4B2C"/>
    <w:rsid w:val="006B4B48"/>
    <w:rsid w:val="006B4E53"/>
    <w:rsid w:val="006B4E63"/>
    <w:rsid w:val="006B53AC"/>
    <w:rsid w:val="006B5422"/>
    <w:rsid w:val="006B56C6"/>
    <w:rsid w:val="006B5751"/>
    <w:rsid w:val="006B57BD"/>
    <w:rsid w:val="006B5AEE"/>
    <w:rsid w:val="006B6C23"/>
    <w:rsid w:val="006B7696"/>
    <w:rsid w:val="006B7969"/>
    <w:rsid w:val="006C0592"/>
    <w:rsid w:val="006C1217"/>
    <w:rsid w:val="006C1225"/>
    <w:rsid w:val="006C17C5"/>
    <w:rsid w:val="006C2395"/>
    <w:rsid w:val="006C25EC"/>
    <w:rsid w:val="006C27A4"/>
    <w:rsid w:val="006C30E6"/>
    <w:rsid w:val="006C566D"/>
    <w:rsid w:val="006C5AE8"/>
    <w:rsid w:val="006C5B1F"/>
    <w:rsid w:val="006C6495"/>
    <w:rsid w:val="006C6B60"/>
    <w:rsid w:val="006C74B1"/>
    <w:rsid w:val="006C799B"/>
    <w:rsid w:val="006C7B73"/>
    <w:rsid w:val="006C7E60"/>
    <w:rsid w:val="006D056B"/>
    <w:rsid w:val="006D0D7E"/>
    <w:rsid w:val="006D0E9B"/>
    <w:rsid w:val="006D11B3"/>
    <w:rsid w:val="006D17E7"/>
    <w:rsid w:val="006D1DAC"/>
    <w:rsid w:val="006D20CD"/>
    <w:rsid w:val="006D23CB"/>
    <w:rsid w:val="006D23EA"/>
    <w:rsid w:val="006D2571"/>
    <w:rsid w:val="006D33B6"/>
    <w:rsid w:val="006D34F1"/>
    <w:rsid w:val="006D3B36"/>
    <w:rsid w:val="006D3CCE"/>
    <w:rsid w:val="006D4247"/>
    <w:rsid w:val="006D4DC1"/>
    <w:rsid w:val="006D5D19"/>
    <w:rsid w:val="006D612F"/>
    <w:rsid w:val="006D6927"/>
    <w:rsid w:val="006D7890"/>
    <w:rsid w:val="006E02B8"/>
    <w:rsid w:val="006E07B1"/>
    <w:rsid w:val="006E0AC8"/>
    <w:rsid w:val="006E0E61"/>
    <w:rsid w:val="006E123A"/>
    <w:rsid w:val="006E1FC7"/>
    <w:rsid w:val="006E21A6"/>
    <w:rsid w:val="006E2AF8"/>
    <w:rsid w:val="006E2EC2"/>
    <w:rsid w:val="006E3B45"/>
    <w:rsid w:val="006E4034"/>
    <w:rsid w:val="006E47EA"/>
    <w:rsid w:val="006E6562"/>
    <w:rsid w:val="006E7D5B"/>
    <w:rsid w:val="006EAC8F"/>
    <w:rsid w:val="006F0D61"/>
    <w:rsid w:val="006F0D69"/>
    <w:rsid w:val="006F14B4"/>
    <w:rsid w:val="006F207F"/>
    <w:rsid w:val="006F2A47"/>
    <w:rsid w:val="006F2A90"/>
    <w:rsid w:val="006F33D8"/>
    <w:rsid w:val="006F33E1"/>
    <w:rsid w:val="006F36DA"/>
    <w:rsid w:val="006F37C4"/>
    <w:rsid w:val="006F3AE9"/>
    <w:rsid w:val="006F3FD0"/>
    <w:rsid w:val="006F4A3C"/>
    <w:rsid w:val="006F4F60"/>
    <w:rsid w:val="006F5788"/>
    <w:rsid w:val="006F7764"/>
    <w:rsid w:val="006F7FAD"/>
    <w:rsid w:val="00700571"/>
    <w:rsid w:val="00700C1D"/>
    <w:rsid w:val="007024FE"/>
    <w:rsid w:val="0070264E"/>
    <w:rsid w:val="00702656"/>
    <w:rsid w:val="0070275F"/>
    <w:rsid w:val="00702B37"/>
    <w:rsid w:val="007030D0"/>
    <w:rsid w:val="00703202"/>
    <w:rsid w:val="0070389C"/>
    <w:rsid w:val="00703A3A"/>
    <w:rsid w:val="00703E98"/>
    <w:rsid w:val="00703F9B"/>
    <w:rsid w:val="00704B1C"/>
    <w:rsid w:val="00704B6B"/>
    <w:rsid w:val="00704B98"/>
    <w:rsid w:val="00704D7A"/>
    <w:rsid w:val="00705DF0"/>
    <w:rsid w:val="00706167"/>
    <w:rsid w:val="0070691C"/>
    <w:rsid w:val="00706E0F"/>
    <w:rsid w:val="00710C15"/>
    <w:rsid w:val="00710EB8"/>
    <w:rsid w:val="007116B9"/>
    <w:rsid w:val="00711778"/>
    <w:rsid w:val="00712003"/>
    <w:rsid w:val="00712AAF"/>
    <w:rsid w:val="007137AA"/>
    <w:rsid w:val="007150F3"/>
    <w:rsid w:val="007155F5"/>
    <w:rsid w:val="00716449"/>
    <w:rsid w:val="0071652C"/>
    <w:rsid w:val="00716ED7"/>
    <w:rsid w:val="0071782F"/>
    <w:rsid w:val="00720932"/>
    <w:rsid w:val="00721CCE"/>
    <w:rsid w:val="0072202F"/>
    <w:rsid w:val="00722586"/>
    <w:rsid w:val="00722C0D"/>
    <w:rsid w:val="00722D1D"/>
    <w:rsid w:val="007233A1"/>
    <w:rsid w:val="0072391B"/>
    <w:rsid w:val="00723EBB"/>
    <w:rsid w:val="007244C7"/>
    <w:rsid w:val="00724825"/>
    <w:rsid w:val="0072524E"/>
    <w:rsid w:val="0072531B"/>
    <w:rsid w:val="00725CCD"/>
    <w:rsid w:val="00725E48"/>
    <w:rsid w:val="00726E25"/>
    <w:rsid w:val="00730A41"/>
    <w:rsid w:val="00730D85"/>
    <w:rsid w:val="00731077"/>
    <w:rsid w:val="0073109F"/>
    <w:rsid w:val="00731C44"/>
    <w:rsid w:val="00731FDC"/>
    <w:rsid w:val="007321CC"/>
    <w:rsid w:val="0073278A"/>
    <w:rsid w:val="00732A4F"/>
    <w:rsid w:val="00732C61"/>
    <w:rsid w:val="00732E5D"/>
    <w:rsid w:val="007341F3"/>
    <w:rsid w:val="00734344"/>
    <w:rsid w:val="00735102"/>
    <w:rsid w:val="0073525B"/>
    <w:rsid w:val="00735379"/>
    <w:rsid w:val="00736100"/>
    <w:rsid w:val="007361BC"/>
    <w:rsid w:val="007362C2"/>
    <w:rsid w:val="00736495"/>
    <w:rsid w:val="00736BEA"/>
    <w:rsid w:val="00736E55"/>
    <w:rsid w:val="007370C7"/>
    <w:rsid w:val="007372AA"/>
    <w:rsid w:val="00737668"/>
    <w:rsid w:val="00737CD2"/>
    <w:rsid w:val="007400B4"/>
    <w:rsid w:val="007403D2"/>
    <w:rsid w:val="00740477"/>
    <w:rsid w:val="00740904"/>
    <w:rsid w:val="007409A6"/>
    <w:rsid w:val="00740BEF"/>
    <w:rsid w:val="00741027"/>
    <w:rsid w:val="00741BDF"/>
    <w:rsid w:val="0074248E"/>
    <w:rsid w:val="00742690"/>
    <w:rsid w:val="00742C12"/>
    <w:rsid w:val="00744DFF"/>
    <w:rsid w:val="0074522C"/>
    <w:rsid w:val="00745353"/>
    <w:rsid w:val="0074621F"/>
    <w:rsid w:val="0074692A"/>
    <w:rsid w:val="0074710C"/>
    <w:rsid w:val="00747479"/>
    <w:rsid w:val="00747B00"/>
    <w:rsid w:val="00747B53"/>
    <w:rsid w:val="00747CB1"/>
    <w:rsid w:val="007500EC"/>
    <w:rsid w:val="0075038F"/>
    <w:rsid w:val="00750BC7"/>
    <w:rsid w:val="00750C68"/>
    <w:rsid w:val="00751832"/>
    <w:rsid w:val="00751CF0"/>
    <w:rsid w:val="00752107"/>
    <w:rsid w:val="0075224A"/>
    <w:rsid w:val="007528E4"/>
    <w:rsid w:val="00752C6B"/>
    <w:rsid w:val="00753702"/>
    <w:rsid w:val="00753CE1"/>
    <w:rsid w:val="00754588"/>
    <w:rsid w:val="00754845"/>
    <w:rsid w:val="007548D3"/>
    <w:rsid w:val="00754D04"/>
    <w:rsid w:val="00755AA6"/>
    <w:rsid w:val="0075655F"/>
    <w:rsid w:val="00756759"/>
    <w:rsid w:val="00756877"/>
    <w:rsid w:val="00756D77"/>
    <w:rsid w:val="00757162"/>
    <w:rsid w:val="00757D4A"/>
    <w:rsid w:val="007606E4"/>
    <w:rsid w:val="0076111E"/>
    <w:rsid w:val="0076135F"/>
    <w:rsid w:val="00761A1F"/>
    <w:rsid w:val="00762340"/>
    <w:rsid w:val="007628A4"/>
    <w:rsid w:val="007628B8"/>
    <w:rsid w:val="007630E2"/>
    <w:rsid w:val="007634E0"/>
    <w:rsid w:val="00763BDB"/>
    <w:rsid w:val="0076535B"/>
    <w:rsid w:val="007655ED"/>
    <w:rsid w:val="00766013"/>
    <w:rsid w:val="00766E6E"/>
    <w:rsid w:val="007671CA"/>
    <w:rsid w:val="00767246"/>
    <w:rsid w:val="0077049D"/>
    <w:rsid w:val="00770668"/>
    <w:rsid w:val="00770B05"/>
    <w:rsid w:val="00771241"/>
    <w:rsid w:val="007715B3"/>
    <w:rsid w:val="00771825"/>
    <w:rsid w:val="00771CE5"/>
    <w:rsid w:val="00771FD1"/>
    <w:rsid w:val="007723F6"/>
    <w:rsid w:val="0077280C"/>
    <w:rsid w:val="007733C8"/>
    <w:rsid w:val="00773420"/>
    <w:rsid w:val="00774011"/>
    <w:rsid w:val="007744D4"/>
    <w:rsid w:val="00774A3B"/>
    <w:rsid w:val="00774BCE"/>
    <w:rsid w:val="00774DBD"/>
    <w:rsid w:val="00775492"/>
    <w:rsid w:val="007758B0"/>
    <w:rsid w:val="00775D4D"/>
    <w:rsid w:val="00776845"/>
    <w:rsid w:val="00780CA6"/>
    <w:rsid w:val="00781936"/>
    <w:rsid w:val="00782C10"/>
    <w:rsid w:val="00782D93"/>
    <w:rsid w:val="00782F39"/>
    <w:rsid w:val="00782F80"/>
    <w:rsid w:val="0078344F"/>
    <w:rsid w:val="007834E7"/>
    <w:rsid w:val="00783610"/>
    <w:rsid w:val="0078362C"/>
    <w:rsid w:val="00783C3C"/>
    <w:rsid w:val="00784845"/>
    <w:rsid w:val="00784D65"/>
    <w:rsid w:val="007850D4"/>
    <w:rsid w:val="0078511B"/>
    <w:rsid w:val="00785152"/>
    <w:rsid w:val="00785A12"/>
    <w:rsid w:val="00785C6E"/>
    <w:rsid w:val="0078712F"/>
    <w:rsid w:val="00787E69"/>
    <w:rsid w:val="00790297"/>
    <w:rsid w:val="0079049F"/>
    <w:rsid w:val="00790F0E"/>
    <w:rsid w:val="00791563"/>
    <w:rsid w:val="00791D8C"/>
    <w:rsid w:val="0079203E"/>
    <w:rsid w:val="00792095"/>
    <w:rsid w:val="00792480"/>
    <w:rsid w:val="007924B2"/>
    <w:rsid w:val="00792E36"/>
    <w:rsid w:val="00793DE8"/>
    <w:rsid w:val="007943F3"/>
    <w:rsid w:val="00795380"/>
    <w:rsid w:val="00795672"/>
    <w:rsid w:val="00795F57"/>
    <w:rsid w:val="0079602E"/>
    <w:rsid w:val="00796913"/>
    <w:rsid w:val="0079776D"/>
    <w:rsid w:val="00797ADB"/>
    <w:rsid w:val="007A0C5D"/>
    <w:rsid w:val="007A0D98"/>
    <w:rsid w:val="007A0EBD"/>
    <w:rsid w:val="007A162F"/>
    <w:rsid w:val="007A1F6F"/>
    <w:rsid w:val="007A3160"/>
    <w:rsid w:val="007A36E5"/>
    <w:rsid w:val="007A3F3E"/>
    <w:rsid w:val="007A3FCD"/>
    <w:rsid w:val="007A417A"/>
    <w:rsid w:val="007A418E"/>
    <w:rsid w:val="007A4599"/>
    <w:rsid w:val="007A4D7C"/>
    <w:rsid w:val="007A4FB9"/>
    <w:rsid w:val="007A594A"/>
    <w:rsid w:val="007A597E"/>
    <w:rsid w:val="007A5D7A"/>
    <w:rsid w:val="007A61D1"/>
    <w:rsid w:val="007A61DE"/>
    <w:rsid w:val="007A64C3"/>
    <w:rsid w:val="007A66E4"/>
    <w:rsid w:val="007A67B8"/>
    <w:rsid w:val="007A76A3"/>
    <w:rsid w:val="007B04A1"/>
    <w:rsid w:val="007B0522"/>
    <w:rsid w:val="007B06D1"/>
    <w:rsid w:val="007B0A46"/>
    <w:rsid w:val="007B1502"/>
    <w:rsid w:val="007B2746"/>
    <w:rsid w:val="007B27B5"/>
    <w:rsid w:val="007B2FA8"/>
    <w:rsid w:val="007B3D79"/>
    <w:rsid w:val="007B559D"/>
    <w:rsid w:val="007B6A39"/>
    <w:rsid w:val="007B6A4B"/>
    <w:rsid w:val="007B6C5E"/>
    <w:rsid w:val="007B6CB3"/>
    <w:rsid w:val="007B6F3A"/>
    <w:rsid w:val="007B76D3"/>
    <w:rsid w:val="007B7BE1"/>
    <w:rsid w:val="007B7DBE"/>
    <w:rsid w:val="007C0098"/>
    <w:rsid w:val="007C2225"/>
    <w:rsid w:val="007C2664"/>
    <w:rsid w:val="007C2A61"/>
    <w:rsid w:val="007C2FF2"/>
    <w:rsid w:val="007C3739"/>
    <w:rsid w:val="007C3B60"/>
    <w:rsid w:val="007C4DD6"/>
    <w:rsid w:val="007C4FFE"/>
    <w:rsid w:val="007C5A26"/>
    <w:rsid w:val="007C786E"/>
    <w:rsid w:val="007C78F0"/>
    <w:rsid w:val="007D0108"/>
    <w:rsid w:val="007D0373"/>
    <w:rsid w:val="007D053A"/>
    <w:rsid w:val="007D0A04"/>
    <w:rsid w:val="007D0C72"/>
    <w:rsid w:val="007D0F3C"/>
    <w:rsid w:val="007D10F8"/>
    <w:rsid w:val="007D128A"/>
    <w:rsid w:val="007D15CC"/>
    <w:rsid w:val="007D15DC"/>
    <w:rsid w:val="007D20AD"/>
    <w:rsid w:val="007D24B1"/>
    <w:rsid w:val="007D2BC6"/>
    <w:rsid w:val="007D3BA9"/>
    <w:rsid w:val="007D4D02"/>
    <w:rsid w:val="007D58B8"/>
    <w:rsid w:val="007D6061"/>
    <w:rsid w:val="007D6FB6"/>
    <w:rsid w:val="007D7A8E"/>
    <w:rsid w:val="007D7D4E"/>
    <w:rsid w:val="007E01E5"/>
    <w:rsid w:val="007E05C1"/>
    <w:rsid w:val="007E109B"/>
    <w:rsid w:val="007E15AB"/>
    <w:rsid w:val="007E1CDA"/>
    <w:rsid w:val="007E2C4C"/>
    <w:rsid w:val="007E370E"/>
    <w:rsid w:val="007E3724"/>
    <w:rsid w:val="007E3CAF"/>
    <w:rsid w:val="007E4285"/>
    <w:rsid w:val="007E4AC4"/>
    <w:rsid w:val="007E4D05"/>
    <w:rsid w:val="007E5BF5"/>
    <w:rsid w:val="007E660D"/>
    <w:rsid w:val="007E6698"/>
    <w:rsid w:val="007E68A0"/>
    <w:rsid w:val="007E7317"/>
    <w:rsid w:val="007E79B2"/>
    <w:rsid w:val="007F022D"/>
    <w:rsid w:val="007F069E"/>
    <w:rsid w:val="007F0FD5"/>
    <w:rsid w:val="007F1292"/>
    <w:rsid w:val="007F1979"/>
    <w:rsid w:val="007F20E8"/>
    <w:rsid w:val="007F2620"/>
    <w:rsid w:val="007F28B2"/>
    <w:rsid w:val="007F2E26"/>
    <w:rsid w:val="007F30A1"/>
    <w:rsid w:val="007F40D1"/>
    <w:rsid w:val="007F512C"/>
    <w:rsid w:val="007F5AAD"/>
    <w:rsid w:val="007F6A9A"/>
    <w:rsid w:val="007F767C"/>
    <w:rsid w:val="007F7F0C"/>
    <w:rsid w:val="00800121"/>
    <w:rsid w:val="008003B2"/>
    <w:rsid w:val="00800468"/>
    <w:rsid w:val="00800580"/>
    <w:rsid w:val="00800865"/>
    <w:rsid w:val="00800C02"/>
    <w:rsid w:val="00801538"/>
    <w:rsid w:val="00802CC9"/>
    <w:rsid w:val="00802E8B"/>
    <w:rsid w:val="0080317B"/>
    <w:rsid w:val="00803490"/>
    <w:rsid w:val="00803740"/>
    <w:rsid w:val="00803DA2"/>
    <w:rsid w:val="00804FA9"/>
    <w:rsid w:val="008050E4"/>
    <w:rsid w:val="008057B8"/>
    <w:rsid w:val="00805A63"/>
    <w:rsid w:val="00805FBC"/>
    <w:rsid w:val="0080617F"/>
    <w:rsid w:val="008075BD"/>
    <w:rsid w:val="0080773C"/>
    <w:rsid w:val="00807CD7"/>
    <w:rsid w:val="00807F13"/>
    <w:rsid w:val="00811615"/>
    <w:rsid w:val="00811703"/>
    <w:rsid w:val="00811AB9"/>
    <w:rsid w:val="00811D15"/>
    <w:rsid w:val="00811DCB"/>
    <w:rsid w:val="00813796"/>
    <w:rsid w:val="0081397D"/>
    <w:rsid w:val="00813AFA"/>
    <w:rsid w:val="00816C35"/>
    <w:rsid w:val="00816DE2"/>
    <w:rsid w:val="008172E0"/>
    <w:rsid w:val="00817379"/>
    <w:rsid w:val="00817B89"/>
    <w:rsid w:val="008209A1"/>
    <w:rsid w:val="00820F20"/>
    <w:rsid w:val="00821168"/>
    <w:rsid w:val="008224AE"/>
    <w:rsid w:val="00823C9D"/>
    <w:rsid w:val="00824BCB"/>
    <w:rsid w:val="00824EDD"/>
    <w:rsid w:val="00825754"/>
    <w:rsid w:val="0082613E"/>
    <w:rsid w:val="008268D0"/>
    <w:rsid w:val="00826A2F"/>
    <w:rsid w:val="00826C3E"/>
    <w:rsid w:val="00826FA8"/>
    <w:rsid w:val="008270C3"/>
    <w:rsid w:val="008277D6"/>
    <w:rsid w:val="0083060C"/>
    <w:rsid w:val="00830AE4"/>
    <w:rsid w:val="00830F0B"/>
    <w:rsid w:val="00831E84"/>
    <w:rsid w:val="00831FF4"/>
    <w:rsid w:val="00832218"/>
    <w:rsid w:val="00832227"/>
    <w:rsid w:val="00833421"/>
    <w:rsid w:val="0083416F"/>
    <w:rsid w:val="0083559D"/>
    <w:rsid w:val="00835C5A"/>
    <w:rsid w:val="0083641C"/>
    <w:rsid w:val="0083686A"/>
    <w:rsid w:val="008368AC"/>
    <w:rsid w:val="0083696B"/>
    <w:rsid w:val="00837299"/>
    <w:rsid w:val="0083751F"/>
    <w:rsid w:val="00837A11"/>
    <w:rsid w:val="00841B5B"/>
    <w:rsid w:val="008436C0"/>
    <w:rsid w:val="008442D5"/>
    <w:rsid w:val="008446A7"/>
    <w:rsid w:val="00844C15"/>
    <w:rsid w:val="00844C2D"/>
    <w:rsid w:val="00845D64"/>
    <w:rsid w:val="008467F7"/>
    <w:rsid w:val="00846929"/>
    <w:rsid w:val="008470CE"/>
    <w:rsid w:val="00847577"/>
    <w:rsid w:val="00850666"/>
    <w:rsid w:val="00850CA7"/>
    <w:rsid w:val="00850E00"/>
    <w:rsid w:val="00851299"/>
    <w:rsid w:val="00853010"/>
    <w:rsid w:val="00853206"/>
    <w:rsid w:val="00853D0B"/>
    <w:rsid w:val="008558D9"/>
    <w:rsid w:val="00855D48"/>
    <w:rsid w:val="008562B7"/>
    <w:rsid w:val="008569B4"/>
    <w:rsid w:val="00856D1D"/>
    <w:rsid w:val="00856FAE"/>
    <w:rsid w:val="00856FB0"/>
    <w:rsid w:val="008570E3"/>
    <w:rsid w:val="008571F9"/>
    <w:rsid w:val="00857FFA"/>
    <w:rsid w:val="00860B4D"/>
    <w:rsid w:val="00860BE4"/>
    <w:rsid w:val="00861DF5"/>
    <w:rsid w:val="00862574"/>
    <w:rsid w:val="00862F60"/>
    <w:rsid w:val="0086308B"/>
    <w:rsid w:val="008633A6"/>
    <w:rsid w:val="0086343A"/>
    <w:rsid w:val="00863B07"/>
    <w:rsid w:val="00863ECA"/>
    <w:rsid w:val="00863F61"/>
    <w:rsid w:val="00864B88"/>
    <w:rsid w:val="00864C02"/>
    <w:rsid w:val="00864F83"/>
    <w:rsid w:val="008658FC"/>
    <w:rsid w:val="00865991"/>
    <w:rsid w:val="00866587"/>
    <w:rsid w:val="0086692C"/>
    <w:rsid w:val="008674C5"/>
    <w:rsid w:val="00867BDE"/>
    <w:rsid w:val="00867F50"/>
    <w:rsid w:val="00870570"/>
    <w:rsid w:val="0087076A"/>
    <w:rsid w:val="008712E3"/>
    <w:rsid w:val="00871A3C"/>
    <w:rsid w:val="00872462"/>
    <w:rsid w:val="00872C1A"/>
    <w:rsid w:val="00874644"/>
    <w:rsid w:val="00874963"/>
    <w:rsid w:val="00874ED5"/>
    <w:rsid w:val="00874FB6"/>
    <w:rsid w:val="0087519E"/>
    <w:rsid w:val="00875F0C"/>
    <w:rsid w:val="00876054"/>
    <w:rsid w:val="008760C1"/>
    <w:rsid w:val="00876467"/>
    <w:rsid w:val="00876855"/>
    <w:rsid w:val="00876D1E"/>
    <w:rsid w:val="0087763D"/>
    <w:rsid w:val="00877779"/>
    <w:rsid w:val="0087782D"/>
    <w:rsid w:val="00877D4B"/>
    <w:rsid w:val="008803AB"/>
    <w:rsid w:val="008820C4"/>
    <w:rsid w:val="008822B0"/>
    <w:rsid w:val="008827CB"/>
    <w:rsid w:val="00882A0F"/>
    <w:rsid w:val="00882AB8"/>
    <w:rsid w:val="00882D13"/>
    <w:rsid w:val="00883695"/>
    <w:rsid w:val="00883BA6"/>
    <w:rsid w:val="0088456B"/>
    <w:rsid w:val="00884F65"/>
    <w:rsid w:val="00885F99"/>
    <w:rsid w:val="008861C5"/>
    <w:rsid w:val="00886AC4"/>
    <w:rsid w:val="00886B0E"/>
    <w:rsid w:val="008870E8"/>
    <w:rsid w:val="00887137"/>
    <w:rsid w:val="008879F2"/>
    <w:rsid w:val="00887CEA"/>
    <w:rsid w:val="00890E72"/>
    <w:rsid w:val="0089175C"/>
    <w:rsid w:val="00891953"/>
    <w:rsid w:val="008923D2"/>
    <w:rsid w:val="0089279D"/>
    <w:rsid w:val="008929AB"/>
    <w:rsid w:val="00892B69"/>
    <w:rsid w:val="00892F98"/>
    <w:rsid w:val="0089334C"/>
    <w:rsid w:val="008936A2"/>
    <w:rsid w:val="00894006"/>
    <w:rsid w:val="0089492D"/>
    <w:rsid w:val="00894F51"/>
    <w:rsid w:val="00895056"/>
    <w:rsid w:val="00895812"/>
    <w:rsid w:val="00896348"/>
    <w:rsid w:val="00897194"/>
    <w:rsid w:val="008A02C7"/>
    <w:rsid w:val="008A0B53"/>
    <w:rsid w:val="008A0B77"/>
    <w:rsid w:val="008A0ECF"/>
    <w:rsid w:val="008A200C"/>
    <w:rsid w:val="008A26D9"/>
    <w:rsid w:val="008A26E8"/>
    <w:rsid w:val="008A3347"/>
    <w:rsid w:val="008A4944"/>
    <w:rsid w:val="008A5957"/>
    <w:rsid w:val="008A693C"/>
    <w:rsid w:val="008A6970"/>
    <w:rsid w:val="008A6C7C"/>
    <w:rsid w:val="008A7329"/>
    <w:rsid w:val="008B026B"/>
    <w:rsid w:val="008B0A58"/>
    <w:rsid w:val="008B0CC8"/>
    <w:rsid w:val="008B2559"/>
    <w:rsid w:val="008B2EDB"/>
    <w:rsid w:val="008B2F53"/>
    <w:rsid w:val="008B55CF"/>
    <w:rsid w:val="008B65DA"/>
    <w:rsid w:val="008B6BD0"/>
    <w:rsid w:val="008B7586"/>
    <w:rsid w:val="008B7A1F"/>
    <w:rsid w:val="008B7BE7"/>
    <w:rsid w:val="008B7C93"/>
    <w:rsid w:val="008C1E89"/>
    <w:rsid w:val="008C258E"/>
    <w:rsid w:val="008C269B"/>
    <w:rsid w:val="008C2C7C"/>
    <w:rsid w:val="008C3228"/>
    <w:rsid w:val="008C3508"/>
    <w:rsid w:val="008C397A"/>
    <w:rsid w:val="008C3CA0"/>
    <w:rsid w:val="008C493E"/>
    <w:rsid w:val="008C6772"/>
    <w:rsid w:val="008C67A0"/>
    <w:rsid w:val="008C6AA1"/>
    <w:rsid w:val="008C6ADA"/>
    <w:rsid w:val="008C6FA9"/>
    <w:rsid w:val="008C7E38"/>
    <w:rsid w:val="008D03E8"/>
    <w:rsid w:val="008D1F49"/>
    <w:rsid w:val="008D1FC5"/>
    <w:rsid w:val="008D2468"/>
    <w:rsid w:val="008D335D"/>
    <w:rsid w:val="008D3650"/>
    <w:rsid w:val="008D4457"/>
    <w:rsid w:val="008D4AB4"/>
    <w:rsid w:val="008D4FD3"/>
    <w:rsid w:val="008D57BB"/>
    <w:rsid w:val="008D5C28"/>
    <w:rsid w:val="008D60B0"/>
    <w:rsid w:val="008D698A"/>
    <w:rsid w:val="008D6DCB"/>
    <w:rsid w:val="008D744F"/>
    <w:rsid w:val="008E01B0"/>
    <w:rsid w:val="008E11A8"/>
    <w:rsid w:val="008E1223"/>
    <w:rsid w:val="008E1D19"/>
    <w:rsid w:val="008E1DAC"/>
    <w:rsid w:val="008E1DBB"/>
    <w:rsid w:val="008E26C8"/>
    <w:rsid w:val="008E27C4"/>
    <w:rsid w:val="008E2AD4"/>
    <w:rsid w:val="008E2F1C"/>
    <w:rsid w:val="008E2FC4"/>
    <w:rsid w:val="008E3F4E"/>
    <w:rsid w:val="008E5AD2"/>
    <w:rsid w:val="008E5B3D"/>
    <w:rsid w:val="008E604B"/>
    <w:rsid w:val="008E62FF"/>
    <w:rsid w:val="008E6ADD"/>
    <w:rsid w:val="008E6C27"/>
    <w:rsid w:val="008E76AC"/>
    <w:rsid w:val="008E7961"/>
    <w:rsid w:val="008E7FEE"/>
    <w:rsid w:val="008F27C3"/>
    <w:rsid w:val="008F3461"/>
    <w:rsid w:val="008F3A7A"/>
    <w:rsid w:val="008F3CDE"/>
    <w:rsid w:val="008F3FA5"/>
    <w:rsid w:val="008F4352"/>
    <w:rsid w:val="008F4593"/>
    <w:rsid w:val="008F4B41"/>
    <w:rsid w:val="008F5312"/>
    <w:rsid w:val="008F539D"/>
    <w:rsid w:val="008F548A"/>
    <w:rsid w:val="008F577A"/>
    <w:rsid w:val="008F5CAD"/>
    <w:rsid w:val="008F69CF"/>
    <w:rsid w:val="008F742C"/>
    <w:rsid w:val="00900FC9"/>
    <w:rsid w:val="00901129"/>
    <w:rsid w:val="0090122C"/>
    <w:rsid w:val="009019DE"/>
    <w:rsid w:val="00901A83"/>
    <w:rsid w:val="009023EE"/>
    <w:rsid w:val="009027F7"/>
    <w:rsid w:val="009029CD"/>
    <w:rsid w:val="00902AF1"/>
    <w:rsid w:val="009032F5"/>
    <w:rsid w:val="00903FB3"/>
    <w:rsid w:val="0090489B"/>
    <w:rsid w:val="00905721"/>
    <w:rsid w:val="00905BEB"/>
    <w:rsid w:val="009061AD"/>
    <w:rsid w:val="00906425"/>
    <w:rsid w:val="0090649E"/>
    <w:rsid w:val="0090651B"/>
    <w:rsid w:val="0090684F"/>
    <w:rsid w:val="00906B48"/>
    <w:rsid w:val="00906B67"/>
    <w:rsid w:val="00906EEB"/>
    <w:rsid w:val="009073C6"/>
    <w:rsid w:val="00907F25"/>
    <w:rsid w:val="009104E5"/>
    <w:rsid w:val="00911B6C"/>
    <w:rsid w:val="00911CC0"/>
    <w:rsid w:val="00911E3C"/>
    <w:rsid w:val="00911FED"/>
    <w:rsid w:val="00913134"/>
    <w:rsid w:val="00914403"/>
    <w:rsid w:val="00914522"/>
    <w:rsid w:val="00914588"/>
    <w:rsid w:val="0091486E"/>
    <w:rsid w:val="0091523F"/>
    <w:rsid w:val="0091548D"/>
    <w:rsid w:val="00915605"/>
    <w:rsid w:val="00915729"/>
    <w:rsid w:val="00915762"/>
    <w:rsid w:val="00915F33"/>
    <w:rsid w:val="009170FC"/>
    <w:rsid w:val="009172A2"/>
    <w:rsid w:val="009172F0"/>
    <w:rsid w:val="00917797"/>
    <w:rsid w:val="00920346"/>
    <w:rsid w:val="00920367"/>
    <w:rsid w:val="009205B5"/>
    <w:rsid w:val="009213F9"/>
    <w:rsid w:val="0092232F"/>
    <w:rsid w:val="009225DF"/>
    <w:rsid w:val="00923106"/>
    <w:rsid w:val="00923FE5"/>
    <w:rsid w:val="00924424"/>
    <w:rsid w:val="00924C9B"/>
    <w:rsid w:val="009252C2"/>
    <w:rsid w:val="009254BE"/>
    <w:rsid w:val="00926015"/>
    <w:rsid w:val="009261AA"/>
    <w:rsid w:val="00926EDA"/>
    <w:rsid w:val="00931A71"/>
    <w:rsid w:val="00931AD1"/>
    <w:rsid w:val="00931E68"/>
    <w:rsid w:val="009323B4"/>
    <w:rsid w:val="00932941"/>
    <w:rsid w:val="009329A7"/>
    <w:rsid w:val="00932F8E"/>
    <w:rsid w:val="0093313D"/>
    <w:rsid w:val="009335B3"/>
    <w:rsid w:val="009335E9"/>
    <w:rsid w:val="00933D16"/>
    <w:rsid w:val="00933F8D"/>
    <w:rsid w:val="009345F1"/>
    <w:rsid w:val="00934850"/>
    <w:rsid w:val="0093545F"/>
    <w:rsid w:val="00935643"/>
    <w:rsid w:val="00935AE8"/>
    <w:rsid w:val="00935F69"/>
    <w:rsid w:val="009364E2"/>
    <w:rsid w:val="00937559"/>
    <w:rsid w:val="0093757B"/>
    <w:rsid w:val="00937945"/>
    <w:rsid w:val="0094050D"/>
    <w:rsid w:val="009408D3"/>
    <w:rsid w:val="00940A2B"/>
    <w:rsid w:val="00940A53"/>
    <w:rsid w:val="00941835"/>
    <w:rsid w:val="00942199"/>
    <w:rsid w:val="009424F5"/>
    <w:rsid w:val="00942605"/>
    <w:rsid w:val="009429F6"/>
    <w:rsid w:val="00942DC0"/>
    <w:rsid w:val="009431FD"/>
    <w:rsid w:val="0094352C"/>
    <w:rsid w:val="009435DF"/>
    <w:rsid w:val="00943770"/>
    <w:rsid w:val="00943B75"/>
    <w:rsid w:val="00944304"/>
    <w:rsid w:val="00944CA7"/>
    <w:rsid w:val="00944CAC"/>
    <w:rsid w:val="00945014"/>
    <w:rsid w:val="00945504"/>
    <w:rsid w:val="00946090"/>
    <w:rsid w:val="0094663D"/>
    <w:rsid w:val="00946D1F"/>
    <w:rsid w:val="00947682"/>
    <w:rsid w:val="00947742"/>
    <w:rsid w:val="0094785B"/>
    <w:rsid w:val="0094793B"/>
    <w:rsid w:val="009500F0"/>
    <w:rsid w:val="009501EA"/>
    <w:rsid w:val="00950A68"/>
    <w:rsid w:val="00951080"/>
    <w:rsid w:val="009518AF"/>
    <w:rsid w:val="00951A64"/>
    <w:rsid w:val="00951BE1"/>
    <w:rsid w:val="00953376"/>
    <w:rsid w:val="0095362B"/>
    <w:rsid w:val="00953EB7"/>
    <w:rsid w:val="0095508E"/>
    <w:rsid w:val="00955348"/>
    <w:rsid w:val="009559E6"/>
    <w:rsid w:val="009564E2"/>
    <w:rsid w:val="0095742E"/>
    <w:rsid w:val="0095767E"/>
    <w:rsid w:val="00957778"/>
    <w:rsid w:val="0096030F"/>
    <w:rsid w:val="00960401"/>
    <w:rsid w:val="00960607"/>
    <w:rsid w:val="00960EE7"/>
    <w:rsid w:val="0096102B"/>
    <w:rsid w:val="00961072"/>
    <w:rsid w:val="0096316B"/>
    <w:rsid w:val="009643F4"/>
    <w:rsid w:val="0096457D"/>
    <w:rsid w:val="00964656"/>
    <w:rsid w:val="00964C03"/>
    <w:rsid w:val="00965983"/>
    <w:rsid w:val="009664E2"/>
    <w:rsid w:val="009668BD"/>
    <w:rsid w:val="009679BB"/>
    <w:rsid w:val="0097010C"/>
    <w:rsid w:val="00970C73"/>
    <w:rsid w:val="00970C7F"/>
    <w:rsid w:val="00971077"/>
    <w:rsid w:val="00971413"/>
    <w:rsid w:val="00973705"/>
    <w:rsid w:val="009737EA"/>
    <w:rsid w:val="00973AAC"/>
    <w:rsid w:val="00973BAD"/>
    <w:rsid w:val="00973D79"/>
    <w:rsid w:val="00974B84"/>
    <w:rsid w:val="00975A74"/>
    <w:rsid w:val="00976070"/>
    <w:rsid w:val="00976CA4"/>
    <w:rsid w:val="00977EAE"/>
    <w:rsid w:val="009809E1"/>
    <w:rsid w:val="00981ACD"/>
    <w:rsid w:val="00982009"/>
    <w:rsid w:val="00982617"/>
    <w:rsid w:val="00983915"/>
    <w:rsid w:val="00983CFE"/>
    <w:rsid w:val="00983F42"/>
    <w:rsid w:val="00983F47"/>
    <w:rsid w:val="009842A3"/>
    <w:rsid w:val="00984555"/>
    <w:rsid w:val="00984A58"/>
    <w:rsid w:val="00984B2C"/>
    <w:rsid w:val="00984C7F"/>
    <w:rsid w:val="00986254"/>
    <w:rsid w:val="009864E4"/>
    <w:rsid w:val="00990744"/>
    <w:rsid w:val="00990A4A"/>
    <w:rsid w:val="009910D8"/>
    <w:rsid w:val="0099131F"/>
    <w:rsid w:val="00991884"/>
    <w:rsid w:val="00991E49"/>
    <w:rsid w:val="00992248"/>
    <w:rsid w:val="0099258C"/>
    <w:rsid w:val="0099288D"/>
    <w:rsid w:val="00992DE0"/>
    <w:rsid w:val="00992E60"/>
    <w:rsid w:val="009931C8"/>
    <w:rsid w:val="00993269"/>
    <w:rsid w:val="009944D8"/>
    <w:rsid w:val="00994955"/>
    <w:rsid w:val="009954A6"/>
    <w:rsid w:val="00995567"/>
    <w:rsid w:val="00995EB4"/>
    <w:rsid w:val="00996F59"/>
    <w:rsid w:val="00997241"/>
    <w:rsid w:val="009976CA"/>
    <w:rsid w:val="0099776D"/>
    <w:rsid w:val="00997BF4"/>
    <w:rsid w:val="009A0CC9"/>
    <w:rsid w:val="009A0F0F"/>
    <w:rsid w:val="009A1760"/>
    <w:rsid w:val="009A1D91"/>
    <w:rsid w:val="009A208A"/>
    <w:rsid w:val="009A2741"/>
    <w:rsid w:val="009A30A3"/>
    <w:rsid w:val="009A3604"/>
    <w:rsid w:val="009A36C2"/>
    <w:rsid w:val="009A4400"/>
    <w:rsid w:val="009A4763"/>
    <w:rsid w:val="009A4EA6"/>
    <w:rsid w:val="009A510F"/>
    <w:rsid w:val="009A573D"/>
    <w:rsid w:val="009A5B76"/>
    <w:rsid w:val="009A5C49"/>
    <w:rsid w:val="009A5EF4"/>
    <w:rsid w:val="009A5F1E"/>
    <w:rsid w:val="009A6766"/>
    <w:rsid w:val="009A6771"/>
    <w:rsid w:val="009A6CC8"/>
    <w:rsid w:val="009A760E"/>
    <w:rsid w:val="009A7BE4"/>
    <w:rsid w:val="009A7E24"/>
    <w:rsid w:val="009B07B2"/>
    <w:rsid w:val="009B08A7"/>
    <w:rsid w:val="009B1021"/>
    <w:rsid w:val="009B1200"/>
    <w:rsid w:val="009B149F"/>
    <w:rsid w:val="009B164D"/>
    <w:rsid w:val="009B21AF"/>
    <w:rsid w:val="009B23B3"/>
    <w:rsid w:val="009B3209"/>
    <w:rsid w:val="009B345F"/>
    <w:rsid w:val="009B3FED"/>
    <w:rsid w:val="009B4134"/>
    <w:rsid w:val="009B4A3A"/>
    <w:rsid w:val="009B560F"/>
    <w:rsid w:val="009B67D6"/>
    <w:rsid w:val="009B7D49"/>
    <w:rsid w:val="009B7DE8"/>
    <w:rsid w:val="009B7F4B"/>
    <w:rsid w:val="009C0468"/>
    <w:rsid w:val="009C0F34"/>
    <w:rsid w:val="009C15A8"/>
    <w:rsid w:val="009C1EB1"/>
    <w:rsid w:val="009C2503"/>
    <w:rsid w:val="009C32DD"/>
    <w:rsid w:val="009C36A4"/>
    <w:rsid w:val="009C3C5C"/>
    <w:rsid w:val="009C547C"/>
    <w:rsid w:val="009C55FD"/>
    <w:rsid w:val="009C5958"/>
    <w:rsid w:val="009C5FC3"/>
    <w:rsid w:val="009C66AA"/>
    <w:rsid w:val="009C66B4"/>
    <w:rsid w:val="009C6C47"/>
    <w:rsid w:val="009C7469"/>
    <w:rsid w:val="009C7D80"/>
    <w:rsid w:val="009D0567"/>
    <w:rsid w:val="009D0DCE"/>
    <w:rsid w:val="009D1B37"/>
    <w:rsid w:val="009D25B5"/>
    <w:rsid w:val="009D2AE5"/>
    <w:rsid w:val="009D3011"/>
    <w:rsid w:val="009D6407"/>
    <w:rsid w:val="009D6584"/>
    <w:rsid w:val="009D6605"/>
    <w:rsid w:val="009D6747"/>
    <w:rsid w:val="009D69AB"/>
    <w:rsid w:val="009D69E5"/>
    <w:rsid w:val="009D6AD0"/>
    <w:rsid w:val="009D6B81"/>
    <w:rsid w:val="009E03C2"/>
    <w:rsid w:val="009E0AA8"/>
    <w:rsid w:val="009E1AA8"/>
    <w:rsid w:val="009E24EC"/>
    <w:rsid w:val="009E284D"/>
    <w:rsid w:val="009E2B27"/>
    <w:rsid w:val="009E3E9B"/>
    <w:rsid w:val="009E5030"/>
    <w:rsid w:val="009E50B6"/>
    <w:rsid w:val="009E5907"/>
    <w:rsid w:val="009E644C"/>
    <w:rsid w:val="009E750F"/>
    <w:rsid w:val="009E7569"/>
    <w:rsid w:val="009E762A"/>
    <w:rsid w:val="009E77F3"/>
    <w:rsid w:val="009F08F4"/>
    <w:rsid w:val="009F098E"/>
    <w:rsid w:val="009F0B1D"/>
    <w:rsid w:val="009F0F00"/>
    <w:rsid w:val="009F1632"/>
    <w:rsid w:val="009F1A10"/>
    <w:rsid w:val="009F1CF0"/>
    <w:rsid w:val="009F1E95"/>
    <w:rsid w:val="009F1FC1"/>
    <w:rsid w:val="009F2105"/>
    <w:rsid w:val="009F2AE9"/>
    <w:rsid w:val="009F3024"/>
    <w:rsid w:val="009F32F8"/>
    <w:rsid w:val="009F3356"/>
    <w:rsid w:val="009F3AF7"/>
    <w:rsid w:val="009F4529"/>
    <w:rsid w:val="009F477B"/>
    <w:rsid w:val="009F47C2"/>
    <w:rsid w:val="009F4FAE"/>
    <w:rsid w:val="009F5470"/>
    <w:rsid w:val="009F5A33"/>
    <w:rsid w:val="009F6453"/>
    <w:rsid w:val="009F6AF0"/>
    <w:rsid w:val="009F6BE5"/>
    <w:rsid w:val="009F6C28"/>
    <w:rsid w:val="009F701B"/>
    <w:rsid w:val="009F7D51"/>
    <w:rsid w:val="009F7E3C"/>
    <w:rsid w:val="00A008B2"/>
    <w:rsid w:val="00A00CC7"/>
    <w:rsid w:val="00A00F96"/>
    <w:rsid w:val="00A01110"/>
    <w:rsid w:val="00A011AF"/>
    <w:rsid w:val="00A01682"/>
    <w:rsid w:val="00A018C1"/>
    <w:rsid w:val="00A01E59"/>
    <w:rsid w:val="00A02D98"/>
    <w:rsid w:val="00A0358C"/>
    <w:rsid w:val="00A03A57"/>
    <w:rsid w:val="00A03D65"/>
    <w:rsid w:val="00A0412C"/>
    <w:rsid w:val="00A04D96"/>
    <w:rsid w:val="00A04E97"/>
    <w:rsid w:val="00A051A0"/>
    <w:rsid w:val="00A05BC9"/>
    <w:rsid w:val="00A05DE3"/>
    <w:rsid w:val="00A0629B"/>
    <w:rsid w:val="00A07007"/>
    <w:rsid w:val="00A0733F"/>
    <w:rsid w:val="00A07715"/>
    <w:rsid w:val="00A079B9"/>
    <w:rsid w:val="00A10D6B"/>
    <w:rsid w:val="00A10FF6"/>
    <w:rsid w:val="00A125EE"/>
    <w:rsid w:val="00A12839"/>
    <w:rsid w:val="00A1286D"/>
    <w:rsid w:val="00A1290E"/>
    <w:rsid w:val="00A12E49"/>
    <w:rsid w:val="00A13C1F"/>
    <w:rsid w:val="00A14D7A"/>
    <w:rsid w:val="00A15055"/>
    <w:rsid w:val="00A1552A"/>
    <w:rsid w:val="00A1566D"/>
    <w:rsid w:val="00A15676"/>
    <w:rsid w:val="00A15C45"/>
    <w:rsid w:val="00A17BAB"/>
    <w:rsid w:val="00A202F8"/>
    <w:rsid w:val="00A20A9B"/>
    <w:rsid w:val="00A211C4"/>
    <w:rsid w:val="00A21253"/>
    <w:rsid w:val="00A21429"/>
    <w:rsid w:val="00A2175C"/>
    <w:rsid w:val="00A21799"/>
    <w:rsid w:val="00A21DCA"/>
    <w:rsid w:val="00A22545"/>
    <w:rsid w:val="00A2314F"/>
    <w:rsid w:val="00A23A6F"/>
    <w:rsid w:val="00A244F1"/>
    <w:rsid w:val="00A24685"/>
    <w:rsid w:val="00A24A0E"/>
    <w:rsid w:val="00A24F65"/>
    <w:rsid w:val="00A25054"/>
    <w:rsid w:val="00A25D24"/>
    <w:rsid w:val="00A27528"/>
    <w:rsid w:val="00A306F8"/>
    <w:rsid w:val="00A31671"/>
    <w:rsid w:val="00A316E3"/>
    <w:rsid w:val="00A31F16"/>
    <w:rsid w:val="00A3298F"/>
    <w:rsid w:val="00A32FDC"/>
    <w:rsid w:val="00A332DC"/>
    <w:rsid w:val="00A340D3"/>
    <w:rsid w:val="00A3523C"/>
    <w:rsid w:val="00A36513"/>
    <w:rsid w:val="00A367F8"/>
    <w:rsid w:val="00A36AB1"/>
    <w:rsid w:val="00A37082"/>
    <w:rsid w:val="00A370D4"/>
    <w:rsid w:val="00A37785"/>
    <w:rsid w:val="00A37C32"/>
    <w:rsid w:val="00A37F4E"/>
    <w:rsid w:val="00A400AA"/>
    <w:rsid w:val="00A4092F"/>
    <w:rsid w:val="00A426AA"/>
    <w:rsid w:val="00A42C98"/>
    <w:rsid w:val="00A42D1D"/>
    <w:rsid w:val="00A436FB"/>
    <w:rsid w:val="00A43834"/>
    <w:rsid w:val="00A43961"/>
    <w:rsid w:val="00A440D1"/>
    <w:rsid w:val="00A44730"/>
    <w:rsid w:val="00A45165"/>
    <w:rsid w:val="00A4526B"/>
    <w:rsid w:val="00A4628D"/>
    <w:rsid w:val="00A46EF4"/>
    <w:rsid w:val="00A47695"/>
    <w:rsid w:val="00A47916"/>
    <w:rsid w:val="00A4791A"/>
    <w:rsid w:val="00A47AB9"/>
    <w:rsid w:val="00A51F83"/>
    <w:rsid w:val="00A527F0"/>
    <w:rsid w:val="00A52D63"/>
    <w:rsid w:val="00A52E70"/>
    <w:rsid w:val="00A531F2"/>
    <w:rsid w:val="00A53990"/>
    <w:rsid w:val="00A540EB"/>
    <w:rsid w:val="00A5478D"/>
    <w:rsid w:val="00A54805"/>
    <w:rsid w:val="00A549F6"/>
    <w:rsid w:val="00A54C65"/>
    <w:rsid w:val="00A557E5"/>
    <w:rsid w:val="00A571B8"/>
    <w:rsid w:val="00A57595"/>
    <w:rsid w:val="00A5794E"/>
    <w:rsid w:val="00A601D9"/>
    <w:rsid w:val="00A60D3B"/>
    <w:rsid w:val="00A616A3"/>
    <w:rsid w:val="00A62068"/>
    <w:rsid w:val="00A624C1"/>
    <w:rsid w:val="00A62879"/>
    <w:rsid w:val="00A62CEE"/>
    <w:rsid w:val="00A6309B"/>
    <w:rsid w:val="00A637B0"/>
    <w:rsid w:val="00A637BB"/>
    <w:rsid w:val="00A637FD"/>
    <w:rsid w:val="00A63868"/>
    <w:rsid w:val="00A65A42"/>
    <w:rsid w:val="00A65DE1"/>
    <w:rsid w:val="00A65EAC"/>
    <w:rsid w:val="00A661BE"/>
    <w:rsid w:val="00A663A7"/>
    <w:rsid w:val="00A667ED"/>
    <w:rsid w:val="00A67B46"/>
    <w:rsid w:val="00A67EBE"/>
    <w:rsid w:val="00A716C3"/>
    <w:rsid w:val="00A7185C"/>
    <w:rsid w:val="00A71866"/>
    <w:rsid w:val="00A71B37"/>
    <w:rsid w:val="00A7225B"/>
    <w:rsid w:val="00A72767"/>
    <w:rsid w:val="00A72A79"/>
    <w:rsid w:val="00A736B8"/>
    <w:rsid w:val="00A74143"/>
    <w:rsid w:val="00A74279"/>
    <w:rsid w:val="00A75A46"/>
    <w:rsid w:val="00A76305"/>
    <w:rsid w:val="00A76C62"/>
    <w:rsid w:val="00A77076"/>
    <w:rsid w:val="00A77644"/>
    <w:rsid w:val="00A77711"/>
    <w:rsid w:val="00A77B29"/>
    <w:rsid w:val="00A8045E"/>
    <w:rsid w:val="00A807E5"/>
    <w:rsid w:val="00A80BBF"/>
    <w:rsid w:val="00A816FE"/>
    <w:rsid w:val="00A81D70"/>
    <w:rsid w:val="00A81DA0"/>
    <w:rsid w:val="00A83023"/>
    <w:rsid w:val="00A83FBA"/>
    <w:rsid w:val="00A840FF"/>
    <w:rsid w:val="00A84429"/>
    <w:rsid w:val="00A84785"/>
    <w:rsid w:val="00A84F12"/>
    <w:rsid w:val="00A8567A"/>
    <w:rsid w:val="00A8642E"/>
    <w:rsid w:val="00A865DB"/>
    <w:rsid w:val="00A86D5D"/>
    <w:rsid w:val="00A87555"/>
    <w:rsid w:val="00A87CC0"/>
    <w:rsid w:val="00A904C2"/>
    <w:rsid w:val="00A9066A"/>
    <w:rsid w:val="00A908C7"/>
    <w:rsid w:val="00A90A7C"/>
    <w:rsid w:val="00A90D1B"/>
    <w:rsid w:val="00A91076"/>
    <w:rsid w:val="00A916B0"/>
    <w:rsid w:val="00A921C4"/>
    <w:rsid w:val="00A92727"/>
    <w:rsid w:val="00A92C59"/>
    <w:rsid w:val="00A92C75"/>
    <w:rsid w:val="00A93059"/>
    <w:rsid w:val="00A93366"/>
    <w:rsid w:val="00A9375F"/>
    <w:rsid w:val="00A94672"/>
    <w:rsid w:val="00A94953"/>
    <w:rsid w:val="00A94BFC"/>
    <w:rsid w:val="00A94D67"/>
    <w:rsid w:val="00A94DBA"/>
    <w:rsid w:val="00A95C59"/>
    <w:rsid w:val="00A96531"/>
    <w:rsid w:val="00A97504"/>
    <w:rsid w:val="00A9761E"/>
    <w:rsid w:val="00A97B01"/>
    <w:rsid w:val="00AA0094"/>
    <w:rsid w:val="00AA0A56"/>
    <w:rsid w:val="00AA0D4D"/>
    <w:rsid w:val="00AA15F8"/>
    <w:rsid w:val="00AA1601"/>
    <w:rsid w:val="00AA189C"/>
    <w:rsid w:val="00AA1D62"/>
    <w:rsid w:val="00AA2079"/>
    <w:rsid w:val="00AA221B"/>
    <w:rsid w:val="00AA250C"/>
    <w:rsid w:val="00AA26E7"/>
    <w:rsid w:val="00AA2F45"/>
    <w:rsid w:val="00AA3133"/>
    <w:rsid w:val="00AA32F0"/>
    <w:rsid w:val="00AA3398"/>
    <w:rsid w:val="00AA446F"/>
    <w:rsid w:val="00AA46D1"/>
    <w:rsid w:val="00AA4930"/>
    <w:rsid w:val="00AA651A"/>
    <w:rsid w:val="00AA677A"/>
    <w:rsid w:val="00AA7902"/>
    <w:rsid w:val="00AA7B7C"/>
    <w:rsid w:val="00AA7BB8"/>
    <w:rsid w:val="00AA7F8F"/>
    <w:rsid w:val="00AB00F0"/>
    <w:rsid w:val="00AB07FB"/>
    <w:rsid w:val="00AB0A05"/>
    <w:rsid w:val="00AB1440"/>
    <w:rsid w:val="00AB179E"/>
    <w:rsid w:val="00AB2BFE"/>
    <w:rsid w:val="00AB3131"/>
    <w:rsid w:val="00AB32D3"/>
    <w:rsid w:val="00AB34F4"/>
    <w:rsid w:val="00AB35E7"/>
    <w:rsid w:val="00AB40F2"/>
    <w:rsid w:val="00AB4371"/>
    <w:rsid w:val="00AB51B6"/>
    <w:rsid w:val="00AB584C"/>
    <w:rsid w:val="00AC001A"/>
    <w:rsid w:val="00AC0936"/>
    <w:rsid w:val="00AC0A9A"/>
    <w:rsid w:val="00AC0ED8"/>
    <w:rsid w:val="00AC14CE"/>
    <w:rsid w:val="00AC193A"/>
    <w:rsid w:val="00AC26BF"/>
    <w:rsid w:val="00AC2782"/>
    <w:rsid w:val="00AC2BF1"/>
    <w:rsid w:val="00AC2D2B"/>
    <w:rsid w:val="00AC317B"/>
    <w:rsid w:val="00AC32BA"/>
    <w:rsid w:val="00AC3785"/>
    <w:rsid w:val="00AC39D1"/>
    <w:rsid w:val="00AC4DB5"/>
    <w:rsid w:val="00AC530F"/>
    <w:rsid w:val="00AC54D6"/>
    <w:rsid w:val="00AC577F"/>
    <w:rsid w:val="00AC688A"/>
    <w:rsid w:val="00AC6B4B"/>
    <w:rsid w:val="00AC6C6F"/>
    <w:rsid w:val="00AC6CC2"/>
    <w:rsid w:val="00AC72C5"/>
    <w:rsid w:val="00AC76D3"/>
    <w:rsid w:val="00AD0364"/>
    <w:rsid w:val="00AD0542"/>
    <w:rsid w:val="00AD0BB9"/>
    <w:rsid w:val="00AD1758"/>
    <w:rsid w:val="00AD1C89"/>
    <w:rsid w:val="00AD2A74"/>
    <w:rsid w:val="00AD325A"/>
    <w:rsid w:val="00AD3C42"/>
    <w:rsid w:val="00AD4290"/>
    <w:rsid w:val="00AD4585"/>
    <w:rsid w:val="00AD4DC8"/>
    <w:rsid w:val="00AD4F4C"/>
    <w:rsid w:val="00AD5C50"/>
    <w:rsid w:val="00AD5CE9"/>
    <w:rsid w:val="00AD62DC"/>
    <w:rsid w:val="00AD656D"/>
    <w:rsid w:val="00AD7760"/>
    <w:rsid w:val="00AD7767"/>
    <w:rsid w:val="00AE0A3F"/>
    <w:rsid w:val="00AE0E41"/>
    <w:rsid w:val="00AE14B7"/>
    <w:rsid w:val="00AE14BB"/>
    <w:rsid w:val="00AE1FAE"/>
    <w:rsid w:val="00AE2925"/>
    <w:rsid w:val="00AE3197"/>
    <w:rsid w:val="00AE3240"/>
    <w:rsid w:val="00AE4823"/>
    <w:rsid w:val="00AE4E6C"/>
    <w:rsid w:val="00AE54A7"/>
    <w:rsid w:val="00AE5DAD"/>
    <w:rsid w:val="00AE64ED"/>
    <w:rsid w:val="00AE6954"/>
    <w:rsid w:val="00AE6B20"/>
    <w:rsid w:val="00AE728D"/>
    <w:rsid w:val="00AE7EB9"/>
    <w:rsid w:val="00AF0899"/>
    <w:rsid w:val="00AF10C3"/>
    <w:rsid w:val="00AF11ED"/>
    <w:rsid w:val="00AF151C"/>
    <w:rsid w:val="00AF1C0B"/>
    <w:rsid w:val="00AF1D84"/>
    <w:rsid w:val="00AF1D99"/>
    <w:rsid w:val="00AF2040"/>
    <w:rsid w:val="00AF2264"/>
    <w:rsid w:val="00AF3576"/>
    <w:rsid w:val="00AF369F"/>
    <w:rsid w:val="00AF36A1"/>
    <w:rsid w:val="00AF37A0"/>
    <w:rsid w:val="00AF3B94"/>
    <w:rsid w:val="00AF4D17"/>
    <w:rsid w:val="00AF5160"/>
    <w:rsid w:val="00AF5E67"/>
    <w:rsid w:val="00AF5FD9"/>
    <w:rsid w:val="00AF65EC"/>
    <w:rsid w:val="00AF683E"/>
    <w:rsid w:val="00AF6DB0"/>
    <w:rsid w:val="00AF7AF1"/>
    <w:rsid w:val="00AF7C0D"/>
    <w:rsid w:val="00AF7D84"/>
    <w:rsid w:val="00B001C3"/>
    <w:rsid w:val="00B001C9"/>
    <w:rsid w:val="00B005A5"/>
    <w:rsid w:val="00B00CF8"/>
    <w:rsid w:val="00B00F0B"/>
    <w:rsid w:val="00B01C1C"/>
    <w:rsid w:val="00B01FA0"/>
    <w:rsid w:val="00B02247"/>
    <w:rsid w:val="00B02476"/>
    <w:rsid w:val="00B02A1F"/>
    <w:rsid w:val="00B030EA"/>
    <w:rsid w:val="00B046DC"/>
    <w:rsid w:val="00B04DDA"/>
    <w:rsid w:val="00B059A2"/>
    <w:rsid w:val="00B05E10"/>
    <w:rsid w:val="00B05E3F"/>
    <w:rsid w:val="00B061C0"/>
    <w:rsid w:val="00B06618"/>
    <w:rsid w:val="00B070E3"/>
    <w:rsid w:val="00B071A8"/>
    <w:rsid w:val="00B07814"/>
    <w:rsid w:val="00B07ABD"/>
    <w:rsid w:val="00B07EE7"/>
    <w:rsid w:val="00B101E9"/>
    <w:rsid w:val="00B106F8"/>
    <w:rsid w:val="00B11CF6"/>
    <w:rsid w:val="00B11D39"/>
    <w:rsid w:val="00B12350"/>
    <w:rsid w:val="00B124D5"/>
    <w:rsid w:val="00B12A7B"/>
    <w:rsid w:val="00B137C7"/>
    <w:rsid w:val="00B13DC6"/>
    <w:rsid w:val="00B14161"/>
    <w:rsid w:val="00B144C7"/>
    <w:rsid w:val="00B1550A"/>
    <w:rsid w:val="00B15668"/>
    <w:rsid w:val="00B1596E"/>
    <w:rsid w:val="00B159F3"/>
    <w:rsid w:val="00B16106"/>
    <w:rsid w:val="00B1634E"/>
    <w:rsid w:val="00B16AD4"/>
    <w:rsid w:val="00B16B4D"/>
    <w:rsid w:val="00B179B1"/>
    <w:rsid w:val="00B20663"/>
    <w:rsid w:val="00B206CC"/>
    <w:rsid w:val="00B20709"/>
    <w:rsid w:val="00B20786"/>
    <w:rsid w:val="00B20B16"/>
    <w:rsid w:val="00B2139E"/>
    <w:rsid w:val="00B2184A"/>
    <w:rsid w:val="00B22469"/>
    <w:rsid w:val="00B23A28"/>
    <w:rsid w:val="00B24156"/>
    <w:rsid w:val="00B24376"/>
    <w:rsid w:val="00B24503"/>
    <w:rsid w:val="00B24B38"/>
    <w:rsid w:val="00B24B5C"/>
    <w:rsid w:val="00B24C0D"/>
    <w:rsid w:val="00B24FED"/>
    <w:rsid w:val="00B25553"/>
    <w:rsid w:val="00B26626"/>
    <w:rsid w:val="00B27A43"/>
    <w:rsid w:val="00B27B76"/>
    <w:rsid w:val="00B27D63"/>
    <w:rsid w:val="00B27DA0"/>
    <w:rsid w:val="00B27F2E"/>
    <w:rsid w:val="00B305EF"/>
    <w:rsid w:val="00B3066A"/>
    <w:rsid w:val="00B312AF"/>
    <w:rsid w:val="00B317D6"/>
    <w:rsid w:val="00B321D8"/>
    <w:rsid w:val="00B32EAA"/>
    <w:rsid w:val="00B33507"/>
    <w:rsid w:val="00B336E8"/>
    <w:rsid w:val="00B33D54"/>
    <w:rsid w:val="00B3436F"/>
    <w:rsid w:val="00B34A24"/>
    <w:rsid w:val="00B35102"/>
    <w:rsid w:val="00B35582"/>
    <w:rsid w:val="00B35A10"/>
    <w:rsid w:val="00B360E8"/>
    <w:rsid w:val="00B366B0"/>
    <w:rsid w:val="00B36C6A"/>
    <w:rsid w:val="00B36E13"/>
    <w:rsid w:val="00B37212"/>
    <w:rsid w:val="00B37BFC"/>
    <w:rsid w:val="00B4019B"/>
    <w:rsid w:val="00B4020A"/>
    <w:rsid w:val="00B408BC"/>
    <w:rsid w:val="00B4211A"/>
    <w:rsid w:val="00B4225B"/>
    <w:rsid w:val="00B432A1"/>
    <w:rsid w:val="00B4412B"/>
    <w:rsid w:val="00B44C08"/>
    <w:rsid w:val="00B450A8"/>
    <w:rsid w:val="00B45125"/>
    <w:rsid w:val="00B45263"/>
    <w:rsid w:val="00B4553A"/>
    <w:rsid w:val="00B4589D"/>
    <w:rsid w:val="00B45B86"/>
    <w:rsid w:val="00B4639D"/>
    <w:rsid w:val="00B46F3A"/>
    <w:rsid w:val="00B47A05"/>
    <w:rsid w:val="00B52B38"/>
    <w:rsid w:val="00B53A63"/>
    <w:rsid w:val="00B54CFD"/>
    <w:rsid w:val="00B54D54"/>
    <w:rsid w:val="00B55547"/>
    <w:rsid w:val="00B56798"/>
    <w:rsid w:val="00B56983"/>
    <w:rsid w:val="00B5710A"/>
    <w:rsid w:val="00B573A7"/>
    <w:rsid w:val="00B57786"/>
    <w:rsid w:val="00B57E08"/>
    <w:rsid w:val="00B60303"/>
    <w:rsid w:val="00B6034D"/>
    <w:rsid w:val="00B6035A"/>
    <w:rsid w:val="00B6042F"/>
    <w:rsid w:val="00B61C73"/>
    <w:rsid w:val="00B61DA4"/>
    <w:rsid w:val="00B61DE0"/>
    <w:rsid w:val="00B623B9"/>
    <w:rsid w:val="00B627E4"/>
    <w:rsid w:val="00B636B3"/>
    <w:rsid w:val="00B63920"/>
    <w:rsid w:val="00B63B31"/>
    <w:rsid w:val="00B63F66"/>
    <w:rsid w:val="00B64FBB"/>
    <w:rsid w:val="00B65336"/>
    <w:rsid w:val="00B6572D"/>
    <w:rsid w:val="00B660F4"/>
    <w:rsid w:val="00B66749"/>
    <w:rsid w:val="00B67DDF"/>
    <w:rsid w:val="00B712D7"/>
    <w:rsid w:val="00B7190E"/>
    <w:rsid w:val="00B71A18"/>
    <w:rsid w:val="00B71B9A"/>
    <w:rsid w:val="00B71EA0"/>
    <w:rsid w:val="00B72338"/>
    <w:rsid w:val="00B7236D"/>
    <w:rsid w:val="00B72498"/>
    <w:rsid w:val="00B72598"/>
    <w:rsid w:val="00B72638"/>
    <w:rsid w:val="00B728E3"/>
    <w:rsid w:val="00B73024"/>
    <w:rsid w:val="00B7308A"/>
    <w:rsid w:val="00B734D0"/>
    <w:rsid w:val="00B736D7"/>
    <w:rsid w:val="00B7370F"/>
    <w:rsid w:val="00B73BFF"/>
    <w:rsid w:val="00B743AD"/>
    <w:rsid w:val="00B74D3C"/>
    <w:rsid w:val="00B75125"/>
    <w:rsid w:val="00B766C9"/>
    <w:rsid w:val="00B76C17"/>
    <w:rsid w:val="00B77426"/>
    <w:rsid w:val="00B77E6C"/>
    <w:rsid w:val="00B80C53"/>
    <w:rsid w:val="00B81F3C"/>
    <w:rsid w:val="00B82231"/>
    <w:rsid w:val="00B82D28"/>
    <w:rsid w:val="00B8346D"/>
    <w:rsid w:val="00B83664"/>
    <w:rsid w:val="00B852B0"/>
    <w:rsid w:val="00B85EB6"/>
    <w:rsid w:val="00B90246"/>
    <w:rsid w:val="00B90703"/>
    <w:rsid w:val="00B90EC7"/>
    <w:rsid w:val="00B90F25"/>
    <w:rsid w:val="00B91238"/>
    <w:rsid w:val="00B91622"/>
    <w:rsid w:val="00B91E0A"/>
    <w:rsid w:val="00B91E10"/>
    <w:rsid w:val="00B92019"/>
    <w:rsid w:val="00B925DA"/>
    <w:rsid w:val="00B92A77"/>
    <w:rsid w:val="00B92A83"/>
    <w:rsid w:val="00B92E0C"/>
    <w:rsid w:val="00B93DB5"/>
    <w:rsid w:val="00B93F74"/>
    <w:rsid w:val="00B94677"/>
    <w:rsid w:val="00B94839"/>
    <w:rsid w:val="00B94DE4"/>
    <w:rsid w:val="00B958D8"/>
    <w:rsid w:val="00B958F8"/>
    <w:rsid w:val="00B95D01"/>
    <w:rsid w:val="00B9639A"/>
    <w:rsid w:val="00B973EB"/>
    <w:rsid w:val="00B977E8"/>
    <w:rsid w:val="00B97CE1"/>
    <w:rsid w:val="00BA0044"/>
    <w:rsid w:val="00BA1C9C"/>
    <w:rsid w:val="00BA2476"/>
    <w:rsid w:val="00BA2508"/>
    <w:rsid w:val="00BA40F7"/>
    <w:rsid w:val="00BA42C2"/>
    <w:rsid w:val="00BA4C4D"/>
    <w:rsid w:val="00BA4DB9"/>
    <w:rsid w:val="00BA4EB3"/>
    <w:rsid w:val="00BA5B13"/>
    <w:rsid w:val="00BA5C11"/>
    <w:rsid w:val="00BA64A7"/>
    <w:rsid w:val="00BA77BF"/>
    <w:rsid w:val="00BA79D3"/>
    <w:rsid w:val="00BA79EA"/>
    <w:rsid w:val="00BB04E8"/>
    <w:rsid w:val="00BB138B"/>
    <w:rsid w:val="00BB1D04"/>
    <w:rsid w:val="00BB27E9"/>
    <w:rsid w:val="00BB2979"/>
    <w:rsid w:val="00BB3E7A"/>
    <w:rsid w:val="00BB40DD"/>
    <w:rsid w:val="00BB4A83"/>
    <w:rsid w:val="00BB4B2B"/>
    <w:rsid w:val="00BB4C52"/>
    <w:rsid w:val="00BB5086"/>
    <w:rsid w:val="00BB53B8"/>
    <w:rsid w:val="00BB5609"/>
    <w:rsid w:val="00BB58C1"/>
    <w:rsid w:val="00BB60B3"/>
    <w:rsid w:val="00BB6230"/>
    <w:rsid w:val="00BB6347"/>
    <w:rsid w:val="00BB7466"/>
    <w:rsid w:val="00BB7773"/>
    <w:rsid w:val="00BC0741"/>
    <w:rsid w:val="00BC093A"/>
    <w:rsid w:val="00BC0B1C"/>
    <w:rsid w:val="00BC1649"/>
    <w:rsid w:val="00BC28D7"/>
    <w:rsid w:val="00BC2CA7"/>
    <w:rsid w:val="00BC322A"/>
    <w:rsid w:val="00BC38AA"/>
    <w:rsid w:val="00BC3991"/>
    <w:rsid w:val="00BC3A0F"/>
    <w:rsid w:val="00BC3D75"/>
    <w:rsid w:val="00BC461C"/>
    <w:rsid w:val="00BC4639"/>
    <w:rsid w:val="00BC4A09"/>
    <w:rsid w:val="00BC4ACC"/>
    <w:rsid w:val="00BC5D8C"/>
    <w:rsid w:val="00BC618C"/>
    <w:rsid w:val="00BC63A6"/>
    <w:rsid w:val="00BD06E4"/>
    <w:rsid w:val="00BD0E9F"/>
    <w:rsid w:val="00BD2732"/>
    <w:rsid w:val="00BD2B7B"/>
    <w:rsid w:val="00BD2D3B"/>
    <w:rsid w:val="00BD398D"/>
    <w:rsid w:val="00BD4EF5"/>
    <w:rsid w:val="00BD57CD"/>
    <w:rsid w:val="00BD5EDB"/>
    <w:rsid w:val="00BD6053"/>
    <w:rsid w:val="00BD6C5C"/>
    <w:rsid w:val="00BD6CC8"/>
    <w:rsid w:val="00BD6F0A"/>
    <w:rsid w:val="00BD7B35"/>
    <w:rsid w:val="00BE0173"/>
    <w:rsid w:val="00BE0883"/>
    <w:rsid w:val="00BE0A2F"/>
    <w:rsid w:val="00BE191C"/>
    <w:rsid w:val="00BE1D4D"/>
    <w:rsid w:val="00BE2603"/>
    <w:rsid w:val="00BE2DEE"/>
    <w:rsid w:val="00BE2EDC"/>
    <w:rsid w:val="00BE3118"/>
    <w:rsid w:val="00BE3775"/>
    <w:rsid w:val="00BE3987"/>
    <w:rsid w:val="00BE4B8A"/>
    <w:rsid w:val="00BE4F32"/>
    <w:rsid w:val="00BE5AA5"/>
    <w:rsid w:val="00BE61A9"/>
    <w:rsid w:val="00BE64CC"/>
    <w:rsid w:val="00BE64F5"/>
    <w:rsid w:val="00BE7649"/>
    <w:rsid w:val="00BF116F"/>
    <w:rsid w:val="00BF1DE9"/>
    <w:rsid w:val="00BF1EBA"/>
    <w:rsid w:val="00BF2F54"/>
    <w:rsid w:val="00BF3742"/>
    <w:rsid w:val="00BF3CBA"/>
    <w:rsid w:val="00BF3F99"/>
    <w:rsid w:val="00BF4F29"/>
    <w:rsid w:val="00BF5440"/>
    <w:rsid w:val="00BF54FA"/>
    <w:rsid w:val="00BF5633"/>
    <w:rsid w:val="00BF57CC"/>
    <w:rsid w:val="00BF6C40"/>
    <w:rsid w:val="00BF7C13"/>
    <w:rsid w:val="00BF7D3D"/>
    <w:rsid w:val="00BF7F67"/>
    <w:rsid w:val="00C00780"/>
    <w:rsid w:val="00C00B46"/>
    <w:rsid w:val="00C00C0C"/>
    <w:rsid w:val="00C015BA"/>
    <w:rsid w:val="00C016BC"/>
    <w:rsid w:val="00C017D4"/>
    <w:rsid w:val="00C01FDC"/>
    <w:rsid w:val="00C02655"/>
    <w:rsid w:val="00C02F14"/>
    <w:rsid w:val="00C03684"/>
    <w:rsid w:val="00C03815"/>
    <w:rsid w:val="00C03BC9"/>
    <w:rsid w:val="00C04140"/>
    <w:rsid w:val="00C0596C"/>
    <w:rsid w:val="00C067E0"/>
    <w:rsid w:val="00C068B0"/>
    <w:rsid w:val="00C06A7C"/>
    <w:rsid w:val="00C06F32"/>
    <w:rsid w:val="00C1016B"/>
    <w:rsid w:val="00C10696"/>
    <w:rsid w:val="00C108AD"/>
    <w:rsid w:val="00C1228A"/>
    <w:rsid w:val="00C12D64"/>
    <w:rsid w:val="00C12F9E"/>
    <w:rsid w:val="00C12FD8"/>
    <w:rsid w:val="00C13911"/>
    <w:rsid w:val="00C13AE7"/>
    <w:rsid w:val="00C145C1"/>
    <w:rsid w:val="00C146A7"/>
    <w:rsid w:val="00C1480C"/>
    <w:rsid w:val="00C157C9"/>
    <w:rsid w:val="00C15B09"/>
    <w:rsid w:val="00C16995"/>
    <w:rsid w:val="00C1792A"/>
    <w:rsid w:val="00C17AD2"/>
    <w:rsid w:val="00C216A9"/>
    <w:rsid w:val="00C217A8"/>
    <w:rsid w:val="00C21D8D"/>
    <w:rsid w:val="00C228BA"/>
    <w:rsid w:val="00C22C62"/>
    <w:rsid w:val="00C23180"/>
    <w:rsid w:val="00C234E8"/>
    <w:rsid w:val="00C24140"/>
    <w:rsid w:val="00C24826"/>
    <w:rsid w:val="00C24A22"/>
    <w:rsid w:val="00C24C2B"/>
    <w:rsid w:val="00C25756"/>
    <w:rsid w:val="00C25EC8"/>
    <w:rsid w:val="00C25F07"/>
    <w:rsid w:val="00C2654A"/>
    <w:rsid w:val="00C2684F"/>
    <w:rsid w:val="00C26AC5"/>
    <w:rsid w:val="00C27A8C"/>
    <w:rsid w:val="00C27B47"/>
    <w:rsid w:val="00C30CB8"/>
    <w:rsid w:val="00C3127C"/>
    <w:rsid w:val="00C3199A"/>
    <w:rsid w:val="00C31AAE"/>
    <w:rsid w:val="00C32675"/>
    <w:rsid w:val="00C32915"/>
    <w:rsid w:val="00C3385D"/>
    <w:rsid w:val="00C33FA2"/>
    <w:rsid w:val="00C343C7"/>
    <w:rsid w:val="00C34779"/>
    <w:rsid w:val="00C34C81"/>
    <w:rsid w:val="00C34E77"/>
    <w:rsid w:val="00C35452"/>
    <w:rsid w:val="00C365BD"/>
    <w:rsid w:val="00C3707F"/>
    <w:rsid w:val="00C372B6"/>
    <w:rsid w:val="00C373D8"/>
    <w:rsid w:val="00C37D68"/>
    <w:rsid w:val="00C402D6"/>
    <w:rsid w:val="00C4030A"/>
    <w:rsid w:val="00C41379"/>
    <w:rsid w:val="00C41458"/>
    <w:rsid w:val="00C415B7"/>
    <w:rsid w:val="00C417F6"/>
    <w:rsid w:val="00C41CD7"/>
    <w:rsid w:val="00C42F1D"/>
    <w:rsid w:val="00C432D7"/>
    <w:rsid w:val="00C433DD"/>
    <w:rsid w:val="00C45627"/>
    <w:rsid w:val="00C45E28"/>
    <w:rsid w:val="00C470E0"/>
    <w:rsid w:val="00C47151"/>
    <w:rsid w:val="00C508A9"/>
    <w:rsid w:val="00C512E8"/>
    <w:rsid w:val="00C5236B"/>
    <w:rsid w:val="00C523CB"/>
    <w:rsid w:val="00C523ED"/>
    <w:rsid w:val="00C5275A"/>
    <w:rsid w:val="00C538C5"/>
    <w:rsid w:val="00C53BB4"/>
    <w:rsid w:val="00C549F1"/>
    <w:rsid w:val="00C55FF9"/>
    <w:rsid w:val="00C56531"/>
    <w:rsid w:val="00C56872"/>
    <w:rsid w:val="00C57DF0"/>
    <w:rsid w:val="00C57F65"/>
    <w:rsid w:val="00C60089"/>
    <w:rsid w:val="00C6068C"/>
    <w:rsid w:val="00C60D11"/>
    <w:rsid w:val="00C61E72"/>
    <w:rsid w:val="00C61FBB"/>
    <w:rsid w:val="00C63A53"/>
    <w:rsid w:val="00C641F3"/>
    <w:rsid w:val="00C645D9"/>
    <w:rsid w:val="00C64C79"/>
    <w:rsid w:val="00C64FAE"/>
    <w:rsid w:val="00C653D1"/>
    <w:rsid w:val="00C654F4"/>
    <w:rsid w:val="00C65579"/>
    <w:rsid w:val="00C65A26"/>
    <w:rsid w:val="00C65A4E"/>
    <w:rsid w:val="00C65FFE"/>
    <w:rsid w:val="00C661B5"/>
    <w:rsid w:val="00C67468"/>
    <w:rsid w:val="00C70674"/>
    <w:rsid w:val="00C70C4B"/>
    <w:rsid w:val="00C71320"/>
    <w:rsid w:val="00C715EA"/>
    <w:rsid w:val="00C739C7"/>
    <w:rsid w:val="00C73BDF"/>
    <w:rsid w:val="00C74050"/>
    <w:rsid w:val="00C7463C"/>
    <w:rsid w:val="00C74687"/>
    <w:rsid w:val="00C74932"/>
    <w:rsid w:val="00C74BF1"/>
    <w:rsid w:val="00C74C42"/>
    <w:rsid w:val="00C74DD8"/>
    <w:rsid w:val="00C74F85"/>
    <w:rsid w:val="00C7577B"/>
    <w:rsid w:val="00C75DFF"/>
    <w:rsid w:val="00C7630D"/>
    <w:rsid w:val="00C766FD"/>
    <w:rsid w:val="00C767F0"/>
    <w:rsid w:val="00C76F40"/>
    <w:rsid w:val="00C80A2E"/>
    <w:rsid w:val="00C80A7A"/>
    <w:rsid w:val="00C80B0B"/>
    <w:rsid w:val="00C80C4B"/>
    <w:rsid w:val="00C80E7A"/>
    <w:rsid w:val="00C80FEB"/>
    <w:rsid w:val="00C8153F"/>
    <w:rsid w:val="00C81DB8"/>
    <w:rsid w:val="00C82BBC"/>
    <w:rsid w:val="00C8405C"/>
    <w:rsid w:val="00C8429F"/>
    <w:rsid w:val="00C847C3"/>
    <w:rsid w:val="00C8554A"/>
    <w:rsid w:val="00C85D96"/>
    <w:rsid w:val="00C85E07"/>
    <w:rsid w:val="00C85EB6"/>
    <w:rsid w:val="00C86137"/>
    <w:rsid w:val="00C86E36"/>
    <w:rsid w:val="00C86F09"/>
    <w:rsid w:val="00C87B02"/>
    <w:rsid w:val="00C90194"/>
    <w:rsid w:val="00C909E1"/>
    <w:rsid w:val="00C90F36"/>
    <w:rsid w:val="00C91B01"/>
    <w:rsid w:val="00C92150"/>
    <w:rsid w:val="00C93130"/>
    <w:rsid w:val="00C9357C"/>
    <w:rsid w:val="00C937D5"/>
    <w:rsid w:val="00C9385A"/>
    <w:rsid w:val="00C9468E"/>
    <w:rsid w:val="00C946AF"/>
    <w:rsid w:val="00C94DC5"/>
    <w:rsid w:val="00C95648"/>
    <w:rsid w:val="00C95AEF"/>
    <w:rsid w:val="00C9693E"/>
    <w:rsid w:val="00C96EEA"/>
    <w:rsid w:val="00C979F8"/>
    <w:rsid w:val="00C97A0C"/>
    <w:rsid w:val="00CA0454"/>
    <w:rsid w:val="00CA074F"/>
    <w:rsid w:val="00CA0D8B"/>
    <w:rsid w:val="00CA136D"/>
    <w:rsid w:val="00CA1457"/>
    <w:rsid w:val="00CA1BD1"/>
    <w:rsid w:val="00CA1DE3"/>
    <w:rsid w:val="00CA2542"/>
    <w:rsid w:val="00CA2726"/>
    <w:rsid w:val="00CA2C46"/>
    <w:rsid w:val="00CA33C5"/>
    <w:rsid w:val="00CA422F"/>
    <w:rsid w:val="00CA4F87"/>
    <w:rsid w:val="00CA5B8E"/>
    <w:rsid w:val="00CA5F79"/>
    <w:rsid w:val="00CA68A9"/>
    <w:rsid w:val="00CA6C9C"/>
    <w:rsid w:val="00CA7437"/>
    <w:rsid w:val="00CA78BE"/>
    <w:rsid w:val="00CB05CD"/>
    <w:rsid w:val="00CB1A06"/>
    <w:rsid w:val="00CB2788"/>
    <w:rsid w:val="00CB2A92"/>
    <w:rsid w:val="00CB2EB6"/>
    <w:rsid w:val="00CB4366"/>
    <w:rsid w:val="00CB5652"/>
    <w:rsid w:val="00CB5756"/>
    <w:rsid w:val="00CB5FE6"/>
    <w:rsid w:val="00CB7640"/>
    <w:rsid w:val="00CB76EA"/>
    <w:rsid w:val="00CB7F2C"/>
    <w:rsid w:val="00CC011B"/>
    <w:rsid w:val="00CC0AEE"/>
    <w:rsid w:val="00CC0BC8"/>
    <w:rsid w:val="00CC0D3C"/>
    <w:rsid w:val="00CC166B"/>
    <w:rsid w:val="00CC2167"/>
    <w:rsid w:val="00CC312D"/>
    <w:rsid w:val="00CC3343"/>
    <w:rsid w:val="00CC361C"/>
    <w:rsid w:val="00CC3D05"/>
    <w:rsid w:val="00CC3EDC"/>
    <w:rsid w:val="00CC5276"/>
    <w:rsid w:val="00CC6609"/>
    <w:rsid w:val="00CC6B9D"/>
    <w:rsid w:val="00CC6BA7"/>
    <w:rsid w:val="00CC6C8B"/>
    <w:rsid w:val="00CC77E0"/>
    <w:rsid w:val="00CD014B"/>
    <w:rsid w:val="00CD26C8"/>
    <w:rsid w:val="00CD2E12"/>
    <w:rsid w:val="00CD3E22"/>
    <w:rsid w:val="00CD4323"/>
    <w:rsid w:val="00CD439E"/>
    <w:rsid w:val="00CD4CC4"/>
    <w:rsid w:val="00CD4DBF"/>
    <w:rsid w:val="00CD55FF"/>
    <w:rsid w:val="00CD5708"/>
    <w:rsid w:val="00CD5925"/>
    <w:rsid w:val="00CD685A"/>
    <w:rsid w:val="00CD6B13"/>
    <w:rsid w:val="00CD70A5"/>
    <w:rsid w:val="00CD72DB"/>
    <w:rsid w:val="00CD76AC"/>
    <w:rsid w:val="00CD7795"/>
    <w:rsid w:val="00CE0390"/>
    <w:rsid w:val="00CE163D"/>
    <w:rsid w:val="00CE16C9"/>
    <w:rsid w:val="00CE1D37"/>
    <w:rsid w:val="00CE20EE"/>
    <w:rsid w:val="00CE2181"/>
    <w:rsid w:val="00CE3CDC"/>
    <w:rsid w:val="00CE419D"/>
    <w:rsid w:val="00CE4381"/>
    <w:rsid w:val="00CE43C8"/>
    <w:rsid w:val="00CE46EC"/>
    <w:rsid w:val="00CE48D7"/>
    <w:rsid w:val="00CE4DA4"/>
    <w:rsid w:val="00CE4FDF"/>
    <w:rsid w:val="00CE50C6"/>
    <w:rsid w:val="00CE51AD"/>
    <w:rsid w:val="00CE54D0"/>
    <w:rsid w:val="00CE557A"/>
    <w:rsid w:val="00CE55B1"/>
    <w:rsid w:val="00CE6536"/>
    <w:rsid w:val="00CE6934"/>
    <w:rsid w:val="00CE6C83"/>
    <w:rsid w:val="00CE6E47"/>
    <w:rsid w:val="00CF00A7"/>
    <w:rsid w:val="00CF00F1"/>
    <w:rsid w:val="00CF0561"/>
    <w:rsid w:val="00CF15FE"/>
    <w:rsid w:val="00CF18B7"/>
    <w:rsid w:val="00CF1CFF"/>
    <w:rsid w:val="00CF220A"/>
    <w:rsid w:val="00CF2D29"/>
    <w:rsid w:val="00CF2F8A"/>
    <w:rsid w:val="00CF325E"/>
    <w:rsid w:val="00CF3507"/>
    <w:rsid w:val="00CF3774"/>
    <w:rsid w:val="00CF3CB5"/>
    <w:rsid w:val="00CF48A3"/>
    <w:rsid w:val="00CF4C3D"/>
    <w:rsid w:val="00CF4C7A"/>
    <w:rsid w:val="00CF556F"/>
    <w:rsid w:val="00CF5621"/>
    <w:rsid w:val="00CF69EA"/>
    <w:rsid w:val="00CF6CCD"/>
    <w:rsid w:val="00CF7BC0"/>
    <w:rsid w:val="00CF7C93"/>
    <w:rsid w:val="00D010AE"/>
    <w:rsid w:val="00D01D96"/>
    <w:rsid w:val="00D01EF3"/>
    <w:rsid w:val="00D029D2"/>
    <w:rsid w:val="00D03F58"/>
    <w:rsid w:val="00D042AD"/>
    <w:rsid w:val="00D0483C"/>
    <w:rsid w:val="00D0545F"/>
    <w:rsid w:val="00D056C9"/>
    <w:rsid w:val="00D059BE"/>
    <w:rsid w:val="00D05C3D"/>
    <w:rsid w:val="00D05C49"/>
    <w:rsid w:val="00D060BE"/>
    <w:rsid w:val="00D06F39"/>
    <w:rsid w:val="00D072EC"/>
    <w:rsid w:val="00D07A91"/>
    <w:rsid w:val="00D07C8F"/>
    <w:rsid w:val="00D12544"/>
    <w:rsid w:val="00D12DFB"/>
    <w:rsid w:val="00D134B2"/>
    <w:rsid w:val="00D138B9"/>
    <w:rsid w:val="00D1410C"/>
    <w:rsid w:val="00D144E3"/>
    <w:rsid w:val="00D145CF"/>
    <w:rsid w:val="00D152BC"/>
    <w:rsid w:val="00D15A78"/>
    <w:rsid w:val="00D15F40"/>
    <w:rsid w:val="00D1618D"/>
    <w:rsid w:val="00D1678C"/>
    <w:rsid w:val="00D16D62"/>
    <w:rsid w:val="00D1786C"/>
    <w:rsid w:val="00D202F0"/>
    <w:rsid w:val="00D2051C"/>
    <w:rsid w:val="00D20ACB"/>
    <w:rsid w:val="00D20D05"/>
    <w:rsid w:val="00D20EA8"/>
    <w:rsid w:val="00D20F40"/>
    <w:rsid w:val="00D2104B"/>
    <w:rsid w:val="00D21626"/>
    <w:rsid w:val="00D21639"/>
    <w:rsid w:val="00D219A5"/>
    <w:rsid w:val="00D22140"/>
    <w:rsid w:val="00D22D7B"/>
    <w:rsid w:val="00D23381"/>
    <w:rsid w:val="00D23D9C"/>
    <w:rsid w:val="00D24A90"/>
    <w:rsid w:val="00D24F10"/>
    <w:rsid w:val="00D25434"/>
    <w:rsid w:val="00D25739"/>
    <w:rsid w:val="00D262D2"/>
    <w:rsid w:val="00D26754"/>
    <w:rsid w:val="00D26AE4"/>
    <w:rsid w:val="00D26E5A"/>
    <w:rsid w:val="00D27103"/>
    <w:rsid w:val="00D275FB"/>
    <w:rsid w:val="00D30447"/>
    <w:rsid w:val="00D30754"/>
    <w:rsid w:val="00D312B0"/>
    <w:rsid w:val="00D312B2"/>
    <w:rsid w:val="00D31CCF"/>
    <w:rsid w:val="00D32642"/>
    <w:rsid w:val="00D328FE"/>
    <w:rsid w:val="00D3296A"/>
    <w:rsid w:val="00D32FCD"/>
    <w:rsid w:val="00D33001"/>
    <w:rsid w:val="00D333FD"/>
    <w:rsid w:val="00D33E59"/>
    <w:rsid w:val="00D35152"/>
    <w:rsid w:val="00D35C22"/>
    <w:rsid w:val="00D362B1"/>
    <w:rsid w:val="00D3660D"/>
    <w:rsid w:val="00D36919"/>
    <w:rsid w:val="00D3737F"/>
    <w:rsid w:val="00D374F5"/>
    <w:rsid w:val="00D37B80"/>
    <w:rsid w:val="00D4077E"/>
    <w:rsid w:val="00D4133E"/>
    <w:rsid w:val="00D41F95"/>
    <w:rsid w:val="00D4201F"/>
    <w:rsid w:val="00D42130"/>
    <w:rsid w:val="00D42570"/>
    <w:rsid w:val="00D42717"/>
    <w:rsid w:val="00D433BE"/>
    <w:rsid w:val="00D4393C"/>
    <w:rsid w:val="00D43946"/>
    <w:rsid w:val="00D43B87"/>
    <w:rsid w:val="00D4456F"/>
    <w:rsid w:val="00D445CF"/>
    <w:rsid w:val="00D44883"/>
    <w:rsid w:val="00D44D84"/>
    <w:rsid w:val="00D45795"/>
    <w:rsid w:val="00D45A8C"/>
    <w:rsid w:val="00D45ACF"/>
    <w:rsid w:val="00D46001"/>
    <w:rsid w:val="00D460C4"/>
    <w:rsid w:val="00D46285"/>
    <w:rsid w:val="00D47547"/>
    <w:rsid w:val="00D477D4"/>
    <w:rsid w:val="00D47B6F"/>
    <w:rsid w:val="00D47BFC"/>
    <w:rsid w:val="00D47C1F"/>
    <w:rsid w:val="00D502C6"/>
    <w:rsid w:val="00D5056A"/>
    <w:rsid w:val="00D50FE3"/>
    <w:rsid w:val="00D5102E"/>
    <w:rsid w:val="00D51DE0"/>
    <w:rsid w:val="00D522F4"/>
    <w:rsid w:val="00D530D4"/>
    <w:rsid w:val="00D53CB9"/>
    <w:rsid w:val="00D542F8"/>
    <w:rsid w:val="00D551D7"/>
    <w:rsid w:val="00D554A6"/>
    <w:rsid w:val="00D55ACA"/>
    <w:rsid w:val="00D55E02"/>
    <w:rsid w:val="00D5652E"/>
    <w:rsid w:val="00D56B8C"/>
    <w:rsid w:val="00D57327"/>
    <w:rsid w:val="00D5738C"/>
    <w:rsid w:val="00D57F79"/>
    <w:rsid w:val="00D60B5F"/>
    <w:rsid w:val="00D61180"/>
    <w:rsid w:val="00D6133E"/>
    <w:rsid w:val="00D6161F"/>
    <w:rsid w:val="00D617DE"/>
    <w:rsid w:val="00D62170"/>
    <w:rsid w:val="00D622D2"/>
    <w:rsid w:val="00D62714"/>
    <w:rsid w:val="00D636A3"/>
    <w:rsid w:val="00D63A04"/>
    <w:rsid w:val="00D63BEF"/>
    <w:rsid w:val="00D63EF3"/>
    <w:rsid w:val="00D64518"/>
    <w:rsid w:val="00D646B0"/>
    <w:rsid w:val="00D646C0"/>
    <w:rsid w:val="00D64E7A"/>
    <w:rsid w:val="00D64FCC"/>
    <w:rsid w:val="00D65E63"/>
    <w:rsid w:val="00D66B88"/>
    <w:rsid w:val="00D672CE"/>
    <w:rsid w:val="00D6760B"/>
    <w:rsid w:val="00D679CC"/>
    <w:rsid w:val="00D708ED"/>
    <w:rsid w:val="00D71416"/>
    <w:rsid w:val="00D7186A"/>
    <w:rsid w:val="00D71B4F"/>
    <w:rsid w:val="00D72633"/>
    <w:rsid w:val="00D729CA"/>
    <w:rsid w:val="00D72A9D"/>
    <w:rsid w:val="00D72B96"/>
    <w:rsid w:val="00D72FDC"/>
    <w:rsid w:val="00D73944"/>
    <w:rsid w:val="00D73A93"/>
    <w:rsid w:val="00D748A4"/>
    <w:rsid w:val="00D74BB7"/>
    <w:rsid w:val="00D74BDE"/>
    <w:rsid w:val="00D74EC4"/>
    <w:rsid w:val="00D7509E"/>
    <w:rsid w:val="00D75132"/>
    <w:rsid w:val="00D75413"/>
    <w:rsid w:val="00D7662A"/>
    <w:rsid w:val="00D767BA"/>
    <w:rsid w:val="00D76D55"/>
    <w:rsid w:val="00D77F67"/>
    <w:rsid w:val="00D80AC1"/>
    <w:rsid w:val="00D80B63"/>
    <w:rsid w:val="00D810A2"/>
    <w:rsid w:val="00D815D4"/>
    <w:rsid w:val="00D82442"/>
    <w:rsid w:val="00D833F0"/>
    <w:rsid w:val="00D83503"/>
    <w:rsid w:val="00D83FA5"/>
    <w:rsid w:val="00D841FC"/>
    <w:rsid w:val="00D84F36"/>
    <w:rsid w:val="00D8527F"/>
    <w:rsid w:val="00D852BC"/>
    <w:rsid w:val="00D85382"/>
    <w:rsid w:val="00D8550C"/>
    <w:rsid w:val="00D85664"/>
    <w:rsid w:val="00D85F75"/>
    <w:rsid w:val="00D86367"/>
    <w:rsid w:val="00D8663B"/>
    <w:rsid w:val="00D87219"/>
    <w:rsid w:val="00D87222"/>
    <w:rsid w:val="00D87B9B"/>
    <w:rsid w:val="00D87CDB"/>
    <w:rsid w:val="00D87E01"/>
    <w:rsid w:val="00D904F0"/>
    <w:rsid w:val="00D9050A"/>
    <w:rsid w:val="00D91378"/>
    <w:rsid w:val="00D91B00"/>
    <w:rsid w:val="00D921A2"/>
    <w:rsid w:val="00D925CE"/>
    <w:rsid w:val="00D92601"/>
    <w:rsid w:val="00D93CFA"/>
    <w:rsid w:val="00D948E7"/>
    <w:rsid w:val="00D94DDF"/>
    <w:rsid w:val="00D951C9"/>
    <w:rsid w:val="00D95204"/>
    <w:rsid w:val="00D956B7"/>
    <w:rsid w:val="00D95C8D"/>
    <w:rsid w:val="00D96969"/>
    <w:rsid w:val="00D971E0"/>
    <w:rsid w:val="00D975BE"/>
    <w:rsid w:val="00DA0200"/>
    <w:rsid w:val="00DA0626"/>
    <w:rsid w:val="00DA0D67"/>
    <w:rsid w:val="00DA12C3"/>
    <w:rsid w:val="00DA1428"/>
    <w:rsid w:val="00DA1657"/>
    <w:rsid w:val="00DA1A67"/>
    <w:rsid w:val="00DA1C8D"/>
    <w:rsid w:val="00DA2A6E"/>
    <w:rsid w:val="00DA2CAC"/>
    <w:rsid w:val="00DA3141"/>
    <w:rsid w:val="00DA3D5A"/>
    <w:rsid w:val="00DA42B2"/>
    <w:rsid w:val="00DA45EE"/>
    <w:rsid w:val="00DA5120"/>
    <w:rsid w:val="00DA57B6"/>
    <w:rsid w:val="00DA658F"/>
    <w:rsid w:val="00DA6A70"/>
    <w:rsid w:val="00DA6EBB"/>
    <w:rsid w:val="00DA7349"/>
    <w:rsid w:val="00DA7CAD"/>
    <w:rsid w:val="00DB053B"/>
    <w:rsid w:val="00DB0A38"/>
    <w:rsid w:val="00DB1080"/>
    <w:rsid w:val="00DB1B7C"/>
    <w:rsid w:val="00DB2782"/>
    <w:rsid w:val="00DB371C"/>
    <w:rsid w:val="00DB3A36"/>
    <w:rsid w:val="00DB3F07"/>
    <w:rsid w:val="00DB4BA7"/>
    <w:rsid w:val="00DB4EB0"/>
    <w:rsid w:val="00DB520B"/>
    <w:rsid w:val="00DB571A"/>
    <w:rsid w:val="00DB5886"/>
    <w:rsid w:val="00DB625C"/>
    <w:rsid w:val="00DB68A3"/>
    <w:rsid w:val="00DB7454"/>
    <w:rsid w:val="00DB755B"/>
    <w:rsid w:val="00DB7922"/>
    <w:rsid w:val="00DC0392"/>
    <w:rsid w:val="00DC0DAF"/>
    <w:rsid w:val="00DC1542"/>
    <w:rsid w:val="00DC16D9"/>
    <w:rsid w:val="00DC1961"/>
    <w:rsid w:val="00DC1B72"/>
    <w:rsid w:val="00DC2D87"/>
    <w:rsid w:val="00DC2EE2"/>
    <w:rsid w:val="00DC3580"/>
    <w:rsid w:val="00DC3719"/>
    <w:rsid w:val="00DC587B"/>
    <w:rsid w:val="00DC6775"/>
    <w:rsid w:val="00DC68DF"/>
    <w:rsid w:val="00DC6A20"/>
    <w:rsid w:val="00DC789B"/>
    <w:rsid w:val="00DC7BF1"/>
    <w:rsid w:val="00DC7C1E"/>
    <w:rsid w:val="00DC7E69"/>
    <w:rsid w:val="00DC7F84"/>
    <w:rsid w:val="00DD011E"/>
    <w:rsid w:val="00DD0418"/>
    <w:rsid w:val="00DD11F7"/>
    <w:rsid w:val="00DD1408"/>
    <w:rsid w:val="00DD297E"/>
    <w:rsid w:val="00DD3338"/>
    <w:rsid w:val="00DD356D"/>
    <w:rsid w:val="00DD4212"/>
    <w:rsid w:val="00DD452E"/>
    <w:rsid w:val="00DD4989"/>
    <w:rsid w:val="00DD4BDF"/>
    <w:rsid w:val="00DD56D2"/>
    <w:rsid w:val="00DD6138"/>
    <w:rsid w:val="00DD71A0"/>
    <w:rsid w:val="00DD7F03"/>
    <w:rsid w:val="00DD7F22"/>
    <w:rsid w:val="00DE0EF6"/>
    <w:rsid w:val="00DE1884"/>
    <w:rsid w:val="00DE194A"/>
    <w:rsid w:val="00DE2817"/>
    <w:rsid w:val="00DE2E1C"/>
    <w:rsid w:val="00DE4017"/>
    <w:rsid w:val="00DE43E8"/>
    <w:rsid w:val="00DE453C"/>
    <w:rsid w:val="00DE4ADC"/>
    <w:rsid w:val="00DE4D7C"/>
    <w:rsid w:val="00DE6108"/>
    <w:rsid w:val="00DE6BC3"/>
    <w:rsid w:val="00DE6BDE"/>
    <w:rsid w:val="00DE6E78"/>
    <w:rsid w:val="00DE71A8"/>
    <w:rsid w:val="00DF028C"/>
    <w:rsid w:val="00DF03D6"/>
    <w:rsid w:val="00DF0ACB"/>
    <w:rsid w:val="00DF12DF"/>
    <w:rsid w:val="00DF1F2C"/>
    <w:rsid w:val="00DF2311"/>
    <w:rsid w:val="00DF3C94"/>
    <w:rsid w:val="00DF431D"/>
    <w:rsid w:val="00DF4DE2"/>
    <w:rsid w:val="00DF4E87"/>
    <w:rsid w:val="00DF5097"/>
    <w:rsid w:val="00DF54B9"/>
    <w:rsid w:val="00DF6415"/>
    <w:rsid w:val="00DF696A"/>
    <w:rsid w:val="00DF734C"/>
    <w:rsid w:val="00DF7CAC"/>
    <w:rsid w:val="00DF7D72"/>
    <w:rsid w:val="00E0073F"/>
    <w:rsid w:val="00E0078E"/>
    <w:rsid w:val="00E00885"/>
    <w:rsid w:val="00E00D1C"/>
    <w:rsid w:val="00E00D9C"/>
    <w:rsid w:val="00E0129F"/>
    <w:rsid w:val="00E01AD6"/>
    <w:rsid w:val="00E01C7A"/>
    <w:rsid w:val="00E01F84"/>
    <w:rsid w:val="00E0215D"/>
    <w:rsid w:val="00E0261F"/>
    <w:rsid w:val="00E02C75"/>
    <w:rsid w:val="00E034E2"/>
    <w:rsid w:val="00E03933"/>
    <w:rsid w:val="00E040E7"/>
    <w:rsid w:val="00E043BE"/>
    <w:rsid w:val="00E04858"/>
    <w:rsid w:val="00E0493B"/>
    <w:rsid w:val="00E049D5"/>
    <w:rsid w:val="00E04BB1"/>
    <w:rsid w:val="00E04E2E"/>
    <w:rsid w:val="00E05279"/>
    <w:rsid w:val="00E06310"/>
    <w:rsid w:val="00E06833"/>
    <w:rsid w:val="00E06F83"/>
    <w:rsid w:val="00E070DB"/>
    <w:rsid w:val="00E07115"/>
    <w:rsid w:val="00E10616"/>
    <w:rsid w:val="00E11038"/>
    <w:rsid w:val="00E11C4C"/>
    <w:rsid w:val="00E128B4"/>
    <w:rsid w:val="00E12DA6"/>
    <w:rsid w:val="00E140AC"/>
    <w:rsid w:val="00E14BD9"/>
    <w:rsid w:val="00E14C76"/>
    <w:rsid w:val="00E14E7D"/>
    <w:rsid w:val="00E159A9"/>
    <w:rsid w:val="00E15D02"/>
    <w:rsid w:val="00E160FC"/>
    <w:rsid w:val="00E16530"/>
    <w:rsid w:val="00E16A3F"/>
    <w:rsid w:val="00E16F80"/>
    <w:rsid w:val="00E170FD"/>
    <w:rsid w:val="00E17418"/>
    <w:rsid w:val="00E1757F"/>
    <w:rsid w:val="00E17BDC"/>
    <w:rsid w:val="00E17CDE"/>
    <w:rsid w:val="00E206B7"/>
    <w:rsid w:val="00E20ABD"/>
    <w:rsid w:val="00E21170"/>
    <w:rsid w:val="00E2171C"/>
    <w:rsid w:val="00E21D27"/>
    <w:rsid w:val="00E21D48"/>
    <w:rsid w:val="00E21EDF"/>
    <w:rsid w:val="00E2217D"/>
    <w:rsid w:val="00E22EF1"/>
    <w:rsid w:val="00E22F7E"/>
    <w:rsid w:val="00E2334F"/>
    <w:rsid w:val="00E23A64"/>
    <w:rsid w:val="00E240CB"/>
    <w:rsid w:val="00E24867"/>
    <w:rsid w:val="00E24C0C"/>
    <w:rsid w:val="00E264E7"/>
    <w:rsid w:val="00E26514"/>
    <w:rsid w:val="00E26BBE"/>
    <w:rsid w:val="00E27C1F"/>
    <w:rsid w:val="00E30155"/>
    <w:rsid w:val="00E30178"/>
    <w:rsid w:val="00E30411"/>
    <w:rsid w:val="00E314A6"/>
    <w:rsid w:val="00E31A1D"/>
    <w:rsid w:val="00E31A62"/>
    <w:rsid w:val="00E32298"/>
    <w:rsid w:val="00E322C0"/>
    <w:rsid w:val="00E324E4"/>
    <w:rsid w:val="00E3289B"/>
    <w:rsid w:val="00E334F1"/>
    <w:rsid w:val="00E33813"/>
    <w:rsid w:val="00E34728"/>
    <w:rsid w:val="00E34F0A"/>
    <w:rsid w:val="00E354E7"/>
    <w:rsid w:val="00E355E1"/>
    <w:rsid w:val="00E35E9D"/>
    <w:rsid w:val="00E35F85"/>
    <w:rsid w:val="00E36015"/>
    <w:rsid w:val="00E36F60"/>
    <w:rsid w:val="00E4063E"/>
    <w:rsid w:val="00E40796"/>
    <w:rsid w:val="00E41326"/>
    <w:rsid w:val="00E41749"/>
    <w:rsid w:val="00E427AD"/>
    <w:rsid w:val="00E428CF"/>
    <w:rsid w:val="00E42B64"/>
    <w:rsid w:val="00E43386"/>
    <w:rsid w:val="00E4487E"/>
    <w:rsid w:val="00E44F6C"/>
    <w:rsid w:val="00E4519B"/>
    <w:rsid w:val="00E45859"/>
    <w:rsid w:val="00E46987"/>
    <w:rsid w:val="00E46AE6"/>
    <w:rsid w:val="00E500DD"/>
    <w:rsid w:val="00E511BC"/>
    <w:rsid w:val="00E512D8"/>
    <w:rsid w:val="00E5132D"/>
    <w:rsid w:val="00E519D7"/>
    <w:rsid w:val="00E51E1D"/>
    <w:rsid w:val="00E53838"/>
    <w:rsid w:val="00E5395E"/>
    <w:rsid w:val="00E53C94"/>
    <w:rsid w:val="00E54AD4"/>
    <w:rsid w:val="00E54B82"/>
    <w:rsid w:val="00E55BAF"/>
    <w:rsid w:val="00E561A9"/>
    <w:rsid w:val="00E562D3"/>
    <w:rsid w:val="00E5652E"/>
    <w:rsid w:val="00E56854"/>
    <w:rsid w:val="00E576FD"/>
    <w:rsid w:val="00E577E5"/>
    <w:rsid w:val="00E5795E"/>
    <w:rsid w:val="00E60609"/>
    <w:rsid w:val="00E60E8C"/>
    <w:rsid w:val="00E62091"/>
    <w:rsid w:val="00E62A00"/>
    <w:rsid w:val="00E62B6A"/>
    <w:rsid w:val="00E640E9"/>
    <w:rsid w:val="00E64ECC"/>
    <w:rsid w:val="00E65CF0"/>
    <w:rsid w:val="00E661A8"/>
    <w:rsid w:val="00E66644"/>
    <w:rsid w:val="00E667FF"/>
    <w:rsid w:val="00E66BBA"/>
    <w:rsid w:val="00E670E3"/>
    <w:rsid w:val="00E67DE5"/>
    <w:rsid w:val="00E705C9"/>
    <w:rsid w:val="00E714BA"/>
    <w:rsid w:val="00E72791"/>
    <w:rsid w:val="00E72ED4"/>
    <w:rsid w:val="00E73200"/>
    <w:rsid w:val="00E735BC"/>
    <w:rsid w:val="00E739A6"/>
    <w:rsid w:val="00E7470B"/>
    <w:rsid w:val="00E7484E"/>
    <w:rsid w:val="00E74AC6"/>
    <w:rsid w:val="00E74E21"/>
    <w:rsid w:val="00E7530B"/>
    <w:rsid w:val="00E76316"/>
    <w:rsid w:val="00E764DE"/>
    <w:rsid w:val="00E7680B"/>
    <w:rsid w:val="00E76A5D"/>
    <w:rsid w:val="00E76E0A"/>
    <w:rsid w:val="00E7711E"/>
    <w:rsid w:val="00E777EB"/>
    <w:rsid w:val="00E7796D"/>
    <w:rsid w:val="00E77A13"/>
    <w:rsid w:val="00E80392"/>
    <w:rsid w:val="00E80DB6"/>
    <w:rsid w:val="00E8169C"/>
    <w:rsid w:val="00E8267B"/>
    <w:rsid w:val="00E82BC7"/>
    <w:rsid w:val="00E8312A"/>
    <w:rsid w:val="00E83289"/>
    <w:rsid w:val="00E8378C"/>
    <w:rsid w:val="00E83DC9"/>
    <w:rsid w:val="00E84012"/>
    <w:rsid w:val="00E8516D"/>
    <w:rsid w:val="00E8525B"/>
    <w:rsid w:val="00E852DB"/>
    <w:rsid w:val="00E85BE8"/>
    <w:rsid w:val="00E85DC9"/>
    <w:rsid w:val="00E85ED0"/>
    <w:rsid w:val="00E877E4"/>
    <w:rsid w:val="00E900A0"/>
    <w:rsid w:val="00E903B7"/>
    <w:rsid w:val="00E90839"/>
    <w:rsid w:val="00E90D6B"/>
    <w:rsid w:val="00E9142A"/>
    <w:rsid w:val="00E91453"/>
    <w:rsid w:val="00E91FC7"/>
    <w:rsid w:val="00E920C4"/>
    <w:rsid w:val="00E932D6"/>
    <w:rsid w:val="00E93C63"/>
    <w:rsid w:val="00E94CA3"/>
    <w:rsid w:val="00E95754"/>
    <w:rsid w:val="00E95C7D"/>
    <w:rsid w:val="00E95DD0"/>
    <w:rsid w:val="00E962F6"/>
    <w:rsid w:val="00E96718"/>
    <w:rsid w:val="00E96738"/>
    <w:rsid w:val="00E969D1"/>
    <w:rsid w:val="00E97177"/>
    <w:rsid w:val="00E9719F"/>
    <w:rsid w:val="00E9748D"/>
    <w:rsid w:val="00E97B59"/>
    <w:rsid w:val="00EA0724"/>
    <w:rsid w:val="00EA0A5A"/>
    <w:rsid w:val="00EA1FE0"/>
    <w:rsid w:val="00EA204E"/>
    <w:rsid w:val="00EA2C7C"/>
    <w:rsid w:val="00EA4634"/>
    <w:rsid w:val="00EA4704"/>
    <w:rsid w:val="00EA4721"/>
    <w:rsid w:val="00EA4C4E"/>
    <w:rsid w:val="00EA5F65"/>
    <w:rsid w:val="00EA60AB"/>
    <w:rsid w:val="00EA6568"/>
    <w:rsid w:val="00EA75F5"/>
    <w:rsid w:val="00EA7C72"/>
    <w:rsid w:val="00EA7F09"/>
    <w:rsid w:val="00EB01B9"/>
    <w:rsid w:val="00EB05DB"/>
    <w:rsid w:val="00EB06D8"/>
    <w:rsid w:val="00EB11E6"/>
    <w:rsid w:val="00EB157B"/>
    <w:rsid w:val="00EB1B67"/>
    <w:rsid w:val="00EB209B"/>
    <w:rsid w:val="00EB2A3F"/>
    <w:rsid w:val="00EB2B75"/>
    <w:rsid w:val="00EB2C75"/>
    <w:rsid w:val="00EB348F"/>
    <w:rsid w:val="00EB35C2"/>
    <w:rsid w:val="00EB4B15"/>
    <w:rsid w:val="00EB4CFE"/>
    <w:rsid w:val="00EB54E2"/>
    <w:rsid w:val="00EB57F7"/>
    <w:rsid w:val="00EB6414"/>
    <w:rsid w:val="00EB6880"/>
    <w:rsid w:val="00EB69C9"/>
    <w:rsid w:val="00EB71AC"/>
    <w:rsid w:val="00EB73B1"/>
    <w:rsid w:val="00EB771D"/>
    <w:rsid w:val="00EC0145"/>
    <w:rsid w:val="00EC0D56"/>
    <w:rsid w:val="00EC0D66"/>
    <w:rsid w:val="00EC269E"/>
    <w:rsid w:val="00EC2A84"/>
    <w:rsid w:val="00EC3A7D"/>
    <w:rsid w:val="00EC4892"/>
    <w:rsid w:val="00EC4F99"/>
    <w:rsid w:val="00EC53DE"/>
    <w:rsid w:val="00EC565F"/>
    <w:rsid w:val="00EC5AFD"/>
    <w:rsid w:val="00EC71DB"/>
    <w:rsid w:val="00EC7344"/>
    <w:rsid w:val="00EC73DA"/>
    <w:rsid w:val="00EC73DC"/>
    <w:rsid w:val="00EC74A5"/>
    <w:rsid w:val="00EC7859"/>
    <w:rsid w:val="00EC7E8A"/>
    <w:rsid w:val="00ED04CC"/>
    <w:rsid w:val="00ED0500"/>
    <w:rsid w:val="00ED05B3"/>
    <w:rsid w:val="00ED0757"/>
    <w:rsid w:val="00ED07E3"/>
    <w:rsid w:val="00ED0A9C"/>
    <w:rsid w:val="00ED13C9"/>
    <w:rsid w:val="00ED1C5B"/>
    <w:rsid w:val="00ED2748"/>
    <w:rsid w:val="00ED291D"/>
    <w:rsid w:val="00ED2CED"/>
    <w:rsid w:val="00ED31CE"/>
    <w:rsid w:val="00ED3978"/>
    <w:rsid w:val="00ED3D3F"/>
    <w:rsid w:val="00ED4CA8"/>
    <w:rsid w:val="00ED4CD3"/>
    <w:rsid w:val="00ED5543"/>
    <w:rsid w:val="00ED6482"/>
    <w:rsid w:val="00ED696E"/>
    <w:rsid w:val="00ED6EA2"/>
    <w:rsid w:val="00ED6F4B"/>
    <w:rsid w:val="00ED7643"/>
    <w:rsid w:val="00ED7C50"/>
    <w:rsid w:val="00EE024B"/>
    <w:rsid w:val="00EE0AC3"/>
    <w:rsid w:val="00EE1764"/>
    <w:rsid w:val="00EE2714"/>
    <w:rsid w:val="00EE27AF"/>
    <w:rsid w:val="00EE449A"/>
    <w:rsid w:val="00EE4991"/>
    <w:rsid w:val="00EE4A00"/>
    <w:rsid w:val="00EE4DA9"/>
    <w:rsid w:val="00EE4E71"/>
    <w:rsid w:val="00EE5059"/>
    <w:rsid w:val="00EE508A"/>
    <w:rsid w:val="00EE5902"/>
    <w:rsid w:val="00EE5BF6"/>
    <w:rsid w:val="00EE6202"/>
    <w:rsid w:val="00EE6A6D"/>
    <w:rsid w:val="00EE6BCC"/>
    <w:rsid w:val="00EE6DD3"/>
    <w:rsid w:val="00EE6E97"/>
    <w:rsid w:val="00EE7C66"/>
    <w:rsid w:val="00EF0012"/>
    <w:rsid w:val="00EF0128"/>
    <w:rsid w:val="00EF05E3"/>
    <w:rsid w:val="00EF0C00"/>
    <w:rsid w:val="00EF1D4C"/>
    <w:rsid w:val="00EF2215"/>
    <w:rsid w:val="00EF23EB"/>
    <w:rsid w:val="00EF2A5D"/>
    <w:rsid w:val="00EF2DC2"/>
    <w:rsid w:val="00EF358A"/>
    <w:rsid w:val="00EF3CD3"/>
    <w:rsid w:val="00EF5967"/>
    <w:rsid w:val="00EF67EC"/>
    <w:rsid w:val="00EF729B"/>
    <w:rsid w:val="00EF734F"/>
    <w:rsid w:val="00EF7680"/>
    <w:rsid w:val="00EF7742"/>
    <w:rsid w:val="00EF7C9B"/>
    <w:rsid w:val="00EF7D1A"/>
    <w:rsid w:val="00EF7F20"/>
    <w:rsid w:val="00F00383"/>
    <w:rsid w:val="00F00A64"/>
    <w:rsid w:val="00F019EB"/>
    <w:rsid w:val="00F01A94"/>
    <w:rsid w:val="00F020E1"/>
    <w:rsid w:val="00F0239B"/>
    <w:rsid w:val="00F023EB"/>
    <w:rsid w:val="00F03070"/>
    <w:rsid w:val="00F03EB3"/>
    <w:rsid w:val="00F04590"/>
    <w:rsid w:val="00F046DC"/>
    <w:rsid w:val="00F04857"/>
    <w:rsid w:val="00F04877"/>
    <w:rsid w:val="00F053D4"/>
    <w:rsid w:val="00F054F0"/>
    <w:rsid w:val="00F06209"/>
    <w:rsid w:val="00F067D2"/>
    <w:rsid w:val="00F0690E"/>
    <w:rsid w:val="00F06DD3"/>
    <w:rsid w:val="00F07512"/>
    <w:rsid w:val="00F0784C"/>
    <w:rsid w:val="00F07D7F"/>
    <w:rsid w:val="00F10282"/>
    <w:rsid w:val="00F10373"/>
    <w:rsid w:val="00F10C78"/>
    <w:rsid w:val="00F10DE2"/>
    <w:rsid w:val="00F11E3A"/>
    <w:rsid w:val="00F12D10"/>
    <w:rsid w:val="00F12DE3"/>
    <w:rsid w:val="00F132C5"/>
    <w:rsid w:val="00F135D5"/>
    <w:rsid w:val="00F13E8B"/>
    <w:rsid w:val="00F13F18"/>
    <w:rsid w:val="00F14828"/>
    <w:rsid w:val="00F14C55"/>
    <w:rsid w:val="00F14EA3"/>
    <w:rsid w:val="00F15276"/>
    <w:rsid w:val="00F1529E"/>
    <w:rsid w:val="00F15574"/>
    <w:rsid w:val="00F15B94"/>
    <w:rsid w:val="00F16F29"/>
    <w:rsid w:val="00F16F5C"/>
    <w:rsid w:val="00F170A5"/>
    <w:rsid w:val="00F17212"/>
    <w:rsid w:val="00F17416"/>
    <w:rsid w:val="00F175BD"/>
    <w:rsid w:val="00F1792B"/>
    <w:rsid w:val="00F17E12"/>
    <w:rsid w:val="00F17E28"/>
    <w:rsid w:val="00F206ED"/>
    <w:rsid w:val="00F211F9"/>
    <w:rsid w:val="00F212FC"/>
    <w:rsid w:val="00F218C6"/>
    <w:rsid w:val="00F21ECB"/>
    <w:rsid w:val="00F21FA8"/>
    <w:rsid w:val="00F22094"/>
    <w:rsid w:val="00F23A68"/>
    <w:rsid w:val="00F242C3"/>
    <w:rsid w:val="00F245C8"/>
    <w:rsid w:val="00F24DCE"/>
    <w:rsid w:val="00F25073"/>
    <w:rsid w:val="00F25AEE"/>
    <w:rsid w:val="00F2674C"/>
    <w:rsid w:val="00F27083"/>
    <w:rsid w:val="00F271C2"/>
    <w:rsid w:val="00F30271"/>
    <w:rsid w:val="00F31467"/>
    <w:rsid w:val="00F31DE5"/>
    <w:rsid w:val="00F331FD"/>
    <w:rsid w:val="00F34BCA"/>
    <w:rsid w:val="00F34CB8"/>
    <w:rsid w:val="00F35448"/>
    <w:rsid w:val="00F3581F"/>
    <w:rsid w:val="00F362FD"/>
    <w:rsid w:val="00F369DB"/>
    <w:rsid w:val="00F36D4B"/>
    <w:rsid w:val="00F36E6B"/>
    <w:rsid w:val="00F36E99"/>
    <w:rsid w:val="00F371C7"/>
    <w:rsid w:val="00F37915"/>
    <w:rsid w:val="00F403ED"/>
    <w:rsid w:val="00F410C8"/>
    <w:rsid w:val="00F41577"/>
    <w:rsid w:val="00F4244F"/>
    <w:rsid w:val="00F42FDD"/>
    <w:rsid w:val="00F433E8"/>
    <w:rsid w:val="00F43427"/>
    <w:rsid w:val="00F43478"/>
    <w:rsid w:val="00F43514"/>
    <w:rsid w:val="00F452E9"/>
    <w:rsid w:val="00F45621"/>
    <w:rsid w:val="00F45A16"/>
    <w:rsid w:val="00F45B65"/>
    <w:rsid w:val="00F45C82"/>
    <w:rsid w:val="00F47230"/>
    <w:rsid w:val="00F47378"/>
    <w:rsid w:val="00F508D1"/>
    <w:rsid w:val="00F51B6D"/>
    <w:rsid w:val="00F51C15"/>
    <w:rsid w:val="00F52070"/>
    <w:rsid w:val="00F527B3"/>
    <w:rsid w:val="00F52981"/>
    <w:rsid w:val="00F5341C"/>
    <w:rsid w:val="00F54028"/>
    <w:rsid w:val="00F546B0"/>
    <w:rsid w:val="00F54CEB"/>
    <w:rsid w:val="00F54FE6"/>
    <w:rsid w:val="00F555F4"/>
    <w:rsid w:val="00F559BC"/>
    <w:rsid w:val="00F55ADF"/>
    <w:rsid w:val="00F55CF1"/>
    <w:rsid w:val="00F564C1"/>
    <w:rsid w:val="00F5664D"/>
    <w:rsid w:val="00F5692B"/>
    <w:rsid w:val="00F56B71"/>
    <w:rsid w:val="00F571D9"/>
    <w:rsid w:val="00F57B77"/>
    <w:rsid w:val="00F57E4E"/>
    <w:rsid w:val="00F60518"/>
    <w:rsid w:val="00F60D9C"/>
    <w:rsid w:val="00F61347"/>
    <w:rsid w:val="00F61666"/>
    <w:rsid w:val="00F6182C"/>
    <w:rsid w:val="00F61B83"/>
    <w:rsid w:val="00F61E4D"/>
    <w:rsid w:val="00F63909"/>
    <w:rsid w:val="00F6420E"/>
    <w:rsid w:val="00F64282"/>
    <w:rsid w:val="00F6457D"/>
    <w:rsid w:val="00F64BCC"/>
    <w:rsid w:val="00F64F94"/>
    <w:rsid w:val="00F652AE"/>
    <w:rsid w:val="00F654C9"/>
    <w:rsid w:val="00F65B99"/>
    <w:rsid w:val="00F65C27"/>
    <w:rsid w:val="00F65CE6"/>
    <w:rsid w:val="00F65FE0"/>
    <w:rsid w:val="00F66328"/>
    <w:rsid w:val="00F668D5"/>
    <w:rsid w:val="00F66911"/>
    <w:rsid w:val="00F6761E"/>
    <w:rsid w:val="00F6772D"/>
    <w:rsid w:val="00F7003A"/>
    <w:rsid w:val="00F700BD"/>
    <w:rsid w:val="00F702C5"/>
    <w:rsid w:val="00F70782"/>
    <w:rsid w:val="00F70988"/>
    <w:rsid w:val="00F7132E"/>
    <w:rsid w:val="00F71EDA"/>
    <w:rsid w:val="00F71F17"/>
    <w:rsid w:val="00F72A2D"/>
    <w:rsid w:val="00F72C54"/>
    <w:rsid w:val="00F73900"/>
    <w:rsid w:val="00F743CF"/>
    <w:rsid w:val="00F74451"/>
    <w:rsid w:val="00F745DB"/>
    <w:rsid w:val="00F75330"/>
    <w:rsid w:val="00F75334"/>
    <w:rsid w:val="00F759B0"/>
    <w:rsid w:val="00F75D45"/>
    <w:rsid w:val="00F76BC2"/>
    <w:rsid w:val="00F76DDC"/>
    <w:rsid w:val="00F7716B"/>
    <w:rsid w:val="00F772E1"/>
    <w:rsid w:val="00F7762D"/>
    <w:rsid w:val="00F77F20"/>
    <w:rsid w:val="00F80027"/>
    <w:rsid w:val="00F81330"/>
    <w:rsid w:val="00F820CB"/>
    <w:rsid w:val="00F82867"/>
    <w:rsid w:val="00F83FFA"/>
    <w:rsid w:val="00F84895"/>
    <w:rsid w:val="00F84E01"/>
    <w:rsid w:val="00F850B5"/>
    <w:rsid w:val="00F85797"/>
    <w:rsid w:val="00F85E0D"/>
    <w:rsid w:val="00F86616"/>
    <w:rsid w:val="00F8740B"/>
    <w:rsid w:val="00F8748C"/>
    <w:rsid w:val="00F87B90"/>
    <w:rsid w:val="00F87FE3"/>
    <w:rsid w:val="00F900DC"/>
    <w:rsid w:val="00F90117"/>
    <w:rsid w:val="00F9103F"/>
    <w:rsid w:val="00F91B79"/>
    <w:rsid w:val="00F91F2D"/>
    <w:rsid w:val="00F9294A"/>
    <w:rsid w:val="00F93B0F"/>
    <w:rsid w:val="00F93CAB"/>
    <w:rsid w:val="00F94560"/>
    <w:rsid w:val="00F948E1"/>
    <w:rsid w:val="00F949F4"/>
    <w:rsid w:val="00F95065"/>
    <w:rsid w:val="00F956AC"/>
    <w:rsid w:val="00F95930"/>
    <w:rsid w:val="00F95A20"/>
    <w:rsid w:val="00F9644D"/>
    <w:rsid w:val="00F96971"/>
    <w:rsid w:val="00F96E3C"/>
    <w:rsid w:val="00F97DC3"/>
    <w:rsid w:val="00F97EC7"/>
    <w:rsid w:val="00FA0E37"/>
    <w:rsid w:val="00FA1062"/>
    <w:rsid w:val="00FA149C"/>
    <w:rsid w:val="00FA1593"/>
    <w:rsid w:val="00FA2A28"/>
    <w:rsid w:val="00FA31F4"/>
    <w:rsid w:val="00FA42D4"/>
    <w:rsid w:val="00FA45DD"/>
    <w:rsid w:val="00FA489E"/>
    <w:rsid w:val="00FA4DD3"/>
    <w:rsid w:val="00FA58A7"/>
    <w:rsid w:val="00FA5A7B"/>
    <w:rsid w:val="00FA5B65"/>
    <w:rsid w:val="00FA66D2"/>
    <w:rsid w:val="00FA693D"/>
    <w:rsid w:val="00FA722D"/>
    <w:rsid w:val="00FB0BF1"/>
    <w:rsid w:val="00FB1AC7"/>
    <w:rsid w:val="00FB2564"/>
    <w:rsid w:val="00FB2963"/>
    <w:rsid w:val="00FB3185"/>
    <w:rsid w:val="00FB3470"/>
    <w:rsid w:val="00FB3BE0"/>
    <w:rsid w:val="00FB409E"/>
    <w:rsid w:val="00FB46A3"/>
    <w:rsid w:val="00FB4791"/>
    <w:rsid w:val="00FB4AD4"/>
    <w:rsid w:val="00FB5F29"/>
    <w:rsid w:val="00FB61A3"/>
    <w:rsid w:val="00FB6578"/>
    <w:rsid w:val="00FB67C5"/>
    <w:rsid w:val="00FB755A"/>
    <w:rsid w:val="00FB76EF"/>
    <w:rsid w:val="00FB7EC1"/>
    <w:rsid w:val="00FC030F"/>
    <w:rsid w:val="00FC1129"/>
    <w:rsid w:val="00FC12DC"/>
    <w:rsid w:val="00FC14A3"/>
    <w:rsid w:val="00FC14E3"/>
    <w:rsid w:val="00FC166F"/>
    <w:rsid w:val="00FC26B8"/>
    <w:rsid w:val="00FC3C48"/>
    <w:rsid w:val="00FC3E0F"/>
    <w:rsid w:val="00FC52D6"/>
    <w:rsid w:val="00FC5C32"/>
    <w:rsid w:val="00FC65A7"/>
    <w:rsid w:val="00FC670D"/>
    <w:rsid w:val="00FD00DE"/>
    <w:rsid w:val="00FD15F4"/>
    <w:rsid w:val="00FD1711"/>
    <w:rsid w:val="00FD1A3F"/>
    <w:rsid w:val="00FD1ADB"/>
    <w:rsid w:val="00FD1F18"/>
    <w:rsid w:val="00FD1F50"/>
    <w:rsid w:val="00FD2DC6"/>
    <w:rsid w:val="00FD3B39"/>
    <w:rsid w:val="00FD4196"/>
    <w:rsid w:val="00FD4201"/>
    <w:rsid w:val="00FD46CA"/>
    <w:rsid w:val="00FD500D"/>
    <w:rsid w:val="00FD572E"/>
    <w:rsid w:val="00FD6212"/>
    <w:rsid w:val="00FD6860"/>
    <w:rsid w:val="00FD686F"/>
    <w:rsid w:val="00FD6A40"/>
    <w:rsid w:val="00FD6C96"/>
    <w:rsid w:val="00FD6CEE"/>
    <w:rsid w:val="00FD712B"/>
    <w:rsid w:val="00FD7BC2"/>
    <w:rsid w:val="00FE1305"/>
    <w:rsid w:val="00FE16D8"/>
    <w:rsid w:val="00FE1A37"/>
    <w:rsid w:val="00FE3981"/>
    <w:rsid w:val="00FE3AA1"/>
    <w:rsid w:val="00FE3AC7"/>
    <w:rsid w:val="00FE3D70"/>
    <w:rsid w:val="00FE402C"/>
    <w:rsid w:val="00FE4348"/>
    <w:rsid w:val="00FE4A86"/>
    <w:rsid w:val="00FE4CD1"/>
    <w:rsid w:val="00FE507E"/>
    <w:rsid w:val="00FE51DA"/>
    <w:rsid w:val="00FE52FF"/>
    <w:rsid w:val="00FE692B"/>
    <w:rsid w:val="00FE6B71"/>
    <w:rsid w:val="00FE6B74"/>
    <w:rsid w:val="00FE7285"/>
    <w:rsid w:val="00FE7A41"/>
    <w:rsid w:val="00FE7F82"/>
    <w:rsid w:val="00FE7FDF"/>
    <w:rsid w:val="00FF015F"/>
    <w:rsid w:val="00FF051C"/>
    <w:rsid w:val="00FF0C33"/>
    <w:rsid w:val="00FF133D"/>
    <w:rsid w:val="00FF14DC"/>
    <w:rsid w:val="00FF1CF4"/>
    <w:rsid w:val="00FF1CFC"/>
    <w:rsid w:val="00FF21E8"/>
    <w:rsid w:val="00FF2239"/>
    <w:rsid w:val="00FF242D"/>
    <w:rsid w:val="00FF2727"/>
    <w:rsid w:val="00FF272B"/>
    <w:rsid w:val="00FF3F1B"/>
    <w:rsid w:val="00FF4139"/>
    <w:rsid w:val="00FF44F4"/>
    <w:rsid w:val="00FF48B0"/>
    <w:rsid w:val="00FF48E4"/>
    <w:rsid w:val="00FF4AEB"/>
    <w:rsid w:val="00FF4F73"/>
    <w:rsid w:val="00FF4FB0"/>
    <w:rsid w:val="00FF5181"/>
    <w:rsid w:val="00FF5A79"/>
    <w:rsid w:val="00FF62B1"/>
    <w:rsid w:val="00FF672D"/>
    <w:rsid w:val="00FF69B8"/>
    <w:rsid w:val="01342075"/>
    <w:rsid w:val="0200931D"/>
    <w:rsid w:val="02281037"/>
    <w:rsid w:val="028A8AAB"/>
    <w:rsid w:val="0314831E"/>
    <w:rsid w:val="048C76BA"/>
    <w:rsid w:val="0557BEE0"/>
    <w:rsid w:val="057FC094"/>
    <w:rsid w:val="07B800A8"/>
    <w:rsid w:val="08622AA9"/>
    <w:rsid w:val="091ABE1D"/>
    <w:rsid w:val="092BA592"/>
    <w:rsid w:val="093B5C8E"/>
    <w:rsid w:val="098F4D52"/>
    <w:rsid w:val="09BDFF30"/>
    <w:rsid w:val="09C3D8EF"/>
    <w:rsid w:val="09EE84C0"/>
    <w:rsid w:val="0A0B3DBE"/>
    <w:rsid w:val="0A599998"/>
    <w:rsid w:val="0A9D93B3"/>
    <w:rsid w:val="0B191ECA"/>
    <w:rsid w:val="0B4D8EA7"/>
    <w:rsid w:val="0BF569F9"/>
    <w:rsid w:val="0C525EDF"/>
    <w:rsid w:val="0C677BA2"/>
    <w:rsid w:val="0CACED14"/>
    <w:rsid w:val="0D46DE77"/>
    <w:rsid w:val="0D6E4303"/>
    <w:rsid w:val="0E39ACB5"/>
    <w:rsid w:val="0E46780F"/>
    <w:rsid w:val="0E852F69"/>
    <w:rsid w:val="0EA1B0CA"/>
    <w:rsid w:val="0EB30110"/>
    <w:rsid w:val="0F8A4EC2"/>
    <w:rsid w:val="0F98FAEC"/>
    <w:rsid w:val="0FD7437E"/>
    <w:rsid w:val="10EB67E0"/>
    <w:rsid w:val="10FB9A60"/>
    <w:rsid w:val="11DF78AA"/>
    <w:rsid w:val="12530B47"/>
    <w:rsid w:val="1323B8EB"/>
    <w:rsid w:val="134D833F"/>
    <w:rsid w:val="14497F11"/>
    <w:rsid w:val="15CF0B83"/>
    <w:rsid w:val="1672B933"/>
    <w:rsid w:val="16E3DFF2"/>
    <w:rsid w:val="177897A2"/>
    <w:rsid w:val="18093A1B"/>
    <w:rsid w:val="18E136A4"/>
    <w:rsid w:val="1938E887"/>
    <w:rsid w:val="19BBAA58"/>
    <w:rsid w:val="19E46371"/>
    <w:rsid w:val="19EC50F7"/>
    <w:rsid w:val="1A3BC96D"/>
    <w:rsid w:val="1A75FF5E"/>
    <w:rsid w:val="1A9A5D04"/>
    <w:rsid w:val="1AB4974F"/>
    <w:rsid w:val="1B5C684F"/>
    <w:rsid w:val="1B7B9BA5"/>
    <w:rsid w:val="1BF897BB"/>
    <w:rsid w:val="1C7A1DE3"/>
    <w:rsid w:val="1CA815C5"/>
    <w:rsid w:val="1CF838B0"/>
    <w:rsid w:val="1D23F1B9"/>
    <w:rsid w:val="1D389BBC"/>
    <w:rsid w:val="1DA7C311"/>
    <w:rsid w:val="1E1CF113"/>
    <w:rsid w:val="1E57BE05"/>
    <w:rsid w:val="1F032FC4"/>
    <w:rsid w:val="1F071148"/>
    <w:rsid w:val="1F71C523"/>
    <w:rsid w:val="1F880872"/>
    <w:rsid w:val="1FC22A8D"/>
    <w:rsid w:val="1FD07956"/>
    <w:rsid w:val="2123D8D3"/>
    <w:rsid w:val="21357830"/>
    <w:rsid w:val="21491FB8"/>
    <w:rsid w:val="21AEBCB1"/>
    <w:rsid w:val="2205F941"/>
    <w:rsid w:val="222B01AC"/>
    <w:rsid w:val="223AD086"/>
    <w:rsid w:val="223D7077"/>
    <w:rsid w:val="227F789D"/>
    <w:rsid w:val="22A7582F"/>
    <w:rsid w:val="232103D8"/>
    <w:rsid w:val="24D924CA"/>
    <w:rsid w:val="24EF8BD9"/>
    <w:rsid w:val="255948EB"/>
    <w:rsid w:val="2599AC99"/>
    <w:rsid w:val="26572EAF"/>
    <w:rsid w:val="269411D5"/>
    <w:rsid w:val="26A5CFAD"/>
    <w:rsid w:val="26AE72A5"/>
    <w:rsid w:val="26D8F240"/>
    <w:rsid w:val="26F5194C"/>
    <w:rsid w:val="27043546"/>
    <w:rsid w:val="27A54E9B"/>
    <w:rsid w:val="2816E513"/>
    <w:rsid w:val="284B83C5"/>
    <w:rsid w:val="2866A460"/>
    <w:rsid w:val="288D6F12"/>
    <w:rsid w:val="2924BD95"/>
    <w:rsid w:val="296573EF"/>
    <w:rsid w:val="29CE2BC9"/>
    <w:rsid w:val="29D228EB"/>
    <w:rsid w:val="2A78555F"/>
    <w:rsid w:val="2AB47A51"/>
    <w:rsid w:val="2AE745AB"/>
    <w:rsid w:val="2B52BDC8"/>
    <w:rsid w:val="2B626508"/>
    <w:rsid w:val="2B9B288C"/>
    <w:rsid w:val="2C0745E8"/>
    <w:rsid w:val="2C2D5716"/>
    <w:rsid w:val="2C5C5E57"/>
    <w:rsid w:val="2CE713A4"/>
    <w:rsid w:val="2E01EACD"/>
    <w:rsid w:val="2E12E9B1"/>
    <w:rsid w:val="2E714620"/>
    <w:rsid w:val="2E9C7B47"/>
    <w:rsid w:val="2F1526BC"/>
    <w:rsid w:val="2F287E7F"/>
    <w:rsid w:val="2F660575"/>
    <w:rsid w:val="2F7AD6BC"/>
    <w:rsid w:val="2F990238"/>
    <w:rsid w:val="2FAEBA12"/>
    <w:rsid w:val="30006342"/>
    <w:rsid w:val="3037DC29"/>
    <w:rsid w:val="3112B111"/>
    <w:rsid w:val="312AD6F5"/>
    <w:rsid w:val="3141EA23"/>
    <w:rsid w:val="31446355"/>
    <w:rsid w:val="31D02233"/>
    <w:rsid w:val="31D93DAE"/>
    <w:rsid w:val="31F80FCE"/>
    <w:rsid w:val="3251BB62"/>
    <w:rsid w:val="32B2777E"/>
    <w:rsid w:val="32F77CDC"/>
    <w:rsid w:val="33B8A977"/>
    <w:rsid w:val="33C70174"/>
    <w:rsid w:val="3409E865"/>
    <w:rsid w:val="3478BE98"/>
    <w:rsid w:val="359A0AF1"/>
    <w:rsid w:val="35DF812E"/>
    <w:rsid w:val="36E3D6C4"/>
    <w:rsid w:val="36F62A3A"/>
    <w:rsid w:val="372E8CBD"/>
    <w:rsid w:val="379241CB"/>
    <w:rsid w:val="3802985D"/>
    <w:rsid w:val="38262509"/>
    <w:rsid w:val="38506CB8"/>
    <w:rsid w:val="387FA725"/>
    <w:rsid w:val="38A3E136"/>
    <w:rsid w:val="38AEFAFD"/>
    <w:rsid w:val="38EC4AC4"/>
    <w:rsid w:val="395762C0"/>
    <w:rsid w:val="398900AA"/>
    <w:rsid w:val="39BFC55A"/>
    <w:rsid w:val="3A3E4B4C"/>
    <w:rsid w:val="3A751120"/>
    <w:rsid w:val="3AB8CDFA"/>
    <w:rsid w:val="3AD5A36D"/>
    <w:rsid w:val="3B2C8759"/>
    <w:rsid w:val="3B760814"/>
    <w:rsid w:val="3B7C6F33"/>
    <w:rsid w:val="3BB7D818"/>
    <w:rsid w:val="3BCDA025"/>
    <w:rsid w:val="3BD685D0"/>
    <w:rsid w:val="3C672849"/>
    <w:rsid w:val="3CC2A252"/>
    <w:rsid w:val="3D03829C"/>
    <w:rsid w:val="3D4252D4"/>
    <w:rsid w:val="3D8FA657"/>
    <w:rsid w:val="3DFD17AB"/>
    <w:rsid w:val="3E2AD3E3"/>
    <w:rsid w:val="3F07C711"/>
    <w:rsid w:val="3F6D3B17"/>
    <w:rsid w:val="3F703DEE"/>
    <w:rsid w:val="3F9DEB2B"/>
    <w:rsid w:val="3FEDC666"/>
    <w:rsid w:val="402232DF"/>
    <w:rsid w:val="4139BB8C"/>
    <w:rsid w:val="414F7366"/>
    <w:rsid w:val="41ADCFD5"/>
    <w:rsid w:val="429D844F"/>
    <w:rsid w:val="42C89B48"/>
    <w:rsid w:val="42D725B2"/>
    <w:rsid w:val="42EB43C7"/>
    <w:rsid w:val="42FE4506"/>
    <w:rsid w:val="43BF6202"/>
    <w:rsid w:val="443B1A40"/>
    <w:rsid w:val="45082995"/>
    <w:rsid w:val="453F063F"/>
    <w:rsid w:val="45621F51"/>
    <w:rsid w:val="45C7DBB1"/>
    <w:rsid w:val="460D2CAF"/>
    <w:rsid w:val="4622E489"/>
    <w:rsid w:val="46C60559"/>
    <w:rsid w:val="46CC267A"/>
    <w:rsid w:val="47050C42"/>
    <w:rsid w:val="47DBABC4"/>
    <w:rsid w:val="47DFD46A"/>
    <w:rsid w:val="486E88AF"/>
    <w:rsid w:val="488FCF5E"/>
    <w:rsid w:val="491D9C03"/>
    <w:rsid w:val="49C7E18F"/>
    <w:rsid w:val="4A07E050"/>
    <w:rsid w:val="4A465AB8"/>
    <w:rsid w:val="4AFBA343"/>
    <w:rsid w:val="4B9BDBCE"/>
    <w:rsid w:val="4BEA189F"/>
    <w:rsid w:val="4BF60C86"/>
    <w:rsid w:val="4BFF47BF"/>
    <w:rsid w:val="4C9773A4"/>
    <w:rsid w:val="4D5205AA"/>
    <w:rsid w:val="4D78B594"/>
    <w:rsid w:val="4E8A07A7"/>
    <w:rsid w:val="4EB38E2E"/>
    <w:rsid w:val="4ED109BF"/>
    <w:rsid w:val="4EEDD60B"/>
    <w:rsid w:val="50178BE5"/>
    <w:rsid w:val="5089A66C"/>
    <w:rsid w:val="512AA721"/>
    <w:rsid w:val="5160AA92"/>
    <w:rsid w:val="519E4B30"/>
    <w:rsid w:val="51B74060"/>
    <w:rsid w:val="522576CD"/>
    <w:rsid w:val="52595A23"/>
    <w:rsid w:val="52E80D5E"/>
    <w:rsid w:val="539162BB"/>
    <w:rsid w:val="541B15E2"/>
    <w:rsid w:val="547A5D57"/>
    <w:rsid w:val="549CFAB5"/>
    <w:rsid w:val="549DF086"/>
    <w:rsid w:val="549EFE5A"/>
    <w:rsid w:val="54AA6EB5"/>
    <w:rsid w:val="54B19F13"/>
    <w:rsid w:val="54FA54A4"/>
    <w:rsid w:val="552BA94E"/>
    <w:rsid w:val="55552A09"/>
    <w:rsid w:val="555A2D28"/>
    <w:rsid w:val="555D178F"/>
    <w:rsid w:val="558DCB90"/>
    <w:rsid w:val="55CE4171"/>
    <w:rsid w:val="5639C0E7"/>
    <w:rsid w:val="566D3F93"/>
    <w:rsid w:val="56F0FA6A"/>
    <w:rsid w:val="57DDCDB8"/>
    <w:rsid w:val="5864C574"/>
    <w:rsid w:val="5870B9FD"/>
    <w:rsid w:val="588CCACB"/>
    <w:rsid w:val="58EE9708"/>
    <w:rsid w:val="5923DF23"/>
    <w:rsid w:val="5952941A"/>
    <w:rsid w:val="59AF8476"/>
    <w:rsid w:val="59B43F3E"/>
    <w:rsid w:val="59DF48C6"/>
    <w:rsid w:val="5A271BFD"/>
    <w:rsid w:val="5ADF376E"/>
    <w:rsid w:val="5AE6F743"/>
    <w:rsid w:val="5B37D6B1"/>
    <w:rsid w:val="5BCC5913"/>
    <w:rsid w:val="5BDA14C0"/>
    <w:rsid w:val="5BDC5469"/>
    <w:rsid w:val="5CD43FEA"/>
    <w:rsid w:val="5CDA233A"/>
    <w:rsid w:val="5D086CFB"/>
    <w:rsid w:val="5D49279A"/>
    <w:rsid w:val="5E894E4A"/>
    <w:rsid w:val="5EAA9646"/>
    <w:rsid w:val="5EFC0C4F"/>
    <w:rsid w:val="5F1FE56A"/>
    <w:rsid w:val="5FA2393C"/>
    <w:rsid w:val="5FB041DC"/>
    <w:rsid w:val="600FD7D2"/>
    <w:rsid w:val="603473FE"/>
    <w:rsid w:val="6061C339"/>
    <w:rsid w:val="60E36515"/>
    <w:rsid w:val="611CC0AB"/>
    <w:rsid w:val="61938D29"/>
    <w:rsid w:val="620B0D26"/>
    <w:rsid w:val="62565590"/>
    <w:rsid w:val="625E0939"/>
    <w:rsid w:val="62A831ED"/>
    <w:rsid w:val="62D5999B"/>
    <w:rsid w:val="63B0CF56"/>
    <w:rsid w:val="63DC6E17"/>
    <w:rsid w:val="643786C6"/>
    <w:rsid w:val="64508260"/>
    <w:rsid w:val="647EBA09"/>
    <w:rsid w:val="6485C20A"/>
    <w:rsid w:val="64E348F5"/>
    <w:rsid w:val="64F42DCA"/>
    <w:rsid w:val="6525ED1B"/>
    <w:rsid w:val="65D35727"/>
    <w:rsid w:val="65F34B94"/>
    <w:rsid w:val="66138E12"/>
    <w:rsid w:val="676285EA"/>
    <w:rsid w:val="67A63359"/>
    <w:rsid w:val="6896B6DD"/>
    <w:rsid w:val="68CD8922"/>
    <w:rsid w:val="69386538"/>
    <w:rsid w:val="69775EDC"/>
    <w:rsid w:val="6A6FBD59"/>
    <w:rsid w:val="6BFD37D6"/>
    <w:rsid w:val="6C13E5F3"/>
    <w:rsid w:val="6D57BE39"/>
    <w:rsid w:val="6D5C1823"/>
    <w:rsid w:val="6DA0F5BD"/>
    <w:rsid w:val="6DB9F59B"/>
    <w:rsid w:val="6DC3B06F"/>
    <w:rsid w:val="6DF4C7E4"/>
    <w:rsid w:val="6E220448"/>
    <w:rsid w:val="6E31C252"/>
    <w:rsid w:val="6EBC95C8"/>
    <w:rsid w:val="6F124EFE"/>
    <w:rsid w:val="6F1B7E65"/>
    <w:rsid w:val="6F4F86AC"/>
    <w:rsid w:val="6F6D8C98"/>
    <w:rsid w:val="6FD3E274"/>
    <w:rsid w:val="702A079E"/>
    <w:rsid w:val="713AD1FB"/>
    <w:rsid w:val="71766975"/>
    <w:rsid w:val="71908896"/>
    <w:rsid w:val="7210205D"/>
    <w:rsid w:val="723D9923"/>
    <w:rsid w:val="724286B9"/>
    <w:rsid w:val="73227E24"/>
    <w:rsid w:val="734A8473"/>
    <w:rsid w:val="7370C6B7"/>
    <w:rsid w:val="73DE571A"/>
    <w:rsid w:val="73EEEF88"/>
    <w:rsid w:val="740A1023"/>
    <w:rsid w:val="74113360"/>
    <w:rsid w:val="74348FCB"/>
    <w:rsid w:val="74CD2C77"/>
    <w:rsid w:val="74F36C5E"/>
    <w:rsid w:val="7541D169"/>
    <w:rsid w:val="758ABFE9"/>
    <w:rsid w:val="75C6038B"/>
    <w:rsid w:val="75D0602C"/>
    <w:rsid w:val="75F2E15A"/>
    <w:rsid w:val="761F9A3F"/>
    <w:rsid w:val="7691B5F1"/>
    <w:rsid w:val="76F2A29E"/>
    <w:rsid w:val="7707DE81"/>
    <w:rsid w:val="77252F84"/>
    <w:rsid w:val="77277AB4"/>
    <w:rsid w:val="776B1EC7"/>
    <w:rsid w:val="77912FF5"/>
    <w:rsid w:val="78976052"/>
    <w:rsid w:val="78DD8146"/>
    <w:rsid w:val="7920E0A7"/>
    <w:rsid w:val="798E3C05"/>
    <w:rsid w:val="79910369"/>
    <w:rsid w:val="79C6DD81"/>
    <w:rsid w:val="79E5EE3C"/>
    <w:rsid w:val="7A3D718D"/>
    <w:rsid w:val="7A519100"/>
    <w:rsid w:val="7A7F78C5"/>
    <w:rsid w:val="7B097138"/>
    <w:rsid w:val="7B3C6DFB"/>
    <w:rsid w:val="7B57736C"/>
    <w:rsid w:val="7B652714"/>
    <w:rsid w:val="7BC99AAE"/>
    <w:rsid w:val="7D66D698"/>
    <w:rsid w:val="7DF84197"/>
    <w:rsid w:val="7ED1C867"/>
    <w:rsid w:val="7F2002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9D7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CBA"/>
    <w:pPr>
      <w:spacing w:after="160" w:line="259" w:lineRule="auto"/>
    </w:pPr>
    <w:rPr>
      <w:rFonts w:asciiTheme="minorHAnsi" w:hAnsiTheme="minorHAnsi" w:cstheme="minorBidi"/>
      <w:kern w:val="2"/>
      <w:sz w:val="22"/>
      <w:szCs w:val="22"/>
      <w14:ligatures w14:val="standardContextual"/>
    </w:rPr>
  </w:style>
  <w:style w:type="paragraph" w:styleId="Heading1">
    <w:name w:val="heading 1"/>
    <w:next w:val="BodyCopy"/>
    <w:link w:val="Heading1Char"/>
    <w:uiPriority w:val="9"/>
    <w:qFormat/>
    <w:rsid w:val="00C37D68"/>
    <w:pPr>
      <w:keepNext/>
      <w:keepLines/>
      <w:pageBreakBefore/>
      <w:numPr>
        <w:numId w:val="11"/>
      </w:numPr>
      <w:spacing w:after="567" w:line="560" w:lineRule="exact"/>
      <w:ind w:left="567" w:hanging="567"/>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Normal"/>
    <w:next w:val="Normal"/>
    <w:link w:val="Heading2Char"/>
    <w:autoRedefine/>
    <w:unhideWhenUsed/>
    <w:qFormat/>
    <w:rsid w:val="00383806"/>
    <w:pPr>
      <w:keepNext/>
      <w:keepLines/>
      <w:spacing w:before="40"/>
      <w:outlineLvl w:val="1"/>
    </w:pPr>
    <w:rPr>
      <w:rFonts w:asciiTheme="majorHAnsi" w:eastAsiaTheme="majorEastAsia" w:hAnsiTheme="majorHAnsi" w:cstheme="majorBidi"/>
      <w:color w:val="005773" w:themeColor="accent1" w:themeShade="BF"/>
      <w:sz w:val="26"/>
      <w:szCs w:val="26"/>
    </w:rPr>
  </w:style>
  <w:style w:type="paragraph" w:styleId="Heading3">
    <w:name w:val="heading 3"/>
    <w:next w:val="BodyCopy"/>
    <w:link w:val="Heading3Char"/>
    <w:uiPriority w:val="9"/>
    <w:qFormat/>
    <w:rsid w:val="00E877E4"/>
    <w:pPr>
      <w:keepNext/>
      <w:keepLines/>
      <w:numPr>
        <w:ilvl w:val="2"/>
        <w:numId w:val="11"/>
      </w:numPr>
      <w:spacing w:before="240" w:after="57" w:line="240" w:lineRule="atLeast"/>
      <w:outlineLvl w:val="2"/>
    </w:pPr>
    <w:rPr>
      <w:rFonts w:ascii="Arial" w:eastAsiaTheme="majorEastAsia" w:hAnsi="Arial" w:cs="Arial"/>
      <w:b/>
      <w:color w:val="003150"/>
      <w:kern w:val="2"/>
      <w14:ligatures w14:val="standardContextual"/>
    </w:rPr>
  </w:style>
  <w:style w:type="paragraph" w:styleId="Heading4">
    <w:name w:val="heading 4"/>
    <w:next w:val="BodyCopy"/>
    <w:link w:val="Heading4Char"/>
    <w:uiPriority w:val="9"/>
    <w:qFormat/>
    <w:rsid w:val="00B958D8"/>
    <w:pPr>
      <w:keepNext/>
      <w:keepLines/>
      <w:numPr>
        <w:ilvl w:val="3"/>
        <w:numId w:val="11"/>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uiPriority w:val="9"/>
    <w:qFormat/>
    <w:rsid w:val="00B958D8"/>
    <w:pPr>
      <w:keepNext/>
      <w:keepLines/>
      <w:numPr>
        <w:ilvl w:val="4"/>
        <w:numId w:val="11"/>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numPr>
        <w:ilvl w:val="5"/>
        <w:numId w:val="11"/>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0A5CB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A5CBA"/>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3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9"/>
    <w:rsid w:val="00864B88"/>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rsid w:val="00383806"/>
    <w:rPr>
      <w:rFonts w:asciiTheme="majorHAnsi" w:eastAsiaTheme="majorEastAsia" w:hAnsiTheme="majorHAnsi" w:cstheme="majorBidi"/>
      <w:color w:val="005773" w:themeColor="accent1" w:themeShade="BF"/>
      <w:kern w:val="2"/>
      <w:sz w:val="26"/>
      <w:szCs w:val="26"/>
      <w14:ligatures w14:val="standardContextual"/>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uiPriority w:val="9"/>
    <w:rsid w:val="00800121"/>
    <w:rPr>
      <w:rFonts w:ascii="Arial" w:eastAsiaTheme="majorEastAsia" w:hAnsi="Arial" w:cs="Arial"/>
      <w:b/>
      <w:color w:val="003150"/>
      <w:kern w:val="2"/>
      <w14:ligatures w14:val="standardContextual"/>
    </w:rPr>
  </w:style>
  <w:style w:type="character" w:customStyle="1" w:styleId="Heading4Char">
    <w:name w:val="Heading 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1"/>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1"/>
    <w:rsid w:val="00B958D8"/>
    <w:rPr>
      <w:rFonts w:asciiTheme="majorHAnsi" w:eastAsiaTheme="majorEastAsia" w:hAnsiTheme="majorHAnsi" w:cstheme="majorBidi"/>
      <w:iCs/>
      <w:color w:val="00759A" w:themeColor="accent1"/>
      <w:sz w:val="24"/>
      <w:szCs w:val="24"/>
    </w:rPr>
  </w:style>
  <w:style w:type="paragraph" w:styleId="Title">
    <w:name w:val="Title"/>
    <w:link w:val="TitleChar"/>
    <w:uiPriority w:val="10"/>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uiPriority w:val="10"/>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link w:val="CaptionChar"/>
    <w:uiPriority w:val="35"/>
    <w:qFormat/>
    <w:rsid w:val="003A078F"/>
    <w:pPr>
      <w:spacing w:before="60" w:after="200"/>
    </w:pPr>
    <w:rPr>
      <w:rFonts w:asciiTheme="minorHAnsi" w:hAnsiTheme="minorHAnsi"/>
      <w:b/>
      <w:bCs/>
      <w:color w:val="00759A" w:themeColor="accent1"/>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rsid w:val="00CE163D"/>
    <w:rPr>
      <w:rFonts w:asciiTheme="minorHAnsi" w:hAnsiTheme="minorHAnsi"/>
      <w:sz w:val="18"/>
      <w:szCs w:val="18"/>
    </w:rPr>
  </w:style>
  <w:style w:type="character" w:customStyle="1" w:styleId="FootnoteTextChar">
    <w:name w:val="Footnote Text Char"/>
    <w:basedOn w:val="DefaultParagraphFont"/>
    <w:link w:val="FootnoteText"/>
    <w:rsid w:val="00CE163D"/>
    <w:rPr>
      <w:rFonts w:asciiTheme="minorHAnsi" w:hAnsiTheme="minorHAnsi"/>
      <w:sz w:val="18"/>
      <w:szCs w:val="18"/>
    </w:rPr>
  </w:style>
  <w:style w:type="paragraph" w:styleId="Quote">
    <w:name w:val="Quote"/>
    <w:link w:val="QuoteChar"/>
    <w:uiPriority w:val="2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29"/>
    <w:rsid w:val="00B958D8"/>
    <w:rPr>
      <w:rFonts w:asciiTheme="minorHAnsi" w:hAnsiTheme="minorHAnsi"/>
      <w:i/>
      <w:iCs/>
      <w:color w:val="000000" w:themeColor="text1"/>
    </w:rPr>
  </w:style>
  <w:style w:type="paragraph" w:styleId="TableofFigures">
    <w:name w:val="table of figures"/>
    <w:uiPriority w:val="99"/>
    <w:rsid w:val="006963BA"/>
    <w:rPr>
      <w:rFonts w:asciiTheme="minorHAnsi" w:hAnsiTheme="minorHAnsi"/>
    </w:rPr>
  </w:style>
  <w:style w:type="paragraph" w:styleId="TOC1">
    <w:name w:val="toc 1"/>
    <w:uiPriority w:val="39"/>
    <w:rsid w:val="006963BA"/>
    <w:pPr>
      <w:spacing w:after="100"/>
    </w:pPr>
    <w:rPr>
      <w:rFonts w:asciiTheme="minorHAnsi" w:hAnsiTheme="minorHAnsi"/>
      <w:b/>
      <w:sz w:val="22"/>
    </w:rPr>
  </w:style>
  <w:style w:type="paragraph" w:styleId="TOC2">
    <w:name w:val="toc 2"/>
    <w:autoRedefine/>
    <w:uiPriority w:val="39"/>
    <w:rsid w:val="005347CB"/>
    <w:pPr>
      <w:tabs>
        <w:tab w:val="left" w:pos="800"/>
        <w:tab w:val="right" w:leader="dot" w:pos="7926"/>
      </w:tabs>
      <w:spacing w:after="100"/>
      <w:ind w:left="200"/>
    </w:pPr>
    <w:rPr>
      <w:rFonts w:asciiTheme="minorHAnsi" w:hAnsiTheme="minorHAnsi"/>
      <w:noProof/>
      <w:szCs w:val="22"/>
    </w:rPr>
  </w:style>
  <w:style w:type="paragraph" w:styleId="TOC3">
    <w:name w:val="toc 3"/>
    <w:autoRedefine/>
    <w:uiPriority w:val="39"/>
    <w:rsid w:val="00460463"/>
    <w:pPr>
      <w:tabs>
        <w:tab w:val="left" w:pos="1200"/>
        <w:tab w:val="right" w:leader="dot" w:pos="7926"/>
      </w:tabs>
      <w:spacing w:after="100"/>
      <w:ind w:left="400"/>
    </w:pPr>
    <w:rPr>
      <w:rFonts w:asciiTheme="minorHAnsi" w:hAnsiTheme="minorHAnsi"/>
    </w:rPr>
  </w:style>
  <w:style w:type="paragraph" w:styleId="TOCHeading">
    <w:name w:val="TOC Heading"/>
    <w:basedOn w:val="Heading1"/>
    <w:next w:val="BodyText"/>
    <w:uiPriority w:val="39"/>
    <w:qFormat/>
    <w:rsid w:val="00B958D8"/>
    <w:pPr>
      <w:numPr>
        <w:numId w:val="9"/>
      </w:numPr>
      <w:outlineLvl w:val="9"/>
    </w:pPr>
  </w:style>
  <w:style w:type="character" w:customStyle="1" w:styleId="Heading5Char">
    <w:name w:val="Heading 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style>
  <w:style w:type="paragraph" w:customStyle="1" w:styleId="BodyCopy">
    <w:name w:val="Body Copy"/>
    <w:link w:val="BodyCopyChar"/>
    <w:qFormat/>
    <w:rsid w:val="00573060"/>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2"/>
      </w:numPr>
    </w:pPr>
  </w:style>
  <w:style w:type="paragraph" w:customStyle="1" w:styleId="Bullet">
    <w:name w:val="Bullet"/>
    <w:basedOn w:val="BodyCopy"/>
    <w:qFormat/>
    <w:rsid w:val="00CE163D"/>
    <w:pPr>
      <w:numPr>
        <w:numId w:val="10"/>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TableTitle">
    <w:name w:val="Table Title"/>
    <w:basedOn w:val="BodyCopy"/>
    <w:uiPriority w:val="24"/>
    <w:qFormat/>
    <w:rsid w:val="0033581A"/>
    <w:pPr>
      <w:spacing w:before="43"/>
    </w:pPr>
    <w:rPr>
      <w:b/>
      <w:noProof/>
      <w:szCs w:val="22"/>
      <w:lang w:eastAsia="en-AU"/>
    </w:rPr>
  </w:style>
  <w:style w:type="paragraph" w:customStyle="1" w:styleId="CoverTitleWhite">
    <w:name w:val="Cover Title (White)"/>
    <w:next w:val="CoverSubtitle"/>
    <w:uiPriority w:val="29"/>
    <w:qFormat/>
    <w:rsid w:val="009C0F34"/>
    <w:pPr>
      <w:spacing w:after="280"/>
    </w:pPr>
    <w:rPr>
      <w:rFonts w:ascii="Times New Roman" w:eastAsiaTheme="majorEastAsia" w:hAnsi="Times New Roman" w:cstheme="majorBidi"/>
      <w:b/>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2NoNumbering">
    <w:name w:val="Heading 2 No Numbering"/>
    <w:basedOn w:val="Heading2"/>
    <w:rsid w:val="00E877E4"/>
  </w:style>
  <w:style w:type="paragraph" w:customStyle="1" w:styleId="FigureTitle">
    <w:name w:val="Figure Title"/>
    <w:basedOn w:val="TableTitle"/>
    <w:qFormat/>
    <w:rsid w:val="0033581A"/>
  </w:style>
  <w:style w:type="numbering" w:customStyle="1" w:styleId="NumberedList">
    <w:name w:val="Numbered List"/>
    <w:basedOn w:val="NoList"/>
    <w:uiPriority w:val="99"/>
    <w:rsid w:val="00B958D8"/>
    <w:pPr>
      <w:numPr>
        <w:numId w:val="3"/>
      </w:numPr>
    </w:pPr>
  </w:style>
  <w:style w:type="paragraph" w:customStyle="1" w:styleId="Numberedlist0">
    <w:name w:val="Numbered list"/>
    <w:basedOn w:val="BodyCopy"/>
    <w:qFormat/>
    <w:rsid w:val="00B958D8"/>
    <w:pPr>
      <w:numPr>
        <w:numId w:val="4"/>
      </w:numPr>
    </w:pPr>
  </w:style>
  <w:style w:type="character" w:styleId="CommentReference">
    <w:name w:val="annotation reference"/>
    <w:basedOn w:val="DefaultParagraphFont"/>
    <w:uiPriority w:val="99"/>
    <w:semiHidden/>
    <w:unhideWhenUsed/>
    <w:rsid w:val="009809E1"/>
    <w:rPr>
      <w:sz w:val="16"/>
      <w:szCs w:val="16"/>
    </w:rPr>
  </w:style>
  <w:style w:type="paragraph" w:styleId="CommentText">
    <w:name w:val="annotation text"/>
    <w:basedOn w:val="Normal"/>
    <w:link w:val="CommentTextChar"/>
    <w:uiPriority w:val="99"/>
    <w:unhideWhenUsed/>
    <w:rsid w:val="009809E1"/>
  </w:style>
  <w:style w:type="character" w:customStyle="1" w:styleId="CommentTextChar">
    <w:name w:val="Comment Text Char"/>
    <w:basedOn w:val="DefaultParagraphFont"/>
    <w:link w:val="CommentText"/>
    <w:uiPriority w:val="99"/>
    <w:rsid w:val="009809E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9809E1"/>
    <w:rPr>
      <w:b/>
      <w:bCs/>
    </w:rPr>
  </w:style>
  <w:style w:type="character" w:customStyle="1" w:styleId="CommentSubjectChar">
    <w:name w:val="Comment Subject Char"/>
    <w:basedOn w:val="CommentTextChar"/>
    <w:link w:val="CommentSubject"/>
    <w:uiPriority w:val="99"/>
    <w:semiHidden/>
    <w:rsid w:val="009809E1"/>
    <w:rPr>
      <w:rFonts w:asciiTheme="minorHAnsi" w:hAnsiTheme="minorHAnsi"/>
      <w:b/>
      <w:bCs/>
    </w:rPr>
  </w:style>
  <w:style w:type="character" w:styleId="FootnoteReference">
    <w:name w:val="footnote reference"/>
    <w:basedOn w:val="DefaultParagraphFont"/>
    <w:unhideWhenUsed/>
    <w:rsid w:val="009809E1"/>
    <w:rPr>
      <w:vertAlign w:val="superscript"/>
    </w:rPr>
  </w:style>
  <w:style w:type="paragraph" w:styleId="ListParagraph">
    <w:name w:val="List Paragraph"/>
    <w:aliases w:val="List Paragraph1,Recommendation,List Paragraph11,List Paragraph2,Bulit List -  Paragraph,Bullets level 1,Question wording,List Paragraph111"/>
    <w:basedOn w:val="Normal"/>
    <w:link w:val="ListParagraphChar"/>
    <w:uiPriority w:val="34"/>
    <w:qFormat/>
    <w:rsid w:val="00B2139E"/>
    <w:pPr>
      <w:ind w:left="720"/>
      <w:contextualSpacing/>
    </w:pPr>
  </w:style>
  <w:style w:type="character" w:styleId="Strong">
    <w:name w:val="Strong"/>
    <w:basedOn w:val="DefaultParagraphFont"/>
    <w:uiPriority w:val="22"/>
    <w:qFormat/>
    <w:rsid w:val="00B2139E"/>
    <w:rPr>
      <w:b/>
      <w:bCs/>
    </w:rPr>
  </w:style>
  <w:style w:type="paragraph" w:styleId="NoSpacing">
    <w:name w:val="No Spacing"/>
    <w:link w:val="NoSpacingChar"/>
    <w:uiPriority w:val="1"/>
    <w:qFormat/>
    <w:rsid w:val="00B2139E"/>
    <w:rPr>
      <w:rFonts w:asciiTheme="minorHAnsi" w:hAnsiTheme="minorHAnsi" w:cstheme="minorBidi"/>
      <w:sz w:val="22"/>
      <w:szCs w:val="22"/>
    </w:rPr>
  </w:style>
  <w:style w:type="paragraph" w:styleId="Revision">
    <w:name w:val="Revision"/>
    <w:hidden/>
    <w:uiPriority w:val="99"/>
    <w:semiHidden/>
    <w:rsid w:val="00B2139E"/>
    <w:rPr>
      <w:rFonts w:asciiTheme="minorHAnsi" w:hAnsiTheme="minorHAnsi" w:cstheme="minorBidi"/>
      <w:sz w:val="22"/>
      <w:szCs w:val="22"/>
    </w:rPr>
  </w:style>
  <w:style w:type="paragraph" w:customStyle="1" w:styleId="Default">
    <w:name w:val="Default"/>
    <w:rsid w:val="00FE7285"/>
    <w:pPr>
      <w:autoSpaceDE w:val="0"/>
      <w:autoSpaceDN w:val="0"/>
      <w:adjustRightInd w:val="0"/>
    </w:pPr>
    <w:rPr>
      <w:rFonts w:ascii="Arial" w:eastAsia="Times New Roman" w:hAnsi="Arial" w:cs="Arial"/>
      <w:color w:val="000000"/>
      <w:sz w:val="24"/>
      <w:szCs w:val="24"/>
      <w:lang w:eastAsia="en-AU"/>
    </w:rPr>
  </w:style>
  <w:style w:type="character" w:customStyle="1" w:styleId="ListParagraphChar">
    <w:name w:val="List Paragraph Char"/>
    <w:aliases w:val="List Paragraph1 Char,Recommendation Char,List Paragraph11 Char,List Paragraph2 Char,Bulit List -  Paragraph Char,Bullets level 1 Char,Question wording Char,List Paragraph111 Char"/>
    <w:basedOn w:val="DefaultParagraphFont"/>
    <w:link w:val="ListParagraph"/>
    <w:uiPriority w:val="34"/>
    <w:rsid w:val="00FE7285"/>
    <w:rPr>
      <w:rFonts w:asciiTheme="minorHAnsi" w:hAnsiTheme="minorHAnsi" w:cstheme="minorBidi"/>
      <w:sz w:val="22"/>
      <w:szCs w:val="22"/>
    </w:rPr>
  </w:style>
  <w:style w:type="paragraph" w:styleId="TOC4">
    <w:name w:val="toc 4"/>
    <w:basedOn w:val="Normal"/>
    <w:next w:val="Normal"/>
    <w:autoRedefine/>
    <w:uiPriority w:val="99"/>
    <w:unhideWhenUsed/>
    <w:rsid w:val="00A04E97"/>
    <w:pPr>
      <w:ind w:left="600"/>
    </w:pPr>
  </w:style>
  <w:style w:type="paragraph" w:styleId="TOC5">
    <w:name w:val="toc 5"/>
    <w:basedOn w:val="Normal"/>
    <w:next w:val="Normal"/>
    <w:autoRedefine/>
    <w:uiPriority w:val="99"/>
    <w:unhideWhenUsed/>
    <w:rsid w:val="00A04E97"/>
    <w:pPr>
      <w:ind w:left="800"/>
    </w:pPr>
  </w:style>
  <w:style w:type="paragraph" w:styleId="TOC6">
    <w:name w:val="toc 6"/>
    <w:basedOn w:val="Normal"/>
    <w:next w:val="Normal"/>
    <w:autoRedefine/>
    <w:uiPriority w:val="99"/>
    <w:unhideWhenUsed/>
    <w:rsid w:val="00A04E97"/>
    <w:pPr>
      <w:ind w:left="1000"/>
    </w:pPr>
  </w:style>
  <w:style w:type="paragraph" w:styleId="TOC7">
    <w:name w:val="toc 7"/>
    <w:basedOn w:val="Normal"/>
    <w:next w:val="Normal"/>
    <w:autoRedefine/>
    <w:uiPriority w:val="99"/>
    <w:unhideWhenUsed/>
    <w:rsid w:val="00A04E97"/>
    <w:pPr>
      <w:ind w:left="1200"/>
    </w:pPr>
  </w:style>
  <w:style w:type="paragraph" w:styleId="TOC8">
    <w:name w:val="toc 8"/>
    <w:basedOn w:val="Normal"/>
    <w:next w:val="Normal"/>
    <w:autoRedefine/>
    <w:uiPriority w:val="99"/>
    <w:unhideWhenUsed/>
    <w:rsid w:val="00A04E97"/>
    <w:pPr>
      <w:ind w:left="1400"/>
    </w:pPr>
  </w:style>
  <w:style w:type="paragraph" w:styleId="TOC9">
    <w:name w:val="toc 9"/>
    <w:basedOn w:val="Normal"/>
    <w:next w:val="Normal"/>
    <w:autoRedefine/>
    <w:uiPriority w:val="99"/>
    <w:unhideWhenUsed/>
    <w:rsid w:val="00A04E97"/>
    <w:pPr>
      <w:ind w:left="1600"/>
    </w:pPr>
  </w:style>
  <w:style w:type="table" w:styleId="LightList">
    <w:name w:val="Light List"/>
    <w:basedOn w:val="TableNormal"/>
    <w:uiPriority w:val="61"/>
    <w:rsid w:val="006B5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3B2B24"/>
    <w:rPr>
      <w:rFonts w:asciiTheme="minorHAnsi" w:hAnsiTheme="minorHAnsi" w:cstheme="minorBidi"/>
      <w:sz w:val="22"/>
      <w:szCs w:val="22"/>
    </w:rPr>
  </w:style>
  <w:style w:type="table" w:customStyle="1" w:styleId="GridTable1Light1">
    <w:name w:val="Grid Table 1 Light1"/>
    <w:basedOn w:val="TableNormal"/>
    <w:uiPriority w:val="46"/>
    <w:rsid w:val="0081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676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0676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02094"/>
    <w:rPr>
      <w:color w:val="00759A" w:themeColor="hyperlink"/>
      <w:u w:val="single"/>
    </w:rPr>
  </w:style>
  <w:style w:type="table" w:customStyle="1" w:styleId="PlainTable31">
    <w:name w:val="Plain Table 31"/>
    <w:basedOn w:val="TableNormal"/>
    <w:uiPriority w:val="43"/>
    <w:rsid w:val="001D5A05"/>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estion">
    <w:name w:val="Question"/>
    <w:basedOn w:val="Normal"/>
    <w:link w:val="QuestionChar"/>
    <w:qFormat/>
    <w:rsid w:val="003B4C6A"/>
    <w:pPr>
      <w:spacing w:after="120"/>
      <w:ind w:left="709" w:right="85" w:hanging="709"/>
    </w:pPr>
    <w:rPr>
      <w:rFonts w:ascii="Arial" w:hAnsi="Arial" w:cs="Arial"/>
      <w:color w:val="262626" w:themeColor="text1" w:themeTint="D9"/>
    </w:rPr>
  </w:style>
  <w:style w:type="character" w:customStyle="1" w:styleId="QuestionChar">
    <w:name w:val="Question Char"/>
    <w:basedOn w:val="BodyTextChar"/>
    <w:link w:val="Question"/>
    <w:rsid w:val="003B4C6A"/>
    <w:rPr>
      <w:rFonts w:ascii="Arial" w:eastAsiaTheme="minorEastAsia" w:hAnsi="Arial" w:cs="Arial"/>
      <w:color w:val="262626" w:themeColor="text1" w:themeTint="D9"/>
      <w:sz w:val="22"/>
      <w:szCs w:val="22"/>
      <w:lang w:eastAsia="en-AU"/>
    </w:rPr>
  </w:style>
  <w:style w:type="paragraph" w:customStyle="1" w:styleId="BodyText1">
    <w:name w:val="Body Text1"/>
    <w:basedOn w:val="Normal"/>
    <w:link w:val="BodytextChar0"/>
    <w:qFormat/>
    <w:rsid w:val="002E0881"/>
    <w:pPr>
      <w:spacing w:after="200" w:line="276" w:lineRule="auto"/>
      <w:ind w:right="85"/>
    </w:pPr>
    <w:rPr>
      <w:rFonts w:ascii="Arial" w:hAnsi="Arial" w:cs="Arial"/>
      <w:color w:val="404040" w:themeColor="text1" w:themeTint="BF"/>
    </w:rPr>
  </w:style>
  <w:style w:type="character" w:customStyle="1" w:styleId="BodytextChar0">
    <w:name w:val="Body text Char"/>
    <w:basedOn w:val="DefaultParagraphFont"/>
    <w:link w:val="BodyText1"/>
    <w:rsid w:val="002E0881"/>
    <w:rPr>
      <w:rFonts w:ascii="Arial" w:eastAsiaTheme="minorEastAsia" w:hAnsi="Arial" w:cs="Arial"/>
      <w:color w:val="404040" w:themeColor="text1" w:themeTint="BF"/>
      <w:sz w:val="22"/>
      <w:szCs w:val="22"/>
      <w:lang w:eastAsia="en-AU"/>
    </w:rPr>
  </w:style>
  <w:style w:type="paragraph" w:customStyle="1" w:styleId="ProgInstruct">
    <w:name w:val="Prog Instruct"/>
    <w:basedOn w:val="BodyText1"/>
    <w:link w:val="ProgInstructChar"/>
    <w:qFormat/>
    <w:rsid w:val="002E0881"/>
    <w:pPr>
      <w:spacing w:after="0" w:line="240" w:lineRule="auto"/>
    </w:pPr>
    <w:rPr>
      <w:rFonts w:ascii="Arial Bold" w:hAnsi="Arial Bold"/>
      <w:b/>
      <w:caps/>
      <w:color w:val="262626" w:themeColor="text1" w:themeTint="D9"/>
    </w:rPr>
  </w:style>
  <w:style w:type="character" w:customStyle="1" w:styleId="ProgInstructChar">
    <w:name w:val="Prog Instruct Char"/>
    <w:basedOn w:val="BodytextChar0"/>
    <w:link w:val="ProgInstruct"/>
    <w:rsid w:val="002E0881"/>
    <w:rPr>
      <w:rFonts w:ascii="Arial Bold" w:eastAsiaTheme="minorEastAsia" w:hAnsi="Arial Bold" w:cs="Arial"/>
      <w:b/>
      <w:caps/>
      <w:color w:val="262626" w:themeColor="text1" w:themeTint="D9"/>
      <w:sz w:val="22"/>
      <w:szCs w:val="22"/>
      <w:lang w:eastAsia="en-AU"/>
    </w:rPr>
  </w:style>
  <w:style w:type="paragraph" w:customStyle="1" w:styleId="Quesapproach">
    <w:name w:val="Ques approach"/>
    <w:basedOn w:val="Question"/>
    <w:link w:val="QuesapproachChar"/>
    <w:qFormat/>
    <w:rsid w:val="002E0881"/>
    <w:pPr>
      <w:ind w:firstLine="0"/>
    </w:pPr>
    <w:rPr>
      <w:caps/>
    </w:rPr>
  </w:style>
  <w:style w:type="paragraph" w:customStyle="1" w:styleId="IntNote">
    <w:name w:val="Int Note"/>
    <w:basedOn w:val="Question"/>
    <w:link w:val="IntNoteChar"/>
    <w:qFormat/>
    <w:rsid w:val="002E0881"/>
    <w:pPr>
      <w:ind w:firstLine="0"/>
    </w:pPr>
  </w:style>
  <w:style w:type="character" w:customStyle="1" w:styleId="QuesapproachChar">
    <w:name w:val="Ques approach Char"/>
    <w:basedOn w:val="QuestionChar"/>
    <w:link w:val="Quesapproach"/>
    <w:rsid w:val="002E0881"/>
    <w:rPr>
      <w:rFonts w:ascii="Arial" w:eastAsiaTheme="minorEastAsia" w:hAnsi="Arial" w:cs="Arial"/>
      <w:caps/>
      <w:color w:val="262626" w:themeColor="text1" w:themeTint="D9"/>
      <w:sz w:val="22"/>
      <w:szCs w:val="22"/>
      <w:lang w:eastAsia="en-AU"/>
    </w:rPr>
  </w:style>
  <w:style w:type="paragraph" w:customStyle="1" w:styleId="RespSetInstruction">
    <w:name w:val="Resp Set Instruction"/>
    <w:basedOn w:val="Question"/>
    <w:link w:val="RespSetInstructionChar"/>
    <w:qFormat/>
    <w:rsid w:val="002E0881"/>
    <w:pPr>
      <w:spacing w:after="0"/>
      <w:ind w:firstLine="0"/>
    </w:pPr>
    <w:rPr>
      <w:rFonts w:ascii="Arial Bold" w:hAnsi="Arial Bold"/>
      <w:b/>
      <w:caps/>
    </w:rPr>
  </w:style>
  <w:style w:type="character" w:customStyle="1" w:styleId="IntNoteChar">
    <w:name w:val="Int Note Char"/>
    <w:basedOn w:val="QuestionChar"/>
    <w:link w:val="IntNote"/>
    <w:rsid w:val="002E0881"/>
    <w:rPr>
      <w:rFonts w:ascii="Arial" w:eastAsiaTheme="minorEastAsia" w:hAnsi="Arial" w:cs="Arial"/>
      <w:color w:val="262626" w:themeColor="text1" w:themeTint="D9"/>
      <w:sz w:val="22"/>
      <w:szCs w:val="22"/>
      <w:lang w:eastAsia="en-AU"/>
    </w:rPr>
  </w:style>
  <w:style w:type="paragraph" w:customStyle="1" w:styleId="Heading">
    <w:name w:val="Heading"/>
    <w:basedOn w:val="BodyText1"/>
    <w:link w:val="HeadingChar"/>
    <w:qFormat/>
    <w:rsid w:val="002E0881"/>
    <w:pPr>
      <w:spacing w:after="0"/>
    </w:pPr>
    <w:rPr>
      <w:b/>
      <w:color w:val="F15A2B"/>
    </w:rPr>
  </w:style>
  <w:style w:type="character" w:customStyle="1" w:styleId="RespSetInstructionChar">
    <w:name w:val="Resp Set Instruction Char"/>
    <w:basedOn w:val="QuestionChar"/>
    <w:link w:val="RespSetInstruction"/>
    <w:rsid w:val="002E0881"/>
    <w:rPr>
      <w:rFonts w:ascii="Arial Bold" w:eastAsiaTheme="minorEastAsia" w:hAnsi="Arial Bold" w:cs="Arial"/>
      <w:b/>
      <w:caps/>
      <w:color w:val="262626" w:themeColor="text1" w:themeTint="D9"/>
      <w:sz w:val="22"/>
      <w:szCs w:val="22"/>
      <w:lang w:eastAsia="en-AU"/>
    </w:rPr>
  </w:style>
  <w:style w:type="character" w:customStyle="1" w:styleId="HeadingChar">
    <w:name w:val="Heading Char"/>
    <w:basedOn w:val="BodytextChar0"/>
    <w:link w:val="Heading"/>
    <w:rsid w:val="002E0881"/>
    <w:rPr>
      <w:rFonts w:ascii="Arial" w:eastAsiaTheme="minorEastAsia" w:hAnsi="Arial" w:cs="Arial"/>
      <w:b/>
      <w:color w:val="F15A2B"/>
      <w:sz w:val="22"/>
      <w:szCs w:val="22"/>
      <w:lang w:eastAsia="en-AU"/>
    </w:rPr>
  </w:style>
  <w:style w:type="paragraph" w:customStyle="1" w:styleId="Responseset">
    <w:name w:val="Response set"/>
    <w:basedOn w:val="Normal"/>
    <w:link w:val="ResponsesetChar"/>
    <w:qFormat/>
    <w:rsid w:val="002E0881"/>
    <w:pPr>
      <w:tabs>
        <w:tab w:val="left" w:pos="1134"/>
        <w:tab w:val="right" w:pos="9498"/>
      </w:tabs>
      <w:spacing w:before="20" w:after="20"/>
      <w:ind w:left="709" w:right="85"/>
    </w:pPr>
    <w:rPr>
      <w:rFonts w:ascii="Arial" w:hAnsi="Arial" w:cs="Arial"/>
      <w:color w:val="262626" w:themeColor="text1" w:themeTint="D9"/>
    </w:rPr>
  </w:style>
  <w:style w:type="character" w:customStyle="1" w:styleId="ResponsesetChar">
    <w:name w:val="Response set Char"/>
    <w:basedOn w:val="DefaultParagraphFont"/>
    <w:link w:val="Responseset"/>
    <w:rsid w:val="002E0881"/>
    <w:rPr>
      <w:rFonts w:ascii="Arial" w:eastAsiaTheme="minorEastAsia" w:hAnsi="Arial" w:cs="Arial"/>
      <w:color w:val="262626" w:themeColor="text1" w:themeTint="D9"/>
      <w:lang w:eastAsia="en-AU"/>
    </w:rPr>
  </w:style>
  <w:style w:type="character" w:customStyle="1" w:styleId="CaptionChar">
    <w:name w:val="Caption Char"/>
    <w:basedOn w:val="DefaultParagraphFont"/>
    <w:link w:val="Caption"/>
    <w:uiPriority w:val="35"/>
    <w:rsid w:val="003A078F"/>
    <w:rPr>
      <w:rFonts w:asciiTheme="minorHAnsi" w:hAnsiTheme="minorHAnsi"/>
      <w:b/>
      <w:bCs/>
      <w:color w:val="00759A" w:themeColor="accent1"/>
    </w:rPr>
  </w:style>
  <w:style w:type="character" w:customStyle="1" w:styleId="BodyCopyChar">
    <w:name w:val="Body Copy Char"/>
    <w:basedOn w:val="DefaultParagraphFont"/>
    <w:link w:val="BodyCopy"/>
    <w:rsid w:val="00573060"/>
    <w:rPr>
      <w:rFonts w:asciiTheme="minorHAnsi" w:hAnsiTheme="minorHAnsi"/>
      <w:spacing w:val="-2"/>
    </w:rPr>
  </w:style>
  <w:style w:type="table" w:styleId="LightList-Accent1">
    <w:name w:val="Light List Accent 1"/>
    <w:basedOn w:val="TableNormal"/>
    <w:uiPriority w:val="61"/>
    <w:rsid w:val="00984555"/>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customStyle="1" w:styleId="TableGrid1">
    <w:name w:val="Table Grid1"/>
    <w:basedOn w:val="TableNormal"/>
    <w:next w:val="TableGrid"/>
    <w:rsid w:val="005B45FC"/>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796D"/>
  </w:style>
  <w:style w:type="table" w:customStyle="1" w:styleId="PlainTable21">
    <w:name w:val="Plain Table 21"/>
    <w:basedOn w:val="TableNormal"/>
    <w:uiPriority w:val="42"/>
    <w:rsid w:val="007F30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CF3774"/>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B2C75"/>
    <w:rPr>
      <w:rFonts w:ascii="Lucida Grande" w:hAnsi="Lucida Grande" w:cs="Lucida Grande"/>
    </w:rPr>
  </w:style>
  <w:style w:type="character" w:customStyle="1" w:styleId="DocumentMapChar">
    <w:name w:val="Document Map Char"/>
    <w:basedOn w:val="DefaultParagraphFont"/>
    <w:link w:val="DocumentMap"/>
    <w:uiPriority w:val="99"/>
    <w:semiHidden/>
    <w:rsid w:val="00EB2C75"/>
    <w:rPr>
      <w:rFonts w:ascii="Lucida Grande" w:hAnsi="Lucida Grande" w:cs="Lucida Grande"/>
      <w:sz w:val="24"/>
      <w:szCs w:val="24"/>
    </w:rPr>
  </w:style>
  <w:style w:type="paragraph" w:customStyle="1" w:styleId="xdesignernote">
    <w:name w:val="xdesigner note"/>
    <w:basedOn w:val="Normal"/>
    <w:autoRedefine/>
    <w:qFormat/>
    <w:rsid w:val="0099776D"/>
    <w:rPr>
      <w:b/>
      <w:color w:val="FF0000"/>
    </w:rPr>
  </w:style>
  <w:style w:type="paragraph" w:customStyle="1" w:styleId="xahead">
    <w:name w:val="xahead"/>
    <w:basedOn w:val="Normal"/>
    <w:qFormat/>
    <w:rsid w:val="0099776D"/>
    <w:pPr>
      <w:spacing w:before="60" w:after="360"/>
    </w:pPr>
    <w:rPr>
      <w:b/>
      <w:sz w:val="28"/>
    </w:rPr>
  </w:style>
  <w:style w:type="paragraph" w:customStyle="1" w:styleId="xbhead">
    <w:name w:val="xbhead"/>
    <w:basedOn w:val="Normal"/>
    <w:qFormat/>
    <w:rsid w:val="0099776D"/>
    <w:pPr>
      <w:tabs>
        <w:tab w:val="left" w:pos="567"/>
      </w:tabs>
      <w:spacing w:before="240" w:after="60"/>
      <w:ind w:left="567" w:hanging="567"/>
    </w:pPr>
    <w:rPr>
      <w:b/>
    </w:rPr>
  </w:style>
  <w:style w:type="paragraph" w:customStyle="1" w:styleId="xTitle">
    <w:name w:val="xTitle"/>
    <w:basedOn w:val="Normal"/>
    <w:qFormat/>
    <w:rsid w:val="0099776D"/>
    <w:pPr>
      <w:contextualSpacing/>
    </w:pPr>
    <w:rPr>
      <w:spacing w:val="-10"/>
      <w:kern w:val="28"/>
      <w:sz w:val="56"/>
      <w:szCs w:val="56"/>
    </w:rPr>
  </w:style>
  <w:style w:type="paragraph" w:customStyle="1" w:styleId="xSubtitle">
    <w:name w:val="xSubtitle"/>
    <w:basedOn w:val="Normal"/>
    <w:qFormat/>
    <w:rsid w:val="0099776D"/>
    <w:rPr>
      <w:sz w:val="40"/>
      <w:szCs w:val="40"/>
    </w:rPr>
  </w:style>
  <w:style w:type="paragraph" w:customStyle="1" w:styleId="Heading1NoNumberingGTF">
    <w:name w:val="Heading 1 No Numbering GTF"/>
    <w:basedOn w:val="Normal"/>
    <w:qFormat/>
    <w:rsid w:val="00726E25"/>
    <w:pPr>
      <w:pageBreakBefore/>
      <w:spacing w:after="560" w:line="560" w:lineRule="exact"/>
    </w:pPr>
    <w:rPr>
      <w:rFonts w:asciiTheme="majorHAnsi" w:hAnsiTheme="majorHAnsi" w:cstheme="majorHAnsi"/>
      <w:color w:val="003150"/>
      <w:sz w:val="56"/>
      <w:szCs w:val="56"/>
    </w:rPr>
  </w:style>
  <w:style w:type="numbering" w:customStyle="1" w:styleId="Style1">
    <w:name w:val="Style1"/>
    <w:uiPriority w:val="99"/>
    <w:rsid w:val="00F5692B"/>
    <w:pPr>
      <w:numPr>
        <w:numId w:val="5"/>
      </w:numPr>
    </w:pPr>
  </w:style>
  <w:style w:type="numbering" w:customStyle="1" w:styleId="Style2">
    <w:name w:val="Style2"/>
    <w:uiPriority w:val="99"/>
    <w:rsid w:val="00F5692B"/>
    <w:pPr>
      <w:numPr>
        <w:numId w:val="6"/>
      </w:numPr>
    </w:pPr>
  </w:style>
  <w:style w:type="numbering" w:customStyle="1" w:styleId="Style3">
    <w:name w:val="Style3"/>
    <w:uiPriority w:val="99"/>
    <w:rsid w:val="00F5692B"/>
    <w:pPr>
      <w:numPr>
        <w:numId w:val="7"/>
      </w:numPr>
    </w:pPr>
  </w:style>
  <w:style w:type="numbering" w:customStyle="1" w:styleId="Style4">
    <w:name w:val="Style4"/>
    <w:uiPriority w:val="99"/>
    <w:rsid w:val="00FA4DD3"/>
    <w:pPr>
      <w:numPr>
        <w:numId w:val="8"/>
      </w:numPr>
    </w:pPr>
  </w:style>
  <w:style w:type="numbering" w:customStyle="1" w:styleId="BulletNumberStarter1">
    <w:name w:val="Bullet/Number Starter1"/>
    <w:basedOn w:val="NoList"/>
    <w:uiPriority w:val="99"/>
    <w:rsid w:val="0003421A"/>
  </w:style>
  <w:style w:type="numbering" w:customStyle="1" w:styleId="BulletNumberStarter2">
    <w:name w:val="Bullet/Number Starter2"/>
    <w:basedOn w:val="NoList"/>
    <w:uiPriority w:val="99"/>
    <w:rsid w:val="0003421A"/>
  </w:style>
  <w:style w:type="numbering" w:customStyle="1" w:styleId="BulletNumberStarter3">
    <w:name w:val="Bullet/Number Starter3"/>
    <w:basedOn w:val="NoList"/>
    <w:uiPriority w:val="99"/>
    <w:rsid w:val="00951080"/>
  </w:style>
  <w:style w:type="numbering" w:customStyle="1" w:styleId="BulletNumberStarter4">
    <w:name w:val="Bullet/Number Starter4"/>
    <w:basedOn w:val="NoList"/>
    <w:uiPriority w:val="99"/>
    <w:rsid w:val="00951080"/>
  </w:style>
  <w:style w:type="numbering" w:customStyle="1" w:styleId="BulletNumberStarter5">
    <w:name w:val="Bullet/Number Starter5"/>
    <w:basedOn w:val="NoList"/>
    <w:uiPriority w:val="99"/>
    <w:rsid w:val="002A7A25"/>
  </w:style>
  <w:style w:type="numbering" w:customStyle="1" w:styleId="BulletNumberStarter6">
    <w:name w:val="Bullet/Number Starter6"/>
    <w:basedOn w:val="NoList"/>
    <w:uiPriority w:val="99"/>
    <w:rsid w:val="002A7A25"/>
  </w:style>
  <w:style w:type="numbering" w:customStyle="1" w:styleId="BulletNumberStarter7">
    <w:name w:val="Bullet/Number Starter7"/>
    <w:basedOn w:val="NoList"/>
    <w:uiPriority w:val="99"/>
    <w:rsid w:val="00591A23"/>
  </w:style>
  <w:style w:type="numbering" w:customStyle="1" w:styleId="BulletNumberStarter8">
    <w:name w:val="Bullet/Number Starter8"/>
    <w:basedOn w:val="NoList"/>
    <w:uiPriority w:val="99"/>
    <w:rsid w:val="00591A23"/>
  </w:style>
  <w:style w:type="numbering" w:customStyle="1" w:styleId="BulletNumberStarter9">
    <w:name w:val="Bullet/Number Starter9"/>
    <w:basedOn w:val="NoList"/>
    <w:uiPriority w:val="99"/>
    <w:rsid w:val="00ED05B3"/>
  </w:style>
  <w:style w:type="numbering" w:customStyle="1" w:styleId="BulletNumberStarter10">
    <w:name w:val="Bullet/Number Starter10"/>
    <w:basedOn w:val="NoList"/>
    <w:uiPriority w:val="99"/>
    <w:rsid w:val="00ED05B3"/>
  </w:style>
  <w:style w:type="numbering" w:customStyle="1" w:styleId="BulletNumberStarter11">
    <w:name w:val="Bullet/Number Starter11"/>
    <w:basedOn w:val="NoList"/>
    <w:uiPriority w:val="99"/>
    <w:rsid w:val="00475C9F"/>
  </w:style>
  <w:style w:type="numbering" w:customStyle="1" w:styleId="BulletNumberStarter12">
    <w:name w:val="Bullet/Number Starter12"/>
    <w:basedOn w:val="NoList"/>
    <w:uiPriority w:val="99"/>
    <w:rsid w:val="00A17BAB"/>
  </w:style>
  <w:style w:type="numbering" w:customStyle="1" w:styleId="BulletNumberStarter13">
    <w:name w:val="Bullet/Number Starter13"/>
    <w:basedOn w:val="NoList"/>
    <w:uiPriority w:val="99"/>
    <w:rsid w:val="006F2A90"/>
  </w:style>
  <w:style w:type="numbering" w:customStyle="1" w:styleId="BulletNumberStarter14">
    <w:name w:val="Bullet/Number Starter14"/>
    <w:basedOn w:val="NoList"/>
    <w:uiPriority w:val="99"/>
    <w:rsid w:val="0083696B"/>
  </w:style>
  <w:style w:type="paragraph" w:customStyle="1" w:styleId="paragraph">
    <w:name w:val="paragraph"/>
    <w:basedOn w:val="Normal"/>
    <w:rsid w:val="00EF734F"/>
    <w:pPr>
      <w:spacing w:before="100" w:beforeAutospacing="1" w:after="100" w:afterAutospacing="1"/>
    </w:pPr>
    <w:rPr>
      <w:lang w:eastAsia="en-AU"/>
    </w:rPr>
  </w:style>
  <w:style w:type="character" w:customStyle="1" w:styleId="normaltextrun">
    <w:name w:val="normaltextrun"/>
    <w:basedOn w:val="DefaultParagraphFont"/>
    <w:rsid w:val="00EF734F"/>
  </w:style>
  <w:style w:type="character" w:customStyle="1" w:styleId="eop">
    <w:name w:val="eop"/>
    <w:basedOn w:val="DefaultParagraphFont"/>
    <w:rsid w:val="00EF734F"/>
  </w:style>
  <w:style w:type="character" w:customStyle="1" w:styleId="spellingerror">
    <w:name w:val="spellingerror"/>
    <w:basedOn w:val="DefaultParagraphFont"/>
    <w:rsid w:val="00EF734F"/>
  </w:style>
  <w:style w:type="paragraph" w:customStyle="1" w:styleId="para">
    <w:name w:val="para"/>
    <w:basedOn w:val="Normal"/>
    <w:link w:val="paraChar"/>
    <w:rsid w:val="00360678"/>
    <w:pPr>
      <w:spacing w:after="20"/>
      <w:jc w:val="both"/>
    </w:pPr>
    <w:rPr>
      <w:szCs w:val="20"/>
    </w:rPr>
  </w:style>
  <w:style w:type="character" w:customStyle="1" w:styleId="paraChar">
    <w:name w:val="para Char"/>
    <w:link w:val="para"/>
    <w:rsid w:val="00360678"/>
    <w:rPr>
      <w:rFonts w:ascii="Times New Roman" w:eastAsia="Times New Roman" w:hAnsi="Times New Roman"/>
      <w:sz w:val="24"/>
    </w:rPr>
  </w:style>
  <w:style w:type="character" w:styleId="Emphasis">
    <w:name w:val="Emphasis"/>
    <w:basedOn w:val="DefaultParagraphFont"/>
    <w:uiPriority w:val="20"/>
    <w:qFormat/>
    <w:rsid w:val="00254483"/>
    <w:rPr>
      <w:i/>
      <w:iCs/>
    </w:rPr>
  </w:style>
  <w:style w:type="character" w:customStyle="1" w:styleId="txtl">
    <w:name w:val="txtl"/>
    <w:basedOn w:val="DefaultParagraphFont"/>
    <w:rsid w:val="00887CEA"/>
  </w:style>
  <w:style w:type="character" w:styleId="FollowedHyperlink">
    <w:name w:val="FollowedHyperlink"/>
    <w:basedOn w:val="DefaultParagraphFont"/>
    <w:uiPriority w:val="99"/>
    <w:semiHidden/>
    <w:unhideWhenUsed/>
    <w:rsid w:val="00DD4989"/>
    <w:rPr>
      <w:color w:val="A17AAA" w:themeColor="followedHyperlink"/>
      <w:u w:val="single"/>
    </w:rPr>
  </w:style>
  <w:style w:type="character" w:customStyle="1" w:styleId="UnresolvedMention1">
    <w:name w:val="Unresolved Mention1"/>
    <w:basedOn w:val="DefaultParagraphFont"/>
    <w:uiPriority w:val="99"/>
    <w:semiHidden/>
    <w:unhideWhenUsed/>
    <w:rsid w:val="005C60E3"/>
    <w:rPr>
      <w:color w:val="605E5C"/>
      <w:shd w:val="clear" w:color="auto" w:fill="E1DFDD"/>
    </w:rPr>
  </w:style>
  <w:style w:type="character" w:customStyle="1" w:styleId="superscript">
    <w:name w:val="superscript"/>
    <w:basedOn w:val="DefaultParagraphFont"/>
    <w:rsid w:val="002503E8"/>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2823F8"/>
    <w:rPr>
      <w:color w:val="605E5C"/>
      <w:shd w:val="clear" w:color="auto" w:fill="E1DFDD"/>
    </w:rPr>
  </w:style>
  <w:style w:type="paragraph" w:customStyle="1" w:styleId="pf0">
    <w:name w:val="pf0"/>
    <w:basedOn w:val="Normal"/>
    <w:rsid w:val="00163674"/>
    <w:pPr>
      <w:spacing w:before="100" w:beforeAutospacing="1" w:after="100" w:afterAutospacing="1"/>
    </w:pPr>
    <w:rPr>
      <w:lang w:eastAsia="en-AU"/>
    </w:rPr>
  </w:style>
  <w:style w:type="table" w:styleId="ListTable3-Accent1">
    <w:name w:val="List Table 3 Accent 1"/>
    <w:basedOn w:val="TableNormal"/>
    <w:uiPriority w:val="48"/>
    <w:rsid w:val="009A30A3"/>
    <w:rPr>
      <w:rFonts w:asciiTheme="minorHAnsi" w:eastAsiaTheme="minorEastAsia" w:hAnsiTheme="minorHAnsi" w:cstheme="minorBidi"/>
      <w:sz w:val="24"/>
      <w:szCs w:val="24"/>
      <w:lang w:val="en-US" w:eastAsia="ja-JP"/>
    </w:rPr>
    <w:tblPr>
      <w:tblStyleRowBandSize w:val="1"/>
      <w:tblStyleColBandSize w:val="1"/>
      <w:tblBorders>
        <w:top w:val="single" w:sz="4" w:space="0" w:color="00759A" w:themeColor="accent1"/>
        <w:left w:val="single" w:sz="4" w:space="0" w:color="00759A" w:themeColor="accent1"/>
        <w:bottom w:val="single" w:sz="4" w:space="0" w:color="00759A" w:themeColor="accent1"/>
        <w:right w:val="single" w:sz="4" w:space="0" w:color="00759A" w:themeColor="accent1"/>
      </w:tblBorders>
    </w:tblPr>
    <w:tblStylePr w:type="firstRow">
      <w:rPr>
        <w:b/>
        <w:bCs/>
        <w:color w:val="FFFFFF" w:themeColor="background1"/>
      </w:rPr>
      <w:tblPr/>
      <w:tcPr>
        <w:shd w:val="clear" w:color="auto" w:fill="00759A" w:themeFill="accent1"/>
      </w:tcPr>
    </w:tblStylePr>
    <w:tblStylePr w:type="lastRow">
      <w:rPr>
        <w:b/>
        <w:bCs/>
      </w:rPr>
      <w:tblPr/>
      <w:tcPr>
        <w:tcBorders>
          <w:top w:val="double" w:sz="4" w:space="0" w:color="00759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A" w:themeColor="accent1"/>
          <w:right w:val="single" w:sz="4" w:space="0" w:color="00759A" w:themeColor="accent1"/>
        </w:tcBorders>
      </w:tcPr>
    </w:tblStylePr>
    <w:tblStylePr w:type="band1Horz">
      <w:tblPr/>
      <w:tcPr>
        <w:tcBorders>
          <w:top w:val="single" w:sz="4" w:space="0" w:color="00759A" w:themeColor="accent1"/>
          <w:bottom w:val="single" w:sz="4" w:space="0" w:color="00759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A" w:themeColor="accent1"/>
          <w:left w:val="nil"/>
        </w:tcBorders>
      </w:tcPr>
    </w:tblStylePr>
    <w:tblStylePr w:type="swCell">
      <w:tblPr/>
      <w:tcPr>
        <w:tcBorders>
          <w:top w:val="double" w:sz="4" w:space="0" w:color="00759A" w:themeColor="accent1"/>
          <w:right w:val="nil"/>
        </w:tcBorders>
      </w:tcPr>
    </w:tblStylePr>
  </w:style>
  <w:style w:type="character" w:styleId="IntenseEmphasis">
    <w:name w:val="Intense Emphasis"/>
    <w:basedOn w:val="DefaultParagraphFont"/>
    <w:uiPriority w:val="21"/>
    <w:qFormat/>
    <w:rsid w:val="009A30A3"/>
    <w:rPr>
      <w:i/>
      <w:iCs/>
      <w:color w:val="005773" w:themeColor="accent1" w:themeShade="BF"/>
    </w:rPr>
  </w:style>
  <w:style w:type="paragraph" w:styleId="IntenseQuote">
    <w:name w:val="Intense Quote"/>
    <w:basedOn w:val="Normal"/>
    <w:next w:val="Normal"/>
    <w:link w:val="IntenseQuoteChar"/>
    <w:uiPriority w:val="30"/>
    <w:qFormat/>
    <w:rsid w:val="009A30A3"/>
    <w:pPr>
      <w:pBdr>
        <w:top w:val="single" w:sz="4" w:space="10" w:color="005773" w:themeColor="accent1" w:themeShade="BF"/>
        <w:bottom w:val="single" w:sz="4" w:space="10" w:color="005773" w:themeColor="accent1" w:themeShade="BF"/>
      </w:pBdr>
      <w:spacing w:before="360" w:after="360" w:line="279" w:lineRule="auto"/>
      <w:ind w:left="864" w:right="864"/>
      <w:jc w:val="center"/>
    </w:pPr>
    <w:rPr>
      <w:rFonts w:eastAsiaTheme="minorEastAsia"/>
      <w:i/>
      <w:iCs/>
      <w:color w:val="005773" w:themeColor="accent1" w:themeShade="BF"/>
      <w:lang w:val="en-US" w:eastAsia="ja-JP"/>
    </w:rPr>
  </w:style>
  <w:style w:type="character" w:customStyle="1" w:styleId="IntenseQuoteChar">
    <w:name w:val="Intense Quote Char"/>
    <w:basedOn w:val="DefaultParagraphFont"/>
    <w:link w:val="IntenseQuote"/>
    <w:uiPriority w:val="30"/>
    <w:rsid w:val="009A30A3"/>
    <w:rPr>
      <w:rFonts w:asciiTheme="minorHAnsi" w:eastAsiaTheme="minorEastAsia" w:hAnsiTheme="minorHAnsi" w:cstheme="minorBidi"/>
      <w:i/>
      <w:iCs/>
      <w:color w:val="005773" w:themeColor="accent1" w:themeShade="BF"/>
      <w:sz w:val="24"/>
      <w:szCs w:val="24"/>
      <w:lang w:val="en-US" w:eastAsia="ja-JP"/>
    </w:rPr>
  </w:style>
  <w:style w:type="character" w:styleId="IntenseReference">
    <w:name w:val="Intense Reference"/>
    <w:basedOn w:val="DefaultParagraphFont"/>
    <w:uiPriority w:val="32"/>
    <w:qFormat/>
    <w:rsid w:val="009A30A3"/>
    <w:rPr>
      <w:b/>
      <w:bCs/>
      <w:smallCaps/>
      <w:color w:val="005773" w:themeColor="accent1" w:themeShade="BF"/>
      <w:spacing w:val="5"/>
    </w:rPr>
  </w:style>
  <w:style w:type="character" w:customStyle="1" w:styleId="TitleChar1">
    <w:name w:val="Title Char1"/>
    <w:basedOn w:val="DefaultParagraphFont"/>
    <w:uiPriority w:val="10"/>
    <w:rsid w:val="009A30A3"/>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9A30A3"/>
    <w:rPr>
      <w:rFonts w:eastAsiaTheme="majorEastAsia" w:cstheme="majorBidi"/>
      <w:color w:val="595959" w:themeColor="text1" w:themeTint="A6"/>
      <w:spacing w:val="15"/>
      <w:sz w:val="28"/>
      <w:szCs w:val="28"/>
    </w:rPr>
  </w:style>
  <w:style w:type="character" w:customStyle="1" w:styleId="QuoteChar1">
    <w:name w:val="Quote Char1"/>
    <w:basedOn w:val="DefaultParagraphFont"/>
    <w:uiPriority w:val="29"/>
    <w:rsid w:val="009A30A3"/>
    <w:rPr>
      <w:i/>
      <w:iCs/>
      <w:color w:val="404040" w:themeColor="text1" w:themeTint="BF"/>
    </w:rPr>
  </w:style>
  <w:style w:type="character" w:customStyle="1" w:styleId="IntenseQuoteChar1">
    <w:name w:val="Intense Quote Char1"/>
    <w:basedOn w:val="DefaultParagraphFont"/>
    <w:uiPriority w:val="30"/>
    <w:rsid w:val="009A30A3"/>
    <w:rPr>
      <w:i/>
      <w:iCs/>
      <w:color w:val="005773" w:themeColor="accent1" w:themeShade="BF"/>
    </w:rPr>
  </w:style>
  <w:style w:type="table" w:styleId="PlainTable4">
    <w:name w:val="Plain Table 4"/>
    <w:basedOn w:val="TableNormal"/>
    <w:uiPriority w:val="44"/>
    <w:rsid w:val="009A30A3"/>
    <w:rPr>
      <w:rFonts w:asciiTheme="minorHAnsi" w:hAnsiTheme="minorHAnsi" w:cstheme="minorBidi"/>
      <w:sz w:val="22"/>
      <w:szCs w:val="22"/>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9A30A3"/>
    <w:rPr>
      <w:i/>
      <w:iCs/>
      <w:color w:val="404040" w:themeColor="text1" w:themeTint="BF"/>
    </w:rPr>
  </w:style>
  <w:style w:type="table" w:styleId="PlainTable2">
    <w:name w:val="Plain Table 2"/>
    <w:basedOn w:val="TableNormal"/>
    <w:uiPriority w:val="42"/>
    <w:rsid w:val="009A30A3"/>
    <w:rPr>
      <w:rFonts w:asciiTheme="minorHAnsi" w:eastAsiaTheme="minorEastAsia" w:hAnsiTheme="minorHAnsi" w:cstheme="minorBidi"/>
      <w:sz w:val="24"/>
      <w:szCs w:val="24"/>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9A30A3"/>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5Dark-Accent1">
    <w:name w:val="List Table 5 Dark Accent 1"/>
    <w:basedOn w:val="TableNormal"/>
    <w:uiPriority w:val="50"/>
    <w:rsid w:val="009A30A3"/>
    <w:rPr>
      <w:rFonts w:asciiTheme="minorHAnsi" w:eastAsiaTheme="minorEastAsia" w:hAnsiTheme="minorHAnsi" w:cstheme="minorBidi"/>
      <w:color w:val="FFFFFF" w:themeColor="background1"/>
      <w:sz w:val="24"/>
      <w:szCs w:val="24"/>
      <w:lang w:val="en-US" w:eastAsia="ja-JP"/>
    </w:rPr>
    <w:tblPr>
      <w:tblStyleRowBandSize w:val="1"/>
      <w:tblStyleColBandSize w:val="1"/>
      <w:tblBorders>
        <w:top w:val="single" w:sz="24" w:space="0" w:color="00759A" w:themeColor="accent1"/>
        <w:left w:val="single" w:sz="24" w:space="0" w:color="00759A" w:themeColor="accent1"/>
        <w:bottom w:val="single" w:sz="24" w:space="0" w:color="00759A" w:themeColor="accent1"/>
        <w:right w:val="single" w:sz="24" w:space="0" w:color="00759A" w:themeColor="accent1"/>
      </w:tblBorders>
    </w:tblPr>
    <w:tcPr>
      <w:shd w:val="clear" w:color="auto" w:fill="00759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cf01">
    <w:name w:val="cf01"/>
    <w:basedOn w:val="DefaultParagraphFont"/>
    <w:rsid w:val="009A30A3"/>
    <w:rPr>
      <w:rFonts w:ascii="Segoe UI" w:hAnsi="Segoe UI" w:cs="Segoe UI" w:hint="default"/>
      <w:sz w:val="18"/>
      <w:szCs w:val="18"/>
    </w:rPr>
  </w:style>
  <w:style w:type="paragraph" w:customStyle="1" w:styleId="msonormal0">
    <w:name w:val="msonormal"/>
    <w:basedOn w:val="Normal"/>
    <w:rsid w:val="009A30A3"/>
    <w:pPr>
      <w:spacing w:before="100" w:beforeAutospacing="1" w:after="100" w:afterAutospacing="1"/>
    </w:pPr>
    <w:rPr>
      <w:lang w:eastAsia="en-AU"/>
    </w:rPr>
  </w:style>
  <w:style w:type="paragraph" w:customStyle="1" w:styleId="xl65">
    <w:name w:val="xl65"/>
    <w:basedOn w:val="Normal"/>
    <w:rsid w:val="009A30A3"/>
    <w:pPr>
      <w:spacing w:before="100" w:beforeAutospacing="1" w:after="100" w:afterAutospacing="1"/>
    </w:pPr>
    <w:rPr>
      <w:rFonts w:ascii="Aptos Narrow" w:hAnsi="Aptos Narrow"/>
      <w:sz w:val="18"/>
      <w:szCs w:val="18"/>
      <w:lang w:eastAsia="en-AU"/>
    </w:rPr>
  </w:style>
  <w:style w:type="paragraph" w:customStyle="1" w:styleId="xl66">
    <w:name w:val="xl66"/>
    <w:basedOn w:val="Normal"/>
    <w:rsid w:val="009A30A3"/>
    <w:pPr>
      <w:pBdr>
        <w:right w:val="single" w:sz="4" w:space="0" w:color="0F9ED5"/>
      </w:pBdr>
      <w:shd w:val="clear" w:color="000000" w:fill="44B3E1"/>
      <w:spacing w:before="100" w:beforeAutospacing="1" w:after="100" w:afterAutospacing="1"/>
    </w:pPr>
    <w:rPr>
      <w:rFonts w:ascii="Aptos Narrow" w:hAnsi="Aptos Narrow"/>
      <w:b/>
      <w:bCs/>
      <w:sz w:val="18"/>
      <w:szCs w:val="18"/>
      <w:lang w:eastAsia="en-AU"/>
    </w:rPr>
  </w:style>
  <w:style w:type="paragraph" w:customStyle="1" w:styleId="xl67">
    <w:name w:val="xl67"/>
    <w:basedOn w:val="Normal"/>
    <w:rsid w:val="009A30A3"/>
    <w:pPr>
      <w:shd w:val="clear" w:color="000000" w:fill="44B3E1"/>
      <w:spacing w:before="100" w:beforeAutospacing="1" w:after="100" w:afterAutospacing="1"/>
    </w:pPr>
    <w:rPr>
      <w:rFonts w:ascii="Aptos Narrow" w:hAnsi="Aptos Narrow"/>
      <w:b/>
      <w:bCs/>
      <w:sz w:val="18"/>
      <w:szCs w:val="18"/>
      <w:lang w:eastAsia="en-AU"/>
    </w:rPr>
  </w:style>
  <w:style w:type="paragraph" w:customStyle="1" w:styleId="xl68">
    <w:name w:val="xl68"/>
    <w:basedOn w:val="Normal"/>
    <w:rsid w:val="009A30A3"/>
    <w:pPr>
      <w:pBdr>
        <w:right w:val="single" w:sz="8" w:space="0" w:color="0F9ED5"/>
      </w:pBdr>
      <w:shd w:val="clear" w:color="000000" w:fill="44B3E1"/>
      <w:spacing w:before="100" w:beforeAutospacing="1" w:after="100" w:afterAutospacing="1"/>
    </w:pPr>
    <w:rPr>
      <w:rFonts w:ascii="Aptos Narrow" w:hAnsi="Aptos Narrow"/>
      <w:b/>
      <w:bCs/>
      <w:sz w:val="18"/>
      <w:szCs w:val="18"/>
      <w:lang w:eastAsia="en-AU"/>
    </w:rPr>
  </w:style>
  <w:style w:type="paragraph" w:customStyle="1" w:styleId="xl69">
    <w:name w:val="xl69"/>
    <w:basedOn w:val="Normal"/>
    <w:rsid w:val="009A30A3"/>
    <w:pPr>
      <w:pBdr>
        <w:right w:val="single" w:sz="8" w:space="0" w:color="3C7D22"/>
      </w:pBdr>
      <w:shd w:val="clear" w:color="000000" w:fill="44B3E1"/>
      <w:spacing w:before="100" w:beforeAutospacing="1" w:after="100" w:afterAutospacing="1"/>
    </w:pPr>
    <w:rPr>
      <w:rFonts w:ascii="Aptos Narrow" w:hAnsi="Aptos Narrow"/>
      <w:b/>
      <w:bCs/>
      <w:sz w:val="18"/>
      <w:szCs w:val="18"/>
      <w:lang w:eastAsia="en-AU"/>
    </w:rPr>
  </w:style>
  <w:style w:type="paragraph" w:customStyle="1" w:styleId="xl70">
    <w:name w:val="xl70"/>
    <w:basedOn w:val="Normal"/>
    <w:rsid w:val="009A30A3"/>
    <w:pPr>
      <w:pBdr>
        <w:right w:val="single" w:sz="4" w:space="0" w:color="0F9ED5"/>
      </w:pBdr>
      <w:spacing w:before="100" w:beforeAutospacing="1" w:after="100" w:afterAutospacing="1"/>
    </w:pPr>
    <w:rPr>
      <w:rFonts w:ascii="Aptos Narrow" w:hAnsi="Aptos Narrow"/>
      <w:sz w:val="18"/>
      <w:szCs w:val="18"/>
      <w:lang w:eastAsia="en-AU"/>
    </w:rPr>
  </w:style>
  <w:style w:type="paragraph" w:customStyle="1" w:styleId="xl71">
    <w:name w:val="xl71"/>
    <w:basedOn w:val="Normal"/>
    <w:rsid w:val="009A30A3"/>
    <w:pPr>
      <w:spacing w:before="100" w:beforeAutospacing="1" w:after="100" w:afterAutospacing="1"/>
      <w:jc w:val="center"/>
    </w:pPr>
    <w:rPr>
      <w:rFonts w:ascii="Aptos Narrow" w:hAnsi="Aptos Narrow"/>
      <w:sz w:val="18"/>
      <w:szCs w:val="18"/>
      <w:lang w:eastAsia="en-AU"/>
    </w:rPr>
  </w:style>
  <w:style w:type="paragraph" w:customStyle="1" w:styleId="xl72">
    <w:name w:val="xl72"/>
    <w:basedOn w:val="Normal"/>
    <w:rsid w:val="009A30A3"/>
    <w:pPr>
      <w:pBdr>
        <w:right w:val="single" w:sz="8" w:space="0" w:color="0F9ED5"/>
      </w:pBdr>
      <w:spacing w:before="100" w:beforeAutospacing="1" w:after="100" w:afterAutospacing="1"/>
    </w:pPr>
    <w:rPr>
      <w:rFonts w:ascii="Aptos Narrow" w:hAnsi="Aptos Narrow"/>
      <w:sz w:val="18"/>
      <w:szCs w:val="18"/>
      <w:lang w:eastAsia="en-AU"/>
    </w:rPr>
  </w:style>
  <w:style w:type="paragraph" w:customStyle="1" w:styleId="xl73">
    <w:name w:val="xl73"/>
    <w:basedOn w:val="Normal"/>
    <w:rsid w:val="009A30A3"/>
    <w:pPr>
      <w:spacing w:before="100" w:beforeAutospacing="1" w:after="100" w:afterAutospacing="1"/>
    </w:pPr>
    <w:rPr>
      <w:rFonts w:ascii="Aptos Narrow" w:hAnsi="Aptos Narrow"/>
      <w:color w:val="339933"/>
      <w:sz w:val="18"/>
      <w:szCs w:val="18"/>
      <w:lang w:eastAsia="en-AU"/>
    </w:rPr>
  </w:style>
  <w:style w:type="paragraph" w:customStyle="1" w:styleId="xl74">
    <w:name w:val="xl74"/>
    <w:basedOn w:val="Normal"/>
    <w:rsid w:val="009A30A3"/>
    <w:pPr>
      <w:pBdr>
        <w:right w:val="single" w:sz="8" w:space="0" w:color="3C7D22"/>
      </w:pBdr>
      <w:spacing w:before="100" w:beforeAutospacing="1" w:after="100" w:afterAutospacing="1"/>
    </w:pPr>
    <w:rPr>
      <w:rFonts w:ascii="Aptos Narrow" w:hAnsi="Aptos Narrow"/>
      <w:color w:val="339933"/>
      <w:sz w:val="18"/>
      <w:szCs w:val="18"/>
      <w:lang w:eastAsia="en-AU"/>
    </w:rPr>
  </w:style>
  <w:style w:type="paragraph" w:customStyle="1" w:styleId="xl75">
    <w:name w:val="xl75"/>
    <w:basedOn w:val="Normal"/>
    <w:rsid w:val="009A30A3"/>
    <w:pPr>
      <w:pBdr>
        <w:right w:val="single" w:sz="8" w:space="0" w:color="3C7D22"/>
      </w:pBdr>
      <w:spacing w:before="100" w:beforeAutospacing="1" w:after="100" w:afterAutospacing="1"/>
    </w:pPr>
    <w:rPr>
      <w:rFonts w:ascii="Aptos Narrow" w:hAnsi="Aptos Narrow"/>
      <w:sz w:val="18"/>
      <w:szCs w:val="18"/>
      <w:lang w:eastAsia="en-AU"/>
    </w:rPr>
  </w:style>
  <w:style w:type="paragraph" w:customStyle="1" w:styleId="xl76">
    <w:name w:val="xl76"/>
    <w:basedOn w:val="Normal"/>
    <w:rsid w:val="009A30A3"/>
    <w:pPr>
      <w:shd w:val="clear" w:color="000000" w:fill="D86DCD"/>
      <w:spacing w:before="100" w:beforeAutospacing="1" w:after="100" w:afterAutospacing="1"/>
      <w:jc w:val="center"/>
    </w:pPr>
    <w:rPr>
      <w:rFonts w:ascii="Aptos Narrow" w:hAnsi="Aptos Narrow"/>
      <w:b/>
      <w:bCs/>
      <w:sz w:val="18"/>
      <w:szCs w:val="18"/>
      <w:lang w:eastAsia="en-AU"/>
    </w:rPr>
  </w:style>
  <w:style w:type="paragraph" w:customStyle="1" w:styleId="xl77">
    <w:name w:val="xl77"/>
    <w:basedOn w:val="Normal"/>
    <w:rsid w:val="009A30A3"/>
    <w:pPr>
      <w:pBdr>
        <w:right w:val="single" w:sz="4" w:space="0" w:color="A02B93"/>
      </w:pBdr>
      <w:shd w:val="clear" w:color="000000" w:fill="D86DCD"/>
      <w:spacing w:before="100" w:beforeAutospacing="1" w:after="100" w:afterAutospacing="1"/>
      <w:jc w:val="center"/>
    </w:pPr>
    <w:rPr>
      <w:rFonts w:ascii="Aptos Narrow" w:hAnsi="Aptos Narrow"/>
      <w:b/>
      <w:bCs/>
      <w:sz w:val="18"/>
      <w:szCs w:val="18"/>
      <w:lang w:eastAsia="en-AU"/>
    </w:rPr>
  </w:style>
  <w:style w:type="paragraph" w:customStyle="1" w:styleId="xl78">
    <w:name w:val="xl78"/>
    <w:basedOn w:val="Normal"/>
    <w:rsid w:val="009A30A3"/>
    <w:pPr>
      <w:pBdr>
        <w:right w:val="single" w:sz="4" w:space="0" w:color="E97132"/>
      </w:pBdr>
      <w:spacing w:before="100" w:beforeAutospacing="1" w:after="100" w:afterAutospacing="1"/>
    </w:pPr>
    <w:rPr>
      <w:rFonts w:ascii="Aptos Narrow" w:hAnsi="Aptos Narrow"/>
      <w:sz w:val="18"/>
      <w:szCs w:val="18"/>
      <w:lang w:eastAsia="en-AU"/>
    </w:rPr>
  </w:style>
  <w:style w:type="paragraph" w:customStyle="1" w:styleId="xl79">
    <w:name w:val="xl79"/>
    <w:basedOn w:val="Normal"/>
    <w:rsid w:val="009A30A3"/>
    <w:pPr>
      <w:pBdr>
        <w:right w:val="single" w:sz="4" w:space="0" w:color="E97132"/>
      </w:pBdr>
      <w:spacing w:before="100" w:beforeAutospacing="1" w:after="100" w:afterAutospacing="1"/>
    </w:pPr>
    <w:rPr>
      <w:rFonts w:ascii="Aptos Narrow" w:hAnsi="Aptos Narrow"/>
      <w:color w:val="339933"/>
      <w:sz w:val="18"/>
      <w:szCs w:val="18"/>
      <w:lang w:eastAsia="en-AU"/>
    </w:rPr>
  </w:style>
  <w:style w:type="paragraph" w:customStyle="1" w:styleId="xl80">
    <w:name w:val="xl80"/>
    <w:basedOn w:val="Normal"/>
    <w:rsid w:val="009A30A3"/>
    <w:pPr>
      <w:shd w:val="clear" w:color="000000" w:fill="44B3E1"/>
      <w:spacing w:before="100" w:beforeAutospacing="1" w:after="100" w:afterAutospacing="1"/>
    </w:pPr>
    <w:rPr>
      <w:rFonts w:ascii="Aptos Narrow" w:hAnsi="Aptos Narrow"/>
      <w:b/>
      <w:bCs/>
      <w:sz w:val="18"/>
      <w:szCs w:val="18"/>
      <w:lang w:eastAsia="en-AU"/>
    </w:rPr>
  </w:style>
  <w:style w:type="paragraph" w:customStyle="1" w:styleId="xl81">
    <w:name w:val="xl81"/>
    <w:basedOn w:val="Normal"/>
    <w:rsid w:val="009A30A3"/>
    <w:pPr>
      <w:pBdr>
        <w:right w:val="single" w:sz="4" w:space="0" w:color="E97132"/>
      </w:pBdr>
      <w:shd w:val="clear" w:color="000000" w:fill="44B3E1"/>
      <w:spacing w:before="100" w:beforeAutospacing="1" w:after="100" w:afterAutospacing="1"/>
    </w:pPr>
    <w:rPr>
      <w:rFonts w:ascii="Aptos Narrow" w:hAnsi="Aptos Narrow"/>
      <w:b/>
      <w:bCs/>
      <w:sz w:val="18"/>
      <w:szCs w:val="18"/>
      <w:lang w:eastAsia="en-AU"/>
    </w:rPr>
  </w:style>
  <w:style w:type="paragraph" w:customStyle="1" w:styleId="xl82">
    <w:name w:val="xl82"/>
    <w:basedOn w:val="Normal"/>
    <w:rsid w:val="009A30A3"/>
    <w:pPr>
      <w:pBdr>
        <w:right w:val="single" w:sz="4" w:space="0" w:color="0F9ED5"/>
      </w:pBdr>
      <w:spacing w:before="100" w:beforeAutospacing="1" w:after="100" w:afterAutospacing="1"/>
    </w:pPr>
    <w:rPr>
      <w:rFonts w:ascii="Aptos Narrow" w:hAnsi="Aptos Narrow"/>
      <w:color w:val="467886"/>
      <w:sz w:val="18"/>
      <w:szCs w:val="18"/>
      <w:u w:val="single"/>
      <w:lang w:eastAsia="en-AU"/>
    </w:rPr>
  </w:style>
  <w:style w:type="paragraph" w:customStyle="1" w:styleId="xl83">
    <w:name w:val="xl83"/>
    <w:basedOn w:val="Normal"/>
    <w:rsid w:val="009A30A3"/>
    <w:pPr>
      <w:pBdr>
        <w:right w:val="single" w:sz="4" w:space="0" w:color="0F9ED5"/>
      </w:pBdr>
      <w:spacing w:before="100" w:beforeAutospacing="1" w:after="100" w:afterAutospacing="1"/>
    </w:pPr>
    <w:rPr>
      <w:rFonts w:ascii="Aptos Narrow" w:hAnsi="Aptos Narrow"/>
      <w:sz w:val="18"/>
      <w:szCs w:val="18"/>
      <w:lang w:eastAsia="en-AU"/>
    </w:rPr>
  </w:style>
  <w:style w:type="paragraph" w:customStyle="1" w:styleId="xl84">
    <w:name w:val="xl84"/>
    <w:basedOn w:val="Normal"/>
    <w:rsid w:val="009A30A3"/>
    <w:pPr>
      <w:spacing w:before="100" w:beforeAutospacing="1" w:after="100" w:afterAutospacing="1"/>
    </w:pPr>
    <w:rPr>
      <w:rFonts w:ascii="Aptos Narrow" w:hAnsi="Aptos Narrow"/>
      <w:sz w:val="18"/>
      <w:szCs w:val="18"/>
      <w:lang w:eastAsia="en-AU"/>
    </w:rPr>
  </w:style>
  <w:style w:type="paragraph" w:customStyle="1" w:styleId="xl85">
    <w:name w:val="xl85"/>
    <w:basedOn w:val="Normal"/>
    <w:rsid w:val="009A30A3"/>
    <w:pPr>
      <w:shd w:val="clear" w:color="000000" w:fill="E97132"/>
      <w:spacing w:before="100" w:beforeAutospacing="1" w:after="100" w:afterAutospacing="1"/>
    </w:pPr>
    <w:rPr>
      <w:rFonts w:ascii="Aptos Narrow" w:hAnsi="Aptos Narrow"/>
      <w:b/>
      <w:bCs/>
      <w:sz w:val="18"/>
      <w:szCs w:val="18"/>
      <w:lang w:eastAsia="en-AU"/>
    </w:rPr>
  </w:style>
  <w:style w:type="paragraph" w:customStyle="1" w:styleId="xl86">
    <w:name w:val="xl86"/>
    <w:basedOn w:val="Normal"/>
    <w:rsid w:val="009A30A3"/>
    <w:pPr>
      <w:pBdr>
        <w:right w:val="single" w:sz="4" w:space="0" w:color="E97132"/>
      </w:pBdr>
      <w:shd w:val="clear" w:color="000000" w:fill="E97132"/>
      <w:spacing w:before="100" w:beforeAutospacing="1" w:after="100" w:afterAutospacing="1"/>
    </w:pPr>
    <w:rPr>
      <w:rFonts w:ascii="Aptos Narrow" w:hAnsi="Aptos Narrow"/>
      <w:b/>
      <w:bCs/>
      <w:sz w:val="18"/>
      <w:szCs w:val="18"/>
      <w:lang w:eastAsia="en-AU"/>
    </w:rPr>
  </w:style>
  <w:style w:type="paragraph" w:customStyle="1" w:styleId="xl87">
    <w:name w:val="xl87"/>
    <w:basedOn w:val="Normal"/>
    <w:rsid w:val="009A30A3"/>
    <w:pPr>
      <w:shd w:val="clear" w:color="000000" w:fill="61CBF3"/>
      <w:spacing w:before="100" w:beforeAutospacing="1" w:after="100" w:afterAutospacing="1"/>
    </w:pPr>
    <w:rPr>
      <w:rFonts w:ascii="Aptos Narrow" w:hAnsi="Aptos Narrow"/>
      <w:b/>
      <w:bCs/>
      <w:sz w:val="18"/>
      <w:szCs w:val="18"/>
      <w:lang w:eastAsia="en-AU"/>
    </w:rPr>
  </w:style>
  <w:style w:type="paragraph" w:customStyle="1" w:styleId="xl88">
    <w:name w:val="xl88"/>
    <w:basedOn w:val="Normal"/>
    <w:rsid w:val="009A30A3"/>
    <w:pPr>
      <w:shd w:val="clear" w:color="000000" w:fill="4EA72E"/>
      <w:spacing w:before="100" w:beforeAutospacing="1" w:after="100" w:afterAutospacing="1"/>
    </w:pPr>
    <w:rPr>
      <w:rFonts w:ascii="Aptos Narrow" w:hAnsi="Aptos Narrow"/>
      <w:b/>
      <w:bCs/>
      <w:sz w:val="18"/>
      <w:szCs w:val="18"/>
      <w:lang w:eastAsia="en-AU"/>
    </w:rPr>
  </w:style>
  <w:style w:type="paragraph" w:customStyle="1" w:styleId="xl89">
    <w:name w:val="xl89"/>
    <w:basedOn w:val="Normal"/>
    <w:rsid w:val="009A30A3"/>
    <w:pPr>
      <w:pBdr>
        <w:right w:val="single" w:sz="4" w:space="0" w:color="3C7D22"/>
      </w:pBdr>
      <w:shd w:val="clear" w:color="000000" w:fill="4EA72E"/>
      <w:spacing w:before="100" w:beforeAutospacing="1" w:after="100" w:afterAutospacing="1"/>
    </w:pPr>
    <w:rPr>
      <w:rFonts w:ascii="Aptos Narrow" w:hAnsi="Aptos Narrow"/>
      <w:b/>
      <w:bCs/>
      <w:sz w:val="18"/>
      <w:szCs w:val="18"/>
      <w:lang w:eastAsia="en-AU"/>
    </w:rPr>
  </w:style>
  <w:style w:type="paragraph" w:customStyle="1" w:styleId="xl90">
    <w:name w:val="xl90"/>
    <w:basedOn w:val="Normal"/>
    <w:rsid w:val="009A30A3"/>
    <w:pPr>
      <w:shd w:val="clear" w:color="000000" w:fill="FFC000"/>
      <w:spacing w:before="100" w:beforeAutospacing="1" w:after="100" w:afterAutospacing="1"/>
    </w:pPr>
    <w:rPr>
      <w:rFonts w:ascii="Aptos Narrow" w:hAnsi="Aptos Narrow"/>
      <w:b/>
      <w:bCs/>
      <w:sz w:val="18"/>
      <w:szCs w:val="18"/>
      <w:lang w:eastAsia="en-AU"/>
    </w:rPr>
  </w:style>
  <w:style w:type="paragraph" w:customStyle="1" w:styleId="xl91">
    <w:name w:val="xl91"/>
    <w:basedOn w:val="Normal"/>
    <w:rsid w:val="009A30A3"/>
    <w:pPr>
      <w:shd w:val="clear" w:color="000000" w:fill="D86DCD"/>
      <w:spacing w:before="100" w:beforeAutospacing="1" w:after="100" w:afterAutospacing="1"/>
    </w:pPr>
    <w:rPr>
      <w:rFonts w:ascii="Aptos Narrow" w:hAnsi="Aptos Narrow"/>
      <w:b/>
      <w:bCs/>
      <w:sz w:val="18"/>
      <w:szCs w:val="18"/>
      <w:lang w:eastAsia="en-AU"/>
    </w:rPr>
  </w:style>
  <w:style w:type="paragraph" w:customStyle="1" w:styleId="xl92">
    <w:name w:val="xl92"/>
    <w:basedOn w:val="Normal"/>
    <w:rsid w:val="009A30A3"/>
    <w:pPr>
      <w:shd w:val="clear" w:color="000000" w:fill="D86DCD"/>
      <w:spacing w:before="100" w:beforeAutospacing="1" w:after="100" w:afterAutospacing="1"/>
    </w:pPr>
    <w:rPr>
      <w:rFonts w:ascii="Aptos Narrow" w:hAnsi="Aptos Narrow"/>
      <w:b/>
      <w:bCs/>
      <w:sz w:val="18"/>
      <w:szCs w:val="18"/>
      <w:lang w:eastAsia="en-AU"/>
    </w:rPr>
  </w:style>
  <w:style w:type="table" w:styleId="PlainTable5">
    <w:name w:val="Plain Table 5"/>
    <w:basedOn w:val="TableNormal"/>
    <w:uiPriority w:val="45"/>
    <w:rsid w:val="009A30A3"/>
    <w:rPr>
      <w:rFonts w:asciiTheme="minorHAnsi" w:eastAsiaTheme="minorEastAsia" w:hAnsiTheme="minorHAnsi" w:cstheme="minorBidi"/>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A30A3"/>
    <w:rPr>
      <w:rFonts w:asciiTheme="minorHAnsi" w:eastAsiaTheme="minorEastAsia" w:hAnsiTheme="minorHAnsi" w:cstheme="minorBidi"/>
      <w:sz w:val="24"/>
      <w:szCs w:val="24"/>
      <w:lang w:val="en-US"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Caption">
    <w:name w:val="Table Caption"/>
    <w:basedOn w:val="Caption"/>
    <w:qFormat/>
    <w:rsid w:val="003A078F"/>
    <w:pPr>
      <w:keepNext/>
      <w:spacing w:before="200" w:after="60"/>
    </w:pPr>
    <w:rPr>
      <w:color w:val="00759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8646">
      <w:bodyDiv w:val="1"/>
      <w:marLeft w:val="0"/>
      <w:marRight w:val="0"/>
      <w:marTop w:val="0"/>
      <w:marBottom w:val="0"/>
      <w:divBdr>
        <w:top w:val="none" w:sz="0" w:space="0" w:color="auto"/>
        <w:left w:val="none" w:sz="0" w:space="0" w:color="auto"/>
        <w:bottom w:val="none" w:sz="0" w:space="0" w:color="auto"/>
        <w:right w:val="none" w:sz="0" w:space="0" w:color="auto"/>
      </w:divBdr>
      <w:divsChild>
        <w:div w:id="512112192">
          <w:marLeft w:val="0"/>
          <w:marRight w:val="0"/>
          <w:marTop w:val="0"/>
          <w:marBottom w:val="0"/>
          <w:divBdr>
            <w:top w:val="none" w:sz="0" w:space="0" w:color="auto"/>
            <w:left w:val="none" w:sz="0" w:space="0" w:color="auto"/>
            <w:bottom w:val="none" w:sz="0" w:space="0" w:color="auto"/>
            <w:right w:val="none" w:sz="0" w:space="0" w:color="auto"/>
          </w:divBdr>
        </w:div>
        <w:div w:id="558125792">
          <w:marLeft w:val="0"/>
          <w:marRight w:val="0"/>
          <w:marTop w:val="0"/>
          <w:marBottom w:val="0"/>
          <w:divBdr>
            <w:top w:val="none" w:sz="0" w:space="0" w:color="auto"/>
            <w:left w:val="none" w:sz="0" w:space="0" w:color="auto"/>
            <w:bottom w:val="none" w:sz="0" w:space="0" w:color="auto"/>
            <w:right w:val="none" w:sz="0" w:space="0" w:color="auto"/>
          </w:divBdr>
        </w:div>
        <w:div w:id="1534923631">
          <w:marLeft w:val="0"/>
          <w:marRight w:val="0"/>
          <w:marTop w:val="0"/>
          <w:marBottom w:val="0"/>
          <w:divBdr>
            <w:top w:val="none" w:sz="0" w:space="0" w:color="auto"/>
            <w:left w:val="none" w:sz="0" w:space="0" w:color="auto"/>
            <w:bottom w:val="none" w:sz="0" w:space="0" w:color="auto"/>
            <w:right w:val="none" w:sz="0" w:space="0" w:color="auto"/>
          </w:divBdr>
        </w:div>
      </w:divsChild>
    </w:div>
    <w:div w:id="137112508">
      <w:bodyDiv w:val="1"/>
      <w:marLeft w:val="0"/>
      <w:marRight w:val="0"/>
      <w:marTop w:val="0"/>
      <w:marBottom w:val="0"/>
      <w:divBdr>
        <w:top w:val="none" w:sz="0" w:space="0" w:color="auto"/>
        <w:left w:val="none" w:sz="0" w:space="0" w:color="auto"/>
        <w:bottom w:val="none" w:sz="0" w:space="0" w:color="auto"/>
        <w:right w:val="none" w:sz="0" w:space="0" w:color="auto"/>
      </w:divBdr>
      <w:divsChild>
        <w:div w:id="1307658631">
          <w:marLeft w:val="0"/>
          <w:marRight w:val="0"/>
          <w:marTop w:val="0"/>
          <w:marBottom w:val="0"/>
          <w:divBdr>
            <w:top w:val="none" w:sz="0" w:space="0" w:color="auto"/>
            <w:left w:val="none" w:sz="0" w:space="0" w:color="auto"/>
            <w:bottom w:val="none" w:sz="0" w:space="0" w:color="auto"/>
            <w:right w:val="none" w:sz="0" w:space="0" w:color="auto"/>
          </w:divBdr>
        </w:div>
        <w:div w:id="1357273905">
          <w:marLeft w:val="0"/>
          <w:marRight w:val="0"/>
          <w:marTop w:val="0"/>
          <w:marBottom w:val="0"/>
          <w:divBdr>
            <w:top w:val="none" w:sz="0" w:space="0" w:color="auto"/>
            <w:left w:val="none" w:sz="0" w:space="0" w:color="auto"/>
            <w:bottom w:val="none" w:sz="0" w:space="0" w:color="auto"/>
            <w:right w:val="none" w:sz="0" w:space="0" w:color="auto"/>
          </w:divBdr>
        </w:div>
        <w:div w:id="1397125801">
          <w:marLeft w:val="0"/>
          <w:marRight w:val="0"/>
          <w:marTop w:val="0"/>
          <w:marBottom w:val="0"/>
          <w:divBdr>
            <w:top w:val="none" w:sz="0" w:space="0" w:color="auto"/>
            <w:left w:val="none" w:sz="0" w:space="0" w:color="auto"/>
            <w:bottom w:val="none" w:sz="0" w:space="0" w:color="auto"/>
            <w:right w:val="none" w:sz="0" w:space="0" w:color="auto"/>
          </w:divBdr>
        </w:div>
        <w:div w:id="1955095284">
          <w:marLeft w:val="0"/>
          <w:marRight w:val="0"/>
          <w:marTop w:val="0"/>
          <w:marBottom w:val="0"/>
          <w:divBdr>
            <w:top w:val="none" w:sz="0" w:space="0" w:color="auto"/>
            <w:left w:val="none" w:sz="0" w:space="0" w:color="auto"/>
            <w:bottom w:val="none" w:sz="0" w:space="0" w:color="auto"/>
            <w:right w:val="none" w:sz="0" w:space="0" w:color="auto"/>
          </w:divBdr>
        </w:div>
      </w:divsChild>
    </w:div>
    <w:div w:id="159469504">
      <w:bodyDiv w:val="1"/>
      <w:marLeft w:val="0"/>
      <w:marRight w:val="0"/>
      <w:marTop w:val="0"/>
      <w:marBottom w:val="0"/>
      <w:divBdr>
        <w:top w:val="none" w:sz="0" w:space="0" w:color="auto"/>
        <w:left w:val="none" w:sz="0" w:space="0" w:color="auto"/>
        <w:bottom w:val="none" w:sz="0" w:space="0" w:color="auto"/>
        <w:right w:val="none" w:sz="0" w:space="0" w:color="auto"/>
      </w:divBdr>
    </w:div>
    <w:div w:id="166289840">
      <w:bodyDiv w:val="1"/>
      <w:marLeft w:val="0"/>
      <w:marRight w:val="0"/>
      <w:marTop w:val="0"/>
      <w:marBottom w:val="0"/>
      <w:divBdr>
        <w:top w:val="none" w:sz="0" w:space="0" w:color="auto"/>
        <w:left w:val="none" w:sz="0" w:space="0" w:color="auto"/>
        <w:bottom w:val="none" w:sz="0" w:space="0" w:color="auto"/>
        <w:right w:val="none" w:sz="0" w:space="0" w:color="auto"/>
      </w:divBdr>
    </w:div>
    <w:div w:id="169686726">
      <w:bodyDiv w:val="1"/>
      <w:marLeft w:val="0"/>
      <w:marRight w:val="0"/>
      <w:marTop w:val="0"/>
      <w:marBottom w:val="0"/>
      <w:divBdr>
        <w:top w:val="none" w:sz="0" w:space="0" w:color="auto"/>
        <w:left w:val="none" w:sz="0" w:space="0" w:color="auto"/>
        <w:bottom w:val="none" w:sz="0" w:space="0" w:color="auto"/>
        <w:right w:val="none" w:sz="0" w:space="0" w:color="auto"/>
      </w:divBdr>
    </w:div>
    <w:div w:id="185992787">
      <w:bodyDiv w:val="1"/>
      <w:marLeft w:val="0"/>
      <w:marRight w:val="0"/>
      <w:marTop w:val="0"/>
      <w:marBottom w:val="0"/>
      <w:divBdr>
        <w:top w:val="none" w:sz="0" w:space="0" w:color="auto"/>
        <w:left w:val="none" w:sz="0" w:space="0" w:color="auto"/>
        <w:bottom w:val="none" w:sz="0" w:space="0" w:color="auto"/>
        <w:right w:val="none" w:sz="0" w:space="0" w:color="auto"/>
      </w:divBdr>
    </w:div>
    <w:div w:id="194386712">
      <w:bodyDiv w:val="1"/>
      <w:marLeft w:val="0"/>
      <w:marRight w:val="0"/>
      <w:marTop w:val="0"/>
      <w:marBottom w:val="0"/>
      <w:divBdr>
        <w:top w:val="none" w:sz="0" w:space="0" w:color="auto"/>
        <w:left w:val="none" w:sz="0" w:space="0" w:color="auto"/>
        <w:bottom w:val="none" w:sz="0" w:space="0" w:color="auto"/>
        <w:right w:val="none" w:sz="0" w:space="0" w:color="auto"/>
      </w:divBdr>
    </w:div>
    <w:div w:id="196743973">
      <w:bodyDiv w:val="1"/>
      <w:marLeft w:val="0"/>
      <w:marRight w:val="0"/>
      <w:marTop w:val="0"/>
      <w:marBottom w:val="0"/>
      <w:divBdr>
        <w:top w:val="none" w:sz="0" w:space="0" w:color="auto"/>
        <w:left w:val="none" w:sz="0" w:space="0" w:color="auto"/>
        <w:bottom w:val="none" w:sz="0" w:space="0" w:color="auto"/>
        <w:right w:val="none" w:sz="0" w:space="0" w:color="auto"/>
      </w:divBdr>
      <w:divsChild>
        <w:div w:id="1748645065">
          <w:marLeft w:val="480"/>
          <w:marRight w:val="0"/>
          <w:marTop w:val="0"/>
          <w:marBottom w:val="0"/>
          <w:divBdr>
            <w:top w:val="none" w:sz="0" w:space="0" w:color="auto"/>
            <w:left w:val="none" w:sz="0" w:space="0" w:color="auto"/>
            <w:bottom w:val="none" w:sz="0" w:space="0" w:color="auto"/>
            <w:right w:val="none" w:sz="0" w:space="0" w:color="auto"/>
          </w:divBdr>
          <w:divsChild>
            <w:div w:id="9615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3449">
      <w:bodyDiv w:val="1"/>
      <w:marLeft w:val="0"/>
      <w:marRight w:val="0"/>
      <w:marTop w:val="0"/>
      <w:marBottom w:val="0"/>
      <w:divBdr>
        <w:top w:val="none" w:sz="0" w:space="0" w:color="auto"/>
        <w:left w:val="none" w:sz="0" w:space="0" w:color="auto"/>
        <w:bottom w:val="none" w:sz="0" w:space="0" w:color="auto"/>
        <w:right w:val="none" w:sz="0" w:space="0" w:color="auto"/>
      </w:divBdr>
      <w:divsChild>
        <w:div w:id="626161922">
          <w:marLeft w:val="0"/>
          <w:marRight w:val="0"/>
          <w:marTop w:val="0"/>
          <w:marBottom w:val="0"/>
          <w:divBdr>
            <w:top w:val="none" w:sz="0" w:space="0" w:color="auto"/>
            <w:left w:val="none" w:sz="0" w:space="0" w:color="auto"/>
            <w:bottom w:val="none" w:sz="0" w:space="0" w:color="auto"/>
            <w:right w:val="none" w:sz="0" w:space="0" w:color="auto"/>
          </w:divBdr>
        </w:div>
        <w:div w:id="1254390506">
          <w:marLeft w:val="0"/>
          <w:marRight w:val="0"/>
          <w:marTop w:val="0"/>
          <w:marBottom w:val="0"/>
          <w:divBdr>
            <w:top w:val="none" w:sz="0" w:space="0" w:color="auto"/>
            <w:left w:val="none" w:sz="0" w:space="0" w:color="auto"/>
            <w:bottom w:val="none" w:sz="0" w:space="0" w:color="auto"/>
            <w:right w:val="none" w:sz="0" w:space="0" w:color="auto"/>
          </w:divBdr>
        </w:div>
        <w:div w:id="2032101428">
          <w:marLeft w:val="0"/>
          <w:marRight w:val="0"/>
          <w:marTop w:val="0"/>
          <w:marBottom w:val="0"/>
          <w:divBdr>
            <w:top w:val="none" w:sz="0" w:space="0" w:color="auto"/>
            <w:left w:val="none" w:sz="0" w:space="0" w:color="auto"/>
            <w:bottom w:val="none" w:sz="0" w:space="0" w:color="auto"/>
            <w:right w:val="none" w:sz="0" w:space="0" w:color="auto"/>
          </w:divBdr>
        </w:div>
      </w:divsChild>
    </w:div>
    <w:div w:id="252008206">
      <w:bodyDiv w:val="1"/>
      <w:marLeft w:val="0"/>
      <w:marRight w:val="0"/>
      <w:marTop w:val="0"/>
      <w:marBottom w:val="0"/>
      <w:divBdr>
        <w:top w:val="none" w:sz="0" w:space="0" w:color="auto"/>
        <w:left w:val="none" w:sz="0" w:space="0" w:color="auto"/>
        <w:bottom w:val="none" w:sz="0" w:space="0" w:color="auto"/>
        <w:right w:val="none" w:sz="0" w:space="0" w:color="auto"/>
      </w:divBdr>
      <w:divsChild>
        <w:div w:id="396705060">
          <w:marLeft w:val="0"/>
          <w:marRight w:val="0"/>
          <w:marTop w:val="0"/>
          <w:marBottom w:val="0"/>
          <w:divBdr>
            <w:top w:val="none" w:sz="0" w:space="0" w:color="auto"/>
            <w:left w:val="none" w:sz="0" w:space="0" w:color="auto"/>
            <w:bottom w:val="none" w:sz="0" w:space="0" w:color="auto"/>
            <w:right w:val="none" w:sz="0" w:space="0" w:color="auto"/>
          </w:divBdr>
        </w:div>
        <w:div w:id="440345256">
          <w:marLeft w:val="0"/>
          <w:marRight w:val="0"/>
          <w:marTop w:val="0"/>
          <w:marBottom w:val="0"/>
          <w:divBdr>
            <w:top w:val="none" w:sz="0" w:space="0" w:color="auto"/>
            <w:left w:val="none" w:sz="0" w:space="0" w:color="auto"/>
            <w:bottom w:val="none" w:sz="0" w:space="0" w:color="auto"/>
            <w:right w:val="none" w:sz="0" w:space="0" w:color="auto"/>
          </w:divBdr>
        </w:div>
      </w:divsChild>
    </w:div>
    <w:div w:id="265383035">
      <w:bodyDiv w:val="1"/>
      <w:marLeft w:val="0"/>
      <w:marRight w:val="0"/>
      <w:marTop w:val="0"/>
      <w:marBottom w:val="0"/>
      <w:divBdr>
        <w:top w:val="none" w:sz="0" w:space="0" w:color="auto"/>
        <w:left w:val="none" w:sz="0" w:space="0" w:color="auto"/>
        <w:bottom w:val="none" w:sz="0" w:space="0" w:color="auto"/>
        <w:right w:val="none" w:sz="0" w:space="0" w:color="auto"/>
      </w:divBdr>
      <w:divsChild>
        <w:div w:id="51970199">
          <w:marLeft w:val="0"/>
          <w:marRight w:val="0"/>
          <w:marTop w:val="0"/>
          <w:marBottom w:val="0"/>
          <w:divBdr>
            <w:top w:val="none" w:sz="0" w:space="0" w:color="auto"/>
            <w:left w:val="none" w:sz="0" w:space="0" w:color="auto"/>
            <w:bottom w:val="none" w:sz="0" w:space="0" w:color="auto"/>
            <w:right w:val="none" w:sz="0" w:space="0" w:color="auto"/>
          </w:divBdr>
        </w:div>
        <w:div w:id="81147281">
          <w:marLeft w:val="0"/>
          <w:marRight w:val="0"/>
          <w:marTop w:val="0"/>
          <w:marBottom w:val="0"/>
          <w:divBdr>
            <w:top w:val="none" w:sz="0" w:space="0" w:color="auto"/>
            <w:left w:val="none" w:sz="0" w:space="0" w:color="auto"/>
            <w:bottom w:val="none" w:sz="0" w:space="0" w:color="auto"/>
            <w:right w:val="none" w:sz="0" w:space="0" w:color="auto"/>
          </w:divBdr>
        </w:div>
        <w:div w:id="189271159">
          <w:marLeft w:val="0"/>
          <w:marRight w:val="0"/>
          <w:marTop w:val="0"/>
          <w:marBottom w:val="0"/>
          <w:divBdr>
            <w:top w:val="none" w:sz="0" w:space="0" w:color="auto"/>
            <w:left w:val="none" w:sz="0" w:space="0" w:color="auto"/>
            <w:bottom w:val="none" w:sz="0" w:space="0" w:color="auto"/>
            <w:right w:val="none" w:sz="0" w:space="0" w:color="auto"/>
          </w:divBdr>
        </w:div>
        <w:div w:id="335424955">
          <w:marLeft w:val="0"/>
          <w:marRight w:val="0"/>
          <w:marTop w:val="0"/>
          <w:marBottom w:val="0"/>
          <w:divBdr>
            <w:top w:val="none" w:sz="0" w:space="0" w:color="auto"/>
            <w:left w:val="none" w:sz="0" w:space="0" w:color="auto"/>
            <w:bottom w:val="none" w:sz="0" w:space="0" w:color="auto"/>
            <w:right w:val="none" w:sz="0" w:space="0" w:color="auto"/>
          </w:divBdr>
        </w:div>
        <w:div w:id="390739686">
          <w:marLeft w:val="0"/>
          <w:marRight w:val="0"/>
          <w:marTop w:val="0"/>
          <w:marBottom w:val="0"/>
          <w:divBdr>
            <w:top w:val="none" w:sz="0" w:space="0" w:color="auto"/>
            <w:left w:val="none" w:sz="0" w:space="0" w:color="auto"/>
            <w:bottom w:val="none" w:sz="0" w:space="0" w:color="auto"/>
            <w:right w:val="none" w:sz="0" w:space="0" w:color="auto"/>
          </w:divBdr>
        </w:div>
        <w:div w:id="550459488">
          <w:marLeft w:val="0"/>
          <w:marRight w:val="0"/>
          <w:marTop w:val="0"/>
          <w:marBottom w:val="0"/>
          <w:divBdr>
            <w:top w:val="none" w:sz="0" w:space="0" w:color="auto"/>
            <w:left w:val="none" w:sz="0" w:space="0" w:color="auto"/>
            <w:bottom w:val="none" w:sz="0" w:space="0" w:color="auto"/>
            <w:right w:val="none" w:sz="0" w:space="0" w:color="auto"/>
          </w:divBdr>
        </w:div>
        <w:div w:id="621032643">
          <w:marLeft w:val="0"/>
          <w:marRight w:val="0"/>
          <w:marTop w:val="0"/>
          <w:marBottom w:val="0"/>
          <w:divBdr>
            <w:top w:val="none" w:sz="0" w:space="0" w:color="auto"/>
            <w:left w:val="none" w:sz="0" w:space="0" w:color="auto"/>
            <w:bottom w:val="none" w:sz="0" w:space="0" w:color="auto"/>
            <w:right w:val="none" w:sz="0" w:space="0" w:color="auto"/>
          </w:divBdr>
        </w:div>
        <w:div w:id="631129846">
          <w:marLeft w:val="0"/>
          <w:marRight w:val="0"/>
          <w:marTop w:val="0"/>
          <w:marBottom w:val="0"/>
          <w:divBdr>
            <w:top w:val="none" w:sz="0" w:space="0" w:color="auto"/>
            <w:left w:val="none" w:sz="0" w:space="0" w:color="auto"/>
            <w:bottom w:val="none" w:sz="0" w:space="0" w:color="auto"/>
            <w:right w:val="none" w:sz="0" w:space="0" w:color="auto"/>
          </w:divBdr>
        </w:div>
        <w:div w:id="729159722">
          <w:marLeft w:val="0"/>
          <w:marRight w:val="0"/>
          <w:marTop w:val="0"/>
          <w:marBottom w:val="0"/>
          <w:divBdr>
            <w:top w:val="none" w:sz="0" w:space="0" w:color="auto"/>
            <w:left w:val="none" w:sz="0" w:space="0" w:color="auto"/>
            <w:bottom w:val="none" w:sz="0" w:space="0" w:color="auto"/>
            <w:right w:val="none" w:sz="0" w:space="0" w:color="auto"/>
          </w:divBdr>
        </w:div>
        <w:div w:id="903829712">
          <w:marLeft w:val="0"/>
          <w:marRight w:val="0"/>
          <w:marTop w:val="0"/>
          <w:marBottom w:val="0"/>
          <w:divBdr>
            <w:top w:val="none" w:sz="0" w:space="0" w:color="auto"/>
            <w:left w:val="none" w:sz="0" w:space="0" w:color="auto"/>
            <w:bottom w:val="none" w:sz="0" w:space="0" w:color="auto"/>
            <w:right w:val="none" w:sz="0" w:space="0" w:color="auto"/>
          </w:divBdr>
        </w:div>
        <w:div w:id="948926419">
          <w:marLeft w:val="0"/>
          <w:marRight w:val="0"/>
          <w:marTop w:val="0"/>
          <w:marBottom w:val="0"/>
          <w:divBdr>
            <w:top w:val="none" w:sz="0" w:space="0" w:color="auto"/>
            <w:left w:val="none" w:sz="0" w:space="0" w:color="auto"/>
            <w:bottom w:val="none" w:sz="0" w:space="0" w:color="auto"/>
            <w:right w:val="none" w:sz="0" w:space="0" w:color="auto"/>
          </w:divBdr>
        </w:div>
        <w:div w:id="1054087694">
          <w:marLeft w:val="0"/>
          <w:marRight w:val="0"/>
          <w:marTop w:val="0"/>
          <w:marBottom w:val="0"/>
          <w:divBdr>
            <w:top w:val="none" w:sz="0" w:space="0" w:color="auto"/>
            <w:left w:val="none" w:sz="0" w:space="0" w:color="auto"/>
            <w:bottom w:val="none" w:sz="0" w:space="0" w:color="auto"/>
            <w:right w:val="none" w:sz="0" w:space="0" w:color="auto"/>
          </w:divBdr>
        </w:div>
        <w:div w:id="1145859348">
          <w:marLeft w:val="0"/>
          <w:marRight w:val="0"/>
          <w:marTop w:val="0"/>
          <w:marBottom w:val="0"/>
          <w:divBdr>
            <w:top w:val="none" w:sz="0" w:space="0" w:color="auto"/>
            <w:left w:val="none" w:sz="0" w:space="0" w:color="auto"/>
            <w:bottom w:val="none" w:sz="0" w:space="0" w:color="auto"/>
            <w:right w:val="none" w:sz="0" w:space="0" w:color="auto"/>
          </w:divBdr>
        </w:div>
        <w:div w:id="1207261017">
          <w:marLeft w:val="0"/>
          <w:marRight w:val="0"/>
          <w:marTop w:val="0"/>
          <w:marBottom w:val="0"/>
          <w:divBdr>
            <w:top w:val="none" w:sz="0" w:space="0" w:color="auto"/>
            <w:left w:val="none" w:sz="0" w:space="0" w:color="auto"/>
            <w:bottom w:val="none" w:sz="0" w:space="0" w:color="auto"/>
            <w:right w:val="none" w:sz="0" w:space="0" w:color="auto"/>
          </w:divBdr>
        </w:div>
        <w:div w:id="1254704187">
          <w:marLeft w:val="0"/>
          <w:marRight w:val="0"/>
          <w:marTop w:val="0"/>
          <w:marBottom w:val="0"/>
          <w:divBdr>
            <w:top w:val="none" w:sz="0" w:space="0" w:color="auto"/>
            <w:left w:val="none" w:sz="0" w:space="0" w:color="auto"/>
            <w:bottom w:val="none" w:sz="0" w:space="0" w:color="auto"/>
            <w:right w:val="none" w:sz="0" w:space="0" w:color="auto"/>
          </w:divBdr>
        </w:div>
        <w:div w:id="1556743463">
          <w:marLeft w:val="0"/>
          <w:marRight w:val="0"/>
          <w:marTop w:val="0"/>
          <w:marBottom w:val="0"/>
          <w:divBdr>
            <w:top w:val="none" w:sz="0" w:space="0" w:color="auto"/>
            <w:left w:val="none" w:sz="0" w:space="0" w:color="auto"/>
            <w:bottom w:val="none" w:sz="0" w:space="0" w:color="auto"/>
            <w:right w:val="none" w:sz="0" w:space="0" w:color="auto"/>
          </w:divBdr>
        </w:div>
      </w:divsChild>
    </w:div>
    <w:div w:id="271715702">
      <w:bodyDiv w:val="1"/>
      <w:marLeft w:val="0"/>
      <w:marRight w:val="0"/>
      <w:marTop w:val="0"/>
      <w:marBottom w:val="0"/>
      <w:divBdr>
        <w:top w:val="none" w:sz="0" w:space="0" w:color="auto"/>
        <w:left w:val="none" w:sz="0" w:space="0" w:color="auto"/>
        <w:bottom w:val="none" w:sz="0" w:space="0" w:color="auto"/>
        <w:right w:val="none" w:sz="0" w:space="0" w:color="auto"/>
      </w:divBdr>
    </w:div>
    <w:div w:id="313142480">
      <w:bodyDiv w:val="1"/>
      <w:marLeft w:val="0"/>
      <w:marRight w:val="0"/>
      <w:marTop w:val="0"/>
      <w:marBottom w:val="0"/>
      <w:divBdr>
        <w:top w:val="none" w:sz="0" w:space="0" w:color="auto"/>
        <w:left w:val="none" w:sz="0" w:space="0" w:color="auto"/>
        <w:bottom w:val="none" w:sz="0" w:space="0" w:color="auto"/>
        <w:right w:val="none" w:sz="0" w:space="0" w:color="auto"/>
      </w:divBdr>
    </w:div>
    <w:div w:id="314337434">
      <w:bodyDiv w:val="1"/>
      <w:marLeft w:val="0"/>
      <w:marRight w:val="0"/>
      <w:marTop w:val="0"/>
      <w:marBottom w:val="0"/>
      <w:divBdr>
        <w:top w:val="none" w:sz="0" w:space="0" w:color="auto"/>
        <w:left w:val="none" w:sz="0" w:space="0" w:color="auto"/>
        <w:bottom w:val="none" w:sz="0" w:space="0" w:color="auto"/>
        <w:right w:val="none" w:sz="0" w:space="0" w:color="auto"/>
      </w:divBdr>
    </w:div>
    <w:div w:id="357237264">
      <w:bodyDiv w:val="1"/>
      <w:marLeft w:val="0"/>
      <w:marRight w:val="0"/>
      <w:marTop w:val="0"/>
      <w:marBottom w:val="0"/>
      <w:divBdr>
        <w:top w:val="none" w:sz="0" w:space="0" w:color="auto"/>
        <w:left w:val="none" w:sz="0" w:space="0" w:color="auto"/>
        <w:bottom w:val="none" w:sz="0" w:space="0" w:color="auto"/>
        <w:right w:val="none" w:sz="0" w:space="0" w:color="auto"/>
      </w:divBdr>
    </w:div>
    <w:div w:id="397170061">
      <w:bodyDiv w:val="1"/>
      <w:marLeft w:val="0"/>
      <w:marRight w:val="0"/>
      <w:marTop w:val="0"/>
      <w:marBottom w:val="0"/>
      <w:divBdr>
        <w:top w:val="none" w:sz="0" w:space="0" w:color="auto"/>
        <w:left w:val="none" w:sz="0" w:space="0" w:color="auto"/>
        <w:bottom w:val="none" w:sz="0" w:space="0" w:color="auto"/>
        <w:right w:val="none" w:sz="0" w:space="0" w:color="auto"/>
      </w:divBdr>
    </w:div>
    <w:div w:id="436678175">
      <w:bodyDiv w:val="1"/>
      <w:marLeft w:val="0"/>
      <w:marRight w:val="0"/>
      <w:marTop w:val="0"/>
      <w:marBottom w:val="0"/>
      <w:divBdr>
        <w:top w:val="none" w:sz="0" w:space="0" w:color="auto"/>
        <w:left w:val="none" w:sz="0" w:space="0" w:color="auto"/>
        <w:bottom w:val="none" w:sz="0" w:space="0" w:color="auto"/>
        <w:right w:val="none" w:sz="0" w:space="0" w:color="auto"/>
      </w:divBdr>
      <w:divsChild>
        <w:div w:id="153035579">
          <w:marLeft w:val="0"/>
          <w:marRight w:val="0"/>
          <w:marTop w:val="0"/>
          <w:marBottom w:val="0"/>
          <w:divBdr>
            <w:top w:val="none" w:sz="0" w:space="0" w:color="auto"/>
            <w:left w:val="none" w:sz="0" w:space="0" w:color="auto"/>
            <w:bottom w:val="none" w:sz="0" w:space="0" w:color="auto"/>
            <w:right w:val="none" w:sz="0" w:space="0" w:color="auto"/>
          </w:divBdr>
        </w:div>
        <w:div w:id="1913080951">
          <w:marLeft w:val="0"/>
          <w:marRight w:val="0"/>
          <w:marTop w:val="0"/>
          <w:marBottom w:val="0"/>
          <w:divBdr>
            <w:top w:val="none" w:sz="0" w:space="0" w:color="auto"/>
            <w:left w:val="none" w:sz="0" w:space="0" w:color="auto"/>
            <w:bottom w:val="none" w:sz="0" w:space="0" w:color="auto"/>
            <w:right w:val="none" w:sz="0" w:space="0" w:color="auto"/>
          </w:divBdr>
          <w:divsChild>
            <w:div w:id="1201893340">
              <w:marLeft w:val="-75"/>
              <w:marRight w:val="0"/>
              <w:marTop w:val="30"/>
              <w:marBottom w:val="30"/>
              <w:divBdr>
                <w:top w:val="none" w:sz="0" w:space="0" w:color="auto"/>
                <w:left w:val="none" w:sz="0" w:space="0" w:color="auto"/>
                <w:bottom w:val="none" w:sz="0" w:space="0" w:color="auto"/>
                <w:right w:val="none" w:sz="0" w:space="0" w:color="auto"/>
              </w:divBdr>
              <w:divsChild>
                <w:div w:id="1248838">
                  <w:marLeft w:val="0"/>
                  <w:marRight w:val="0"/>
                  <w:marTop w:val="0"/>
                  <w:marBottom w:val="0"/>
                  <w:divBdr>
                    <w:top w:val="none" w:sz="0" w:space="0" w:color="auto"/>
                    <w:left w:val="none" w:sz="0" w:space="0" w:color="auto"/>
                    <w:bottom w:val="none" w:sz="0" w:space="0" w:color="auto"/>
                    <w:right w:val="none" w:sz="0" w:space="0" w:color="auto"/>
                  </w:divBdr>
                  <w:divsChild>
                    <w:div w:id="787359843">
                      <w:marLeft w:val="0"/>
                      <w:marRight w:val="0"/>
                      <w:marTop w:val="0"/>
                      <w:marBottom w:val="0"/>
                      <w:divBdr>
                        <w:top w:val="none" w:sz="0" w:space="0" w:color="auto"/>
                        <w:left w:val="none" w:sz="0" w:space="0" w:color="auto"/>
                        <w:bottom w:val="none" w:sz="0" w:space="0" w:color="auto"/>
                        <w:right w:val="none" w:sz="0" w:space="0" w:color="auto"/>
                      </w:divBdr>
                    </w:div>
                  </w:divsChild>
                </w:div>
                <w:div w:id="7686599">
                  <w:marLeft w:val="0"/>
                  <w:marRight w:val="0"/>
                  <w:marTop w:val="0"/>
                  <w:marBottom w:val="0"/>
                  <w:divBdr>
                    <w:top w:val="none" w:sz="0" w:space="0" w:color="auto"/>
                    <w:left w:val="none" w:sz="0" w:space="0" w:color="auto"/>
                    <w:bottom w:val="none" w:sz="0" w:space="0" w:color="auto"/>
                    <w:right w:val="none" w:sz="0" w:space="0" w:color="auto"/>
                  </w:divBdr>
                  <w:divsChild>
                    <w:div w:id="515269826">
                      <w:marLeft w:val="0"/>
                      <w:marRight w:val="0"/>
                      <w:marTop w:val="0"/>
                      <w:marBottom w:val="0"/>
                      <w:divBdr>
                        <w:top w:val="none" w:sz="0" w:space="0" w:color="auto"/>
                        <w:left w:val="none" w:sz="0" w:space="0" w:color="auto"/>
                        <w:bottom w:val="none" w:sz="0" w:space="0" w:color="auto"/>
                        <w:right w:val="none" w:sz="0" w:space="0" w:color="auto"/>
                      </w:divBdr>
                    </w:div>
                  </w:divsChild>
                </w:div>
                <w:div w:id="8221093">
                  <w:marLeft w:val="0"/>
                  <w:marRight w:val="0"/>
                  <w:marTop w:val="0"/>
                  <w:marBottom w:val="0"/>
                  <w:divBdr>
                    <w:top w:val="none" w:sz="0" w:space="0" w:color="auto"/>
                    <w:left w:val="none" w:sz="0" w:space="0" w:color="auto"/>
                    <w:bottom w:val="none" w:sz="0" w:space="0" w:color="auto"/>
                    <w:right w:val="none" w:sz="0" w:space="0" w:color="auto"/>
                  </w:divBdr>
                  <w:divsChild>
                    <w:div w:id="165873741">
                      <w:marLeft w:val="0"/>
                      <w:marRight w:val="0"/>
                      <w:marTop w:val="0"/>
                      <w:marBottom w:val="0"/>
                      <w:divBdr>
                        <w:top w:val="none" w:sz="0" w:space="0" w:color="auto"/>
                        <w:left w:val="none" w:sz="0" w:space="0" w:color="auto"/>
                        <w:bottom w:val="none" w:sz="0" w:space="0" w:color="auto"/>
                        <w:right w:val="none" w:sz="0" w:space="0" w:color="auto"/>
                      </w:divBdr>
                    </w:div>
                  </w:divsChild>
                </w:div>
                <w:div w:id="10448680">
                  <w:marLeft w:val="0"/>
                  <w:marRight w:val="0"/>
                  <w:marTop w:val="0"/>
                  <w:marBottom w:val="0"/>
                  <w:divBdr>
                    <w:top w:val="none" w:sz="0" w:space="0" w:color="auto"/>
                    <w:left w:val="none" w:sz="0" w:space="0" w:color="auto"/>
                    <w:bottom w:val="none" w:sz="0" w:space="0" w:color="auto"/>
                    <w:right w:val="none" w:sz="0" w:space="0" w:color="auto"/>
                  </w:divBdr>
                  <w:divsChild>
                    <w:div w:id="639117108">
                      <w:marLeft w:val="0"/>
                      <w:marRight w:val="0"/>
                      <w:marTop w:val="0"/>
                      <w:marBottom w:val="0"/>
                      <w:divBdr>
                        <w:top w:val="none" w:sz="0" w:space="0" w:color="auto"/>
                        <w:left w:val="none" w:sz="0" w:space="0" w:color="auto"/>
                        <w:bottom w:val="none" w:sz="0" w:space="0" w:color="auto"/>
                        <w:right w:val="none" w:sz="0" w:space="0" w:color="auto"/>
                      </w:divBdr>
                    </w:div>
                  </w:divsChild>
                </w:div>
                <w:div w:id="23483487">
                  <w:marLeft w:val="0"/>
                  <w:marRight w:val="0"/>
                  <w:marTop w:val="0"/>
                  <w:marBottom w:val="0"/>
                  <w:divBdr>
                    <w:top w:val="none" w:sz="0" w:space="0" w:color="auto"/>
                    <w:left w:val="none" w:sz="0" w:space="0" w:color="auto"/>
                    <w:bottom w:val="none" w:sz="0" w:space="0" w:color="auto"/>
                    <w:right w:val="none" w:sz="0" w:space="0" w:color="auto"/>
                  </w:divBdr>
                  <w:divsChild>
                    <w:div w:id="77144693">
                      <w:marLeft w:val="0"/>
                      <w:marRight w:val="0"/>
                      <w:marTop w:val="0"/>
                      <w:marBottom w:val="0"/>
                      <w:divBdr>
                        <w:top w:val="none" w:sz="0" w:space="0" w:color="auto"/>
                        <w:left w:val="none" w:sz="0" w:space="0" w:color="auto"/>
                        <w:bottom w:val="none" w:sz="0" w:space="0" w:color="auto"/>
                        <w:right w:val="none" w:sz="0" w:space="0" w:color="auto"/>
                      </w:divBdr>
                    </w:div>
                  </w:divsChild>
                </w:div>
                <w:div w:id="44766031">
                  <w:marLeft w:val="0"/>
                  <w:marRight w:val="0"/>
                  <w:marTop w:val="0"/>
                  <w:marBottom w:val="0"/>
                  <w:divBdr>
                    <w:top w:val="none" w:sz="0" w:space="0" w:color="auto"/>
                    <w:left w:val="none" w:sz="0" w:space="0" w:color="auto"/>
                    <w:bottom w:val="none" w:sz="0" w:space="0" w:color="auto"/>
                    <w:right w:val="none" w:sz="0" w:space="0" w:color="auto"/>
                  </w:divBdr>
                  <w:divsChild>
                    <w:div w:id="1907297217">
                      <w:marLeft w:val="0"/>
                      <w:marRight w:val="0"/>
                      <w:marTop w:val="0"/>
                      <w:marBottom w:val="0"/>
                      <w:divBdr>
                        <w:top w:val="none" w:sz="0" w:space="0" w:color="auto"/>
                        <w:left w:val="none" w:sz="0" w:space="0" w:color="auto"/>
                        <w:bottom w:val="none" w:sz="0" w:space="0" w:color="auto"/>
                        <w:right w:val="none" w:sz="0" w:space="0" w:color="auto"/>
                      </w:divBdr>
                    </w:div>
                  </w:divsChild>
                </w:div>
                <w:div w:id="45640293">
                  <w:marLeft w:val="0"/>
                  <w:marRight w:val="0"/>
                  <w:marTop w:val="0"/>
                  <w:marBottom w:val="0"/>
                  <w:divBdr>
                    <w:top w:val="none" w:sz="0" w:space="0" w:color="auto"/>
                    <w:left w:val="none" w:sz="0" w:space="0" w:color="auto"/>
                    <w:bottom w:val="none" w:sz="0" w:space="0" w:color="auto"/>
                    <w:right w:val="none" w:sz="0" w:space="0" w:color="auto"/>
                  </w:divBdr>
                  <w:divsChild>
                    <w:div w:id="1910724514">
                      <w:marLeft w:val="0"/>
                      <w:marRight w:val="0"/>
                      <w:marTop w:val="0"/>
                      <w:marBottom w:val="0"/>
                      <w:divBdr>
                        <w:top w:val="none" w:sz="0" w:space="0" w:color="auto"/>
                        <w:left w:val="none" w:sz="0" w:space="0" w:color="auto"/>
                        <w:bottom w:val="none" w:sz="0" w:space="0" w:color="auto"/>
                        <w:right w:val="none" w:sz="0" w:space="0" w:color="auto"/>
                      </w:divBdr>
                    </w:div>
                  </w:divsChild>
                </w:div>
                <w:div w:id="64694942">
                  <w:marLeft w:val="0"/>
                  <w:marRight w:val="0"/>
                  <w:marTop w:val="0"/>
                  <w:marBottom w:val="0"/>
                  <w:divBdr>
                    <w:top w:val="none" w:sz="0" w:space="0" w:color="auto"/>
                    <w:left w:val="none" w:sz="0" w:space="0" w:color="auto"/>
                    <w:bottom w:val="none" w:sz="0" w:space="0" w:color="auto"/>
                    <w:right w:val="none" w:sz="0" w:space="0" w:color="auto"/>
                  </w:divBdr>
                  <w:divsChild>
                    <w:div w:id="335960157">
                      <w:marLeft w:val="0"/>
                      <w:marRight w:val="0"/>
                      <w:marTop w:val="0"/>
                      <w:marBottom w:val="0"/>
                      <w:divBdr>
                        <w:top w:val="none" w:sz="0" w:space="0" w:color="auto"/>
                        <w:left w:val="none" w:sz="0" w:space="0" w:color="auto"/>
                        <w:bottom w:val="none" w:sz="0" w:space="0" w:color="auto"/>
                        <w:right w:val="none" w:sz="0" w:space="0" w:color="auto"/>
                      </w:divBdr>
                    </w:div>
                  </w:divsChild>
                </w:div>
                <w:div w:id="66851465">
                  <w:marLeft w:val="0"/>
                  <w:marRight w:val="0"/>
                  <w:marTop w:val="0"/>
                  <w:marBottom w:val="0"/>
                  <w:divBdr>
                    <w:top w:val="none" w:sz="0" w:space="0" w:color="auto"/>
                    <w:left w:val="none" w:sz="0" w:space="0" w:color="auto"/>
                    <w:bottom w:val="none" w:sz="0" w:space="0" w:color="auto"/>
                    <w:right w:val="none" w:sz="0" w:space="0" w:color="auto"/>
                  </w:divBdr>
                  <w:divsChild>
                    <w:div w:id="1068265907">
                      <w:marLeft w:val="0"/>
                      <w:marRight w:val="0"/>
                      <w:marTop w:val="0"/>
                      <w:marBottom w:val="0"/>
                      <w:divBdr>
                        <w:top w:val="none" w:sz="0" w:space="0" w:color="auto"/>
                        <w:left w:val="none" w:sz="0" w:space="0" w:color="auto"/>
                        <w:bottom w:val="none" w:sz="0" w:space="0" w:color="auto"/>
                        <w:right w:val="none" w:sz="0" w:space="0" w:color="auto"/>
                      </w:divBdr>
                    </w:div>
                  </w:divsChild>
                </w:div>
                <w:div w:id="66919723">
                  <w:marLeft w:val="0"/>
                  <w:marRight w:val="0"/>
                  <w:marTop w:val="0"/>
                  <w:marBottom w:val="0"/>
                  <w:divBdr>
                    <w:top w:val="none" w:sz="0" w:space="0" w:color="auto"/>
                    <w:left w:val="none" w:sz="0" w:space="0" w:color="auto"/>
                    <w:bottom w:val="none" w:sz="0" w:space="0" w:color="auto"/>
                    <w:right w:val="none" w:sz="0" w:space="0" w:color="auto"/>
                  </w:divBdr>
                  <w:divsChild>
                    <w:div w:id="1998806429">
                      <w:marLeft w:val="0"/>
                      <w:marRight w:val="0"/>
                      <w:marTop w:val="0"/>
                      <w:marBottom w:val="0"/>
                      <w:divBdr>
                        <w:top w:val="none" w:sz="0" w:space="0" w:color="auto"/>
                        <w:left w:val="none" w:sz="0" w:space="0" w:color="auto"/>
                        <w:bottom w:val="none" w:sz="0" w:space="0" w:color="auto"/>
                        <w:right w:val="none" w:sz="0" w:space="0" w:color="auto"/>
                      </w:divBdr>
                    </w:div>
                  </w:divsChild>
                </w:div>
                <w:div w:id="67730189">
                  <w:marLeft w:val="0"/>
                  <w:marRight w:val="0"/>
                  <w:marTop w:val="0"/>
                  <w:marBottom w:val="0"/>
                  <w:divBdr>
                    <w:top w:val="none" w:sz="0" w:space="0" w:color="auto"/>
                    <w:left w:val="none" w:sz="0" w:space="0" w:color="auto"/>
                    <w:bottom w:val="none" w:sz="0" w:space="0" w:color="auto"/>
                    <w:right w:val="none" w:sz="0" w:space="0" w:color="auto"/>
                  </w:divBdr>
                  <w:divsChild>
                    <w:div w:id="1145856177">
                      <w:marLeft w:val="0"/>
                      <w:marRight w:val="0"/>
                      <w:marTop w:val="0"/>
                      <w:marBottom w:val="0"/>
                      <w:divBdr>
                        <w:top w:val="none" w:sz="0" w:space="0" w:color="auto"/>
                        <w:left w:val="none" w:sz="0" w:space="0" w:color="auto"/>
                        <w:bottom w:val="none" w:sz="0" w:space="0" w:color="auto"/>
                        <w:right w:val="none" w:sz="0" w:space="0" w:color="auto"/>
                      </w:divBdr>
                    </w:div>
                  </w:divsChild>
                </w:div>
                <w:div w:id="68042746">
                  <w:marLeft w:val="0"/>
                  <w:marRight w:val="0"/>
                  <w:marTop w:val="0"/>
                  <w:marBottom w:val="0"/>
                  <w:divBdr>
                    <w:top w:val="none" w:sz="0" w:space="0" w:color="auto"/>
                    <w:left w:val="none" w:sz="0" w:space="0" w:color="auto"/>
                    <w:bottom w:val="none" w:sz="0" w:space="0" w:color="auto"/>
                    <w:right w:val="none" w:sz="0" w:space="0" w:color="auto"/>
                  </w:divBdr>
                  <w:divsChild>
                    <w:div w:id="56055654">
                      <w:marLeft w:val="0"/>
                      <w:marRight w:val="0"/>
                      <w:marTop w:val="0"/>
                      <w:marBottom w:val="0"/>
                      <w:divBdr>
                        <w:top w:val="none" w:sz="0" w:space="0" w:color="auto"/>
                        <w:left w:val="none" w:sz="0" w:space="0" w:color="auto"/>
                        <w:bottom w:val="none" w:sz="0" w:space="0" w:color="auto"/>
                        <w:right w:val="none" w:sz="0" w:space="0" w:color="auto"/>
                      </w:divBdr>
                    </w:div>
                  </w:divsChild>
                </w:div>
                <w:div w:id="74671186">
                  <w:marLeft w:val="0"/>
                  <w:marRight w:val="0"/>
                  <w:marTop w:val="0"/>
                  <w:marBottom w:val="0"/>
                  <w:divBdr>
                    <w:top w:val="none" w:sz="0" w:space="0" w:color="auto"/>
                    <w:left w:val="none" w:sz="0" w:space="0" w:color="auto"/>
                    <w:bottom w:val="none" w:sz="0" w:space="0" w:color="auto"/>
                    <w:right w:val="none" w:sz="0" w:space="0" w:color="auto"/>
                  </w:divBdr>
                  <w:divsChild>
                    <w:div w:id="192772678">
                      <w:marLeft w:val="0"/>
                      <w:marRight w:val="0"/>
                      <w:marTop w:val="0"/>
                      <w:marBottom w:val="0"/>
                      <w:divBdr>
                        <w:top w:val="none" w:sz="0" w:space="0" w:color="auto"/>
                        <w:left w:val="none" w:sz="0" w:space="0" w:color="auto"/>
                        <w:bottom w:val="none" w:sz="0" w:space="0" w:color="auto"/>
                        <w:right w:val="none" w:sz="0" w:space="0" w:color="auto"/>
                      </w:divBdr>
                    </w:div>
                  </w:divsChild>
                </w:div>
                <w:div w:id="81689075">
                  <w:marLeft w:val="0"/>
                  <w:marRight w:val="0"/>
                  <w:marTop w:val="0"/>
                  <w:marBottom w:val="0"/>
                  <w:divBdr>
                    <w:top w:val="none" w:sz="0" w:space="0" w:color="auto"/>
                    <w:left w:val="none" w:sz="0" w:space="0" w:color="auto"/>
                    <w:bottom w:val="none" w:sz="0" w:space="0" w:color="auto"/>
                    <w:right w:val="none" w:sz="0" w:space="0" w:color="auto"/>
                  </w:divBdr>
                  <w:divsChild>
                    <w:div w:id="72747029">
                      <w:marLeft w:val="0"/>
                      <w:marRight w:val="0"/>
                      <w:marTop w:val="0"/>
                      <w:marBottom w:val="0"/>
                      <w:divBdr>
                        <w:top w:val="none" w:sz="0" w:space="0" w:color="auto"/>
                        <w:left w:val="none" w:sz="0" w:space="0" w:color="auto"/>
                        <w:bottom w:val="none" w:sz="0" w:space="0" w:color="auto"/>
                        <w:right w:val="none" w:sz="0" w:space="0" w:color="auto"/>
                      </w:divBdr>
                    </w:div>
                  </w:divsChild>
                </w:div>
                <w:div w:id="99493237">
                  <w:marLeft w:val="0"/>
                  <w:marRight w:val="0"/>
                  <w:marTop w:val="0"/>
                  <w:marBottom w:val="0"/>
                  <w:divBdr>
                    <w:top w:val="none" w:sz="0" w:space="0" w:color="auto"/>
                    <w:left w:val="none" w:sz="0" w:space="0" w:color="auto"/>
                    <w:bottom w:val="none" w:sz="0" w:space="0" w:color="auto"/>
                    <w:right w:val="none" w:sz="0" w:space="0" w:color="auto"/>
                  </w:divBdr>
                  <w:divsChild>
                    <w:div w:id="332683157">
                      <w:marLeft w:val="0"/>
                      <w:marRight w:val="0"/>
                      <w:marTop w:val="0"/>
                      <w:marBottom w:val="0"/>
                      <w:divBdr>
                        <w:top w:val="none" w:sz="0" w:space="0" w:color="auto"/>
                        <w:left w:val="none" w:sz="0" w:space="0" w:color="auto"/>
                        <w:bottom w:val="none" w:sz="0" w:space="0" w:color="auto"/>
                        <w:right w:val="none" w:sz="0" w:space="0" w:color="auto"/>
                      </w:divBdr>
                    </w:div>
                  </w:divsChild>
                </w:div>
                <w:div w:id="101727399">
                  <w:marLeft w:val="0"/>
                  <w:marRight w:val="0"/>
                  <w:marTop w:val="0"/>
                  <w:marBottom w:val="0"/>
                  <w:divBdr>
                    <w:top w:val="none" w:sz="0" w:space="0" w:color="auto"/>
                    <w:left w:val="none" w:sz="0" w:space="0" w:color="auto"/>
                    <w:bottom w:val="none" w:sz="0" w:space="0" w:color="auto"/>
                    <w:right w:val="none" w:sz="0" w:space="0" w:color="auto"/>
                  </w:divBdr>
                  <w:divsChild>
                    <w:div w:id="1411535571">
                      <w:marLeft w:val="0"/>
                      <w:marRight w:val="0"/>
                      <w:marTop w:val="0"/>
                      <w:marBottom w:val="0"/>
                      <w:divBdr>
                        <w:top w:val="none" w:sz="0" w:space="0" w:color="auto"/>
                        <w:left w:val="none" w:sz="0" w:space="0" w:color="auto"/>
                        <w:bottom w:val="none" w:sz="0" w:space="0" w:color="auto"/>
                        <w:right w:val="none" w:sz="0" w:space="0" w:color="auto"/>
                      </w:divBdr>
                    </w:div>
                  </w:divsChild>
                </w:div>
                <w:div w:id="103234933">
                  <w:marLeft w:val="0"/>
                  <w:marRight w:val="0"/>
                  <w:marTop w:val="0"/>
                  <w:marBottom w:val="0"/>
                  <w:divBdr>
                    <w:top w:val="none" w:sz="0" w:space="0" w:color="auto"/>
                    <w:left w:val="none" w:sz="0" w:space="0" w:color="auto"/>
                    <w:bottom w:val="none" w:sz="0" w:space="0" w:color="auto"/>
                    <w:right w:val="none" w:sz="0" w:space="0" w:color="auto"/>
                  </w:divBdr>
                  <w:divsChild>
                    <w:div w:id="2051880133">
                      <w:marLeft w:val="0"/>
                      <w:marRight w:val="0"/>
                      <w:marTop w:val="0"/>
                      <w:marBottom w:val="0"/>
                      <w:divBdr>
                        <w:top w:val="none" w:sz="0" w:space="0" w:color="auto"/>
                        <w:left w:val="none" w:sz="0" w:space="0" w:color="auto"/>
                        <w:bottom w:val="none" w:sz="0" w:space="0" w:color="auto"/>
                        <w:right w:val="none" w:sz="0" w:space="0" w:color="auto"/>
                      </w:divBdr>
                    </w:div>
                  </w:divsChild>
                </w:div>
                <w:div w:id="116677783">
                  <w:marLeft w:val="0"/>
                  <w:marRight w:val="0"/>
                  <w:marTop w:val="0"/>
                  <w:marBottom w:val="0"/>
                  <w:divBdr>
                    <w:top w:val="none" w:sz="0" w:space="0" w:color="auto"/>
                    <w:left w:val="none" w:sz="0" w:space="0" w:color="auto"/>
                    <w:bottom w:val="none" w:sz="0" w:space="0" w:color="auto"/>
                    <w:right w:val="none" w:sz="0" w:space="0" w:color="auto"/>
                  </w:divBdr>
                  <w:divsChild>
                    <w:div w:id="719324531">
                      <w:marLeft w:val="0"/>
                      <w:marRight w:val="0"/>
                      <w:marTop w:val="0"/>
                      <w:marBottom w:val="0"/>
                      <w:divBdr>
                        <w:top w:val="none" w:sz="0" w:space="0" w:color="auto"/>
                        <w:left w:val="none" w:sz="0" w:space="0" w:color="auto"/>
                        <w:bottom w:val="none" w:sz="0" w:space="0" w:color="auto"/>
                        <w:right w:val="none" w:sz="0" w:space="0" w:color="auto"/>
                      </w:divBdr>
                    </w:div>
                  </w:divsChild>
                </w:div>
                <w:div w:id="116685425">
                  <w:marLeft w:val="0"/>
                  <w:marRight w:val="0"/>
                  <w:marTop w:val="0"/>
                  <w:marBottom w:val="0"/>
                  <w:divBdr>
                    <w:top w:val="none" w:sz="0" w:space="0" w:color="auto"/>
                    <w:left w:val="none" w:sz="0" w:space="0" w:color="auto"/>
                    <w:bottom w:val="none" w:sz="0" w:space="0" w:color="auto"/>
                    <w:right w:val="none" w:sz="0" w:space="0" w:color="auto"/>
                  </w:divBdr>
                  <w:divsChild>
                    <w:div w:id="1468932529">
                      <w:marLeft w:val="0"/>
                      <w:marRight w:val="0"/>
                      <w:marTop w:val="0"/>
                      <w:marBottom w:val="0"/>
                      <w:divBdr>
                        <w:top w:val="none" w:sz="0" w:space="0" w:color="auto"/>
                        <w:left w:val="none" w:sz="0" w:space="0" w:color="auto"/>
                        <w:bottom w:val="none" w:sz="0" w:space="0" w:color="auto"/>
                        <w:right w:val="none" w:sz="0" w:space="0" w:color="auto"/>
                      </w:divBdr>
                    </w:div>
                  </w:divsChild>
                </w:div>
                <w:div w:id="118184631">
                  <w:marLeft w:val="0"/>
                  <w:marRight w:val="0"/>
                  <w:marTop w:val="0"/>
                  <w:marBottom w:val="0"/>
                  <w:divBdr>
                    <w:top w:val="none" w:sz="0" w:space="0" w:color="auto"/>
                    <w:left w:val="none" w:sz="0" w:space="0" w:color="auto"/>
                    <w:bottom w:val="none" w:sz="0" w:space="0" w:color="auto"/>
                    <w:right w:val="none" w:sz="0" w:space="0" w:color="auto"/>
                  </w:divBdr>
                  <w:divsChild>
                    <w:div w:id="1542093302">
                      <w:marLeft w:val="0"/>
                      <w:marRight w:val="0"/>
                      <w:marTop w:val="0"/>
                      <w:marBottom w:val="0"/>
                      <w:divBdr>
                        <w:top w:val="none" w:sz="0" w:space="0" w:color="auto"/>
                        <w:left w:val="none" w:sz="0" w:space="0" w:color="auto"/>
                        <w:bottom w:val="none" w:sz="0" w:space="0" w:color="auto"/>
                        <w:right w:val="none" w:sz="0" w:space="0" w:color="auto"/>
                      </w:divBdr>
                    </w:div>
                  </w:divsChild>
                </w:div>
                <w:div w:id="119108086">
                  <w:marLeft w:val="0"/>
                  <w:marRight w:val="0"/>
                  <w:marTop w:val="0"/>
                  <w:marBottom w:val="0"/>
                  <w:divBdr>
                    <w:top w:val="none" w:sz="0" w:space="0" w:color="auto"/>
                    <w:left w:val="none" w:sz="0" w:space="0" w:color="auto"/>
                    <w:bottom w:val="none" w:sz="0" w:space="0" w:color="auto"/>
                    <w:right w:val="none" w:sz="0" w:space="0" w:color="auto"/>
                  </w:divBdr>
                  <w:divsChild>
                    <w:div w:id="997998400">
                      <w:marLeft w:val="0"/>
                      <w:marRight w:val="0"/>
                      <w:marTop w:val="0"/>
                      <w:marBottom w:val="0"/>
                      <w:divBdr>
                        <w:top w:val="none" w:sz="0" w:space="0" w:color="auto"/>
                        <w:left w:val="none" w:sz="0" w:space="0" w:color="auto"/>
                        <w:bottom w:val="none" w:sz="0" w:space="0" w:color="auto"/>
                        <w:right w:val="none" w:sz="0" w:space="0" w:color="auto"/>
                      </w:divBdr>
                    </w:div>
                  </w:divsChild>
                </w:div>
                <w:div w:id="131530997">
                  <w:marLeft w:val="0"/>
                  <w:marRight w:val="0"/>
                  <w:marTop w:val="0"/>
                  <w:marBottom w:val="0"/>
                  <w:divBdr>
                    <w:top w:val="none" w:sz="0" w:space="0" w:color="auto"/>
                    <w:left w:val="none" w:sz="0" w:space="0" w:color="auto"/>
                    <w:bottom w:val="none" w:sz="0" w:space="0" w:color="auto"/>
                    <w:right w:val="none" w:sz="0" w:space="0" w:color="auto"/>
                  </w:divBdr>
                  <w:divsChild>
                    <w:div w:id="109279938">
                      <w:marLeft w:val="0"/>
                      <w:marRight w:val="0"/>
                      <w:marTop w:val="0"/>
                      <w:marBottom w:val="0"/>
                      <w:divBdr>
                        <w:top w:val="none" w:sz="0" w:space="0" w:color="auto"/>
                        <w:left w:val="none" w:sz="0" w:space="0" w:color="auto"/>
                        <w:bottom w:val="none" w:sz="0" w:space="0" w:color="auto"/>
                        <w:right w:val="none" w:sz="0" w:space="0" w:color="auto"/>
                      </w:divBdr>
                    </w:div>
                  </w:divsChild>
                </w:div>
                <w:div w:id="134641901">
                  <w:marLeft w:val="0"/>
                  <w:marRight w:val="0"/>
                  <w:marTop w:val="0"/>
                  <w:marBottom w:val="0"/>
                  <w:divBdr>
                    <w:top w:val="none" w:sz="0" w:space="0" w:color="auto"/>
                    <w:left w:val="none" w:sz="0" w:space="0" w:color="auto"/>
                    <w:bottom w:val="none" w:sz="0" w:space="0" w:color="auto"/>
                    <w:right w:val="none" w:sz="0" w:space="0" w:color="auto"/>
                  </w:divBdr>
                  <w:divsChild>
                    <w:div w:id="1708406885">
                      <w:marLeft w:val="0"/>
                      <w:marRight w:val="0"/>
                      <w:marTop w:val="0"/>
                      <w:marBottom w:val="0"/>
                      <w:divBdr>
                        <w:top w:val="none" w:sz="0" w:space="0" w:color="auto"/>
                        <w:left w:val="none" w:sz="0" w:space="0" w:color="auto"/>
                        <w:bottom w:val="none" w:sz="0" w:space="0" w:color="auto"/>
                        <w:right w:val="none" w:sz="0" w:space="0" w:color="auto"/>
                      </w:divBdr>
                    </w:div>
                  </w:divsChild>
                </w:div>
                <w:div w:id="143090194">
                  <w:marLeft w:val="0"/>
                  <w:marRight w:val="0"/>
                  <w:marTop w:val="0"/>
                  <w:marBottom w:val="0"/>
                  <w:divBdr>
                    <w:top w:val="none" w:sz="0" w:space="0" w:color="auto"/>
                    <w:left w:val="none" w:sz="0" w:space="0" w:color="auto"/>
                    <w:bottom w:val="none" w:sz="0" w:space="0" w:color="auto"/>
                    <w:right w:val="none" w:sz="0" w:space="0" w:color="auto"/>
                  </w:divBdr>
                  <w:divsChild>
                    <w:div w:id="498083052">
                      <w:marLeft w:val="0"/>
                      <w:marRight w:val="0"/>
                      <w:marTop w:val="0"/>
                      <w:marBottom w:val="0"/>
                      <w:divBdr>
                        <w:top w:val="none" w:sz="0" w:space="0" w:color="auto"/>
                        <w:left w:val="none" w:sz="0" w:space="0" w:color="auto"/>
                        <w:bottom w:val="none" w:sz="0" w:space="0" w:color="auto"/>
                        <w:right w:val="none" w:sz="0" w:space="0" w:color="auto"/>
                      </w:divBdr>
                    </w:div>
                  </w:divsChild>
                </w:div>
                <w:div w:id="147987256">
                  <w:marLeft w:val="0"/>
                  <w:marRight w:val="0"/>
                  <w:marTop w:val="0"/>
                  <w:marBottom w:val="0"/>
                  <w:divBdr>
                    <w:top w:val="none" w:sz="0" w:space="0" w:color="auto"/>
                    <w:left w:val="none" w:sz="0" w:space="0" w:color="auto"/>
                    <w:bottom w:val="none" w:sz="0" w:space="0" w:color="auto"/>
                    <w:right w:val="none" w:sz="0" w:space="0" w:color="auto"/>
                  </w:divBdr>
                  <w:divsChild>
                    <w:div w:id="1045983520">
                      <w:marLeft w:val="0"/>
                      <w:marRight w:val="0"/>
                      <w:marTop w:val="0"/>
                      <w:marBottom w:val="0"/>
                      <w:divBdr>
                        <w:top w:val="none" w:sz="0" w:space="0" w:color="auto"/>
                        <w:left w:val="none" w:sz="0" w:space="0" w:color="auto"/>
                        <w:bottom w:val="none" w:sz="0" w:space="0" w:color="auto"/>
                        <w:right w:val="none" w:sz="0" w:space="0" w:color="auto"/>
                      </w:divBdr>
                    </w:div>
                  </w:divsChild>
                </w:div>
                <w:div w:id="154806497">
                  <w:marLeft w:val="0"/>
                  <w:marRight w:val="0"/>
                  <w:marTop w:val="0"/>
                  <w:marBottom w:val="0"/>
                  <w:divBdr>
                    <w:top w:val="none" w:sz="0" w:space="0" w:color="auto"/>
                    <w:left w:val="none" w:sz="0" w:space="0" w:color="auto"/>
                    <w:bottom w:val="none" w:sz="0" w:space="0" w:color="auto"/>
                    <w:right w:val="none" w:sz="0" w:space="0" w:color="auto"/>
                  </w:divBdr>
                  <w:divsChild>
                    <w:div w:id="2099128590">
                      <w:marLeft w:val="0"/>
                      <w:marRight w:val="0"/>
                      <w:marTop w:val="0"/>
                      <w:marBottom w:val="0"/>
                      <w:divBdr>
                        <w:top w:val="none" w:sz="0" w:space="0" w:color="auto"/>
                        <w:left w:val="none" w:sz="0" w:space="0" w:color="auto"/>
                        <w:bottom w:val="none" w:sz="0" w:space="0" w:color="auto"/>
                        <w:right w:val="none" w:sz="0" w:space="0" w:color="auto"/>
                      </w:divBdr>
                    </w:div>
                  </w:divsChild>
                </w:div>
                <w:div w:id="181434293">
                  <w:marLeft w:val="0"/>
                  <w:marRight w:val="0"/>
                  <w:marTop w:val="0"/>
                  <w:marBottom w:val="0"/>
                  <w:divBdr>
                    <w:top w:val="none" w:sz="0" w:space="0" w:color="auto"/>
                    <w:left w:val="none" w:sz="0" w:space="0" w:color="auto"/>
                    <w:bottom w:val="none" w:sz="0" w:space="0" w:color="auto"/>
                    <w:right w:val="none" w:sz="0" w:space="0" w:color="auto"/>
                  </w:divBdr>
                  <w:divsChild>
                    <w:div w:id="974331413">
                      <w:marLeft w:val="0"/>
                      <w:marRight w:val="0"/>
                      <w:marTop w:val="0"/>
                      <w:marBottom w:val="0"/>
                      <w:divBdr>
                        <w:top w:val="none" w:sz="0" w:space="0" w:color="auto"/>
                        <w:left w:val="none" w:sz="0" w:space="0" w:color="auto"/>
                        <w:bottom w:val="none" w:sz="0" w:space="0" w:color="auto"/>
                        <w:right w:val="none" w:sz="0" w:space="0" w:color="auto"/>
                      </w:divBdr>
                    </w:div>
                  </w:divsChild>
                </w:div>
                <w:div w:id="187764737">
                  <w:marLeft w:val="0"/>
                  <w:marRight w:val="0"/>
                  <w:marTop w:val="0"/>
                  <w:marBottom w:val="0"/>
                  <w:divBdr>
                    <w:top w:val="none" w:sz="0" w:space="0" w:color="auto"/>
                    <w:left w:val="none" w:sz="0" w:space="0" w:color="auto"/>
                    <w:bottom w:val="none" w:sz="0" w:space="0" w:color="auto"/>
                    <w:right w:val="none" w:sz="0" w:space="0" w:color="auto"/>
                  </w:divBdr>
                  <w:divsChild>
                    <w:div w:id="651297412">
                      <w:marLeft w:val="0"/>
                      <w:marRight w:val="0"/>
                      <w:marTop w:val="0"/>
                      <w:marBottom w:val="0"/>
                      <w:divBdr>
                        <w:top w:val="none" w:sz="0" w:space="0" w:color="auto"/>
                        <w:left w:val="none" w:sz="0" w:space="0" w:color="auto"/>
                        <w:bottom w:val="none" w:sz="0" w:space="0" w:color="auto"/>
                        <w:right w:val="none" w:sz="0" w:space="0" w:color="auto"/>
                      </w:divBdr>
                    </w:div>
                  </w:divsChild>
                </w:div>
                <w:div w:id="227804765">
                  <w:marLeft w:val="0"/>
                  <w:marRight w:val="0"/>
                  <w:marTop w:val="0"/>
                  <w:marBottom w:val="0"/>
                  <w:divBdr>
                    <w:top w:val="none" w:sz="0" w:space="0" w:color="auto"/>
                    <w:left w:val="none" w:sz="0" w:space="0" w:color="auto"/>
                    <w:bottom w:val="none" w:sz="0" w:space="0" w:color="auto"/>
                    <w:right w:val="none" w:sz="0" w:space="0" w:color="auto"/>
                  </w:divBdr>
                  <w:divsChild>
                    <w:div w:id="173620078">
                      <w:marLeft w:val="0"/>
                      <w:marRight w:val="0"/>
                      <w:marTop w:val="0"/>
                      <w:marBottom w:val="0"/>
                      <w:divBdr>
                        <w:top w:val="none" w:sz="0" w:space="0" w:color="auto"/>
                        <w:left w:val="none" w:sz="0" w:space="0" w:color="auto"/>
                        <w:bottom w:val="none" w:sz="0" w:space="0" w:color="auto"/>
                        <w:right w:val="none" w:sz="0" w:space="0" w:color="auto"/>
                      </w:divBdr>
                    </w:div>
                  </w:divsChild>
                </w:div>
                <w:div w:id="228003592">
                  <w:marLeft w:val="0"/>
                  <w:marRight w:val="0"/>
                  <w:marTop w:val="0"/>
                  <w:marBottom w:val="0"/>
                  <w:divBdr>
                    <w:top w:val="none" w:sz="0" w:space="0" w:color="auto"/>
                    <w:left w:val="none" w:sz="0" w:space="0" w:color="auto"/>
                    <w:bottom w:val="none" w:sz="0" w:space="0" w:color="auto"/>
                    <w:right w:val="none" w:sz="0" w:space="0" w:color="auto"/>
                  </w:divBdr>
                  <w:divsChild>
                    <w:div w:id="1644388396">
                      <w:marLeft w:val="0"/>
                      <w:marRight w:val="0"/>
                      <w:marTop w:val="0"/>
                      <w:marBottom w:val="0"/>
                      <w:divBdr>
                        <w:top w:val="none" w:sz="0" w:space="0" w:color="auto"/>
                        <w:left w:val="none" w:sz="0" w:space="0" w:color="auto"/>
                        <w:bottom w:val="none" w:sz="0" w:space="0" w:color="auto"/>
                        <w:right w:val="none" w:sz="0" w:space="0" w:color="auto"/>
                      </w:divBdr>
                    </w:div>
                  </w:divsChild>
                </w:div>
                <w:div w:id="231625205">
                  <w:marLeft w:val="0"/>
                  <w:marRight w:val="0"/>
                  <w:marTop w:val="0"/>
                  <w:marBottom w:val="0"/>
                  <w:divBdr>
                    <w:top w:val="none" w:sz="0" w:space="0" w:color="auto"/>
                    <w:left w:val="none" w:sz="0" w:space="0" w:color="auto"/>
                    <w:bottom w:val="none" w:sz="0" w:space="0" w:color="auto"/>
                    <w:right w:val="none" w:sz="0" w:space="0" w:color="auto"/>
                  </w:divBdr>
                  <w:divsChild>
                    <w:div w:id="524290135">
                      <w:marLeft w:val="0"/>
                      <w:marRight w:val="0"/>
                      <w:marTop w:val="0"/>
                      <w:marBottom w:val="0"/>
                      <w:divBdr>
                        <w:top w:val="none" w:sz="0" w:space="0" w:color="auto"/>
                        <w:left w:val="none" w:sz="0" w:space="0" w:color="auto"/>
                        <w:bottom w:val="none" w:sz="0" w:space="0" w:color="auto"/>
                        <w:right w:val="none" w:sz="0" w:space="0" w:color="auto"/>
                      </w:divBdr>
                    </w:div>
                  </w:divsChild>
                </w:div>
                <w:div w:id="264848353">
                  <w:marLeft w:val="0"/>
                  <w:marRight w:val="0"/>
                  <w:marTop w:val="0"/>
                  <w:marBottom w:val="0"/>
                  <w:divBdr>
                    <w:top w:val="none" w:sz="0" w:space="0" w:color="auto"/>
                    <w:left w:val="none" w:sz="0" w:space="0" w:color="auto"/>
                    <w:bottom w:val="none" w:sz="0" w:space="0" w:color="auto"/>
                    <w:right w:val="none" w:sz="0" w:space="0" w:color="auto"/>
                  </w:divBdr>
                  <w:divsChild>
                    <w:div w:id="55980996">
                      <w:marLeft w:val="0"/>
                      <w:marRight w:val="0"/>
                      <w:marTop w:val="0"/>
                      <w:marBottom w:val="0"/>
                      <w:divBdr>
                        <w:top w:val="none" w:sz="0" w:space="0" w:color="auto"/>
                        <w:left w:val="none" w:sz="0" w:space="0" w:color="auto"/>
                        <w:bottom w:val="none" w:sz="0" w:space="0" w:color="auto"/>
                        <w:right w:val="none" w:sz="0" w:space="0" w:color="auto"/>
                      </w:divBdr>
                    </w:div>
                  </w:divsChild>
                </w:div>
                <w:div w:id="267389871">
                  <w:marLeft w:val="0"/>
                  <w:marRight w:val="0"/>
                  <w:marTop w:val="0"/>
                  <w:marBottom w:val="0"/>
                  <w:divBdr>
                    <w:top w:val="none" w:sz="0" w:space="0" w:color="auto"/>
                    <w:left w:val="none" w:sz="0" w:space="0" w:color="auto"/>
                    <w:bottom w:val="none" w:sz="0" w:space="0" w:color="auto"/>
                    <w:right w:val="none" w:sz="0" w:space="0" w:color="auto"/>
                  </w:divBdr>
                  <w:divsChild>
                    <w:div w:id="723599448">
                      <w:marLeft w:val="0"/>
                      <w:marRight w:val="0"/>
                      <w:marTop w:val="0"/>
                      <w:marBottom w:val="0"/>
                      <w:divBdr>
                        <w:top w:val="none" w:sz="0" w:space="0" w:color="auto"/>
                        <w:left w:val="none" w:sz="0" w:space="0" w:color="auto"/>
                        <w:bottom w:val="none" w:sz="0" w:space="0" w:color="auto"/>
                        <w:right w:val="none" w:sz="0" w:space="0" w:color="auto"/>
                      </w:divBdr>
                    </w:div>
                  </w:divsChild>
                </w:div>
                <w:div w:id="272712289">
                  <w:marLeft w:val="0"/>
                  <w:marRight w:val="0"/>
                  <w:marTop w:val="0"/>
                  <w:marBottom w:val="0"/>
                  <w:divBdr>
                    <w:top w:val="none" w:sz="0" w:space="0" w:color="auto"/>
                    <w:left w:val="none" w:sz="0" w:space="0" w:color="auto"/>
                    <w:bottom w:val="none" w:sz="0" w:space="0" w:color="auto"/>
                    <w:right w:val="none" w:sz="0" w:space="0" w:color="auto"/>
                  </w:divBdr>
                  <w:divsChild>
                    <w:div w:id="1312639055">
                      <w:marLeft w:val="0"/>
                      <w:marRight w:val="0"/>
                      <w:marTop w:val="0"/>
                      <w:marBottom w:val="0"/>
                      <w:divBdr>
                        <w:top w:val="none" w:sz="0" w:space="0" w:color="auto"/>
                        <w:left w:val="none" w:sz="0" w:space="0" w:color="auto"/>
                        <w:bottom w:val="none" w:sz="0" w:space="0" w:color="auto"/>
                        <w:right w:val="none" w:sz="0" w:space="0" w:color="auto"/>
                      </w:divBdr>
                    </w:div>
                  </w:divsChild>
                </w:div>
                <w:div w:id="287132350">
                  <w:marLeft w:val="0"/>
                  <w:marRight w:val="0"/>
                  <w:marTop w:val="0"/>
                  <w:marBottom w:val="0"/>
                  <w:divBdr>
                    <w:top w:val="none" w:sz="0" w:space="0" w:color="auto"/>
                    <w:left w:val="none" w:sz="0" w:space="0" w:color="auto"/>
                    <w:bottom w:val="none" w:sz="0" w:space="0" w:color="auto"/>
                    <w:right w:val="none" w:sz="0" w:space="0" w:color="auto"/>
                  </w:divBdr>
                  <w:divsChild>
                    <w:div w:id="1484395572">
                      <w:marLeft w:val="0"/>
                      <w:marRight w:val="0"/>
                      <w:marTop w:val="0"/>
                      <w:marBottom w:val="0"/>
                      <w:divBdr>
                        <w:top w:val="none" w:sz="0" w:space="0" w:color="auto"/>
                        <w:left w:val="none" w:sz="0" w:space="0" w:color="auto"/>
                        <w:bottom w:val="none" w:sz="0" w:space="0" w:color="auto"/>
                        <w:right w:val="none" w:sz="0" w:space="0" w:color="auto"/>
                      </w:divBdr>
                    </w:div>
                  </w:divsChild>
                </w:div>
                <w:div w:id="300623716">
                  <w:marLeft w:val="0"/>
                  <w:marRight w:val="0"/>
                  <w:marTop w:val="0"/>
                  <w:marBottom w:val="0"/>
                  <w:divBdr>
                    <w:top w:val="none" w:sz="0" w:space="0" w:color="auto"/>
                    <w:left w:val="none" w:sz="0" w:space="0" w:color="auto"/>
                    <w:bottom w:val="none" w:sz="0" w:space="0" w:color="auto"/>
                    <w:right w:val="none" w:sz="0" w:space="0" w:color="auto"/>
                  </w:divBdr>
                  <w:divsChild>
                    <w:div w:id="227229594">
                      <w:marLeft w:val="0"/>
                      <w:marRight w:val="0"/>
                      <w:marTop w:val="0"/>
                      <w:marBottom w:val="0"/>
                      <w:divBdr>
                        <w:top w:val="none" w:sz="0" w:space="0" w:color="auto"/>
                        <w:left w:val="none" w:sz="0" w:space="0" w:color="auto"/>
                        <w:bottom w:val="none" w:sz="0" w:space="0" w:color="auto"/>
                        <w:right w:val="none" w:sz="0" w:space="0" w:color="auto"/>
                      </w:divBdr>
                    </w:div>
                  </w:divsChild>
                </w:div>
                <w:div w:id="314603198">
                  <w:marLeft w:val="0"/>
                  <w:marRight w:val="0"/>
                  <w:marTop w:val="0"/>
                  <w:marBottom w:val="0"/>
                  <w:divBdr>
                    <w:top w:val="none" w:sz="0" w:space="0" w:color="auto"/>
                    <w:left w:val="none" w:sz="0" w:space="0" w:color="auto"/>
                    <w:bottom w:val="none" w:sz="0" w:space="0" w:color="auto"/>
                    <w:right w:val="none" w:sz="0" w:space="0" w:color="auto"/>
                  </w:divBdr>
                  <w:divsChild>
                    <w:div w:id="625358942">
                      <w:marLeft w:val="0"/>
                      <w:marRight w:val="0"/>
                      <w:marTop w:val="0"/>
                      <w:marBottom w:val="0"/>
                      <w:divBdr>
                        <w:top w:val="none" w:sz="0" w:space="0" w:color="auto"/>
                        <w:left w:val="none" w:sz="0" w:space="0" w:color="auto"/>
                        <w:bottom w:val="none" w:sz="0" w:space="0" w:color="auto"/>
                        <w:right w:val="none" w:sz="0" w:space="0" w:color="auto"/>
                      </w:divBdr>
                    </w:div>
                  </w:divsChild>
                </w:div>
                <w:div w:id="316881258">
                  <w:marLeft w:val="0"/>
                  <w:marRight w:val="0"/>
                  <w:marTop w:val="0"/>
                  <w:marBottom w:val="0"/>
                  <w:divBdr>
                    <w:top w:val="none" w:sz="0" w:space="0" w:color="auto"/>
                    <w:left w:val="none" w:sz="0" w:space="0" w:color="auto"/>
                    <w:bottom w:val="none" w:sz="0" w:space="0" w:color="auto"/>
                    <w:right w:val="none" w:sz="0" w:space="0" w:color="auto"/>
                  </w:divBdr>
                  <w:divsChild>
                    <w:div w:id="2015913685">
                      <w:marLeft w:val="0"/>
                      <w:marRight w:val="0"/>
                      <w:marTop w:val="0"/>
                      <w:marBottom w:val="0"/>
                      <w:divBdr>
                        <w:top w:val="none" w:sz="0" w:space="0" w:color="auto"/>
                        <w:left w:val="none" w:sz="0" w:space="0" w:color="auto"/>
                        <w:bottom w:val="none" w:sz="0" w:space="0" w:color="auto"/>
                        <w:right w:val="none" w:sz="0" w:space="0" w:color="auto"/>
                      </w:divBdr>
                    </w:div>
                  </w:divsChild>
                </w:div>
                <w:div w:id="322509347">
                  <w:marLeft w:val="0"/>
                  <w:marRight w:val="0"/>
                  <w:marTop w:val="0"/>
                  <w:marBottom w:val="0"/>
                  <w:divBdr>
                    <w:top w:val="none" w:sz="0" w:space="0" w:color="auto"/>
                    <w:left w:val="none" w:sz="0" w:space="0" w:color="auto"/>
                    <w:bottom w:val="none" w:sz="0" w:space="0" w:color="auto"/>
                    <w:right w:val="none" w:sz="0" w:space="0" w:color="auto"/>
                  </w:divBdr>
                  <w:divsChild>
                    <w:div w:id="225380720">
                      <w:marLeft w:val="0"/>
                      <w:marRight w:val="0"/>
                      <w:marTop w:val="0"/>
                      <w:marBottom w:val="0"/>
                      <w:divBdr>
                        <w:top w:val="none" w:sz="0" w:space="0" w:color="auto"/>
                        <w:left w:val="none" w:sz="0" w:space="0" w:color="auto"/>
                        <w:bottom w:val="none" w:sz="0" w:space="0" w:color="auto"/>
                        <w:right w:val="none" w:sz="0" w:space="0" w:color="auto"/>
                      </w:divBdr>
                    </w:div>
                  </w:divsChild>
                </w:div>
                <w:div w:id="348290009">
                  <w:marLeft w:val="0"/>
                  <w:marRight w:val="0"/>
                  <w:marTop w:val="0"/>
                  <w:marBottom w:val="0"/>
                  <w:divBdr>
                    <w:top w:val="none" w:sz="0" w:space="0" w:color="auto"/>
                    <w:left w:val="none" w:sz="0" w:space="0" w:color="auto"/>
                    <w:bottom w:val="none" w:sz="0" w:space="0" w:color="auto"/>
                    <w:right w:val="none" w:sz="0" w:space="0" w:color="auto"/>
                  </w:divBdr>
                  <w:divsChild>
                    <w:div w:id="2035765928">
                      <w:marLeft w:val="0"/>
                      <w:marRight w:val="0"/>
                      <w:marTop w:val="0"/>
                      <w:marBottom w:val="0"/>
                      <w:divBdr>
                        <w:top w:val="none" w:sz="0" w:space="0" w:color="auto"/>
                        <w:left w:val="none" w:sz="0" w:space="0" w:color="auto"/>
                        <w:bottom w:val="none" w:sz="0" w:space="0" w:color="auto"/>
                        <w:right w:val="none" w:sz="0" w:space="0" w:color="auto"/>
                      </w:divBdr>
                    </w:div>
                  </w:divsChild>
                </w:div>
                <w:div w:id="352925510">
                  <w:marLeft w:val="0"/>
                  <w:marRight w:val="0"/>
                  <w:marTop w:val="0"/>
                  <w:marBottom w:val="0"/>
                  <w:divBdr>
                    <w:top w:val="none" w:sz="0" w:space="0" w:color="auto"/>
                    <w:left w:val="none" w:sz="0" w:space="0" w:color="auto"/>
                    <w:bottom w:val="none" w:sz="0" w:space="0" w:color="auto"/>
                    <w:right w:val="none" w:sz="0" w:space="0" w:color="auto"/>
                  </w:divBdr>
                  <w:divsChild>
                    <w:div w:id="1990281285">
                      <w:marLeft w:val="0"/>
                      <w:marRight w:val="0"/>
                      <w:marTop w:val="0"/>
                      <w:marBottom w:val="0"/>
                      <w:divBdr>
                        <w:top w:val="none" w:sz="0" w:space="0" w:color="auto"/>
                        <w:left w:val="none" w:sz="0" w:space="0" w:color="auto"/>
                        <w:bottom w:val="none" w:sz="0" w:space="0" w:color="auto"/>
                        <w:right w:val="none" w:sz="0" w:space="0" w:color="auto"/>
                      </w:divBdr>
                    </w:div>
                  </w:divsChild>
                </w:div>
                <w:div w:id="362898987">
                  <w:marLeft w:val="0"/>
                  <w:marRight w:val="0"/>
                  <w:marTop w:val="0"/>
                  <w:marBottom w:val="0"/>
                  <w:divBdr>
                    <w:top w:val="none" w:sz="0" w:space="0" w:color="auto"/>
                    <w:left w:val="none" w:sz="0" w:space="0" w:color="auto"/>
                    <w:bottom w:val="none" w:sz="0" w:space="0" w:color="auto"/>
                    <w:right w:val="none" w:sz="0" w:space="0" w:color="auto"/>
                  </w:divBdr>
                  <w:divsChild>
                    <w:div w:id="555434706">
                      <w:marLeft w:val="0"/>
                      <w:marRight w:val="0"/>
                      <w:marTop w:val="0"/>
                      <w:marBottom w:val="0"/>
                      <w:divBdr>
                        <w:top w:val="none" w:sz="0" w:space="0" w:color="auto"/>
                        <w:left w:val="none" w:sz="0" w:space="0" w:color="auto"/>
                        <w:bottom w:val="none" w:sz="0" w:space="0" w:color="auto"/>
                        <w:right w:val="none" w:sz="0" w:space="0" w:color="auto"/>
                      </w:divBdr>
                    </w:div>
                  </w:divsChild>
                </w:div>
                <w:div w:id="364870716">
                  <w:marLeft w:val="0"/>
                  <w:marRight w:val="0"/>
                  <w:marTop w:val="0"/>
                  <w:marBottom w:val="0"/>
                  <w:divBdr>
                    <w:top w:val="none" w:sz="0" w:space="0" w:color="auto"/>
                    <w:left w:val="none" w:sz="0" w:space="0" w:color="auto"/>
                    <w:bottom w:val="none" w:sz="0" w:space="0" w:color="auto"/>
                    <w:right w:val="none" w:sz="0" w:space="0" w:color="auto"/>
                  </w:divBdr>
                  <w:divsChild>
                    <w:div w:id="1861431847">
                      <w:marLeft w:val="0"/>
                      <w:marRight w:val="0"/>
                      <w:marTop w:val="0"/>
                      <w:marBottom w:val="0"/>
                      <w:divBdr>
                        <w:top w:val="none" w:sz="0" w:space="0" w:color="auto"/>
                        <w:left w:val="none" w:sz="0" w:space="0" w:color="auto"/>
                        <w:bottom w:val="none" w:sz="0" w:space="0" w:color="auto"/>
                        <w:right w:val="none" w:sz="0" w:space="0" w:color="auto"/>
                      </w:divBdr>
                    </w:div>
                  </w:divsChild>
                </w:div>
                <w:div w:id="366217328">
                  <w:marLeft w:val="0"/>
                  <w:marRight w:val="0"/>
                  <w:marTop w:val="0"/>
                  <w:marBottom w:val="0"/>
                  <w:divBdr>
                    <w:top w:val="none" w:sz="0" w:space="0" w:color="auto"/>
                    <w:left w:val="none" w:sz="0" w:space="0" w:color="auto"/>
                    <w:bottom w:val="none" w:sz="0" w:space="0" w:color="auto"/>
                    <w:right w:val="none" w:sz="0" w:space="0" w:color="auto"/>
                  </w:divBdr>
                  <w:divsChild>
                    <w:div w:id="340398338">
                      <w:marLeft w:val="0"/>
                      <w:marRight w:val="0"/>
                      <w:marTop w:val="0"/>
                      <w:marBottom w:val="0"/>
                      <w:divBdr>
                        <w:top w:val="none" w:sz="0" w:space="0" w:color="auto"/>
                        <w:left w:val="none" w:sz="0" w:space="0" w:color="auto"/>
                        <w:bottom w:val="none" w:sz="0" w:space="0" w:color="auto"/>
                        <w:right w:val="none" w:sz="0" w:space="0" w:color="auto"/>
                      </w:divBdr>
                    </w:div>
                  </w:divsChild>
                </w:div>
                <w:div w:id="389767555">
                  <w:marLeft w:val="0"/>
                  <w:marRight w:val="0"/>
                  <w:marTop w:val="0"/>
                  <w:marBottom w:val="0"/>
                  <w:divBdr>
                    <w:top w:val="none" w:sz="0" w:space="0" w:color="auto"/>
                    <w:left w:val="none" w:sz="0" w:space="0" w:color="auto"/>
                    <w:bottom w:val="none" w:sz="0" w:space="0" w:color="auto"/>
                    <w:right w:val="none" w:sz="0" w:space="0" w:color="auto"/>
                  </w:divBdr>
                  <w:divsChild>
                    <w:div w:id="1804301467">
                      <w:marLeft w:val="0"/>
                      <w:marRight w:val="0"/>
                      <w:marTop w:val="0"/>
                      <w:marBottom w:val="0"/>
                      <w:divBdr>
                        <w:top w:val="none" w:sz="0" w:space="0" w:color="auto"/>
                        <w:left w:val="none" w:sz="0" w:space="0" w:color="auto"/>
                        <w:bottom w:val="none" w:sz="0" w:space="0" w:color="auto"/>
                        <w:right w:val="none" w:sz="0" w:space="0" w:color="auto"/>
                      </w:divBdr>
                    </w:div>
                  </w:divsChild>
                </w:div>
                <w:div w:id="396167473">
                  <w:marLeft w:val="0"/>
                  <w:marRight w:val="0"/>
                  <w:marTop w:val="0"/>
                  <w:marBottom w:val="0"/>
                  <w:divBdr>
                    <w:top w:val="none" w:sz="0" w:space="0" w:color="auto"/>
                    <w:left w:val="none" w:sz="0" w:space="0" w:color="auto"/>
                    <w:bottom w:val="none" w:sz="0" w:space="0" w:color="auto"/>
                    <w:right w:val="none" w:sz="0" w:space="0" w:color="auto"/>
                  </w:divBdr>
                  <w:divsChild>
                    <w:div w:id="452362033">
                      <w:marLeft w:val="0"/>
                      <w:marRight w:val="0"/>
                      <w:marTop w:val="0"/>
                      <w:marBottom w:val="0"/>
                      <w:divBdr>
                        <w:top w:val="none" w:sz="0" w:space="0" w:color="auto"/>
                        <w:left w:val="none" w:sz="0" w:space="0" w:color="auto"/>
                        <w:bottom w:val="none" w:sz="0" w:space="0" w:color="auto"/>
                        <w:right w:val="none" w:sz="0" w:space="0" w:color="auto"/>
                      </w:divBdr>
                    </w:div>
                  </w:divsChild>
                </w:div>
                <w:div w:id="399255113">
                  <w:marLeft w:val="0"/>
                  <w:marRight w:val="0"/>
                  <w:marTop w:val="0"/>
                  <w:marBottom w:val="0"/>
                  <w:divBdr>
                    <w:top w:val="none" w:sz="0" w:space="0" w:color="auto"/>
                    <w:left w:val="none" w:sz="0" w:space="0" w:color="auto"/>
                    <w:bottom w:val="none" w:sz="0" w:space="0" w:color="auto"/>
                    <w:right w:val="none" w:sz="0" w:space="0" w:color="auto"/>
                  </w:divBdr>
                  <w:divsChild>
                    <w:div w:id="433980827">
                      <w:marLeft w:val="0"/>
                      <w:marRight w:val="0"/>
                      <w:marTop w:val="0"/>
                      <w:marBottom w:val="0"/>
                      <w:divBdr>
                        <w:top w:val="none" w:sz="0" w:space="0" w:color="auto"/>
                        <w:left w:val="none" w:sz="0" w:space="0" w:color="auto"/>
                        <w:bottom w:val="none" w:sz="0" w:space="0" w:color="auto"/>
                        <w:right w:val="none" w:sz="0" w:space="0" w:color="auto"/>
                      </w:divBdr>
                    </w:div>
                  </w:divsChild>
                </w:div>
                <w:div w:id="423037066">
                  <w:marLeft w:val="0"/>
                  <w:marRight w:val="0"/>
                  <w:marTop w:val="0"/>
                  <w:marBottom w:val="0"/>
                  <w:divBdr>
                    <w:top w:val="none" w:sz="0" w:space="0" w:color="auto"/>
                    <w:left w:val="none" w:sz="0" w:space="0" w:color="auto"/>
                    <w:bottom w:val="none" w:sz="0" w:space="0" w:color="auto"/>
                    <w:right w:val="none" w:sz="0" w:space="0" w:color="auto"/>
                  </w:divBdr>
                  <w:divsChild>
                    <w:div w:id="216017423">
                      <w:marLeft w:val="0"/>
                      <w:marRight w:val="0"/>
                      <w:marTop w:val="0"/>
                      <w:marBottom w:val="0"/>
                      <w:divBdr>
                        <w:top w:val="none" w:sz="0" w:space="0" w:color="auto"/>
                        <w:left w:val="none" w:sz="0" w:space="0" w:color="auto"/>
                        <w:bottom w:val="none" w:sz="0" w:space="0" w:color="auto"/>
                        <w:right w:val="none" w:sz="0" w:space="0" w:color="auto"/>
                      </w:divBdr>
                    </w:div>
                  </w:divsChild>
                </w:div>
                <w:div w:id="424108135">
                  <w:marLeft w:val="0"/>
                  <w:marRight w:val="0"/>
                  <w:marTop w:val="0"/>
                  <w:marBottom w:val="0"/>
                  <w:divBdr>
                    <w:top w:val="none" w:sz="0" w:space="0" w:color="auto"/>
                    <w:left w:val="none" w:sz="0" w:space="0" w:color="auto"/>
                    <w:bottom w:val="none" w:sz="0" w:space="0" w:color="auto"/>
                    <w:right w:val="none" w:sz="0" w:space="0" w:color="auto"/>
                  </w:divBdr>
                  <w:divsChild>
                    <w:div w:id="2124575316">
                      <w:marLeft w:val="0"/>
                      <w:marRight w:val="0"/>
                      <w:marTop w:val="0"/>
                      <w:marBottom w:val="0"/>
                      <w:divBdr>
                        <w:top w:val="none" w:sz="0" w:space="0" w:color="auto"/>
                        <w:left w:val="none" w:sz="0" w:space="0" w:color="auto"/>
                        <w:bottom w:val="none" w:sz="0" w:space="0" w:color="auto"/>
                        <w:right w:val="none" w:sz="0" w:space="0" w:color="auto"/>
                      </w:divBdr>
                    </w:div>
                  </w:divsChild>
                </w:div>
                <w:div w:id="457919106">
                  <w:marLeft w:val="0"/>
                  <w:marRight w:val="0"/>
                  <w:marTop w:val="0"/>
                  <w:marBottom w:val="0"/>
                  <w:divBdr>
                    <w:top w:val="none" w:sz="0" w:space="0" w:color="auto"/>
                    <w:left w:val="none" w:sz="0" w:space="0" w:color="auto"/>
                    <w:bottom w:val="none" w:sz="0" w:space="0" w:color="auto"/>
                    <w:right w:val="none" w:sz="0" w:space="0" w:color="auto"/>
                  </w:divBdr>
                  <w:divsChild>
                    <w:div w:id="1541941361">
                      <w:marLeft w:val="0"/>
                      <w:marRight w:val="0"/>
                      <w:marTop w:val="0"/>
                      <w:marBottom w:val="0"/>
                      <w:divBdr>
                        <w:top w:val="none" w:sz="0" w:space="0" w:color="auto"/>
                        <w:left w:val="none" w:sz="0" w:space="0" w:color="auto"/>
                        <w:bottom w:val="none" w:sz="0" w:space="0" w:color="auto"/>
                        <w:right w:val="none" w:sz="0" w:space="0" w:color="auto"/>
                      </w:divBdr>
                    </w:div>
                  </w:divsChild>
                </w:div>
                <w:div w:id="470750105">
                  <w:marLeft w:val="0"/>
                  <w:marRight w:val="0"/>
                  <w:marTop w:val="0"/>
                  <w:marBottom w:val="0"/>
                  <w:divBdr>
                    <w:top w:val="none" w:sz="0" w:space="0" w:color="auto"/>
                    <w:left w:val="none" w:sz="0" w:space="0" w:color="auto"/>
                    <w:bottom w:val="none" w:sz="0" w:space="0" w:color="auto"/>
                    <w:right w:val="none" w:sz="0" w:space="0" w:color="auto"/>
                  </w:divBdr>
                  <w:divsChild>
                    <w:div w:id="187302456">
                      <w:marLeft w:val="0"/>
                      <w:marRight w:val="0"/>
                      <w:marTop w:val="0"/>
                      <w:marBottom w:val="0"/>
                      <w:divBdr>
                        <w:top w:val="none" w:sz="0" w:space="0" w:color="auto"/>
                        <w:left w:val="none" w:sz="0" w:space="0" w:color="auto"/>
                        <w:bottom w:val="none" w:sz="0" w:space="0" w:color="auto"/>
                        <w:right w:val="none" w:sz="0" w:space="0" w:color="auto"/>
                      </w:divBdr>
                    </w:div>
                  </w:divsChild>
                </w:div>
                <w:div w:id="471482929">
                  <w:marLeft w:val="0"/>
                  <w:marRight w:val="0"/>
                  <w:marTop w:val="0"/>
                  <w:marBottom w:val="0"/>
                  <w:divBdr>
                    <w:top w:val="none" w:sz="0" w:space="0" w:color="auto"/>
                    <w:left w:val="none" w:sz="0" w:space="0" w:color="auto"/>
                    <w:bottom w:val="none" w:sz="0" w:space="0" w:color="auto"/>
                    <w:right w:val="none" w:sz="0" w:space="0" w:color="auto"/>
                  </w:divBdr>
                  <w:divsChild>
                    <w:div w:id="41056919">
                      <w:marLeft w:val="0"/>
                      <w:marRight w:val="0"/>
                      <w:marTop w:val="0"/>
                      <w:marBottom w:val="0"/>
                      <w:divBdr>
                        <w:top w:val="none" w:sz="0" w:space="0" w:color="auto"/>
                        <w:left w:val="none" w:sz="0" w:space="0" w:color="auto"/>
                        <w:bottom w:val="none" w:sz="0" w:space="0" w:color="auto"/>
                        <w:right w:val="none" w:sz="0" w:space="0" w:color="auto"/>
                      </w:divBdr>
                    </w:div>
                  </w:divsChild>
                </w:div>
                <w:div w:id="521433110">
                  <w:marLeft w:val="0"/>
                  <w:marRight w:val="0"/>
                  <w:marTop w:val="0"/>
                  <w:marBottom w:val="0"/>
                  <w:divBdr>
                    <w:top w:val="none" w:sz="0" w:space="0" w:color="auto"/>
                    <w:left w:val="none" w:sz="0" w:space="0" w:color="auto"/>
                    <w:bottom w:val="none" w:sz="0" w:space="0" w:color="auto"/>
                    <w:right w:val="none" w:sz="0" w:space="0" w:color="auto"/>
                  </w:divBdr>
                  <w:divsChild>
                    <w:div w:id="322394679">
                      <w:marLeft w:val="0"/>
                      <w:marRight w:val="0"/>
                      <w:marTop w:val="0"/>
                      <w:marBottom w:val="0"/>
                      <w:divBdr>
                        <w:top w:val="none" w:sz="0" w:space="0" w:color="auto"/>
                        <w:left w:val="none" w:sz="0" w:space="0" w:color="auto"/>
                        <w:bottom w:val="none" w:sz="0" w:space="0" w:color="auto"/>
                        <w:right w:val="none" w:sz="0" w:space="0" w:color="auto"/>
                      </w:divBdr>
                    </w:div>
                  </w:divsChild>
                </w:div>
                <w:div w:id="530850063">
                  <w:marLeft w:val="0"/>
                  <w:marRight w:val="0"/>
                  <w:marTop w:val="0"/>
                  <w:marBottom w:val="0"/>
                  <w:divBdr>
                    <w:top w:val="none" w:sz="0" w:space="0" w:color="auto"/>
                    <w:left w:val="none" w:sz="0" w:space="0" w:color="auto"/>
                    <w:bottom w:val="none" w:sz="0" w:space="0" w:color="auto"/>
                    <w:right w:val="none" w:sz="0" w:space="0" w:color="auto"/>
                  </w:divBdr>
                  <w:divsChild>
                    <w:div w:id="411585575">
                      <w:marLeft w:val="0"/>
                      <w:marRight w:val="0"/>
                      <w:marTop w:val="0"/>
                      <w:marBottom w:val="0"/>
                      <w:divBdr>
                        <w:top w:val="none" w:sz="0" w:space="0" w:color="auto"/>
                        <w:left w:val="none" w:sz="0" w:space="0" w:color="auto"/>
                        <w:bottom w:val="none" w:sz="0" w:space="0" w:color="auto"/>
                        <w:right w:val="none" w:sz="0" w:space="0" w:color="auto"/>
                      </w:divBdr>
                    </w:div>
                  </w:divsChild>
                </w:div>
                <w:div w:id="533230140">
                  <w:marLeft w:val="0"/>
                  <w:marRight w:val="0"/>
                  <w:marTop w:val="0"/>
                  <w:marBottom w:val="0"/>
                  <w:divBdr>
                    <w:top w:val="none" w:sz="0" w:space="0" w:color="auto"/>
                    <w:left w:val="none" w:sz="0" w:space="0" w:color="auto"/>
                    <w:bottom w:val="none" w:sz="0" w:space="0" w:color="auto"/>
                    <w:right w:val="none" w:sz="0" w:space="0" w:color="auto"/>
                  </w:divBdr>
                  <w:divsChild>
                    <w:div w:id="670568887">
                      <w:marLeft w:val="0"/>
                      <w:marRight w:val="0"/>
                      <w:marTop w:val="0"/>
                      <w:marBottom w:val="0"/>
                      <w:divBdr>
                        <w:top w:val="none" w:sz="0" w:space="0" w:color="auto"/>
                        <w:left w:val="none" w:sz="0" w:space="0" w:color="auto"/>
                        <w:bottom w:val="none" w:sz="0" w:space="0" w:color="auto"/>
                        <w:right w:val="none" w:sz="0" w:space="0" w:color="auto"/>
                      </w:divBdr>
                    </w:div>
                  </w:divsChild>
                </w:div>
                <w:div w:id="533233225">
                  <w:marLeft w:val="0"/>
                  <w:marRight w:val="0"/>
                  <w:marTop w:val="0"/>
                  <w:marBottom w:val="0"/>
                  <w:divBdr>
                    <w:top w:val="none" w:sz="0" w:space="0" w:color="auto"/>
                    <w:left w:val="none" w:sz="0" w:space="0" w:color="auto"/>
                    <w:bottom w:val="none" w:sz="0" w:space="0" w:color="auto"/>
                    <w:right w:val="none" w:sz="0" w:space="0" w:color="auto"/>
                  </w:divBdr>
                  <w:divsChild>
                    <w:div w:id="1373069072">
                      <w:marLeft w:val="0"/>
                      <w:marRight w:val="0"/>
                      <w:marTop w:val="0"/>
                      <w:marBottom w:val="0"/>
                      <w:divBdr>
                        <w:top w:val="none" w:sz="0" w:space="0" w:color="auto"/>
                        <w:left w:val="none" w:sz="0" w:space="0" w:color="auto"/>
                        <w:bottom w:val="none" w:sz="0" w:space="0" w:color="auto"/>
                        <w:right w:val="none" w:sz="0" w:space="0" w:color="auto"/>
                      </w:divBdr>
                    </w:div>
                  </w:divsChild>
                </w:div>
                <w:div w:id="555777407">
                  <w:marLeft w:val="0"/>
                  <w:marRight w:val="0"/>
                  <w:marTop w:val="0"/>
                  <w:marBottom w:val="0"/>
                  <w:divBdr>
                    <w:top w:val="none" w:sz="0" w:space="0" w:color="auto"/>
                    <w:left w:val="none" w:sz="0" w:space="0" w:color="auto"/>
                    <w:bottom w:val="none" w:sz="0" w:space="0" w:color="auto"/>
                    <w:right w:val="none" w:sz="0" w:space="0" w:color="auto"/>
                  </w:divBdr>
                  <w:divsChild>
                    <w:div w:id="174347524">
                      <w:marLeft w:val="0"/>
                      <w:marRight w:val="0"/>
                      <w:marTop w:val="0"/>
                      <w:marBottom w:val="0"/>
                      <w:divBdr>
                        <w:top w:val="none" w:sz="0" w:space="0" w:color="auto"/>
                        <w:left w:val="none" w:sz="0" w:space="0" w:color="auto"/>
                        <w:bottom w:val="none" w:sz="0" w:space="0" w:color="auto"/>
                        <w:right w:val="none" w:sz="0" w:space="0" w:color="auto"/>
                      </w:divBdr>
                    </w:div>
                  </w:divsChild>
                </w:div>
                <w:div w:id="560020423">
                  <w:marLeft w:val="0"/>
                  <w:marRight w:val="0"/>
                  <w:marTop w:val="0"/>
                  <w:marBottom w:val="0"/>
                  <w:divBdr>
                    <w:top w:val="none" w:sz="0" w:space="0" w:color="auto"/>
                    <w:left w:val="none" w:sz="0" w:space="0" w:color="auto"/>
                    <w:bottom w:val="none" w:sz="0" w:space="0" w:color="auto"/>
                    <w:right w:val="none" w:sz="0" w:space="0" w:color="auto"/>
                  </w:divBdr>
                  <w:divsChild>
                    <w:div w:id="1464421105">
                      <w:marLeft w:val="0"/>
                      <w:marRight w:val="0"/>
                      <w:marTop w:val="0"/>
                      <w:marBottom w:val="0"/>
                      <w:divBdr>
                        <w:top w:val="none" w:sz="0" w:space="0" w:color="auto"/>
                        <w:left w:val="none" w:sz="0" w:space="0" w:color="auto"/>
                        <w:bottom w:val="none" w:sz="0" w:space="0" w:color="auto"/>
                        <w:right w:val="none" w:sz="0" w:space="0" w:color="auto"/>
                      </w:divBdr>
                    </w:div>
                  </w:divsChild>
                </w:div>
                <w:div w:id="563835350">
                  <w:marLeft w:val="0"/>
                  <w:marRight w:val="0"/>
                  <w:marTop w:val="0"/>
                  <w:marBottom w:val="0"/>
                  <w:divBdr>
                    <w:top w:val="none" w:sz="0" w:space="0" w:color="auto"/>
                    <w:left w:val="none" w:sz="0" w:space="0" w:color="auto"/>
                    <w:bottom w:val="none" w:sz="0" w:space="0" w:color="auto"/>
                    <w:right w:val="none" w:sz="0" w:space="0" w:color="auto"/>
                  </w:divBdr>
                  <w:divsChild>
                    <w:div w:id="270360640">
                      <w:marLeft w:val="0"/>
                      <w:marRight w:val="0"/>
                      <w:marTop w:val="0"/>
                      <w:marBottom w:val="0"/>
                      <w:divBdr>
                        <w:top w:val="none" w:sz="0" w:space="0" w:color="auto"/>
                        <w:left w:val="none" w:sz="0" w:space="0" w:color="auto"/>
                        <w:bottom w:val="none" w:sz="0" w:space="0" w:color="auto"/>
                        <w:right w:val="none" w:sz="0" w:space="0" w:color="auto"/>
                      </w:divBdr>
                    </w:div>
                  </w:divsChild>
                </w:div>
                <w:div w:id="577055251">
                  <w:marLeft w:val="0"/>
                  <w:marRight w:val="0"/>
                  <w:marTop w:val="0"/>
                  <w:marBottom w:val="0"/>
                  <w:divBdr>
                    <w:top w:val="none" w:sz="0" w:space="0" w:color="auto"/>
                    <w:left w:val="none" w:sz="0" w:space="0" w:color="auto"/>
                    <w:bottom w:val="none" w:sz="0" w:space="0" w:color="auto"/>
                    <w:right w:val="none" w:sz="0" w:space="0" w:color="auto"/>
                  </w:divBdr>
                  <w:divsChild>
                    <w:div w:id="1629703905">
                      <w:marLeft w:val="0"/>
                      <w:marRight w:val="0"/>
                      <w:marTop w:val="0"/>
                      <w:marBottom w:val="0"/>
                      <w:divBdr>
                        <w:top w:val="none" w:sz="0" w:space="0" w:color="auto"/>
                        <w:left w:val="none" w:sz="0" w:space="0" w:color="auto"/>
                        <w:bottom w:val="none" w:sz="0" w:space="0" w:color="auto"/>
                        <w:right w:val="none" w:sz="0" w:space="0" w:color="auto"/>
                      </w:divBdr>
                    </w:div>
                  </w:divsChild>
                </w:div>
                <w:div w:id="599265656">
                  <w:marLeft w:val="0"/>
                  <w:marRight w:val="0"/>
                  <w:marTop w:val="0"/>
                  <w:marBottom w:val="0"/>
                  <w:divBdr>
                    <w:top w:val="none" w:sz="0" w:space="0" w:color="auto"/>
                    <w:left w:val="none" w:sz="0" w:space="0" w:color="auto"/>
                    <w:bottom w:val="none" w:sz="0" w:space="0" w:color="auto"/>
                    <w:right w:val="none" w:sz="0" w:space="0" w:color="auto"/>
                  </w:divBdr>
                  <w:divsChild>
                    <w:div w:id="411973663">
                      <w:marLeft w:val="0"/>
                      <w:marRight w:val="0"/>
                      <w:marTop w:val="0"/>
                      <w:marBottom w:val="0"/>
                      <w:divBdr>
                        <w:top w:val="none" w:sz="0" w:space="0" w:color="auto"/>
                        <w:left w:val="none" w:sz="0" w:space="0" w:color="auto"/>
                        <w:bottom w:val="none" w:sz="0" w:space="0" w:color="auto"/>
                        <w:right w:val="none" w:sz="0" w:space="0" w:color="auto"/>
                      </w:divBdr>
                    </w:div>
                  </w:divsChild>
                </w:div>
                <w:div w:id="613903692">
                  <w:marLeft w:val="0"/>
                  <w:marRight w:val="0"/>
                  <w:marTop w:val="0"/>
                  <w:marBottom w:val="0"/>
                  <w:divBdr>
                    <w:top w:val="none" w:sz="0" w:space="0" w:color="auto"/>
                    <w:left w:val="none" w:sz="0" w:space="0" w:color="auto"/>
                    <w:bottom w:val="none" w:sz="0" w:space="0" w:color="auto"/>
                    <w:right w:val="none" w:sz="0" w:space="0" w:color="auto"/>
                  </w:divBdr>
                  <w:divsChild>
                    <w:div w:id="1249851817">
                      <w:marLeft w:val="0"/>
                      <w:marRight w:val="0"/>
                      <w:marTop w:val="0"/>
                      <w:marBottom w:val="0"/>
                      <w:divBdr>
                        <w:top w:val="none" w:sz="0" w:space="0" w:color="auto"/>
                        <w:left w:val="none" w:sz="0" w:space="0" w:color="auto"/>
                        <w:bottom w:val="none" w:sz="0" w:space="0" w:color="auto"/>
                        <w:right w:val="none" w:sz="0" w:space="0" w:color="auto"/>
                      </w:divBdr>
                    </w:div>
                  </w:divsChild>
                </w:div>
                <w:div w:id="616064516">
                  <w:marLeft w:val="0"/>
                  <w:marRight w:val="0"/>
                  <w:marTop w:val="0"/>
                  <w:marBottom w:val="0"/>
                  <w:divBdr>
                    <w:top w:val="none" w:sz="0" w:space="0" w:color="auto"/>
                    <w:left w:val="none" w:sz="0" w:space="0" w:color="auto"/>
                    <w:bottom w:val="none" w:sz="0" w:space="0" w:color="auto"/>
                    <w:right w:val="none" w:sz="0" w:space="0" w:color="auto"/>
                  </w:divBdr>
                  <w:divsChild>
                    <w:div w:id="1810398298">
                      <w:marLeft w:val="0"/>
                      <w:marRight w:val="0"/>
                      <w:marTop w:val="0"/>
                      <w:marBottom w:val="0"/>
                      <w:divBdr>
                        <w:top w:val="none" w:sz="0" w:space="0" w:color="auto"/>
                        <w:left w:val="none" w:sz="0" w:space="0" w:color="auto"/>
                        <w:bottom w:val="none" w:sz="0" w:space="0" w:color="auto"/>
                        <w:right w:val="none" w:sz="0" w:space="0" w:color="auto"/>
                      </w:divBdr>
                    </w:div>
                  </w:divsChild>
                </w:div>
                <w:div w:id="634023352">
                  <w:marLeft w:val="0"/>
                  <w:marRight w:val="0"/>
                  <w:marTop w:val="0"/>
                  <w:marBottom w:val="0"/>
                  <w:divBdr>
                    <w:top w:val="none" w:sz="0" w:space="0" w:color="auto"/>
                    <w:left w:val="none" w:sz="0" w:space="0" w:color="auto"/>
                    <w:bottom w:val="none" w:sz="0" w:space="0" w:color="auto"/>
                    <w:right w:val="none" w:sz="0" w:space="0" w:color="auto"/>
                  </w:divBdr>
                  <w:divsChild>
                    <w:div w:id="366108579">
                      <w:marLeft w:val="0"/>
                      <w:marRight w:val="0"/>
                      <w:marTop w:val="0"/>
                      <w:marBottom w:val="0"/>
                      <w:divBdr>
                        <w:top w:val="none" w:sz="0" w:space="0" w:color="auto"/>
                        <w:left w:val="none" w:sz="0" w:space="0" w:color="auto"/>
                        <w:bottom w:val="none" w:sz="0" w:space="0" w:color="auto"/>
                        <w:right w:val="none" w:sz="0" w:space="0" w:color="auto"/>
                      </w:divBdr>
                    </w:div>
                  </w:divsChild>
                </w:div>
                <w:div w:id="652218035">
                  <w:marLeft w:val="0"/>
                  <w:marRight w:val="0"/>
                  <w:marTop w:val="0"/>
                  <w:marBottom w:val="0"/>
                  <w:divBdr>
                    <w:top w:val="none" w:sz="0" w:space="0" w:color="auto"/>
                    <w:left w:val="none" w:sz="0" w:space="0" w:color="auto"/>
                    <w:bottom w:val="none" w:sz="0" w:space="0" w:color="auto"/>
                    <w:right w:val="none" w:sz="0" w:space="0" w:color="auto"/>
                  </w:divBdr>
                  <w:divsChild>
                    <w:div w:id="813789159">
                      <w:marLeft w:val="0"/>
                      <w:marRight w:val="0"/>
                      <w:marTop w:val="0"/>
                      <w:marBottom w:val="0"/>
                      <w:divBdr>
                        <w:top w:val="none" w:sz="0" w:space="0" w:color="auto"/>
                        <w:left w:val="none" w:sz="0" w:space="0" w:color="auto"/>
                        <w:bottom w:val="none" w:sz="0" w:space="0" w:color="auto"/>
                        <w:right w:val="none" w:sz="0" w:space="0" w:color="auto"/>
                      </w:divBdr>
                    </w:div>
                  </w:divsChild>
                </w:div>
                <w:div w:id="653460583">
                  <w:marLeft w:val="0"/>
                  <w:marRight w:val="0"/>
                  <w:marTop w:val="0"/>
                  <w:marBottom w:val="0"/>
                  <w:divBdr>
                    <w:top w:val="none" w:sz="0" w:space="0" w:color="auto"/>
                    <w:left w:val="none" w:sz="0" w:space="0" w:color="auto"/>
                    <w:bottom w:val="none" w:sz="0" w:space="0" w:color="auto"/>
                    <w:right w:val="none" w:sz="0" w:space="0" w:color="auto"/>
                  </w:divBdr>
                  <w:divsChild>
                    <w:div w:id="286471296">
                      <w:marLeft w:val="0"/>
                      <w:marRight w:val="0"/>
                      <w:marTop w:val="0"/>
                      <w:marBottom w:val="0"/>
                      <w:divBdr>
                        <w:top w:val="none" w:sz="0" w:space="0" w:color="auto"/>
                        <w:left w:val="none" w:sz="0" w:space="0" w:color="auto"/>
                        <w:bottom w:val="none" w:sz="0" w:space="0" w:color="auto"/>
                        <w:right w:val="none" w:sz="0" w:space="0" w:color="auto"/>
                      </w:divBdr>
                    </w:div>
                  </w:divsChild>
                </w:div>
                <w:div w:id="657222609">
                  <w:marLeft w:val="0"/>
                  <w:marRight w:val="0"/>
                  <w:marTop w:val="0"/>
                  <w:marBottom w:val="0"/>
                  <w:divBdr>
                    <w:top w:val="none" w:sz="0" w:space="0" w:color="auto"/>
                    <w:left w:val="none" w:sz="0" w:space="0" w:color="auto"/>
                    <w:bottom w:val="none" w:sz="0" w:space="0" w:color="auto"/>
                    <w:right w:val="none" w:sz="0" w:space="0" w:color="auto"/>
                  </w:divBdr>
                  <w:divsChild>
                    <w:div w:id="1154226546">
                      <w:marLeft w:val="0"/>
                      <w:marRight w:val="0"/>
                      <w:marTop w:val="0"/>
                      <w:marBottom w:val="0"/>
                      <w:divBdr>
                        <w:top w:val="none" w:sz="0" w:space="0" w:color="auto"/>
                        <w:left w:val="none" w:sz="0" w:space="0" w:color="auto"/>
                        <w:bottom w:val="none" w:sz="0" w:space="0" w:color="auto"/>
                        <w:right w:val="none" w:sz="0" w:space="0" w:color="auto"/>
                      </w:divBdr>
                    </w:div>
                  </w:divsChild>
                </w:div>
                <w:div w:id="665061792">
                  <w:marLeft w:val="0"/>
                  <w:marRight w:val="0"/>
                  <w:marTop w:val="0"/>
                  <w:marBottom w:val="0"/>
                  <w:divBdr>
                    <w:top w:val="none" w:sz="0" w:space="0" w:color="auto"/>
                    <w:left w:val="none" w:sz="0" w:space="0" w:color="auto"/>
                    <w:bottom w:val="none" w:sz="0" w:space="0" w:color="auto"/>
                    <w:right w:val="none" w:sz="0" w:space="0" w:color="auto"/>
                  </w:divBdr>
                  <w:divsChild>
                    <w:div w:id="942499818">
                      <w:marLeft w:val="0"/>
                      <w:marRight w:val="0"/>
                      <w:marTop w:val="0"/>
                      <w:marBottom w:val="0"/>
                      <w:divBdr>
                        <w:top w:val="none" w:sz="0" w:space="0" w:color="auto"/>
                        <w:left w:val="none" w:sz="0" w:space="0" w:color="auto"/>
                        <w:bottom w:val="none" w:sz="0" w:space="0" w:color="auto"/>
                        <w:right w:val="none" w:sz="0" w:space="0" w:color="auto"/>
                      </w:divBdr>
                    </w:div>
                  </w:divsChild>
                </w:div>
                <w:div w:id="665330672">
                  <w:marLeft w:val="0"/>
                  <w:marRight w:val="0"/>
                  <w:marTop w:val="0"/>
                  <w:marBottom w:val="0"/>
                  <w:divBdr>
                    <w:top w:val="none" w:sz="0" w:space="0" w:color="auto"/>
                    <w:left w:val="none" w:sz="0" w:space="0" w:color="auto"/>
                    <w:bottom w:val="none" w:sz="0" w:space="0" w:color="auto"/>
                    <w:right w:val="none" w:sz="0" w:space="0" w:color="auto"/>
                  </w:divBdr>
                  <w:divsChild>
                    <w:div w:id="1548646603">
                      <w:marLeft w:val="0"/>
                      <w:marRight w:val="0"/>
                      <w:marTop w:val="0"/>
                      <w:marBottom w:val="0"/>
                      <w:divBdr>
                        <w:top w:val="none" w:sz="0" w:space="0" w:color="auto"/>
                        <w:left w:val="none" w:sz="0" w:space="0" w:color="auto"/>
                        <w:bottom w:val="none" w:sz="0" w:space="0" w:color="auto"/>
                        <w:right w:val="none" w:sz="0" w:space="0" w:color="auto"/>
                      </w:divBdr>
                    </w:div>
                  </w:divsChild>
                </w:div>
                <w:div w:id="670912361">
                  <w:marLeft w:val="0"/>
                  <w:marRight w:val="0"/>
                  <w:marTop w:val="0"/>
                  <w:marBottom w:val="0"/>
                  <w:divBdr>
                    <w:top w:val="none" w:sz="0" w:space="0" w:color="auto"/>
                    <w:left w:val="none" w:sz="0" w:space="0" w:color="auto"/>
                    <w:bottom w:val="none" w:sz="0" w:space="0" w:color="auto"/>
                    <w:right w:val="none" w:sz="0" w:space="0" w:color="auto"/>
                  </w:divBdr>
                  <w:divsChild>
                    <w:div w:id="480001963">
                      <w:marLeft w:val="0"/>
                      <w:marRight w:val="0"/>
                      <w:marTop w:val="0"/>
                      <w:marBottom w:val="0"/>
                      <w:divBdr>
                        <w:top w:val="none" w:sz="0" w:space="0" w:color="auto"/>
                        <w:left w:val="none" w:sz="0" w:space="0" w:color="auto"/>
                        <w:bottom w:val="none" w:sz="0" w:space="0" w:color="auto"/>
                        <w:right w:val="none" w:sz="0" w:space="0" w:color="auto"/>
                      </w:divBdr>
                    </w:div>
                  </w:divsChild>
                </w:div>
                <w:div w:id="681005888">
                  <w:marLeft w:val="0"/>
                  <w:marRight w:val="0"/>
                  <w:marTop w:val="0"/>
                  <w:marBottom w:val="0"/>
                  <w:divBdr>
                    <w:top w:val="none" w:sz="0" w:space="0" w:color="auto"/>
                    <w:left w:val="none" w:sz="0" w:space="0" w:color="auto"/>
                    <w:bottom w:val="none" w:sz="0" w:space="0" w:color="auto"/>
                    <w:right w:val="none" w:sz="0" w:space="0" w:color="auto"/>
                  </w:divBdr>
                  <w:divsChild>
                    <w:div w:id="1421292936">
                      <w:marLeft w:val="0"/>
                      <w:marRight w:val="0"/>
                      <w:marTop w:val="0"/>
                      <w:marBottom w:val="0"/>
                      <w:divBdr>
                        <w:top w:val="none" w:sz="0" w:space="0" w:color="auto"/>
                        <w:left w:val="none" w:sz="0" w:space="0" w:color="auto"/>
                        <w:bottom w:val="none" w:sz="0" w:space="0" w:color="auto"/>
                        <w:right w:val="none" w:sz="0" w:space="0" w:color="auto"/>
                      </w:divBdr>
                    </w:div>
                  </w:divsChild>
                </w:div>
                <w:div w:id="685640652">
                  <w:marLeft w:val="0"/>
                  <w:marRight w:val="0"/>
                  <w:marTop w:val="0"/>
                  <w:marBottom w:val="0"/>
                  <w:divBdr>
                    <w:top w:val="none" w:sz="0" w:space="0" w:color="auto"/>
                    <w:left w:val="none" w:sz="0" w:space="0" w:color="auto"/>
                    <w:bottom w:val="none" w:sz="0" w:space="0" w:color="auto"/>
                    <w:right w:val="none" w:sz="0" w:space="0" w:color="auto"/>
                  </w:divBdr>
                  <w:divsChild>
                    <w:div w:id="1520898317">
                      <w:marLeft w:val="0"/>
                      <w:marRight w:val="0"/>
                      <w:marTop w:val="0"/>
                      <w:marBottom w:val="0"/>
                      <w:divBdr>
                        <w:top w:val="none" w:sz="0" w:space="0" w:color="auto"/>
                        <w:left w:val="none" w:sz="0" w:space="0" w:color="auto"/>
                        <w:bottom w:val="none" w:sz="0" w:space="0" w:color="auto"/>
                        <w:right w:val="none" w:sz="0" w:space="0" w:color="auto"/>
                      </w:divBdr>
                    </w:div>
                  </w:divsChild>
                </w:div>
                <w:div w:id="695034812">
                  <w:marLeft w:val="0"/>
                  <w:marRight w:val="0"/>
                  <w:marTop w:val="0"/>
                  <w:marBottom w:val="0"/>
                  <w:divBdr>
                    <w:top w:val="none" w:sz="0" w:space="0" w:color="auto"/>
                    <w:left w:val="none" w:sz="0" w:space="0" w:color="auto"/>
                    <w:bottom w:val="none" w:sz="0" w:space="0" w:color="auto"/>
                    <w:right w:val="none" w:sz="0" w:space="0" w:color="auto"/>
                  </w:divBdr>
                  <w:divsChild>
                    <w:div w:id="1369841847">
                      <w:marLeft w:val="0"/>
                      <w:marRight w:val="0"/>
                      <w:marTop w:val="0"/>
                      <w:marBottom w:val="0"/>
                      <w:divBdr>
                        <w:top w:val="none" w:sz="0" w:space="0" w:color="auto"/>
                        <w:left w:val="none" w:sz="0" w:space="0" w:color="auto"/>
                        <w:bottom w:val="none" w:sz="0" w:space="0" w:color="auto"/>
                        <w:right w:val="none" w:sz="0" w:space="0" w:color="auto"/>
                      </w:divBdr>
                    </w:div>
                  </w:divsChild>
                </w:div>
                <w:div w:id="698627079">
                  <w:marLeft w:val="0"/>
                  <w:marRight w:val="0"/>
                  <w:marTop w:val="0"/>
                  <w:marBottom w:val="0"/>
                  <w:divBdr>
                    <w:top w:val="none" w:sz="0" w:space="0" w:color="auto"/>
                    <w:left w:val="none" w:sz="0" w:space="0" w:color="auto"/>
                    <w:bottom w:val="none" w:sz="0" w:space="0" w:color="auto"/>
                    <w:right w:val="none" w:sz="0" w:space="0" w:color="auto"/>
                  </w:divBdr>
                  <w:divsChild>
                    <w:div w:id="2072607263">
                      <w:marLeft w:val="0"/>
                      <w:marRight w:val="0"/>
                      <w:marTop w:val="0"/>
                      <w:marBottom w:val="0"/>
                      <w:divBdr>
                        <w:top w:val="none" w:sz="0" w:space="0" w:color="auto"/>
                        <w:left w:val="none" w:sz="0" w:space="0" w:color="auto"/>
                        <w:bottom w:val="none" w:sz="0" w:space="0" w:color="auto"/>
                        <w:right w:val="none" w:sz="0" w:space="0" w:color="auto"/>
                      </w:divBdr>
                    </w:div>
                  </w:divsChild>
                </w:div>
                <w:div w:id="703486333">
                  <w:marLeft w:val="0"/>
                  <w:marRight w:val="0"/>
                  <w:marTop w:val="0"/>
                  <w:marBottom w:val="0"/>
                  <w:divBdr>
                    <w:top w:val="none" w:sz="0" w:space="0" w:color="auto"/>
                    <w:left w:val="none" w:sz="0" w:space="0" w:color="auto"/>
                    <w:bottom w:val="none" w:sz="0" w:space="0" w:color="auto"/>
                    <w:right w:val="none" w:sz="0" w:space="0" w:color="auto"/>
                  </w:divBdr>
                  <w:divsChild>
                    <w:div w:id="400979797">
                      <w:marLeft w:val="0"/>
                      <w:marRight w:val="0"/>
                      <w:marTop w:val="0"/>
                      <w:marBottom w:val="0"/>
                      <w:divBdr>
                        <w:top w:val="none" w:sz="0" w:space="0" w:color="auto"/>
                        <w:left w:val="none" w:sz="0" w:space="0" w:color="auto"/>
                        <w:bottom w:val="none" w:sz="0" w:space="0" w:color="auto"/>
                        <w:right w:val="none" w:sz="0" w:space="0" w:color="auto"/>
                      </w:divBdr>
                    </w:div>
                  </w:divsChild>
                </w:div>
                <w:div w:id="721557635">
                  <w:marLeft w:val="0"/>
                  <w:marRight w:val="0"/>
                  <w:marTop w:val="0"/>
                  <w:marBottom w:val="0"/>
                  <w:divBdr>
                    <w:top w:val="none" w:sz="0" w:space="0" w:color="auto"/>
                    <w:left w:val="none" w:sz="0" w:space="0" w:color="auto"/>
                    <w:bottom w:val="none" w:sz="0" w:space="0" w:color="auto"/>
                    <w:right w:val="none" w:sz="0" w:space="0" w:color="auto"/>
                  </w:divBdr>
                  <w:divsChild>
                    <w:div w:id="935867477">
                      <w:marLeft w:val="0"/>
                      <w:marRight w:val="0"/>
                      <w:marTop w:val="0"/>
                      <w:marBottom w:val="0"/>
                      <w:divBdr>
                        <w:top w:val="none" w:sz="0" w:space="0" w:color="auto"/>
                        <w:left w:val="none" w:sz="0" w:space="0" w:color="auto"/>
                        <w:bottom w:val="none" w:sz="0" w:space="0" w:color="auto"/>
                        <w:right w:val="none" w:sz="0" w:space="0" w:color="auto"/>
                      </w:divBdr>
                    </w:div>
                  </w:divsChild>
                </w:div>
                <w:div w:id="730883995">
                  <w:marLeft w:val="0"/>
                  <w:marRight w:val="0"/>
                  <w:marTop w:val="0"/>
                  <w:marBottom w:val="0"/>
                  <w:divBdr>
                    <w:top w:val="none" w:sz="0" w:space="0" w:color="auto"/>
                    <w:left w:val="none" w:sz="0" w:space="0" w:color="auto"/>
                    <w:bottom w:val="none" w:sz="0" w:space="0" w:color="auto"/>
                    <w:right w:val="none" w:sz="0" w:space="0" w:color="auto"/>
                  </w:divBdr>
                  <w:divsChild>
                    <w:div w:id="391848927">
                      <w:marLeft w:val="0"/>
                      <w:marRight w:val="0"/>
                      <w:marTop w:val="0"/>
                      <w:marBottom w:val="0"/>
                      <w:divBdr>
                        <w:top w:val="none" w:sz="0" w:space="0" w:color="auto"/>
                        <w:left w:val="none" w:sz="0" w:space="0" w:color="auto"/>
                        <w:bottom w:val="none" w:sz="0" w:space="0" w:color="auto"/>
                        <w:right w:val="none" w:sz="0" w:space="0" w:color="auto"/>
                      </w:divBdr>
                    </w:div>
                  </w:divsChild>
                </w:div>
                <w:div w:id="736901977">
                  <w:marLeft w:val="0"/>
                  <w:marRight w:val="0"/>
                  <w:marTop w:val="0"/>
                  <w:marBottom w:val="0"/>
                  <w:divBdr>
                    <w:top w:val="none" w:sz="0" w:space="0" w:color="auto"/>
                    <w:left w:val="none" w:sz="0" w:space="0" w:color="auto"/>
                    <w:bottom w:val="none" w:sz="0" w:space="0" w:color="auto"/>
                    <w:right w:val="none" w:sz="0" w:space="0" w:color="auto"/>
                  </w:divBdr>
                  <w:divsChild>
                    <w:div w:id="126776930">
                      <w:marLeft w:val="0"/>
                      <w:marRight w:val="0"/>
                      <w:marTop w:val="0"/>
                      <w:marBottom w:val="0"/>
                      <w:divBdr>
                        <w:top w:val="none" w:sz="0" w:space="0" w:color="auto"/>
                        <w:left w:val="none" w:sz="0" w:space="0" w:color="auto"/>
                        <w:bottom w:val="none" w:sz="0" w:space="0" w:color="auto"/>
                        <w:right w:val="none" w:sz="0" w:space="0" w:color="auto"/>
                      </w:divBdr>
                    </w:div>
                  </w:divsChild>
                </w:div>
                <w:div w:id="748385919">
                  <w:marLeft w:val="0"/>
                  <w:marRight w:val="0"/>
                  <w:marTop w:val="0"/>
                  <w:marBottom w:val="0"/>
                  <w:divBdr>
                    <w:top w:val="none" w:sz="0" w:space="0" w:color="auto"/>
                    <w:left w:val="none" w:sz="0" w:space="0" w:color="auto"/>
                    <w:bottom w:val="none" w:sz="0" w:space="0" w:color="auto"/>
                    <w:right w:val="none" w:sz="0" w:space="0" w:color="auto"/>
                  </w:divBdr>
                  <w:divsChild>
                    <w:div w:id="1298028147">
                      <w:marLeft w:val="0"/>
                      <w:marRight w:val="0"/>
                      <w:marTop w:val="0"/>
                      <w:marBottom w:val="0"/>
                      <w:divBdr>
                        <w:top w:val="none" w:sz="0" w:space="0" w:color="auto"/>
                        <w:left w:val="none" w:sz="0" w:space="0" w:color="auto"/>
                        <w:bottom w:val="none" w:sz="0" w:space="0" w:color="auto"/>
                        <w:right w:val="none" w:sz="0" w:space="0" w:color="auto"/>
                      </w:divBdr>
                    </w:div>
                  </w:divsChild>
                </w:div>
                <w:div w:id="755323244">
                  <w:marLeft w:val="0"/>
                  <w:marRight w:val="0"/>
                  <w:marTop w:val="0"/>
                  <w:marBottom w:val="0"/>
                  <w:divBdr>
                    <w:top w:val="none" w:sz="0" w:space="0" w:color="auto"/>
                    <w:left w:val="none" w:sz="0" w:space="0" w:color="auto"/>
                    <w:bottom w:val="none" w:sz="0" w:space="0" w:color="auto"/>
                    <w:right w:val="none" w:sz="0" w:space="0" w:color="auto"/>
                  </w:divBdr>
                  <w:divsChild>
                    <w:div w:id="840894566">
                      <w:marLeft w:val="0"/>
                      <w:marRight w:val="0"/>
                      <w:marTop w:val="0"/>
                      <w:marBottom w:val="0"/>
                      <w:divBdr>
                        <w:top w:val="none" w:sz="0" w:space="0" w:color="auto"/>
                        <w:left w:val="none" w:sz="0" w:space="0" w:color="auto"/>
                        <w:bottom w:val="none" w:sz="0" w:space="0" w:color="auto"/>
                        <w:right w:val="none" w:sz="0" w:space="0" w:color="auto"/>
                      </w:divBdr>
                    </w:div>
                  </w:divsChild>
                </w:div>
                <w:div w:id="782500974">
                  <w:marLeft w:val="0"/>
                  <w:marRight w:val="0"/>
                  <w:marTop w:val="0"/>
                  <w:marBottom w:val="0"/>
                  <w:divBdr>
                    <w:top w:val="none" w:sz="0" w:space="0" w:color="auto"/>
                    <w:left w:val="none" w:sz="0" w:space="0" w:color="auto"/>
                    <w:bottom w:val="none" w:sz="0" w:space="0" w:color="auto"/>
                    <w:right w:val="none" w:sz="0" w:space="0" w:color="auto"/>
                  </w:divBdr>
                  <w:divsChild>
                    <w:div w:id="391468810">
                      <w:marLeft w:val="0"/>
                      <w:marRight w:val="0"/>
                      <w:marTop w:val="0"/>
                      <w:marBottom w:val="0"/>
                      <w:divBdr>
                        <w:top w:val="none" w:sz="0" w:space="0" w:color="auto"/>
                        <w:left w:val="none" w:sz="0" w:space="0" w:color="auto"/>
                        <w:bottom w:val="none" w:sz="0" w:space="0" w:color="auto"/>
                        <w:right w:val="none" w:sz="0" w:space="0" w:color="auto"/>
                      </w:divBdr>
                    </w:div>
                  </w:divsChild>
                </w:div>
                <w:div w:id="790130789">
                  <w:marLeft w:val="0"/>
                  <w:marRight w:val="0"/>
                  <w:marTop w:val="0"/>
                  <w:marBottom w:val="0"/>
                  <w:divBdr>
                    <w:top w:val="none" w:sz="0" w:space="0" w:color="auto"/>
                    <w:left w:val="none" w:sz="0" w:space="0" w:color="auto"/>
                    <w:bottom w:val="none" w:sz="0" w:space="0" w:color="auto"/>
                    <w:right w:val="none" w:sz="0" w:space="0" w:color="auto"/>
                  </w:divBdr>
                  <w:divsChild>
                    <w:div w:id="1635409571">
                      <w:marLeft w:val="0"/>
                      <w:marRight w:val="0"/>
                      <w:marTop w:val="0"/>
                      <w:marBottom w:val="0"/>
                      <w:divBdr>
                        <w:top w:val="none" w:sz="0" w:space="0" w:color="auto"/>
                        <w:left w:val="none" w:sz="0" w:space="0" w:color="auto"/>
                        <w:bottom w:val="none" w:sz="0" w:space="0" w:color="auto"/>
                        <w:right w:val="none" w:sz="0" w:space="0" w:color="auto"/>
                      </w:divBdr>
                    </w:div>
                  </w:divsChild>
                </w:div>
                <w:div w:id="792866932">
                  <w:marLeft w:val="0"/>
                  <w:marRight w:val="0"/>
                  <w:marTop w:val="0"/>
                  <w:marBottom w:val="0"/>
                  <w:divBdr>
                    <w:top w:val="none" w:sz="0" w:space="0" w:color="auto"/>
                    <w:left w:val="none" w:sz="0" w:space="0" w:color="auto"/>
                    <w:bottom w:val="none" w:sz="0" w:space="0" w:color="auto"/>
                    <w:right w:val="none" w:sz="0" w:space="0" w:color="auto"/>
                  </w:divBdr>
                  <w:divsChild>
                    <w:div w:id="1689914266">
                      <w:marLeft w:val="0"/>
                      <w:marRight w:val="0"/>
                      <w:marTop w:val="0"/>
                      <w:marBottom w:val="0"/>
                      <w:divBdr>
                        <w:top w:val="none" w:sz="0" w:space="0" w:color="auto"/>
                        <w:left w:val="none" w:sz="0" w:space="0" w:color="auto"/>
                        <w:bottom w:val="none" w:sz="0" w:space="0" w:color="auto"/>
                        <w:right w:val="none" w:sz="0" w:space="0" w:color="auto"/>
                      </w:divBdr>
                    </w:div>
                  </w:divsChild>
                </w:div>
                <w:div w:id="816919410">
                  <w:marLeft w:val="0"/>
                  <w:marRight w:val="0"/>
                  <w:marTop w:val="0"/>
                  <w:marBottom w:val="0"/>
                  <w:divBdr>
                    <w:top w:val="none" w:sz="0" w:space="0" w:color="auto"/>
                    <w:left w:val="none" w:sz="0" w:space="0" w:color="auto"/>
                    <w:bottom w:val="none" w:sz="0" w:space="0" w:color="auto"/>
                    <w:right w:val="none" w:sz="0" w:space="0" w:color="auto"/>
                  </w:divBdr>
                  <w:divsChild>
                    <w:div w:id="1090858575">
                      <w:marLeft w:val="0"/>
                      <w:marRight w:val="0"/>
                      <w:marTop w:val="0"/>
                      <w:marBottom w:val="0"/>
                      <w:divBdr>
                        <w:top w:val="none" w:sz="0" w:space="0" w:color="auto"/>
                        <w:left w:val="none" w:sz="0" w:space="0" w:color="auto"/>
                        <w:bottom w:val="none" w:sz="0" w:space="0" w:color="auto"/>
                        <w:right w:val="none" w:sz="0" w:space="0" w:color="auto"/>
                      </w:divBdr>
                    </w:div>
                  </w:divsChild>
                </w:div>
                <w:div w:id="820197827">
                  <w:marLeft w:val="0"/>
                  <w:marRight w:val="0"/>
                  <w:marTop w:val="0"/>
                  <w:marBottom w:val="0"/>
                  <w:divBdr>
                    <w:top w:val="none" w:sz="0" w:space="0" w:color="auto"/>
                    <w:left w:val="none" w:sz="0" w:space="0" w:color="auto"/>
                    <w:bottom w:val="none" w:sz="0" w:space="0" w:color="auto"/>
                    <w:right w:val="none" w:sz="0" w:space="0" w:color="auto"/>
                  </w:divBdr>
                  <w:divsChild>
                    <w:div w:id="2141025306">
                      <w:marLeft w:val="0"/>
                      <w:marRight w:val="0"/>
                      <w:marTop w:val="0"/>
                      <w:marBottom w:val="0"/>
                      <w:divBdr>
                        <w:top w:val="none" w:sz="0" w:space="0" w:color="auto"/>
                        <w:left w:val="none" w:sz="0" w:space="0" w:color="auto"/>
                        <w:bottom w:val="none" w:sz="0" w:space="0" w:color="auto"/>
                        <w:right w:val="none" w:sz="0" w:space="0" w:color="auto"/>
                      </w:divBdr>
                    </w:div>
                  </w:divsChild>
                </w:div>
                <w:div w:id="822503678">
                  <w:marLeft w:val="0"/>
                  <w:marRight w:val="0"/>
                  <w:marTop w:val="0"/>
                  <w:marBottom w:val="0"/>
                  <w:divBdr>
                    <w:top w:val="none" w:sz="0" w:space="0" w:color="auto"/>
                    <w:left w:val="none" w:sz="0" w:space="0" w:color="auto"/>
                    <w:bottom w:val="none" w:sz="0" w:space="0" w:color="auto"/>
                    <w:right w:val="none" w:sz="0" w:space="0" w:color="auto"/>
                  </w:divBdr>
                  <w:divsChild>
                    <w:div w:id="1835141532">
                      <w:marLeft w:val="0"/>
                      <w:marRight w:val="0"/>
                      <w:marTop w:val="0"/>
                      <w:marBottom w:val="0"/>
                      <w:divBdr>
                        <w:top w:val="none" w:sz="0" w:space="0" w:color="auto"/>
                        <w:left w:val="none" w:sz="0" w:space="0" w:color="auto"/>
                        <w:bottom w:val="none" w:sz="0" w:space="0" w:color="auto"/>
                        <w:right w:val="none" w:sz="0" w:space="0" w:color="auto"/>
                      </w:divBdr>
                    </w:div>
                  </w:divsChild>
                </w:div>
                <w:div w:id="833109939">
                  <w:marLeft w:val="0"/>
                  <w:marRight w:val="0"/>
                  <w:marTop w:val="0"/>
                  <w:marBottom w:val="0"/>
                  <w:divBdr>
                    <w:top w:val="none" w:sz="0" w:space="0" w:color="auto"/>
                    <w:left w:val="none" w:sz="0" w:space="0" w:color="auto"/>
                    <w:bottom w:val="none" w:sz="0" w:space="0" w:color="auto"/>
                    <w:right w:val="none" w:sz="0" w:space="0" w:color="auto"/>
                  </w:divBdr>
                  <w:divsChild>
                    <w:div w:id="318734103">
                      <w:marLeft w:val="0"/>
                      <w:marRight w:val="0"/>
                      <w:marTop w:val="0"/>
                      <w:marBottom w:val="0"/>
                      <w:divBdr>
                        <w:top w:val="none" w:sz="0" w:space="0" w:color="auto"/>
                        <w:left w:val="none" w:sz="0" w:space="0" w:color="auto"/>
                        <w:bottom w:val="none" w:sz="0" w:space="0" w:color="auto"/>
                        <w:right w:val="none" w:sz="0" w:space="0" w:color="auto"/>
                      </w:divBdr>
                    </w:div>
                  </w:divsChild>
                </w:div>
                <w:div w:id="838035898">
                  <w:marLeft w:val="0"/>
                  <w:marRight w:val="0"/>
                  <w:marTop w:val="0"/>
                  <w:marBottom w:val="0"/>
                  <w:divBdr>
                    <w:top w:val="none" w:sz="0" w:space="0" w:color="auto"/>
                    <w:left w:val="none" w:sz="0" w:space="0" w:color="auto"/>
                    <w:bottom w:val="none" w:sz="0" w:space="0" w:color="auto"/>
                    <w:right w:val="none" w:sz="0" w:space="0" w:color="auto"/>
                  </w:divBdr>
                  <w:divsChild>
                    <w:div w:id="2082822468">
                      <w:marLeft w:val="0"/>
                      <w:marRight w:val="0"/>
                      <w:marTop w:val="0"/>
                      <w:marBottom w:val="0"/>
                      <w:divBdr>
                        <w:top w:val="none" w:sz="0" w:space="0" w:color="auto"/>
                        <w:left w:val="none" w:sz="0" w:space="0" w:color="auto"/>
                        <w:bottom w:val="none" w:sz="0" w:space="0" w:color="auto"/>
                        <w:right w:val="none" w:sz="0" w:space="0" w:color="auto"/>
                      </w:divBdr>
                    </w:div>
                  </w:divsChild>
                </w:div>
                <w:div w:id="840268316">
                  <w:marLeft w:val="0"/>
                  <w:marRight w:val="0"/>
                  <w:marTop w:val="0"/>
                  <w:marBottom w:val="0"/>
                  <w:divBdr>
                    <w:top w:val="none" w:sz="0" w:space="0" w:color="auto"/>
                    <w:left w:val="none" w:sz="0" w:space="0" w:color="auto"/>
                    <w:bottom w:val="none" w:sz="0" w:space="0" w:color="auto"/>
                    <w:right w:val="none" w:sz="0" w:space="0" w:color="auto"/>
                  </w:divBdr>
                  <w:divsChild>
                    <w:div w:id="1273364728">
                      <w:marLeft w:val="0"/>
                      <w:marRight w:val="0"/>
                      <w:marTop w:val="0"/>
                      <w:marBottom w:val="0"/>
                      <w:divBdr>
                        <w:top w:val="none" w:sz="0" w:space="0" w:color="auto"/>
                        <w:left w:val="none" w:sz="0" w:space="0" w:color="auto"/>
                        <w:bottom w:val="none" w:sz="0" w:space="0" w:color="auto"/>
                        <w:right w:val="none" w:sz="0" w:space="0" w:color="auto"/>
                      </w:divBdr>
                    </w:div>
                  </w:divsChild>
                </w:div>
                <w:div w:id="840437570">
                  <w:marLeft w:val="0"/>
                  <w:marRight w:val="0"/>
                  <w:marTop w:val="0"/>
                  <w:marBottom w:val="0"/>
                  <w:divBdr>
                    <w:top w:val="none" w:sz="0" w:space="0" w:color="auto"/>
                    <w:left w:val="none" w:sz="0" w:space="0" w:color="auto"/>
                    <w:bottom w:val="none" w:sz="0" w:space="0" w:color="auto"/>
                    <w:right w:val="none" w:sz="0" w:space="0" w:color="auto"/>
                  </w:divBdr>
                  <w:divsChild>
                    <w:div w:id="2042238245">
                      <w:marLeft w:val="0"/>
                      <w:marRight w:val="0"/>
                      <w:marTop w:val="0"/>
                      <w:marBottom w:val="0"/>
                      <w:divBdr>
                        <w:top w:val="none" w:sz="0" w:space="0" w:color="auto"/>
                        <w:left w:val="none" w:sz="0" w:space="0" w:color="auto"/>
                        <w:bottom w:val="none" w:sz="0" w:space="0" w:color="auto"/>
                        <w:right w:val="none" w:sz="0" w:space="0" w:color="auto"/>
                      </w:divBdr>
                    </w:div>
                  </w:divsChild>
                </w:div>
                <w:div w:id="841045391">
                  <w:marLeft w:val="0"/>
                  <w:marRight w:val="0"/>
                  <w:marTop w:val="0"/>
                  <w:marBottom w:val="0"/>
                  <w:divBdr>
                    <w:top w:val="none" w:sz="0" w:space="0" w:color="auto"/>
                    <w:left w:val="none" w:sz="0" w:space="0" w:color="auto"/>
                    <w:bottom w:val="none" w:sz="0" w:space="0" w:color="auto"/>
                    <w:right w:val="none" w:sz="0" w:space="0" w:color="auto"/>
                  </w:divBdr>
                  <w:divsChild>
                    <w:div w:id="238751436">
                      <w:marLeft w:val="0"/>
                      <w:marRight w:val="0"/>
                      <w:marTop w:val="0"/>
                      <w:marBottom w:val="0"/>
                      <w:divBdr>
                        <w:top w:val="none" w:sz="0" w:space="0" w:color="auto"/>
                        <w:left w:val="none" w:sz="0" w:space="0" w:color="auto"/>
                        <w:bottom w:val="none" w:sz="0" w:space="0" w:color="auto"/>
                        <w:right w:val="none" w:sz="0" w:space="0" w:color="auto"/>
                      </w:divBdr>
                    </w:div>
                  </w:divsChild>
                </w:div>
                <w:div w:id="873813372">
                  <w:marLeft w:val="0"/>
                  <w:marRight w:val="0"/>
                  <w:marTop w:val="0"/>
                  <w:marBottom w:val="0"/>
                  <w:divBdr>
                    <w:top w:val="none" w:sz="0" w:space="0" w:color="auto"/>
                    <w:left w:val="none" w:sz="0" w:space="0" w:color="auto"/>
                    <w:bottom w:val="none" w:sz="0" w:space="0" w:color="auto"/>
                    <w:right w:val="none" w:sz="0" w:space="0" w:color="auto"/>
                  </w:divBdr>
                  <w:divsChild>
                    <w:div w:id="591822801">
                      <w:marLeft w:val="0"/>
                      <w:marRight w:val="0"/>
                      <w:marTop w:val="0"/>
                      <w:marBottom w:val="0"/>
                      <w:divBdr>
                        <w:top w:val="none" w:sz="0" w:space="0" w:color="auto"/>
                        <w:left w:val="none" w:sz="0" w:space="0" w:color="auto"/>
                        <w:bottom w:val="none" w:sz="0" w:space="0" w:color="auto"/>
                        <w:right w:val="none" w:sz="0" w:space="0" w:color="auto"/>
                      </w:divBdr>
                    </w:div>
                  </w:divsChild>
                </w:div>
                <w:div w:id="874078593">
                  <w:marLeft w:val="0"/>
                  <w:marRight w:val="0"/>
                  <w:marTop w:val="0"/>
                  <w:marBottom w:val="0"/>
                  <w:divBdr>
                    <w:top w:val="none" w:sz="0" w:space="0" w:color="auto"/>
                    <w:left w:val="none" w:sz="0" w:space="0" w:color="auto"/>
                    <w:bottom w:val="none" w:sz="0" w:space="0" w:color="auto"/>
                    <w:right w:val="none" w:sz="0" w:space="0" w:color="auto"/>
                  </w:divBdr>
                  <w:divsChild>
                    <w:div w:id="1232038223">
                      <w:marLeft w:val="0"/>
                      <w:marRight w:val="0"/>
                      <w:marTop w:val="0"/>
                      <w:marBottom w:val="0"/>
                      <w:divBdr>
                        <w:top w:val="none" w:sz="0" w:space="0" w:color="auto"/>
                        <w:left w:val="none" w:sz="0" w:space="0" w:color="auto"/>
                        <w:bottom w:val="none" w:sz="0" w:space="0" w:color="auto"/>
                        <w:right w:val="none" w:sz="0" w:space="0" w:color="auto"/>
                      </w:divBdr>
                    </w:div>
                  </w:divsChild>
                </w:div>
                <w:div w:id="879050934">
                  <w:marLeft w:val="0"/>
                  <w:marRight w:val="0"/>
                  <w:marTop w:val="0"/>
                  <w:marBottom w:val="0"/>
                  <w:divBdr>
                    <w:top w:val="none" w:sz="0" w:space="0" w:color="auto"/>
                    <w:left w:val="none" w:sz="0" w:space="0" w:color="auto"/>
                    <w:bottom w:val="none" w:sz="0" w:space="0" w:color="auto"/>
                    <w:right w:val="none" w:sz="0" w:space="0" w:color="auto"/>
                  </w:divBdr>
                  <w:divsChild>
                    <w:div w:id="259607105">
                      <w:marLeft w:val="0"/>
                      <w:marRight w:val="0"/>
                      <w:marTop w:val="0"/>
                      <w:marBottom w:val="0"/>
                      <w:divBdr>
                        <w:top w:val="none" w:sz="0" w:space="0" w:color="auto"/>
                        <w:left w:val="none" w:sz="0" w:space="0" w:color="auto"/>
                        <w:bottom w:val="none" w:sz="0" w:space="0" w:color="auto"/>
                        <w:right w:val="none" w:sz="0" w:space="0" w:color="auto"/>
                      </w:divBdr>
                    </w:div>
                  </w:divsChild>
                </w:div>
                <w:div w:id="888030919">
                  <w:marLeft w:val="0"/>
                  <w:marRight w:val="0"/>
                  <w:marTop w:val="0"/>
                  <w:marBottom w:val="0"/>
                  <w:divBdr>
                    <w:top w:val="none" w:sz="0" w:space="0" w:color="auto"/>
                    <w:left w:val="none" w:sz="0" w:space="0" w:color="auto"/>
                    <w:bottom w:val="none" w:sz="0" w:space="0" w:color="auto"/>
                    <w:right w:val="none" w:sz="0" w:space="0" w:color="auto"/>
                  </w:divBdr>
                  <w:divsChild>
                    <w:div w:id="1559122964">
                      <w:marLeft w:val="0"/>
                      <w:marRight w:val="0"/>
                      <w:marTop w:val="0"/>
                      <w:marBottom w:val="0"/>
                      <w:divBdr>
                        <w:top w:val="none" w:sz="0" w:space="0" w:color="auto"/>
                        <w:left w:val="none" w:sz="0" w:space="0" w:color="auto"/>
                        <w:bottom w:val="none" w:sz="0" w:space="0" w:color="auto"/>
                        <w:right w:val="none" w:sz="0" w:space="0" w:color="auto"/>
                      </w:divBdr>
                    </w:div>
                  </w:divsChild>
                </w:div>
                <w:div w:id="908003640">
                  <w:marLeft w:val="0"/>
                  <w:marRight w:val="0"/>
                  <w:marTop w:val="0"/>
                  <w:marBottom w:val="0"/>
                  <w:divBdr>
                    <w:top w:val="none" w:sz="0" w:space="0" w:color="auto"/>
                    <w:left w:val="none" w:sz="0" w:space="0" w:color="auto"/>
                    <w:bottom w:val="none" w:sz="0" w:space="0" w:color="auto"/>
                    <w:right w:val="none" w:sz="0" w:space="0" w:color="auto"/>
                  </w:divBdr>
                  <w:divsChild>
                    <w:div w:id="522015257">
                      <w:marLeft w:val="0"/>
                      <w:marRight w:val="0"/>
                      <w:marTop w:val="0"/>
                      <w:marBottom w:val="0"/>
                      <w:divBdr>
                        <w:top w:val="none" w:sz="0" w:space="0" w:color="auto"/>
                        <w:left w:val="none" w:sz="0" w:space="0" w:color="auto"/>
                        <w:bottom w:val="none" w:sz="0" w:space="0" w:color="auto"/>
                        <w:right w:val="none" w:sz="0" w:space="0" w:color="auto"/>
                      </w:divBdr>
                    </w:div>
                  </w:divsChild>
                </w:div>
                <w:div w:id="911701126">
                  <w:marLeft w:val="0"/>
                  <w:marRight w:val="0"/>
                  <w:marTop w:val="0"/>
                  <w:marBottom w:val="0"/>
                  <w:divBdr>
                    <w:top w:val="none" w:sz="0" w:space="0" w:color="auto"/>
                    <w:left w:val="none" w:sz="0" w:space="0" w:color="auto"/>
                    <w:bottom w:val="none" w:sz="0" w:space="0" w:color="auto"/>
                    <w:right w:val="none" w:sz="0" w:space="0" w:color="auto"/>
                  </w:divBdr>
                  <w:divsChild>
                    <w:div w:id="1755129873">
                      <w:marLeft w:val="0"/>
                      <w:marRight w:val="0"/>
                      <w:marTop w:val="0"/>
                      <w:marBottom w:val="0"/>
                      <w:divBdr>
                        <w:top w:val="none" w:sz="0" w:space="0" w:color="auto"/>
                        <w:left w:val="none" w:sz="0" w:space="0" w:color="auto"/>
                        <w:bottom w:val="none" w:sz="0" w:space="0" w:color="auto"/>
                        <w:right w:val="none" w:sz="0" w:space="0" w:color="auto"/>
                      </w:divBdr>
                    </w:div>
                  </w:divsChild>
                </w:div>
                <w:div w:id="922880481">
                  <w:marLeft w:val="0"/>
                  <w:marRight w:val="0"/>
                  <w:marTop w:val="0"/>
                  <w:marBottom w:val="0"/>
                  <w:divBdr>
                    <w:top w:val="none" w:sz="0" w:space="0" w:color="auto"/>
                    <w:left w:val="none" w:sz="0" w:space="0" w:color="auto"/>
                    <w:bottom w:val="none" w:sz="0" w:space="0" w:color="auto"/>
                    <w:right w:val="none" w:sz="0" w:space="0" w:color="auto"/>
                  </w:divBdr>
                  <w:divsChild>
                    <w:div w:id="32703429">
                      <w:marLeft w:val="0"/>
                      <w:marRight w:val="0"/>
                      <w:marTop w:val="0"/>
                      <w:marBottom w:val="0"/>
                      <w:divBdr>
                        <w:top w:val="none" w:sz="0" w:space="0" w:color="auto"/>
                        <w:left w:val="none" w:sz="0" w:space="0" w:color="auto"/>
                        <w:bottom w:val="none" w:sz="0" w:space="0" w:color="auto"/>
                        <w:right w:val="none" w:sz="0" w:space="0" w:color="auto"/>
                      </w:divBdr>
                    </w:div>
                  </w:divsChild>
                </w:div>
                <w:div w:id="992369495">
                  <w:marLeft w:val="0"/>
                  <w:marRight w:val="0"/>
                  <w:marTop w:val="0"/>
                  <w:marBottom w:val="0"/>
                  <w:divBdr>
                    <w:top w:val="none" w:sz="0" w:space="0" w:color="auto"/>
                    <w:left w:val="none" w:sz="0" w:space="0" w:color="auto"/>
                    <w:bottom w:val="none" w:sz="0" w:space="0" w:color="auto"/>
                    <w:right w:val="none" w:sz="0" w:space="0" w:color="auto"/>
                  </w:divBdr>
                  <w:divsChild>
                    <w:div w:id="1398672359">
                      <w:marLeft w:val="0"/>
                      <w:marRight w:val="0"/>
                      <w:marTop w:val="0"/>
                      <w:marBottom w:val="0"/>
                      <w:divBdr>
                        <w:top w:val="none" w:sz="0" w:space="0" w:color="auto"/>
                        <w:left w:val="none" w:sz="0" w:space="0" w:color="auto"/>
                        <w:bottom w:val="none" w:sz="0" w:space="0" w:color="auto"/>
                        <w:right w:val="none" w:sz="0" w:space="0" w:color="auto"/>
                      </w:divBdr>
                    </w:div>
                  </w:divsChild>
                </w:div>
                <w:div w:id="999383121">
                  <w:marLeft w:val="0"/>
                  <w:marRight w:val="0"/>
                  <w:marTop w:val="0"/>
                  <w:marBottom w:val="0"/>
                  <w:divBdr>
                    <w:top w:val="none" w:sz="0" w:space="0" w:color="auto"/>
                    <w:left w:val="none" w:sz="0" w:space="0" w:color="auto"/>
                    <w:bottom w:val="none" w:sz="0" w:space="0" w:color="auto"/>
                    <w:right w:val="none" w:sz="0" w:space="0" w:color="auto"/>
                  </w:divBdr>
                  <w:divsChild>
                    <w:div w:id="358943152">
                      <w:marLeft w:val="0"/>
                      <w:marRight w:val="0"/>
                      <w:marTop w:val="0"/>
                      <w:marBottom w:val="0"/>
                      <w:divBdr>
                        <w:top w:val="none" w:sz="0" w:space="0" w:color="auto"/>
                        <w:left w:val="none" w:sz="0" w:space="0" w:color="auto"/>
                        <w:bottom w:val="none" w:sz="0" w:space="0" w:color="auto"/>
                        <w:right w:val="none" w:sz="0" w:space="0" w:color="auto"/>
                      </w:divBdr>
                    </w:div>
                  </w:divsChild>
                </w:div>
                <w:div w:id="1012335904">
                  <w:marLeft w:val="0"/>
                  <w:marRight w:val="0"/>
                  <w:marTop w:val="0"/>
                  <w:marBottom w:val="0"/>
                  <w:divBdr>
                    <w:top w:val="none" w:sz="0" w:space="0" w:color="auto"/>
                    <w:left w:val="none" w:sz="0" w:space="0" w:color="auto"/>
                    <w:bottom w:val="none" w:sz="0" w:space="0" w:color="auto"/>
                    <w:right w:val="none" w:sz="0" w:space="0" w:color="auto"/>
                  </w:divBdr>
                  <w:divsChild>
                    <w:div w:id="1410275498">
                      <w:marLeft w:val="0"/>
                      <w:marRight w:val="0"/>
                      <w:marTop w:val="0"/>
                      <w:marBottom w:val="0"/>
                      <w:divBdr>
                        <w:top w:val="none" w:sz="0" w:space="0" w:color="auto"/>
                        <w:left w:val="none" w:sz="0" w:space="0" w:color="auto"/>
                        <w:bottom w:val="none" w:sz="0" w:space="0" w:color="auto"/>
                        <w:right w:val="none" w:sz="0" w:space="0" w:color="auto"/>
                      </w:divBdr>
                    </w:div>
                  </w:divsChild>
                </w:div>
                <w:div w:id="1031995502">
                  <w:marLeft w:val="0"/>
                  <w:marRight w:val="0"/>
                  <w:marTop w:val="0"/>
                  <w:marBottom w:val="0"/>
                  <w:divBdr>
                    <w:top w:val="none" w:sz="0" w:space="0" w:color="auto"/>
                    <w:left w:val="none" w:sz="0" w:space="0" w:color="auto"/>
                    <w:bottom w:val="none" w:sz="0" w:space="0" w:color="auto"/>
                    <w:right w:val="none" w:sz="0" w:space="0" w:color="auto"/>
                  </w:divBdr>
                  <w:divsChild>
                    <w:div w:id="1503621049">
                      <w:marLeft w:val="0"/>
                      <w:marRight w:val="0"/>
                      <w:marTop w:val="0"/>
                      <w:marBottom w:val="0"/>
                      <w:divBdr>
                        <w:top w:val="none" w:sz="0" w:space="0" w:color="auto"/>
                        <w:left w:val="none" w:sz="0" w:space="0" w:color="auto"/>
                        <w:bottom w:val="none" w:sz="0" w:space="0" w:color="auto"/>
                        <w:right w:val="none" w:sz="0" w:space="0" w:color="auto"/>
                      </w:divBdr>
                    </w:div>
                  </w:divsChild>
                </w:div>
                <w:div w:id="1069962620">
                  <w:marLeft w:val="0"/>
                  <w:marRight w:val="0"/>
                  <w:marTop w:val="0"/>
                  <w:marBottom w:val="0"/>
                  <w:divBdr>
                    <w:top w:val="none" w:sz="0" w:space="0" w:color="auto"/>
                    <w:left w:val="none" w:sz="0" w:space="0" w:color="auto"/>
                    <w:bottom w:val="none" w:sz="0" w:space="0" w:color="auto"/>
                    <w:right w:val="none" w:sz="0" w:space="0" w:color="auto"/>
                  </w:divBdr>
                  <w:divsChild>
                    <w:div w:id="109474172">
                      <w:marLeft w:val="0"/>
                      <w:marRight w:val="0"/>
                      <w:marTop w:val="0"/>
                      <w:marBottom w:val="0"/>
                      <w:divBdr>
                        <w:top w:val="none" w:sz="0" w:space="0" w:color="auto"/>
                        <w:left w:val="none" w:sz="0" w:space="0" w:color="auto"/>
                        <w:bottom w:val="none" w:sz="0" w:space="0" w:color="auto"/>
                        <w:right w:val="none" w:sz="0" w:space="0" w:color="auto"/>
                      </w:divBdr>
                    </w:div>
                  </w:divsChild>
                </w:div>
                <w:div w:id="1081558690">
                  <w:marLeft w:val="0"/>
                  <w:marRight w:val="0"/>
                  <w:marTop w:val="0"/>
                  <w:marBottom w:val="0"/>
                  <w:divBdr>
                    <w:top w:val="none" w:sz="0" w:space="0" w:color="auto"/>
                    <w:left w:val="none" w:sz="0" w:space="0" w:color="auto"/>
                    <w:bottom w:val="none" w:sz="0" w:space="0" w:color="auto"/>
                    <w:right w:val="none" w:sz="0" w:space="0" w:color="auto"/>
                  </w:divBdr>
                  <w:divsChild>
                    <w:div w:id="1468164896">
                      <w:marLeft w:val="0"/>
                      <w:marRight w:val="0"/>
                      <w:marTop w:val="0"/>
                      <w:marBottom w:val="0"/>
                      <w:divBdr>
                        <w:top w:val="none" w:sz="0" w:space="0" w:color="auto"/>
                        <w:left w:val="none" w:sz="0" w:space="0" w:color="auto"/>
                        <w:bottom w:val="none" w:sz="0" w:space="0" w:color="auto"/>
                        <w:right w:val="none" w:sz="0" w:space="0" w:color="auto"/>
                      </w:divBdr>
                    </w:div>
                  </w:divsChild>
                </w:div>
                <w:div w:id="1083144385">
                  <w:marLeft w:val="0"/>
                  <w:marRight w:val="0"/>
                  <w:marTop w:val="0"/>
                  <w:marBottom w:val="0"/>
                  <w:divBdr>
                    <w:top w:val="none" w:sz="0" w:space="0" w:color="auto"/>
                    <w:left w:val="none" w:sz="0" w:space="0" w:color="auto"/>
                    <w:bottom w:val="none" w:sz="0" w:space="0" w:color="auto"/>
                    <w:right w:val="none" w:sz="0" w:space="0" w:color="auto"/>
                  </w:divBdr>
                  <w:divsChild>
                    <w:div w:id="1846481179">
                      <w:marLeft w:val="0"/>
                      <w:marRight w:val="0"/>
                      <w:marTop w:val="0"/>
                      <w:marBottom w:val="0"/>
                      <w:divBdr>
                        <w:top w:val="none" w:sz="0" w:space="0" w:color="auto"/>
                        <w:left w:val="none" w:sz="0" w:space="0" w:color="auto"/>
                        <w:bottom w:val="none" w:sz="0" w:space="0" w:color="auto"/>
                        <w:right w:val="none" w:sz="0" w:space="0" w:color="auto"/>
                      </w:divBdr>
                    </w:div>
                  </w:divsChild>
                </w:div>
                <w:div w:id="1085612366">
                  <w:marLeft w:val="0"/>
                  <w:marRight w:val="0"/>
                  <w:marTop w:val="0"/>
                  <w:marBottom w:val="0"/>
                  <w:divBdr>
                    <w:top w:val="none" w:sz="0" w:space="0" w:color="auto"/>
                    <w:left w:val="none" w:sz="0" w:space="0" w:color="auto"/>
                    <w:bottom w:val="none" w:sz="0" w:space="0" w:color="auto"/>
                    <w:right w:val="none" w:sz="0" w:space="0" w:color="auto"/>
                  </w:divBdr>
                  <w:divsChild>
                    <w:div w:id="2041130259">
                      <w:marLeft w:val="0"/>
                      <w:marRight w:val="0"/>
                      <w:marTop w:val="0"/>
                      <w:marBottom w:val="0"/>
                      <w:divBdr>
                        <w:top w:val="none" w:sz="0" w:space="0" w:color="auto"/>
                        <w:left w:val="none" w:sz="0" w:space="0" w:color="auto"/>
                        <w:bottom w:val="none" w:sz="0" w:space="0" w:color="auto"/>
                        <w:right w:val="none" w:sz="0" w:space="0" w:color="auto"/>
                      </w:divBdr>
                    </w:div>
                  </w:divsChild>
                </w:div>
                <w:div w:id="1086725612">
                  <w:marLeft w:val="0"/>
                  <w:marRight w:val="0"/>
                  <w:marTop w:val="0"/>
                  <w:marBottom w:val="0"/>
                  <w:divBdr>
                    <w:top w:val="none" w:sz="0" w:space="0" w:color="auto"/>
                    <w:left w:val="none" w:sz="0" w:space="0" w:color="auto"/>
                    <w:bottom w:val="none" w:sz="0" w:space="0" w:color="auto"/>
                    <w:right w:val="none" w:sz="0" w:space="0" w:color="auto"/>
                  </w:divBdr>
                  <w:divsChild>
                    <w:div w:id="1610358211">
                      <w:marLeft w:val="0"/>
                      <w:marRight w:val="0"/>
                      <w:marTop w:val="0"/>
                      <w:marBottom w:val="0"/>
                      <w:divBdr>
                        <w:top w:val="none" w:sz="0" w:space="0" w:color="auto"/>
                        <w:left w:val="none" w:sz="0" w:space="0" w:color="auto"/>
                        <w:bottom w:val="none" w:sz="0" w:space="0" w:color="auto"/>
                        <w:right w:val="none" w:sz="0" w:space="0" w:color="auto"/>
                      </w:divBdr>
                    </w:div>
                  </w:divsChild>
                </w:div>
                <w:div w:id="1087505171">
                  <w:marLeft w:val="0"/>
                  <w:marRight w:val="0"/>
                  <w:marTop w:val="0"/>
                  <w:marBottom w:val="0"/>
                  <w:divBdr>
                    <w:top w:val="none" w:sz="0" w:space="0" w:color="auto"/>
                    <w:left w:val="none" w:sz="0" w:space="0" w:color="auto"/>
                    <w:bottom w:val="none" w:sz="0" w:space="0" w:color="auto"/>
                    <w:right w:val="none" w:sz="0" w:space="0" w:color="auto"/>
                  </w:divBdr>
                  <w:divsChild>
                    <w:div w:id="2000110558">
                      <w:marLeft w:val="0"/>
                      <w:marRight w:val="0"/>
                      <w:marTop w:val="0"/>
                      <w:marBottom w:val="0"/>
                      <w:divBdr>
                        <w:top w:val="none" w:sz="0" w:space="0" w:color="auto"/>
                        <w:left w:val="none" w:sz="0" w:space="0" w:color="auto"/>
                        <w:bottom w:val="none" w:sz="0" w:space="0" w:color="auto"/>
                        <w:right w:val="none" w:sz="0" w:space="0" w:color="auto"/>
                      </w:divBdr>
                    </w:div>
                  </w:divsChild>
                </w:div>
                <w:div w:id="1087844608">
                  <w:marLeft w:val="0"/>
                  <w:marRight w:val="0"/>
                  <w:marTop w:val="0"/>
                  <w:marBottom w:val="0"/>
                  <w:divBdr>
                    <w:top w:val="none" w:sz="0" w:space="0" w:color="auto"/>
                    <w:left w:val="none" w:sz="0" w:space="0" w:color="auto"/>
                    <w:bottom w:val="none" w:sz="0" w:space="0" w:color="auto"/>
                    <w:right w:val="none" w:sz="0" w:space="0" w:color="auto"/>
                  </w:divBdr>
                  <w:divsChild>
                    <w:div w:id="2126346000">
                      <w:marLeft w:val="0"/>
                      <w:marRight w:val="0"/>
                      <w:marTop w:val="0"/>
                      <w:marBottom w:val="0"/>
                      <w:divBdr>
                        <w:top w:val="none" w:sz="0" w:space="0" w:color="auto"/>
                        <w:left w:val="none" w:sz="0" w:space="0" w:color="auto"/>
                        <w:bottom w:val="none" w:sz="0" w:space="0" w:color="auto"/>
                        <w:right w:val="none" w:sz="0" w:space="0" w:color="auto"/>
                      </w:divBdr>
                    </w:div>
                  </w:divsChild>
                </w:div>
                <w:div w:id="1092361894">
                  <w:marLeft w:val="0"/>
                  <w:marRight w:val="0"/>
                  <w:marTop w:val="0"/>
                  <w:marBottom w:val="0"/>
                  <w:divBdr>
                    <w:top w:val="none" w:sz="0" w:space="0" w:color="auto"/>
                    <w:left w:val="none" w:sz="0" w:space="0" w:color="auto"/>
                    <w:bottom w:val="none" w:sz="0" w:space="0" w:color="auto"/>
                    <w:right w:val="none" w:sz="0" w:space="0" w:color="auto"/>
                  </w:divBdr>
                  <w:divsChild>
                    <w:div w:id="1876576723">
                      <w:marLeft w:val="0"/>
                      <w:marRight w:val="0"/>
                      <w:marTop w:val="0"/>
                      <w:marBottom w:val="0"/>
                      <w:divBdr>
                        <w:top w:val="none" w:sz="0" w:space="0" w:color="auto"/>
                        <w:left w:val="none" w:sz="0" w:space="0" w:color="auto"/>
                        <w:bottom w:val="none" w:sz="0" w:space="0" w:color="auto"/>
                        <w:right w:val="none" w:sz="0" w:space="0" w:color="auto"/>
                      </w:divBdr>
                    </w:div>
                  </w:divsChild>
                </w:div>
                <w:div w:id="1092775661">
                  <w:marLeft w:val="0"/>
                  <w:marRight w:val="0"/>
                  <w:marTop w:val="0"/>
                  <w:marBottom w:val="0"/>
                  <w:divBdr>
                    <w:top w:val="none" w:sz="0" w:space="0" w:color="auto"/>
                    <w:left w:val="none" w:sz="0" w:space="0" w:color="auto"/>
                    <w:bottom w:val="none" w:sz="0" w:space="0" w:color="auto"/>
                    <w:right w:val="none" w:sz="0" w:space="0" w:color="auto"/>
                  </w:divBdr>
                  <w:divsChild>
                    <w:div w:id="1029603195">
                      <w:marLeft w:val="0"/>
                      <w:marRight w:val="0"/>
                      <w:marTop w:val="0"/>
                      <w:marBottom w:val="0"/>
                      <w:divBdr>
                        <w:top w:val="none" w:sz="0" w:space="0" w:color="auto"/>
                        <w:left w:val="none" w:sz="0" w:space="0" w:color="auto"/>
                        <w:bottom w:val="none" w:sz="0" w:space="0" w:color="auto"/>
                        <w:right w:val="none" w:sz="0" w:space="0" w:color="auto"/>
                      </w:divBdr>
                    </w:div>
                  </w:divsChild>
                </w:div>
                <w:div w:id="1097212279">
                  <w:marLeft w:val="0"/>
                  <w:marRight w:val="0"/>
                  <w:marTop w:val="0"/>
                  <w:marBottom w:val="0"/>
                  <w:divBdr>
                    <w:top w:val="none" w:sz="0" w:space="0" w:color="auto"/>
                    <w:left w:val="none" w:sz="0" w:space="0" w:color="auto"/>
                    <w:bottom w:val="none" w:sz="0" w:space="0" w:color="auto"/>
                    <w:right w:val="none" w:sz="0" w:space="0" w:color="auto"/>
                  </w:divBdr>
                  <w:divsChild>
                    <w:div w:id="511840999">
                      <w:marLeft w:val="0"/>
                      <w:marRight w:val="0"/>
                      <w:marTop w:val="0"/>
                      <w:marBottom w:val="0"/>
                      <w:divBdr>
                        <w:top w:val="none" w:sz="0" w:space="0" w:color="auto"/>
                        <w:left w:val="none" w:sz="0" w:space="0" w:color="auto"/>
                        <w:bottom w:val="none" w:sz="0" w:space="0" w:color="auto"/>
                        <w:right w:val="none" w:sz="0" w:space="0" w:color="auto"/>
                      </w:divBdr>
                    </w:div>
                  </w:divsChild>
                </w:div>
                <w:div w:id="1116289937">
                  <w:marLeft w:val="0"/>
                  <w:marRight w:val="0"/>
                  <w:marTop w:val="0"/>
                  <w:marBottom w:val="0"/>
                  <w:divBdr>
                    <w:top w:val="none" w:sz="0" w:space="0" w:color="auto"/>
                    <w:left w:val="none" w:sz="0" w:space="0" w:color="auto"/>
                    <w:bottom w:val="none" w:sz="0" w:space="0" w:color="auto"/>
                    <w:right w:val="none" w:sz="0" w:space="0" w:color="auto"/>
                  </w:divBdr>
                  <w:divsChild>
                    <w:div w:id="108858841">
                      <w:marLeft w:val="0"/>
                      <w:marRight w:val="0"/>
                      <w:marTop w:val="0"/>
                      <w:marBottom w:val="0"/>
                      <w:divBdr>
                        <w:top w:val="none" w:sz="0" w:space="0" w:color="auto"/>
                        <w:left w:val="none" w:sz="0" w:space="0" w:color="auto"/>
                        <w:bottom w:val="none" w:sz="0" w:space="0" w:color="auto"/>
                        <w:right w:val="none" w:sz="0" w:space="0" w:color="auto"/>
                      </w:divBdr>
                    </w:div>
                  </w:divsChild>
                </w:div>
                <w:div w:id="1130828544">
                  <w:marLeft w:val="0"/>
                  <w:marRight w:val="0"/>
                  <w:marTop w:val="0"/>
                  <w:marBottom w:val="0"/>
                  <w:divBdr>
                    <w:top w:val="none" w:sz="0" w:space="0" w:color="auto"/>
                    <w:left w:val="none" w:sz="0" w:space="0" w:color="auto"/>
                    <w:bottom w:val="none" w:sz="0" w:space="0" w:color="auto"/>
                    <w:right w:val="none" w:sz="0" w:space="0" w:color="auto"/>
                  </w:divBdr>
                  <w:divsChild>
                    <w:div w:id="433596634">
                      <w:marLeft w:val="0"/>
                      <w:marRight w:val="0"/>
                      <w:marTop w:val="0"/>
                      <w:marBottom w:val="0"/>
                      <w:divBdr>
                        <w:top w:val="none" w:sz="0" w:space="0" w:color="auto"/>
                        <w:left w:val="none" w:sz="0" w:space="0" w:color="auto"/>
                        <w:bottom w:val="none" w:sz="0" w:space="0" w:color="auto"/>
                        <w:right w:val="none" w:sz="0" w:space="0" w:color="auto"/>
                      </w:divBdr>
                    </w:div>
                  </w:divsChild>
                </w:div>
                <w:div w:id="1146701626">
                  <w:marLeft w:val="0"/>
                  <w:marRight w:val="0"/>
                  <w:marTop w:val="0"/>
                  <w:marBottom w:val="0"/>
                  <w:divBdr>
                    <w:top w:val="none" w:sz="0" w:space="0" w:color="auto"/>
                    <w:left w:val="none" w:sz="0" w:space="0" w:color="auto"/>
                    <w:bottom w:val="none" w:sz="0" w:space="0" w:color="auto"/>
                    <w:right w:val="none" w:sz="0" w:space="0" w:color="auto"/>
                  </w:divBdr>
                  <w:divsChild>
                    <w:div w:id="633102141">
                      <w:marLeft w:val="0"/>
                      <w:marRight w:val="0"/>
                      <w:marTop w:val="0"/>
                      <w:marBottom w:val="0"/>
                      <w:divBdr>
                        <w:top w:val="none" w:sz="0" w:space="0" w:color="auto"/>
                        <w:left w:val="none" w:sz="0" w:space="0" w:color="auto"/>
                        <w:bottom w:val="none" w:sz="0" w:space="0" w:color="auto"/>
                        <w:right w:val="none" w:sz="0" w:space="0" w:color="auto"/>
                      </w:divBdr>
                    </w:div>
                  </w:divsChild>
                </w:div>
                <w:div w:id="1149976073">
                  <w:marLeft w:val="0"/>
                  <w:marRight w:val="0"/>
                  <w:marTop w:val="0"/>
                  <w:marBottom w:val="0"/>
                  <w:divBdr>
                    <w:top w:val="none" w:sz="0" w:space="0" w:color="auto"/>
                    <w:left w:val="none" w:sz="0" w:space="0" w:color="auto"/>
                    <w:bottom w:val="none" w:sz="0" w:space="0" w:color="auto"/>
                    <w:right w:val="none" w:sz="0" w:space="0" w:color="auto"/>
                  </w:divBdr>
                  <w:divsChild>
                    <w:div w:id="426313386">
                      <w:marLeft w:val="0"/>
                      <w:marRight w:val="0"/>
                      <w:marTop w:val="0"/>
                      <w:marBottom w:val="0"/>
                      <w:divBdr>
                        <w:top w:val="none" w:sz="0" w:space="0" w:color="auto"/>
                        <w:left w:val="none" w:sz="0" w:space="0" w:color="auto"/>
                        <w:bottom w:val="none" w:sz="0" w:space="0" w:color="auto"/>
                        <w:right w:val="none" w:sz="0" w:space="0" w:color="auto"/>
                      </w:divBdr>
                    </w:div>
                  </w:divsChild>
                </w:div>
                <w:div w:id="1161039959">
                  <w:marLeft w:val="0"/>
                  <w:marRight w:val="0"/>
                  <w:marTop w:val="0"/>
                  <w:marBottom w:val="0"/>
                  <w:divBdr>
                    <w:top w:val="none" w:sz="0" w:space="0" w:color="auto"/>
                    <w:left w:val="none" w:sz="0" w:space="0" w:color="auto"/>
                    <w:bottom w:val="none" w:sz="0" w:space="0" w:color="auto"/>
                    <w:right w:val="none" w:sz="0" w:space="0" w:color="auto"/>
                  </w:divBdr>
                  <w:divsChild>
                    <w:div w:id="231740376">
                      <w:marLeft w:val="0"/>
                      <w:marRight w:val="0"/>
                      <w:marTop w:val="0"/>
                      <w:marBottom w:val="0"/>
                      <w:divBdr>
                        <w:top w:val="none" w:sz="0" w:space="0" w:color="auto"/>
                        <w:left w:val="none" w:sz="0" w:space="0" w:color="auto"/>
                        <w:bottom w:val="none" w:sz="0" w:space="0" w:color="auto"/>
                        <w:right w:val="none" w:sz="0" w:space="0" w:color="auto"/>
                      </w:divBdr>
                    </w:div>
                  </w:divsChild>
                </w:div>
                <w:div w:id="1167020798">
                  <w:marLeft w:val="0"/>
                  <w:marRight w:val="0"/>
                  <w:marTop w:val="0"/>
                  <w:marBottom w:val="0"/>
                  <w:divBdr>
                    <w:top w:val="none" w:sz="0" w:space="0" w:color="auto"/>
                    <w:left w:val="none" w:sz="0" w:space="0" w:color="auto"/>
                    <w:bottom w:val="none" w:sz="0" w:space="0" w:color="auto"/>
                    <w:right w:val="none" w:sz="0" w:space="0" w:color="auto"/>
                  </w:divBdr>
                  <w:divsChild>
                    <w:div w:id="1079137925">
                      <w:marLeft w:val="0"/>
                      <w:marRight w:val="0"/>
                      <w:marTop w:val="0"/>
                      <w:marBottom w:val="0"/>
                      <w:divBdr>
                        <w:top w:val="none" w:sz="0" w:space="0" w:color="auto"/>
                        <w:left w:val="none" w:sz="0" w:space="0" w:color="auto"/>
                        <w:bottom w:val="none" w:sz="0" w:space="0" w:color="auto"/>
                        <w:right w:val="none" w:sz="0" w:space="0" w:color="auto"/>
                      </w:divBdr>
                    </w:div>
                  </w:divsChild>
                </w:div>
                <w:div w:id="1179656977">
                  <w:marLeft w:val="0"/>
                  <w:marRight w:val="0"/>
                  <w:marTop w:val="0"/>
                  <w:marBottom w:val="0"/>
                  <w:divBdr>
                    <w:top w:val="none" w:sz="0" w:space="0" w:color="auto"/>
                    <w:left w:val="none" w:sz="0" w:space="0" w:color="auto"/>
                    <w:bottom w:val="none" w:sz="0" w:space="0" w:color="auto"/>
                    <w:right w:val="none" w:sz="0" w:space="0" w:color="auto"/>
                  </w:divBdr>
                  <w:divsChild>
                    <w:div w:id="1940019381">
                      <w:marLeft w:val="0"/>
                      <w:marRight w:val="0"/>
                      <w:marTop w:val="0"/>
                      <w:marBottom w:val="0"/>
                      <w:divBdr>
                        <w:top w:val="none" w:sz="0" w:space="0" w:color="auto"/>
                        <w:left w:val="none" w:sz="0" w:space="0" w:color="auto"/>
                        <w:bottom w:val="none" w:sz="0" w:space="0" w:color="auto"/>
                        <w:right w:val="none" w:sz="0" w:space="0" w:color="auto"/>
                      </w:divBdr>
                    </w:div>
                  </w:divsChild>
                </w:div>
                <w:div w:id="1186019244">
                  <w:marLeft w:val="0"/>
                  <w:marRight w:val="0"/>
                  <w:marTop w:val="0"/>
                  <w:marBottom w:val="0"/>
                  <w:divBdr>
                    <w:top w:val="none" w:sz="0" w:space="0" w:color="auto"/>
                    <w:left w:val="none" w:sz="0" w:space="0" w:color="auto"/>
                    <w:bottom w:val="none" w:sz="0" w:space="0" w:color="auto"/>
                    <w:right w:val="none" w:sz="0" w:space="0" w:color="auto"/>
                  </w:divBdr>
                  <w:divsChild>
                    <w:div w:id="1845780729">
                      <w:marLeft w:val="0"/>
                      <w:marRight w:val="0"/>
                      <w:marTop w:val="0"/>
                      <w:marBottom w:val="0"/>
                      <w:divBdr>
                        <w:top w:val="none" w:sz="0" w:space="0" w:color="auto"/>
                        <w:left w:val="none" w:sz="0" w:space="0" w:color="auto"/>
                        <w:bottom w:val="none" w:sz="0" w:space="0" w:color="auto"/>
                        <w:right w:val="none" w:sz="0" w:space="0" w:color="auto"/>
                      </w:divBdr>
                    </w:div>
                  </w:divsChild>
                </w:div>
                <w:div w:id="1186753534">
                  <w:marLeft w:val="0"/>
                  <w:marRight w:val="0"/>
                  <w:marTop w:val="0"/>
                  <w:marBottom w:val="0"/>
                  <w:divBdr>
                    <w:top w:val="none" w:sz="0" w:space="0" w:color="auto"/>
                    <w:left w:val="none" w:sz="0" w:space="0" w:color="auto"/>
                    <w:bottom w:val="none" w:sz="0" w:space="0" w:color="auto"/>
                    <w:right w:val="none" w:sz="0" w:space="0" w:color="auto"/>
                  </w:divBdr>
                  <w:divsChild>
                    <w:div w:id="547423167">
                      <w:marLeft w:val="0"/>
                      <w:marRight w:val="0"/>
                      <w:marTop w:val="0"/>
                      <w:marBottom w:val="0"/>
                      <w:divBdr>
                        <w:top w:val="none" w:sz="0" w:space="0" w:color="auto"/>
                        <w:left w:val="none" w:sz="0" w:space="0" w:color="auto"/>
                        <w:bottom w:val="none" w:sz="0" w:space="0" w:color="auto"/>
                        <w:right w:val="none" w:sz="0" w:space="0" w:color="auto"/>
                      </w:divBdr>
                    </w:div>
                  </w:divsChild>
                </w:div>
                <w:div w:id="1205409538">
                  <w:marLeft w:val="0"/>
                  <w:marRight w:val="0"/>
                  <w:marTop w:val="0"/>
                  <w:marBottom w:val="0"/>
                  <w:divBdr>
                    <w:top w:val="none" w:sz="0" w:space="0" w:color="auto"/>
                    <w:left w:val="none" w:sz="0" w:space="0" w:color="auto"/>
                    <w:bottom w:val="none" w:sz="0" w:space="0" w:color="auto"/>
                    <w:right w:val="none" w:sz="0" w:space="0" w:color="auto"/>
                  </w:divBdr>
                  <w:divsChild>
                    <w:div w:id="1248461012">
                      <w:marLeft w:val="0"/>
                      <w:marRight w:val="0"/>
                      <w:marTop w:val="0"/>
                      <w:marBottom w:val="0"/>
                      <w:divBdr>
                        <w:top w:val="none" w:sz="0" w:space="0" w:color="auto"/>
                        <w:left w:val="none" w:sz="0" w:space="0" w:color="auto"/>
                        <w:bottom w:val="none" w:sz="0" w:space="0" w:color="auto"/>
                        <w:right w:val="none" w:sz="0" w:space="0" w:color="auto"/>
                      </w:divBdr>
                    </w:div>
                  </w:divsChild>
                </w:div>
                <w:div w:id="1206604129">
                  <w:marLeft w:val="0"/>
                  <w:marRight w:val="0"/>
                  <w:marTop w:val="0"/>
                  <w:marBottom w:val="0"/>
                  <w:divBdr>
                    <w:top w:val="none" w:sz="0" w:space="0" w:color="auto"/>
                    <w:left w:val="none" w:sz="0" w:space="0" w:color="auto"/>
                    <w:bottom w:val="none" w:sz="0" w:space="0" w:color="auto"/>
                    <w:right w:val="none" w:sz="0" w:space="0" w:color="auto"/>
                  </w:divBdr>
                  <w:divsChild>
                    <w:div w:id="345668792">
                      <w:marLeft w:val="0"/>
                      <w:marRight w:val="0"/>
                      <w:marTop w:val="0"/>
                      <w:marBottom w:val="0"/>
                      <w:divBdr>
                        <w:top w:val="none" w:sz="0" w:space="0" w:color="auto"/>
                        <w:left w:val="none" w:sz="0" w:space="0" w:color="auto"/>
                        <w:bottom w:val="none" w:sz="0" w:space="0" w:color="auto"/>
                        <w:right w:val="none" w:sz="0" w:space="0" w:color="auto"/>
                      </w:divBdr>
                    </w:div>
                  </w:divsChild>
                </w:div>
                <w:div w:id="1207837560">
                  <w:marLeft w:val="0"/>
                  <w:marRight w:val="0"/>
                  <w:marTop w:val="0"/>
                  <w:marBottom w:val="0"/>
                  <w:divBdr>
                    <w:top w:val="none" w:sz="0" w:space="0" w:color="auto"/>
                    <w:left w:val="none" w:sz="0" w:space="0" w:color="auto"/>
                    <w:bottom w:val="none" w:sz="0" w:space="0" w:color="auto"/>
                    <w:right w:val="none" w:sz="0" w:space="0" w:color="auto"/>
                  </w:divBdr>
                  <w:divsChild>
                    <w:div w:id="1134639747">
                      <w:marLeft w:val="0"/>
                      <w:marRight w:val="0"/>
                      <w:marTop w:val="0"/>
                      <w:marBottom w:val="0"/>
                      <w:divBdr>
                        <w:top w:val="none" w:sz="0" w:space="0" w:color="auto"/>
                        <w:left w:val="none" w:sz="0" w:space="0" w:color="auto"/>
                        <w:bottom w:val="none" w:sz="0" w:space="0" w:color="auto"/>
                        <w:right w:val="none" w:sz="0" w:space="0" w:color="auto"/>
                      </w:divBdr>
                    </w:div>
                  </w:divsChild>
                </w:div>
                <w:div w:id="1210797908">
                  <w:marLeft w:val="0"/>
                  <w:marRight w:val="0"/>
                  <w:marTop w:val="0"/>
                  <w:marBottom w:val="0"/>
                  <w:divBdr>
                    <w:top w:val="none" w:sz="0" w:space="0" w:color="auto"/>
                    <w:left w:val="none" w:sz="0" w:space="0" w:color="auto"/>
                    <w:bottom w:val="none" w:sz="0" w:space="0" w:color="auto"/>
                    <w:right w:val="none" w:sz="0" w:space="0" w:color="auto"/>
                  </w:divBdr>
                  <w:divsChild>
                    <w:div w:id="1187790150">
                      <w:marLeft w:val="0"/>
                      <w:marRight w:val="0"/>
                      <w:marTop w:val="0"/>
                      <w:marBottom w:val="0"/>
                      <w:divBdr>
                        <w:top w:val="none" w:sz="0" w:space="0" w:color="auto"/>
                        <w:left w:val="none" w:sz="0" w:space="0" w:color="auto"/>
                        <w:bottom w:val="none" w:sz="0" w:space="0" w:color="auto"/>
                        <w:right w:val="none" w:sz="0" w:space="0" w:color="auto"/>
                      </w:divBdr>
                    </w:div>
                  </w:divsChild>
                </w:div>
                <w:div w:id="1211649279">
                  <w:marLeft w:val="0"/>
                  <w:marRight w:val="0"/>
                  <w:marTop w:val="0"/>
                  <w:marBottom w:val="0"/>
                  <w:divBdr>
                    <w:top w:val="none" w:sz="0" w:space="0" w:color="auto"/>
                    <w:left w:val="none" w:sz="0" w:space="0" w:color="auto"/>
                    <w:bottom w:val="none" w:sz="0" w:space="0" w:color="auto"/>
                    <w:right w:val="none" w:sz="0" w:space="0" w:color="auto"/>
                  </w:divBdr>
                  <w:divsChild>
                    <w:div w:id="1225989290">
                      <w:marLeft w:val="0"/>
                      <w:marRight w:val="0"/>
                      <w:marTop w:val="0"/>
                      <w:marBottom w:val="0"/>
                      <w:divBdr>
                        <w:top w:val="none" w:sz="0" w:space="0" w:color="auto"/>
                        <w:left w:val="none" w:sz="0" w:space="0" w:color="auto"/>
                        <w:bottom w:val="none" w:sz="0" w:space="0" w:color="auto"/>
                        <w:right w:val="none" w:sz="0" w:space="0" w:color="auto"/>
                      </w:divBdr>
                    </w:div>
                  </w:divsChild>
                </w:div>
                <w:div w:id="1214542450">
                  <w:marLeft w:val="0"/>
                  <w:marRight w:val="0"/>
                  <w:marTop w:val="0"/>
                  <w:marBottom w:val="0"/>
                  <w:divBdr>
                    <w:top w:val="none" w:sz="0" w:space="0" w:color="auto"/>
                    <w:left w:val="none" w:sz="0" w:space="0" w:color="auto"/>
                    <w:bottom w:val="none" w:sz="0" w:space="0" w:color="auto"/>
                    <w:right w:val="none" w:sz="0" w:space="0" w:color="auto"/>
                  </w:divBdr>
                  <w:divsChild>
                    <w:div w:id="1182472349">
                      <w:marLeft w:val="0"/>
                      <w:marRight w:val="0"/>
                      <w:marTop w:val="0"/>
                      <w:marBottom w:val="0"/>
                      <w:divBdr>
                        <w:top w:val="none" w:sz="0" w:space="0" w:color="auto"/>
                        <w:left w:val="none" w:sz="0" w:space="0" w:color="auto"/>
                        <w:bottom w:val="none" w:sz="0" w:space="0" w:color="auto"/>
                        <w:right w:val="none" w:sz="0" w:space="0" w:color="auto"/>
                      </w:divBdr>
                    </w:div>
                  </w:divsChild>
                </w:div>
                <w:div w:id="1221481922">
                  <w:marLeft w:val="0"/>
                  <w:marRight w:val="0"/>
                  <w:marTop w:val="0"/>
                  <w:marBottom w:val="0"/>
                  <w:divBdr>
                    <w:top w:val="none" w:sz="0" w:space="0" w:color="auto"/>
                    <w:left w:val="none" w:sz="0" w:space="0" w:color="auto"/>
                    <w:bottom w:val="none" w:sz="0" w:space="0" w:color="auto"/>
                    <w:right w:val="none" w:sz="0" w:space="0" w:color="auto"/>
                  </w:divBdr>
                  <w:divsChild>
                    <w:div w:id="1537888677">
                      <w:marLeft w:val="0"/>
                      <w:marRight w:val="0"/>
                      <w:marTop w:val="0"/>
                      <w:marBottom w:val="0"/>
                      <w:divBdr>
                        <w:top w:val="none" w:sz="0" w:space="0" w:color="auto"/>
                        <w:left w:val="none" w:sz="0" w:space="0" w:color="auto"/>
                        <w:bottom w:val="none" w:sz="0" w:space="0" w:color="auto"/>
                        <w:right w:val="none" w:sz="0" w:space="0" w:color="auto"/>
                      </w:divBdr>
                    </w:div>
                  </w:divsChild>
                </w:div>
                <w:div w:id="1223635216">
                  <w:marLeft w:val="0"/>
                  <w:marRight w:val="0"/>
                  <w:marTop w:val="0"/>
                  <w:marBottom w:val="0"/>
                  <w:divBdr>
                    <w:top w:val="none" w:sz="0" w:space="0" w:color="auto"/>
                    <w:left w:val="none" w:sz="0" w:space="0" w:color="auto"/>
                    <w:bottom w:val="none" w:sz="0" w:space="0" w:color="auto"/>
                    <w:right w:val="none" w:sz="0" w:space="0" w:color="auto"/>
                  </w:divBdr>
                  <w:divsChild>
                    <w:div w:id="1077098295">
                      <w:marLeft w:val="0"/>
                      <w:marRight w:val="0"/>
                      <w:marTop w:val="0"/>
                      <w:marBottom w:val="0"/>
                      <w:divBdr>
                        <w:top w:val="none" w:sz="0" w:space="0" w:color="auto"/>
                        <w:left w:val="none" w:sz="0" w:space="0" w:color="auto"/>
                        <w:bottom w:val="none" w:sz="0" w:space="0" w:color="auto"/>
                        <w:right w:val="none" w:sz="0" w:space="0" w:color="auto"/>
                      </w:divBdr>
                    </w:div>
                  </w:divsChild>
                </w:div>
                <w:div w:id="1227958931">
                  <w:marLeft w:val="0"/>
                  <w:marRight w:val="0"/>
                  <w:marTop w:val="0"/>
                  <w:marBottom w:val="0"/>
                  <w:divBdr>
                    <w:top w:val="none" w:sz="0" w:space="0" w:color="auto"/>
                    <w:left w:val="none" w:sz="0" w:space="0" w:color="auto"/>
                    <w:bottom w:val="none" w:sz="0" w:space="0" w:color="auto"/>
                    <w:right w:val="none" w:sz="0" w:space="0" w:color="auto"/>
                  </w:divBdr>
                  <w:divsChild>
                    <w:div w:id="700202294">
                      <w:marLeft w:val="0"/>
                      <w:marRight w:val="0"/>
                      <w:marTop w:val="0"/>
                      <w:marBottom w:val="0"/>
                      <w:divBdr>
                        <w:top w:val="none" w:sz="0" w:space="0" w:color="auto"/>
                        <w:left w:val="none" w:sz="0" w:space="0" w:color="auto"/>
                        <w:bottom w:val="none" w:sz="0" w:space="0" w:color="auto"/>
                        <w:right w:val="none" w:sz="0" w:space="0" w:color="auto"/>
                      </w:divBdr>
                    </w:div>
                  </w:divsChild>
                </w:div>
                <w:div w:id="1256523363">
                  <w:marLeft w:val="0"/>
                  <w:marRight w:val="0"/>
                  <w:marTop w:val="0"/>
                  <w:marBottom w:val="0"/>
                  <w:divBdr>
                    <w:top w:val="none" w:sz="0" w:space="0" w:color="auto"/>
                    <w:left w:val="none" w:sz="0" w:space="0" w:color="auto"/>
                    <w:bottom w:val="none" w:sz="0" w:space="0" w:color="auto"/>
                    <w:right w:val="none" w:sz="0" w:space="0" w:color="auto"/>
                  </w:divBdr>
                  <w:divsChild>
                    <w:div w:id="1614706481">
                      <w:marLeft w:val="0"/>
                      <w:marRight w:val="0"/>
                      <w:marTop w:val="0"/>
                      <w:marBottom w:val="0"/>
                      <w:divBdr>
                        <w:top w:val="none" w:sz="0" w:space="0" w:color="auto"/>
                        <w:left w:val="none" w:sz="0" w:space="0" w:color="auto"/>
                        <w:bottom w:val="none" w:sz="0" w:space="0" w:color="auto"/>
                        <w:right w:val="none" w:sz="0" w:space="0" w:color="auto"/>
                      </w:divBdr>
                    </w:div>
                  </w:divsChild>
                </w:div>
                <w:div w:id="1267537033">
                  <w:marLeft w:val="0"/>
                  <w:marRight w:val="0"/>
                  <w:marTop w:val="0"/>
                  <w:marBottom w:val="0"/>
                  <w:divBdr>
                    <w:top w:val="none" w:sz="0" w:space="0" w:color="auto"/>
                    <w:left w:val="none" w:sz="0" w:space="0" w:color="auto"/>
                    <w:bottom w:val="none" w:sz="0" w:space="0" w:color="auto"/>
                    <w:right w:val="none" w:sz="0" w:space="0" w:color="auto"/>
                  </w:divBdr>
                  <w:divsChild>
                    <w:div w:id="1852985859">
                      <w:marLeft w:val="0"/>
                      <w:marRight w:val="0"/>
                      <w:marTop w:val="0"/>
                      <w:marBottom w:val="0"/>
                      <w:divBdr>
                        <w:top w:val="none" w:sz="0" w:space="0" w:color="auto"/>
                        <w:left w:val="none" w:sz="0" w:space="0" w:color="auto"/>
                        <w:bottom w:val="none" w:sz="0" w:space="0" w:color="auto"/>
                        <w:right w:val="none" w:sz="0" w:space="0" w:color="auto"/>
                      </w:divBdr>
                    </w:div>
                  </w:divsChild>
                </w:div>
                <w:div w:id="1268585363">
                  <w:marLeft w:val="0"/>
                  <w:marRight w:val="0"/>
                  <w:marTop w:val="0"/>
                  <w:marBottom w:val="0"/>
                  <w:divBdr>
                    <w:top w:val="none" w:sz="0" w:space="0" w:color="auto"/>
                    <w:left w:val="none" w:sz="0" w:space="0" w:color="auto"/>
                    <w:bottom w:val="none" w:sz="0" w:space="0" w:color="auto"/>
                    <w:right w:val="none" w:sz="0" w:space="0" w:color="auto"/>
                  </w:divBdr>
                  <w:divsChild>
                    <w:div w:id="832336586">
                      <w:marLeft w:val="0"/>
                      <w:marRight w:val="0"/>
                      <w:marTop w:val="0"/>
                      <w:marBottom w:val="0"/>
                      <w:divBdr>
                        <w:top w:val="none" w:sz="0" w:space="0" w:color="auto"/>
                        <w:left w:val="none" w:sz="0" w:space="0" w:color="auto"/>
                        <w:bottom w:val="none" w:sz="0" w:space="0" w:color="auto"/>
                        <w:right w:val="none" w:sz="0" w:space="0" w:color="auto"/>
                      </w:divBdr>
                    </w:div>
                  </w:divsChild>
                </w:div>
                <w:div w:id="1278755749">
                  <w:marLeft w:val="0"/>
                  <w:marRight w:val="0"/>
                  <w:marTop w:val="0"/>
                  <w:marBottom w:val="0"/>
                  <w:divBdr>
                    <w:top w:val="none" w:sz="0" w:space="0" w:color="auto"/>
                    <w:left w:val="none" w:sz="0" w:space="0" w:color="auto"/>
                    <w:bottom w:val="none" w:sz="0" w:space="0" w:color="auto"/>
                    <w:right w:val="none" w:sz="0" w:space="0" w:color="auto"/>
                  </w:divBdr>
                  <w:divsChild>
                    <w:div w:id="1774207496">
                      <w:marLeft w:val="0"/>
                      <w:marRight w:val="0"/>
                      <w:marTop w:val="0"/>
                      <w:marBottom w:val="0"/>
                      <w:divBdr>
                        <w:top w:val="none" w:sz="0" w:space="0" w:color="auto"/>
                        <w:left w:val="none" w:sz="0" w:space="0" w:color="auto"/>
                        <w:bottom w:val="none" w:sz="0" w:space="0" w:color="auto"/>
                        <w:right w:val="none" w:sz="0" w:space="0" w:color="auto"/>
                      </w:divBdr>
                    </w:div>
                  </w:divsChild>
                </w:div>
                <w:div w:id="1295671606">
                  <w:marLeft w:val="0"/>
                  <w:marRight w:val="0"/>
                  <w:marTop w:val="0"/>
                  <w:marBottom w:val="0"/>
                  <w:divBdr>
                    <w:top w:val="none" w:sz="0" w:space="0" w:color="auto"/>
                    <w:left w:val="none" w:sz="0" w:space="0" w:color="auto"/>
                    <w:bottom w:val="none" w:sz="0" w:space="0" w:color="auto"/>
                    <w:right w:val="none" w:sz="0" w:space="0" w:color="auto"/>
                  </w:divBdr>
                  <w:divsChild>
                    <w:div w:id="1107894076">
                      <w:marLeft w:val="0"/>
                      <w:marRight w:val="0"/>
                      <w:marTop w:val="0"/>
                      <w:marBottom w:val="0"/>
                      <w:divBdr>
                        <w:top w:val="none" w:sz="0" w:space="0" w:color="auto"/>
                        <w:left w:val="none" w:sz="0" w:space="0" w:color="auto"/>
                        <w:bottom w:val="none" w:sz="0" w:space="0" w:color="auto"/>
                        <w:right w:val="none" w:sz="0" w:space="0" w:color="auto"/>
                      </w:divBdr>
                    </w:div>
                  </w:divsChild>
                </w:div>
                <w:div w:id="1308045569">
                  <w:marLeft w:val="0"/>
                  <w:marRight w:val="0"/>
                  <w:marTop w:val="0"/>
                  <w:marBottom w:val="0"/>
                  <w:divBdr>
                    <w:top w:val="none" w:sz="0" w:space="0" w:color="auto"/>
                    <w:left w:val="none" w:sz="0" w:space="0" w:color="auto"/>
                    <w:bottom w:val="none" w:sz="0" w:space="0" w:color="auto"/>
                    <w:right w:val="none" w:sz="0" w:space="0" w:color="auto"/>
                  </w:divBdr>
                  <w:divsChild>
                    <w:div w:id="1654986822">
                      <w:marLeft w:val="0"/>
                      <w:marRight w:val="0"/>
                      <w:marTop w:val="0"/>
                      <w:marBottom w:val="0"/>
                      <w:divBdr>
                        <w:top w:val="none" w:sz="0" w:space="0" w:color="auto"/>
                        <w:left w:val="none" w:sz="0" w:space="0" w:color="auto"/>
                        <w:bottom w:val="none" w:sz="0" w:space="0" w:color="auto"/>
                        <w:right w:val="none" w:sz="0" w:space="0" w:color="auto"/>
                      </w:divBdr>
                    </w:div>
                  </w:divsChild>
                </w:div>
                <w:div w:id="1332023781">
                  <w:marLeft w:val="0"/>
                  <w:marRight w:val="0"/>
                  <w:marTop w:val="0"/>
                  <w:marBottom w:val="0"/>
                  <w:divBdr>
                    <w:top w:val="none" w:sz="0" w:space="0" w:color="auto"/>
                    <w:left w:val="none" w:sz="0" w:space="0" w:color="auto"/>
                    <w:bottom w:val="none" w:sz="0" w:space="0" w:color="auto"/>
                    <w:right w:val="none" w:sz="0" w:space="0" w:color="auto"/>
                  </w:divBdr>
                  <w:divsChild>
                    <w:div w:id="857695264">
                      <w:marLeft w:val="0"/>
                      <w:marRight w:val="0"/>
                      <w:marTop w:val="0"/>
                      <w:marBottom w:val="0"/>
                      <w:divBdr>
                        <w:top w:val="none" w:sz="0" w:space="0" w:color="auto"/>
                        <w:left w:val="none" w:sz="0" w:space="0" w:color="auto"/>
                        <w:bottom w:val="none" w:sz="0" w:space="0" w:color="auto"/>
                        <w:right w:val="none" w:sz="0" w:space="0" w:color="auto"/>
                      </w:divBdr>
                    </w:div>
                  </w:divsChild>
                </w:div>
                <w:div w:id="1334994465">
                  <w:marLeft w:val="0"/>
                  <w:marRight w:val="0"/>
                  <w:marTop w:val="0"/>
                  <w:marBottom w:val="0"/>
                  <w:divBdr>
                    <w:top w:val="none" w:sz="0" w:space="0" w:color="auto"/>
                    <w:left w:val="none" w:sz="0" w:space="0" w:color="auto"/>
                    <w:bottom w:val="none" w:sz="0" w:space="0" w:color="auto"/>
                    <w:right w:val="none" w:sz="0" w:space="0" w:color="auto"/>
                  </w:divBdr>
                  <w:divsChild>
                    <w:div w:id="1990012613">
                      <w:marLeft w:val="0"/>
                      <w:marRight w:val="0"/>
                      <w:marTop w:val="0"/>
                      <w:marBottom w:val="0"/>
                      <w:divBdr>
                        <w:top w:val="none" w:sz="0" w:space="0" w:color="auto"/>
                        <w:left w:val="none" w:sz="0" w:space="0" w:color="auto"/>
                        <w:bottom w:val="none" w:sz="0" w:space="0" w:color="auto"/>
                        <w:right w:val="none" w:sz="0" w:space="0" w:color="auto"/>
                      </w:divBdr>
                    </w:div>
                  </w:divsChild>
                </w:div>
                <w:div w:id="1358123305">
                  <w:marLeft w:val="0"/>
                  <w:marRight w:val="0"/>
                  <w:marTop w:val="0"/>
                  <w:marBottom w:val="0"/>
                  <w:divBdr>
                    <w:top w:val="none" w:sz="0" w:space="0" w:color="auto"/>
                    <w:left w:val="none" w:sz="0" w:space="0" w:color="auto"/>
                    <w:bottom w:val="none" w:sz="0" w:space="0" w:color="auto"/>
                    <w:right w:val="none" w:sz="0" w:space="0" w:color="auto"/>
                  </w:divBdr>
                  <w:divsChild>
                    <w:div w:id="2053185921">
                      <w:marLeft w:val="0"/>
                      <w:marRight w:val="0"/>
                      <w:marTop w:val="0"/>
                      <w:marBottom w:val="0"/>
                      <w:divBdr>
                        <w:top w:val="none" w:sz="0" w:space="0" w:color="auto"/>
                        <w:left w:val="none" w:sz="0" w:space="0" w:color="auto"/>
                        <w:bottom w:val="none" w:sz="0" w:space="0" w:color="auto"/>
                        <w:right w:val="none" w:sz="0" w:space="0" w:color="auto"/>
                      </w:divBdr>
                    </w:div>
                  </w:divsChild>
                </w:div>
                <w:div w:id="1360619967">
                  <w:marLeft w:val="0"/>
                  <w:marRight w:val="0"/>
                  <w:marTop w:val="0"/>
                  <w:marBottom w:val="0"/>
                  <w:divBdr>
                    <w:top w:val="none" w:sz="0" w:space="0" w:color="auto"/>
                    <w:left w:val="none" w:sz="0" w:space="0" w:color="auto"/>
                    <w:bottom w:val="none" w:sz="0" w:space="0" w:color="auto"/>
                    <w:right w:val="none" w:sz="0" w:space="0" w:color="auto"/>
                  </w:divBdr>
                  <w:divsChild>
                    <w:div w:id="862203752">
                      <w:marLeft w:val="0"/>
                      <w:marRight w:val="0"/>
                      <w:marTop w:val="0"/>
                      <w:marBottom w:val="0"/>
                      <w:divBdr>
                        <w:top w:val="none" w:sz="0" w:space="0" w:color="auto"/>
                        <w:left w:val="none" w:sz="0" w:space="0" w:color="auto"/>
                        <w:bottom w:val="none" w:sz="0" w:space="0" w:color="auto"/>
                        <w:right w:val="none" w:sz="0" w:space="0" w:color="auto"/>
                      </w:divBdr>
                    </w:div>
                  </w:divsChild>
                </w:div>
                <w:div w:id="1396852395">
                  <w:marLeft w:val="0"/>
                  <w:marRight w:val="0"/>
                  <w:marTop w:val="0"/>
                  <w:marBottom w:val="0"/>
                  <w:divBdr>
                    <w:top w:val="none" w:sz="0" w:space="0" w:color="auto"/>
                    <w:left w:val="none" w:sz="0" w:space="0" w:color="auto"/>
                    <w:bottom w:val="none" w:sz="0" w:space="0" w:color="auto"/>
                    <w:right w:val="none" w:sz="0" w:space="0" w:color="auto"/>
                  </w:divBdr>
                  <w:divsChild>
                    <w:div w:id="977295635">
                      <w:marLeft w:val="0"/>
                      <w:marRight w:val="0"/>
                      <w:marTop w:val="0"/>
                      <w:marBottom w:val="0"/>
                      <w:divBdr>
                        <w:top w:val="none" w:sz="0" w:space="0" w:color="auto"/>
                        <w:left w:val="none" w:sz="0" w:space="0" w:color="auto"/>
                        <w:bottom w:val="none" w:sz="0" w:space="0" w:color="auto"/>
                        <w:right w:val="none" w:sz="0" w:space="0" w:color="auto"/>
                      </w:divBdr>
                    </w:div>
                  </w:divsChild>
                </w:div>
                <w:div w:id="1398669925">
                  <w:marLeft w:val="0"/>
                  <w:marRight w:val="0"/>
                  <w:marTop w:val="0"/>
                  <w:marBottom w:val="0"/>
                  <w:divBdr>
                    <w:top w:val="none" w:sz="0" w:space="0" w:color="auto"/>
                    <w:left w:val="none" w:sz="0" w:space="0" w:color="auto"/>
                    <w:bottom w:val="none" w:sz="0" w:space="0" w:color="auto"/>
                    <w:right w:val="none" w:sz="0" w:space="0" w:color="auto"/>
                  </w:divBdr>
                  <w:divsChild>
                    <w:div w:id="1161119517">
                      <w:marLeft w:val="0"/>
                      <w:marRight w:val="0"/>
                      <w:marTop w:val="0"/>
                      <w:marBottom w:val="0"/>
                      <w:divBdr>
                        <w:top w:val="none" w:sz="0" w:space="0" w:color="auto"/>
                        <w:left w:val="none" w:sz="0" w:space="0" w:color="auto"/>
                        <w:bottom w:val="none" w:sz="0" w:space="0" w:color="auto"/>
                        <w:right w:val="none" w:sz="0" w:space="0" w:color="auto"/>
                      </w:divBdr>
                    </w:div>
                  </w:divsChild>
                </w:div>
                <w:div w:id="1403793751">
                  <w:marLeft w:val="0"/>
                  <w:marRight w:val="0"/>
                  <w:marTop w:val="0"/>
                  <w:marBottom w:val="0"/>
                  <w:divBdr>
                    <w:top w:val="none" w:sz="0" w:space="0" w:color="auto"/>
                    <w:left w:val="none" w:sz="0" w:space="0" w:color="auto"/>
                    <w:bottom w:val="none" w:sz="0" w:space="0" w:color="auto"/>
                    <w:right w:val="none" w:sz="0" w:space="0" w:color="auto"/>
                  </w:divBdr>
                  <w:divsChild>
                    <w:div w:id="1491559897">
                      <w:marLeft w:val="0"/>
                      <w:marRight w:val="0"/>
                      <w:marTop w:val="0"/>
                      <w:marBottom w:val="0"/>
                      <w:divBdr>
                        <w:top w:val="none" w:sz="0" w:space="0" w:color="auto"/>
                        <w:left w:val="none" w:sz="0" w:space="0" w:color="auto"/>
                        <w:bottom w:val="none" w:sz="0" w:space="0" w:color="auto"/>
                        <w:right w:val="none" w:sz="0" w:space="0" w:color="auto"/>
                      </w:divBdr>
                    </w:div>
                  </w:divsChild>
                </w:div>
                <w:div w:id="1404259731">
                  <w:marLeft w:val="0"/>
                  <w:marRight w:val="0"/>
                  <w:marTop w:val="0"/>
                  <w:marBottom w:val="0"/>
                  <w:divBdr>
                    <w:top w:val="none" w:sz="0" w:space="0" w:color="auto"/>
                    <w:left w:val="none" w:sz="0" w:space="0" w:color="auto"/>
                    <w:bottom w:val="none" w:sz="0" w:space="0" w:color="auto"/>
                    <w:right w:val="none" w:sz="0" w:space="0" w:color="auto"/>
                  </w:divBdr>
                  <w:divsChild>
                    <w:div w:id="1393196410">
                      <w:marLeft w:val="0"/>
                      <w:marRight w:val="0"/>
                      <w:marTop w:val="0"/>
                      <w:marBottom w:val="0"/>
                      <w:divBdr>
                        <w:top w:val="none" w:sz="0" w:space="0" w:color="auto"/>
                        <w:left w:val="none" w:sz="0" w:space="0" w:color="auto"/>
                        <w:bottom w:val="none" w:sz="0" w:space="0" w:color="auto"/>
                        <w:right w:val="none" w:sz="0" w:space="0" w:color="auto"/>
                      </w:divBdr>
                    </w:div>
                  </w:divsChild>
                </w:div>
                <w:div w:id="1404789504">
                  <w:marLeft w:val="0"/>
                  <w:marRight w:val="0"/>
                  <w:marTop w:val="0"/>
                  <w:marBottom w:val="0"/>
                  <w:divBdr>
                    <w:top w:val="none" w:sz="0" w:space="0" w:color="auto"/>
                    <w:left w:val="none" w:sz="0" w:space="0" w:color="auto"/>
                    <w:bottom w:val="none" w:sz="0" w:space="0" w:color="auto"/>
                    <w:right w:val="none" w:sz="0" w:space="0" w:color="auto"/>
                  </w:divBdr>
                  <w:divsChild>
                    <w:div w:id="79759162">
                      <w:marLeft w:val="0"/>
                      <w:marRight w:val="0"/>
                      <w:marTop w:val="0"/>
                      <w:marBottom w:val="0"/>
                      <w:divBdr>
                        <w:top w:val="none" w:sz="0" w:space="0" w:color="auto"/>
                        <w:left w:val="none" w:sz="0" w:space="0" w:color="auto"/>
                        <w:bottom w:val="none" w:sz="0" w:space="0" w:color="auto"/>
                        <w:right w:val="none" w:sz="0" w:space="0" w:color="auto"/>
                      </w:divBdr>
                    </w:div>
                  </w:divsChild>
                </w:div>
                <w:div w:id="1410082052">
                  <w:marLeft w:val="0"/>
                  <w:marRight w:val="0"/>
                  <w:marTop w:val="0"/>
                  <w:marBottom w:val="0"/>
                  <w:divBdr>
                    <w:top w:val="none" w:sz="0" w:space="0" w:color="auto"/>
                    <w:left w:val="none" w:sz="0" w:space="0" w:color="auto"/>
                    <w:bottom w:val="none" w:sz="0" w:space="0" w:color="auto"/>
                    <w:right w:val="none" w:sz="0" w:space="0" w:color="auto"/>
                  </w:divBdr>
                  <w:divsChild>
                    <w:div w:id="387804113">
                      <w:marLeft w:val="0"/>
                      <w:marRight w:val="0"/>
                      <w:marTop w:val="0"/>
                      <w:marBottom w:val="0"/>
                      <w:divBdr>
                        <w:top w:val="none" w:sz="0" w:space="0" w:color="auto"/>
                        <w:left w:val="none" w:sz="0" w:space="0" w:color="auto"/>
                        <w:bottom w:val="none" w:sz="0" w:space="0" w:color="auto"/>
                        <w:right w:val="none" w:sz="0" w:space="0" w:color="auto"/>
                      </w:divBdr>
                    </w:div>
                  </w:divsChild>
                </w:div>
                <w:div w:id="1415542485">
                  <w:marLeft w:val="0"/>
                  <w:marRight w:val="0"/>
                  <w:marTop w:val="0"/>
                  <w:marBottom w:val="0"/>
                  <w:divBdr>
                    <w:top w:val="none" w:sz="0" w:space="0" w:color="auto"/>
                    <w:left w:val="none" w:sz="0" w:space="0" w:color="auto"/>
                    <w:bottom w:val="none" w:sz="0" w:space="0" w:color="auto"/>
                    <w:right w:val="none" w:sz="0" w:space="0" w:color="auto"/>
                  </w:divBdr>
                  <w:divsChild>
                    <w:div w:id="1670281213">
                      <w:marLeft w:val="0"/>
                      <w:marRight w:val="0"/>
                      <w:marTop w:val="0"/>
                      <w:marBottom w:val="0"/>
                      <w:divBdr>
                        <w:top w:val="none" w:sz="0" w:space="0" w:color="auto"/>
                        <w:left w:val="none" w:sz="0" w:space="0" w:color="auto"/>
                        <w:bottom w:val="none" w:sz="0" w:space="0" w:color="auto"/>
                        <w:right w:val="none" w:sz="0" w:space="0" w:color="auto"/>
                      </w:divBdr>
                    </w:div>
                  </w:divsChild>
                </w:div>
                <w:div w:id="1416441858">
                  <w:marLeft w:val="0"/>
                  <w:marRight w:val="0"/>
                  <w:marTop w:val="0"/>
                  <w:marBottom w:val="0"/>
                  <w:divBdr>
                    <w:top w:val="none" w:sz="0" w:space="0" w:color="auto"/>
                    <w:left w:val="none" w:sz="0" w:space="0" w:color="auto"/>
                    <w:bottom w:val="none" w:sz="0" w:space="0" w:color="auto"/>
                    <w:right w:val="none" w:sz="0" w:space="0" w:color="auto"/>
                  </w:divBdr>
                  <w:divsChild>
                    <w:div w:id="2084135845">
                      <w:marLeft w:val="0"/>
                      <w:marRight w:val="0"/>
                      <w:marTop w:val="0"/>
                      <w:marBottom w:val="0"/>
                      <w:divBdr>
                        <w:top w:val="none" w:sz="0" w:space="0" w:color="auto"/>
                        <w:left w:val="none" w:sz="0" w:space="0" w:color="auto"/>
                        <w:bottom w:val="none" w:sz="0" w:space="0" w:color="auto"/>
                        <w:right w:val="none" w:sz="0" w:space="0" w:color="auto"/>
                      </w:divBdr>
                    </w:div>
                  </w:divsChild>
                </w:div>
                <w:div w:id="1416976907">
                  <w:marLeft w:val="0"/>
                  <w:marRight w:val="0"/>
                  <w:marTop w:val="0"/>
                  <w:marBottom w:val="0"/>
                  <w:divBdr>
                    <w:top w:val="none" w:sz="0" w:space="0" w:color="auto"/>
                    <w:left w:val="none" w:sz="0" w:space="0" w:color="auto"/>
                    <w:bottom w:val="none" w:sz="0" w:space="0" w:color="auto"/>
                    <w:right w:val="none" w:sz="0" w:space="0" w:color="auto"/>
                  </w:divBdr>
                  <w:divsChild>
                    <w:div w:id="947395835">
                      <w:marLeft w:val="0"/>
                      <w:marRight w:val="0"/>
                      <w:marTop w:val="0"/>
                      <w:marBottom w:val="0"/>
                      <w:divBdr>
                        <w:top w:val="none" w:sz="0" w:space="0" w:color="auto"/>
                        <w:left w:val="none" w:sz="0" w:space="0" w:color="auto"/>
                        <w:bottom w:val="none" w:sz="0" w:space="0" w:color="auto"/>
                        <w:right w:val="none" w:sz="0" w:space="0" w:color="auto"/>
                      </w:divBdr>
                    </w:div>
                  </w:divsChild>
                </w:div>
                <w:div w:id="1417170372">
                  <w:marLeft w:val="0"/>
                  <w:marRight w:val="0"/>
                  <w:marTop w:val="0"/>
                  <w:marBottom w:val="0"/>
                  <w:divBdr>
                    <w:top w:val="none" w:sz="0" w:space="0" w:color="auto"/>
                    <w:left w:val="none" w:sz="0" w:space="0" w:color="auto"/>
                    <w:bottom w:val="none" w:sz="0" w:space="0" w:color="auto"/>
                    <w:right w:val="none" w:sz="0" w:space="0" w:color="auto"/>
                  </w:divBdr>
                  <w:divsChild>
                    <w:div w:id="1841385947">
                      <w:marLeft w:val="0"/>
                      <w:marRight w:val="0"/>
                      <w:marTop w:val="0"/>
                      <w:marBottom w:val="0"/>
                      <w:divBdr>
                        <w:top w:val="none" w:sz="0" w:space="0" w:color="auto"/>
                        <w:left w:val="none" w:sz="0" w:space="0" w:color="auto"/>
                        <w:bottom w:val="none" w:sz="0" w:space="0" w:color="auto"/>
                        <w:right w:val="none" w:sz="0" w:space="0" w:color="auto"/>
                      </w:divBdr>
                    </w:div>
                  </w:divsChild>
                </w:div>
                <w:div w:id="1437670833">
                  <w:marLeft w:val="0"/>
                  <w:marRight w:val="0"/>
                  <w:marTop w:val="0"/>
                  <w:marBottom w:val="0"/>
                  <w:divBdr>
                    <w:top w:val="none" w:sz="0" w:space="0" w:color="auto"/>
                    <w:left w:val="none" w:sz="0" w:space="0" w:color="auto"/>
                    <w:bottom w:val="none" w:sz="0" w:space="0" w:color="auto"/>
                    <w:right w:val="none" w:sz="0" w:space="0" w:color="auto"/>
                  </w:divBdr>
                  <w:divsChild>
                    <w:div w:id="1469661501">
                      <w:marLeft w:val="0"/>
                      <w:marRight w:val="0"/>
                      <w:marTop w:val="0"/>
                      <w:marBottom w:val="0"/>
                      <w:divBdr>
                        <w:top w:val="none" w:sz="0" w:space="0" w:color="auto"/>
                        <w:left w:val="none" w:sz="0" w:space="0" w:color="auto"/>
                        <w:bottom w:val="none" w:sz="0" w:space="0" w:color="auto"/>
                        <w:right w:val="none" w:sz="0" w:space="0" w:color="auto"/>
                      </w:divBdr>
                    </w:div>
                  </w:divsChild>
                </w:div>
                <w:div w:id="1438408187">
                  <w:marLeft w:val="0"/>
                  <w:marRight w:val="0"/>
                  <w:marTop w:val="0"/>
                  <w:marBottom w:val="0"/>
                  <w:divBdr>
                    <w:top w:val="none" w:sz="0" w:space="0" w:color="auto"/>
                    <w:left w:val="none" w:sz="0" w:space="0" w:color="auto"/>
                    <w:bottom w:val="none" w:sz="0" w:space="0" w:color="auto"/>
                    <w:right w:val="none" w:sz="0" w:space="0" w:color="auto"/>
                  </w:divBdr>
                  <w:divsChild>
                    <w:div w:id="2103641341">
                      <w:marLeft w:val="0"/>
                      <w:marRight w:val="0"/>
                      <w:marTop w:val="0"/>
                      <w:marBottom w:val="0"/>
                      <w:divBdr>
                        <w:top w:val="none" w:sz="0" w:space="0" w:color="auto"/>
                        <w:left w:val="none" w:sz="0" w:space="0" w:color="auto"/>
                        <w:bottom w:val="none" w:sz="0" w:space="0" w:color="auto"/>
                        <w:right w:val="none" w:sz="0" w:space="0" w:color="auto"/>
                      </w:divBdr>
                    </w:div>
                  </w:divsChild>
                </w:div>
                <w:div w:id="1448698614">
                  <w:marLeft w:val="0"/>
                  <w:marRight w:val="0"/>
                  <w:marTop w:val="0"/>
                  <w:marBottom w:val="0"/>
                  <w:divBdr>
                    <w:top w:val="none" w:sz="0" w:space="0" w:color="auto"/>
                    <w:left w:val="none" w:sz="0" w:space="0" w:color="auto"/>
                    <w:bottom w:val="none" w:sz="0" w:space="0" w:color="auto"/>
                    <w:right w:val="none" w:sz="0" w:space="0" w:color="auto"/>
                  </w:divBdr>
                  <w:divsChild>
                    <w:div w:id="1551726853">
                      <w:marLeft w:val="0"/>
                      <w:marRight w:val="0"/>
                      <w:marTop w:val="0"/>
                      <w:marBottom w:val="0"/>
                      <w:divBdr>
                        <w:top w:val="none" w:sz="0" w:space="0" w:color="auto"/>
                        <w:left w:val="none" w:sz="0" w:space="0" w:color="auto"/>
                        <w:bottom w:val="none" w:sz="0" w:space="0" w:color="auto"/>
                        <w:right w:val="none" w:sz="0" w:space="0" w:color="auto"/>
                      </w:divBdr>
                    </w:div>
                  </w:divsChild>
                </w:div>
                <w:div w:id="1455489456">
                  <w:marLeft w:val="0"/>
                  <w:marRight w:val="0"/>
                  <w:marTop w:val="0"/>
                  <w:marBottom w:val="0"/>
                  <w:divBdr>
                    <w:top w:val="none" w:sz="0" w:space="0" w:color="auto"/>
                    <w:left w:val="none" w:sz="0" w:space="0" w:color="auto"/>
                    <w:bottom w:val="none" w:sz="0" w:space="0" w:color="auto"/>
                    <w:right w:val="none" w:sz="0" w:space="0" w:color="auto"/>
                  </w:divBdr>
                  <w:divsChild>
                    <w:div w:id="816608733">
                      <w:marLeft w:val="0"/>
                      <w:marRight w:val="0"/>
                      <w:marTop w:val="0"/>
                      <w:marBottom w:val="0"/>
                      <w:divBdr>
                        <w:top w:val="none" w:sz="0" w:space="0" w:color="auto"/>
                        <w:left w:val="none" w:sz="0" w:space="0" w:color="auto"/>
                        <w:bottom w:val="none" w:sz="0" w:space="0" w:color="auto"/>
                        <w:right w:val="none" w:sz="0" w:space="0" w:color="auto"/>
                      </w:divBdr>
                    </w:div>
                  </w:divsChild>
                </w:div>
                <w:div w:id="1457219331">
                  <w:marLeft w:val="0"/>
                  <w:marRight w:val="0"/>
                  <w:marTop w:val="0"/>
                  <w:marBottom w:val="0"/>
                  <w:divBdr>
                    <w:top w:val="none" w:sz="0" w:space="0" w:color="auto"/>
                    <w:left w:val="none" w:sz="0" w:space="0" w:color="auto"/>
                    <w:bottom w:val="none" w:sz="0" w:space="0" w:color="auto"/>
                    <w:right w:val="none" w:sz="0" w:space="0" w:color="auto"/>
                  </w:divBdr>
                  <w:divsChild>
                    <w:div w:id="2033995290">
                      <w:marLeft w:val="0"/>
                      <w:marRight w:val="0"/>
                      <w:marTop w:val="0"/>
                      <w:marBottom w:val="0"/>
                      <w:divBdr>
                        <w:top w:val="none" w:sz="0" w:space="0" w:color="auto"/>
                        <w:left w:val="none" w:sz="0" w:space="0" w:color="auto"/>
                        <w:bottom w:val="none" w:sz="0" w:space="0" w:color="auto"/>
                        <w:right w:val="none" w:sz="0" w:space="0" w:color="auto"/>
                      </w:divBdr>
                    </w:div>
                  </w:divsChild>
                </w:div>
                <w:div w:id="1474365618">
                  <w:marLeft w:val="0"/>
                  <w:marRight w:val="0"/>
                  <w:marTop w:val="0"/>
                  <w:marBottom w:val="0"/>
                  <w:divBdr>
                    <w:top w:val="none" w:sz="0" w:space="0" w:color="auto"/>
                    <w:left w:val="none" w:sz="0" w:space="0" w:color="auto"/>
                    <w:bottom w:val="none" w:sz="0" w:space="0" w:color="auto"/>
                    <w:right w:val="none" w:sz="0" w:space="0" w:color="auto"/>
                  </w:divBdr>
                  <w:divsChild>
                    <w:div w:id="1168324230">
                      <w:marLeft w:val="0"/>
                      <w:marRight w:val="0"/>
                      <w:marTop w:val="0"/>
                      <w:marBottom w:val="0"/>
                      <w:divBdr>
                        <w:top w:val="none" w:sz="0" w:space="0" w:color="auto"/>
                        <w:left w:val="none" w:sz="0" w:space="0" w:color="auto"/>
                        <w:bottom w:val="none" w:sz="0" w:space="0" w:color="auto"/>
                        <w:right w:val="none" w:sz="0" w:space="0" w:color="auto"/>
                      </w:divBdr>
                    </w:div>
                  </w:divsChild>
                </w:div>
                <w:div w:id="1579899844">
                  <w:marLeft w:val="0"/>
                  <w:marRight w:val="0"/>
                  <w:marTop w:val="0"/>
                  <w:marBottom w:val="0"/>
                  <w:divBdr>
                    <w:top w:val="none" w:sz="0" w:space="0" w:color="auto"/>
                    <w:left w:val="none" w:sz="0" w:space="0" w:color="auto"/>
                    <w:bottom w:val="none" w:sz="0" w:space="0" w:color="auto"/>
                    <w:right w:val="none" w:sz="0" w:space="0" w:color="auto"/>
                  </w:divBdr>
                  <w:divsChild>
                    <w:div w:id="1865054909">
                      <w:marLeft w:val="0"/>
                      <w:marRight w:val="0"/>
                      <w:marTop w:val="0"/>
                      <w:marBottom w:val="0"/>
                      <w:divBdr>
                        <w:top w:val="none" w:sz="0" w:space="0" w:color="auto"/>
                        <w:left w:val="none" w:sz="0" w:space="0" w:color="auto"/>
                        <w:bottom w:val="none" w:sz="0" w:space="0" w:color="auto"/>
                        <w:right w:val="none" w:sz="0" w:space="0" w:color="auto"/>
                      </w:divBdr>
                    </w:div>
                  </w:divsChild>
                </w:div>
                <w:div w:id="1592002859">
                  <w:marLeft w:val="0"/>
                  <w:marRight w:val="0"/>
                  <w:marTop w:val="0"/>
                  <w:marBottom w:val="0"/>
                  <w:divBdr>
                    <w:top w:val="none" w:sz="0" w:space="0" w:color="auto"/>
                    <w:left w:val="none" w:sz="0" w:space="0" w:color="auto"/>
                    <w:bottom w:val="none" w:sz="0" w:space="0" w:color="auto"/>
                    <w:right w:val="none" w:sz="0" w:space="0" w:color="auto"/>
                  </w:divBdr>
                  <w:divsChild>
                    <w:div w:id="67381887">
                      <w:marLeft w:val="0"/>
                      <w:marRight w:val="0"/>
                      <w:marTop w:val="0"/>
                      <w:marBottom w:val="0"/>
                      <w:divBdr>
                        <w:top w:val="none" w:sz="0" w:space="0" w:color="auto"/>
                        <w:left w:val="none" w:sz="0" w:space="0" w:color="auto"/>
                        <w:bottom w:val="none" w:sz="0" w:space="0" w:color="auto"/>
                        <w:right w:val="none" w:sz="0" w:space="0" w:color="auto"/>
                      </w:divBdr>
                    </w:div>
                  </w:divsChild>
                </w:div>
                <w:div w:id="1609659396">
                  <w:marLeft w:val="0"/>
                  <w:marRight w:val="0"/>
                  <w:marTop w:val="0"/>
                  <w:marBottom w:val="0"/>
                  <w:divBdr>
                    <w:top w:val="none" w:sz="0" w:space="0" w:color="auto"/>
                    <w:left w:val="none" w:sz="0" w:space="0" w:color="auto"/>
                    <w:bottom w:val="none" w:sz="0" w:space="0" w:color="auto"/>
                    <w:right w:val="none" w:sz="0" w:space="0" w:color="auto"/>
                  </w:divBdr>
                  <w:divsChild>
                    <w:div w:id="1575968530">
                      <w:marLeft w:val="0"/>
                      <w:marRight w:val="0"/>
                      <w:marTop w:val="0"/>
                      <w:marBottom w:val="0"/>
                      <w:divBdr>
                        <w:top w:val="none" w:sz="0" w:space="0" w:color="auto"/>
                        <w:left w:val="none" w:sz="0" w:space="0" w:color="auto"/>
                        <w:bottom w:val="none" w:sz="0" w:space="0" w:color="auto"/>
                        <w:right w:val="none" w:sz="0" w:space="0" w:color="auto"/>
                      </w:divBdr>
                    </w:div>
                  </w:divsChild>
                </w:div>
                <w:div w:id="1620381806">
                  <w:marLeft w:val="0"/>
                  <w:marRight w:val="0"/>
                  <w:marTop w:val="0"/>
                  <w:marBottom w:val="0"/>
                  <w:divBdr>
                    <w:top w:val="none" w:sz="0" w:space="0" w:color="auto"/>
                    <w:left w:val="none" w:sz="0" w:space="0" w:color="auto"/>
                    <w:bottom w:val="none" w:sz="0" w:space="0" w:color="auto"/>
                    <w:right w:val="none" w:sz="0" w:space="0" w:color="auto"/>
                  </w:divBdr>
                  <w:divsChild>
                    <w:div w:id="2123525320">
                      <w:marLeft w:val="0"/>
                      <w:marRight w:val="0"/>
                      <w:marTop w:val="0"/>
                      <w:marBottom w:val="0"/>
                      <w:divBdr>
                        <w:top w:val="none" w:sz="0" w:space="0" w:color="auto"/>
                        <w:left w:val="none" w:sz="0" w:space="0" w:color="auto"/>
                        <w:bottom w:val="none" w:sz="0" w:space="0" w:color="auto"/>
                        <w:right w:val="none" w:sz="0" w:space="0" w:color="auto"/>
                      </w:divBdr>
                    </w:div>
                  </w:divsChild>
                </w:div>
                <w:div w:id="1632397131">
                  <w:marLeft w:val="0"/>
                  <w:marRight w:val="0"/>
                  <w:marTop w:val="0"/>
                  <w:marBottom w:val="0"/>
                  <w:divBdr>
                    <w:top w:val="none" w:sz="0" w:space="0" w:color="auto"/>
                    <w:left w:val="none" w:sz="0" w:space="0" w:color="auto"/>
                    <w:bottom w:val="none" w:sz="0" w:space="0" w:color="auto"/>
                    <w:right w:val="none" w:sz="0" w:space="0" w:color="auto"/>
                  </w:divBdr>
                  <w:divsChild>
                    <w:div w:id="1893616314">
                      <w:marLeft w:val="0"/>
                      <w:marRight w:val="0"/>
                      <w:marTop w:val="0"/>
                      <w:marBottom w:val="0"/>
                      <w:divBdr>
                        <w:top w:val="none" w:sz="0" w:space="0" w:color="auto"/>
                        <w:left w:val="none" w:sz="0" w:space="0" w:color="auto"/>
                        <w:bottom w:val="none" w:sz="0" w:space="0" w:color="auto"/>
                        <w:right w:val="none" w:sz="0" w:space="0" w:color="auto"/>
                      </w:divBdr>
                    </w:div>
                  </w:divsChild>
                </w:div>
                <w:div w:id="1635208657">
                  <w:marLeft w:val="0"/>
                  <w:marRight w:val="0"/>
                  <w:marTop w:val="0"/>
                  <w:marBottom w:val="0"/>
                  <w:divBdr>
                    <w:top w:val="none" w:sz="0" w:space="0" w:color="auto"/>
                    <w:left w:val="none" w:sz="0" w:space="0" w:color="auto"/>
                    <w:bottom w:val="none" w:sz="0" w:space="0" w:color="auto"/>
                    <w:right w:val="none" w:sz="0" w:space="0" w:color="auto"/>
                  </w:divBdr>
                  <w:divsChild>
                    <w:div w:id="970013199">
                      <w:marLeft w:val="0"/>
                      <w:marRight w:val="0"/>
                      <w:marTop w:val="0"/>
                      <w:marBottom w:val="0"/>
                      <w:divBdr>
                        <w:top w:val="none" w:sz="0" w:space="0" w:color="auto"/>
                        <w:left w:val="none" w:sz="0" w:space="0" w:color="auto"/>
                        <w:bottom w:val="none" w:sz="0" w:space="0" w:color="auto"/>
                        <w:right w:val="none" w:sz="0" w:space="0" w:color="auto"/>
                      </w:divBdr>
                    </w:div>
                  </w:divsChild>
                </w:div>
                <w:div w:id="1639188834">
                  <w:marLeft w:val="0"/>
                  <w:marRight w:val="0"/>
                  <w:marTop w:val="0"/>
                  <w:marBottom w:val="0"/>
                  <w:divBdr>
                    <w:top w:val="none" w:sz="0" w:space="0" w:color="auto"/>
                    <w:left w:val="none" w:sz="0" w:space="0" w:color="auto"/>
                    <w:bottom w:val="none" w:sz="0" w:space="0" w:color="auto"/>
                    <w:right w:val="none" w:sz="0" w:space="0" w:color="auto"/>
                  </w:divBdr>
                  <w:divsChild>
                    <w:div w:id="378017856">
                      <w:marLeft w:val="0"/>
                      <w:marRight w:val="0"/>
                      <w:marTop w:val="0"/>
                      <w:marBottom w:val="0"/>
                      <w:divBdr>
                        <w:top w:val="none" w:sz="0" w:space="0" w:color="auto"/>
                        <w:left w:val="none" w:sz="0" w:space="0" w:color="auto"/>
                        <w:bottom w:val="none" w:sz="0" w:space="0" w:color="auto"/>
                        <w:right w:val="none" w:sz="0" w:space="0" w:color="auto"/>
                      </w:divBdr>
                    </w:div>
                  </w:divsChild>
                </w:div>
                <w:div w:id="1648435414">
                  <w:marLeft w:val="0"/>
                  <w:marRight w:val="0"/>
                  <w:marTop w:val="0"/>
                  <w:marBottom w:val="0"/>
                  <w:divBdr>
                    <w:top w:val="none" w:sz="0" w:space="0" w:color="auto"/>
                    <w:left w:val="none" w:sz="0" w:space="0" w:color="auto"/>
                    <w:bottom w:val="none" w:sz="0" w:space="0" w:color="auto"/>
                    <w:right w:val="none" w:sz="0" w:space="0" w:color="auto"/>
                  </w:divBdr>
                  <w:divsChild>
                    <w:div w:id="1845319732">
                      <w:marLeft w:val="0"/>
                      <w:marRight w:val="0"/>
                      <w:marTop w:val="0"/>
                      <w:marBottom w:val="0"/>
                      <w:divBdr>
                        <w:top w:val="none" w:sz="0" w:space="0" w:color="auto"/>
                        <w:left w:val="none" w:sz="0" w:space="0" w:color="auto"/>
                        <w:bottom w:val="none" w:sz="0" w:space="0" w:color="auto"/>
                        <w:right w:val="none" w:sz="0" w:space="0" w:color="auto"/>
                      </w:divBdr>
                    </w:div>
                  </w:divsChild>
                </w:div>
                <w:div w:id="1648633055">
                  <w:marLeft w:val="0"/>
                  <w:marRight w:val="0"/>
                  <w:marTop w:val="0"/>
                  <w:marBottom w:val="0"/>
                  <w:divBdr>
                    <w:top w:val="none" w:sz="0" w:space="0" w:color="auto"/>
                    <w:left w:val="none" w:sz="0" w:space="0" w:color="auto"/>
                    <w:bottom w:val="none" w:sz="0" w:space="0" w:color="auto"/>
                    <w:right w:val="none" w:sz="0" w:space="0" w:color="auto"/>
                  </w:divBdr>
                  <w:divsChild>
                    <w:div w:id="1152678399">
                      <w:marLeft w:val="0"/>
                      <w:marRight w:val="0"/>
                      <w:marTop w:val="0"/>
                      <w:marBottom w:val="0"/>
                      <w:divBdr>
                        <w:top w:val="none" w:sz="0" w:space="0" w:color="auto"/>
                        <w:left w:val="none" w:sz="0" w:space="0" w:color="auto"/>
                        <w:bottom w:val="none" w:sz="0" w:space="0" w:color="auto"/>
                        <w:right w:val="none" w:sz="0" w:space="0" w:color="auto"/>
                      </w:divBdr>
                    </w:div>
                  </w:divsChild>
                </w:div>
                <w:div w:id="1661343959">
                  <w:marLeft w:val="0"/>
                  <w:marRight w:val="0"/>
                  <w:marTop w:val="0"/>
                  <w:marBottom w:val="0"/>
                  <w:divBdr>
                    <w:top w:val="none" w:sz="0" w:space="0" w:color="auto"/>
                    <w:left w:val="none" w:sz="0" w:space="0" w:color="auto"/>
                    <w:bottom w:val="none" w:sz="0" w:space="0" w:color="auto"/>
                    <w:right w:val="none" w:sz="0" w:space="0" w:color="auto"/>
                  </w:divBdr>
                  <w:divsChild>
                    <w:div w:id="784731216">
                      <w:marLeft w:val="0"/>
                      <w:marRight w:val="0"/>
                      <w:marTop w:val="0"/>
                      <w:marBottom w:val="0"/>
                      <w:divBdr>
                        <w:top w:val="none" w:sz="0" w:space="0" w:color="auto"/>
                        <w:left w:val="none" w:sz="0" w:space="0" w:color="auto"/>
                        <w:bottom w:val="none" w:sz="0" w:space="0" w:color="auto"/>
                        <w:right w:val="none" w:sz="0" w:space="0" w:color="auto"/>
                      </w:divBdr>
                    </w:div>
                  </w:divsChild>
                </w:div>
                <w:div w:id="1661695025">
                  <w:marLeft w:val="0"/>
                  <w:marRight w:val="0"/>
                  <w:marTop w:val="0"/>
                  <w:marBottom w:val="0"/>
                  <w:divBdr>
                    <w:top w:val="none" w:sz="0" w:space="0" w:color="auto"/>
                    <w:left w:val="none" w:sz="0" w:space="0" w:color="auto"/>
                    <w:bottom w:val="none" w:sz="0" w:space="0" w:color="auto"/>
                    <w:right w:val="none" w:sz="0" w:space="0" w:color="auto"/>
                  </w:divBdr>
                  <w:divsChild>
                    <w:div w:id="280385661">
                      <w:marLeft w:val="0"/>
                      <w:marRight w:val="0"/>
                      <w:marTop w:val="0"/>
                      <w:marBottom w:val="0"/>
                      <w:divBdr>
                        <w:top w:val="none" w:sz="0" w:space="0" w:color="auto"/>
                        <w:left w:val="none" w:sz="0" w:space="0" w:color="auto"/>
                        <w:bottom w:val="none" w:sz="0" w:space="0" w:color="auto"/>
                        <w:right w:val="none" w:sz="0" w:space="0" w:color="auto"/>
                      </w:divBdr>
                    </w:div>
                  </w:divsChild>
                </w:div>
                <w:div w:id="1662855606">
                  <w:marLeft w:val="0"/>
                  <w:marRight w:val="0"/>
                  <w:marTop w:val="0"/>
                  <w:marBottom w:val="0"/>
                  <w:divBdr>
                    <w:top w:val="none" w:sz="0" w:space="0" w:color="auto"/>
                    <w:left w:val="none" w:sz="0" w:space="0" w:color="auto"/>
                    <w:bottom w:val="none" w:sz="0" w:space="0" w:color="auto"/>
                    <w:right w:val="none" w:sz="0" w:space="0" w:color="auto"/>
                  </w:divBdr>
                  <w:divsChild>
                    <w:div w:id="1297106024">
                      <w:marLeft w:val="0"/>
                      <w:marRight w:val="0"/>
                      <w:marTop w:val="0"/>
                      <w:marBottom w:val="0"/>
                      <w:divBdr>
                        <w:top w:val="none" w:sz="0" w:space="0" w:color="auto"/>
                        <w:left w:val="none" w:sz="0" w:space="0" w:color="auto"/>
                        <w:bottom w:val="none" w:sz="0" w:space="0" w:color="auto"/>
                        <w:right w:val="none" w:sz="0" w:space="0" w:color="auto"/>
                      </w:divBdr>
                    </w:div>
                  </w:divsChild>
                </w:div>
                <w:div w:id="1678999234">
                  <w:marLeft w:val="0"/>
                  <w:marRight w:val="0"/>
                  <w:marTop w:val="0"/>
                  <w:marBottom w:val="0"/>
                  <w:divBdr>
                    <w:top w:val="none" w:sz="0" w:space="0" w:color="auto"/>
                    <w:left w:val="none" w:sz="0" w:space="0" w:color="auto"/>
                    <w:bottom w:val="none" w:sz="0" w:space="0" w:color="auto"/>
                    <w:right w:val="none" w:sz="0" w:space="0" w:color="auto"/>
                  </w:divBdr>
                  <w:divsChild>
                    <w:div w:id="248078565">
                      <w:marLeft w:val="0"/>
                      <w:marRight w:val="0"/>
                      <w:marTop w:val="0"/>
                      <w:marBottom w:val="0"/>
                      <w:divBdr>
                        <w:top w:val="none" w:sz="0" w:space="0" w:color="auto"/>
                        <w:left w:val="none" w:sz="0" w:space="0" w:color="auto"/>
                        <w:bottom w:val="none" w:sz="0" w:space="0" w:color="auto"/>
                        <w:right w:val="none" w:sz="0" w:space="0" w:color="auto"/>
                      </w:divBdr>
                    </w:div>
                  </w:divsChild>
                </w:div>
                <w:div w:id="1687831063">
                  <w:marLeft w:val="0"/>
                  <w:marRight w:val="0"/>
                  <w:marTop w:val="0"/>
                  <w:marBottom w:val="0"/>
                  <w:divBdr>
                    <w:top w:val="none" w:sz="0" w:space="0" w:color="auto"/>
                    <w:left w:val="none" w:sz="0" w:space="0" w:color="auto"/>
                    <w:bottom w:val="none" w:sz="0" w:space="0" w:color="auto"/>
                    <w:right w:val="none" w:sz="0" w:space="0" w:color="auto"/>
                  </w:divBdr>
                  <w:divsChild>
                    <w:div w:id="2125226490">
                      <w:marLeft w:val="0"/>
                      <w:marRight w:val="0"/>
                      <w:marTop w:val="0"/>
                      <w:marBottom w:val="0"/>
                      <w:divBdr>
                        <w:top w:val="none" w:sz="0" w:space="0" w:color="auto"/>
                        <w:left w:val="none" w:sz="0" w:space="0" w:color="auto"/>
                        <w:bottom w:val="none" w:sz="0" w:space="0" w:color="auto"/>
                        <w:right w:val="none" w:sz="0" w:space="0" w:color="auto"/>
                      </w:divBdr>
                    </w:div>
                  </w:divsChild>
                </w:div>
                <w:div w:id="1719353301">
                  <w:marLeft w:val="0"/>
                  <w:marRight w:val="0"/>
                  <w:marTop w:val="0"/>
                  <w:marBottom w:val="0"/>
                  <w:divBdr>
                    <w:top w:val="none" w:sz="0" w:space="0" w:color="auto"/>
                    <w:left w:val="none" w:sz="0" w:space="0" w:color="auto"/>
                    <w:bottom w:val="none" w:sz="0" w:space="0" w:color="auto"/>
                    <w:right w:val="none" w:sz="0" w:space="0" w:color="auto"/>
                  </w:divBdr>
                  <w:divsChild>
                    <w:div w:id="1768691956">
                      <w:marLeft w:val="0"/>
                      <w:marRight w:val="0"/>
                      <w:marTop w:val="0"/>
                      <w:marBottom w:val="0"/>
                      <w:divBdr>
                        <w:top w:val="none" w:sz="0" w:space="0" w:color="auto"/>
                        <w:left w:val="none" w:sz="0" w:space="0" w:color="auto"/>
                        <w:bottom w:val="none" w:sz="0" w:space="0" w:color="auto"/>
                        <w:right w:val="none" w:sz="0" w:space="0" w:color="auto"/>
                      </w:divBdr>
                    </w:div>
                  </w:divsChild>
                </w:div>
                <w:div w:id="1771856361">
                  <w:marLeft w:val="0"/>
                  <w:marRight w:val="0"/>
                  <w:marTop w:val="0"/>
                  <w:marBottom w:val="0"/>
                  <w:divBdr>
                    <w:top w:val="none" w:sz="0" w:space="0" w:color="auto"/>
                    <w:left w:val="none" w:sz="0" w:space="0" w:color="auto"/>
                    <w:bottom w:val="none" w:sz="0" w:space="0" w:color="auto"/>
                    <w:right w:val="none" w:sz="0" w:space="0" w:color="auto"/>
                  </w:divBdr>
                  <w:divsChild>
                    <w:div w:id="349798275">
                      <w:marLeft w:val="0"/>
                      <w:marRight w:val="0"/>
                      <w:marTop w:val="0"/>
                      <w:marBottom w:val="0"/>
                      <w:divBdr>
                        <w:top w:val="none" w:sz="0" w:space="0" w:color="auto"/>
                        <w:left w:val="none" w:sz="0" w:space="0" w:color="auto"/>
                        <w:bottom w:val="none" w:sz="0" w:space="0" w:color="auto"/>
                        <w:right w:val="none" w:sz="0" w:space="0" w:color="auto"/>
                      </w:divBdr>
                    </w:div>
                  </w:divsChild>
                </w:div>
                <w:div w:id="1785691190">
                  <w:marLeft w:val="0"/>
                  <w:marRight w:val="0"/>
                  <w:marTop w:val="0"/>
                  <w:marBottom w:val="0"/>
                  <w:divBdr>
                    <w:top w:val="none" w:sz="0" w:space="0" w:color="auto"/>
                    <w:left w:val="none" w:sz="0" w:space="0" w:color="auto"/>
                    <w:bottom w:val="none" w:sz="0" w:space="0" w:color="auto"/>
                    <w:right w:val="none" w:sz="0" w:space="0" w:color="auto"/>
                  </w:divBdr>
                  <w:divsChild>
                    <w:div w:id="316810936">
                      <w:marLeft w:val="0"/>
                      <w:marRight w:val="0"/>
                      <w:marTop w:val="0"/>
                      <w:marBottom w:val="0"/>
                      <w:divBdr>
                        <w:top w:val="none" w:sz="0" w:space="0" w:color="auto"/>
                        <w:left w:val="none" w:sz="0" w:space="0" w:color="auto"/>
                        <w:bottom w:val="none" w:sz="0" w:space="0" w:color="auto"/>
                        <w:right w:val="none" w:sz="0" w:space="0" w:color="auto"/>
                      </w:divBdr>
                    </w:div>
                  </w:divsChild>
                </w:div>
                <w:div w:id="1804615548">
                  <w:marLeft w:val="0"/>
                  <w:marRight w:val="0"/>
                  <w:marTop w:val="0"/>
                  <w:marBottom w:val="0"/>
                  <w:divBdr>
                    <w:top w:val="none" w:sz="0" w:space="0" w:color="auto"/>
                    <w:left w:val="none" w:sz="0" w:space="0" w:color="auto"/>
                    <w:bottom w:val="none" w:sz="0" w:space="0" w:color="auto"/>
                    <w:right w:val="none" w:sz="0" w:space="0" w:color="auto"/>
                  </w:divBdr>
                  <w:divsChild>
                    <w:div w:id="1025134043">
                      <w:marLeft w:val="0"/>
                      <w:marRight w:val="0"/>
                      <w:marTop w:val="0"/>
                      <w:marBottom w:val="0"/>
                      <w:divBdr>
                        <w:top w:val="none" w:sz="0" w:space="0" w:color="auto"/>
                        <w:left w:val="none" w:sz="0" w:space="0" w:color="auto"/>
                        <w:bottom w:val="none" w:sz="0" w:space="0" w:color="auto"/>
                        <w:right w:val="none" w:sz="0" w:space="0" w:color="auto"/>
                      </w:divBdr>
                    </w:div>
                  </w:divsChild>
                </w:div>
                <w:div w:id="1817643889">
                  <w:marLeft w:val="0"/>
                  <w:marRight w:val="0"/>
                  <w:marTop w:val="0"/>
                  <w:marBottom w:val="0"/>
                  <w:divBdr>
                    <w:top w:val="none" w:sz="0" w:space="0" w:color="auto"/>
                    <w:left w:val="none" w:sz="0" w:space="0" w:color="auto"/>
                    <w:bottom w:val="none" w:sz="0" w:space="0" w:color="auto"/>
                    <w:right w:val="none" w:sz="0" w:space="0" w:color="auto"/>
                  </w:divBdr>
                  <w:divsChild>
                    <w:div w:id="201938823">
                      <w:marLeft w:val="0"/>
                      <w:marRight w:val="0"/>
                      <w:marTop w:val="0"/>
                      <w:marBottom w:val="0"/>
                      <w:divBdr>
                        <w:top w:val="none" w:sz="0" w:space="0" w:color="auto"/>
                        <w:left w:val="none" w:sz="0" w:space="0" w:color="auto"/>
                        <w:bottom w:val="none" w:sz="0" w:space="0" w:color="auto"/>
                        <w:right w:val="none" w:sz="0" w:space="0" w:color="auto"/>
                      </w:divBdr>
                    </w:div>
                  </w:divsChild>
                </w:div>
                <w:div w:id="1843936860">
                  <w:marLeft w:val="0"/>
                  <w:marRight w:val="0"/>
                  <w:marTop w:val="0"/>
                  <w:marBottom w:val="0"/>
                  <w:divBdr>
                    <w:top w:val="none" w:sz="0" w:space="0" w:color="auto"/>
                    <w:left w:val="none" w:sz="0" w:space="0" w:color="auto"/>
                    <w:bottom w:val="none" w:sz="0" w:space="0" w:color="auto"/>
                    <w:right w:val="none" w:sz="0" w:space="0" w:color="auto"/>
                  </w:divBdr>
                  <w:divsChild>
                    <w:div w:id="1804151747">
                      <w:marLeft w:val="0"/>
                      <w:marRight w:val="0"/>
                      <w:marTop w:val="0"/>
                      <w:marBottom w:val="0"/>
                      <w:divBdr>
                        <w:top w:val="none" w:sz="0" w:space="0" w:color="auto"/>
                        <w:left w:val="none" w:sz="0" w:space="0" w:color="auto"/>
                        <w:bottom w:val="none" w:sz="0" w:space="0" w:color="auto"/>
                        <w:right w:val="none" w:sz="0" w:space="0" w:color="auto"/>
                      </w:divBdr>
                    </w:div>
                  </w:divsChild>
                </w:div>
                <w:div w:id="1844126483">
                  <w:marLeft w:val="0"/>
                  <w:marRight w:val="0"/>
                  <w:marTop w:val="0"/>
                  <w:marBottom w:val="0"/>
                  <w:divBdr>
                    <w:top w:val="none" w:sz="0" w:space="0" w:color="auto"/>
                    <w:left w:val="none" w:sz="0" w:space="0" w:color="auto"/>
                    <w:bottom w:val="none" w:sz="0" w:space="0" w:color="auto"/>
                    <w:right w:val="none" w:sz="0" w:space="0" w:color="auto"/>
                  </w:divBdr>
                  <w:divsChild>
                    <w:div w:id="581179076">
                      <w:marLeft w:val="0"/>
                      <w:marRight w:val="0"/>
                      <w:marTop w:val="0"/>
                      <w:marBottom w:val="0"/>
                      <w:divBdr>
                        <w:top w:val="none" w:sz="0" w:space="0" w:color="auto"/>
                        <w:left w:val="none" w:sz="0" w:space="0" w:color="auto"/>
                        <w:bottom w:val="none" w:sz="0" w:space="0" w:color="auto"/>
                        <w:right w:val="none" w:sz="0" w:space="0" w:color="auto"/>
                      </w:divBdr>
                    </w:div>
                  </w:divsChild>
                </w:div>
                <w:div w:id="1857426793">
                  <w:marLeft w:val="0"/>
                  <w:marRight w:val="0"/>
                  <w:marTop w:val="0"/>
                  <w:marBottom w:val="0"/>
                  <w:divBdr>
                    <w:top w:val="none" w:sz="0" w:space="0" w:color="auto"/>
                    <w:left w:val="none" w:sz="0" w:space="0" w:color="auto"/>
                    <w:bottom w:val="none" w:sz="0" w:space="0" w:color="auto"/>
                    <w:right w:val="none" w:sz="0" w:space="0" w:color="auto"/>
                  </w:divBdr>
                  <w:divsChild>
                    <w:div w:id="846678764">
                      <w:marLeft w:val="0"/>
                      <w:marRight w:val="0"/>
                      <w:marTop w:val="0"/>
                      <w:marBottom w:val="0"/>
                      <w:divBdr>
                        <w:top w:val="none" w:sz="0" w:space="0" w:color="auto"/>
                        <w:left w:val="none" w:sz="0" w:space="0" w:color="auto"/>
                        <w:bottom w:val="none" w:sz="0" w:space="0" w:color="auto"/>
                        <w:right w:val="none" w:sz="0" w:space="0" w:color="auto"/>
                      </w:divBdr>
                    </w:div>
                  </w:divsChild>
                </w:div>
                <w:div w:id="1864592933">
                  <w:marLeft w:val="0"/>
                  <w:marRight w:val="0"/>
                  <w:marTop w:val="0"/>
                  <w:marBottom w:val="0"/>
                  <w:divBdr>
                    <w:top w:val="none" w:sz="0" w:space="0" w:color="auto"/>
                    <w:left w:val="none" w:sz="0" w:space="0" w:color="auto"/>
                    <w:bottom w:val="none" w:sz="0" w:space="0" w:color="auto"/>
                    <w:right w:val="none" w:sz="0" w:space="0" w:color="auto"/>
                  </w:divBdr>
                  <w:divsChild>
                    <w:div w:id="1387756505">
                      <w:marLeft w:val="0"/>
                      <w:marRight w:val="0"/>
                      <w:marTop w:val="0"/>
                      <w:marBottom w:val="0"/>
                      <w:divBdr>
                        <w:top w:val="none" w:sz="0" w:space="0" w:color="auto"/>
                        <w:left w:val="none" w:sz="0" w:space="0" w:color="auto"/>
                        <w:bottom w:val="none" w:sz="0" w:space="0" w:color="auto"/>
                        <w:right w:val="none" w:sz="0" w:space="0" w:color="auto"/>
                      </w:divBdr>
                    </w:div>
                  </w:divsChild>
                </w:div>
                <w:div w:id="1865051607">
                  <w:marLeft w:val="0"/>
                  <w:marRight w:val="0"/>
                  <w:marTop w:val="0"/>
                  <w:marBottom w:val="0"/>
                  <w:divBdr>
                    <w:top w:val="none" w:sz="0" w:space="0" w:color="auto"/>
                    <w:left w:val="none" w:sz="0" w:space="0" w:color="auto"/>
                    <w:bottom w:val="none" w:sz="0" w:space="0" w:color="auto"/>
                    <w:right w:val="none" w:sz="0" w:space="0" w:color="auto"/>
                  </w:divBdr>
                  <w:divsChild>
                    <w:div w:id="1650670459">
                      <w:marLeft w:val="0"/>
                      <w:marRight w:val="0"/>
                      <w:marTop w:val="0"/>
                      <w:marBottom w:val="0"/>
                      <w:divBdr>
                        <w:top w:val="none" w:sz="0" w:space="0" w:color="auto"/>
                        <w:left w:val="none" w:sz="0" w:space="0" w:color="auto"/>
                        <w:bottom w:val="none" w:sz="0" w:space="0" w:color="auto"/>
                        <w:right w:val="none" w:sz="0" w:space="0" w:color="auto"/>
                      </w:divBdr>
                    </w:div>
                  </w:divsChild>
                </w:div>
                <w:div w:id="1870409963">
                  <w:marLeft w:val="0"/>
                  <w:marRight w:val="0"/>
                  <w:marTop w:val="0"/>
                  <w:marBottom w:val="0"/>
                  <w:divBdr>
                    <w:top w:val="none" w:sz="0" w:space="0" w:color="auto"/>
                    <w:left w:val="none" w:sz="0" w:space="0" w:color="auto"/>
                    <w:bottom w:val="none" w:sz="0" w:space="0" w:color="auto"/>
                    <w:right w:val="none" w:sz="0" w:space="0" w:color="auto"/>
                  </w:divBdr>
                  <w:divsChild>
                    <w:div w:id="1593781547">
                      <w:marLeft w:val="0"/>
                      <w:marRight w:val="0"/>
                      <w:marTop w:val="0"/>
                      <w:marBottom w:val="0"/>
                      <w:divBdr>
                        <w:top w:val="none" w:sz="0" w:space="0" w:color="auto"/>
                        <w:left w:val="none" w:sz="0" w:space="0" w:color="auto"/>
                        <w:bottom w:val="none" w:sz="0" w:space="0" w:color="auto"/>
                        <w:right w:val="none" w:sz="0" w:space="0" w:color="auto"/>
                      </w:divBdr>
                    </w:div>
                  </w:divsChild>
                </w:div>
                <w:div w:id="1879079356">
                  <w:marLeft w:val="0"/>
                  <w:marRight w:val="0"/>
                  <w:marTop w:val="0"/>
                  <w:marBottom w:val="0"/>
                  <w:divBdr>
                    <w:top w:val="none" w:sz="0" w:space="0" w:color="auto"/>
                    <w:left w:val="none" w:sz="0" w:space="0" w:color="auto"/>
                    <w:bottom w:val="none" w:sz="0" w:space="0" w:color="auto"/>
                    <w:right w:val="none" w:sz="0" w:space="0" w:color="auto"/>
                  </w:divBdr>
                  <w:divsChild>
                    <w:div w:id="93669020">
                      <w:marLeft w:val="0"/>
                      <w:marRight w:val="0"/>
                      <w:marTop w:val="0"/>
                      <w:marBottom w:val="0"/>
                      <w:divBdr>
                        <w:top w:val="none" w:sz="0" w:space="0" w:color="auto"/>
                        <w:left w:val="none" w:sz="0" w:space="0" w:color="auto"/>
                        <w:bottom w:val="none" w:sz="0" w:space="0" w:color="auto"/>
                        <w:right w:val="none" w:sz="0" w:space="0" w:color="auto"/>
                      </w:divBdr>
                    </w:div>
                  </w:divsChild>
                </w:div>
                <w:div w:id="1899780687">
                  <w:marLeft w:val="0"/>
                  <w:marRight w:val="0"/>
                  <w:marTop w:val="0"/>
                  <w:marBottom w:val="0"/>
                  <w:divBdr>
                    <w:top w:val="none" w:sz="0" w:space="0" w:color="auto"/>
                    <w:left w:val="none" w:sz="0" w:space="0" w:color="auto"/>
                    <w:bottom w:val="none" w:sz="0" w:space="0" w:color="auto"/>
                    <w:right w:val="none" w:sz="0" w:space="0" w:color="auto"/>
                  </w:divBdr>
                  <w:divsChild>
                    <w:div w:id="990214832">
                      <w:marLeft w:val="0"/>
                      <w:marRight w:val="0"/>
                      <w:marTop w:val="0"/>
                      <w:marBottom w:val="0"/>
                      <w:divBdr>
                        <w:top w:val="none" w:sz="0" w:space="0" w:color="auto"/>
                        <w:left w:val="none" w:sz="0" w:space="0" w:color="auto"/>
                        <w:bottom w:val="none" w:sz="0" w:space="0" w:color="auto"/>
                        <w:right w:val="none" w:sz="0" w:space="0" w:color="auto"/>
                      </w:divBdr>
                    </w:div>
                  </w:divsChild>
                </w:div>
                <w:div w:id="1923563607">
                  <w:marLeft w:val="0"/>
                  <w:marRight w:val="0"/>
                  <w:marTop w:val="0"/>
                  <w:marBottom w:val="0"/>
                  <w:divBdr>
                    <w:top w:val="none" w:sz="0" w:space="0" w:color="auto"/>
                    <w:left w:val="none" w:sz="0" w:space="0" w:color="auto"/>
                    <w:bottom w:val="none" w:sz="0" w:space="0" w:color="auto"/>
                    <w:right w:val="none" w:sz="0" w:space="0" w:color="auto"/>
                  </w:divBdr>
                  <w:divsChild>
                    <w:div w:id="1702244839">
                      <w:marLeft w:val="0"/>
                      <w:marRight w:val="0"/>
                      <w:marTop w:val="0"/>
                      <w:marBottom w:val="0"/>
                      <w:divBdr>
                        <w:top w:val="none" w:sz="0" w:space="0" w:color="auto"/>
                        <w:left w:val="none" w:sz="0" w:space="0" w:color="auto"/>
                        <w:bottom w:val="none" w:sz="0" w:space="0" w:color="auto"/>
                        <w:right w:val="none" w:sz="0" w:space="0" w:color="auto"/>
                      </w:divBdr>
                    </w:div>
                  </w:divsChild>
                </w:div>
                <w:div w:id="1926644885">
                  <w:marLeft w:val="0"/>
                  <w:marRight w:val="0"/>
                  <w:marTop w:val="0"/>
                  <w:marBottom w:val="0"/>
                  <w:divBdr>
                    <w:top w:val="none" w:sz="0" w:space="0" w:color="auto"/>
                    <w:left w:val="none" w:sz="0" w:space="0" w:color="auto"/>
                    <w:bottom w:val="none" w:sz="0" w:space="0" w:color="auto"/>
                    <w:right w:val="none" w:sz="0" w:space="0" w:color="auto"/>
                  </w:divBdr>
                  <w:divsChild>
                    <w:div w:id="177427435">
                      <w:marLeft w:val="0"/>
                      <w:marRight w:val="0"/>
                      <w:marTop w:val="0"/>
                      <w:marBottom w:val="0"/>
                      <w:divBdr>
                        <w:top w:val="none" w:sz="0" w:space="0" w:color="auto"/>
                        <w:left w:val="none" w:sz="0" w:space="0" w:color="auto"/>
                        <w:bottom w:val="none" w:sz="0" w:space="0" w:color="auto"/>
                        <w:right w:val="none" w:sz="0" w:space="0" w:color="auto"/>
                      </w:divBdr>
                    </w:div>
                  </w:divsChild>
                </w:div>
                <w:div w:id="1933513918">
                  <w:marLeft w:val="0"/>
                  <w:marRight w:val="0"/>
                  <w:marTop w:val="0"/>
                  <w:marBottom w:val="0"/>
                  <w:divBdr>
                    <w:top w:val="none" w:sz="0" w:space="0" w:color="auto"/>
                    <w:left w:val="none" w:sz="0" w:space="0" w:color="auto"/>
                    <w:bottom w:val="none" w:sz="0" w:space="0" w:color="auto"/>
                    <w:right w:val="none" w:sz="0" w:space="0" w:color="auto"/>
                  </w:divBdr>
                  <w:divsChild>
                    <w:div w:id="977076447">
                      <w:marLeft w:val="0"/>
                      <w:marRight w:val="0"/>
                      <w:marTop w:val="0"/>
                      <w:marBottom w:val="0"/>
                      <w:divBdr>
                        <w:top w:val="none" w:sz="0" w:space="0" w:color="auto"/>
                        <w:left w:val="none" w:sz="0" w:space="0" w:color="auto"/>
                        <w:bottom w:val="none" w:sz="0" w:space="0" w:color="auto"/>
                        <w:right w:val="none" w:sz="0" w:space="0" w:color="auto"/>
                      </w:divBdr>
                    </w:div>
                  </w:divsChild>
                </w:div>
                <w:div w:id="1936594727">
                  <w:marLeft w:val="0"/>
                  <w:marRight w:val="0"/>
                  <w:marTop w:val="0"/>
                  <w:marBottom w:val="0"/>
                  <w:divBdr>
                    <w:top w:val="none" w:sz="0" w:space="0" w:color="auto"/>
                    <w:left w:val="none" w:sz="0" w:space="0" w:color="auto"/>
                    <w:bottom w:val="none" w:sz="0" w:space="0" w:color="auto"/>
                    <w:right w:val="none" w:sz="0" w:space="0" w:color="auto"/>
                  </w:divBdr>
                  <w:divsChild>
                    <w:div w:id="812722769">
                      <w:marLeft w:val="0"/>
                      <w:marRight w:val="0"/>
                      <w:marTop w:val="0"/>
                      <w:marBottom w:val="0"/>
                      <w:divBdr>
                        <w:top w:val="none" w:sz="0" w:space="0" w:color="auto"/>
                        <w:left w:val="none" w:sz="0" w:space="0" w:color="auto"/>
                        <w:bottom w:val="none" w:sz="0" w:space="0" w:color="auto"/>
                        <w:right w:val="none" w:sz="0" w:space="0" w:color="auto"/>
                      </w:divBdr>
                    </w:div>
                  </w:divsChild>
                </w:div>
                <w:div w:id="1943147765">
                  <w:marLeft w:val="0"/>
                  <w:marRight w:val="0"/>
                  <w:marTop w:val="0"/>
                  <w:marBottom w:val="0"/>
                  <w:divBdr>
                    <w:top w:val="none" w:sz="0" w:space="0" w:color="auto"/>
                    <w:left w:val="none" w:sz="0" w:space="0" w:color="auto"/>
                    <w:bottom w:val="none" w:sz="0" w:space="0" w:color="auto"/>
                    <w:right w:val="none" w:sz="0" w:space="0" w:color="auto"/>
                  </w:divBdr>
                  <w:divsChild>
                    <w:div w:id="1522359272">
                      <w:marLeft w:val="0"/>
                      <w:marRight w:val="0"/>
                      <w:marTop w:val="0"/>
                      <w:marBottom w:val="0"/>
                      <w:divBdr>
                        <w:top w:val="none" w:sz="0" w:space="0" w:color="auto"/>
                        <w:left w:val="none" w:sz="0" w:space="0" w:color="auto"/>
                        <w:bottom w:val="none" w:sz="0" w:space="0" w:color="auto"/>
                        <w:right w:val="none" w:sz="0" w:space="0" w:color="auto"/>
                      </w:divBdr>
                    </w:div>
                  </w:divsChild>
                </w:div>
                <w:div w:id="1963534298">
                  <w:marLeft w:val="0"/>
                  <w:marRight w:val="0"/>
                  <w:marTop w:val="0"/>
                  <w:marBottom w:val="0"/>
                  <w:divBdr>
                    <w:top w:val="none" w:sz="0" w:space="0" w:color="auto"/>
                    <w:left w:val="none" w:sz="0" w:space="0" w:color="auto"/>
                    <w:bottom w:val="none" w:sz="0" w:space="0" w:color="auto"/>
                    <w:right w:val="none" w:sz="0" w:space="0" w:color="auto"/>
                  </w:divBdr>
                  <w:divsChild>
                    <w:div w:id="690839808">
                      <w:marLeft w:val="0"/>
                      <w:marRight w:val="0"/>
                      <w:marTop w:val="0"/>
                      <w:marBottom w:val="0"/>
                      <w:divBdr>
                        <w:top w:val="none" w:sz="0" w:space="0" w:color="auto"/>
                        <w:left w:val="none" w:sz="0" w:space="0" w:color="auto"/>
                        <w:bottom w:val="none" w:sz="0" w:space="0" w:color="auto"/>
                        <w:right w:val="none" w:sz="0" w:space="0" w:color="auto"/>
                      </w:divBdr>
                    </w:div>
                  </w:divsChild>
                </w:div>
                <w:div w:id="1986735164">
                  <w:marLeft w:val="0"/>
                  <w:marRight w:val="0"/>
                  <w:marTop w:val="0"/>
                  <w:marBottom w:val="0"/>
                  <w:divBdr>
                    <w:top w:val="none" w:sz="0" w:space="0" w:color="auto"/>
                    <w:left w:val="none" w:sz="0" w:space="0" w:color="auto"/>
                    <w:bottom w:val="none" w:sz="0" w:space="0" w:color="auto"/>
                    <w:right w:val="none" w:sz="0" w:space="0" w:color="auto"/>
                  </w:divBdr>
                  <w:divsChild>
                    <w:div w:id="272323242">
                      <w:marLeft w:val="0"/>
                      <w:marRight w:val="0"/>
                      <w:marTop w:val="0"/>
                      <w:marBottom w:val="0"/>
                      <w:divBdr>
                        <w:top w:val="none" w:sz="0" w:space="0" w:color="auto"/>
                        <w:left w:val="none" w:sz="0" w:space="0" w:color="auto"/>
                        <w:bottom w:val="none" w:sz="0" w:space="0" w:color="auto"/>
                        <w:right w:val="none" w:sz="0" w:space="0" w:color="auto"/>
                      </w:divBdr>
                    </w:div>
                  </w:divsChild>
                </w:div>
                <w:div w:id="1990860665">
                  <w:marLeft w:val="0"/>
                  <w:marRight w:val="0"/>
                  <w:marTop w:val="0"/>
                  <w:marBottom w:val="0"/>
                  <w:divBdr>
                    <w:top w:val="none" w:sz="0" w:space="0" w:color="auto"/>
                    <w:left w:val="none" w:sz="0" w:space="0" w:color="auto"/>
                    <w:bottom w:val="none" w:sz="0" w:space="0" w:color="auto"/>
                    <w:right w:val="none" w:sz="0" w:space="0" w:color="auto"/>
                  </w:divBdr>
                  <w:divsChild>
                    <w:div w:id="1126195086">
                      <w:marLeft w:val="0"/>
                      <w:marRight w:val="0"/>
                      <w:marTop w:val="0"/>
                      <w:marBottom w:val="0"/>
                      <w:divBdr>
                        <w:top w:val="none" w:sz="0" w:space="0" w:color="auto"/>
                        <w:left w:val="none" w:sz="0" w:space="0" w:color="auto"/>
                        <w:bottom w:val="none" w:sz="0" w:space="0" w:color="auto"/>
                        <w:right w:val="none" w:sz="0" w:space="0" w:color="auto"/>
                      </w:divBdr>
                    </w:div>
                  </w:divsChild>
                </w:div>
                <w:div w:id="2004700321">
                  <w:marLeft w:val="0"/>
                  <w:marRight w:val="0"/>
                  <w:marTop w:val="0"/>
                  <w:marBottom w:val="0"/>
                  <w:divBdr>
                    <w:top w:val="none" w:sz="0" w:space="0" w:color="auto"/>
                    <w:left w:val="none" w:sz="0" w:space="0" w:color="auto"/>
                    <w:bottom w:val="none" w:sz="0" w:space="0" w:color="auto"/>
                    <w:right w:val="none" w:sz="0" w:space="0" w:color="auto"/>
                  </w:divBdr>
                  <w:divsChild>
                    <w:div w:id="1375734227">
                      <w:marLeft w:val="0"/>
                      <w:marRight w:val="0"/>
                      <w:marTop w:val="0"/>
                      <w:marBottom w:val="0"/>
                      <w:divBdr>
                        <w:top w:val="none" w:sz="0" w:space="0" w:color="auto"/>
                        <w:left w:val="none" w:sz="0" w:space="0" w:color="auto"/>
                        <w:bottom w:val="none" w:sz="0" w:space="0" w:color="auto"/>
                        <w:right w:val="none" w:sz="0" w:space="0" w:color="auto"/>
                      </w:divBdr>
                    </w:div>
                  </w:divsChild>
                </w:div>
                <w:div w:id="2006735608">
                  <w:marLeft w:val="0"/>
                  <w:marRight w:val="0"/>
                  <w:marTop w:val="0"/>
                  <w:marBottom w:val="0"/>
                  <w:divBdr>
                    <w:top w:val="none" w:sz="0" w:space="0" w:color="auto"/>
                    <w:left w:val="none" w:sz="0" w:space="0" w:color="auto"/>
                    <w:bottom w:val="none" w:sz="0" w:space="0" w:color="auto"/>
                    <w:right w:val="none" w:sz="0" w:space="0" w:color="auto"/>
                  </w:divBdr>
                  <w:divsChild>
                    <w:div w:id="1452017110">
                      <w:marLeft w:val="0"/>
                      <w:marRight w:val="0"/>
                      <w:marTop w:val="0"/>
                      <w:marBottom w:val="0"/>
                      <w:divBdr>
                        <w:top w:val="none" w:sz="0" w:space="0" w:color="auto"/>
                        <w:left w:val="none" w:sz="0" w:space="0" w:color="auto"/>
                        <w:bottom w:val="none" w:sz="0" w:space="0" w:color="auto"/>
                        <w:right w:val="none" w:sz="0" w:space="0" w:color="auto"/>
                      </w:divBdr>
                    </w:div>
                  </w:divsChild>
                </w:div>
                <w:div w:id="2010978523">
                  <w:marLeft w:val="0"/>
                  <w:marRight w:val="0"/>
                  <w:marTop w:val="0"/>
                  <w:marBottom w:val="0"/>
                  <w:divBdr>
                    <w:top w:val="none" w:sz="0" w:space="0" w:color="auto"/>
                    <w:left w:val="none" w:sz="0" w:space="0" w:color="auto"/>
                    <w:bottom w:val="none" w:sz="0" w:space="0" w:color="auto"/>
                    <w:right w:val="none" w:sz="0" w:space="0" w:color="auto"/>
                  </w:divBdr>
                  <w:divsChild>
                    <w:div w:id="199712174">
                      <w:marLeft w:val="0"/>
                      <w:marRight w:val="0"/>
                      <w:marTop w:val="0"/>
                      <w:marBottom w:val="0"/>
                      <w:divBdr>
                        <w:top w:val="none" w:sz="0" w:space="0" w:color="auto"/>
                        <w:left w:val="none" w:sz="0" w:space="0" w:color="auto"/>
                        <w:bottom w:val="none" w:sz="0" w:space="0" w:color="auto"/>
                        <w:right w:val="none" w:sz="0" w:space="0" w:color="auto"/>
                      </w:divBdr>
                    </w:div>
                  </w:divsChild>
                </w:div>
                <w:div w:id="2013023131">
                  <w:marLeft w:val="0"/>
                  <w:marRight w:val="0"/>
                  <w:marTop w:val="0"/>
                  <w:marBottom w:val="0"/>
                  <w:divBdr>
                    <w:top w:val="none" w:sz="0" w:space="0" w:color="auto"/>
                    <w:left w:val="none" w:sz="0" w:space="0" w:color="auto"/>
                    <w:bottom w:val="none" w:sz="0" w:space="0" w:color="auto"/>
                    <w:right w:val="none" w:sz="0" w:space="0" w:color="auto"/>
                  </w:divBdr>
                  <w:divsChild>
                    <w:div w:id="1360400782">
                      <w:marLeft w:val="0"/>
                      <w:marRight w:val="0"/>
                      <w:marTop w:val="0"/>
                      <w:marBottom w:val="0"/>
                      <w:divBdr>
                        <w:top w:val="none" w:sz="0" w:space="0" w:color="auto"/>
                        <w:left w:val="none" w:sz="0" w:space="0" w:color="auto"/>
                        <w:bottom w:val="none" w:sz="0" w:space="0" w:color="auto"/>
                        <w:right w:val="none" w:sz="0" w:space="0" w:color="auto"/>
                      </w:divBdr>
                    </w:div>
                  </w:divsChild>
                </w:div>
                <w:div w:id="2028018477">
                  <w:marLeft w:val="0"/>
                  <w:marRight w:val="0"/>
                  <w:marTop w:val="0"/>
                  <w:marBottom w:val="0"/>
                  <w:divBdr>
                    <w:top w:val="none" w:sz="0" w:space="0" w:color="auto"/>
                    <w:left w:val="none" w:sz="0" w:space="0" w:color="auto"/>
                    <w:bottom w:val="none" w:sz="0" w:space="0" w:color="auto"/>
                    <w:right w:val="none" w:sz="0" w:space="0" w:color="auto"/>
                  </w:divBdr>
                  <w:divsChild>
                    <w:div w:id="1071536194">
                      <w:marLeft w:val="0"/>
                      <w:marRight w:val="0"/>
                      <w:marTop w:val="0"/>
                      <w:marBottom w:val="0"/>
                      <w:divBdr>
                        <w:top w:val="none" w:sz="0" w:space="0" w:color="auto"/>
                        <w:left w:val="none" w:sz="0" w:space="0" w:color="auto"/>
                        <w:bottom w:val="none" w:sz="0" w:space="0" w:color="auto"/>
                        <w:right w:val="none" w:sz="0" w:space="0" w:color="auto"/>
                      </w:divBdr>
                    </w:div>
                  </w:divsChild>
                </w:div>
                <w:div w:id="2028561357">
                  <w:marLeft w:val="0"/>
                  <w:marRight w:val="0"/>
                  <w:marTop w:val="0"/>
                  <w:marBottom w:val="0"/>
                  <w:divBdr>
                    <w:top w:val="none" w:sz="0" w:space="0" w:color="auto"/>
                    <w:left w:val="none" w:sz="0" w:space="0" w:color="auto"/>
                    <w:bottom w:val="none" w:sz="0" w:space="0" w:color="auto"/>
                    <w:right w:val="none" w:sz="0" w:space="0" w:color="auto"/>
                  </w:divBdr>
                  <w:divsChild>
                    <w:div w:id="764425676">
                      <w:marLeft w:val="0"/>
                      <w:marRight w:val="0"/>
                      <w:marTop w:val="0"/>
                      <w:marBottom w:val="0"/>
                      <w:divBdr>
                        <w:top w:val="none" w:sz="0" w:space="0" w:color="auto"/>
                        <w:left w:val="none" w:sz="0" w:space="0" w:color="auto"/>
                        <w:bottom w:val="none" w:sz="0" w:space="0" w:color="auto"/>
                        <w:right w:val="none" w:sz="0" w:space="0" w:color="auto"/>
                      </w:divBdr>
                    </w:div>
                  </w:divsChild>
                </w:div>
                <w:div w:id="2029023702">
                  <w:marLeft w:val="0"/>
                  <w:marRight w:val="0"/>
                  <w:marTop w:val="0"/>
                  <w:marBottom w:val="0"/>
                  <w:divBdr>
                    <w:top w:val="none" w:sz="0" w:space="0" w:color="auto"/>
                    <w:left w:val="none" w:sz="0" w:space="0" w:color="auto"/>
                    <w:bottom w:val="none" w:sz="0" w:space="0" w:color="auto"/>
                    <w:right w:val="none" w:sz="0" w:space="0" w:color="auto"/>
                  </w:divBdr>
                  <w:divsChild>
                    <w:div w:id="703287498">
                      <w:marLeft w:val="0"/>
                      <w:marRight w:val="0"/>
                      <w:marTop w:val="0"/>
                      <w:marBottom w:val="0"/>
                      <w:divBdr>
                        <w:top w:val="none" w:sz="0" w:space="0" w:color="auto"/>
                        <w:left w:val="none" w:sz="0" w:space="0" w:color="auto"/>
                        <w:bottom w:val="none" w:sz="0" w:space="0" w:color="auto"/>
                        <w:right w:val="none" w:sz="0" w:space="0" w:color="auto"/>
                      </w:divBdr>
                    </w:div>
                  </w:divsChild>
                </w:div>
                <w:div w:id="2033531126">
                  <w:marLeft w:val="0"/>
                  <w:marRight w:val="0"/>
                  <w:marTop w:val="0"/>
                  <w:marBottom w:val="0"/>
                  <w:divBdr>
                    <w:top w:val="none" w:sz="0" w:space="0" w:color="auto"/>
                    <w:left w:val="none" w:sz="0" w:space="0" w:color="auto"/>
                    <w:bottom w:val="none" w:sz="0" w:space="0" w:color="auto"/>
                    <w:right w:val="none" w:sz="0" w:space="0" w:color="auto"/>
                  </w:divBdr>
                  <w:divsChild>
                    <w:div w:id="979462531">
                      <w:marLeft w:val="0"/>
                      <w:marRight w:val="0"/>
                      <w:marTop w:val="0"/>
                      <w:marBottom w:val="0"/>
                      <w:divBdr>
                        <w:top w:val="none" w:sz="0" w:space="0" w:color="auto"/>
                        <w:left w:val="none" w:sz="0" w:space="0" w:color="auto"/>
                        <w:bottom w:val="none" w:sz="0" w:space="0" w:color="auto"/>
                        <w:right w:val="none" w:sz="0" w:space="0" w:color="auto"/>
                      </w:divBdr>
                    </w:div>
                  </w:divsChild>
                </w:div>
                <w:div w:id="2045934807">
                  <w:marLeft w:val="0"/>
                  <w:marRight w:val="0"/>
                  <w:marTop w:val="0"/>
                  <w:marBottom w:val="0"/>
                  <w:divBdr>
                    <w:top w:val="none" w:sz="0" w:space="0" w:color="auto"/>
                    <w:left w:val="none" w:sz="0" w:space="0" w:color="auto"/>
                    <w:bottom w:val="none" w:sz="0" w:space="0" w:color="auto"/>
                    <w:right w:val="none" w:sz="0" w:space="0" w:color="auto"/>
                  </w:divBdr>
                  <w:divsChild>
                    <w:div w:id="1043674619">
                      <w:marLeft w:val="0"/>
                      <w:marRight w:val="0"/>
                      <w:marTop w:val="0"/>
                      <w:marBottom w:val="0"/>
                      <w:divBdr>
                        <w:top w:val="none" w:sz="0" w:space="0" w:color="auto"/>
                        <w:left w:val="none" w:sz="0" w:space="0" w:color="auto"/>
                        <w:bottom w:val="none" w:sz="0" w:space="0" w:color="auto"/>
                        <w:right w:val="none" w:sz="0" w:space="0" w:color="auto"/>
                      </w:divBdr>
                    </w:div>
                  </w:divsChild>
                </w:div>
                <w:div w:id="2062485096">
                  <w:marLeft w:val="0"/>
                  <w:marRight w:val="0"/>
                  <w:marTop w:val="0"/>
                  <w:marBottom w:val="0"/>
                  <w:divBdr>
                    <w:top w:val="none" w:sz="0" w:space="0" w:color="auto"/>
                    <w:left w:val="none" w:sz="0" w:space="0" w:color="auto"/>
                    <w:bottom w:val="none" w:sz="0" w:space="0" w:color="auto"/>
                    <w:right w:val="none" w:sz="0" w:space="0" w:color="auto"/>
                  </w:divBdr>
                  <w:divsChild>
                    <w:div w:id="889421319">
                      <w:marLeft w:val="0"/>
                      <w:marRight w:val="0"/>
                      <w:marTop w:val="0"/>
                      <w:marBottom w:val="0"/>
                      <w:divBdr>
                        <w:top w:val="none" w:sz="0" w:space="0" w:color="auto"/>
                        <w:left w:val="none" w:sz="0" w:space="0" w:color="auto"/>
                        <w:bottom w:val="none" w:sz="0" w:space="0" w:color="auto"/>
                        <w:right w:val="none" w:sz="0" w:space="0" w:color="auto"/>
                      </w:divBdr>
                    </w:div>
                  </w:divsChild>
                </w:div>
                <w:div w:id="2066876017">
                  <w:marLeft w:val="0"/>
                  <w:marRight w:val="0"/>
                  <w:marTop w:val="0"/>
                  <w:marBottom w:val="0"/>
                  <w:divBdr>
                    <w:top w:val="none" w:sz="0" w:space="0" w:color="auto"/>
                    <w:left w:val="none" w:sz="0" w:space="0" w:color="auto"/>
                    <w:bottom w:val="none" w:sz="0" w:space="0" w:color="auto"/>
                    <w:right w:val="none" w:sz="0" w:space="0" w:color="auto"/>
                  </w:divBdr>
                  <w:divsChild>
                    <w:div w:id="36127178">
                      <w:marLeft w:val="0"/>
                      <w:marRight w:val="0"/>
                      <w:marTop w:val="0"/>
                      <w:marBottom w:val="0"/>
                      <w:divBdr>
                        <w:top w:val="none" w:sz="0" w:space="0" w:color="auto"/>
                        <w:left w:val="none" w:sz="0" w:space="0" w:color="auto"/>
                        <w:bottom w:val="none" w:sz="0" w:space="0" w:color="auto"/>
                        <w:right w:val="none" w:sz="0" w:space="0" w:color="auto"/>
                      </w:divBdr>
                    </w:div>
                  </w:divsChild>
                </w:div>
                <w:div w:id="2068187898">
                  <w:marLeft w:val="0"/>
                  <w:marRight w:val="0"/>
                  <w:marTop w:val="0"/>
                  <w:marBottom w:val="0"/>
                  <w:divBdr>
                    <w:top w:val="none" w:sz="0" w:space="0" w:color="auto"/>
                    <w:left w:val="none" w:sz="0" w:space="0" w:color="auto"/>
                    <w:bottom w:val="none" w:sz="0" w:space="0" w:color="auto"/>
                    <w:right w:val="none" w:sz="0" w:space="0" w:color="auto"/>
                  </w:divBdr>
                  <w:divsChild>
                    <w:div w:id="1914385224">
                      <w:marLeft w:val="0"/>
                      <w:marRight w:val="0"/>
                      <w:marTop w:val="0"/>
                      <w:marBottom w:val="0"/>
                      <w:divBdr>
                        <w:top w:val="none" w:sz="0" w:space="0" w:color="auto"/>
                        <w:left w:val="none" w:sz="0" w:space="0" w:color="auto"/>
                        <w:bottom w:val="none" w:sz="0" w:space="0" w:color="auto"/>
                        <w:right w:val="none" w:sz="0" w:space="0" w:color="auto"/>
                      </w:divBdr>
                    </w:div>
                  </w:divsChild>
                </w:div>
                <w:div w:id="2070492898">
                  <w:marLeft w:val="0"/>
                  <w:marRight w:val="0"/>
                  <w:marTop w:val="0"/>
                  <w:marBottom w:val="0"/>
                  <w:divBdr>
                    <w:top w:val="none" w:sz="0" w:space="0" w:color="auto"/>
                    <w:left w:val="none" w:sz="0" w:space="0" w:color="auto"/>
                    <w:bottom w:val="none" w:sz="0" w:space="0" w:color="auto"/>
                    <w:right w:val="none" w:sz="0" w:space="0" w:color="auto"/>
                  </w:divBdr>
                  <w:divsChild>
                    <w:div w:id="1772118116">
                      <w:marLeft w:val="0"/>
                      <w:marRight w:val="0"/>
                      <w:marTop w:val="0"/>
                      <w:marBottom w:val="0"/>
                      <w:divBdr>
                        <w:top w:val="none" w:sz="0" w:space="0" w:color="auto"/>
                        <w:left w:val="none" w:sz="0" w:space="0" w:color="auto"/>
                        <w:bottom w:val="none" w:sz="0" w:space="0" w:color="auto"/>
                        <w:right w:val="none" w:sz="0" w:space="0" w:color="auto"/>
                      </w:divBdr>
                    </w:div>
                  </w:divsChild>
                </w:div>
                <w:div w:id="2078744416">
                  <w:marLeft w:val="0"/>
                  <w:marRight w:val="0"/>
                  <w:marTop w:val="0"/>
                  <w:marBottom w:val="0"/>
                  <w:divBdr>
                    <w:top w:val="none" w:sz="0" w:space="0" w:color="auto"/>
                    <w:left w:val="none" w:sz="0" w:space="0" w:color="auto"/>
                    <w:bottom w:val="none" w:sz="0" w:space="0" w:color="auto"/>
                    <w:right w:val="none" w:sz="0" w:space="0" w:color="auto"/>
                  </w:divBdr>
                  <w:divsChild>
                    <w:div w:id="677731828">
                      <w:marLeft w:val="0"/>
                      <w:marRight w:val="0"/>
                      <w:marTop w:val="0"/>
                      <w:marBottom w:val="0"/>
                      <w:divBdr>
                        <w:top w:val="none" w:sz="0" w:space="0" w:color="auto"/>
                        <w:left w:val="none" w:sz="0" w:space="0" w:color="auto"/>
                        <w:bottom w:val="none" w:sz="0" w:space="0" w:color="auto"/>
                        <w:right w:val="none" w:sz="0" w:space="0" w:color="auto"/>
                      </w:divBdr>
                    </w:div>
                  </w:divsChild>
                </w:div>
                <w:div w:id="2089648018">
                  <w:marLeft w:val="0"/>
                  <w:marRight w:val="0"/>
                  <w:marTop w:val="0"/>
                  <w:marBottom w:val="0"/>
                  <w:divBdr>
                    <w:top w:val="none" w:sz="0" w:space="0" w:color="auto"/>
                    <w:left w:val="none" w:sz="0" w:space="0" w:color="auto"/>
                    <w:bottom w:val="none" w:sz="0" w:space="0" w:color="auto"/>
                    <w:right w:val="none" w:sz="0" w:space="0" w:color="auto"/>
                  </w:divBdr>
                  <w:divsChild>
                    <w:div w:id="634527586">
                      <w:marLeft w:val="0"/>
                      <w:marRight w:val="0"/>
                      <w:marTop w:val="0"/>
                      <w:marBottom w:val="0"/>
                      <w:divBdr>
                        <w:top w:val="none" w:sz="0" w:space="0" w:color="auto"/>
                        <w:left w:val="none" w:sz="0" w:space="0" w:color="auto"/>
                        <w:bottom w:val="none" w:sz="0" w:space="0" w:color="auto"/>
                        <w:right w:val="none" w:sz="0" w:space="0" w:color="auto"/>
                      </w:divBdr>
                    </w:div>
                  </w:divsChild>
                </w:div>
                <w:div w:id="2098208749">
                  <w:marLeft w:val="0"/>
                  <w:marRight w:val="0"/>
                  <w:marTop w:val="0"/>
                  <w:marBottom w:val="0"/>
                  <w:divBdr>
                    <w:top w:val="none" w:sz="0" w:space="0" w:color="auto"/>
                    <w:left w:val="none" w:sz="0" w:space="0" w:color="auto"/>
                    <w:bottom w:val="none" w:sz="0" w:space="0" w:color="auto"/>
                    <w:right w:val="none" w:sz="0" w:space="0" w:color="auto"/>
                  </w:divBdr>
                  <w:divsChild>
                    <w:div w:id="1337997342">
                      <w:marLeft w:val="0"/>
                      <w:marRight w:val="0"/>
                      <w:marTop w:val="0"/>
                      <w:marBottom w:val="0"/>
                      <w:divBdr>
                        <w:top w:val="none" w:sz="0" w:space="0" w:color="auto"/>
                        <w:left w:val="none" w:sz="0" w:space="0" w:color="auto"/>
                        <w:bottom w:val="none" w:sz="0" w:space="0" w:color="auto"/>
                        <w:right w:val="none" w:sz="0" w:space="0" w:color="auto"/>
                      </w:divBdr>
                    </w:div>
                  </w:divsChild>
                </w:div>
                <w:div w:id="2102488911">
                  <w:marLeft w:val="0"/>
                  <w:marRight w:val="0"/>
                  <w:marTop w:val="0"/>
                  <w:marBottom w:val="0"/>
                  <w:divBdr>
                    <w:top w:val="none" w:sz="0" w:space="0" w:color="auto"/>
                    <w:left w:val="none" w:sz="0" w:space="0" w:color="auto"/>
                    <w:bottom w:val="none" w:sz="0" w:space="0" w:color="auto"/>
                    <w:right w:val="none" w:sz="0" w:space="0" w:color="auto"/>
                  </w:divBdr>
                  <w:divsChild>
                    <w:div w:id="857735284">
                      <w:marLeft w:val="0"/>
                      <w:marRight w:val="0"/>
                      <w:marTop w:val="0"/>
                      <w:marBottom w:val="0"/>
                      <w:divBdr>
                        <w:top w:val="none" w:sz="0" w:space="0" w:color="auto"/>
                        <w:left w:val="none" w:sz="0" w:space="0" w:color="auto"/>
                        <w:bottom w:val="none" w:sz="0" w:space="0" w:color="auto"/>
                        <w:right w:val="none" w:sz="0" w:space="0" w:color="auto"/>
                      </w:divBdr>
                    </w:div>
                  </w:divsChild>
                </w:div>
                <w:div w:id="2104064438">
                  <w:marLeft w:val="0"/>
                  <w:marRight w:val="0"/>
                  <w:marTop w:val="0"/>
                  <w:marBottom w:val="0"/>
                  <w:divBdr>
                    <w:top w:val="none" w:sz="0" w:space="0" w:color="auto"/>
                    <w:left w:val="none" w:sz="0" w:space="0" w:color="auto"/>
                    <w:bottom w:val="none" w:sz="0" w:space="0" w:color="auto"/>
                    <w:right w:val="none" w:sz="0" w:space="0" w:color="auto"/>
                  </w:divBdr>
                  <w:divsChild>
                    <w:div w:id="1937444418">
                      <w:marLeft w:val="0"/>
                      <w:marRight w:val="0"/>
                      <w:marTop w:val="0"/>
                      <w:marBottom w:val="0"/>
                      <w:divBdr>
                        <w:top w:val="none" w:sz="0" w:space="0" w:color="auto"/>
                        <w:left w:val="none" w:sz="0" w:space="0" w:color="auto"/>
                        <w:bottom w:val="none" w:sz="0" w:space="0" w:color="auto"/>
                        <w:right w:val="none" w:sz="0" w:space="0" w:color="auto"/>
                      </w:divBdr>
                    </w:div>
                  </w:divsChild>
                </w:div>
                <w:div w:id="2106656368">
                  <w:marLeft w:val="0"/>
                  <w:marRight w:val="0"/>
                  <w:marTop w:val="0"/>
                  <w:marBottom w:val="0"/>
                  <w:divBdr>
                    <w:top w:val="none" w:sz="0" w:space="0" w:color="auto"/>
                    <w:left w:val="none" w:sz="0" w:space="0" w:color="auto"/>
                    <w:bottom w:val="none" w:sz="0" w:space="0" w:color="auto"/>
                    <w:right w:val="none" w:sz="0" w:space="0" w:color="auto"/>
                  </w:divBdr>
                  <w:divsChild>
                    <w:div w:id="1192570850">
                      <w:marLeft w:val="0"/>
                      <w:marRight w:val="0"/>
                      <w:marTop w:val="0"/>
                      <w:marBottom w:val="0"/>
                      <w:divBdr>
                        <w:top w:val="none" w:sz="0" w:space="0" w:color="auto"/>
                        <w:left w:val="none" w:sz="0" w:space="0" w:color="auto"/>
                        <w:bottom w:val="none" w:sz="0" w:space="0" w:color="auto"/>
                        <w:right w:val="none" w:sz="0" w:space="0" w:color="auto"/>
                      </w:divBdr>
                    </w:div>
                  </w:divsChild>
                </w:div>
                <w:div w:id="2118131533">
                  <w:marLeft w:val="0"/>
                  <w:marRight w:val="0"/>
                  <w:marTop w:val="0"/>
                  <w:marBottom w:val="0"/>
                  <w:divBdr>
                    <w:top w:val="none" w:sz="0" w:space="0" w:color="auto"/>
                    <w:left w:val="none" w:sz="0" w:space="0" w:color="auto"/>
                    <w:bottom w:val="none" w:sz="0" w:space="0" w:color="auto"/>
                    <w:right w:val="none" w:sz="0" w:space="0" w:color="auto"/>
                  </w:divBdr>
                  <w:divsChild>
                    <w:div w:id="990786800">
                      <w:marLeft w:val="0"/>
                      <w:marRight w:val="0"/>
                      <w:marTop w:val="0"/>
                      <w:marBottom w:val="0"/>
                      <w:divBdr>
                        <w:top w:val="none" w:sz="0" w:space="0" w:color="auto"/>
                        <w:left w:val="none" w:sz="0" w:space="0" w:color="auto"/>
                        <w:bottom w:val="none" w:sz="0" w:space="0" w:color="auto"/>
                        <w:right w:val="none" w:sz="0" w:space="0" w:color="auto"/>
                      </w:divBdr>
                    </w:div>
                  </w:divsChild>
                </w:div>
                <w:div w:id="2122843073">
                  <w:marLeft w:val="0"/>
                  <w:marRight w:val="0"/>
                  <w:marTop w:val="0"/>
                  <w:marBottom w:val="0"/>
                  <w:divBdr>
                    <w:top w:val="none" w:sz="0" w:space="0" w:color="auto"/>
                    <w:left w:val="none" w:sz="0" w:space="0" w:color="auto"/>
                    <w:bottom w:val="none" w:sz="0" w:space="0" w:color="auto"/>
                    <w:right w:val="none" w:sz="0" w:space="0" w:color="auto"/>
                  </w:divBdr>
                  <w:divsChild>
                    <w:div w:id="1783645819">
                      <w:marLeft w:val="0"/>
                      <w:marRight w:val="0"/>
                      <w:marTop w:val="0"/>
                      <w:marBottom w:val="0"/>
                      <w:divBdr>
                        <w:top w:val="none" w:sz="0" w:space="0" w:color="auto"/>
                        <w:left w:val="none" w:sz="0" w:space="0" w:color="auto"/>
                        <w:bottom w:val="none" w:sz="0" w:space="0" w:color="auto"/>
                        <w:right w:val="none" w:sz="0" w:space="0" w:color="auto"/>
                      </w:divBdr>
                    </w:div>
                  </w:divsChild>
                </w:div>
                <w:div w:id="2130660584">
                  <w:marLeft w:val="0"/>
                  <w:marRight w:val="0"/>
                  <w:marTop w:val="0"/>
                  <w:marBottom w:val="0"/>
                  <w:divBdr>
                    <w:top w:val="none" w:sz="0" w:space="0" w:color="auto"/>
                    <w:left w:val="none" w:sz="0" w:space="0" w:color="auto"/>
                    <w:bottom w:val="none" w:sz="0" w:space="0" w:color="auto"/>
                    <w:right w:val="none" w:sz="0" w:space="0" w:color="auto"/>
                  </w:divBdr>
                  <w:divsChild>
                    <w:div w:id="15375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86228">
      <w:bodyDiv w:val="1"/>
      <w:marLeft w:val="0"/>
      <w:marRight w:val="0"/>
      <w:marTop w:val="0"/>
      <w:marBottom w:val="0"/>
      <w:divBdr>
        <w:top w:val="none" w:sz="0" w:space="0" w:color="auto"/>
        <w:left w:val="none" w:sz="0" w:space="0" w:color="auto"/>
        <w:bottom w:val="none" w:sz="0" w:space="0" w:color="auto"/>
        <w:right w:val="none" w:sz="0" w:space="0" w:color="auto"/>
      </w:divBdr>
    </w:div>
    <w:div w:id="496071809">
      <w:bodyDiv w:val="1"/>
      <w:marLeft w:val="0"/>
      <w:marRight w:val="0"/>
      <w:marTop w:val="0"/>
      <w:marBottom w:val="0"/>
      <w:divBdr>
        <w:top w:val="none" w:sz="0" w:space="0" w:color="auto"/>
        <w:left w:val="none" w:sz="0" w:space="0" w:color="auto"/>
        <w:bottom w:val="none" w:sz="0" w:space="0" w:color="auto"/>
        <w:right w:val="none" w:sz="0" w:space="0" w:color="auto"/>
      </w:divBdr>
    </w:div>
    <w:div w:id="510536681">
      <w:bodyDiv w:val="1"/>
      <w:marLeft w:val="0"/>
      <w:marRight w:val="0"/>
      <w:marTop w:val="0"/>
      <w:marBottom w:val="0"/>
      <w:divBdr>
        <w:top w:val="none" w:sz="0" w:space="0" w:color="auto"/>
        <w:left w:val="none" w:sz="0" w:space="0" w:color="auto"/>
        <w:bottom w:val="none" w:sz="0" w:space="0" w:color="auto"/>
        <w:right w:val="none" w:sz="0" w:space="0" w:color="auto"/>
      </w:divBdr>
    </w:div>
    <w:div w:id="576742941">
      <w:bodyDiv w:val="1"/>
      <w:marLeft w:val="0"/>
      <w:marRight w:val="0"/>
      <w:marTop w:val="0"/>
      <w:marBottom w:val="0"/>
      <w:divBdr>
        <w:top w:val="none" w:sz="0" w:space="0" w:color="auto"/>
        <w:left w:val="none" w:sz="0" w:space="0" w:color="auto"/>
        <w:bottom w:val="none" w:sz="0" w:space="0" w:color="auto"/>
        <w:right w:val="none" w:sz="0" w:space="0" w:color="auto"/>
      </w:divBdr>
    </w:div>
    <w:div w:id="581722486">
      <w:bodyDiv w:val="1"/>
      <w:marLeft w:val="0"/>
      <w:marRight w:val="0"/>
      <w:marTop w:val="0"/>
      <w:marBottom w:val="0"/>
      <w:divBdr>
        <w:top w:val="none" w:sz="0" w:space="0" w:color="auto"/>
        <w:left w:val="none" w:sz="0" w:space="0" w:color="auto"/>
        <w:bottom w:val="none" w:sz="0" w:space="0" w:color="auto"/>
        <w:right w:val="none" w:sz="0" w:space="0" w:color="auto"/>
      </w:divBdr>
      <w:divsChild>
        <w:div w:id="315959763">
          <w:marLeft w:val="0"/>
          <w:marRight w:val="0"/>
          <w:marTop w:val="0"/>
          <w:marBottom w:val="0"/>
          <w:divBdr>
            <w:top w:val="none" w:sz="0" w:space="0" w:color="auto"/>
            <w:left w:val="none" w:sz="0" w:space="0" w:color="auto"/>
            <w:bottom w:val="none" w:sz="0" w:space="0" w:color="auto"/>
            <w:right w:val="none" w:sz="0" w:space="0" w:color="auto"/>
          </w:divBdr>
        </w:div>
        <w:div w:id="435102463">
          <w:marLeft w:val="0"/>
          <w:marRight w:val="0"/>
          <w:marTop w:val="0"/>
          <w:marBottom w:val="0"/>
          <w:divBdr>
            <w:top w:val="none" w:sz="0" w:space="0" w:color="auto"/>
            <w:left w:val="none" w:sz="0" w:space="0" w:color="auto"/>
            <w:bottom w:val="none" w:sz="0" w:space="0" w:color="auto"/>
            <w:right w:val="none" w:sz="0" w:space="0" w:color="auto"/>
          </w:divBdr>
        </w:div>
      </w:divsChild>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5725595">
      <w:bodyDiv w:val="1"/>
      <w:marLeft w:val="0"/>
      <w:marRight w:val="0"/>
      <w:marTop w:val="0"/>
      <w:marBottom w:val="0"/>
      <w:divBdr>
        <w:top w:val="none" w:sz="0" w:space="0" w:color="auto"/>
        <w:left w:val="none" w:sz="0" w:space="0" w:color="auto"/>
        <w:bottom w:val="none" w:sz="0" w:space="0" w:color="auto"/>
        <w:right w:val="none" w:sz="0" w:space="0" w:color="auto"/>
      </w:divBdr>
      <w:divsChild>
        <w:div w:id="175996357">
          <w:marLeft w:val="0"/>
          <w:marRight w:val="0"/>
          <w:marTop w:val="0"/>
          <w:marBottom w:val="0"/>
          <w:divBdr>
            <w:top w:val="none" w:sz="0" w:space="0" w:color="auto"/>
            <w:left w:val="none" w:sz="0" w:space="0" w:color="auto"/>
            <w:bottom w:val="none" w:sz="0" w:space="0" w:color="auto"/>
            <w:right w:val="none" w:sz="0" w:space="0" w:color="auto"/>
          </w:divBdr>
        </w:div>
        <w:div w:id="416361642">
          <w:marLeft w:val="0"/>
          <w:marRight w:val="0"/>
          <w:marTop w:val="0"/>
          <w:marBottom w:val="0"/>
          <w:divBdr>
            <w:top w:val="none" w:sz="0" w:space="0" w:color="auto"/>
            <w:left w:val="none" w:sz="0" w:space="0" w:color="auto"/>
            <w:bottom w:val="none" w:sz="0" w:space="0" w:color="auto"/>
            <w:right w:val="none" w:sz="0" w:space="0" w:color="auto"/>
          </w:divBdr>
        </w:div>
        <w:div w:id="461733250">
          <w:marLeft w:val="0"/>
          <w:marRight w:val="0"/>
          <w:marTop w:val="0"/>
          <w:marBottom w:val="0"/>
          <w:divBdr>
            <w:top w:val="none" w:sz="0" w:space="0" w:color="auto"/>
            <w:left w:val="none" w:sz="0" w:space="0" w:color="auto"/>
            <w:bottom w:val="none" w:sz="0" w:space="0" w:color="auto"/>
            <w:right w:val="none" w:sz="0" w:space="0" w:color="auto"/>
          </w:divBdr>
        </w:div>
        <w:div w:id="791168046">
          <w:marLeft w:val="0"/>
          <w:marRight w:val="0"/>
          <w:marTop w:val="0"/>
          <w:marBottom w:val="0"/>
          <w:divBdr>
            <w:top w:val="none" w:sz="0" w:space="0" w:color="auto"/>
            <w:left w:val="none" w:sz="0" w:space="0" w:color="auto"/>
            <w:bottom w:val="none" w:sz="0" w:space="0" w:color="auto"/>
            <w:right w:val="none" w:sz="0" w:space="0" w:color="auto"/>
          </w:divBdr>
        </w:div>
        <w:div w:id="1062756853">
          <w:marLeft w:val="0"/>
          <w:marRight w:val="0"/>
          <w:marTop w:val="0"/>
          <w:marBottom w:val="0"/>
          <w:divBdr>
            <w:top w:val="none" w:sz="0" w:space="0" w:color="auto"/>
            <w:left w:val="none" w:sz="0" w:space="0" w:color="auto"/>
            <w:bottom w:val="none" w:sz="0" w:space="0" w:color="auto"/>
            <w:right w:val="none" w:sz="0" w:space="0" w:color="auto"/>
          </w:divBdr>
        </w:div>
      </w:divsChild>
    </w:div>
    <w:div w:id="596252342">
      <w:bodyDiv w:val="1"/>
      <w:marLeft w:val="0"/>
      <w:marRight w:val="0"/>
      <w:marTop w:val="0"/>
      <w:marBottom w:val="0"/>
      <w:divBdr>
        <w:top w:val="none" w:sz="0" w:space="0" w:color="auto"/>
        <w:left w:val="none" w:sz="0" w:space="0" w:color="auto"/>
        <w:bottom w:val="none" w:sz="0" w:space="0" w:color="auto"/>
        <w:right w:val="none" w:sz="0" w:space="0" w:color="auto"/>
      </w:divBdr>
    </w:div>
    <w:div w:id="611090229">
      <w:bodyDiv w:val="1"/>
      <w:marLeft w:val="0"/>
      <w:marRight w:val="0"/>
      <w:marTop w:val="0"/>
      <w:marBottom w:val="0"/>
      <w:divBdr>
        <w:top w:val="none" w:sz="0" w:space="0" w:color="auto"/>
        <w:left w:val="none" w:sz="0" w:space="0" w:color="auto"/>
        <w:bottom w:val="none" w:sz="0" w:space="0" w:color="auto"/>
        <w:right w:val="none" w:sz="0" w:space="0" w:color="auto"/>
      </w:divBdr>
    </w:div>
    <w:div w:id="666254885">
      <w:bodyDiv w:val="1"/>
      <w:marLeft w:val="0"/>
      <w:marRight w:val="0"/>
      <w:marTop w:val="0"/>
      <w:marBottom w:val="0"/>
      <w:divBdr>
        <w:top w:val="none" w:sz="0" w:space="0" w:color="auto"/>
        <w:left w:val="none" w:sz="0" w:space="0" w:color="auto"/>
        <w:bottom w:val="none" w:sz="0" w:space="0" w:color="auto"/>
        <w:right w:val="none" w:sz="0" w:space="0" w:color="auto"/>
      </w:divBdr>
    </w:div>
    <w:div w:id="750005233">
      <w:bodyDiv w:val="1"/>
      <w:marLeft w:val="0"/>
      <w:marRight w:val="0"/>
      <w:marTop w:val="0"/>
      <w:marBottom w:val="0"/>
      <w:divBdr>
        <w:top w:val="none" w:sz="0" w:space="0" w:color="auto"/>
        <w:left w:val="none" w:sz="0" w:space="0" w:color="auto"/>
        <w:bottom w:val="none" w:sz="0" w:space="0" w:color="auto"/>
        <w:right w:val="none" w:sz="0" w:space="0" w:color="auto"/>
      </w:divBdr>
    </w:div>
    <w:div w:id="757605541">
      <w:bodyDiv w:val="1"/>
      <w:marLeft w:val="0"/>
      <w:marRight w:val="0"/>
      <w:marTop w:val="0"/>
      <w:marBottom w:val="0"/>
      <w:divBdr>
        <w:top w:val="none" w:sz="0" w:space="0" w:color="auto"/>
        <w:left w:val="none" w:sz="0" w:space="0" w:color="auto"/>
        <w:bottom w:val="none" w:sz="0" w:space="0" w:color="auto"/>
        <w:right w:val="none" w:sz="0" w:space="0" w:color="auto"/>
      </w:divBdr>
    </w:div>
    <w:div w:id="766971107">
      <w:bodyDiv w:val="1"/>
      <w:marLeft w:val="0"/>
      <w:marRight w:val="0"/>
      <w:marTop w:val="0"/>
      <w:marBottom w:val="0"/>
      <w:divBdr>
        <w:top w:val="none" w:sz="0" w:space="0" w:color="auto"/>
        <w:left w:val="none" w:sz="0" w:space="0" w:color="auto"/>
        <w:bottom w:val="none" w:sz="0" w:space="0" w:color="auto"/>
        <w:right w:val="none" w:sz="0" w:space="0" w:color="auto"/>
      </w:divBdr>
    </w:div>
    <w:div w:id="794980935">
      <w:bodyDiv w:val="1"/>
      <w:marLeft w:val="0"/>
      <w:marRight w:val="0"/>
      <w:marTop w:val="0"/>
      <w:marBottom w:val="0"/>
      <w:divBdr>
        <w:top w:val="none" w:sz="0" w:space="0" w:color="auto"/>
        <w:left w:val="none" w:sz="0" w:space="0" w:color="auto"/>
        <w:bottom w:val="none" w:sz="0" w:space="0" w:color="auto"/>
        <w:right w:val="none" w:sz="0" w:space="0" w:color="auto"/>
      </w:divBdr>
      <w:divsChild>
        <w:div w:id="738794849">
          <w:marLeft w:val="0"/>
          <w:marRight w:val="0"/>
          <w:marTop w:val="0"/>
          <w:marBottom w:val="0"/>
          <w:divBdr>
            <w:top w:val="none" w:sz="0" w:space="0" w:color="auto"/>
            <w:left w:val="none" w:sz="0" w:space="0" w:color="auto"/>
            <w:bottom w:val="none" w:sz="0" w:space="0" w:color="auto"/>
            <w:right w:val="none" w:sz="0" w:space="0" w:color="auto"/>
          </w:divBdr>
        </w:div>
        <w:div w:id="1200826252">
          <w:marLeft w:val="0"/>
          <w:marRight w:val="0"/>
          <w:marTop w:val="0"/>
          <w:marBottom w:val="0"/>
          <w:divBdr>
            <w:top w:val="none" w:sz="0" w:space="0" w:color="auto"/>
            <w:left w:val="none" w:sz="0" w:space="0" w:color="auto"/>
            <w:bottom w:val="none" w:sz="0" w:space="0" w:color="auto"/>
            <w:right w:val="none" w:sz="0" w:space="0" w:color="auto"/>
          </w:divBdr>
        </w:div>
      </w:divsChild>
    </w:div>
    <w:div w:id="796140630">
      <w:bodyDiv w:val="1"/>
      <w:marLeft w:val="0"/>
      <w:marRight w:val="0"/>
      <w:marTop w:val="0"/>
      <w:marBottom w:val="0"/>
      <w:divBdr>
        <w:top w:val="none" w:sz="0" w:space="0" w:color="auto"/>
        <w:left w:val="none" w:sz="0" w:space="0" w:color="auto"/>
        <w:bottom w:val="none" w:sz="0" w:space="0" w:color="auto"/>
        <w:right w:val="none" w:sz="0" w:space="0" w:color="auto"/>
      </w:divBdr>
    </w:div>
    <w:div w:id="858856344">
      <w:bodyDiv w:val="1"/>
      <w:marLeft w:val="0"/>
      <w:marRight w:val="0"/>
      <w:marTop w:val="0"/>
      <w:marBottom w:val="0"/>
      <w:divBdr>
        <w:top w:val="none" w:sz="0" w:space="0" w:color="auto"/>
        <w:left w:val="none" w:sz="0" w:space="0" w:color="auto"/>
        <w:bottom w:val="none" w:sz="0" w:space="0" w:color="auto"/>
        <w:right w:val="none" w:sz="0" w:space="0" w:color="auto"/>
      </w:divBdr>
    </w:div>
    <w:div w:id="878585354">
      <w:bodyDiv w:val="1"/>
      <w:marLeft w:val="0"/>
      <w:marRight w:val="0"/>
      <w:marTop w:val="0"/>
      <w:marBottom w:val="0"/>
      <w:divBdr>
        <w:top w:val="none" w:sz="0" w:space="0" w:color="auto"/>
        <w:left w:val="none" w:sz="0" w:space="0" w:color="auto"/>
        <w:bottom w:val="none" w:sz="0" w:space="0" w:color="auto"/>
        <w:right w:val="none" w:sz="0" w:space="0" w:color="auto"/>
      </w:divBdr>
    </w:div>
    <w:div w:id="889613368">
      <w:bodyDiv w:val="1"/>
      <w:marLeft w:val="0"/>
      <w:marRight w:val="0"/>
      <w:marTop w:val="0"/>
      <w:marBottom w:val="0"/>
      <w:divBdr>
        <w:top w:val="none" w:sz="0" w:space="0" w:color="auto"/>
        <w:left w:val="none" w:sz="0" w:space="0" w:color="auto"/>
        <w:bottom w:val="none" w:sz="0" w:space="0" w:color="auto"/>
        <w:right w:val="none" w:sz="0" w:space="0" w:color="auto"/>
      </w:divBdr>
    </w:div>
    <w:div w:id="918441811">
      <w:bodyDiv w:val="1"/>
      <w:marLeft w:val="0"/>
      <w:marRight w:val="0"/>
      <w:marTop w:val="0"/>
      <w:marBottom w:val="0"/>
      <w:divBdr>
        <w:top w:val="none" w:sz="0" w:space="0" w:color="auto"/>
        <w:left w:val="none" w:sz="0" w:space="0" w:color="auto"/>
        <w:bottom w:val="none" w:sz="0" w:space="0" w:color="auto"/>
        <w:right w:val="none" w:sz="0" w:space="0" w:color="auto"/>
      </w:divBdr>
      <w:divsChild>
        <w:div w:id="1522743718">
          <w:marLeft w:val="0"/>
          <w:marRight w:val="0"/>
          <w:marTop w:val="0"/>
          <w:marBottom w:val="0"/>
          <w:divBdr>
            <w:top w:val="none" w:sz="0" w:space="0" w:color="auto"/>
            <w:left w:val="none" w:sz="0" w:space="0" w:color="auto"/>
            <w:bottom w:val="none" w:sz="0" w:space="0" w:color="auto"/>
            <w:right w:val="none" w:sz="0" w:space="0" w:color="auto"/>
          </w:divBdr>
        </w:div>
        <w:div w:id="1717899454">
          <w:marLeft w:val="0"/>
          <w:marRight w:val="0"/>
          <w:marTop w:val="0"/>
          <w:marBottom w:val="0"/>
          <w:divBdr>
            <w:top w:val="none" w:sz="0" w:space="0" w:color="auto"/>
            <w:left w:val="none" w:sz="0" w:space="0" w:color="auto"/>
            <w:bottom w:val="none" w:sz="0" w:space="0" w:color="auto"/>
            <w:right w:val="none" w:sz="0" w:space="0" w:color="auto"/>
          </w:divBdr>
        </w:div>
      </w:divsChild>
    </w:div>
    <w:div w:id="951742085">
      <w:bodyDiv w:val="1"/>
      <w:marLeft w:val="0"/>
      <w:marRight w:val="0"/>
      <w:marTop w:val="0"/>
      <w:marBottom w:val="0"/>
      <w:divBdr>
        <w:top w:val="none" w:sz="0" w:space="0" w:color="auto"/>
        <w:left w:val="none" w:sz="0" w:space="0" w:color="auto"/>
        <w:bottom w:val="none" w:sz="0" w:space="0" w:color="auto"/>
        <w:right w:val="none" w:sz="0" w:space="0" w:color="auto"/>
      </w:divBdr>
    </w:div>
    <w:div w:id="980425319">
      <w:bodyDiv w:val="1"/>
      <w:marLeft w:val="0"/>
      <w:marRight w:val="0"/>
      <w:marTop w:val="0"/>
      <w:marBottom w:val="0"/>
      <w:divBdr>
        <w:top w:val="none" w:sz="0" w:space="0" w:color="auto"/>
        <w:left w:val="none" w:sz="0" w:space="0" w:color="auto"/>
        <w:bottom w:val="none" w:sz="0" w:space="0" w:color="auto"/>
        <w:right w:val="none" w:sz="0" w:space="0" w:color="auto"/>
      </w:divBdr>
      <w:divsChild>
        <w:div w:id="84346862">
          <w:marLeft w:val="0"/>
          <w:marRight w:val="0"/>
          <w:marTop w:val="0"/>
          <w:marBottom w:val="0"/>
          <w:divBdr>
            <w:top w:val="none" w:sz="0" w:space="0" w:color="auto"/>
            <w:left w:val="none" w:sz="0" w:space="0" w:color="auto"/>
            <w:bottom w:val="none" w:sz="0" w:space="0" w:color="auto"/>
            <w:right w:val="none" w:sz="0" w:space="0" w:color="auto"/>
          </w:divBdr>
          <w:divsChild>
            <w:div w:id="877856865">
              <w:marLeft w:val="0"/>
              <w:marRight w:val="0"/>
              <w:marTop w:val="0"/>
              <w:marBottom w:val="0"/>
              <w:divBdr>
                <w:top w:val="none" w:sz="0" w:space="0" w:color="auto"/>
                <w:left w:val="none" w:sz="0" w:space="0" w:color="auto"/>
                <w:bottom w:val="none" w:sz="0" w:space="0" w:color="auto"/>
                <w:right w:val="none" w:sz="0" w:space="0" w:color="auto"/>
              </w:divBdr>
            </w:div>
          </w:divsChild>
        </w:div>
        <w:div w:id="90131939">
          <w:marLeft w:val="0"/>
          <w:marRight w:val="0"/>
          <w:marTop w:val="0"/>
          <w:marBottom w:val="0"/>
          <w:divBdr>
            <w:top w:val="none" w:sz="0" w:space="0" w:color="auto"/>
            <w:left w:val="none" w:sz="0" w:space="0" w:color="auto"/>
            <w:bottom w:val="none" w:sz="0" w:space="0" w:color="auto"/>
            <w:right w:val="none" w:sz="0" w:space="0" w:color="auto"/>
          </w:divBdr>
          <w:divsChild>
            <w:div w:id="2029597072">
              <w:marLeft w:val="0"/>
              <w:marRight w:val="0"/>
              <w:marTop w:val="0"/>
              <w:marBottom w:val="0"/>
              <w:divBdr>
                <w:top w:val="none" w:sz="0" w:space="0" w:color="auto"/>
                <w:left w:val="none" w:sz="0" w:space="0" w:color="auto"/>
                <w:bottom w:val="none" w:sz="0" w:space="0" w:color="auto"/>
                <w:right w:val="none" w:sz="0" w:space="0" w:color="auto"/>
              </w:divBdr>
            </w:div>
          </w:divsChild>
        </w:div>
        <w:div w:id="137845278">
          <w:marLeft w:val="0"/>
          <w:marRight w:val="0"/>
          <w:marTop w:val="0"/>
          <w:marBottom w:val="0"/>
          <w:divBdr>
            <w:top w:val="none" w:sz="0" w:space="0" w:color="auto"/>
            <w:left w:val="none" w:sz="0" w:space="0" w:color="auto"/>
            <w:bottom w:val="none" w:sz="0" w:space="0" w:color="auto"/>
            <w:right w:val="none" w:sz="0" w:space="0" w:color="auto"/>
          </w:divBdr>
          <w:divsChild>
            <w:div w:id="1724134400">
              <w:marLeft w:val="0"/>
              <w:marRight w:val="0"/>
              <w:marTop w:val="0"/>
              <w:marBottom w:val="0"/>
              <w:divBdr>
                <w:top w:val="none" w:sz="0" w:space="0" w:color="auto"/>
                <w:left w:val="none" w:sz="0" w:space="0" w:color="auto"/>
                <w:bottom w:val="none" w:sz="0" w:space="0" w:color="auto"/>
                <w:right w:val="none" w:sz="0" w:space="0" w:color="auto"/>
              </w:divBdr>
            </w:div>
          </w:divsChild>
        </w:div>
        <w:div w:id="194580739">
          <w:marLeft w:val="0"/>
          <w:marRight w:val="0"/>
          <w:marTop w:val="0"/>
          <w:marBottom w:val="0"/>
          <w:divBdr>
            <w:top w:val="none" w:sz="0" w:space="0" w:color="auto"/>
            <w:left w:val="none" w:sz="0" w:space="0" w:color="auto"/>
            <w:bottom w:val="none" w:sz="0" w:space="0" w:color="auto"/>
            <w:right w:val="none" w:sz="0" w:space="0" w:color="auto"/>
          </w:divBdr>
          <w:divsChild>
            <w:div w:id="1598251662">
              <w:marLeft w:val="0"/>
              <w:marRight w:val="0"/>
              <w:marTop w:val="0"/>
              <w:marBottom w:val="0"/>
              <w:divBdr>
                <w:top w:val="none" w:sz="0" w:space="0" w:color="auto"/>
                <w:left w:val="none" w:sz="0" w:space="0" w:color="auto"/>
                <w:bottom w:val="none" w:sz="0" w:space="0" w:color="auto"/>
                <w:right w:val="none" w:sz="0" w:space="0" w:color="auto"/>
              </w:divBdr>
            </w:div>
          </w:divsChild>
        </w:div>
        <w:div w:id="421149624">
          <w:marLeft w:val="0"/>
          <w:marRight w:val="0"/>
          <w:marTop w:val="0"/>
          <w:marBottom w:val="0"/>
          <w:divBdr>
            <w:top w:val="none" w:sz="0" w:space="0" w:color="auto"/>
            <w:left w:val="none" w:sz="0" w:space="0" w:color="auto"/>
            <w:bottom w:val="none" w:sz="0" w:space="0" w:color="auto"/>
            <w:right w:val="none" w:sz="0" w:space="0" w:color="auto"/>
          </w:divBdr>
          <w:divsChild>
            <w:div w:id="1059594823">
              <w:marLeft w:val="0"/>
              <w:marRight w:val="0"/>
              <w:marTop w:val="0"/>
              <w:marBottom w:val="0"/>
              <w:divBdr>
                <w:top w:val="none" w:sz="0" w:space="0" w:color="auto"/>
                <w:left w:val="none" w:sz="0" w:space="0" w:color="auto"/>
                <w:bottom w:val="none" w:sz="0" w:space="0" w:color="auto"/>
                <w:right w:val="none" w:sz="0" w:space="0" w:color="auto"/>
              </w:divBdr>
            </w:div>
          </w:divsChild>
        </w:div>
        <w:div w:id="443621391">
          <w:marLeft w:val="0"/>
          <w:marRight w:val="0"/>
          <w:marTop w:val="0"/>
          <w:marBottom w:val="0"/>
          <w:divBdr>
            <w:top w:val="none" w:sz="0" w:space="0" w:color="auto"/>
            <w:left w:val="none" w:sz="0" w:space="0" w:color="auto"/>
            <w:bottom w:val="none" w:sz="0" w:space="0" w:color="auto"/>
            <w:right w:val="none" w:sz="0" w:space="0" w:color="auto"/>
          </w:divBdr>
          <w:divsChild>
            <w:div w:id="1466702390">
              <w:marLeft w:val="0"/>
              <w:marRight w:val="0"/>
              <w:marTop w:val="0"/>
              <w:marBottom w:val="0"/>
              <w:divBdr>
                <w:top w:val="none" w:sz="0" w:space="0" w:color="auto"/>
                <w:left w:val="none" w:sz="0" w:space="0" w:color="auto"/>
                <w:bottom w:val="none" w:sz="0" w:space="0" w:color="auto"/>
                <w:right w:val="none" w:sz="0" w:space="0" w:color="auto"/>
              </w:divBdr>
            </w:div>
          </w:divsChild>
        </w:div>
        <w:div w:id="524945799">
          <w:marLeft w:val="0"/>
          <w:marRight w:val="0"/>
          <w:marTop w:val="0"/>
          <w:marBottom w:val="0"/>
          <w:divBdr>
            <w:top w:val="none" w:sz="0" w:space="0" w:color="auto"/>
            <w:left w:val="none" w:sz="0" w:space="0" w:color="auto"/>
            <w:bottom w:val="none" w:sz="0" w:space="0" w:color="auto"/>
            <w:right w:val="none" w:sz="0" w:space="0" w:color="auto"/>
          </w:divBdr>
          <w:divsChild>
            <w:div w:id="692417958">
              <w:marLeft w:val="0"/>
              <w:marRight w:val="0"/>
              <w:marTop w:val="0"/>
              <w:marBottom w:val="0"/>
              <w:divBdr>
                <w:top w:val="none" w:sz="0" w:space="0" w:color="auto"/>
                <w:left w:val="none" w:sz="0" w:space="0" w:color="auto"/>
                <w:bottom w:val="none" w:sz="0" w:space="0" w:color="auto"/>
                <w:right w:val="none" w:sz="0" w:space="0" w:color="auto"/>
              </w:divBdr>
            </w:div>
          </w:divsChild>
        </w:div>
        <w:div w:id="721487313">
          <w:marLeft w:val="0"/>
          <w:marRight w:val="0"/>
          <w:marTop w:val="0"/>
          <w:marBottom w:val="0"/>
          <w:divBdr>
            <w:top w:val="none" w:sz="0" w:space="0" w:color="auto"/>
            <w:left w:val="none" w:sz="0" w:space="0" w:color="auto"/>
            <w:bottom w:val="none" w:sz="0" w:space="0" w:color="auto"/>
            <w:right w:val="none" w:sz="0" w:space="0" w:color="auto"/>
          </w:divBdr>
          <w:divsChild>
            <w:div w:id="1216962835">
              <w:marLeft w:val="0"/>
              <w:marRight w:val="0"/>
              <w:marTop w:val="0"/>
              <w:marBottom w:val="0"/>
              <w:divBdr>
                <w:top w:val="none" w:sz="0" w:space="0" w:color="auto"/>
                <w:left w:val="none" w:sz="0" w:space="0" w:color="auto"/>
                <w:bottom w:val="none" w:sz="0" w:space="0" w:color="auto"/>
                <w:right w:val="none" w:sz="0" w:space="0" w:color="auto"/>
              </w:divBdr>
            </w:div>
          </w:divsChild>
        </w:div>
        <w:div w:id="725227646">
          <w:marLeft w:val="0"/>
          <w:marRight w:val="0"/>
          <w:marTop w:val="0"/>
          <w:marBottom w:val="0"/>
          <w:divBdr>
            <w:top w:val="none" w:sz="0" w:space="0" w:color="auto"/>
            <w:left w:val="none" w:sz="0" w:space="0" w:color="auto"/>
            <w:bottom w:val="none" w:sz="0" w:space="0" w:color="auto"/>
            <w:right w:val="none" w:sz="0" w:space="0" w:color="auto"/>
          </w:divBdr>
          <w:divsChild>
            <w:div w:id="25834818">
              <w:marLeft w:val="0"/>
              <w:marRight w:val="0"/>
              <w:marTop w:val="0"/>
              <w:marBottom w:val="0"/>
              <w:divBdr>
                <w:top w:val="none" w:sz="0" w:space="0" w:color="auto"/>
                <w:left w:val="none" w:sz="0" w:space="0" w:color="auto"/>
                <w:bottom w:val="none" w:sz="0" w:space="0" w:color="auto"/>
                <w:right w:val="none" w:sz="0" w:space="0" w:color="auto"/>
              </w:divBdr>
            </w:div>
          </w:divsChild>
        </w:div>
        <w:div w:id="744688256">
          <w:marLeft w:val="0"/>
          <w:marRight w:val="0"/>
          <w:marTop w:val="0"/>
          <w:marBottom w:val="0"/>
          <w:divBdr>
            <w:top w:val="none" w:sz="0" w:space="0" w:color="auto"/>
            <w:left w:val="none" w:sz="0" w:space="0" w:color="auto"/>
            <w:bottom w:val="none" w:sz="0" w:space="0" w:color="auto"/>
            <w:right w:val="none" w:sz="0" w:space="0" w:color="auto"/>
          </w:divBdr>
          <w:divsChild>
            <w:div w:id="1797983227">
              <w:marLeft w:val="0"/>
              <w:marRight w:val="0"/>
              <w:marTop w:val="0"/>
              <w:marBottom w:val="0"/>
              <w:divBdr>
                <w:top w:val="none" w:sz="0" w:space="0" w:color="auto"/>
                <w:left w:val="none" w:sz="0" w:space="0" w:color="auto"/>
                <w:bottom w:val="none" w:sz="0" w:space="0" w:color="auto"/>
                <w:right w:val="none" w:sz="0" w:space="0" w:color="auto"/>
              </w:divBdr>
            </w:div>
          </w:divsChild>
        </w:div>
        <w:div w:id="918563197">
          <w:marLeft w:val="0"/>
          <w:marRight w:val="0"/>
          <w:marTop w:val="0"/>
          <w:marBottom w:val="0"/>
          <w:divBdr>
            <w:top w:val="none" w:sz="0" w:space="0" w:color="auto"/>
            <w:left w:val="none" w:sz="0" w:space="0" w:color="auto"/>
            <w:bottom w:val="none" w:sz="0" w:space="0" w:color="auto"/>
            <w:right w:val="none" w:sz="0" w:space="0" w:color="auto"/>
          </w:divBdr>
          <w:divsChild>
            <w:div w:id="956721231">
              <w:marLeft w:val="0"/>
              <w:marRight w:val="0"/>
              <w:marTop w:val="0"/>
              <w:marBottom w:val="0"/>
              <w:divBdr>
                <w:top w:val="none" w:sz="0" w:space="0" w:color="auto"/>
                <w:left w:val="none" w:sz="0" w:space="0" w:color="auto"/>
                <w:bottom w:val="none" w:sz="0" w:space="0" w:color="auto"/>
                <w:right w:val="none" w:sz="0" w:space="0" w:color="auto"/>
              </w:divBdr>
            </w:div>
          </w:divsChild>
        </w:div>
        <w:div w:id="995916883">
          <w:marLeft w:val="0"/>
          <w:marRight w:val="0"/>
          <w:marTop w:val="0"/>
          <w:marBottom w:val="0"/>
          <w:divBdr>
            <w:top w:val="none" w:sz="0" w:space="0" w:color="auto"/>
            <w:left w:val="none" w:sz="0" w:space="0" w:color="auto"/>
            <w:bottom w:val="none" w:sz="0" w:space="0" w:color="auto"/>
            <w:right w:val="none" w:sz="0" w:space="0" w:color="auto"/>
          </w:divBdr>
          <w:divsChild>
            <w:div w:id="510798212">
              <w:marLeft w:val="0"/>
              <w:marRight w:val="0"/>
              <w:marTop w:val="0"/>
              <w:marBottom w:val="0"/>
              <w:divBdr>
                <w:top w:val="none" w:sz="0" w:space="0" w:color="auto"/>
                <w:left w:val="none" w:sz="0" w:space="0" w:color="auto"/>
                <w:bottom w:val="none" w:sz="0" w:space="0" w:color="auto"/>
                <w:right w:val="none" w:sz="0" w:space="0" w:color="auto"/>
              </w:divBdr>
            </w:div>
          </w:divsChild>
        </w:div>
        <w:div w:id="1129710110">
          <w:marLeft w:val="0"/>
          <w:marRight w:val="0"/>
          <w:marTop w:val="0"/>
          <w:marBottom w:val="0"/>
          <w:divBdr>
            <w:top w:val="none" w:sz="0" w:space="0" w:color="auto"/>
            <w:left w:val="none" w:sz="0" w:space="0" w:color="auto"/>
            <w:bottom w:val="none" w:sz="0" w:space="0" w:color="auto"/>
            <w:right w:val="none" w:sz="0" w:space="0" w:color="auto"/>
          </w:divBdr>
          <w:divsChild>
            <w:div w:id="1623994910">
              <w:marLeft w:val="0"/>
              <w:marRight w:val="0"/>
              <w:marTop w:val="0"/>
              <w:marBottom w:val="0"/>
              <w:divBdr>
                <w:top w:val="none" w:sz="0" w:space="0" w:color="auto"/>
                <w:left w:val="none" w:sz="0" w:space="0" w:color="auto"/>
                <w:bottom w:val="none" w:sz="0" w:space="0" w:color="auto"/>
                <w:right w:val="none" w:sz="0" w:space="0" w:color="auto"/>
              </w:divBdr>
            </w:div>
          </w:divsChild>
        </w:div>
        <w:div w:id="1150050535">
          <w:marLeft w:val="0"/>
          <w:marRight w:val="0"/>
          <w:marTop w:val="0"/>
          <w:marBottom w:val="0"/>
          <w:divBdr>
            <w:top w:val="none" w:sz="0" w:space="0" w:color="auto"/>
            <w:left w:val="none" w:sz="0" w:space="0" w:color="auto"/>
            <w:bottom w:val="none" w:sz="0" w:space="0" w:color="auto"/>
            <w:right w:val="none" w:sz="0" w:space="0" w:color="auto"/>
          </w:divBdr>
          <w:divsChild>
            <w:div w:id="938877562">
              <w:marLeft w:val="0"/>
              <w:marRight w:val="0"/>
              <w:marTop w:val="0"/>
              <w:marBottom w:val="0"/>
              <w:divBdr>
                <w:top w:val="none" w:sz="0" w:space="0" w:color="auto"/>
                <w:left w:val="none" w:sz="0" w:space="0" w:color="auto"/>
                <w:bottom w:val="none" w:sz="0" w:space="0" w:color="auto"/>
                <w:right w:val="none" w:sz="0" w:space="0" w:color="auto"/>
              </w:divBdr>
            </w:div>
          </w:divsChild>
        </w:div>
        <w:div w:id="1180895910">
          <w:marLeft w:val="0"/>
          <w:marRight w:val="0"/>
          <w:marTop w:val="0"/>
          <w:marBottom w:val="0"/>
          <w:divBdr>
            <w:top w:val="none" w:sz="0" w:space="0" w:color="auto"/>
            <w:left w:val="none" w:sz="0" w:space="0" w:color="auto"/>
            <w:bottom w:val="none" w:sz="0" w:space="0" w:color="auto"/>
            <w:right w:val="none" w:sz="0" w:space="0" w:color="auto"/>
          </w:divBdr>
          <w:divsChild>
            <w:div w:id="1001859170">
              <w:marLeft w:val="0"/>
              <w:marRight w:val="0"/>
              <w:marTop w:val="0"/>
              <w:marBottom w:val="0"/>
              <w:divBdr>
                <w:top w:val="none" w:sz="0" w:space="0" w:color="auto"/>
                <w:left w:val="none" w:sz="0" w:space="0" w:color="auto"/>
                <w:bottom w:val="none" w:sz="0" w:space="0" w:color="auto"/>
                <w:right w:val="none" w:sz="0" w:space="0" w:color="auto"/>
              </w:divBdr>
            </w:div>
          </w:divsChild>
        </w:div>
        <w:div w:id="1395156618">
          <w:marLeft w:val="0"/>
          <w:marRight w:val="0"/>
          <w:marTop w:val="0"/>
          <w:marBottom w:val="0"/>
          <w:divBdr>
            <w:top w:val="none" w:sz="0" w:space="0" w:color="auto"/>
            <w:left w:val="none" w:sz="0" w:space="0" w:color="auto"/>
            <w:bottom w:val="none" w:sz="0" w:space="0" w:color="auto"/>
            <w:right w:val="none" w:sz="0" w:space="0" w:color="auto"/>
          </w:divBdr>
          <w:divsChild>
            <w:div w:id="177620222">
              <w:marLeft w:val="0"/>
              <w:marRight w:val="0"/>
              <w:marTop w:val="0"/>
              <w:marBottom w:val="0"/>
              <w:divBdr>
                <w:top w:val="none" w:sz="0" w:space="0" w:color="auto"/>
                <w:left w:val="none" w:sz="0" w:space="0" w:color="auto"/>
                <w:bottom w:val="none" w:sz="0" w:space="0" w:color="auto"/>
                <w:right w:val="none" w:sz="0" w:space="0" w:color="auto"/>
              </w:divBdr>
            </w:div>
          </w:divsChild>
        </w:div>
        <w:div w:id="1501046515">
          <w:marLeft w:val="0"/>
          <w:marRight w:val="0"/>
          <w:marTop w:val="0"/>
          <w:marBottom w:val="0"/>
          <w:divBdr>
            <w:top w:val="none" w:sz="0" w:space="0" w:color="auto"/>
            <w:left w:val="none" w:sz="0" w:space="0" w:color="auto"/>
            <w:bottom w:val="none" w:sz="0" w:space="0" w:color="auto"/>
            <w:right w:val="none" w:sz="0" w:space="0" w:color="auto"/>
          </w:divBdr>
          <w:divsChild>
            <w:div w:id="757754963">
              <w:marLeft w:val="0"/>
              <w:marRight w:val="0"/>
              <w:marTop w:val="0"/>
              <w:marBottom w:val="0"/>
              <w:divBdr>
                <w:top w:val="none" w:sz="0" w:space="0" w:color="auto"/>
                <w:left w:val="none" w:sz="0" w:space="0" w:color="auto"/>
                <w:bottom w:val="none" w:sz="0" w:space="0" w:color="auto"/>
                <w:right w:val="none" w:sz="0" w:space="0" w:color="auto"/>
              </w:divBdr>
            </w:div>
          </w:divsChild>
        </w:div>
        <w:div w:id="1519390132">
          <w:marLeft w:val="0"/>
          <w:marRight w:val="0"/>
          <w:marTop w:val="0"/>
          <w:marBottom w:val="0"/>
          <w:divBdr>
            <w:top w:val="none" w:sz="0" w:space="0" w:color="auto"/>
            <w:left w:val="none" w:sz="0" w:space="0" w:color="auto"/>
            <w:bottom w:val="none" w:sz="0" w:space="0" w:color="auto"/>
            <w:right w:val="none" w:sz="0" w:space="0" w:color="auto"/>
          </w:divBdr>
          <w:divsChild>
            <w:div w:id="1140420445">
              <w:marLeft w:val="0"/>
              <w:marRight w:val="0"/>
              <w:marTop w:val="0"/>
              <w:marBottom w:val="0"/>
              <w:divBdr>
                <w:top w:val="none" w:sz="0" w:space="0" w:color="auto"/>
                <w:left w:val="none" w:sz="0" w:space="0" w:color="auto"/>
                <w:bottom w:val="none" w:sz="0" w:space="0" w:color="auto"/>
                <w:right w:val="none" w:sz="0" w:space="0" w:color="auto"/>
              </w:divBdr>
            </w:div>
          </w:divsChild>
        </w:div>
        <w:div w:id="1626766785">
          <w:marLeft w:val="0"/>
          <w:marRight w:val="0"/>
          <w:marTop w:val="0"/>
          <w:marBottom w:val="0"/>
          <w:divBdr>
            <w:top w:val="none" w:sz="0" w:space="0" w:color="auto"/>
            <w:left w:val="none" w:sz="0" w:space="0" w:color="auto"/>
            <w:bottom w:val="none" w:sz="0" w:space="0" w:color="auto"/>
            <w:right w:val="none" w:sz="0" w:space="0" w:color="auto"/>
          </w:divBdr>
          <w:divsChild>
            <w:div w:id="4793873">
              <w:marLeft w:val="0"/>
              <w:marRight w:val="0"/>
              <w:marTop w:val="0"/>
              <w:marBottom w:val="0"/>
              <w:divBdr>
                <w:top w:val="none" w:sz="0" w:space="0" w:color="auto"/>
                <w:left w:val="none" w:sz="0" w:space="0" w:color="auto"/>
                <w:bottom w:val="none" w:sz="0" w:space="0" w:color="auto"/>
                <w:right w:val="none" w:sz="0" w:space="0" w:color="auto"/>
              </w:divBdr>
            </w:div>
          </w:divsChild>
        </w:div>
        <w:div w:id="1984430113">
          <w:marLeft w:val="0"/>
          <w:marRight w:val="0"/>
          <w:marTop w:val="0"/>
          <w:marBottom w:val="0"/>
          <w:divBdr>
            <w:top w:val="none" w:sz="0" w:space="0" w:color="auto"/>
            <w:left w:val="none" w:sz="0" w:space="0" w:color="auto"/>
            <w:bottom w:val="none" w:sz="0" w:space="0" w:color="auto"/>
            <w:right w:val="none" w:sz="0" w:space="0" w:color="auto"/>
          </w:divBdr>
          <w:divsChild>
            <w:div w:id="1038167139">
              <w:marLeft w:val="0"/>
              <w:marRight w:val="0"/>
              <w:marTop w:val="0"/>
              <w:marBottom w:val="0"/>
              <w:divBdr>
                <w:top w:val="none" w:sz="0" w:space="0" w:color="auto"/>
                <w:left w:val="none" w:sz="0" w:space="0" w:color="auto"/>
                <w:bottom w:val="none" w:sz="0" w:space="0" w:color="auto"/>
                <w:right w:val="none" w:sz="0" w:space="0" w:color="auto"/>
              </w:divBdr>
            </w:div>
          </w:divsChild>
        </w:div>
        <w:div w:id="2050907337">
          <w:marLeft w:val="0"/>
          <w:marRight w:val="0"/>
          <w:marTop w:val="0"/>
          <w:marBottom w:val="0"/>
          <w:divBdr>
            <w:top w:val="none" w:sz="0" w:space="0" w:color="auto"/>
            <w:left w:val="none" w:sz="0" w:space="0" w:color="auto"/>
            <w:bottom w:val="none" w:sz="0" w:space="0" w:color="auto"/>
            <w:right w:val="none" w:sz="0" w:space="0" w:color="auto"/>
          </w:divBdr>
          <w:divsChild>
            <w:div w:id="186875089">
              <w:marLeft w:val="0"/>
              <w:marRight w:val="0"/>
              <w:marTop w:val="0"/>
              <w:marBottom w:val="0"/>
              <w:divBdr>
                <w:top w:val="none" w:sz="0" w:space="0" w:color="auto"/>
                <w:left w:val="none" w:sz="0" w:space="0" w:color="auto"/>
                <w:bottom w:val="none" w:sz="0" w:space="0" w:color="auto"/>
                <w:right w:val="none" w:sz="0" w:space="0" w:color="auto"/>
              </w:divBdr>
            </w:div>
          </w:divsChild>
        </w:div>
        <w:div w:id="2079785243">
          <w:marLeft w:val="0"/>
          <w:marRight w:val="0"/>
          <w:marTop w:val="0"/>
          <w:marBottom w:val="0"/>
          <w:divBdr>
            <w:top w:val="none" w:sz="0" w:space="0" w:color="auto"/>
            <w:left w:val="none" w:sz="0" w:space="0" w:color="auto"/>
            <w:bottom w:val="none" w:sz="0" w:space="0" w:color="auto"/>
            <w:right w:val="none" w:sz="0" w:space="0" w:color="auto"/>
          </w:divBdr>
          <w:divsChild>
            <w:div w:id="10750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3739">
      <w:bodyDiv w:val="1"/>
      <w:marLeft w:val="0"/>
      <w:marRight w:val="0"/>
      <w:marTop w:val="0"/>
      <w:marBottom w:val="0"/>
      <w:divBdr>
        <w:top w:val="none" w:sz="0" w:space="0" w:color="auto"/>
        <w:left w:val="none" w:sz="0" w:space="0" w:color="auto"/>
        <w:bottom w:val="none" w:sz="0" w:space="0" w:color="auto"/>
        <w:right w:val="none" w:sz="0" w:space="0" w:color="auto"/>
      </w:divBdr>
      <w:divsChild>
        <w:div w:id="721367332">
          <w:marLeft w:val="0"/>
          <w:marRight w:val="0"/>
          <w:marTop w:val="0"/>
          <w:marBottom w:val="0"/>
          <w:divBdr>
            <w:top w:val="none" w:sz="0" w:space="0" w:color="auto"/>
            <w:left w:val="none" w:sz="0" w:space="0" w:color="auto"/>
            <w:bottom w:val="none" w:sz="0" w:space="0" w:color="auto"/>
            <w:right w:val="none" w:sz="0" w:space="0" w:color="auto"/>
          </w:divBdr>
        </w:div>
        <w:div w:id="1026372583">
          <w:marLeft w:val="0"/>
          <w:marRight w:val="0"/>
          <w:marTop w:val="0"/>
          <w:marBottom w:val="0"/>
          <w:divBdr>
            <w:top w:val="none" w:sz="0" w:space="0" w:color="auto"/>
            <w:left w:val="none" w:sz="0" w:space="0" w:color="auto"/>
            <w:bottom w:val="none" w:sz="0" w:space="0" w:color="auto"/>
            <w:right w:val="none" w:sz="0" w:space="0" w:color="auto"/>
          </w:divBdr>
        </w:div>
      </w:divsChild>
    </w:div>
    <w:div w:id="994409060">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0112711">
      <w:bodyDiv w:val="1"/>
      <w:marLeft w:val="0"/>
      <w:marRight w:val="0"/>
      <w:marTop w:val="0"/>
      <w:marBottom w:val="0"/>
      <w:divBdr>
        <w:top w:val="none" w:sz="0" w:space="0" w:color="auto"/>
        <w:left w:val="none" w:sz="0" w:space="0" w:color="auto"/>
        <w:bottom w:val="none" w:sz="0" w:space="0" w:color="auto"/>
        <w:right w:val="none" w:sz="0" w:space="0" w:color="auto"/>
      </w:divBdr>
    </w:div>
    <w:div w:id="1076368047">
      <w:bodyDiv w:val="1"/>
      <w:marLeft w:val="0"/>
      <w:marRight w:val="0"/>
      <w:marTop w:val="0"/>
      <w:marBottom w:val="0"/>
      <w:divBdr>
        <w:top w:val="none" w:sz="0" w:space="0" w:color="auto"/>
        <w:left w:val="none" w:sz="0" w:space="0" w:color="auto"/>
        <w:bottom w:val="none" w:sz="0" w:space="0" w:color="auto"/>
        <w:right w:val="none" w:sz="0" w:space="0" w:color="auto"/>
      </w:divBdr>
      <w:divsChild>
        <w:div w:id="887957278">
          <w:marLeft w:val="0"/>
          <w:marRight w:val="0"/>
          <w:marTop w:val="1455"/>
          <w:marBottom w:val="1455"/>
          <w:divBdr>
            <w:top w:val="none" w:sz="0" w:space="0" w:color="auto"/>
            <w:left w:val="none" w:sz="0" w:space="0" w:color="auto"/>
            <w:bottom w:val="none" w:sz="0" w:space="0" w:color="auto"/>
            <w:right w:val="none" w:sz="0" w:space="0" w:color="auto"/>
          </w:divBdr>
          <w:divsChild>
            <w:div w:id="1874003926">
              <w:marLeft w:val="0"/>
              <w:marRight w:val="0"/>
              <w:marTop w:val="0"/>
              <w:marBottom w:val="0"/>
              <w:divBdr>
                <w:top w:val="none" w:sz="0" w:space="0" w:color="auto"/>
                <w:left w:val="none" w:sz="0" w:space="0" w:color="auto"/>
                <w:bottom w:val="none" w:sz="0" w:space="0" w:color="auto"/>
                <w:right w:val="none" w:sz="0" w:space="0" w:color="auto"/>
              </w:divBdr>
              <w:divsChild>
                <w:div w:id="1717386654">
                  <w:marLeft w:val="0"/>
                  <w:marRight w:val="0"/>
                  <w:marTop w:val="0"/>
                  <w:marBottom w:val="0"/>
                  <w:divBdr>
                    <w:top w:val="none" w:sz="0" w:space="0" w:color="auto"/>
                    <w:left w:val="none" w:sz="0" w:space="0" w:color="auto"/>
                    <w:bottom w:val="none" w:sz="0" w:space="0" w:color="auto"/>
                    <w:right w:val="none" w:sz="0" w:space="0" w:color="auto"/>
                  </w:divBdr>
                  <w:divsChild>
                    <w:div w:id="4670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2456">
      <w:bodyDiv w:val="1"/>
      <w:marLeft w:val="0"/>
      <w:marRight w:val="0"/>
      <w:marTop w:val="0"/>
      <w:marBottom w:val="0"/>
      <w:divBdr>
        <w:top w:val="none" w:sz="0" w:space="0" w:color="auto"/>
        <w:left w:val="none" w:sz="0" w:space="0" w:color="auto"/>
        <w:bottom w:val="none" w:sz="0" w:space="0" w:color="auto"/>
        <w:right w:val="none" w:sz="0" w:space="0" w:color="auto"/>
      </w:divBdr>
      <w:divsChild>
        <w:div w:id="479620503">
          <w:marLeft w:val="0"/>
          <w:marRight w:val="0"/>
          <w:marTop w:val="0"/>
          <w:marBottom w:val="0"/>
          <w:divBdr>
            <w:top w:val="none" w:sz="0" w:space="0" w:color="auto"/>
            <w:left w:val="none" w:sz="0" w:space="0" w:color="auto"/>
            <w:bottom w:val="none" w:sz="0" w:space="0" w:color="auto"/>
            <w:right w:val="none" w:sz="0" w:space="0" w:color="auto"/>
          </w:divBdr>
        </w:div>
        <w:div w:id="539130139">
          <w:marLeft w:val="0"/>
          <w:marRight w:val="0"/>
          <w:marTop w:val="0"/>
          <w:marBottom w:val="0"/>
          <w:divBdr>
            <w:top w:val="none" w:sz="0" w:space="0" w:color="auto"/>
            <w:left w:val="none" w:sz="0" w:space="0" w:color="auto"/>
            <w:bottom w:val="none" w:sz="0" w:space="0" w:color="auto"/>
            <w:right w:val="none" w:sz="0" w:space="0" w:color="auto"/>
          </w:divBdr>
        </w:div>
        <w:div w:id="574752335">
          <w:marLeft w:val="0"/>
          <w:marRight w:val="0"/>
          <w:marTop w:val="0"/>
          <w:marBottom w:val="0"/>
          <w:divBdr>
            <w:top w:val="none" w:sz="0" w:space="0" w:color="auto"/>
            <w:left w:val="none" w:sz="0" w:space="0" w:color="auto"/>
            <w:bottom w:val="none" w:sz="0" w:space="0" w:color="auto"/>
            <w:right w:val="none" w:sz="0" w:space="0" w:color="auto"/>
          </w:divBdr>
        </w:div>
        <w:div w:id="650908568">
          <w:marLeft w:val="0"/>
          <w:marRight w:val="0"/>
          <w:marTop w:val="0"/>
          <w:marBottom w:val="0"/>
          <w:divBdr>
            <w:top w:val="none" w:sz="0" w:space="0" w:color="auto"/>
            <w:left w:val="none" w:sz="0" w:space="0" w:color="auto"/>
            <w:bottom w:val="none" w:sz="0" w:space="0" w:color="auto"/>
            <w:right w:val="none" w:sz="0" w:space="0" w:color="auto"/>
          </w:divBdr>
        </w:div>
        <w:div w:id="829294942">
          <w:marLeft w:val="0"/>
          <w:marRight w:val="0"/>
          <w:marTop w:val="0"/>
          <w:marBottom w:val="0"/>
          <w:divBdr>
            <w:top w:val="none" w:sz="0" w:space="0" w:color="auto"/>
            <w:left w:val="none" w:sz="0" w:space="0" w:color="auto"/>
            <w:bottom w:val="none" w:sz="0" w:space="0" w:color="auto"/>
            <w:right w:val="none" w:sz="0" w:space="0" w:color="auto"/>
          </w:divBdr>
        </w:div>
        <w:div w:id="1243294622">
          <w:marLeft w:val="0"/>
          <w:marRight w:val="0"/>
          <w:marTop w:val="0"/>
          <w:marBottom w:val="0"/>
          <w:divBdr>
            <w:top w:val="none" w:sz="0" w:space="0" w:color="auto"/>
            <w:left w:val="none" w:sz="0" w:space="0" w:color="auto"/>
            <w:bottom w:val="none" w:sz="0" w:space="0" w:color="auto"/>
            <w:right w:val="none" w:sz="0" w:space="0" w:color="auto"/>
          </w:divBdr>
        </w:div>
        <w:div w:id="1283345732">
          <w:marLeft w:val="0"/>
          <w:marRight w:val="0"/>
          <w:marTop w:val="0"/>
          <w:marBottom w:val="0"/>
          <w:divBdr>
            <w:top w:val="none" w:sz="0" w:space="0" w:color="auto"/>
            <w:left w:val="none" w:sz="0" w:space="0" w:color="auto"/>
            <w:bottom w:val="none" w:sz="0" w:space="0" w:color="auto"/>
            <w:right w:val="none" w:sz="0" w:space="0" w:color="auto"/>
          </w:divBdr>
        </w:div>
        <w:div w:id="1752504803">
          <w:marLeft w:val="0"/>
          <w:marRight w:val="0"/>
          <w:marTop w:val="0"/>
          <w:marBottom w:val="0"/>
          <w:divBdr>
            <w:top w:val="none" w:sz="0" w:space="0" w:color="auto"/>
            <w:left w:val="none" w:sz="0" w:space="0" w:color="auto"/>
            <w:bottom w:val="none" w:sz="0" w:space="0" w:color="auto"/>
            <w:right w:val="none" w:sz="0" w:space="0" w:color="auto"/>
          </w:divBdr>
        </w:div>
        <w:div w:id="1808165253">
          <w:marLeft w:val="0"/>
          <w:marRight w:val="0"/>
          <w:marTop w:val="0"/>
          <w:marBottom w:val="0"/>
          <w:divBdr>
            <w:top w:val="none" w:sz="0" w:space="0" w:color="auto"/>
            <w:left w:val="none" w:sz="0" w:space="0" w:color="auto"/>
            <w:bottom w:val="none" w:sz="0" w:space="0" w:color="auto"/>
            <w:right w:val="none" w:sz="0" w:space="0" w:color="auto"/>
          </w:divBdr>
        </w:div>
        <w:div w:id="1900478755">
          <w:marLeft w:val="0"/>
          <w:marRight w:val="0"/>
          <w:marTop w:val="0"/>
          <w:marBottom w:val="0"/>
          <w:divBdr>
            <w:top w:val="none" w:sz="0" w:space="0" w:color="auto"/>
            <w:left w:val="none" w:sz="0" w:space="0" w:color="auto"/>
            <w:bottom w:val="none" w:sz="0" w:space="0" w:color="auto"/>
            <w:right w:val="none" w:sz="0" w:space="0" w:color="auto"/>
          </w:divBdr>
        </w:div>
      </w:divsChild>
    </w:div>
    <w:div w:id="1123767430">
      <w:bodyDiv w:val="1"/>
      <w:marLeft w:val="0"/>
      <w:marRight w:val="0"/>
      <w:marTop w:val="0"/>
      <w:marBottom w:val="0"/>
      <w:divBdr>
        <w:top w:val="none" w:sz="0" w:space="0" w:color="auto"/>
        <w:left w:val="none" w:sz="0" w:space="0" w:color="auto"/>
        <w:bottom w:val="none" w:sz="0" w:space="0" w:color="auto"/>
        <w:right w:val="none" w:sz="0" w:space="0" w:color="auto"/>
      </w:divBdr>
    </w:div>
    <w:div w:id="1149177222">
      <w:bodyDiv w:val="1"/>
      <w:marLeft w:val="0"/>
      <w:marRight w:val="0"/>
      <w:marTop w:val="0"/>
      <w:marBottom w:val="0"/>
      <w:divBdr>
        <w:top w:val="none" w:sz="0" w:space="0" w:color="auto"/>
        <w:left w:val="none" w:sz="0" w:space="0" w:color="auto"/>
        <w:bottom w:val="none" w:sz="0" w:space="0" w:color="auto"/>
        <w:right w:val="none" w:sz="0" w:space="0" w:color="auto"/>
      </w:divBdr>
    </w:div>
    <w:div w:id="1178425571">
      <w:bodyDiv w:val="1"/>
      <w:marLeft w:val="0"/>
      <w:marRight w:val="0"/>
      <w:marTop w:val="0"/>
      <w:marBottom w:val="0"/>
      <w:divBdr>
        <w:top w:val="none" w:sz="0" w:space="0" w:color="auto"/>
        <w:left w:val="none" w:sz="0" w:space="0" w:color="auto"/>
        <w:bottom w:val="none" w:sz="0" w:space="0" w:color="auto"/>
        <w:right w:val="none" w:sz="0" w:space="0" w:color="auto"/>
      </w:divBdr>
      <w:divsChild>
        <w:div w:id="76949754">
          <w:marLeft w:val="547"/>
          <w:marRight w:val="0"/>
          <w:marTop w:val="96"/>
          <w:marBottom w:val="0"/>
          <w:divBdr>
            <w:top w:val="none" w:sz="0" w:space="0" w:color="auto"/>
            <w:left w:val="none" w:sz="0" w:space="0" w:color="auto"/>
            <w:bottom w:val="none" w:sz="0" w:space="0" w:color="auto"/>
            <w:right w:val="none" w:sz="0" w:space="0" w:color="auto"/>
          </w:divBdr>
        </w:div>
        <w:div w:id="411859406">
          <w:marLeft w:val="1166"/>
          <w:marRight w:val="0"/>
          <w:marTop w:val="77"/>
          <w:marBottom w:val="0"/>
          <w:divBdr>
            <w:top w:val="none" w:sz="0" w:space="0" w:color="auto"/>
            <w:left w:val="none" w:sz="0" w:space="0" w:color="auto"/>
            <w:bottom w:val="none" w:sz="0" w:space="0" w:color="auto"/>
            <w:right w:val="none" w:sz="0" w:space="0" w:color="auto"/>
          </w:divBdr>
        </w:div>
        <w:div w:id="616836913">
          <w:marLeft w:val="547"/>
          <w:marRight w:val="0"/>
          <w:marTop w:val="96"/>
          <w:marBottom w:val="0"/>
          <w:divBdr>
            <w:top w:val="none" w:sz="0" w:space="0" w:color="auto"/>
            <w:left w:val="none" w:sz="0" w:space="0" w:color="auto"/>
            <w:bottom w:val="none" w:sz="0" w:space="0" w:color="auto"/>
            <w:right w:val="none" w:sz="0" w:space="0" w:color="auto"/>
          </w:divBdr>
        </w:div>
        <w:div w:id="1044136962">
          <w:marLeft w:val="547"/>
          <w:marRight w:val="0"/>
          <w:marTop w:val="96"/>
          <w:marBottom w:val="0"/>
          <w:divBdr>
            <w:top w:val="none" w:sz="0" w:space="0" w:color="auto"/>
            <w:left w:val="none" w:sz="0" w:space="0" w:color="auto"/>
            <w:bottom w:val="none" w:sz="0" w:space="0" w:color="auto"/>
            <w:right w:val="none" w:sz="0" w:space="0" w:color="auto"/>
          </w:divBdr>
        </w:div>
        <w:div w:id="1063285989">
          <w:marLeft w:val="1267"/>
          <w:marRight w:val="0"/>
          <w:marTop w:val="77"/>
          <w:marBottom w:val="0"/>
          <w:divBdr>
            <w:top w:val="none" w:sz="0" w:space="0" w:color="auto"/>
            <w:left w:val="none" w:sz="0" w:space="0" w:color="auto"/>
            <w:bottom w:val="none" w:sz="0" w:space="0" w:color="auto"/>
            <w:right w:val="none" w:sz="0" w:space="0" w:color="auto"/>
          </w:divBdr>
        </w:div>
        <w:div w:id="1233587219">
          <w:marLeft w:val="1166"/>
          <w:marRight w:val="0"/>
          <w:marTop w:val="77"/>
          <w:marBottom w:val="0"/>
          <w:divBdr>
            <w:top w:val="none" w:sz="0" w:space="0" w:color="auto"/>
            <w:left w:val="none" w:sz="0" w:space="0" w:color="auto"/>
            <w:bottom w:val="none" w:sz="0" w:space="0" w:color="auto"/>
            <w:right w:val="none" w:sz="0" w:space="0" w:color="auto"/>
          </w:divBdr>
        </w:div>
        <w:div w:id="1337928492">
          <w:marLeft w:val="634"/>
          <w:marRight w:val="0"/>
          <w:marTop w:val="96"/>
          <w:marBottom w:val="0"/>
          <w:divBdr>
            <w:top w:val="none" w:sz="0" w:space="0" w:color="auto"/>
            <w:left w:val="none" w:sz="0" w:space="0" w:color="auto"/>
            <w:bottom w:val="none" w:sz="0" w:space="0" w:color="auto"/>
            <w:right w:val="none" w:sz="0" w:space="0" w:color="auto"/>
          </w:divBdr>
        </w:div>
        <w:div w:id="1450858554">
          <w:marLeft w:val="634"/>
          <w:marRight w:val="0"/>
          <w:marTop w:val="96"/>
          <w:marBottom w:val="0"/>
          <w:divBdr>
            <w:top w:val="none" w:sz="0" w:space="0" w:color="auto"/>
            <w:left w:val="none" w:sz="0" w:space="0" w:color="auto"/>
            <w:bottom w:val="none" w:sz="0" w:space="0" w:color="auto"/>
            <w:right w:val="none" w:sz="0" w:space="0" w:color="auto"/>
          </w:divBdr>
        </w:div>
        <w:div w:id="1841504903">
          <w:marLeft w:val="1267"/>
          <w:marRight w:val="0"/>
          <w:marTop w:val="77"/>
          <w:marBottom w:val="0"/>
          <w:divBdr>
            <w:top w:val="none" w:sz="0" w:space="0" w:color="auto"/>
            <w:left w:val="none" w:sz="0" w:space="0" w:color="auto"/>
            <w:bottom w:val="none" w:sz="0" w:space="0" w:color="auto"/>
            <w:right w:val="none" w:sz="0" w:space="0" w:color="auto"/>
          </w:divBdr>
        </w:div>
        <w:div w:id="1891576509">
          <w:marLeft w:val="547"/>
          <w:marRight w:val="0"/>
          <w:marTop w:val="96"/>
          <w:marBottom w:val="0"/>
          <w:divBdr>
            <w:top w:val="none" w:sz="0" w:space="0" w:color="auto"/>
            <w:left w:val="none" w:sz="0" w:space="0" w:color="auto"/>
            <w:bottom w:val="none" w:sz="0" w:space="0" w:color="auto"/>
            <w:right w:val="none" w:sz="0" w:space="0" w:color="auto"/>
          </w:divBdr>
        </w:div>
        <w:div w:id="2005743159">
          <w:marLeft w:val="547"/>
          <w:marRight w:val="0"/>
          <w:marTop w:val="96"/>
          <w:marBottom w:val="0"/>
          <w:divBdr>
            <w:top w:val="none" w:sz="0" w:space="0" w:color="auto"/>
            <w:left w:val="none" w:sz="0" w:space="0" w:color="auto"/>
            <w:bottom w:val="none" w:sz="0" w:space="0" w:color="auto"/>
            <w:right w:val="none" w:sz="0" w:space="0" w:color="auto"/>
          </w:divBdr>
        </w:div>
      </w:divsChild>
    </w:div>
    <w:div w:id="1207718840">
      <w:bodyDiv w:val="1"/>
      <w:marLeft w:val="0"/>
      <w:marRight w:val="0"/>
      <w:marTop w:val="0"/>
      <w:marBottom w:val="0"/>
      <w:divBdr>
        <w:top w:val="none" w:sz="0" w:space="0" w:color="auto"/>
        <w:left w:val="none" w:sz="0" w:space="0" w:color="auto"/>
        <w:bottom w:val="none" w:sz="0" w:space="0" w:color="auto"/>
        <w:right w:val="none" w:sz="0" w:space="0" w:color="auto"/>
      </w:divBdr>
    </w:div>
    <w:div w:id="1208031068">
      <w:bodyDiv w:val="1"/>
      <w:marLeft w:val="0"/>
      <w:marRight w:val="0"/>
      <w:marTop w:val="0"/>
      <w:marBottom w:val="0"/>
      <w:divBdr>
        <w:top w:val="none" w:sz="0" w:space="0" w:color="auto"/>
        <w:left w:val="none" w:sz="0" w:space="0" w:color="auto"/>
        <w:bottom w:val="none" w:sz="0" w:space="0" w:color="auto"/>
        <w:right w:val="none" w:sz="0" w:space="0" w:color="auto"/>
      </w:divBdr>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11012515">
      <w:bodyDiv w:val="1"/>
      <w:marLeft w:val="0"/>
      <w:marRight w:val="0"/>
      <w:marTop w:val="0"/>
      <w:marBottom w:val="0"/>
      <w:divBdr>
        <w:top w:val="none" w:sz="0" w:space="0" w:color="auto"/>
        <w:left w:val="none" w:sz="0" w:space="0" w:color="auto"/>
        <w:bottom w:val="none" w:sz="0" w:space="0" w:color="auto"/>
        <w:right w:val="none" w:sz="0" w:space="0" w:color="auto"/>
      </w:divBdr>
    </w:div>
    <w:div w:id="1316300028">
      <w:bodyDiv w:val="1"/>
      <w:marLeft w:val="0"/>
      <w:marRight w:val="0"/>
      <w:marTop w:val="0"/>
      <w:marBottom w:val="0"/>
      <w:divBdr>
        <w:top w:val="none" w:sz="0" w:space="0" w:color="auto"/>
        <w:left w:val="none" w:sz="0" w:space="0" w:color="auto"/>
        <w:bottom w:val="none" w:sz="0" w:space="0" w:color="auto"/>
        <w:right w:val="none" w:sz="0" w:space="0" w:color="auto"/>
      </w:divBdr>
    </w:div>
    <w:div w:id="1318001134">
      <w:bodyDiv w:val="1"/>
      <w:marLeft w:val="0"/>
      <w:marRight w:val="0"/>
      <w:marTop w:val="0"/>
      <w:marBottom w:val="0"/>
      <w:divBdr>
        <w:top w:val="none" w:sz="0" w:space="0" w:color="auto"/>
        <w:left w:val="none" w:sz="0" w:space="0" w:color="auto"/>
        <w:bottom w:val="none" w:sz="0" w:space="0" w:color="auto"/>
        <w:right w:val="none" w:sz="0" w:space="0" w:color="auto"/>
      </w:divBdr>
      <w:divsChild>
        <w:div w:id="1029799194">
          <w:marLeft w:val="0"/>
          <w:marRight w:val="0"/>
          <w:marTop w:val="0"/>
          <w:marBottom w:val="0"/>
          <w:divBdr>
            <w:top w:val="none" w:sz="0" w:space="0" w:color="auto"/>
            <w:left w:val="none" w:sz="0" w:space="0" w:color="auto"/>
            <w:bottom w:val="none" w:sz="0" w:space="0" w:color="auto"/>
            <w:right w:val="none" w:sz="0" w:space="0" w:color="auto"/>
          </w:divBdr>
          <w:divsChild>
            <w:div w:id="1302689560">
              <w:marLeft w:val="0"/>
              <w:marRight w:val="0"/>
              <w:marTop w:val="0"/>
              <w:marBottom w:val="0"/>
              <w:divBdr>
                <w:top w:val="none" w:sz="0" w:space="0" w:color="auto"/>
                <w:left w:val="none" w:sz="0" w:space="0" w:color="auto"/>
                <w:bottom w:val="none" w:sz="0" w:space="0" w:color="auto"/>
                <w:right w:val="none" w:sz="0" w:space="0" w:color="auto"/>
              </w:divBdr>
            </w:div>
            <w:div w:id="1536850524">
              <w:marLeft w:val="0"/>
              <w:marRight w:val="0"/>
              <w:marTop w:val="0"/>
              <w:marBottom w:val="0"/>
              <w:divBdr>
                <w:top w:val="none" w:sz="0" w:space="0" w:color="auto"/>
                <w:left w:val="none" w:sz="0" w:space="0" w:color="auto"/>
                <w:bottom w:val="none" w:sz="0" w:space="0" w:color="auto"/>
                <w:right w:val="none" w:sz="0" w:space="0" w:color="auto"/>
              </w:divBdr>
            </w:div>
            <w:div w:id="1750230509">
              <w:marLeft w:val="0"/>
              <w:marRight w:val="0"/>
              <w:marTop w:val="0"/>
              <w:marBottom w:val="0"/>
              <w:divBdr>
                <w:top w:val="none" w:sz="0" w:space="0" w:color="auto"/>
                <w:left w:val="none" w:sz="0" w:space="0" w:color="auto"/>
                <w:bottom w:val="none" w:sz="0" w:space="0" w:color="auto"/>
                <w:right w:val="none" w:sz="0" w:space="0" w:color="auto"/>
              </w:divBdr>
            </w:div>
          </w:divsChild>
        </w:div>
        <w:div w:id="1044334358">
          <w:marLeft w:val="0"/>
          <w:marRight w:val="0"/>
          <w:marTop w:val="0"/>
          <w:marBottom w:val="0"/>
          <w:divBdr>
            <w:top w:val="none" w:sz="0" w:space="0" w:color="auto"/>
            <w:left w:val="none" w:sz="0" w:space="0" w:color="auto"/>
            <w:bottom w:val="none" w:sz="0" w:space="0" w:color="auto"/>
            <w:right w:val="none" w:sz="0" w:space="0" w:color="auto"/>
          </w:divBdr>
          <w:divsChild>
            <w:div w:id="82342817">
              <w:marLeft w:val="0"/>
              <w:marRight w:val="0"/>
              <w:marTop w:val="0"/>
              <w:marBottom w:val="0"/>
              <w:divBdr>
                <w:top w:val="none" w:sz="0" w:space="0" w:color="auto"/>
                <w:left w:val="none" w:sz="0" w:space="0" w:color="auto"/>
                <w:bottom w:val="none" w:sz="0" w:space="0" w:color="auto"/>
                <w:right w:val="none" w:sz="0" w:space="0" w:color="auto"/>
              </w:divBdr>
            </w:div>
            <w:div w:id="994338504">
              <w:marLeft w:val="0"/>
              <w:marRight w:val="0"/>
              <w:marTop w:val="0"/>
              <w:marBottom w:val="0"/>
              <w:divBdr>
                <w:top w:val="none" w:sz="0" w:space="0" w:color="auto"/>
                <w:left w:val="none" w:sz="0" w:space="0" w:color="auto"/>
                <w:bottom w:val="none" w:sz="0" w:space="0" w:color="auto"/>
                <w:right w:val="none" w:sz="0" w:space="0" w:color="auto"/>
              </w:divBdr>
            </w:div>
            <w:div w:id="1929457954">
              <w:marLeft w:val="0"/>
              <w:marRight w:val="0"/>
              <w:marTop w:val="0"/>
              <w:marBottom w:val="0"/>
              <w:divBdr>
                <w:top w:val="none" w:sz="0" w:space="0" w:color="auto"/>
                <w:left w:val="none" w:sz="0" w:space="0" w:color="auto"/>
                <w:bottom w:val="none" w:sz="0" w:space="0" w:color="auto"/>
                <w:right w:val="none" w:sz="0" w:space="0" w:color="auto"/>
              </w:divBdr>
            </w:div>
          </w:divsChild>
        </w:div>
        <w:div w:id="1191527496">
          <w:marLeft w:val="0"/>
          <w:marRight w:val="0"/>
          <w:marTop w:val="0"/>
          <w:marBottom w:val="0"/>
          <w:divBdr>
            <w:top w:val="none" w:sz="0" w:space="0" w:color="auto"/>
            <w:left w:val="none" w:sz="0" w:space="0" w:color="auto"/>
            <w:bottom w:val="none" w:sz="0" w:space="0" w:color="auto"/>
            <w:right w:val="none" w:sz="0" w:space="0" w:color="auto"/>
          </w:divBdr>
          <w:divsChild>
            <w:div w:id="382608508">
              <w:marLeft w:val="0"/>
              <w:marRight w:val="0"/>
              <w:marTop w:val="0"/>
              <w:marBottom w:val="0"/>
              <w:divBdr>
                <w:top w:val="none" w:sz="0" w:space="0" w:color="auto"/>
                <w:left w:val="none" w:sz="0" w:space="0" w:color="auto"/>
                <w:bottom w:val="none" w:sz="0" w:space="0" w:color="auto"/>
                <w:right w:val="none" w:sz="0" w:space="0" w:color="auto"/>
              </w:divBdr>
            </w:div>
            <w:div w:id="716858971">
              <w:marLeft w:val="0"/>
              <w:marRight w:val="0"/>
              <w:marTop w:val="0"/>
              <w:marBottom w:val="0"/>
              <w:divBdr>
                <w:top w:val="none" w:sz="0" w:space="0" w:color="auto"/>
                <w:left w:val="none" w:sz="0" w:space="0" w:color="auto"/>
                <w:bottom w:val="none" w:sz="0" w:space="0" w:color="auto"/>
                <w:right w:val="none" w:sz="0" w:space="0" w:color="auto"/>
              </w:divBdr>
            </w:div>
            <w:div w:id="1402871407">
              <w:marLeft w:val="0"/>
              <w:marRight w:val="0"/>
              <w:marTop w:val="0"/>
              <w:marBottom w:val="0"/>
              <w:divBdr>
                <w:top w:val="none" w:sz="0" w:space="0" w:color="auto"/>
                <w:left w:val="none" w:sz="0" w:space="0" w:color="auto"/>
                <w:bottom w:val="none" w:sz="0" w:space="0" w:color="auto"/>
                <w:right w:val="none" w:sz="0" w:space="0" w:color="auto"/>
              </w:divBdr>
            </w:div>
          </w:divsChild>
        </w:div>
        <w:div w:id="1509639979">
          <w:marLeft w:val="0"/>
          <w:marRight w:val="0"/>
          <w:marTop w:val="0"/>
          <w:marBottom w:val="0"/>
          <w:divBdr>
            <w:top w:val="none" w:sz="0" w:space="0" w:color="auto"/>
            <w:left w:val="none" w:sz="0" w:space="0" w:color="auto"/>
            <w:bottom w:val="none" w:sz="0" w:space="0" w:color="auto"/>
            <w:right w:val="none" w:sz="0" w:space="0" w:color="auto"/>
          </w:divBdr>
          <w:divsChild>
            <w:div w:id="55780387">
              <w:marLeft w:val="0"/>
              <w:marRight w:val="0"/>
              <w:marTop w:val="0"/>
              <w:marBottom w:val="0"/>
              <w:divBdr>
                <w:top w:val="none" w:sz="0" w:space="0" w:color="auto"/>
                <w:left w:val="none" w:sz="0" w:space="0" w:color="auto"/>
                <w:bottom w:val="none" w:sz="0" w:space="0" w:color="auto"/>
                <w:right w:val="none" w:sz="0" w:space="0" w:color="auto"/>
              </w:divBdr>
            </w:div>
            <w:div w:id="1164711511">
              <w:marLeft w:val="0"/>
              <w:marRight w:val="0"/>
              <w:marTop w:val="0"/>
              <w:marBottom w:val="0"/>
              <w:divBdr>
                <w:top w:val="none" w:sz="0" w:space="0" w:color="auto"/>
                <w:left w:val="none" w:sz="0" w:space="0" w:color="auto"/>
                <w:bottom w:val="none" w:sz="0" w:space="0" w:color="auto"/>
                <w:right w:val="none" w:sz="0" w:space="0" w:color="auto"/>
              </w:divBdr>
            </w:div>
          </w:divsChild>
        </w:div>
        <w:div w:id="1779056948">
          <w:marLeft w:val="0"/>
          <w:marRight w:val="0"/>
          <w:marTop w:val="0"/>
          <w:marBottom w:val="0"/>
          <w:divBdr>
            <w:top w:val="none" w:sz="0" w:space="0" w:color="auto"/>
            <w:left w:val="none" w:sz="0" w:space="0" w:color="auto"/>
            <w:bottom w:val="none" w:sz="0" w:space="0" w:color="auto"/>
            <w:right w:val="none" w:sz="0" w:space="0" w:color="auto"/>
          </w:divBdr>
          <w:divsChild>
            <w:div w:id="458456759">
              <w:marLeft w:val="0"/>
              <w:marRight w:val="0"/>
              <w:marTop w:val="0"/>
              <w:marBottom w:val="0"/>
              <w:divBdr>
                <w:top w:val="none" w:sz="0" w:space="0" w:color="auto"/>
                <w:left w:val="none" w:sz="0" w:space="0" w:color="auto"/>
                <w:bottom w:val="none" w:sz="0" w:space="0" w:color="auto"/>
                <w:right w:val="none" w:sz="0" w:space="0" w:color="auto"/>
              </w:divBdr>
            </w:div>
            <w:div w:id="1842893105">
              <w:marLeft w:val="0"/>
              <w:marRight w:val="0"/>
              <w:marTop w:val="0"/>
              <w:marBottom w:val="0"/>
              <w:divBdr>
                <w:top w:val="none" w:sz="0" w:space="0" w:color="auto"/>
                <w:left w:val="none" w:sz="0" w:space="0" w:color="auto"/>
                <w:bottom w:val="none" w:sz="0" w:space="0" w:color="auto"/>
                <w:right w:val="none" w:sz="0" w:space="0" w:color="auto"/>
              </w:divBdr>
            </w:div>
            <w:div w:id="20223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99779">
      <w:bodyDiv w:val="1"/>
      <w:marLeft w:val="0"/>
      <w:marRight w:val="0"/>
      <w:marTop w:val="0"/>
      <w:marBottom w:val="0"/>
      <w:divBdr>
        <w:top w:val="none" w:sz="0" w:space="0" w:color="auto"/>
        <w:left w:val="none" w:sz="0" w:space="0" w:color="auto"/>
        <w:bottom w:val="none" w:sz="0" w:space="0" w:color="auto"/>
        <w:right w:val="none" w:sz="0" w:space="0" w:color="auto"/>
      </w:divBdr>
      <w:divsChild>
        <w:div w:id="56974435">
          <w:marLeft w:val="0"/>
          <w:marRight w:val="0"/>
          <w:marTop w:val="0"/>
          <w:marBottom w:val="0"/>
          <w:divBdr>
            <w:top w:val="none" w:sz="0" w:space="0" w:color="auto"/>
            <w:left w:val="none" w:sz="0" w:space="0" w:color="auto"/>
            <w:bottom w:val="none" w:sz="0" w:space="0" w:color="auto"/>
            <w:right w:val="none" w:sz="0" w:space="0" w:color="auto"/>
          </w:divBdr>
        </w:div>
        <w:div w:id="1916934926">
          <w:marLeft w:val="0"/>
          <w:marRight w:val="0"/>
          <w:marTop w:val="0"/>
          <w:marBottom w:val="0"/>
          <w:divBdr>
            <w:top w:val="none" w:sz="0" w:space="0" w:color="auto"/>
            <w:left w:val="none" w:sz="0" w:space="0" w:color="auto"/>
            <w:bottom w:val="none" w:sz="0" w:space="0" w:color="auto"/>
            <w:right w:val="none" w:sz="0" w:space="0" w:color="auto"/>
          </w:divBdr>
        </w:div>
        <w:div w:id="1948659987">
          <w:marLeft w:val="0"/>
          <w:marRight w:val="0"/>
          <w:marTop w:val="0"/>
          <w:marBottom w:val="0"/>
          <w:divBdr>
            <w:top w:val="none" w:sz="0" w:space="0" w:color="auto"/>
            <w:left w:val="none" w:sz="0" w:space="0" w:color="auto"/>
            <w:bottom w:val="none" w:sz="0" w:space="0" w:color="auto"/>
            <w:right w:val="none" w:sz="0" w:space="0" w:color="auto"/>
          </w:divBdr>
        </w:div>
      </w:divsChild>
    </w:div>
    <w:div w:id="1387753079">
      <w:bodyDiv w:val="1"/>
      <w:marLeft w:val="0"/>
      <w:marRight w:val="0"/>
      <w:marTop w:val="0"/>
      <w:marBottom w:val="0"/>
      <w:divBdr>
        <w:top w:val="none" w:sz="0" w:space="0" w:color="auto"/>
        <w:left w:val="none" w:sz="0" w:space="0" w:color="auto"/>
        <w:bottom w:val="none" w:sz="0" w:space="0" w:color="auto"/>
        <w:right w:val="none" w:sz="0" w:space="0" w:color="auto"/>
      </w:divBdr>
      <w:divsChild>
        <w:div w:id="27024237">
          <w:marLeft w:val="0"/>
          <w:marRight w:val="0"/>
          <w:marTop w:val="0"/>
          <w:marBottom w:val="0"/>
          <w:divBdr>
            <w:top w:val="none" w:sz="0" w:space="0" w:color="auto"/>
            <w:left w:val="none" w:sz="0" w:space="0" w:color="auto"/>
            <w:bottom w:val="none" w:sz="0" w:space="0" w:color="auto"/>
            <w:right w:val="none" w:sz="0" w:space="0" w:color="auto"/>
          </w:divBdr>
        </w:div>
        <w:div w:id="252781820">
          <w:marLeft w:val="0"/>
          <w:marRight w:val="0"/>
          <w:marTop w:val="0"/>
          <w:marBottom w:val="0"/>
          <w:divBdr>
            <w:top w:val="none" w:sz="0" w:space="0" w:color="auto"/>
            <w:left w:val="none" w:sz="0" w:space="0" w:color="auto"/>
            <w:bottom w:val="none" w:sz="0" w:space="0" w:color="auto"/>
            <w:right w:val="none" w:sz="0" w:space="0" w:color="auto"/>
          </w:divBdr>
        </w:div>
        <w:div w:id="307133302">
          <w:marLeft w:val="0"/>
          <w:marRight w:val="0"/>
          <w:marTop w:val="0"/>
          <w:marBottom w:val="0"/>
          <w:divBdr>
            <w:top w:val="none" w:sz="0" w:space="0" w:color="auto"/>
            <w:left w:val="none" w:sz="0" w:space="0" w:color="auto"/>
            <w:bottom w:val="none" w:sz="0" w:space="0" w:color="auto"/>
            <w:right w:val="none" w:sz="0" w:space="0" w:color="auto"/>
          </w:divBdr>
        </w:div>
        <w:div w:id="581913784">
          <w:marLeft w:val="0"/>
          <w:marRight w:val="0"/>
          <w:marTop w:val="0"/>
          <w:marBottom w:val="0"/>
          <w:divBdr>
            <w:top w:val="none" w:sz="0" w:space="0" w:color="auto"/>
            <w:left w:val="none" w:sz="0" w:space="0" w:color="auto"/>
            <w:bottom w:val="none" w:sz="0" w:space="0" w:color="auto"/>
            <w:right w:val="none" w:sz="0" w:space="0" w:color="auto"/>
          </w:divBdr>
        </w:div>
        <w:div w:id="1002660583">
          <w:marLeft w:val="0"/>
          <w:marRight w:val="0"/>
          <w:marTop w:val="0"/>
          <w:marBottom w:val="0"/>
          <w:divBdr>
            <w:top w:val="none" w:sz="0" w:space="0" w:color="auto"/>
            <w:left w:val="none" w:sz="0" w:space="0" w:color="auto"/>
            <w:bottom w:val="none" w:sz="0" w:space="0" w:color="auto"/>
            <w:right w:val="none" w:sz="0" w:space="0" w:color="auto"/>
          </w:divBdr>
        </w:div>
        <w:div w:id="1499735263">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1951623544">
          <w:marLeft w:val="0"/>
          <w:marRight w:val="0"/>
          <w:marTop w:val="0"/>
          <w:marBottom w:val="0"/>
          <w:divBdr>
            <w:top w:val="none" w:sz="0" w:space="0" w:color="auto"/>
            <w:left w:val="none" w:sz="0" w:space="0" w:color="auto"/>
            <w:bottom w:val="none" w:sz="0" w:space="0" w:color="auto"/>
            <w:right w:val="none" w:sz="0" w:space="0" w:color="auto"/>
          </w:divBdr>
        </w:div>
      </w:divsChild>
    </w:div>
    <w:div w:id="1388725553">
      <w:bodyDiv w:val="1"/>
      <w:marLeft w:val="0"/>
      <w:marRight w:val="0"/>
      <w:marTop w:val="0"/>
      <w:marBottom w:val="0"/>
      <w:divBdr>
        <w:top w:val="none" w:sz="0" w:space="0" w:color="auto"/>
        <w:left w:val="none" w:sz="0" w:space="0" w:color="auto"/>
        <w:bottom w:val="none" w:sz="0" w:space="0" w:color="auto"/>
        <w:right w:val="none" w:sz="0" w:space="0" w:color="auto"/>
      </w:divBdr>
      <w:divsChild>
        <w:div w:id="1381325759">
          <w:marLeft w:val="0"/>
          <w:marRight w:val="0"/>
          <w:marTop w:val="0"/>
          <w:marBottom w:val="0"/>
          <w:divBdr>
            <w:top w:val="none" w:sz="0" w:space="0" w:color="auto"/>
            <w:left w:val="none" w:sz="0" w:space="0" w:color="auto"/>
            <w:bottom w:val="none" w:sz="0" w:space="0" w:color="auto"/>
            <w:right w:val="none" w:sz="0" w:space="0" w:color="auto"/>
          </w:divBdr>
        </w:div>
        <w:div w:id="2058510138">
          <w:marLeft w:val="0"/>
          <w:marRight w:val="0"/>
          <w:marTop w:val="0"/>
          <w:marBottom w:val="0"/>
          <w:divBdr>
            <w:top w:val="none" w:sz="0" w:space="0" w:color="auto"/>
            <w:left w:val="none" w:sz="0" w:space="0" w:color="auto"/>
            <w:bottom w:val="none" w:sz="0" w:space="0" w:color="auto"/>
            <w:right w:val="none" w:sz="0" w:space="0" w:color="auto"/>
          </w:divBdr>
          <w:divsChild>
            <w:div w:id="1943806197">
              <w:marLeft w:val="-75"/>
              <w:marRight w:val="0"/>
              <w:marTop w:val="30"/>
              <w:marBottom w:val="30"/>
              <w:divBdr>
                <w:top w:val="none" w:sz="0" w:space="0" w:color="auto"/>
                <w:left w:val="none" w:sz="0" w:space="0" w:color="auto"/>
                <w:bottom w:val="none" w:sz="0" w:space="0" w:color="auto"/>
                <w:right w:val="none" w:sz="0" w:space="0" w:color="auto"/>
              </w:divBdr>
              <w:divsChild>
                <w:div w:id="75446662">
                  <w:marLeft w:val="0"/>
                  <w:marRight w:val="0"/>
                  <w:marTop w:val="0"/>
                  <w:marBottom w:val="0"/>
                  <w:divBdr>
                    <w:top w:val="none" w:sz="0" w:space="0" w:color="auto"/>
                    <w:left w:val="none" w:sz="0" w:space="0" w:color="auto"/>
                    <w:bottom w:val="none" w:sz="0" w:space="0" w:color="auto"/>
                    <w:right w:val="none" w:sz="0" w:space="0" w:color="auto"/>
                  </w:divBdr>
                  <w:divsChild>
                    <w:div w:id="1592854218">
                      <w:marLeft w:val="0"/>
                      <w:marRight w:val="0"/>
                      <w:marTop w:val="0"/>
                      <w:marBottom w:val="0"/>
                      <w:divBdr>
                        <w:top w:val="none" w:sz="0" w:space="0" w:color="auto"/>
                        <w:left w:val="none" w:sz="0" w:space="0" w:color="auto"/>
                        <w:bottom w:val="none" w:sz="0" w:space="0" w:color="auto"/>
                        <w:right w:val="none" w:sz="0" w:space="0" w:color="auto"/>
                      </w:divBdr>
                    </w:div>
                  </w:divsChild>
                </w:div>
                <w:div w:id="152335357">
                  <w:marLeft w:val="0"/>
                  <w:marRight w:val="0"/>
                  <w:marTop w:val="0"/>
                  <w:marBottom w:val="0"/>
                  <w:divBdr>
                    <w:top w:val="none" w:sz="0" w:space="0" w:color="auto"/>
                    <w:left w:val="none" w:sz="0" w:space="0" w:color="auto"/>
                    <w:bottom w:val="none" w:sz="0" w:space="0" w:color="auto"/>
                    <w:right w:val="none" w:sz="0" w:space="0" w:color="auto"/>
                  </w:divBdr>
                  <w:divsChild>
                    <w:div w:id="1732729365">
                      <w:marLeft w:val="0"/>
                      <w:marRight w:val="0"/>
                      <w:marTop w:val="0"/>
                      <w:marBottom w:val="0"/>
                      <w:divBdr>
                        <w:top w:val="none" w:sz="0" w:space="0" w:color="auto"/>
                        <w:left w:val="none" w:sz="0" w:space="0" w:color="auto"/>
                        <w:bottom w:val="none" w:sz="0" w:space="0" w:color="auto"/>
                        <w:right w:val="none" w:sz="0" w:space="0" w:color="auto"/>
                      </w:divBdr>
                    </w:div>
                  </w:divsChild>
                </w:div>
                <w:div w:id="358744283">
                  <w:marLeft w:val="0"/>
                  <w:marRight w:val="0"/>
                  <w:marTop w:val="0"/>
                  <w:marBottom w:val="0"/>
                  <w:divBdr>
                    <w:top w:val="none" w:sz="0" w:space="0" w:color="auto"/>
                    <w:left w:val="none" w:sz="0" w:space="0" w:color="auto"/>
                    <w:bottom w:val="none" w:sz="0" w:space="0" w:color="auto"/>
                    <w:right w:val="none" w:sz="0" w:space="0" w:color="auto"/>
                  </w:divBdr>
                  <w:divsChild>
                    <w:div w:id="851529974">
                      <w:marLeft w:val="0"/>
                      <w:marRight w:val="0"/>
                      <w:marTop w:val="0"/>
                      <w:marBottom w:val="0"/>
                      <w:divBdr>
                        <w:top w:val="none" w:sz="0" w:space="0" w:color="auto"/>
                        <w:left w:val="none" w:sz="0" w:space="0" w:color="auto"/>
                        <w:bottom w:val="none" w:sz="0" w:space="0" w:color="auto"/>
                        <w:right w:val="none" w:sz="0" w:space="0" w:color="auto"/>
                      </w:divBdr>
                    </w:div>
                  </w:divsChild>
                </w:div>
                <w:div w:id="585117873">
                  <w:marLeft w:val="0"/>
                  <w:marRight w:val="0"/>
                  <w:marTop w:val="0"/>
                  <w:marBottom w:val="0"/>
                  <w:divBdr>
                    <w:top w:val="none" w:sz="0" w:space="0" w:color="auto"/>
                    <w:left w:val="none" w:sz="0" w:space="0" w:color="auto"/>
                    <w:bottom w:val="none" w:sz="0" w:space="0" w:color="auto"/>
                    <w:right w:val="none" w:sz="0" w:space="0" w:color="auto"/>
                  </w:divBdr>
                  <w:divsChild>
                    <w:div w:id="881749024">
                      <w:marLeft w:val="0"/>
                      <w:marRight w:val="0"/>
                      <w:marTop w:val="0"/>
                      <w:marBottom w:val="0"/>
                      <w:divBdr>
                        <w:top w:val="none" w:sz="0" w:space="0" w:color="auto"/>
                        <w:left w:val="none" w:sz="0" w:space="0" w:color="auto"/>
                        <w:bottom w:val="none" w:sz="0" w:space="0" w:color="auto"/>
                        <w:right w:val="none" w:sz="0" w:space="0" w:color="auto"/>
                      </w:divBdr>
                    </w:div>
                  </w:divsChild>
                </w:div>
                <w:div w:id="782653459">
                  <w:marLeft w:val="0"/>
                  <w:marRight w:val="0"/>
                  <w:marTop w:val="0"/>
                  <w:marBottom w:val="0"/>
                  <w:divBdr>
                    <w:top w:val="none" w:sz="0" w:space="0" w:color="auto"/>
                    <w:left w:val="none" w:sz="0" w:space="0" w:color="auto"/>
                    <w:bottom w:val="none" w:sz="0" w:space="0" w:color="auto"/>
                    <w:right w:val="none" w:sz="0" w:space="0" w:color="auto"/>
                  </w:divBdr>
                  <w:divsChild>
                    <w:div w:id="1391267133">
                      <w:marLeft w:val="0"/>
                      <w:marRight w:val="0"/>
                      <w:marTop w:val="0"/>
                      <w:marBottom w:val="0"/>
                      <w:divBdr>
                        <w:top w:val="none" w:sz="0" w:space="0" w:color="auto"/>
                        <w:left w:val="none" w:sz="0" w:space="0" w:color="auto"/>
                        <w:bottom w:val="none" w:sz="0" w:space="0" w:color="auto"/>
                        <w:right w:val="none" w:sz="0" w:space="0" w:color="auto"/>
                      </w:divBdr>
                    </w:div>
                    <w:div w:id="1636057077">
                      <w:marLeft w:val="0"/>
                      <w:marRight w:val="0"/>
                      <w:marTop w:val="0"/>
                      <w:marBottom w:val="0"/>
                      <w:divBdr>
                        <w:top w:val="none" w:sz="0" w:space="0" w:color="auto"/>
                        <w:left w:val="none" w:sz="0" w:space="0" w:color="auto"/>
                        <w:bottom w:val="none" w:sz="0" w:space="0" w:color="auto"/>
                        <w:right w:val="none" w:sz="0" w:space="0" w:color="auto"/>
                      </w:divBdr>
                    </w:div>
                  </w:divsChild>
                </w:div>
                <w:div w:id="1420370418">
                  <w:marLeft w:val="0"/>
                  <w:marRight w:val="0"/>
                  <w:marTop w:val="0"/>
                  <w:marBottom w:val="0"/>
                  <w:divBdr>
                    <w:top w:val="none" w:sz="0" w:space="0" w:color="auto"/>
                    <w:left w:val="none" w:sz="0" w:space="0" w:color="auto"/>
                    <w:bottom w:val="none" w:sz="0" w:space="0" w:color="auto"/>
                    <w:right w:val="none" w:sz="0" w:space="0" w:color="auto"/>
                  </w:divBdr>
                  <w:divsChild>
                    <w:div w:id="577717995">
                      <w:marLeft w:val="0"/>
                      <w:marRight w:val="0"/>
                      <w:marTop w:val="0"/>
                      <w:marBottom w:val="0"/>
                      <w:divBdr>
                        <w:top w:val="none" w:sz="0" w:space="0" w:color="auto"/>
                        <w:left w:val="none" w:sz="0" w:space="0" w:color="auto"/>
                        <w:bottom w:val="none" w:sz="0" w:space="0" w:color="auto"/>
                        <w:right w:val="none" w:sz="0" w:space="0" w:color="auto"/>
                      </w:divBdr>
                    </w:div>
                  </w:divsChild>
                </w:div>
                <w:div w:id="1498881526">
                  <w:marLeft w:val="0"/>
                  <w:marRight w:val="0"/>
                  <w:marTop w:val="0"/>
                  <w:marBottom w:val="0"/>
                  <w:divBdr>
                    <w:top w:val="none" w:sz="0" w:space="0" w:color="auto"/>
                    <w:left w:val="none" w:sz="0" w:space="0" w:color="auto"/>
                    <w:bottom w:val="none" w:sz="0" w:space="0" w:color="auto"/>
                    <w:right w:val="none" w:sz="0" w:space="0" w:color="auto"/>
                  </w:divBdr>
                  <w:divsChild>
                    <w:div w:id="64880886">
                      <w:marLeft w:val="0"/>
                      <w:marRight w:val="0"/>
                      <w:marTop w:val="0"/>
                      <w:marBottom w:val="0"/>
                      <w:divBdr>
                        <w:top w:val="none" w:sz="0" w:space="0" w:color="auto"/>
                        <w:left w:val="none" w:sz="0" w:space="0" w:color="auto"/>
                        <w:bottom w:val="none" w:sz="0" w:space="0" w:color="auto"/>
                        <w:right w:val="none" w:sz="0" w:space="0" w:color="auto"/>
                      </w:divBdr>
                    </w:div>
                    <w:div w:id="1689991088">
                      <w:marLeft w:val="0"/>
                      <w:marRight w:val="0"/>
                      <w:marTop w:val="0"/>
                      <w:marBottom w:val="0"/>
                      <w:divBdr>
                        <w:top w:val="none" w:sz="0" w:space="0" w:color="auto"/>
                        <w:left w:val="none" w:sz="0" w:space="0" w:color="auto"/>
                        <w:bottom w:val="none" w:sz="0" w:space="0" w:color="auto"/>
                        <w:right w:val="none" w:sz="0" w:space="0" w:color="auto"/>
                      </w:divBdr>
                    </w:div>
                  </w:divsChild>
                </w:div>
                <w:div w:id="1614362952">
                  <w:marLeft w:val="0"/>
                  <w:marRight w:val="0"/>
                  <w:marTop w:val="0"/>
                  <w:marBottom w:val="0"/>
                  <w:divBdr>
                    <w:top w:val="none" w:sz="0" w:space="0" w:color="auto"/>
                    <w:left w:val="none" w:sz="0" w:space="0" w:color="auto"/>
                    <w:bottom w:val="none" w:sz="0" w:space="0" w:color="auto"/>
                    <w:right w:val="none" w:sz="0" w:space="0" w:color="auto"/>
                  </w:divBdr>
                  <w:divsChild>
                    <w:div w:id="387537442">
                      <w:marLeft w:val="0"/>
                      <w:marRight w:val="0"/>
                      <w:marTop w:val="0"/>
                      <w:marBottom w:val="0"/>
                      <w:divBdr>
                        <w:top w:val="none" w:sz="0" w:space="0" w:color="auto"/>
                        <w:left w:val="none" w:sz="0" w:space="0" w:color="auto"/>
                        <w:bottom w:val="none" w:sz="0" w:space="0" w:color="auto"/>
                        <w:right w:val="none" w:sz="0" w:space="0" w:color="auto"/>
                      </w:divBdr>
                    </w:div>
                  </w:divsChild>
                </w:div>
                <w:div w:id="1741902148">
                  <w:marLeft w:val="0"/>
                  <w:marRight w:val="0"/>
                  <w:marTop w:val="0"/>
                  <w:marBottom w:val="0"/>
                  <w:divBdr>
                    <w:top w:val="none" w:sz="0" w:space="0" w:color="auto"/>
                    <w:left w:val="none" w:sz="0" w:space="0" w:color="auto"/>
                    <w:bottom w:val="none" w:sz="0" w:space="0" w:color="auto"/>
                    <w:right w:val="none" w:sz="0" w:space="0" w:color="auto"/>
                  </w:divBdr>
                  <w:divsChild>
                    <w:div w:id="1442530688">
                      <w:marLeft w:val="0"/>
                      <w:marRight w:val="0"/>
                      <w:marTop w:val="0"/>
                      <w:marBottom w:val="0"/>
                      <w:divBdr>
                        <w:top w:val="none" w:sz="0" w:space="0" w:color="auto"/>
                        <w:left w:val="none" w:sz="0" w:space="0" w:color="auto"/>
                        <w:bottom w:val="none" w:sz="0" w:space="0" w:color="auto"/>
                        <w:right w:val="none" w:sz="0" w:space="0" w:color="auto"/>
                      </w:divBdr>
                    </w:div>
                  </w:divsChild>
                </w:div>
                <w:div w:id="1891916721">
                  <w:marLeft w:val="0"/>
                  <w:marRight w:val="0"/>
                  <w:marTop w:val="0"/>
                  <w:marBottom w:val="0"/>
                  <w:divBdr>
                    <w:top w:val="none" w:sz="0" w:space="0" w:color="auto"/>
                    <w:left w:val="none" w:sz="0" w:space="0" w:color="auto"/>
                    <w:bottom w:val="none" w:sz="0" w:space="0" w:color="auto"/>
                    <w:right w:val="none" w:sz="0" w:space="0" w:color="auto"/>
                  </w:divBdr>
                  <w:divsChild>
                    <w:div w:id="1687442344">
                      <w:marLeft w:val="0"/>
                      <w:marRight w:val="0"/>
                      <w:marTop w:val="0"/>
                      <w:marBottom w:val="0"/>
                      <w:divBdr>
                        <w:top w:val="none" w:sz="0" w:space="0" w:color="auto"/>
                        <w:left w:val="none" w:sz="0" w:space="0" w:color="auto"/>
                        <w:bottom w:val="none" w:sz="0" w:space="0" w:color="auto"/>
                        <w:right w:val="none" w:sz="0" w:space="0" w:color="auto"/>
                      </w:divBdr>
                    </w:div>
                  </w:divsChild>
                </w:div>
                <w:div w:id="1981573429">
                  <w:marLeft w:val="0"/>
                  <w:marRight w:val="0"/>
                  <w:marTop w:val="0"/>
                  <w:marBottom w:val="0"/>
                  <w:divBdr>
                    <w:top w:val="none" w:sz="0" w:space="0" w:color="auto"/>
                    <w:left w:val="none" w:sz="0" w:space="0" w:color="auto"/>
                    <w:bottom w:val="none" w:sz="0" w:space="0" w:color="auto"/>
                    <w:right w:val="none" w:sz="0" w:space="0" w:color="auto"/>
                  </w:divBdr>
                  <w:divsChild>
                    <w:div w:id="904484963">
                      <w:marLeft w:val="0"/>
                      <w:marRight w:val="0"/>
                      <w:marTop w:val="0"/>
                      <w:marBottom w:val="0"/>
                      <w:divBdr>
                        <w:top w:val="none" w:sz="0" w:space="0" w:color="auto"/>
                        <w:left w:val="none" w:sz="0" w:space="0" w:color="auto"/>
                        <w:bottom w:val="none" w:sz="0" w:space="0" w:color="auto"/>
                        <w:right w:val="none" w:sz="0" w:space="0" w:color="auto"/>
                      </w:divBdr>
                    </w:div>
                  </w:divsChild>
                </w:div>
                <w:div w:id="2121098351">
                  <w:marLeft w:val="0"/>
                  <w:marRight w:val="0"/>
                  <w:marTop w:val="0"/>
                  <w:marBottom w:val="0"/>
                  <w:divBdr>
                    <w:top w:val="none" w:sz="0" w:space="0" w:color="auto"/>
                    <w:left w:val="none" w:sz="0" w:space="0" w:color="auto"/>
                    <w:bottom w:val="none" w:sz="0" w:space="0" w:color="auto"/>
                    <w:right w:val="none" w:sz="0" w:space="0" w:color="auto"/>
                  </w:divBdr>
                  <w:divsChild>
                    <w:div w:id="889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07192">
      <w:bodyDiv w:val="1"/>
      <w:marLeft w:val="0"/>
      <w:marRight w:val="0"/>
      <w:marTop w:val="0"/>
      <w:marBottom w:val="0"/>
      <w:divBdr>
        <w:top w:val="none" w:sz="0" w:space="0" w:color="auto"/>
        <w:left w:val="none" w:sz="0" w:space="0" w:color="auto"/>
        <w:bottom w:val="none" w:sz="0" w:space="0" w:color="auto"/>
        <w:right w:val="none" w:sz="0" w:space="0" w:color="auto"/>
      </w:divBdr>
    </w:div>
    <w:div w:id="1494374975">
      <w:bodyDiv w:val="1"/>
      <w:marLeft w:val="0"/>
      <w:marRight w:val="0"/>
      <w:marTop w:val="0"/>
      <w:marBottom w:val="0"/>
      <w:divBdr>
        <w:top w:val="none" w:sz="0" w:space="0" w:color="auto"/>
        <w:left w:val="none" w:sz="0" w:space="0" w:color="auto"/>
        <w:bottom w:val="none" w:sz="0" w:space="0" w:color="auto"/>
        <w:right w:val="none" w:sz="0" w:space="0" w:color="auto"/>
      </w:divBdr>
    </w:div>
    <w:div w:id="1537352910">
      <w:bodyDiv w:val="1"/>
      <w:marLeft w:val="0"/>
      <w:marRight w:val="0"/>
      <w:marTop w:val="0"/>
      <w:marBottom w:val="0"/>
      <w:divBdr>
        <w:top w:val="none" w:sz="0" w:space="0" w:color="auto"/>
        <w:left w:val="none" w:sz="0" w:space="0" w:color="auto"/>
        <w:bottom w:val="none" w:sz="0" w:space="0" w:color="auto"/>
        <w:right w:val="none" w:sz="0" w:space="0" w:color="auto"/>
      </w:divBdr>
      <w:divsChild>
        <w:div w:id="298192273">
          <w:marLeft w:val="0"/>
          <w:marRight w:val="0"/>
          <w:marTop w:val="0"/>
          <w:marBottom w:val="0"/>
          <w:divBdr>
            <w:top w:val="none" w:sz="0" w:space="0" w:color="auto"/>
            <w:left w:val="none" w:sz="0" w:space="0" w:color="auto"/>
            <w:bottom w:val="none" w:sz="0" w:space="0" w:color="auto"/>
            <w:right w:val="none" w:sz="0" w:space="0" w:color="auto"/>
          </w:divBdr>
        </w:div>
        <w:div w:id="551230816">
          <w:marLeft w:val="0"/>
          <w:marRight w:val="0"/>
          <w:marTop w:val="0"/>
          <w:marBottom w:val="0"/>
          <w:divBdr>
            <w:top w:val="none" w:sz="0" w:space="0" w:color="auto"/>
            <w:left w:val="none" w:sz="0" w:space="0" w:color="auto"/>
            <w:bottom w:val="none" w:sz="0" w:space="0" w:color="auto"/>
            <w:right w:val="none" w:sz="0" w:space="0" w:color="auto"/>
          </w:divBdr>
        </w:div>
        <w:div w:id="1064839031">
          <w:marLeft w:val="0"/>
          <w:marRight w:val="0"/>
          <w:marTop w:val="0"/>
          <w:marBottom w:val="0"/>
          <w:divBdr>
            <w:top w:val="none" w:sz="0" w:space="0" w:color="auto"/>
            <w:left w:val="none" w:sz="0" w:space="0" w:color="auto"/>
            <w:bottom w:val="none" w:sz="0" w:space="0" w:color="auto"/>
            <w:right w:val="none" w:sz="0" w:space="0" w:color="auto"/>
          </w:divBdr>
        </w:div>
        <w:div w:id="1087504501">
          <w:marLeft w:val="0"/>
          <w:marRight w:val="0"/>
          <w:marTop w:val="0"/>
          <w:marBottom w:val="0"/>
          <w:divBdr>
            <w:top w:val="none" w:sz="0" w:space="0" w:color="auto"/>
            <w:left w:val="none" w:sz="0" w:space="0" w:color="auto"/>
            <w:bottom w:val="none" w:sz="0" w:space="0" w:color="auto"/>
            <w:right w:val="none" w:sz="0" w:space="0" w:color="auto"/>
          </w:divBdr>
        </w:div>
        <w:div w:id="1934315565">
          <w:marLeft w:val="0"/>
          <w:marRight w:val="0"/>
          <w:marTop w:val="0"/>
          <w:marBottom w:val="0"/>
          <w:divBdr>
            <w:top w:val="none" w:sz="0" w:space="0" w:color="auto"/>
            <w:left w:val="none" w:sz="0" w:space="0" w:color="auto"/>
            <w:bottom w:val="none" w:sz="0" w:space="0" w:color="auto"/>
            <w:right w:val="none" w:sz="0" w:space="0" w:color="auto"/>
          </w:divBdr>
        </w:div>
        <w:div w:id="1955214046">
          <w:marLeft w:val="0"/>
          <w:marRight w:val="0"/>
          <w:marTop w:val="0"/>
          <w:marBottom w:val="0"/>
          <w:divBdr>
            <w:top w:val="none" w:sz="0" w:space="0" w:color="auto"/>
            <w:left w:val="none" w:sz="0" w:space="0" w:color="auto"/>
            <w:bottom w:val="none" w:sz="0" w:space="0" w:color="auto"/>
            <w:right w:val="none" w:sz="0" w:space="0" w:color="auto"/>
          </w:divBdr>
        </w:div>
        <w:div w:id="2141486013">
          <w:marLeft w:val="0"/>
          <w:marRight w:val="0"/>
          <w:marTop w:val="0"/>
          <w:marBottom w:val="0"/>
          <w:divBdr>
            <w:top w:val="none" w:sz="0" w:space="0" w:color="auto"/>
            <w:left w:val="none" w:sz="0" w:space="0" w:color="auto"/>
            <w:bottom w:val="none" w:sz="0" w:space="0" w:color="auto"/>
            <w:right w:val="none" w:sz="0" w:space="0" w:color="auto"/>
          </w:divBdr>
        </w:div>
      </w:divsChild>
    </w:div>
    <w:div w:id="1540782430">
      <w:bodyDiv w:val="1"/>
      <w:marLeft w:val="0"/>
      <w:marRight w:val="0"/>
      <w:marTop w:val="0"/>
      <w:marBottom w:val="0"/>
      <w:divBdr>
        <w:top w:val="none" w:sz="0" w:space="0" w:color="auto"/>
        <w:left w:val="none" w:sz="0" w:space="0" w:color="auto"/>
        <w:bottom w:val="none" w:sz="0" w:space="0" w:color="auto"/>
        <w:right w:val="none" w:sz="0" w:space="0" w:color="auto"/>
      </w:divBdr>
    </w:div>
    <w:div w:id="1549952601">
      <w:bodyDiv w:val="1"/>
      <w:marLeft w:val="0"/>
      <w:marRight w:val="0"/>
      <w:marTop w:val="0"/>
      <w:marBottom w:val="0"/>
      <w:divBdr>
        <w:top w:val="none" w:sz="0" w:space="0" w:color="auto"/>
        <w:left w:val="none" w:sz="0" w:space="0" w:color="auto"/>
        <w:bottom w:val="none" w:sz="0" w:space="0" w:color="auto"/>
        <w:right w:val="none" w:sz="0" w:space="0" w:color="auto"/>
      </w:divBdr>
    </w:div>
    <w:div w:id="1569346008">
      <w:bodyDiv w:val="1"/>
      <w:marLeft w:val="0"/>
      <w:marRight w:val="0"/>
      <w:marTop w:val="0"/>
      <w:marBottom w:val="0"/>
      <w:divBdr>
        <w:top w:val="none" w:sz="0" w:space="0" w:color="auto"/>
        <w:left w:val="none" w:sz="0" w:space="0" w:color="auto"/>
        <w:bottom w:val="none" w:sz="0" w:space="0" w:color="auto"/>
        <w:right w:val="none" w:sz="0" w:space="0" w:color="auto"/>
      </w:divBdr>
    </w:div>
    <w:div w:id="1591699477">
      <w:bodyDiv w:val="1"/>
      <w:marLeft w:val="0"/>
      <w:marRight w:val="0"/>
      <w:marTop w:val="0"/>
      <w:marBottom w:val="0"/>
      <w:divBdr>
        <w:top w:val="none" w:sz="0" w:space="0" w:color="auto"/>
        <w:left w:val="none" w:sz="0" w:space="0" w:color="auto"/>
        <w:bottom w:val="none" w:sz="0" w:space="0" w:color="auto"/>
        <w:right w:val="none" w:sz="0" w:space="0" w:color="auto"/>
      </w:divBdr>
      <w:divsChild>
        <w:div w:id="636911379">
          <w:marLeft w:val="0"/>
          <w:marRight w:val="0"/>
          <w:marTop w:val="0"/>
          <w:marBottom w:val="0"/>
          <w:divBdr>
            <w:top w:val="none" w:sz="0" w:space="6" w:color="auto"/>
            <w:left w:val="none" w:sz="0" w:space="18" w:color="auto"/>
            <w:bottom w:val="single" w:sz="12" w:space="6" w:color="EAEAEA"/>
            <w:right w:val="none" w:sz="0" w:space="6" w:color="auto"/>
          </w:divBdr>
        </w:div>
        <w:div w:id="1758751427">
          <w:marLeft w:val="0"/>
          <w:marRight w:val="0"/>
          <w:marTop w:val="0"/>
          <w:marBottom w:val="0"/>
          <w:divBdr>
            <w:top w:val="none" w:sz="0" w:space="0" w:color="auto"/>
            <w:left w:val="none" w:sz="0" w:space="0" w:color="auto"/>
            <w:bottom w:val="none" w:sz="0" w:space="0" w:color="auto"/>
            <w:right w:val="none" w:sz="0" w:space="0" w:color="auto"/>
          </w:divBdr>
        </w:div>
      </w:divsChild>
    </w:div>
    <w:div w:id="1664316233">
      <w:bodyDiv w:val="1"/>
      <w:marLeft w:val="0"/>
      <w:marRight w:val="0"/>
      <w:marTop w:val="0"/>
      <w:marBottom w:val="0"/>
      <w:divBdr>
        <w:top w:val="none" w:sz="0" w:space="0" w:color="auto"/>
        <w:left w:val="none" w:sz="0" w:space="0" w:color="auto"/>
        <w:bottom w:val="none" w:sz="0" w:space="0" w:color="auto"/>
        <w:right w:val="none" w:sz="0" w:space="0" w:color="auto"/>
      </w:divBdr>
    </w:div>
    <w:div w:id="1732149073">
      <w:bodyDiv w:val="1"/>
      <w:marLeft w:val="0"/>
      <w:marRight w:val="0"/>
      <w:marTop w:val="0"/>
      <w:marBottom w:val="0"/>
      <w:divBdr>
        <w:top w:val="none" w:sz="0" w:space="0" w:color="auto"/>
        <w:left w:val="none" w:sz="0" w:space="0" w:color="auto"/>
        <w:bottom w:val="none" w:sz="0" w:space="0" w:color="auto"/>
        <w:right w:val="none" w:sz="0" w:space="0" w:color="auto"/>
      </w:divBdr>
      <w:divsChild>
        <w:div w:id="420301228">
          <w:marLeft w:val="0"/>
          <w:marRight w:val="0"/>
          <w:marTop w:val="0"/>
          <w:marBottom w:val="0"/>
          <w:divBdr>
            <w:top w:val="none" w:sz="0" w:space="0" w:color="auto"/>
            <w:left w:val="none" w:sz="0" w:space="0" w:color="auto"/>
            <w:bottom w:val="none" w:sz="0" w:space="0" w:color="auto"/>
            <w:right w:val="none" w:sz="0" w:space="0" w:color="auto"/>
          </w:divBdr>
        </w:div>
        <w:div w:id="1762993517">
          <w:marLeft w:val="0"/>
          <w:marRight w:val="0"/>
          <w:marTop w:val="0"/>
          <w:marBottom w:val="0"/>
          <w:divBdr>
            <w:top w:val="none" w:sz="0" w:space="0" w:color="auto"/>
            <w:left w:val="none" w:sz="0" w:space="0" w:color="auto"/>
            <w:bottom w:val="none" w:sz="0" w:space="0" w:color="auto"/>
            <w:right w:val="none" w:sz="0" w:space="0" w:color="auto"/>
          </w:divBdr>
        </w:div>
      </w:divsChild>
    </w:div>
    <w:div w:id="1752190609">
      <w:bodyDiv w:val="1"/>
      <w:marLeft w:val="0"/>
      <w:marRight w:val="0"/>
      <w:marTop w:val="0"/>
      <w:marBottom w:val="0"/>
      <w:divBdr>
        <w:top w:val="none" w:sz="0" w:space="0" w:color="auto"/>
        <w:left w:val="none" w:sz="0" w:space="0" w:color="auto"/>
        <w:bottom w:val="none" w:sz="0" w:space="0" w:color="auto"/>
        <w:right w:val="none" w:sz="0" w:space="0" w:color="auto"/>
      </w:divBdr>
    </w:div>
    <w:div w:id="1754888793">
      <w:bodyDiv w:val="1"/>
      <w:marLeft w:val="0"/>
      <w:marRight w:val="0"/>
      <w:marTop w:val="0"/>
      <w:marBottom w:val="0"/>
      <w:divBdr>
        <w:top w:val="none" w:sz="0" w:space="0" w:color="auto"/>
        <w:left w:val="none" w:sz="0" w:space="0" w:color="auto"/>
        <w:bottom w:val="none" w:sz="0" w:space="0" w:color="auto"/>
        <w:right w:val="none" w:sz="0" w:space="0" w:color="auto"/>
      </w:divBdr>
    </w:div>
    <w:div w:id="1764645179">
      <w:bodyDiv w:val="1"/>
      <w:marLeft w:val="0"/>
      <w:marRight w:val="0"/>
      <w:marTop w:val="0"/>
      <w:marBottom w:val="0"/>
      <w:divBdr>
        <w:top w:val="none" w:sz="0" w:space="0" w:color="auto"/>
        <w:left w:val="none" w:sz="0" w:space="0" w:color="auto"/>
        <w:bottom w:val="none" w:sz="0" w:space="0" w:color="auto"/>
        <w:right w:val="none" w:sz="0" w:space="0" w:color="auto"/>
      </w:divBdr>
    </w:div>
    <w:div w:id="1934586373">
      <w:bodyDiv w:val="1"/>
      <w:marLeft w:val="0"/>
      <w:marRight w:val="0"/>
      <w:marTop w:val="0"/>
      <w:marBottom w:val="0"/>
      <w:divBdr>
        <w:top w:val="none" w:sz="0" w:space="0" w:color="auto"/>
        <w:left w:val="none" w:sz="0" w:space="0" w:color="auto"/>
        <w:bottom w:val="none" w:sz="0" w:space="0" w:color="auto"/>
        <w:right w:val="none" w:sz="0" w:space="0" w:color="auto"/>
      </w:divBdr>
    </w:div>
    <w:div w:id="1947806121">
      <w:bodyDiv w:val="1"/>
      <w:marLeft w:val="0"/>
      <w:marRight w:val="0"/>
      <w:marTop w:val="0"/>
      <w:marBottom w:val="0"/>
      <w:divBdr>
        <w:top w:val="none" w:sz="0" w:space="0" w:color="auto"/>
        <w:left w:val="none" w:sz="0" w:space="0" w:color="auto"/>
        <w:bottom w:val="none" w:sz="0" w:space="0" w:color="auto"/>
        <w:right w:val="none" w:sz="0" w:space="0" w:color="auto"/>
      </w:divBdr>
    </w:div>
    <w:div w:id="1948925570">
      <w:bodyDiv w:val="1"/>
      <w:marLeft w:val="0"/>
      <w:marRight w:val="0"/>
      <w:marTop w:val="0"/>
      <w:marBottom w:val="0"/>
      <w:divBdr>
        <w:top w:val="none" w:sz="0" w:space="0" w:color="auto"/>
        <w:left w:val="none" w:sz="0" w:space="0" w:color="auto"/>
        <w:bottom w:val="none" w:sz="0" w:space="0" w:color="auto"/>
        <w:right w:val="none" w:sz="0" w:space="0" w:color="auto"/>
      </w:divBdr>
    </w:div>
    <w:div w:id="1953169766">
      <w:bodyDiv w:val="1"/>
      <w:marLeft w:val="0"/>
      <w:marRight w:val="0"/>
      <w:marTop w:val="0"/>
      <w:marBottom w:val="0"/>
      <w:divBdr>
        <w:top w:val="none" w:sz="0" w:space="0" w:color="auto"/>
        <w:left w:val="none" w:sz="0" w:space="0" w:color="auto"/>
        <w:bottom w:val="none" w:sz="0" w:space="0" w:color="auto"/>
        <w:right w:val="none" w:sz="0" w:space="0" w:color="auto"/>
      </w:divBdr>
    </w:div>
    <w:div w:id="2002462458">
      <w:bodyDiv w:val="1"/>
      <w:marLeft w:val="0"/>
      <w:marRight w:val="0"/>
      <w:marTop w:val="0"/>
      <w:marBottom w:val="0"/>
      <w:divBdr>
        <w:top w:val="none" w:sz="0" w:space="0" w:color="auto"/>
        <w:left w:val="none" w:sz="0" w:space="0" w:color="auto"/>
        <w:bottom w:val="none" w:sz="0" w:space="0" w:color="auto"/>
        <w:right w:val="none" w:sz="0" w:space="0" w:color="auto"/>
      </w:divBdr>
      <w:divsChild>
        <w:div w:id="814375996">
          <w:marLeft w:val="0"/>
          <w:marRight w:val="0"/>
          <w:marTop w:val="0"/>
          <w:marBottom w:val="0"/>
          <w:divBdr>
            <w:top w:val="none" w:sz="0" w:space="0" w:color="auto"/>
            <w:left w:val="none" w:sz="0" w:space="0" w:color="auto"/>
            <w:bottom w:val="none" w:sz="0" w:space="0" w:color="auto"/>
            <w:right w:val="none" w:sz="0" w:space="0" w:color="auto"/>
          </w:divBdr>
        </w:div>
        <w:div w:id="959527287">
          <w:marLeft w:val="0"/>
          <w:marRight w:val="0"/>
          <w:marTop w:val="0"/>
          <w:marBottom w:val="0"/>
          <w:divBdr>
            <w:top w:val="none" w:sz="0" w:space="0" w:color="auto"/>
            <w:left w:val="none" w:sz="0" w:space="0" w:color="auto"/>
            <w:bottom w:val="none" w:sz="0" w:space="0" w:color="auto"/>
            <w:right w:val="none" w:sz="0" w:space="0" w:color="auto"/>
          </w:divBdr>
        </w:div>
      </w:divsChild>
    </w:div>
    <w:div w:id="2024629326">
      <w:bodyDiv w:val="1"/>
      <w:marLeft w:val="0"/>
      <w:marRight w:val="0"/>
      <w:marTop w:val="0"/>
      <w:marBottom w:val="0"/>
      <w:divBdr>
        <w:top w:val="none" w:sz="0" w:space="0" w:color="auto"/>
        <w:left w:val="none" w:sz="0" w:space="0" w:color="auto"/>
        <w:bottom w:val="none" w:sz="0" w:space="0" w:color="auto"/>
        <w:right w:val="none" w:sz="0" w:space="0" w:color="auto"/>
      </w:divBdr>
      <w:divsChild>
        <w:div w:id="301622391">
          <w:marLeft w:val="0"/>
          <w:marRight w:val="0"/>
          <w:marTop w:val="0"/>
          <w:marBottom w:val="0"/>
          <w:divBdr>
            <w:top w:val="none" w:sz="0" w:space="0" w:color="auto"/>
            <w:left w:val="none" w:sz="0" w:space="0" w:color="auto"/>
            <w:bottom w:val="none" w:sz="0" w:space="0" w:color="auto"/>
            <w:right w:val="none" w:sz="0" w:space="0" w:color="auto"/>
          </w:divBdr>
        </w:div>
        <w:div w:id="1555122011">
          <w:marLeft w:val="0"/>
          <w:marRight w:val="0"/>
          <w:marTop w:val="0"/>
          <w:marBottom w:val="0"/>
          <w:divBdr>
            <w:top w:val="none" w:sz="0" w:space="0" w:color="auto"/>
            <w:left w:val="none" w:sz="0" w:space="0" w:color="auto"/>
            <w:bottom w:val="none" w:sz="0" w:space="0" w:color="auto"/>
            <w:right w:val="none" w:sz="0" w:space="0" w:color="auto"/>
          </w:divBdr>
        </w:div>
        <w:div w:id="2082940160">
          <w:marLeft w:val="0"/>
          <w:marRight w:val="0"/>
          <w:marTop w:val="0"/>
          <w:marBottom w:val="0"/>
          <w:divBdr>
            <w:top w:val="none" w:sz="0" w:space="0" w:color="auto"/>
            <w:left w:val="none" w:sz="0" w:space="0" w:color="auto"/>
            <w:bottom w:val="none" w:sz="0" w:space="0" w:color="auto"/>
            <w:right w:val="none" w:sz="0" w:space="0" w:color="auto"/>
          </w:divBdr>
        </w:div>
      </w:divsChild>
    </w:div>
    <w:div w:id="2030833252">
      <w:bodyDiv w:val="1"/>
      <w:marLeft w:val="0"/>
      <w:marRight w:val="0"/>
      <w:marTop w:val="0"/>
      <w:marBottom w:val="0"/>
      <w:divBdr>
        <w:top w:val="none" w:sz="0" w:space="0" w:color="auto"/>
        <w:left w:val="none" w:sz="0" w:space="0" w:color="auto"/>
        <w:bottom w:val="none" w:sz="0" w:space="0" w:color="auto"/>
        <w:right w:val="none" w:sz="0" w:space="0" w:color="auto"/>
      </w:divBdr>
    </w:div>
    <w:div w:id="2044134265">
      <w:bodyDiv w:val="1"/>
      <w:marLeft w:val="0"/>
      <w:marRight w:val="0"/>
      <w:marTop w:val="0"/>
      <w:marBottom w:val="0"/>
      <w:divBdr>
        <w:top w:val="none" w:sz="0" w:space="0" w:color="auto"/>
        <w:left w:val="none" w:sz="0" w:space="0" w:color="auto"/>
        <w:bottom w:val="none" w:sz="0" w:space="0" w:color="auto"/>
        <w:right w:val="none" w:sz="0" w:space="0" w:color="auto"/>
      </w:divBdr>
      <w:divsChild>
        <w:div w:id="1535390053">
          <w:marLeft w:val="0"/>
          <w:marRight w:val="0"/>
          <w:marTop w:val="1455"/>
          <w:marBottom w:val="1455"/>
          <w:divBdr>
            <w:top w:val="none" w:sz="0" w:space="0" w:color="auto"/>
            <w:left w:val="none" w:sz="0" w:space="0" w:color="auto"/>
            <w:bottom w:val="none" w:sz="0" w:space="0" w:color="auto"/>
            <w:right w:val="none" w:sz="0" w:space="0" w:color="auto"/>
          </w:divBdr>
          <w:divsChild>
            <w:div w:id="2120100195">
              <w:marLeft w:val="0"/>
              <w:marRight w:val="0"/>
              <w:marTop w:val="0"/>
              <w:marBottom w:val="0"/>
              <w:divBdr>
                <w:top w:val="none" w:sz="0" w:space="0" w:color="auto"/>
                <w:left w:val="none" w:sz="0" w:space="0" w:color="auto"/>
                <w:bottom w:val="none" w:sz="0" w:space="0" w:color="auto"/>
                <w:right w:val="none" w:sz="0" w:space="0" w:color="auto"/>
              </w:divBdr>
              <w:divsChild>
                <w:div w:id="1992442394">
                  <w:marLeft w:val="0"/>
                  <w:marRight w:val="0"/>
                  <w:marTop w:val="0"/>
                  <w:marBottom w:val="0"/>
                  <w:divBdr>
                    <w:top w:val="none" w:sz="0" w:space="0" w:color="auto"/>
                    <w:left w:val="none" w:sz="0" w:space="0" w:color="auto"/>
                    <w:bottom w:val="none" w:sz="0" w:space="0" w:color="auto"/>
                    <w:right w:val="none" w:sz="0" w:space="0" w:color="auto"/>
                  </w:divBdr>
                  <w:divsChild>
                    <w:div w:id="7635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3349">
      <w:bodyDiv w:val="1"/>
      <w:marLeft w:val="0"/>
      <w:marRight w:val="0"/>
      <w:marTop w:val="0"/>
      <w:marBottom w:val="0"/>
      <w:divBdr>
        <w:top w:val="none" w:sz="0" w:space="0" w:color="auto"/>
        <w:left w:val="none" w:sz="0" w:space="0" w:color="auto"/>
        <w:bottom w:val="none" w:sz="0" w:space="0" w:color="auto"/>
        <w:right w:val="none" w:sz="0" w:space="0" w:color="auto"/>
      </w:divBdr>
      <w:divsChild>
        <w:div w:id="256331166">
          <w:marLeft w:val="0"/>
          <w:marRight w:val="0"/>
          <w:marTop w:val="0"/>
          <w:marBottom w:val="0"/>
          <w:divBdr>
            <w:top w:val="none" w:sz="0" w:space="0" w:color="auto"/>
            <w:left w:val="none" w:sz="0" w:space="0" w:color="auto"/>
            <w:bottom w:val="none" w:sz="0" w:space="0" w:color="auto"/>
            <w:right w:val="none" w:sz="0" w:space="0" w:color="auto"/>
          </w:divBdr>
        </w:div>
        <w:div w:id="904602933">
          <w:marLeft w:val="0"/>
          <w:marRight w:val="0"/>
          <w:marTop w:val="0"/>
          <w:marBottom w:val="0"/>
          <w:divBdr>
            <w:top w:val="none" w:sz="0" w:space="0" w:color="auto"/>
            <w:left w:val="none" w:sz="0" w:space="0" w:color="auto"/>
            <w:bottom w:val="none" w:sz="0" w:space="0" w:color="auto"/>
            <w:right w:val="none" w:sz="0" w:space="0" w:color="auto"/>
          </w:divBdr>
        </w:div>
        <w:div w:id="1409230537">
          <w:marLeft w:val="0"/>
          <w:marRight w:val="0"/>
          <w:marTop w:val="0"/>
          <w:marBottom w:val="0"/>
          <w:divBdr>
            <w:top w:val="none" w:sz="0" w:space="0" w:color="auto"/>
            <w:left w:val="none" w:sz="0" w:space="0" w:color="auto"/>
            <w:bottom w:val="none" w:sz="0" w:space="0" w:color="auto"/>
            <w:right w:val="none" w:sz="0" w:space="0" w:color="auto"/>
          </w:divBdr>
        </w:div>
        <w:div w:id="1493989305">
          <w:marLeft w:val="0"/>
          <w:marRight w:val="0"/>
          <w:marTop w:val="0"/>
          <w:marBottom w:val="0"/>
          <w:divBdr>
            <w:top w:val="none" w:sz="0" w:space="0" w:color="auto"/>
            <w:left w:val="none" w:sz="0" w:space="0" w:color="auto"/>
            <w:bottom w:val="none" w:sz="0" w:space="0" w:color="auto"/>
            <w:right w:val="none" w:sz="0" w:space="0" w:color="auto"/>
          </w:divBdr>
        </w:div>
        <w:div w:id="1674986712">
          <w:marLeft w:val="0"/>
          <w:marRight w:val="0"/>
          <w:marTop w:val="0"/>
          <w:marBottom w:val="0"/>
          <w:divBdr>
            <w:top w:val="none" w:sz="0" w:space="0" w:color="auto"/>
            <w:left w:val="none" w:sz="0" w:space="0" w:color="auto"/>
            <w:bottom w:val="none" w:sz="0" w:space="0" w:color="auto"/>
            <w:right w:val="none" w:sz="0" w:space="0" w:color="auto"/>
          </w:divBdr>
        </w:div>
        <w:div w:id="1889101463">
          <w:marLeft w:val="0"/>
          <w:marRight w:val="0"/>
          <w:marTop w:val="0"/>
          <w:marBottom w:val="0"/>
          <w:divBdr>
            <w:top w:val="none" w:sz="0" w:space="0" w:color="auto"/>
            <w:left w:val="none" w:sz="0" w:space="0" w:color="auto"/>
            <w:bottom w:val="none" w:sz="0" w:space="0" w:color="auto"/>
            <w:right w:val="none" w:sz="0" w:space="0" w:color="auto"/>
          </w:divBdr>
        </w:div>
        <w:div w:id="2052463037">
          <w:marLeft w:val="0"/>
          <w:marRight w:val="0"/>
          <w:marTop w:val="0"/>
          <w:marBottom w:val="0"/>
          <w:divBdr>
            <w:top w:val="none" w:sz="0" w:space="0" w:color="auto"/>
            <w:left w:val="none" w:sz="0" w:space="0" w:color="auto"/>
            <w:bottom w:val="none" w:sz="0" w:space="0" w:color="auto"/>
            <w:right w:val="none" w:sz="0" w:space="0" w:color="auto"/>
          </w:divBdr>
        </w:div>
      </w:divsChild>
    </w:div>
    <w:div w:id="2074497061">
      <w:bodyDiv w:val="1"/>
      <w:marLeft w:val="0"/>
      <w:marRight w:val="0"/>
      <w:marTop w:val="0"/>
      <w:marBottom w:val="0"/>
      <w:divBdr>
        <w:top w:val="none" w:sz="0" w:space="0" w:color="auto"/>
        <w:left w:val="none" w:sz="0" w:space="0" w:color="auto"/>
        <w:bottom w:val="none" w:sz="0" w:space="0" w:color="auto"/>
        <w:right w:val="none" w:sz="0" w:space="0" w:color="auto"/>
      </w:divBdr>
    </w:div>
    <w:div w:id="2078087261">
      <w:bodyDiv w:val="1"/>
      <w:marLeft w:val="0"/>
      <w:marRight w:val="0"/>
      <w:marTop w:val="0"/>
      <w:marBottom w:val="0"/>
      <w:divBdr>
        <w:top w:val="none" w:sz="0" w:space="0" w:color="auto"/>
        <w:left w:val="none" w:sz="0" w:space="0" w:color="auto"/>
        <w:bottom w:val="none" w:sz="0" w:space="0" w:color="auto"/>
        <w:right w:val="none" w:sz="0" w:space="0" w:color="auto"/>
      </w:divBdr>
    </w:div>
    <w:div w:id="2096318870">
      <w:bodyDiv w:val="1"/>
      <w:marLeft w:val="0"/>
      <w:marRight w:val="0"/>
      <w:marTop w:val="0"/>
      <w:marBottom w:val="0"/>
      <w:divBdr>
        <w:top w:val="none" w:sz="0" w:space="0" w:color="auto"/>
        <w:left w:val="none" w:sz="0" w:space="0" w:color="auto"/>
        <w:bottom w:val="none" w:sz="0" w:space="0" w:color="auto"/>
        <w:right w:val="none" w:sz="0" w:space="0" w:color="auto"/>
      </w:divBdr>
    </w:div>
    <w:div w:id="2117482678">
      <w:bodyDiv w:val="1"/>
      <w:marLeft w:val="0"/>
      <w:marRight w:val="0"/>
      <w:marTop w:val="0"/>
      <w:marBottom w:val="0"/>
      <w:divBdr>
        <w:top w:val="none" w:sz="0" w:space="0" w:color="auto"/>
        <w:left w:val="none" w:sz="0" w:space="0" w:color="auto"/>
        <w:bottom w:val="none" w:sz="0" w:space="0" w:color="auto"/>
        <w:right w:val="none" w:sz="0" w:space="0" w:color="auto"/>
      </w:divBdr>
      <w:divsChild>
        <w:div w:id="1579555578">
          <w:marLeft w:val="0"/>
          <w:marRight w:val="0"/>
          <w:marTop w:val="1455"/>
          <w:marBottom w:val="1455"/>
          <w:divBdr>
            <w:top w:val="none" w:sz="0" w:space="0" w:color="auto"/>
            <w:left w:val="none" w:sz="0" w:space="0" w:color="auto"/>
            <w:bottom w:val="none" w:sz="0" w:space="0" w:color="auto"/>
            <w:right w:val="none" w:sz="0" w:space="0" w:color="auto"/>
          </w:divBdr>
          <w:divsChild>
            <w:div w:id="673142159">
              <w:marLeft w:val="0"/>
              <w:marRight w:val="0"/>
              <w:marTop w:val="0"/>
              <w:marBottom w:val="0"/>
              <w:divBdr>
                <w:top w:val="none" w:sz="0" w:space="0" w:color="auto"/>
                <w:left w:val="none" w:sz="0" w:space="0" w:color="auto"/>
                <w:bottom w:val="none" w:sz="0" w:space="0" w:color="auto"/>
                <w:right w:val="none" w:sz="0" w:space="0" w:color="auto"/>
              </w:divBdr>
              <w:divsChild>
                <w:div w:id="1023168982">
                  <w:marLeft w:val="0"/>
                  <w:marRight w:val="0"/>
                  <w:marTop w:val="0"/>
                  <w:marBottom w:val="0"/>
                  <w:divBdr>
                    <w:top w:val="none" w:sz="0" w:space="0" w:color="auto"/>
                    <w:left w:val="none" w:sz="0" w:space="0" w:color="auto"/>
                    <w:bottom w:val="none" w:sz="0" w:space="0" w:color="auto"/>
                    <w:right w:val="none" w:sz="0" w:space="0" w:color="auto"/>
                  </w:divBdr>
                  <w:divsChild>
                    <w:div w:id="6558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reativecommons.org/licenses/by/3.0/au/" TargetMode="External"/><Relationship Id="rId18" Type="http://schemas.openxmlformats.org/officeDocument/2006/relationships/diagramQuickStyle" Target="diagrams/quickStyle1.xml"/><Relationship Id="rId26" Type="http://schemas.openxmlformats.org/officeDocument/2006/relationships/hyperlink" Target="https://www.dfat.gov.au/sites/default/files/australia-awards-global-monitoring-and-evaluation-framework-2022.pdf" TargetMode="External"/><Relationship Id="rId39" Type="http://schemas.openxmlformats.org/officeDocument/2006/relationships/hyperlink" Target="file:///C:/Users/acertaylora/AppData/Local/Microsoft/Windows/INetCache/Content.MSO/GTF%20Research%20Reports%20Years%201-8/Year%206%20Case%20Study%20-%20alumni%20of%20short%20courses.pdf" TargetMode="External"/><Relationship Id="rId3" Type="http://schemas.openxmlformats.org/officeDocument/2006/relationships/styles" Target="styles.xml"/><Relationship Id="rId21" Type="http://schemas.openxmlformats.org/officeDocument/2006/relationships/image" Target="media/image3.PNG"/><Relationship Id="rId34" Type="http://schemas.microsoft.com/office/2007/relationships/diagramDrawing" Target="diagrams/drawing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diagramColors" Target="diagrams/colors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dfat.gov.au/sites/default/files/australia-awards-global-monitoring-and-evaluation-framework-2022.pdf" TargetMode="Externa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diagramQuickStyle" Target="diagrams/quickStyle2.xml"/><Relationship Id="rId37" Type="http://schemas.openxmlformats.org/officeDocument/2006/relationships/footer" Target="footer3.xml"/><Relationship Id="rId40" Type="http://schemas.openxmlformats.org/officeDocument/2006/relationships/hyperlink" Target="file:///C:/Users/acertaylora/AppData/Local/Microsoft/Windows/INetCache/Content.MSO/GTF%20Research%20Reports%20Years%201-8/Year%208%20Case%20Study%20-%20Where%20are%20they%20now.pdf" TargetMode="External"/><Relationship Id="rId5" Type="http://schemas.openxmlformats.org/officeDocument/2006/relationships/webSettings" Target="webSettings.xml"/><Relationship Id="rId15" Type="http://schemas.openxmlformats.org/officeDocument/2006/relationships/hyperlink" Target="https://www.dfat.gov.au/people-to-people/australia-awards/australia-awards-global-tracer-facility/australia-awards-global-tracer-facility-year-8-results" TargetMode="External"/><Relationship Id="rId23" Type="http://schemas.openxmlformats.org/officeDocument/2006/relationships/image" Target="media/image5.svg"/><Relationship Id="rId28" Type="http://schemas.openxmlformats.org/officeDocument/2006/relationships/hyperlink" Target="https://www.dfat.gov.au/sites/default/files/australia-awards-global-strategic-framework-2021-24.pdf"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diagramLayout" Target="diagrams/layout2.xml"/><Relationship Id="rId44" Type="http://schemas.openxmlformats.org/officeDocument/2006/relationships/theme" Target="theme/theme1.xml"/><Relationship Id="Raee53eb428e3413b"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esearch.acer.edu.au/tracer/45/"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diagramData" Target="diagrams/data2.xml"/><Relationship Id="rId35" Type="http://schemas.openxmlformats.org/officeDocument/2006/relationships/header" Target="header3.xm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0EFB5B-72AF-4D11-8CEC-19B7CF01146B}"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AU"/>
        </a:p>
      </dgm:t>
    </dgm:pt>
    <dgm:pt modelId="{48F27FA5-189B-42B9-9D14-35544AA45AEC}">
      <dgm:prSet phldrT="[Text]"/>
      <dgm:spPr/>
      <dgm:t>
        <a:bodyPr/>
        <a:lstStyle/>
        <a:p>
          <a:r>
            <a:rPr lang="en-AU"/>
            <a:t>5. Extract data from reports into collection templates</a:t>
          </a:r>
        </a:p>
      </dgm:t>
      <dgm:extLst>
        <a:ext uri="{E40237B7-FDA0-4F09-8148-C483321AD2D9}">
          <dgm14:cNvPr xmlns:dgm14="http://schemas.microsoft.com/office/drawing/2010/diagram" id="0" name="" descr="Figure one is a process flowchart showing 9 steps of the synthesis implementation. These 9 steps are:&#10;1. Identify and develop synthesis research questions,&#10;2. Map GTF report outputs to the Australia Awards Global Monitoring &amp; Evaluation Framework (DFAT, 2022), &#10;3. Identify AA program dimensions (Outcomes and Targets) to answer synthesis research questions.,&#10;4. Develop assessment criteria for AA global performance,&#10;5. Extract data from reports into collection templates,&#10;6. Identify data gaps and re-analyse primary data to complete gaps,&#10;7. Synthesis and analyses of extracted data,&#10;8. Assessment of AA global performance by dimension (Outcomes 1 and 2 and Target 6),&#10;9. Synthesise dimension performance into overall assessment of AA global performance."/>
        </a:ext>
      </dgm:extLst>
    </dgm:pt>
    <dgm:pt modelId="{E0587C6D-2263-48E9-8CC2-7AD290F76327}" type="parTrans" cxnId="{E9B12151-3E09-4DED-9CDA-9DBBDA239A4B}">
      <dgm:prSet/>
      <dgm:spPr/>
      <dgm:t>
        <a:bodyPr/>
        <a:lstStyle/>
        <a:p>
          <a:endParaRPr lang="en-AU"/>
        </a:p>
      </dgm:t>
    </dgm:pt>
    <dgm:pt modelId="{535629A8-067E-4CD8-A3E9-257C67005C2A}" type="sibTrans" cxnId="{E9B12151-3E09-4DED-9CDA-9DBBDA239A4B}">
      <dgm:prSet/>
      <dgm:spPr/>
      <dgm:t>
        <a:bodyPr/>
        <a:lstStyle/>
        <a:p>
          <a:endParaRPr lang="en-AU"/>
        </a:p>
      </dgm:t>
    </dgm:pt>
    <dgm:pt modelId="{28282F88-1A17-4350-BC9E-AC18C01D1033}">
      <dgm:prSet phldrT="[Text]"/>
      <dgm:spPr/>
      <dgm:t>
        <a:bodyPr/>
        <a:lstStyle/>
        <a:p>
          <a:r>
            <a:rPr lang="en-AU"/>
            <a:t>6. Identify data gaps and re-analyse primary data to complete gaps</a:t>
          </a:r>
        </a:p>
      </dgm:t>
    </dgm:pt>
    <dgm:pt modelId="{845D5AD6-A830-44CB-A0C0-246DBC9333F4}" type="parTrans" cxnId="{6225AC88-7383-4B99-9987-339A6C4A9FAE}">
      <dgm:prSet/>
      <dgm:spPr/>
      <dgm:t>
        <a:bodyPr/>
        <a:lstStyle/>
        <a:p>
          <a:endParaRPr lang="en-AU"/>
        </a:p>
      </dgm:t>
    </dgm:pt>
    <dgm:pt modelId="{B698CBF9-8C96-4345-AF4E-E67F36D7D65B}" type="sibTrans" cxnId="{6225AC88-7383-4B99-9987-339A6C4A9FAE}">
      <dgm:prSet/>
      <dgm:spPr/>
      <dgm:t>
        <a:bodyPr/>
        <a:lstStyle/>
        <a:p>
          <a:endParaRPr lang="en-AU"/>
        </a:p>
      </dgm:t>
    </dgm:pt>
    <dgm:pt modelId="{00C161BA-C02F-41D2-8EB3-A40C8784DF2E}">
      <dgm:prSet phldrT="[Text]"/>
      <dgm:spPr/>
      <dgm:t>
        <a:bodyPr/>
        <a:lstStyle/>
        <a:p>
          <a:r>
            <a:rPr lang="en-AU"/>
            <a:t>7. Synthesis and analyses of extracted data</a:t>
          </a:r>
        </a:p>
      </dgm:t>
    </dgm:pt>
    <dgm:pt modelId="{A1BDB1FE-400C-4E50-8A1B-4E1FAAC60565}" type="parTrans" cxnId="{087D54A3-CA4B-4805-BEED-798EE50E77DF}">
      <dgm:prSet/>
      <dgm:spPr/>
      <dgm:t>
        <a:bodyPr/>
        <a:lstStyle/>
        <a:p>
          <a:endParaRPr lang="en-AU"/>
        </a:p>
      </dgm:t>
    </dgm:pt>
    <dgm:pt modelId="{9486711E-8981-4425-B9B1-112358305167}" type="sibTrans" cxnId="{087D54A3-CA4B-4805-BEED-798EE50E77DF}">
      <dgm:prSet/>
      <dgm:spPr/>
      <dgm:t>
        <a:bodyPr/>
        <a:lstStyle/>
        <a:p>
          <a:endParaRPr lang="en-AU"/>
        </a:p>
      </dgm:t>
    </dgm:pt>
    <dgm:pt modelId="{FFD25181-1111-49E1-9EF3-C83207B11680}">
      <dgm:prSet phldrT="[Text]"/>
      <dgm:spPr/>
      <dgm:t>
        <a:bodyPr/>
        <a:lstStyle/>
        <a:p>
          <a:r>
            <a:rPr lang="en-AU"/>
            <a:t>8. Assessment of AA global performance by dimension (Outcomes 1 &amp; 2 and Target 6)</a:t>
          </a:r>
        </a:p>
      </dgm:t>
    </dgm:pt>
    <dgm:pt modelId="{89116CD5-00EC-4A14-81D4-EAA7403423C7}" type="parTrans" cxnId="{01EB64FB-1A21-434E-9B54-3C1486D1FC8A}">
      <dgm:prSet/>
      <dgm:spPr/>
      <dgm:t>
        <a:bodyPr/>
        <a:lstStyle/>
        <a:p>
          <a:endParaRPr lang="en-AU"/>
        </a:p>
      </dgm:t>
    </dgm:pt>
    <dgm:pt modelId="{FB5AD56D-590C-4D39-8158-43539C65A812}" type="sibTrans" cxnId="{01EB64FB-1A21-434E-9B54-3C1486D1FC8A}">
      <dgm:prSet/>
      <dgm:spPr/>
      <dgm:t>
        <a:bodyPr/>
        <a:lstStyle/>
        <a:p>
          <a:endParaRPr lang="en-AU"/>
        </a:p>
      </dgm:t>
    </dgm:pt>
    <dgm:pt modelId="{8D961F20-FA41-42FF-BB15-DA7312E45312}">
      <dgm:prSet phldrT="[Text]"/>
      <dgm:spPr/>
      <dgm:t>
        <a:bodyPr/>
        <a:lstStyle/>
        <a:p>
          <a:r>
            <a:rPr lang="en-AU"/>
            <a:t>9. Synthesise dimension performance into overall assessment of AA global performance</a:t>
          </a:r>
        </a:p>
      </dgm:t>
    </dgm:pt>
    <dgm:pt modelId="{A3613AB0-D7A7-45AF-9C2D-9259A507BE3C}" type="parTrans" cxnId="{19DCE495-3D07-4FF5-A6E3-6740349B7DE3}">
      <dgm:prSet/>
      <dgm:spPr/>
      <dgm:t>
        <a:bodyPr/>
        <a:lstStyle/>
        <a:p>
          <a:endParaRPr lang="en-AU"/>
        </a:p>
      </dgm:t>
    </dgm:pt>
    <dgm:pt modelId="{491D2C01-D2AE-49A0-B455-40D67750C452}" type="sibTrans" cxnId="{19DCE495-3D07-4FF5-A6E3-6740349B7DE3}">
      <dgm:prSet/>
      <dgm:spPr/>
      <dgm:t>
        <a:bodyPr/>
        <a:lstStyle/>
        <a:p>
          <a:endParaRPr lang="en-AU"/>
        </a:p>
      </dgm:t>
    </dgm:pt>
    <dgm:pt modelId="{0A215922-07D4-4E54-9BE4-D386D830D99D}">
      <dgm:prSet/>
      <dgm:spPr/>
      <dgm:t>
        <a:bodyPr/>
        <a:lstStyle/>
        <a:p>
          <a:r>
            <a:rPr lang="en-AU"/>
            <a:t>1.  Identify &amp; develop synthesis research questions</a:t>
          </a:r>
        </a:p>
      </dgm:t>
    </dgm:pt>
    <dgm:pt modelId="{D22695AB-9A6E-4092-B5D8-9212F602E75C}" type="parTrans" cxnId="{CCBA4720-A8BB-4956-BB4F-3EBC881B3FBC}">
      <dgm:prSet/>
      <dgm:spPr/>
      <dgm:t>
        <a:bodyPr/>
        <a:lstStyle/>
        <a:p>
          <a:endParaRPr lang="en-AU"/>
        </a:p>
      </dgm:t>
    </dgm:pt>
    <dgm:pt modelId="{792F44A4-7EEE-48A9-B2D8-94D7D38A6350}" type="sibTrans" cxnId="{CCBA4720-A8BB-4956-BB4F-3EBC881B3FBC}">
      <dgm:prSet/>
      <dgm:spPr/>
      <dgm:t>
        <a:bodyPr/>
        <a:lstStyle/>
        <a:p>
          <a:endParaRPr lang="en-AU"/>
        </a:p>
      </dgm:t>
    </dgm:pt>
    <dgm:pt modelId="{F8437EA8-B219-4785-8C38-8D76C10FFAF5}">
      <dgm:prSet/>
      <dgm:spPr/>
      <dgm:t>
        <a:bodyPr/>
        <a:lstStyle/>
        <a:p>
          <a:r>
            <a:rPr lang="en-AU"/>
            <a:t>2. Map GTF report outputs to </a:t>
          </a:r>
          <a:r>
            <a:rPr lang="en-AU" i="1"/>
            <a:t>AA Global Monitoring &amp; Evaluation Framework </a:t>
          </a:r>
          <a:r>
            <a:rPr lang="en-AU"/>
            <a:t>(DFAT, 2022)</a:t>
          </a:r>
        </a:p>
      </dgm:t>
    </dgm:pt>
    <dgm:pt modelId="{6BA7A30D-2C8C-4EEE-84EF-25D7F918F1E0}" type="parTrans" cxnId="{CF05A9C3-6CF3-4B86-A9D5-E7D0C40412D8}">
      <dgm:prSet/>
      <dgm:spPr/>
      <dgm:t>
        <a:bodyPr/>
        <a:lstStyle/>
        <a:p>
          <a:endParaRPr lang="en-AU"/>
        </a:p>
      </dgm:t>
    </dgm:pt>
    <dgm:pt modelId="{E475DC71-0E56-4F2E-B512-BE3E8966C41C}" type="sibTrans" cxnId="{CF05A9C3-6CF3-4B86-A9D5-E7D0C40412D8}">
      <dgm:prSet/>
      <dgm:spPr/>
      <dgm:t>
        <a:bodyPr/>
        <a:lstStyle/>
        <a:p>
          <a:endParaRPr lang="en-AU"/>
        </a:p>
      </dgm:t>
    </dgm:pt>
    <dgm:pt modelId="{65CDA563-EB78-4A94-B30C-8A1391A73431}">
      <dgm:prSet/>
      <dgm:spPr/>
      <dgm:t>
        <a:bodyPr/>
        <a:lstStyle/>
        <a:p>
          <a:r>
            <a:rPr lang="en-AU"/>
            <a:t>3. Identify AA program dimensions (Outcomes and Targets) to answer synthesis research questions </a:t>
          </a:r>
        </a:p>
      </dgm:t>
    </dgm:pt>
    <dgm:pt modelId="{5CBCB81A-FCD6-4264-B9EF-C62AD20D57A2}" type="parTrans" cxnId="{77D5313F-29C8-41B3-A5C5-7C4DD3BC0DFA}">
      <dgm:prSet/>
      <dgm:spPr/>
      <dgm:t>
        <a:bodyPr/>
        <a:lstStyle/>
        <a:p>
          <a:endParaRPr lang="en-AU"/>
        </a:p>
      </dgm:t>
    </dgm:pt>
    <dgm:pt modelId="{328F1BF8-9DEB-491F-AF31-18C6ED67CE5C}" type="sibTrans" cxnId="{77D5313F-29C8-41B3-A5C5-7C4DD3BC0DFA}">
      <dgm:prSet/>
      <dgm:spPr/>
      <dgm:t>
        <a:bodyPr/>
        <a:lstStyle/>
        <a:p>
          <a:endParaRPr lang="en-AU"/>
        </a:p>
      </dgm:t>
    </dgm:pt>
    <dgm:pt modelId="{9AF4B6DE-033C-48FC-BFD0-DD1E29FBEFF7}">
      <dgm:prSet/>
      <dgm:spPr/>
      <dgm:t>
        <a:bodyPr/>
        <a:lstStyle/>
        <a:p>
          <a:r>
            <a:rPr lang="en-AU"/>
            <a:t>4. Develop assessment criteria for AA global performance</a:t>
          </a:r>
        </a:p>
      </dgm:t>
    </dgm:pt>
    <dgm:pt modelId="{1E3BDCFE-E986-47C0-AC9F-50477B1AF368}" type="parTrans" cxnId="{A972E8C5-9C7E-4DFE-8E51-63BD24E1991F}">
      <dgm:prSet/>
      <dgm:spPr/>
      <dgm:t>
        <a:bodyPr/>
        <a:lstStyle/>
        <a:p>
          <a:endParaRPr lang="en-AU"/>
        </a:p>
      </dgm:t>
    </dgm:pt>
    <dgm:pt modelId="{F3376AE9-CDAE-4AE7-BB9C-2F74E3C1E24F}" type="sibTrans" cxnId="{A972E8C5-9C7E-4DFE-8E51-63BD24E1991F}">
      <dgm:prSet/>
      <dgm:spPr/>
      <dgm:t>
        <a:bodyPr/>
        <a:lstStyle/>
        <a:p>
          <a:endParaRPr lang="en-AU"/>
        </a:p>
      </dgm:t>
    </dgm:pt>
    <dgm:pt modelId="{D73398CB-9E72-4B83-9C34-47F21B70676F}" type="pres">
      <dgm:prSet presAssocID="{F60EFB5B-72AF-4D11-8CEC-19B7CF01146B}" presName="Name0" presStyleCnt="0">
        <dgm:presLayoutVars>
          <dgm:dir/>
          <dgm:resizeHandles val="exact"/>
        </dgm:presLayoutVars>
      </dgm:prSet>
      <dgm:spPr/>
    </dgm:pt>
    <dgm:pt modelId="{2D19430E-4BCA-440A-91FE-371B78C5F65D}" type="pres">
      <dgm:prSet presAssocID="{0A215922-07D4-4E54-9BE4-D386D830D99D}" presName="node" presStyleLbl="node1" presStyleIdx="0" presStyleCnt="9">
        <dgm:presLayoutVars>
          <dgm:bulletEnabled val="1"/>
        </dgm:presLayoutVars>
      </dgm:prSet>
      <dgm:spPr/>
    </dgm:pt>
    <dgm:pt modelId="{F657A63E-878B-4161-B606-49E56EBD0460}" type="pres">
      <dgm:prSet presAssocID="{792F44A4-7EEE-48A9-B2D8-94D7D38A6350}" presName="sibTrans" presStyleLbl="sibTrans1D1" presStyleIdx="0" presStyleCnt="8"/>
      <dgm:spPr/>
    </dgm:pt>
    <dgm:pt modelId="{7C340A06-9060-42AB-9E57-04ED15FF2FE5}" type="pres">
      <dgm:prSet presAssocID="{792F44A4-7EEE-48A9-B2D8-94D7D38A6350}" presName="connectorText" presStyleLbl="sibTrans1D1" presStyleIdx="0" presStyleCnt="8"/>
      <dgm:spPr/>
    </dgm:pt>
    <dgm:pt modelId="{ABFF1509-F2DB-48D6-9C6A-52A1BC667D3B}" type="pres">
      <dgm:prSet presAssocID="{F8437EA8-B219-4785-8C38-8D76C10FFAF5}" presName="node" presStyleLbl="node1" presStyleIdx="1" presStyleCnt="9">
        <dgm:presLayoutVars>
          <dgm:bulletEnabled val="1"/>
        </dgm:presLayoutVars>
      </dgm:prSet>
      <dgm:spPr/>
    </dgm:pt>
    <dgm:pt modelId="{FDC533C4-10A4-429C-9273-DF1A372E5E92}" type="pres">
      <dgm:prSet presAssocID="{E475DC71-0E56-4F2E-B512-BE3E8966C41C}" presName="sibTrans" presStyleLbl="sibTrans1D1" presStyleIdx="1" presStyleCnt="8"/>
      <dgm:spPr/>
    </dgm:pt>
    <dgm:pt modelId="{B20A6547-F17F-42B8-A71F-9329DCB50541}" type="pres">
      <dgm:prSet presAssocID="{E475DC71-0E56-4F2E-B512-BE3E8966C41C}" presName="connectorText" presStyleLbl="sibTrans1D1" presStyleIdx="1" presStyleCnt="8"/>
      <dgm:spPr/>
    </dgm:pt>
    <dgm:pt modelId="{2F9B2D42-23E6-4BF8-B10A-DB58C59C8CD7}" type="pres">
      <dgm:prSet presAssocID="{65CDA563-EB78-4A94-B30C-8A1391A73431}" presName="node" presStyleLbl="node1" presStyleIdx="2" presStyleCnt="9">
        <dgm:presLayoutVars>
          <dgm:bulletEnabled val="1"/>
        </dgm:presLayoutVars>
      </dgm:prSet>
      <dgm:spPr/>
    </dgm:pt>
    <dgm:pt modelId="{0C9AF234-3E65-4F5E-B92B-3967E36B0231}" type="pres">
      <dgm:prSet presAssocID="{328F1BF8-9DEB-491F-AF31-18C6ED67CE5C}" presName="sibTrans" presStyleLbl="sibTrans1D1" presStyleIdx="2" presStyleCnt="8"/>
      <dgm:spPr/>
    </dgm:pt>
    <dgm:pt modelId="{812C652C-F3C0-4638-B137-97FB986FA208}" type="pres">
      <dgm:prSet presAssocID="{328F1BF8-9DEB-491F-AF31-18C6ED67CE5C}" presName="connectorText" presStyleLbl="sibTrans1D1" presStyleIdx="2" presStyleCnt="8"/>
      <dgm:spPr/>
    </dgm:pt>
    <dgm:pt modelId="{FCEBC146-D7B3-4C20-9515-A1FC279D0D01}" type="pres">
      <dgm:prSet presAssocID="{9AF4B6DE-033C-48FC-BFD0-DD1E29FBEFF7}" presName="node" presStyleLbl="node1" presStyleIdx="3" presStyleCnt="9">
        <dgm:presLayoutVars>
          <dgm:bulletEnabled val="1"/>
        </dgm:presLayoutVars>
      </dgm:prSet>
      <dgm:spPr/>
    </dgm:pt>
    <dgm:pt modelId="{1754BE7D-89E3-4FD1-B581-B0E716276EF9}" type="pres">
      <dgm:prSet presAssocID="{F3376AE9-CDAE-4AE7-BB9C-2F74E3C1E24F}" presName="sibTrans" presStyleLbl="sibTrans1D1" presStyleIdx="3" presStyleCnt="8"/>
      <dgm:spPr/>
    </dgm:pt>
    <dgm:pt modelId="{F60A5052-CC79-4C53-9091-231185B704D8}" type="pres">
      <dgm:prSet presAssocID="{F3376AE9-CDAE-4AE7-BB9C-2F74E3C1E24F}" presName="connectorText" presStyleLbl="sibTrans1D1" presStyleIdx="3" presStyleCnt="8"/>
      <dgm:spPr/>
    </dgm:pt>
    <dgm:pt modelId="{2D1B5641-7858-4ED9-B18B-F2D4935483A0}" type="pres">
      <dgm:prSet presAssocID="{48F27FA5-189B-42B9-9D14-35544AA45AEC}" presName="node" presStyleLbl="node1" presStyleIdx="4" presStyleCnt="9">
        <dgm:presLayoutVars>
          <dgm:bulletEnabled val="1"/>
        </dgm:presLayoutVars>
      </dgm:prSet>
      <dgm:spPr/>
    </dgm:pt>
    <dgm:pt modelId="{C31C34AB-FEA1-4C05-BBFC-C87AF2B83B6C}" type="pres">
      <dgm:prSet presAssocID="{535629A8-067E-4CD8-A3E9-257C67005C2A}" presName="sibTrans" presStyleLbl="sibTrans1D1" presStyleIdx="4" presStyleCnt="8"/>
      <dgm:spPr/>
    </dgm:pt>
    <dgm:pt modelId="{40969F8E-CFC6-4B0B-9910-15BF9F6BB856}" type="pres">
      <dgm:prSet presAssocID="{535629A8-067E-4CD8-A3E9-257C67005C2A}" presName="connectorText" presStyleLbl="sibTrans1D1" presStyleIdx="4" presStyleCnt="8"/>
      <dgm:spPr/>
    </dgm:pt>
    <dgm:pt modelId="{08358FA0-FE21-4457-83D2-81FE08126C71}" type="pres">
      <dgm:prSet presAssocID="{28282F88-1A17-4350-BC9E-AC18C01D1033}" presName="node" presStyleLbl="node1" presStyleIdx="5" presStyleCnt="9">
        <dgm:presLayoutVars>
          <dgm:bulletEnabled val="1"/>
        </dgm:presLayoutVars>
      </dgm:prSet>
      <dgm:spPr/>
    </dgm:pt>
    <dgm:pt modelId="{28E41685-65F3-4E81-AE87-91750AE6190A}" type="pres">
      <dgm:prSet presAssocID="{B698CBF9-8C96-4345-AF4E-E67F36D7D65B}" presName="sibTrans" presStyleLbl="sibTrans1D1" presStyleIdx="5" presStyleCnt="8"/>
      <dgm:spPr/>
    </dgm:pt>
    <dgm:pt modelId="{B400A1D0-54ED-46FF-B6E6-3B03920037F0}" type="pres">
      <dgm:prSet presAssocID="{B698CBF9-8C96-4345-AF4E-E67F36D7D65B}" presName="connectorText" presStyleLbl="sibTrans1D1" presStyleIdx="5" presStyleCnt="8"/>
      <dgm:spPr/>
    </dgm:pt>
    <dgm:pt modelId="{DF17C6B6-7BF7-456D-9BAA-D76A051597EC}" type="pres">
      <dgm:prSet presAssocID="{00C161BA-C02F-41D2-8EB3-A40C8784DF2E}" presName="node" presStyleLbl="node1" presStyleIdx="6" presStyleCnt="9">
        <dgm:presLayoutVars>
          <dgm:bulletEnabled val="1"/>
        </dgm:presLayoutVars>
      </dgm:prSet>
      <dgm:spPr/>
    </dgm:pt>
    <dgm:pt modelId="{1043E9AA-B666-4DB0-912B-0B434240FEE5}" type="pres">
      <dgm:prSet presAssocID="{9486711E-8981-4425-B9B1-112358305167}" presName="sibTrans" presStyleLbl="sibTrans1D1" presStyleIdx="6" presStyleCnt="8"/>
      <dgm:spPr/>
    </dgm:pt>
    <dgm:pt modelId="{E6C4CC3A-6A42-4751-A8E9-9AC88275335D}" type="pres">
      <dgm:prSet presAssocID="{9486711E-8981-4425-B9B1-112358305167}" presName="connectorText" presStyleLbl="sibTrans1D1" presStyleIdx="6" presStyleCnt="8"/>
      <dgm:spPr/>
    </dgm:pt>
    <dgm:pt modelId="{8D058504-96C9-4773-B628-E90433B38DAF}" type="pres">
      <dgm:prSet presAssocID="{FFD25181-1111-49E1-9EF3-C83207B11680}" presName="node" presStyleLbl="node1" presStyleIdx="7" presStyleCnt="9">
        <dgm:presLayoutVars>
          <dgm:bulletEnabled val="1"/>
        </dgm:presLayoutVars>
      </dgm:prSet>
      <dgm:spPr/>
    </dgm:pt>
    <dgm:pt modelId="{318B8EA1-07FD-4901-B423-2B15621B4C15}" type="pres">
      <dgm:prSet presAssocID="{FB5AD56D-590C-4D39-8158-43539C65A812}" presName="sibTrans" presStyleLbl="sibTrans1D1" presStyleIdx="7" presStyleCnt="8"/>
      <dgm:spPr/>
    </dgm:pt>
    <dgm:pt modelId="{25CE1C8D-6348-4F35-BF3B-0D93558AFE7B}" type="pres">
      <dgm:prSet presAssocID="{FB5AD56D-590C-4D39-8158-43539C65A812}" presName="connectorText" presStyleLbl="sibTrans1D1" presStyleIdx="7" presStyleCnt="8"/>
      <dgm:spPr/>
    </dgm:pt>
    <dgm:pt modelId="{15622020-DD52-4936-BC8F-3192D2722E97}" type="pres">
      <dgm:prSet presAssocID="{8D961F20-FA41-42FF-BB15-DA7312E45312}" presName="node" presStyleLbl="node1" presStyleIdx="8" presStyleCnt="9">
        <dgm:presLayoutVars>
          <dgm:bulletEnabled val="1"/>
        </dgm:presLayoutVars>
      </dgm:prSet>
      <dgm:spPr/>
    </dgm:pt>
  </dgm:ptLst>
  <dgm:cxnLst>
    <dgm:cxn modelId="{CCBA4720-A8BB-4956-BB4F-3EBC881B3FBC}" srcId="{F60EFB5B-72AF-4D11-8CEC-19B7CF01146B}" destId="{0A215922-07D4-4E54-9BE4-D386D830D99D}" srcOrd="0" destOrd="0" parTransId="{D22695AB-9A6E-4092-B5D8-9212F602E75C}" sibTransId="{792F44A4-7EEE-48A9-B2D8-94D7D38A6350}"/>
    <dgm:cxn modelId="{0F98422C-AA9C-42FF-BDE2-F7E6A78D3AA7}" type="presOf" srcId="{9AF4B6DE-033C-48FC-BFD0-DD1E29FBEFF7}" destId="{FCEBC146-D7B3-4C20-9515-A1FC279D0D01}" srcOrd="0" destOrd="0" presId="urn:microsoft.com/office/officeart/2005/8/layout/bProcess3"/>
    <dgm:cxn modelId="{D3F75F33-1EE0-4E2D-9B8E-49EF2D9FC0F8}" type="presOf" srcId="{65CDA563-EB78-4A94-B30C-8A1391A73431}" destId="{2F9B2D42-23E6-4BF8-B10A-DB58C59C8CD7}" srcOrd="0" destOrd="0" presId="urn:microsoft.com/office/officeart/2005/8/layout/bProcess3"/>
    <dgm:cxn modelId="{A59BD033-548B-4458-BD9B-18655E594EE9}" type="presOf" srcId="{792F44A4-7EEE-48A9-B2D8-94D7D38A6350}" destId="{7C340A06-9060-42AB-9E57-04ED15FF2FE5}" srcOrd="1" destOrd="0" presId="urn:microsoft.com/office/officeart/2005/8/layout/bProcess3"/>
    <dgm:cxn modelId="{DE6C8B36-5AD7-4C92-9172-10963B604B61}" type="presOf" srcId="{F8437EA8-B219-4785-8C38-8D76C10FFAF5}" destId="{ABFF1509-F2DB-48D6-9C6A-52A1BC667D3B}" srcOrd="0" destOrd="0" presId="urn:microsoft.com/office/officeart/2005/8/layout/bProcess3"/>
    <dgm:cxn modelId="{A3BA5538-1D68-45D6-90F0-3DDE3DFAB9A5}" type="presOf" srcId="{328F1BF8-9DEB-491F-AF31-18C6ED67CE5C}" destId="{812C652C-F3C0-4638-B137-97FB986FA208}" srcOrd="1" destOrd="0" presId="urn:microsoft.com/office/officeart/2005/8/layout/bProcess3"/>
    <dgm:cxn modelId="{77D5313F-29C8-41B3-A5C5-7C4DD3BC0DFA}" srcId="{F60EFB5B-72AF-4D11-8CEC-19B7CF01146B}" destId="{65CDA563-EB78-4A94-B30C-8A1391A73431}" srcOrd="2" destOrd="0" parTransId="{5CBCB81A-FCD6-4264-B9EF-C62AD20D57A2}" sibTransId="{328F1BF8-9DEB-491F-AF31-18C6ED67CE5C}"/>
    <dgm:cxn modelId="{8D2A5644-8D27-4D0B-B935-0083967ACA95}" type="presOf" srcId="{E475DC71-0E56-4F2E-B512-BE3E8966C41C}" destId="{B20A6547-F17F-42B8-A71F-9329DCB50541}" srcOrd="1" destOrd="0" presId="urn:microsoft.com/office/officeart/2005/8/layout/bProcess3"/>
    <dgm:cxn modelId="{A61E9F65-7CB6-4B42-BA47-A21C481C8918}" type="presOf" srcId="{28282F88-1A17-4350-BC9E-AC18C01D1033}" destId="{08358FA0-FE21-4457-83D2-81FE08126C71}" srcOrd="0" destOrd="0" presId="urn:microsoft.com/office/officeart/2005/8/layout/bProcess3"/>
    <dgm:cxn modelId="{B631CD4C-C831-4F58-ACE3-27D6A7ACA769}" type="presOf" srcId="{F3376AE9-CDAE-4AE7-BB9C-2F74E3C1E24F}" destId="{1754BE7D-89E3-4FD1-B581-B0E716276EF9}" srcOrd="0" destOrd="0" presId="urn:microsoft.com/office/officeart/2005/8/layout/bProcess3"/>
    <dgm:cxn modelId="{69F8176D-44A3-47A2-8976-273C7A1F3903}" type="presOf" srcId="{48F27FA5-189B-42B9-9D14-35544AA45AEC}" destId="{2D1B5641-7858-4ED9-B18B-F2D4935483A0}" srcOrd="0" destOrd="0" presId="urn:microsoft.com/office/officeart/2005/8/layout/bProcess3"/>
    <dgm:cxn modelId="{E9B12151-3E09-4DED-9CDA-9DBBDA239A4B}" srcId="{F60EFB5B-72AF-4D11-8CEC-19B7CF01146B}" destId="{48F27FA5-189B-42B9-9D14-35544AA45AEC}" srcOrd="4" destOrd="0" parTransId="{E0587C6D-2263-48E9-8CC2-7AD290F76327}" sibTransId="{535629A8-067E-4CD8-A3E9-257C67005C2A}"/>
    <dgm:cxn modelId="{1C290755-EFEB-48E4-9F38-F666A5E70488}" type="presOf" srcId="{B698CBF9-8C96-4345-AF4E-E67F36D7D65B}" destId="{28E41685-65F3-4E81-AE87-91750AE6190A}" srcOrd="0" destOrd="0" presId="urn:microsoft.com/office/officeart/2005/8/layout/bProcess3"/>
    <dgm:cxn modelId="{B67C517C-D683-40AE-92F8-9239ED5EEC87}" type="presOf" srcId="{FB5AD56D-590C-4D39-8158-43539C65A812}" destId="{318B8EA1-07FD-4901-B423-2B15621B4C15}" srcOrd="0" destOrd="0" presId="urn:microsoft.com/office/officeart/2005/8/layout/bProcess3"/>
    <dgm:cxn modelId="{EBF3B381-E025-45A1-B675-E27912BB435C}" type="presOf" srcId="{00C161BA-C02F-41D2-8EB3-A40C8784DF2E}" destId="{DF17C6B6-7BF7-456D-9BAA-D76A051597EC}" srcOrd="0" destOrd="0" presId="urn:microsoft.com/office/officeart/2005/8/layout/bProcess3"/>
    <dgm:cxn modelId="{6225AC88-7383-4B99-9987-339A6C4A9FAE}" srcId="{F60EFB5B-72AF-4D11-8CEC-19B7CF01146B}" destId="{28282F88-1A17-4350-BC9E-AC18C01D1033}" srcOrd="5" destOrd="0" parTransId="{845D5AD6-A830-44CB-A0C0-246DBC9333F4}" sibTransId="{B698CBF9-8C96-4345-AF4E-E67F36D7D65B}"/>
    <dgm:cxn modelId="{EAA9FD89-58D8-497D-BC20-16D3BB2E3F55}" type="presOf" srcId="{F3376AE9-CDAE-4AE7-BB9C-2F74E3C1E24F}" destId="{F60A5052-CC79-4C53-9091-231185B704D8}" srcOrd="1" destOrd="0" presId="urn:microsoft.com/office/officeart/2005/8/layout/bProcess3"/>
    <dgm:cxn modelId="{9330C195-0253-413C-A4F1-159392C34ED4}" type="presOf" srcId="{FFD25181-1111-49E1-9EF3-C83207B11680}" destId="{8D058504-96C9-4773-B628-E90433B38DAF}" srcOrd="0" destOrd="0" presId="urn:microsoft.com/office/officeart/2005/8/layout/bProcess3"/>
    <dgm:cxn modelId="{19DCE495-3D07-4FF5-A6E3-6740349B7DE3}" srcId="{F60EFB5B-72AF-4D11-8CEC-19B7CF01146B}" destId="{8D961F20-FA41-42FF-BB15-DA7312E45312}" srcOrd="8" destOrd="0" parTransId="{A3613AB0-D7A7-45AF-9C2D-9259A507BE3C}" sibTransId="{491D2C01-D2AE-49A0-B455-40D67750C452}"/>
    <dgm:cxn modelId="{5954E196-1380-439E-A479-B359F7C3FD1D}" type="presOf" srcId="{E475DC71-0E56-4F2E-B512-BE3E8966C41C}" destId="{FDC533C4-10A4-429C-9273-DF1A372E5E92}" srcOrd="0" destOrd="0" presId="urn:microsoft.com/office/officeart/2005/8/layout/bProcess3"/>
    <dgm:cxn modelId="{E9EF859A-BE8B-442D-B7C0-D95A12225255}" type="presOf" srcId="{9486711E-8981-4425-B9B1-112358305167}" destId="{1043E9AA-B666-4DB0-912B-0B434240FEE5}" srcOrd="0" destOrd="0" presId="urn:microsoft.com/office/officeart/2005/8/layout/bProcess3"/>
    <dgm:cxn modelId="{1012359B-A966-40E3-9882-34BE13774A3D}" type="presOf" srcId="{8D961F20-FA41-42FF-BB15-DA7312E45312}" destId="{15622020-DD52-4936-BC8F-3192D2722E97}" srcOrd="0" destOrd="0" presId="urn:microsoft.com/office/officeart/2005/8/layout/bProcess3"/>
    <dgm:cxn modelId="{087D54A3-CA4B-4805-BEED-798EE50E77DF}" srcId="{F60EFB5B-72AF-4D11-8CEC-19B7CF01146B}" destId="{00C161BA-C02F-41D2-8EB3-A40C8784DF2E}" srcOrd="6" destOrd="0" parTransId="{A1BDB1FE-400C-4E50-8A1B-4E1FAAC60565}" sibTransId="{9486711E-8981-4425-B9B1-112358305167}"/>
    <dgm:cxn modelId="{F5F594AC-FA3F-43F8-8011-9E56A8982640}" type="presOf" srcId="{F60EFB5B-72AF-4D11-8CEC-19B7CF01146B}" destId="{D73398CB-9E72-4B83-9C34-47F21B70676F}" srcOrd="0" destOrd="0" presId="urn:microsoft.com/office/officeart/2005/8/layout/bProcess3"/>
    <dgm:cxn modelId="{97B74EB2-3E78-452B-BA00-5DC6275DF885}" type="presOf" srcId="{535629A8-067E-4CD8-A3E9-257C67005C2A}" destId="{40969F8E-CFC6-4B0B-9910-15BF9F6BB856}" srcOrd="1" destOrd="0" presId="urn:microsoft.com/office/officeart/2005/8/layout/bProcess3"/>
    <dgm:cxn modelId="{BFAB4AB4-6380-4BFD-8C57-AA9544B5E7A5}" type="presOf" srcId="{792F44A4-7EEE-48A9-B2D8-94D7D38A6350}" destId="{F657A63E-878B-4161-B606-49E56EBD0460}" srcOrd="0" destOrd="0" presId="urn:microsoft.com/office/officeart/2005/8/layout/bProcess3"/>
    <dgm:cxn modelId="{04814BBF-0816-461E-8B51-9593A3B9C300}" type="presOf" srcId="{0A215922-07D4-4E54-9BE4-D386D830D99D}" destId="{2D19430E-4BCA-440A-91FE-371B78C5F65D}" srcOrd="0" destOrd="0" presId="urn:microsoft.com/office/officeart/2005/8/layout/bProcess3"/>
    <dgm:cxn modelId="{CF05A9C3-6CF3-4B86-A9D5-E7D0C40412D8}" srcId="{F60EFB5B-72AF-4D11-8CEC-19B7CF01146B}" destId="{F8437EA8-B219-4785-8C38-8D76C10FFAF5}" srcOrd="1" destOrd="0" parTransId="{6BA7A30D-2C8C-4EEE-84EF-25D7F918F1E0}" sibTransId="{E475DC71-0E56-4F2E-B512-BE3E8966C41C}"/>
    <dgm:cxn modelId="{A972E8C5-9C7E-4DFE-8E51-63BD24E1991F}" srcId="{F60EFB5B-72AF-4D11-8CEC-19B7CF01146B}" destId="{9AF4B6DE-033C-48FC-BFD0-DD1E29FBEFF7}" srcOrd="3" destOrd="0" parTransId="{1E3BDCFE-E986-47C0-AC9F-50477B1AF368}" sibTransId="{F3376AE9-CDAE-4AE7-BB9C-2F74E3C1E24F}"/>
    <dgm:cxn modelId="{CFE967C6-1025-429F-96CA-A304693B89E5}" type="presOf" srcId="{FB5AD56D-590C-4D39-8158-43539C65A812}" destId="{25CE1C8D-6348-4F35-BF3B-0D93558AFE7B}" srcOrd="1" destOrd="0" presId="urn:microsoft.com/office/officeart/2005/8/layout/bProcess3"/>
    <dgm:cxn modelId="{A71B8CC9-8C87-4234-A68F-A99247E7FF26}" type="presOf" srcId="{9486711E-8981-4425-B9B1-112358305167}" destId="{E6C4CC3A-6A42-4751-A8E9-9AC88275335D}" srcOrd="1" destOrd="0" presId="urn:microsoft.com/office/officeart/2005/8/layout/bProcess3"/>
    <dgm:cxn modelId="{1657BAEE-8528-4BD3-97DE-C528BC43F581}" type="presOf" srcId="{328F1BF8-9DEB-491F-AF31-18C6ED67CE5C}" destId="{0C9AF234-3E65-4F5E-B92B-3967E36B0231}" srcOrd="0" destOrd="0" presId="urn:microsoft.com/office/officeart/2005/8/layout/bProcess3"/>
    <dgm:cxn modelId="{A2F7FCCF-7CDF-4958-8A56-A46D17EEA1D7}" type="presOf" srcId="{535629A8-067E-4CD8-A3E9-257C67005C2A}" destId="{C31C34AB-FEA1-4C05-BBFC-C87AF2B83B6C}" srcOrd="0" destOrd="0" presId="urn:microsoft.com/office/officeart/2005/8/layout/bProcess3"/>
    <dgm:cxn modelId="{01EB64FB-1A21-434E-9B54-3C1486D1FC8A}" srcId="{F60EFB5B-72AF-4D11-8CEC-19B7CF01146B}" destId="{FFD25181-1111-49E1-9EF3-C83207B11680}" srcOrd="7" destOrd="0" parTransId="{89116CD5-00EC-4A14-81D4-EAA7403423C7}" sibTransId="{FB5AD56D-590C-4D39-8158-43539C65A812}"/>
    <dgm:cxn modelId="{78570B9F-55C6-4CF9-AA5E-83CE417F0C13}" type="presOf" srcId="{B698CBF9-8C96-4345-AF4E-E67F36D7D65B}" destId="{B400A1D0-54ED-46FF-B6E6-3B03920037F0}" srcOrd="1" destOrd="0" presId="urn:microsoft.com/office/officeart/2005/8/layout/bProcess3"/>
    <dgm:cxn modelId="{92614ABC-8A45-4D55-9961-C356C5DC6BE7}" type="presParOf" srcId="{D73398CB-9E72-4B83-9C34-47F21B70676F}" destId="{2D19430E-4BCA-440A-91FE-371B78C5F65D}" srcOrd="0" destOrd="0" presId="urn:microsoft.com/office/officeart/2005/8/layout/bProcess3"/>
    <dgm:cxn modelId="{4EE14B4F-1481-4C72-B5AB-023AFB5D5029}" type="presParOf" srcId="{D73398CB-9E72-4B83-9C34-47F21B70676F}" destId="{F657A63E-878B-4161-B606-49E56EBD0460}" srcOrd="1" destOrd="0" presId="urn:microsoft.com/office/officeart/2005/8/layout/bProcess3"/>
    <dgm:cxn modelId="{9D3B8966-16D1-47CE-8686-48830331DBD6}" type="presParOf" srcId="{F657A63E-878B-4161-B606-49E56EBD0460}" destId="{7C340A06-9060-42AB-9E57-04ED15FF2FE5}" srcOrd="0" destOrd="0" presId="urn:microsoft.com/office/officeart/2005/8/layout/bProcess3"/>
    <dgm:cxn modelId="{523D9FA7-6B00-47D0-B07E-07CBD4ED5650}" type="presParOf" srcId="{D73398CB-9E72-4B83-9C34-47F21B70676F}" destId="{ABFF1509-F2DB-48D6-9C6A-52A1BC667D3B}" srcOrd="2" destOrd="0" presId="urn:microsoft.com/office/officeart/2005/8/layout/bProcess3"/>
    <dgm:cxn modelId="{9F6D7162-E3CF-4AC2-8C4F-42C2A7905B4C}" type="presParOf" srcId="{D73398CB-9E72-4B83-9C34-47F21B70676F}" destId="{FDC533C4-10A4-429C-9273-DF1A372E5E92}" srcOrd="3" destOrd="0" presId="urn:microsoft.com/office/officeart/2005/8/layout/bProcess3"/>
    <dgm:cxn modelId="{A6C1BD70-112C-416A-9F5E-AB9B4D51D590}" type="presParOf" srcId="{FDC533C4-10A4-429C-9273-DF1A372E5E92}" destId="{B20A6547-F17F-42B8-A71F-9329DCB50541}" srcOrd="0" destOrd="0" presId="urn:microsoft.com/office/officeart/2005/8/layout/bProcess3"/>
    <dgm:cxn modelId="{4F393F2B-B33C-4495-A8FC-B625D1FA72D7}" type="presParOf" srcId="{D73398CB-9E72-4B83-9C34-47F21B70676F}" destId="{2F9B2D42-23E6-4BF8-B10A-DB58C59C8CD7}" srcOrd="4" destOrd="0" presId="urn:microsoft.com/office/officeart/2005/8/layout/bProcess3"/>
    <dgm:cxn modelId="{4CFBD4F0-F372-4134-A140-41DB33840089}" type="presParOf" srcId="{D73398CB-9E72-4B83-9C34-47F21B70676F}" destId="{0C9AF234-3E65-4F5E-B92B-3967E36B0231}" srcOrd="5" destOrd="0" presId="urn:microsoft.com/office/officeart/2005/8/layout/bProcess3"/>
    <dgm:cxn modelId="{A4D4E219-CD65-4A82-B08A-1BE2F3537242}" type="presParOf" srcId="{0C9AF234-3E65-4F5E-B92B-3967E36B0231}" destId="{812C652C-F3C0-4638-B137-97FB986FA208}" srcOrd="0" destOrd="0" presId="urn:microsoft.com/office/officeart/2005/8/layout/bProcess3"/>
    <dgm:cxn modelId="{CBCCC4C8-5C51-494E-921E-B89712771715}" type="presParOf" srcId="{D73398CB-9E72-4B83-9C34-47F21B70676F}" destId="{FCEBC146-D7B3-4C20-9515-A1FC279D0D01}" srcOrd="6" destOrd="0" presId="urn:microsoft.com/office/officeart/2005/8/layout/bProcess3"/>
    <dgm:cxn modelId="{705397A7-1618-4622-8C99-A323A82A2EA8}" type="presParOf" srcId="{D73398CB-9E72-4B83-9C34-47F21B70676F}" destId="{1754BE7D-89E3-4FD1-B581-B0E716276EF9}" srcOrd="7" destOrd="0" presId="urn:microsoft.com/office/officeart/2005/8/layout/bProcess3"/>
    <dgm:cxn modelId="{2598D103-AC5E-406A-8A4E-329578631E9A}" type="presParOf" srcId="{1754BE7D-89E3-4FD1-B581-B0E716276EF9}" destId="{F60A5052-CC79-4C53-9091-231185B704D8}" srcOrd="0" destOrd="0" presId="urn:microsoft.com/office/officeart/2005/8/layout/bProcess3"/>
    <dgm:cxn modelId="{9CAEB646-5DEB-49E7-827C-0F5E725F3298}" type="presParOf" srcId="{D73398CB-9E72-4B83-9C34-47F21B70676F}" destId="{2D1B5641-7858-4ED9-B18B-F2D4935483A0}" srcOrd="8" destOrd="0" presId="urn:microsoft.com/office/officeart/2005/8/layout/bProcess3"/>
    <dgm:cxn modelId="{1E91A5BA-878F-4505-82F2-1617CBEA545B}" type="presParOf" srcId="{D73398CB-9E72-4B83-9C34-47F21B70676F}" destId="{C31C34AB-FEA1-4C05-BBFC-C87AF2B83B6C}" srcOrd="9" destOrd="0" presId="urn:microsoft.com/office/officeart/2005/8/layout/bProcess3"/>
    <dgm:cxn modelId="{FB9558E4-C8E7-4CA7-9434-522EB750A639}" type="presParOf" srcId="{C31C34AB-FEA1-4C05-BBFC-C87AF2B83B6C}" destId="{40969F8E-CFC6-4B0B-9910-15BF9F6BB856}" srcOrd="0" destOrd="0" presId="urn:microsoft.com/office/officeart/2005/8/layout/bProcess3"/>
    <dgm:cxn modelId="{352D8888-230B-46ED-9116-EDC5B5D7FCA4}" type="presParOf" srcId="{D73398CB-9E72-4B83-9C34-47F21B70676F}" destId="{08358FA0-FE21-4457-83D2-81FE08126C71}" srcOrd="10" destOrd="0" presId="urn:microsoft.com/office/officeart/2005/8/layout/bProcess3"/>
    <dgm:cxn modelId="{91FF2D21-C63B-4AD8-8A62-6C717868E2D7}" type="presParOf" srcId="{D73398CB-9E72-4B83-9C34-47F21B70676F}" destId="{28E41685-65F3-4E81-AE87-91750AE6190A}" srcOrd="11" destOrd="0" presId="urn:microsoft.com/office/officeart/2005/8/layout/bProcess3"/>
    <dgm:cxn modelId="{7A33AFD4-8438-4081-8B88-F1AABD0EAE4B}" type="presParOf" srcId="{28E41685-65F3-4E81-AE87-91750AE6190A}" destId="{B400A1D0-54ED-46FF-B6E6-3B03920037F0}" srcOrd="0" destOrd="0" presId="urn:microsoft.com/office/officeart/2005/8/layout/bProcess3"/>
    <dgm:cxn modelId="{0E53DCBA-C3B3-47D5-A506-CA9CB0E0946D}" type="presParOf" srcId="{D73398CB-9E72-4B83-9C34-47F21B70676F}" destId="{DF17C6B6-7BF7-456D-9BAA-D76A051597EC}" srcOrd="12" destOrd="0" presId="urn:microsoft.com/office/officeart/2005/8/layout/bProcess3"/>
    <dgm:cxn modelId="{7C56C588-0BE4-4915-8950-80B79DD4F086}" type="presParOf" srcId="{D73398CB-9E72-4B83-9C34-47F21B70676F}" destId="{1043E9AA-B666-4DB0-912B-0B434240FEE5}" srcOrd="13" destOrd="0" presId="urn:microsoft.com/office/officeart/2005/8/layout/bProcess3"/>
    <dgm:cxn modelId="{608E8C44-AA2B-4336-8344-8A55B758993E}" type="presParOf" srcId="{1043E9AA-B666-4DB0-912B-0B434240FEE5}" destId="{E6C4CC3A-6A42-4751-A8E9-9AC88275335D}" srcOrd="0" destOrd="0" presId="urn:microsoft.com/office/officeart/2005/8/layout/bProcess3"/>
    <dgm:cxn modelId="{CB21370A-5655-4BBC-A365-600A2F84FBBB}" type="presParOf" srcId="{D73398CB-9E72-4B83-9C34-47F21B70676F}" destId="{8D058504-96C9-4773-B628-E90433B38DAF}" srcOrd="14" destOrd="0" presId="urn:microsoft.com/office/officeart/2005/8/layout/bProcess3"/>
    <dgm:cxn modelId="{F5853AE8-917B-4DAC-91F7-3C00914DAB97}" type="presParOf" srcId="{D73398CB-9E72-4B83-9C34-47F21B70676F}" destId="{318B8EA1-07FD-4901-B423-2B15621B4C15}" srcOrd="15" destOrd="0" presId="urn:microsoft.com/office/officeart/2005/8/layout/bProcess3"/>
    <dgm:cxn modelId="{A783AC88-7ACB-4658-9A8E-C8CC2BC51212}" type="presParOf" srcId="{318B8EA1-07FD-4901-B423-2B15621B4C15}" destId="{25CE1C8D-6348-4F35-BF3B-0D93558AFE7B}" srcOrd="0" destOrd="0" presId="urn:microsoft.com/office/officeart/2005/8/layout/bProcess3"/>
    <dgm:cxn modelId="{FEFF2B2C-BDA0-4322-B238-6E171B33E1E7}" type="presParOf" srcId="{D73398CB-9E72-4B83-9C34-47F21B70676F}" destId="{15622020-DD52-4936-BC8F-3192D2722E97}" srcOrd="16"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8B5D05-29B4-4F84-9141-FA4EA274F5C5}" type="doc">
      <dgm:prSet loTypeId="urn:microsoft.com/office/officeart/2005/8/layout/chevron1" loCatId="process" qsTypeId="urn:microsoft.com/office/officeart/2005/8/quickstyle/simple1" qsCatId="simple" csTypeId="urn:microsoft.com/office/officeart/2005/8/colors/accent1_2" csCatId="accent1" phldr="1"/>
      <dgm:spPr/>
    </dgm:pt>
    <dgm:pt modelId="{B22F15FA-48B0-4AF9-89EF-98120E4D34DE}">
      <dgm:prSet phldrT="[Text]" custT="1"/>
      <dgm:spPr>
        <a:solidFill>
          <a:srgbClr val="3CB6CE"/>
        </a:solidFill>
        <a:ln>
          <a:solidFill>
            <a:srgbClr val="3CB6CE"/>
          </a:solidFill>
        </a:ln>
      </dgm:spPr>
      <dgm:t>
        <a:bodyPr/>
        <a:lstStyle/>
        <a:p>
          <a:r>
            <a:rPr lang="en-AU" sz="1000" b="0">
              <a:solidFill>
                <a:srgbClr val="003150"/>
              </a:solidFill>
            </a:rPr>
            <a:t>6 Sub-research question performance ratings</a:t>
          </a:r>
        </a:p>
      </dgm:t>
    </dgm:pt>
    <dgm:pt modelId="{97BF661D-4EA0-413B-AB14-811A9EE5437C}" type="parTrans" cxnId="{D0E32AFF-C3B3-41F6-9800-3AEA417B1324}">
      <dgm:prSet/>
      <dgm:spPr/>
      <dgm:t>
        <a:bodyPr/>
        <a:lstStyle/>
        <a:p>
          <a:endParaRPr lang="en-AU"/>
        </a:p>
      </dgm:t>
    </dgm:pt>
    <dgm:pt modelId="{BC065007-1F20-490E-9EC0-572E0474D967}" type="sibTrans" cxnId="{D0E32AFF-C3B3-41F6-9800-3AEA417B1324}">
      <dgm:prSet/>
      <dgm:spPr/>
      <dgm:t>
        <a:bodyPr/>
        <a:lstStyle/>
        <a:p>
          <a:endParaRPr lang="en-AU"/>
        </a:p>
      </dgm:t>
    </dgm:pt>
    <dgm:pt modelId="{93BEA1F4-60FE-4034-80F0-0D80A1C2C858}">
      <dgm:prSet phldrT="[Text]" custT="1"/>
      <dgm:spPr>
        <a:solidFill>
          <a:srgbClr val="00759A"/>
        </a:solidFill>
        <a:ln>
          <a:solidFill>
            <a:srgbClr val="00759A"/>
          </a:solidFill>
        </a:ln>
      </dgm:spPr>
      <dgm:t>
        <a:bodyPr/>
        <a:lstStyle/>
        <a:p>
          <a:r>
            <a:rPr lang="en-AU" sz="1000" b="0"/>
            <a:t>3 Dimension performance ratings</a:t>
          </a:r>
        </a:p>
      </dgm:t>
    </dgm:pt>
    <dgm:pt modelId="{412ED5D4-BAA9-4F30-82F0-EBD9CFAA0E4E}" type="parTrans" cxnId="{5F30D7D2-3ABF-4178-B12A-2D1C78F458AE}">
      <dgm:prSet/>
      <dgm:spPr/>
      <dgm:t>
        <a:bodyPr/>
        <a:lstStyle/>
        <a:p>
          <a:endParaRPr lang="en-AU"/>
        </a:p>
      </dgm:t>
    </dgm:pt>
    <dgm:pt modelId="{D325D5DD-662B-4A86-943F-783495754BFD}" type="sibTrans" cxnId="{5F30D7D2-3ABF-4178-B12A-2D1C78F458AE}">
      <dgm:prSet/>
      <dgm:spPr/>
      <dgm:t>
        <a:bodyPr/>
        <a:lstStyle/>
        <a:p>
          <a:endParaRPr lang="en-AU"/>
        </a:p>
      </dgm:t>
    </dgm:pt>
    <dgm:pt modelId="{3ED81C38-0798-4561-A01B-83E33C961717}">
      <dgm:prSet phldrT="[Text]" custT="1"/>
      <dgm:spPr>
        <a:solidFill>
          <a:srgbClr val="003150"/>
        </a:solidFill>
        <a:ln>
          <a:solidFill>
            <a:srgbClr val="003150"/>
          </a:solidFill>
        </a:ln>
      </dgm:spPr>
      <dgm:t>
        <a:bodyPr/>
        <a:lstStyle/>
        <a:p>
          <a:r>
            <a:rPr lang="en-AU" sz="1000" b="0"/>
            <a:t>1 Overall performance rating</a:t>
          </a:r>
        </a:p>
      </dgm:t>
    </dgm:pt>
    <dgm:pt modelId="{E1BC4BAC-244B-4B65-B966-4352BC1F7467}" type="parTrans" cxnId="{30CA5929-277B-493E-AA06-A01F52BBA961}">
      <dgm:prSet/>
      <dgm:spPr/>
      <dgm:t>
        <a:bodyPr/>
        <a:lstStyle/>
        <a:p>
          <a:endParaRPr lang="en-AU"/>
        </a:p>
      </dgm:t>
    </dgm:pt>
    <dgm:pt modelId="{C155DBF5-99E5-4805-BAAC-41C88C1F998F}" type="sibTrans" cxnId="{30CA5929-277B-493E-AA06-A01F52BBA961}">
      <dgm:prSet/>
      <dgm:spPr/>
      <dgm:t>
        <a:bodyPr/>
        <a:lstStyle/>
        <a:p>
          <a:endParaRPr lang="en-AU"/>
        </a:p>
      </dgm:t>
    </dgm:pt>
    <dgm:pt modelId="{747491B6-1D3F-4CF0-AF3F-A999F2F4BA91}" type="pres">
      <dgm:prSet presAssocID="{A08B5D05-29B4-4F84-9141-FA4EA274F5C5}" presName="Name0" presStyleCnt="0">
        <dgm:presLayoutVars>
          <dgm:dir/>
          <dgm:animLvl val="lvl"/>
          <dgm:resizeHandles val="exact"/>
        </dgm:presLayoutVars>
      </dgm:prSet>
      <dgm:spPr/>
    </dgm:pt>
    <dgm:pt modelId="{38C260E0-AC61-4B94-8525-40E3E7EA0E78}" type="pres">
      <dgm:prSet presAssocID="{B22F15FA-48B0-4AF9-89EF-98120E4D34DE}" presName="parTxOnly" presStyleLbl="node1" presStyleIdx="0" presStyleCnt="3">
        <dgm:presLayoutVars>
          <dgm:chMax val="0"/>
          <dgm:chPref val="0"/>
          <dgm:bulletEnabled val="1"/>
        </dgm:presLayoutVars>
      </dgm:prSet>
      <dgm:spPr/>
    </dgm:pt>
    <dgm:pt modelId="{BE0F9E69-D32E-4FE8-8A14-ADB996A67531}" type="pres">
      <dgm:prSet presAssocID="{BC065007-1F20-490E-9EC0-572E0474D967}" presName="parTxOnlySpace" presStyleCnt="0"/>
      <dgm:spPr/>
    </dgm:pt>
    <dgm:pt modelId="{EE229533-45A2-4726-B5A6-526CE3577453}" type="pres">
      <dgm:prSet presAssocID="{93BEA1F4-60FE-4034-80F0-0D80A1C2C858}" presName="parTxOnly" presStyleLbl="node1" presStyleIdx="1" presStyleCnt="3">
        <dgm:presLayoutVars>
          <dgm:chMax val="0"/>
          <dgm:chPref val="0"/>
          <dgm:bulletEnabled val="1"/>
        </dgm:presLayoutVars>
      </dgm:prSet>
      <dgm:spPr/>
    </dgm:pt>
    <dgm:pt modelId="{C0FE5F97-8DD4-412F-8B78-DB16ABE859EA}" type="pres">
      <dgm:prSet presAssocID="{D325D5DD-662B-4A86-943F-783495754BFD}" presName="parTxOnlySpace" presStyleCnt="0"/>
      <dgm:spPr/>
    </dgm:pt>
    <dgm:pt modelId="{5CFA3B4D-0712-40A0-83F3-9FAB897752B3}" type="pres">
      <dgm:prSet presAssocID="{3ED81C38-0798-4561-A01B-83E33C961717}" presName="parTxOnly" presStyleLbl="node1" presStyleIdx="2" presStyleCnt="3">
        <dgm:presLayoutVars>
          <dgm:chMax val="0"/>
          <dgm:chPref val="0"/>
          <dgm:bulletEnabled val="1"/>
        </dgm:presLayoutVars>
      </dgm:prSet>
      <dgm:spPr/>
    </dgm:pt>
  </dgm:ptLst>
  <dgm:cxnLst>
    <dgm:cxn modelId="{D5FC2311-9EB7-4ADE-8C6D-F3ACE7C0B586}" type="presOf" srcId="{3ED81C38-0798-4561-A01B-83E33C961717}" destId="{5CFA3B4D-0712-40A0-83F3-9FAB897752B3}" srcOrd="0" destOrd="0" presId="urn:microsoft.com/office/officeart/2005/8/layout/chevron1"/>
    <dgm:cxn modelId="{9655D11D-2935-4EED-A80A-D546C355CAC9}" type="presOf" srcId="{A08B5D05-29B4-4F84-9141-FA4EA274F5C5}" destId="{747491B6-1D3F-4CF0-AF3F-A999F2F4BA91}" srcOrd="0" destOrd="0" presId="urn:microsoft.com/office/officeart/2005/8/layout/chevron1"/>
    <dgm:cxn modelId="{30CA5929-277B-493E-AA06-A01F52BBA961}" srcId="{A08B5D05-29B4-4F84-9141-FA4EA274F5C5}" destId="{3ED81C38-0798-4561-A01B-83E33C961717}" srcOrd="2" destOrd="0" parTransId="{E1BC4BAC-244B-4B65-B966-4352BC1F7467}" sibTransId="{C155DBF5-99E5-4805-BAAC-41C88C1F998F}"/>
    <dgm:cxn modelId="{16283936-E9B3-4F5D-AD9F-92EC69E92DA0}" type="presOf" srcId="{B22F15FA-48B0-4AF9-89EF-98120E4D34DE}" destId="{38C260E0-AC61-4B94-8525-40E3E7EA0E78}" srcOrd="0" destOrd="0" presId="urn:microsoft.com/office/officeart/2005/8/layout/chevron1"/>
    <dgm:cxn modelId="{54EC8CED-9AB5-4CE3-8427-E76C110C2199}" type="presOf" srcId="{93BEA1F4-60FE-4034-80F0-0D80A1C2C858}" destId="{EE229533-45A2-4726-B5A6-526CE3577453}" srcOrd="0" destOrd="0" presId="urn:microsoft.com/office/officeart/2005/8/layout/chevron1"/>
    <dgm:cxn modelId="{5F30D7D2-3ABF-4178-B12A-2D1C78F458AE}" srcId="{A08B5D05-29B4-4F84-9141-FA4EA274F5C5}" destId="{93BEA1F4-60FE-4034-80F0-0D80A1C2C858}" srcOrd="1" destOrd="0" parTransId="{412ED5D4-BAA9-4F30-82F0-EBD9CFAA0E4E}" sibTransId="{D325D5DD-662B-4A86-943F-783495754BFD}"/>
    <dgm:cxn modelId="{D0E32AFF-C3B3-41F6-9800-3AEA417B1324}" srcId="{A08B5D05-29B4-4F84-9141-FA4EA274F5C5}" destId="{B22F15FA-48B0-4AF9-89EF-98120E4D34DE}" srcOrd="0" destOrd="0" parTransId="{97BF661D-4EA0-413B-AB14-811A9EE5437C}" sibTransId="{BC065007-1F20-490E-9EC0-572E0474D967}"/>
    <dgm:cxn modelId="{EDBFA16F-AAA0-4F83-AE05-13AB80A5B3C8}" type="presParOf" srcId="{747491B6-1D3F-4CF0-AF3F-A999F2F4BA91}" destId="{38C260E0-AC61-4B94-8525-40E3E7EA0E78}" srcOrd="0" destOrd="0" presId="urn:microsoft.com/office/officeart/2005/8/layout/chevron1"/>
    <dgm:cxn modelId="{259D5D4B-08EB-4C47-855B-8A76EFD2BA70}" type="presParOf" srcId="{747491B6-1D3F-4CF0-AF3F-A999F2F4BA91}" destId="{BE0F9E69-D32E-4FE8-8A14-ADB996A67531}" srcOrd="1" destOrd="0" presId="urn:microsoft.com/office/officeart/2005/8/layout/chevron1"/>
    <dgm:cxn modelId="{80AE562C-38BA-4DBA-B8BD-D023896A3FC5}" type="presParOf" srcId="{747491B6-1D3F-4CF0-AF3F-A999F2F4BA91}" destId="{EE229533-45A2-4726-B5A6-526CE3577453}" srcOrd="2" destOrd="0" presId="urn:microsoft.com/office/officeart/2005/8/layout/chevron1"/>
    <dgm:cxn modelId="{A5E33EA9-18F8-4839-B081-64F60BDE0284}" type="presParOf" srcId="{747491B6-1D3F-4CF0-AF3F-A999F2F4BA91}" destId="{C0FE5F97-8DD4-412F-8B78-DB16ABE859EA}" srcOrd="3" destOrd="0" presId="urn:microsoft.com/office/officeart/2005/8/layout/chevron1"/>
    <dgm:cxn modelId="{9247CAA1-9DE6-4658-82AD-8E9CF772D9FD}" type="presParOf" srcId="{747491B6-1D3F-4CF0-AF3F-A999F2F4BA91}" destId="{5CFA3B4D-0712-40A0-83F3-9FAB897752B3}" srcOrd="4"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57A63E-878B-4161-B606-49E56EBD0460}">
      <dsp:nvSpPr>
        <dsp:cNvPr id="0" name=""/>
        <dsp:cNvSpPr/>
      </dsp:nvSpPr>
      <dsp:spPr>
        <a:xfrm>
          <a:off x="1928218" y="380115"/>
          <a:ext cx="294826" cy="91440"/>
        </a:xfrm>
        <a:custGeom>
          <a:avLst/>
          <a:gdLst/>
          <a:ahLst/>
          <a:cxnLst/>
          <a:rect l="0" t="0" r="0" b="0"/>
          <a:pathLst>
            <a:path>
              <a:moveTo>
                <a:pt x="0" y="45720"/>
              </a:moveTo>
              <a:lnTo>
                <a:pt x="29482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067495" y="424208"/>
        <a:ext cx="16271" cy="3254"/>
      </dsp:txXfrm>
    </dsp:sp>
    <dsp:sp modelId="{2D19430E-4BCA-440A-91FE-371B78C5F65D}">
      <dsp:nvSpPr>
        <dsp:cNvPr id="0" name=""/>
        <dsp:cNvSpPr/>
      </dsp:nvSpPr>
      <dsp:spPr>
        <a:xfrm>
          <a:off x="515121" y="1365"/>
          <a:ext cx="1414897" cy="84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1.  Identify &amp; develop synthesis research questions</a:t>
          </a:r>
        </a:p>
      </dsp:txBody>
      <dsp:txXfrm>
        <a:off x="515121" y="1365"/>
        <a:ext cx="1414897" cy="848938"/>
      </dsp:txXfrm>
    </dsp:sp>
    <dsp:sp modelId="{FDC533C4-10A4-429C-9273-DF1A372E5E92}">
      <dsp:nvSpPr>
        <dsp:cNvPr id="0" name=""/>
        <dsp:cNvSpPr/>
      </dsp:nvSpPr>
      <dsp:spPr>
        <a:xfrm>
          <a:off x="3668542" y="380115"/>
          <a:ext cx="294826" cy="91440"/>
        </a:xfrm>
        <a:custGeom>
          <a:avLst/>
          <a:gdLst/>
          <a:ahLst/>
          <a:cxnLst/>
          <a:rect l="0" t="0" r="0" b="0"/>
          <a:pathLst>
            <a:path>
              <a:moveTo>
                <a:pt x="0" y="45720"/>
              </a:moveTo>
              <a:lnTo>
                <a:pt x="29482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807819" y="424208"/>
        <a:ext cx="16271" cy="3254"/>
      </dsp:txXfrm>
    </dsp:sp>
    <dsp:sp modelId="{ABFF1509-F2DB-48D6-9C6A-52A1BC667D3B}">
      <dsp:nvSpPr>
        <dsp:cNvPr id="0" name=""/>
        <dsp:cNvSpPr/>
      </dsp:nvSpPr>
      <dsp:spPr>
        <a:xfrm>
          <a:off x="2255444" y="1365"/>
          <a:ext cx="1414897" cy="84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2. Map GTF report outputs to </a:t>
          </a:r>
          <a:r>
            <a:rPr lang="en-AU" sz="900" i="1" kern="1200"/>
            <a:t>AA Global Monitoring &amp; Evaluation Framework </a:t>
          </a:r>
          <a:r>
            <a:rPr lang="en-AU" sz="900" kern="1200"/>
            <a:t>(DFAT, 2022)</a:t>
          </a:r>
        </a:p>
      </dsp:txBody>
      <dsp:txXfrm>
        <a:off x="2255444" y="1365"/>
        <a:ext cx="1414897" cy="848938"/>
      </dsp:txXfrm>
    </dsp:sp>
    <dsp:sp modelId="{0C9AF234-3E65-4F5E-B92B-3967E36B0231}">
      <dsp:nvSpPr>
        <dsp:cNvPr id="0" name=""/>
        <dsp:cNvSpPr/>
      </dsp:nvSpPr>
      <dsp:spPr>
        <a:xfrm>
          <a:off x="1222569" y="848504"/>
          <a:ext cx="3480647" cy="294826"/>
        </a:xfrm>
        <a:custGeom>
          <a:avLst/>
          <a:gdLst/>
          <a:ahLst/>
          <a:cxnLst/>
          <a:rect l="0" t="0" r="0" b="0"/>
          <a:pathLst>
            <a:path>
              <a:moveTo>
                <a:pt x="3480647" y="0"/>
              </a:moveTo>
              <a:lnTo>
                <a:pt x="3480647" y="164513"/>
              </a:lnTo>
              <a:lnTo>
                <a:pt x="0" y="164513"/>
              </a:lnTo>
              <a:lnTo>
                <a:pt x="0" y="29482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75497" y="994290"/>
        <a:ext cx="174791" cy="3254"/>
      </dsp:txXfrm>
    </dsp:sp>
    <dsp:sp modelId="{2F9B2D42-23E6-4BF8-B10A-DB58C59C8CD7}">
      <dsp:nvSpPr>
        <dsp:cNvPr id="0" name=""/>
        <dsp:cNvSpPr/>
      </dsp:nvSpPr>
      <dsp:spPr>
        <a:xfrm>
          <a:off x="3995768" y="1365"/>
          <a:ext cx="1414897" cy="84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3. Identify AA program dimensions (Outcomes and Targets) to answer synthesis research questions </a:t>
          </a:r>
        </a:p>
      </dsp:txBody>
      <dsp:txXfrm>
        <a:off x="3995768" y="1365"/>
        <a:ext cx="1414897" cy="848938"/>
      </dsp:txXfrm>
    </dsp:sp>
    <dsp:sp modelId="{1754BE7D-89E3-4FD1-B581-B0E716276EF9}">
      <dsp:nvSpPr>
        <dsp:cNvPr id="0" name=""/>
        <dsp:cNvSpPr/>
      </dsp:nvSpPr>
      <dsp:spPr>
        <a:xfrm>
          <a:off x="1928218" y="1554480"/>
          <a:ext cx="294826" cy="91440"/>
        </a:xfrm>
        <a:custGeom>
          <a:avLst/>
          <a:gdLst/>
          <a:ahLst/>
          <a:cxnLst/>
          <a:rect l="0" t="0" r="0" b="0"/>
          <a:pathLst>
            <a:path>
              <a:moveTo>
                <a:pt x="0" y="45720"/>
              </a:moveTo>
              <a:lnTo>
                <a:pt x="29482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067495" y="1598572"/>
        <a:ext cx="16271" cy="3254"/>
      </dsp:txXfrm>
    </dsp:sp>
    <dsp:sp modelId="{FCEBC146-D7B3-4C20-9515-A1FC279D0D01}">
      <dsp:nvSpPr>
        <dsp:cNvPr id="0" name=""/>
        <dsp:cNvSpPr/>
      </dsp:nvSpPr>
      <dsp:spPr>
        <a:xfrm>
          <a:off x="515121" y="1175730"/>
          <a:ext cx="1414897" cy="84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4. Develop assessment criteria for AA global performance</a:t>
          </a:r>
        </a:p>
      </dsp:txBody>
      <dsp:txXfrm>
        <a:off x="515121" y="1175730"/>
        <a:ext cx="1414897" cy="848938"/>
      </dsp:txXfrm>
    </dsp:sp>
    <dsp:sp modelId="{C31C34AB-FEA1-4C05-BBFC-C87AF2B83B6C}">
      <dsp:nvSpPr>
        <dsp:cNvPr id="0" name=""/>
        <dsp:cNvSpPr/>
      </dsp:nvSpPr>
      <dsp:spPr>
        <a:xfrm>
          <a:off x="3668542" y="1554480"/>
          <a:ext cx="294826" cy="91440"/>
        </a:xfrm>
        <a:custGeom>
          <a:avLst/>
          <a:gdLst/>
          <a:ahLst/>
          <a:cxnLst/>
          <a:rect l="0" t="0" r="0" b="0"/>
          <a:pathLst>
            <a:path>
              <a:moveTo>
                <a:pt x="0" y="45720"/>
              </a:moveTo>
              <a:lnTo>
                <a:pt x="29482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807819" y="1598572"/>
        <a:ext cx="16271" cy="3254"/>
      </dsp:txXfrm>
    </dsp:sp>
    <dsp:sp modelId="{2D1B5641-7858-4ED9-B18B-F2D4935483A0}">
      <dsp:nvSpPr>
        <dsp:cNvPr id="0" name=""/>
        <dsp:cNvSpPr/>
      </dsp:nvSpPr>
      <dsp:spPr>
        <a:xfrm>
          <a:off x="2255444" y="1175730"/>
          <a:ext cx="1414897" cy="84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5. Extract data from reports into collection templates</a:t>
          </a:r>
        </a:p>
      </dsp:txBody>
      <dsp:txXfrm>
        <a:off x="2255444" y="1175730"/>
        <a:ext cx="1414897" cy="848938"/>
      </dsp:txXfrm>
    </dsp:sp>
    <dsp:sp modelId="{28E41685-65F3-4E81-AE87-91750AE6190A}">
      <dsp:nvSpPr>
        <dsp:cNvPr id="0" name=""/>
        <dsp:cNvSpPr/>
      </dsp:nvSpPr>
      <dsp:spPr>
        <a:xfrm>
          <a:off x="1222569" y="2022869"/>
          <a:ext cx="3480647" cy="294826"/>
        </a:xfrm>
        <a:custGeom>
          <a:avLst/>
          <a:gdLst/>
          <a:ahLst/>
          <a:cxnLst/>
          <a:rect l="0" t="0" r="0" b="0"/>
          <a:pathLst>
            <a:path>
              <a:moveTo>
                <a:pt x="3480647" y="0"/>
              </a:moveTo>
              <a:lnTo>
                <a:pt x="3480647" y="164513"/>
              </a:lnTo>
              <a:lnTo>
                <a:pt x="0" y="164513"/>
              </a:lnTo>
              <a:lnTo>
                <a:pt x="0" y="29482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75497" y="2168655"/>
        <a:ext cx="174791" cy="3254"/>
      </dsp:txXfrm>
    </dsp:sp>
    <dsp:sp modelId="{08358FA0-FE21-4457-83D2-81FE08126C71}">
      <dsp:nvSpPr>
        <dsp:cNvPr id="0" name=""/>
        <dsp:cNvSpPr/>
      </dsp:nvSpPr>
      <dsp:spPr>
        <a:xfrm>
          <a:off x="3995768" y="1175730"/>
          <a:ext cx="1414897" cy="84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6. Identify data gaps and re-analyse primary data to complete gaps</a:t>
          </a:r>
        </a:p>
      </dsp:txBody>
      <dsp:txXfrm>
        <a:off x="3995768" y="1175730"/>
        <a:ext cx="1414897" cy="848938"/>
      </dsp:txXfrm>
    </dsp:sp>
    <dsp:sp modelId="{1043E9AA-B666-4DB0-912B-0B434240FEE5}">
      <dsp:nvSpPr>
        <dsp:cNvPr id="0" name=""/>
        <dsp:cNvSpPr/>
      </dsp:nvSpPr>
      <dsp:spPr>
        <a:xfrm>
          <a:off x="1928218" y="2728844"/>
          <a:ext cx="294826" cy="91440"/>
        </a:xfrm>
        <a:custGeom>
          <a:avLst/>
          <a:gdLst/>
          <a:ahLst/>
          <a:cxnLst/>
          <a:rect l="0" t="0" r="0" b="0"/>
          <a:pathLst>
            <a:path>
              <a:moveTo>
                <a:pt x="0" y="45720"/>
              </a:moveTo>
              <a:lnTo>
                <a:pt x="29482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067495" y="2772937"/>
        <a:ext cx="16271" cy="3254"/>
      </dsp:txXfrm>
    </dsp:sp>
    <dsp:sp modelId="{DF17C6B6-7BF7-456D-9BAA-D76A051597EC}">
      <dsp:nvSpPr>
        <dsp:cNvPr id="0" name=""/>
        <dsp:cNvSpPr/>
      </dsp:nvSpPr>
      <dsp:spPr>
        <a:xfrm>
          <a:off x="515121" y="2350095"/>
          <a:ext cx="1414897" cy="84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7. Synthesis and analyses of extracted data</a:t>
          </a:r>
        </a:p>
      </dsp:txBody>
      <dsp:txXfrm>
        <a:off x="515121" y="2350095"/>
        <a:ext cx="1414897" cy="848938"/>
      </dsp:txXfrm>
    </dsp:sp>
    <dsp:sp modelId="{318B8EA1-07FD-4901-B423-2B15621B4C15}">
      <dsp:nvSpPr>
        <dsp:cNvPr id="0" name=""/>
        <dsp:cNvSpPr/>
      </dsp:nvSpPr>
      <dsp:spPr>
        <a:xfrm>
          <a:off x="3668542" y="2728844"/>
          <a:ext cx="294826" cy="91440"/>
        </a:xfrm>
        <a:custGeom>
          <a:avLst/>
          <a:gdLst/>
          <a:ahLst/>
          <a:cxnLst/>
          <a:rect l="0" t="0" r="0" b="0"/>
          <a:pathLst>
            <a:path>
              <a:moveTo>
                <a:pt x="0" y="45720"/>
              </a:moveTo>
              <a:lnTo>
                <a:pt x="29482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807819" y="2772937"/>
        <a:ext cx="16271" cy="3254"/>
      </dsp:txXfrm>
    </dsp:sp>
    <dsp:sp modelId="{8D058504-96C9-4773-B628-E90433B38DAF}">
      <dsp:nvSpPr>
        <dsp:cNvPr id="0" name=""/>
        <dsp:cNvSpPr/>
      </dsp:nvSpPr>
      <dsp:spPr>
        <a:xfrm>
          <a:off x="2255444" y="2350095"/>
          <a:ext cx="1414897" cy="84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8. Assessment of AA global performance by dimension (Outcomes 1 &amp; 2 and Target 6)</a:t>
          </a:r>
        </a:p>
      </dsp:txBody>
      <dsp:txXfrm>
        <a:off x="2255444" y="2350095"/>
        <a:ext cx="1414897" cy="848938"/>
      </dsp:txXfrm>
    </dsp:sp>
    <dsp:sp modelId="{15622020-DD52-4936-BC8F-3192D2722E97}">
      <dsp:nvSpPr>
        <dsp:cNvPr id="0" name=""/>
        <dsp:cNvSpPr/>
      </dsp:nvSpPr>
      <dsp:spPr>
        <a:xfrm>
          <a:off x="3995768" y="2350095"/>
          <a:ext cx="1414897" cy="84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9. Synthesise dimension performance into overall assessment of AA global performance</a:t>
          </a:r>
        </a:p>
      </dsp:txBody>
      <dsp:txXfrm>
        <a:off x="3995768" y="2350095"/>
        <a:ext cx="1414897" cy="8489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C260E0-AC61-4B94-8525-40E3E7EA0E78}">
      <dsp:nvSpPr>
        <dsp:cNvPr id="0" name=""/>
        <dsp:cNvSpPr/>
      </dsp:nvSpPr>
      <dsp:spPr>
        <a:xfrm>
          <a:off x="1643" y="0"/>
          <a:ext cx="2002345" cy="581890"/>
        </a:xfrm>
        <a:prstGeom prst="chevron">
          <a:avLst/>
        </a:prstGeom>
        <a:solidFill>
          <a:srgbClr val="3CB6CE"/>
        </a:solidFill>
        <a:ln w="25400" cap="flat" cmpd="sng" algn="ctr">
          <a:solidFill>
            <a:srgbClr val="3CB6C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b="0" kern="1200">
              <a:solidFill>
                <a:srgbClr val="003150"/>
              </a:solidFill>
            </a:rPr>
            <a:t>6 Sub-research question performance ratings</a:t>
          </a:r>
        </a:p>
      </dsp:txBody>
      <dsp:txXfrm>
        <a:off x="292588" y="0"/>
        <a:ext cx="1420455" cy="581890"/>
      </dsp:txXfrm>
    </dsp:sp>
    <dsp:sp modelId="{EE229533-45A2-4726-B5A6-526CE3577453}">
      <dsp:nvSpPr>
        <dsp:cNvPr id="0" name=""/>
        <dsp:cNvSpPr/>
      </dsp:nvSpPr>
      <dsp:spPr>
        <a:xfrm>
          <a:off x="1803754" y="0"/>
          <a:ext cx="2002345" cy="581890"/>
        </a:xfrm>
        <a:prstGeom prst="chevron">
          <a:avLst/>
        </a:prstGeom>
        <a:solidFill>
          <a:srgbClr val="00759A"/>
        </a:solidFill>
        <a:ln w="25400" cap="flat" cmpd="sng" algn="ctr">
          <a:solidFill>
            <a:srgbClr val="00759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b="0" kern="1200"/>
            <a:t>3 Dimension performance ratings</a:t>
          </a:r>
        </a:p>
      </dsp:txBody>
      <dsp:txXfrm>
        <a:off x="2094699" y="0"/>
        <a:ext cx="1420455" cy="581890"/>
      </dsp:txXfrm>
    </dsp:sp>
    <dsp:sp modelId="{5CFA3B4D-0712-40A0-83F3-9FAB897752B3}">
      <dsp:nvSpPr>
        <dsp:cNvPr id="0" name=""/>
        <dsp:cNvSpPr/>
      </dsp:nvSpPr>
      <dsp:spPr>
        <a:xfrm>
          <a:off x="3605865" y="0"/>
          <a:ext cx="2002345" cy="581890"/>
        </a:xfrm>
        <a:prstGeom prst="chevron">
          <a:avLst/>
        </a:prstGeom>
        <a:solidFill>
          <a:srgbClr val="003150"/>
        </a:solidFill>
        <a:ln w="25400" cap="flat" cmpd="sng" algn="ctr">
          <a:solidFill>
            <a:srgbClr val="0031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b="0" kern="1200"/>
            <a:t>1 Overall performance rating</a:t>
          </a:r>
        </a:p>
      </dsp:txBody>
      <dsp:txXfrm>
        <a:off x="3896810" y="0"/>
        <a:ext cx="1420455" cy="58189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66E756DAD74160945F499A5EB4089B"/>
        <w:category>
          <w:name w:val="General"/>
          <w:gallery w:val="placeholder"/>
        </w:category>
        <w:types>
          <w:type w:val="bbPlcHdr"/>
        </w:types>
        <w:behaviors>
          <w:behavior w:val="content"/>
        </w:behaviors>
        <w:guid w:val="{B50D8F78-50B9-4684-A64D-F385F7B560D3}"/>
      </w:docPartPr>
      <w:docPartBody>
        <w:p w:rsidR="00483A1D" w:rsidRDefault="00483A1D">
          <w:pPr>
            <w:pStyle w:val="0C66E756DAD74160945F499A5EB4089B"/>
          </w:pPr>
          <w:r w:rsidRPr="00975405">
            <w:rPr>
              <w:rStyle w:val="PlaceholderText"/>
            </w:rPr>
            <w:t>Choose a building block.</w:t>
          </w:r>
        </w:p>
      </w:docPartBody>
    </w:docPart>
    <w:docPart>
      <w:docPartPr>
        <w:name w:val="4A35036554744033AA2F93D330BFFF76"/>
        <w:category>
          <w:name w:val="General"/>
          <w:gallery w:val="placeholder"/>
        </w:category>
        <w:types>
          <w:type w:val="bbPlcHdr"/>
        </w:types>
        <w:behaviors>
          <w:behavior w:val="content"/>
        </w:behaviors>
        <w:guid w:val="{BBB9A113-11D5-41EE-A192-7451BE899215}"/>
      </w:docPartPr>
      <w:docPartBody>
        <w:p w:rsidR="00483A1D" w:rsidRDefault="00483A1D">
          <w:pPr>
            <w:pStyle w:val="4A35036554744033AA2F93D330BFFF76"/>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Arial"/>
    <w:panose1 w:val="00000000000000000000"/>
    <w:charset w:val="00"/>
    <w:family w:val="modern"/>
    <w:notTrueType/>
    <w:pitch w:val="variable"/>
    <w:sig w:usb0="00000001"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Lucida Grande">
    <w:altName w:val="﷽﷽﷽﷽﷽﷽⹃Ĭ"/>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3A1D"/>
    <w:rsid w:val="00007916"/>
    <w:rsid w:val="000079D9"/>
    <w:rsid w:val="000264D9"/>
    <w:rsid w:val="000269F2"/>
    <w:rsid w:val="00031847"/>
    <w:rsid w:val="000519C3"/>
    <w:rsid w:val="00057C57"/>
    <w:rsid w:val="00061D60"/>
    <w:rsid w:val="00066358"/>
    <w:rsid w:val="0007269C"/>
    <w:rsid w:val="0007686C"/>
    <w:rsid w:val="0008700C"/>
    <w:rsid w:val="00095FF9"/>
    <w:rsid w:val="000C3C96"/>
    <w:rsid w:val="000D6104"/>
    <w:rsid w:val="000E6900"/>
    <w:rsid w:val="001427D7"/>
    <w:rsid w:val="00147CED"/>
    <w:rsid w:val="00153005"/>
    <w:rsid w:val="00156D61"/>
    <w:rsid w:val="00180269"/>
    <w:rsid w:val="00186AA6"/>
    <w:rsid w:val="001A5010"/>
    <w:rsid w:val="001A75D1"/>
    <w:rsid w:val="001C6A5A"/>
    <w:rsid w:val="001C7BF3"/>
    <w:rsid w:val="001D14B9"/>
    <w:rsid w:val="001D4937"/>
    <w:rsid w:val="001E0575"/>
    <w:rsid w:val="001E307B"/>
    <w:rsid w:val="00214315"/>
    <w:rsid w:val="00216A6A"/>
    <w:rsid w:val="00221B7E"/>
    <w:rsid w:val="00253EC3"/>
    <w:rsid w:val="002615C7"/>
    <w:rsid w:val="00263A97"/>
    <w:rsid w:val="00293183"/>
    <w:rsid w:val="00294329"/>
    <w:rsid w:val="002C06E8"/>
    <w:rsid w:val="002E4C83"/>
    <w:rsid w:val="002E7AD4"/>
    <w:rsid w:val="00331E67"/>
    <w:rsid w:val="00334FB7"/>
    <w:rsid w:val="00340448"/>
    <w:rsid w:val="003470A1"/>
    <w:rsid w:val="00353348"/>
    <w:rsid w:val="00354627"/>
    <w:rsid w:val="00381541"/>
    <w:rsid w:val="003819CA"/>
    <w:rsid w:val="003821C0"/>
    <w:rsid w:val="00391142"/>
    <w:rsid w:val="003B1865"/>
    <w:rsid w:val="003C2E71"/>
    <w:rsid w:val="003D3872"/>
    <w:rsid w:val="003E04A1"/>
    <w:rsid w:val="003F2C19"/>
    <w:rsid w:val="003F7218"/>
    <w:rsid w:val="00405AE1"/>
    <w:rsid w:val="004207F3"/>
    <w:rsid w:val="00427EC5"/>
    <w:rsid w:val="00430FDB"/>
    <w:rsid w:val="00444868"/>
    <w:rsid w:val="004463CB"/>
    <w:rsid w:val="00447956"/>
    <w:rsid w:val="004606CD"/>
    <w:rsid w:val="00460716"/>
    <w:rsid w:val="004645B8"/>
    <w:rsid w:val="004706BD"/>
    <w:rsid w:val="0047558A"/>
    <w:rsid w:val="00482DDC"/>
    <w:rsid w:val="00483A1D"/>
    <w:rsid w:val="004B0E32"/>
    <w:rsid w:val="004C20D2"/>
    <w:rsid w:val="004D5479"/>
    <w:rsid w:val="004E33D1"/>
    <w:rsid w:val="004E45BE"/>
    <w:rsid w:val="004E7FE5"/>
    <w:rsid w:val="00515F1C"/>
    <w:rsid w:val="00524EE2"/>
    <w:rsid w:val="00532E42"/>
    <w:rsid w:val="005557FD"/>
    <w:rsid w:val="005A2366"/>
    <w:rsid w:val="005B3AA2"/>
    <w:rsid w:val="005D4437"/>
    <w:rsid w:val="0061586A"/>
    <w:rsid w:val="00630D5C"/>
    <w:rsid w:val="00653598"/>
    <w:rsid w:val="006567CF"/>
    <w:rsid w:val="006604CC"/>
    <w:rsid w:val="00667B26"/>
    <w:rsid w:val="006743BF"/>
    <w:rsid w:val="006824C5"/>
    <w:rsid w:val="0069314B"/>
    <w:rsid w:val="006A6964"/>
    <w:rsid w:val="006C6C73"/>
    <w:rsid w:val="006D515D"/>
    <w:rsid w:val="006D6388"/>
    <w:rsid w:val="006E0F11"/>
    <w:rsid w:val="00706565"/>
    <w:rsid w:val="00725388"/>
    <w:rsid w:val="007322CE"/>
    <w:rsid w:val="00753DC1"/>
    <w:rsid w:val="00761879"/>
    <w:rsid w:val="0076224C"/>
    <w:rsid w:val="007A1E96"/>
    <w:rsid w:val="007A6196"/>
    <w:rsid w:val="007D0B92"/>
    <w:rsid w:val="007E07BC"/>
    <w:rsid w:val="007F4AE7"/>
    <w:rsid w:val="007F6475"/>
    <w:rsid w:val="00815F32"/>
    <w:rsid w:val="0082108B"/>
    <w:rsid w:val="008271B5"/>
    <w:rsid w:val="00835761"/>
    <w:rsid w:val="008368AC"/>
    <w:rsid w:val="008538AB"/>
    <w:rsid w:val="0086343A"/>
    <w:rsid w:val="00864EB5"/>
    <w:rsid w:val="0088273D"/>
    <w:rsid w:val="008B3E23"/>
    <w:rsid w:val="008C719B"/>
    <w:rsid w:val="008E241C"/>
    <w:rsid w:val="008F5CC1"/>
    <w:rsid w:val="009008A5"/>
    <w:rsid w:val="0090635E"/>
    <w:rsid w:val="0093345A"/>
    <w:rsid w:val="00941B00"/>
    <w:rsid w:val="00955DB0"/>
    <w:rsid w:val="00971847"/>
    <w:rsid w:val="0097424B"/>
    <w:rsid w:val="00997D5B"/>
    <w:rsid w:val="009A1E46"/>
    <w:rsid w:val="009D1E43"/>
    <w:rsid w:val="009D6B81"/>
    <w:rsid w:val="009E09AE"/>
    <w:rsid w:val="009E45BD"/>
    <w:rsid w:val="009F23D2"/>
    <w:rsid w:val="00A114DE"/>
    <w:rsid w:val="00A16146"/>
    <w:rsid w:val="00A2522E"/>
    <w:rsid w:val="00A46E69"/>
    <w:rsid w:val="00A50590"/>
    <w:rsid w:val="00A51600"/>
    <w:rsid w:val="00A862CF"/>
    <w:rsid w:val="00A87A7E"/>
    <w:rsid w:val="00A92E0E"/>
    <w:rsid w:val="00AA24E0"/>
    <w:rsid w:val="00AB5910"/>
    <w:rsid w:val="00AE3C8F"/>
    <w:rsid w:val="00AE639E"/>
    <w:rsid w:val="00AE7638"/>
    <w:rsid w:val="00AF0524"/>
    <w:rsid w:val="00B37795"/>
    <w:rsid w:val="00B53042"/>
    <w:rsid w:val="00B65D68"/>
    <w:rsid w:val="00B82D6E"/>
    <w:rsid w:val="00BB6F1B"/>
    <w:rsid w:val="00BD1175"/>
    <w:rsid w:val="00BD4942"/>
    <w:rsid w:val="00BF0D1A"/>
    <w:rsid w:val="00BF6880"/>
    <w:rsid w:val="00C4579B"/>
    <w:rsid w:val="00C461FB"/>
    <w:rsid w:val="00C741DE"/>
    <w:rsid w:val="00C75C61"/>
    <w:rsid w:val="00C837D6"/>
    <w:rsid w:val="00C841CD"/>
    <w:rsid w:val="00C91744"/>
    <w:rsid w:val="00CC5801"/>
    <w:rsid w:val="00CD4792"/>
    <w:rsid w:val="00D10EEA"/>
    <w:rsid w:val="00D21E80"/>
    <w:rsid w:val="00D67C97"/>
    <w:rsid w:val="00D74C61"/>
    <w:rsid w:val="00D8619B"/>
    <w:rsid w:val="00D91270"/>
    <w:rsid w:val="00D9169F"/>
    <w:rsid w:val="00DB2277"/>
    <w:rsid w:val="00DB3D1D"/>
    <w:rsid w:val="00DE1B9A"/>
    <w:rsid w:val="00DE5381"/>
    <w:rsid w:val="00E16F55"/>
    <w:rsid w:val="00E17418"/>
    <w:rsid w:val="00E35600"/>
    <w:rsid w:val="00E43386"/>
    <w:rsid w:val="00E46EB1"/>
    <w:rsid w:val="00E54B43"/>
    <w:rsid w:val="00E63140"/>
    <w:rsid w:val="00E7185C"/>
    <w:rsid w:val="00E72419"/>
    <w:rsid w:val="00EB06D8"/>
    <w:rsid w:val="00EB1AAC"/>
    <w:rsid w:val="00ED4658"/>
    <w:rsid w:val="00EF02D2"/>
    <w:rsid w:val="00EF161C"/>
    <w:rsid w:val="00F01CE4"/>
    <w:rsid w:val="00F12791"/>
    <w:rsid w:val="00F36140"/>
    <w:rsid w:val="00F51B6D"/>
    <w:rsid w:val="00F52577"/>
    <w:rsid w:val="00F61B83"/>
    <w:rsid w:val="00F87395"/>
    <w:rsid w:val="00F949FB"/>
    <w:rsid w:val="00FA10F8"/>
    <w:rsid w:val="00FA5549"/>
    <w:rsid w:val="00FB6AA1"/>
    <w:rsid w:val="00FD526A"/>
    <w:rsid w:val="00FF57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418"/>
    <w:rPr>
      <w:color w:val="808080"/>
    </w:rPr>
  </w:style>
  <w:style w:type="paragraph" w:customStyle="1" w:styleId="0C66E756DAD74160945F499A5EB4089B">
    <w:name w:val="0C66E756DAD74160945F499A5EB4089B"/>
  </w:style>
  <w:style w:type="paragraph" w:customStyle="1" w:styleId="4A35036554744033AA2F93D330BFFF76">
    <w:name w:val="4A35036554744033AA2F93D330BFFF76"/>
  </w:style>
  <w:style w:type="paragraph" w:customStyle="1" w:styleId="87FDC2BB1E254E5484959DF98816A29A">
    <w:name w:val="87FDC2BB1E254E5484959DF98816A29A"/>
    <w:rsid w:val="00E17418"/>
  </w:style>
  <w:style w:type="paragraph" w:customStyle="1" w:styleId="845532FF3BCF4CDA93F6CC67B56D5D10">
    <w:name w:val="845532FF3BCF4CDA93F6CC67B56D5D10"/>
    <w:rsid w:val="00E17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4029E-BF0A-4931-BCF4-3D998F7BF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4263</Words>
  <Characters>22759</Characters>
  <Application>Microsoft Office Word</Application>
  <DocSecurity>0</DocSecurity>
  <Lines>1467</Lines>
  <Paragraphs>1041</Paragraphs>
  <ScaleCrop>false</ScaleCrop>
  <HeadingPairs>
    <vt:vector size="2" baseType="variant">
      <vt:variant>
        <vt:lpstr>Title</vt:lpstr>
      </vt:variant>
      <vt:variant>
        <vt:i4>1</vt:i4>
      </vt:variant>
    </vt:vector>
  </HeadingPairs>
  <TitlesOfParts>
    <vt:vector size="1" baseType="lpstr">
      <vt:lpstr>Australia Awards Global Tracer Facility</vt:lpstr>
    </vt:vector>
  </TitlesOfParts>
  <Company/>
  <LinksUpToDate>false</LinksUpToDate>
  <CharactersWithSpaces>26017</CharactersWithSpaces>
  <SharedDoc>false</SharedDoc>
  <HLinks>
    <vt:vector size="102" baseType="variant">
      <vt:variant>
        <vt:i4>6750327</vt:i4>
      </vt:variant>
      <vt:variant>
        <vt:i4>138</vt:i4>
      </vt:variant>
      <vt:variant>
        <vt:i4>0</vt:i4>
      </vt:variant>
      <vt:variant>
        <vt:i4>5</vt:i4>
      </vt:variant>
      <vt:variant>
        <vt:lpwstr>C:\Users\acertaylora\AppData\Local\Microsoft\Windows\INetCache\Content.MSO\GTF Research Reports Years 1-8\Year 8 Case Study - Where are they now.pdf</vt:lpwstr>
      </vt:variant>
      <vt:variant>
        <vt:lpwstr/>
      </vt:variant>
      <vt:variant>
        <vt:i4>3145762</vt:i4>
      </vt:variant>
      <vt:variant>
        <vt:i4>135</vt:i4>
      </vt:variant>
      <vt:variant>
        <vt:i4>0</vt:i4>
      </vt:variant>
      <vt:variant>
        <vt:i4>5</vt:i4>
      </vt:variant>
      <vt:variant>
        <vt:lpwstr>C:\Users\acertaylora\AppData\Local\Microsoft\Windows\INetCache\Content.MSO\GTF Research Reports Years 1-8\Year 6 Case Study - alumni of short courses.pdf</vt:lpwstr>
      </vt:variant>
      <vt:variant>
        <vt:lpwstr/>
      </vt:variant>
      <vt:variant>
        <vt:i4>5374018</vt:i4>
      </vt:variant>
      <vt:variant>
        <vt:i4>105</vt:i4>
      </vt:variant>
      <vt:variant>
        <vt:i4>0</vt:i4>
      </vt:variant>
      <vt:variant>
        <vt:i4>5</vt:i4>
      </vt:variant>
      <vt:variant>
        <vt:lpwstr>https://www.dfat.gov.au/sites/default/files/australia-awards-global-monitoring-and-evaluation-framework-2022.pdf</vt:lpwstr>
      </vt:variant>
      <vt:variant>
        <vt:lpwstr/>
      </vt:variant>
      <vt:variant>
        <vt:i4>3014761</vt:i4>
      </vt:variant>
      <vt:variant>
        <vt:i4>102</vt:i4>
      </vt:variant>
      <vt:variant>
        <vt:i4>0</vt:i4>
      </vt:variant>
      <vt:variant>
        <vt:i4>5</vt:i4>
      </vt:variant>
      <vt:variant>
        <vt:lpwstr>https://www.dfat.gov.au/sites/default/files/australia-awards-global-strategic-framework-2021-24.pdf</vt:lpwstr>
      </vt:variant>
      <vt:variant>
        <vt:lpwstr/>
      </vt:variant>
      <vt:variant>
        <vt:i4>5374018</vt:i4>
      </vt:variant>
      <vt:variant>
        <vt:i4>90</vt:i4>
      </vt:variant>
      <vt:variant>
        <vt:i4>0</vt:i4>
      </vt:variant>
      <vt:variant>
        <vt:i4>5</vt:i4>
      </vt:variant>
      <vt:variant>
        <vt:lpwstr>https://www.dfat.gov.au/sites/default/files/australia-awards-global-monitoring-and-evaluation-framework-2022.pdf</vt:lpwstr>
      </vt:variant>
      <vt:variant>
        <vt:lpwstr/>
      </vt:variant>
      <vt:variant>
        <vt:i4>4784156</vt:i4>
      </vt:variant>
      <vt:variant>
        <vt:i4>63</vt:i4>
      </vt:variant>
      <vt:variant>
        <vt:i4>0</vt:i4>
      </vt:variant>
      <vt:variant>
        <vt:i4>5</vt:i4>
      </vt:variant>
      <vt:variant>
        <vt:lpwstr>https://www.dfat.gov.au/people-to-people/australia-awards/australia-awards-global-tracer-facility/australia-awards-global-tracer-facility-year-8-results</vt:lpwstr>
      </vt:variant>
      <vt:variant>
        <vt:lpwstr/>
      </vt:variant>
      <vt:variant>
        <vt:i4>1769525</vt:i4>
      </vt:variant>
      <vt:variant>
        <vt:i4>56</vt:i4>
      </vt:variant>
      <vt:variant>
        <vt:i4>0</vt:i4>
      </vt:variant>
      <vt:variant>
        <vt:i4>5</vt:i4>
      </vt:variant>
      <vt:variant>
        <vt:lpwstr/>
      </vt:variant>
      <vt:variant>
        <vt:lpwstr>_Toc172903613</vt:lpwstr>
      </vt:variant>
      <vt:variant>
        <vt:i4>1769525</vt:i4>
      </vt:variant>
      <vt:variant>
        <vt:i4>50</vt:i4>
      </vt:variant>
      <vt:variant>
        <vt:i4>0</vt:i4>
      </vt:variant>
      <vt:variant>
        <vt:i4>5</vt:i4>
      </vt:variant>
      <vt:variant>
        <vt:lpwstr/>
      </vt:variant>
      <vt:variant>
        <vt:lpwstr>_Toc172903612</vt:lpwstr>
      </vt:variant>
      <vt:variant>
        <vt:i4>1769525</vt:i4>
      </vt:variant>
      <vt:variant>
        <vt:i4>44</vt:i4>
      </vt:variant>
      <vt:variant>
        <vt:i4>0</vt:i4>
      </vt:variant>
      <vt:variant>
        <vt:i4>5</vt:i4>
      </vt:variant>
      <vt:variant>
        <vt:lpwstr/>
      </vt:variant>
      <vt:variant>
        <vt:lpwstr>_Toc172903611</vt:lpwstr>
      </vt:variant>
      <vt:variant>
        <vt:i4>1769525</vt:i4>
      </vt:variant>
      <vt:variant>
        <vt:i4>38</vt:i4>
      </vt:variant>
      <vt:variant>
        <vt:i4>0</vt:i4>
      </vt:variant>
      <vt:variant>
        <vt:i4>5</vt:i4>
      </vt:variant>
      <vt:variant>
        <vt:lpwstr/>
      </vt:variant>
      <vt:variant>
        <vt:lpwstr>_Toc172903610</vt:lpwstr>
      </vt:variant>
      <vt:variant>
        <vt:i4>1703989</vt:i4>
      </vt:variant>
      <vt:variant>
        <vt:i4>32</vt:i4>
      </vt:variant>
      <vt:variant>
        <vt:i4>0</vt:i4>
      </vt:variant>
      <vt:variant>
        <vt:i4>5</vt:i4>
      </vt:variant>
      <vt:variant>
        <vt:lpwstr/>
      </vt:variant>
      <vt:variant>
        <vt:lpwstr>_Toc172903609</vt:lpwstr>
      </vt:variant>
      <vt:variant>
        <vt:i4>1703989</vt:i4>
      </vt:variant>
      <vt:variant>
        <vt:i4>26</vt:i4>
      </vt:variant>
      <vt:variant>
        <vt:i4>0</vt:i4>
      </vt:variant>
      <vt:variant>
        <vt:i4>5</vt:i4>
      </vt:variant>
      <vt:variant>
        <vt:lpwstr/>
      </vt:variant>
      <vt:variant>
        <vt:lpwstr>_Toc172903608</vt:lpwstr>
      </vt:variant>
      <vt:variant>
        <vt:i4>1703989</vt:i4>
      </vt:variant>
      <vt:variant>
        <vt:i4>20</vt:i4>
      </vt:variant>
      <vt:variant>
        <vt:i4>0</vt:i4>
      </vt:variant>
      <vt:variant>
        <vt:i4>5</vt:i4>
      </vt:variant>
      <vt:variant>
        <vt:lpwstr/>
      </vt:variant>
      <vt:variant>
        <vt:lpwstr>_Toc172903607</vt:lpwstr>
      </vt:variant>
      <vt:variant>
        <vt:i4>1703989</vt:i4>
      </vt:variant>
      <vt:variant>
        <vt:i4>14</vt:i4>
      </vt:variant>
      <vt:variant>
        <vt:i4>0</vt:i4>
      </vt:variant>
      <vt:variant>
        <vt:i4>5</vt:i4>
      </vt:variant>
      <vt:variant>
        <vt:lpwstr/>
      </vt:variant>
      <vt:variant>
        <vt:lpwstr>_Toc172903606</vt:lpwstr>
      </vt:variant>
      <vt:variant>
        <vt:i4>1703989</vt:i4>
      </vt:variant>
      <vt:variant>
        <vt:i4>8</vt:i4>
      </vt:variant>
      <vt:variant>
        <vt:i4>0</vt:i4>
      </vt:variant>
      <vt:variant>
        <vt:i4>5</vt:i4>
      </vt:variant>
      <vt:variant>
        <vt:lpwstr/>
      </vt:variant>
      <vt:variant>
        <vt:lpwstr>_Toc172903605</vt:lpwstr>
      </vt:variant>
      <vt:variant>
        <vt:i4>3211376</vt:i4>
      </vt:variant>
      <vt:variant>
        <vt:i4>3</vt:i4>
      </vt:variant>
      <vt:variant>
        <vt:i4>0</vt:i4>
      </vt:variant>
      <vt:variant>
        <vt:i4>5</vt:i4>
      </vt:variant>
      <vt:variant>
        <vt:lpwstr>https://doi.org/10.75417/1721804774</vt:lpwstr>
      </vt:variant>
      <vt:variant>
        <vt:lpwstr/>
      </vt:variant>
      <vt:variant>
        <vt:i4>2359406</vt:i4>
      </vt:variant>
      <vt:variant>
        <vt:i4>0</vt:i4>
      </vt:variant>
      <vt:variant>
        <vt:i4>0</vt:i4>
      </vt:variant>
      <vt:variant>
        <vt:i4>5</vt:i4>
      </vt:variant>
      <vt:variant>
        <vt:lpwstr>https://creativecommons.org/licenses/by/3.0/au/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 Global Synthesis Report</dc:title>
  <dc:subject/>
  <dc:creator/>
  <cp:keywords>[SEC=UNOFFICIAL]</cp:keywords>
  <dc:description/>
  <cp:lastModifiedBy/>
  <cp:revision>1</cp:revision>
  <dcterms:created xsi:type="dcterms:W3CDTF">2024-09-27T01:34:00Z</dcterms:created>
  <dcterms:modified xsi:type="dcterms:W3CDTF">2024-09-27T01:36:00Z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PMHMAC">
    <vt:lpwstr>v=2022.1;a=SHA256;h=65D0581C46CCEF250BE84B73B3B748DE8EDB474EC533A5BE102CEB1A75CD6DE1</vt:lpwstr>
  </property>
  <property fmtid="{D5CDD505-2E9C-101B-9397-08002B2CF9AE}" pid="6" name="PM_Qualifier">
    <vt:lpwstr/>
  </property>
  <property fmtid="{D5CDD505-2E9C-101B-9397-08002B2CF9AE}" pid="7" name="PM_SecurityClassification">
    <vt:lpwstr>UNOFFICIAL</vt:lpwstr>
  </property>
  <property fmtid="{D5CDD505-2E9C-101B-9397-08002B2CF9AE}" pid="8" name="PM_ProtectiveMarkingValue_Header">
    <vt:lpwstr>UNOFFICIAL</vt:lpwstr>
  </property>
  <property fmtid="{D5CDD505-2E9C-101B-9397-08002B2CF9AE}" pid="9" name="PM_OriginationTimeStamp">
    <vt:lpwstr>2024-09-27T01:33:55Z</vt:lpwstr>
  </property>
  <property fmtid="{D5CDD505-2E9C-101B-9397-08002B2CF9AE}" pid="10" name="PM_Markers">
    <vt:lpwstr/>
  </property>
  <property fmtid="{D5CDD505-2E9C-101B-9397-08002B2CF9AE}" pid="11" name="PM_InsertionValue">
    <vt:lpwstr>UNOFFICIAL</vt:lpwstr>
  </property>
  <property fmtid="{D5CDD505-2E9C-101B-9397-08002B2CF9AE}" pid="12" name="PM_Originator_Hash_SHA1">
    <vt:lpwstr>260D391A355C0F7895D53005377AC1700003BFA9</vt:lpwstr>
  </property>
  <property fmtid="{D5CDD505-2E9C-101B-9397-08002B2CF9AE}" pid="13" name="PM_DisplayValueSecClassificationWithQualifier">
    <vt:lpwstr>UNOFFICIAL</vt:lpwstr>
  </property>
  <property fmtid="{D5CDD505-2E9C-101B-9397-08002B2CF9AE}" pid="14" name="PM_Originating_FileId">
    <vt:lpwstr>40B04713E2D84A39A118EA866957B2F3</vt:lpwstr>
  </property>
  <property fmtid="{D5CDD505-2E9C-101B-9397-08002B2CF9AE}" pid="15" name="PM_ProtectiveMarkingValue_Footer">
    <vt:lpwstr>UNOFFICIAL</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UNOFFICIAL</vt:lpwstr>
  </property>
  <property fmtid="{D5CDD505-2E9C-101B-9397-08002B2CF9AE}" pid="19" name="PM_OriginatorUserAccountName_SHA256">
    <vt:lpwstr>3F6D732A650B4EC715B623E0D837FB2B96AB69551124ACFE30889A7938FDE719</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v=2022.2;d=gov.au;g=65417EFE-F3B9-5E66-BD91-1E689FEC2EA6</vt:lpwstr>
  </property>
  <property fmtid="{D5CDD505-2E9C-101B-9397-08002B2CF9AE}" pid="22" name="PM_Hash_Version">
    <vt:lpwstr>2022.1</vt:lpwstr>
  </property>
  <property fmtid="{D5CDD505-2E9C-101B-9397-08002B2CF9AE}" pid="23" name="PM_Hash_Salt_Prev">
    <vt:lpwstr>CBD91338BD341909DBC9B4724FF388E4</vt:lpwstr>
  </property>
  <property fmtid="{D5CDD505-2E9C-101B-9397-08002B2CF9AE}" pid="24" name="PM_Hash_Salt">
    <vt:lpwstr>FA0B4FA965E46B1538987DB6FE63AFF1</vt:lpwstr>
  </property>
  <property fmtid="{D5CDD505-2E9C-101B-9397-08002B2CF9AE}" pid="25" name="PM_Hash_SHA1">
    <vt:lpwstr>40286630AB83788F193324B0F950F8A25FDC4F82</vt:lpwstr>
  </property>
  <property fmtid="{D5CDD505-2E9C-101B-9397-08002B2CF9AE}" pid="26" name="PM_Caveats_Count">
    <vt:lpwstr>0</vt:lpwstr>
  </property>
</Properties>
</file>