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DB8A" w14:textId="71E46184" w:rsidR="004754AD" w:rsidRPr="00263ABF" w:rsidRDefault="00574032" w:rsidP="00574032">
      <w:pPr>
        <w:pStyle w:val="Text1"/>
        <w:spacing w:after="4680" w:line="240" w:lineRule="atLeast"/>
        <w:ind w:left="1276" w:right="4712"/>
        <w:rPr>
          <w:rFonts w:asciiTheme="minorHAnsi" w:hAnsiTheme="minorHAnsi" w:cstheme="minorHAnsi"/>
        </w:rPr>
      </w:pPr>
      <w:bookmarkStart w:id="0" w:name="_Toc342029517"/>
      <w:bookmarkStart w:id="1" w:name="_Toc343082248"/>
      <w:bookmarkStart w:id="2" w:name="_top"/>
      <w:bookmarkEnd w:id="2"/>
      <w:r w:rsidRPr="00263ABF">
        <w:rPr>
          <w:rFonts w:asciiTheme="minorHAnsi" w:hAnsiTheme="minorHAnsi" w:cstheme="minorHAnsi"/>
          <w:noProof/>
        </w:rPr>
        <w:drawing>
          <wp:anchor distT="0" distB="0" distL="114300" distR="114300" simplePos="0" relativeHeight="252195328" behindDoc="1" locked="0" layoutInCell="1" allowOverlap="1" wp14:anchorId="03A67885" wp14:editId="246A4855">
            <wp:simplePos x="0" y="0"/>
            <wp:positionH relativeFrom="column">
              <wp:posOffset>0</wp:posOffset>
            </wp:positionH>
            <wp:positionV relativeFrom="paragraph">
              <wp:posOffset>0</wp:posOffset>
            </wp:positionV>
            <wp:extent cx="1809750" cy="2349934"/>
            <wp:effectExtent l="0" t="0" r="0" b="0"/>
            <wp:wrapNone/>
            <wp:docPr id="10"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7">
                      <a:extLst>
                        <a:ext uri="{C183D7F6-B498-43B3-948B-1728B52AA6E4}">
                          <adec:decorative xmlns:adec="http://schemas.microsoft.com/office/drawing/2017/decorative" val="1"/>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37017"/>
                    <a:stretch/>
                  </pic:blipFill>
                  <pic:spPr bwMode="auto">
                    <a:xfrm>
                      <a:off x="0" y="0"/>
                      <a:ext cx="1814387" cy="2355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4B5D6F" w14:textId="77777777" w:rsidR="00574032" w:rsidRPr="0062559A" w:rsidRDefault="00574032" w:rsidP="00574032">
      <w:pPr>
        <w:pStyle w:val="Title"/>
      </w:pPr>
      <w:r w:rsidRPr="0062559A">
        <w:t>Australia Awards Pacific Scholarships Policy Handbook</w:t>
      </w:r>
    </w:p>
    <w:p w14:paraId="781D3DCC" w14:textId="6F934E3A" w:rsidR="00574032" w:rsidRDefault="00574032" w:rsidP="00574032">
      <w:pPr>
        <w:spacing w:line="240" w:lineRule="auto"/>
        <w:jc w:val="right"/>
        <w:rPr>
          <w:rFonts w:asciiTheme="minorHAnsi" w:hAnsiTheme="minorHAnsi" w:cstheme="minorHAnsi"/>
        </w:rPr>
      </w:pPr>
      <w:r w:rsidRPr="00C26AFE">
        <w:rPr>
          <w:rFonts w:ascii="Arial" w:hAnsi="Arial" w:cs="Arial"/>
          <w:b/>
          <w:bCs/>
          <w:sz w:val="36"/>
          <w:szCs w:val="36"/>
        </w:rPr>
        <w:t>June 2022</w:t>
      </w:r>
      <w:r>
        <w:rPr>
          <w:rFonts w:asciiTheme="minorHAnsi" w:hAnsiTheme="minorHAnsi" w:cstheme="minorHAnsi"/>
        </w:rPr>
        <w:br w:type="page"/>
      </w:r>
    </w:p>
    <w:p w14:paraId="3E5698B0" w14:textId="503A8B76" w:rsidR="004754AD" w:rsidRPr="00263ABF" w:rsidRDefault="00574032" w:rsidP="001769B6">
      <w:pPr>
        <w:rPr>
          <w:rFonts w:asciiTheme="minorHAnsi" w:hAnsiTheme="minorHAnsi" w:cstheme="minorHAnsi"/>
        </w:rPr>
      </w:pPr>
      <w:r w:rsidRPr="00475D63">
        <w:rPr>
          <w:rFonts w:asciiTheme="minorHAnsi" w:hAnsiTheme="minorHAnsi" w:cstheme="minorHAnsi"/>
          <w:noProof/>
        </w:rPr>
        <w:drawing>
          <wp:anchor distT="0" distB="0" distL="114300" distR="114300" simplePos="0" relativeHeight="252174848" behindDoc="1" locked="0" layoutInCell="1" allowOverlap="1" wp14:anchorId="52CF76DD" wp14:editId="7104FEA3">
            <wp:simplePos x="0" y="0"/>
            <wp:positionH relativeFrom="page">
              <wp:align>left</wp:align>
            </wp:positionH>
            <wp:positionV relativeFrom="paragraph">
              <wp:posOffset>-624840</wp:posOffset>
            </wp:positionV>
            <wp:extent cx="7555230" cy="1250359"/>
            <wp:effectExtent l="0" t="0" r="7620" b="6985"/>
            <wp:wrapNone/>
            <wp:docPr id="278" name="Picture 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a:extLst>
                        <a:ext uri="{C183D7F6-B498-43B3-948B-1728B52AA6E4}">
                          <adec:decorative xmlns:adec="http://schemas.microsoft.com/office/drawing/2017/decorative" val="1"/>
                        </a:ext>
                      </a:extLst>
                    </pic:cNvPr>
                    <pic:cNvPicPr/>
                  </pic:nvPicPr>
                  <pic:blipFill>
                    <a:blip r:embed="rId9"/>
                    <a:stretch>
                      <a:fillRect/>
                    </a:stretch>
                  </pic:blipFill>
                  <pic:spPr>
                    <a:xfrm>
                      <a:off x="0" y="0"/>
                      <a:ext cx="7555230" cy="1250359"/>
                    </a:xfrm>
                    <a:prstGeom prst="rect">
                      <a:avLst/>
                    </a:prstGeom>
                  </pic:spPr>
                </pic:pic>
              </a:graphicData>
            </a:graphic>
            <wp14:sizeRelH relativeFrom="page">
              <wp14:pctWidth>0</wp14:pctWidth>
            </wp14:sizeRelH>
            <wp14:sizeRelV relativeFrom="page">
              <wp14:pctHeight>0</wp14:pctHeight>
            </wp14:sizeRelV>
          </wp:anchor>
        </w:drawing>
      </w:r>
    </w:p>
    <w:p w14:paraId="14D8ADAD" w14:textId="5AD8F4F7" w:rsidR="004754AD" w:rsidRPr="00263ABF" w:rsidRDefault="004754AD" w:rsidP="00574032">
      <w:pPr>
        <w:spacing w:after="1680"/>
        <w:ind w:left="3600"/>
        <w:rPr>
          <w:rFonts w:asciiTheme="minorHAnsi" w:hAnsiTheme="minorHAnsi" w:cstheme="minorHAnsi"/>
        </w:rPr>
      </w:pPr>
    </w:p>
    <w:p w14:paraId="40B8909F" w14:textId="77777777" w:rsidR="004754AD" w:rsidRPr="00263ABF" w:rsidRDefault="004754AD" w:rsidP="00574032">
      <w:pPr>
        <w:pStyle w:val="AABrochurePullout28pt"/>
        <w:spacing w:after="1680"/>
        <w:rPr>
          <w:rFonts w:asciiTheme="minorHAnsi" w:hAnsiTheme="minorHAnsi" w:cstheme="minorHAnsi"/>
        </w:rPr>
      </w:pPr>
      <w:r w:rsidRPr="00263ABF">
        <w:rPr>
          <w:rFonts w:asciiTheme="minorHAnsi" w:hAnsiTheme="minorHAnsi" w:cstheme="minorHAnsi"/>
        </w:rPr>
        <w:t xml:space="preserve">You must read this </w:t>
      </w:r>
      <w:r w:rsidR="00FA7A59" w:rsidRPr="00263ABF">
        <w:rPr>
          <w:rFonts w:asciiTheme="minorHAnsi" w:hAnsiTheme="minorHAnsi" w:cstheme="minorHAnsi"/>
        </w:rPr>
        <w:t xml:space="preserve">Australia Awards Pacific </w:t>
      </w:r>
      <w:r w:rsidRPr="00263ABF">
        <w:rPr>
          <w:rFonts w:asciiTheme="minorHAnsi" w:hAnsiTheme="minorHAnsi" w:cstheme="minorHAnsi"/>
        </w:rPr>
        <w:t xml:space="preserve">Scholarships Policy Handbook carefully and fully understand its contents before signing the Contract with the Commonwealth of Australia. </w:t>
      </w:r>
    </w:p>
    <w:p w14:paraId="0390F8A9" w14:textId="77777777" w:rsidR="004754AD" w:rsidRPr="00263ABF" w:rsidRDefault="004754AD" w:rsidP="001769B6">
      <w:pPr>
        <w:pStyle w:val="AABrochureIntro"/>
        <w:spacing w:before="397"/>
        <w:rPr>
          <w:rFonts w:asciiTheme="minorHAnsi" w:hAnsiTheme="minorHAnsi" w:cstheme="minorHAnsi"/>
          <w:color w:val="000000"/>
          <w:sz w:val="24"/>
          <w:szCs w:val="24"/>
        </w:rPr>
      </w:pPr>
      <w:r w:rsidRPr="00263ABF">
        <w:rPr>
          <w:rFonts w:asciiTheme="minorHAnsi" w:hAnsiTheme="minorHAnsi" w:cstheme="minorHAnsi"/>
          <w:color w:val="000000"/>
          <w:sz w:val="24"/>
          <w:szCs w:val="24"/>
        </w:rPr>
        <w:t xml:space="preserve">The handbook is provided to answer any questions you may </w:t>
      </w:r>
      <w:r w:rsidRPr="00263ABF">
        <w:rPr>
          <w:rFonts w:asciiTheme="minorHAnsi" w:hAnsiTheme="minorHAnsi" w:cstheme="minorHAnsi"/>
          <w:color w:val="000000"/>
          <w:sz w:val="24"/>
          <w:szCs w:val="24"/>
        </w:rPr>
        <w:br/>
        <w:t xml:space="preserve">have about your scholarship. Please also read the other information </w:t>
      </w:r>
      <w:r w:rsidRPr="00263ABF">
        <w:rPr>
          <w:rFonts w:asciiTheme="minorHAnsi" w:hAnsiTheme="minorHAnsi" w:cstheme="minorHAnsi"/>
          <w:color w:val="000000"/>
          <w:sz w:val="24"/>
          <w:szCs w:val="24"/>
        </w:rPr>
        <w:br/>
        <w:t xml:space="preserve">in your pre-departure pack and follow the instructions carefully. </w:t>
      </w:r>
    </w:p>
    <w:p w14:paraId="6BA01726" w14:textId="4C457056" w:rsidR="004754AD" w:rsidRPr="00263ABF" w:rsidRDefault="004754AD" w:rsidP="00574032">
      <w:pPr>
        <w:pStyle w:val="AABrochureIntro"/>
        <w:spacing w:before="170" w:after="3000"/>
        <w:rPr>
          <w:rFonts w:asciiTheme="minorHAnsi" w:hAnsiTheme="minorHAnsi" w:cstheme="minorHAnsi"/>
          <w:color w:val="000000"/>
          <w:sz w:val="24"/>
          <w:szCs w:val="24"/>
        </w:rPr>
      </w:pPr>
      <w:r w:rsidRPr="00263ABF">
        <w:rPr>
          <w:rFonts w:asciiTheme="minorHAnsi" w:hAnsiTheme="minorHAnsi" w:cstheme="minorHAnsi"/>
          <w:color w:val="000000"/>
          <w:sz w:val="24"/>
          <w:szCs w:val="24"/>
        </w:rPr>
        <w:t xml:space="preserve">For further assistance, please contact </w:t>
      </w:r>
      <w:r w:rsidR="00AF532B" w:rsidRPr="00263ABF">
        <w:rPr>
          <w:rFonts w:asciiTheme="minorHAnsi" w:hAnsiTheme="minorHAnsi" w:cstheme="minorHAnsi"/>
          <w:color w:val="000000"/>
          <w:sz w:val="24"/>
          <w:szCs w:val="24"/>
        </w:rPr>
        <w:t>DFAT</w:t>
      </w:r>
      <w:r w:rsidRPr="00263ABF">
        <w:rPr>
          <w:rFonts w:asciiTheme="minorHAnsi" w:hAnsiTheme="minorHAnsi" w:cstheme="minorHAnsi"/>
          <w:color w:val="000000"/>
          <w:sz w:val="24"/>
          <w:szCs w:val="24"/>
        </w:rPr>
        <w:t xml:space="preserve"> at </w:t>
      </w:r>
      <w:hyperlink r:id="rId10" w:history="1">
        <w:r w:rsidR="00931BC5" w:rsidRPr="00263ABF">
          <w:rPr>
            <w:rStyle w:val="Hyperlink"/>
            <w:rFonts w:asciiTheme="minorHAnsi" w:hAnsiTheme="minorHAnsi" w:cstheme="minorHAnsi"/>
            <w:sz w:val="24"/>
            <w:szCs w:val="24"/>
          </w:rPr>
          <w:t>australiaawardspacific@dfat.gov.au</w:t>
        </w:r>
      </w:hyperlink>
    </w:p>
    <w:p w14:paraId="6A6BFB8C" w14:textId="1EF36B23" w:rsidR="004754AD" w:rsidRPr="00263ABF" w:rsidRDefault="004754AD" w:rsidP="001769B6">
      <w:pPr>
        <w:rPr>
          <w:rFonts w:asciiTheme="minorHAnsi" w:hAnsiTheme="minorHAnsi" w:cstheme="minorHAnsi"/>
        </w:rPr>
      </w:pPr>
      <w:r w:rsidRPr="00263ABF">
        <w:rPr>
          <w:rFonts w:asciiTheme="minorHAnsi" w:hAnsiTheme="minorHAnsi" w:cstheme="minorHAnsi"/>
        </w:rPr>
        <w:t xml:space="preserve">This work is copyright. Apart from any use as permitted under the Copyrights Act 1968, no part may be reproduced by any process without prior written permission from the Commonwealth. Requests and inquiries concerning reproduction and rights should be addressed to the Commonwealth Copyright Administration, Attorney-General’s Department, Robert Garran Offices, National Circuit, Barton ACT 2600 or posted at </w:t>
      </w:r>
      <w:hyperlink r:id="rId11" w:history="1">
        <w:r w:rsidRPr="00263ABF">
          <w:rPr>
            <w:rStyle w:val="Hyperlink"/>
            <w:rFonts w:asciiTheme="minorHAnsi" w:hAnsiTheme="minorHAnsi" w:cstheme="minorHAnsi"/>
          </w:rPr>
          <w:t>www.ag.gov.au</w:t>
        </w:r>
      </w:hyperlink>
    </w:p>
    <w:p w14:paraId="4B9E13F5" w14:textId="10599D7A" w:rsidR="004754AD" w:rsidRPr="00263ABF" w:rsidRDefault="004754AD" w:rsidP="001769B6">
      <w:pPr>
        <w:rPr>
          <w:rFonts w:asciiTheme="minorHAnsi" w:hAnsiTheme="minorHAnsi" w:cstheme="minorHAnsi"/>
        </w:rPr>
      </w:pPr>
      <w:r w:rsidRPr="00263ABF">
        <w:rPr>
          <w:rFonts w:asciiTheme="minorHAnsi" w:hAnsiTheme="minorHAnsi" w:cstheme="minorHAnsi"/>
        </w:rPr>
        <w:t>ISBN 1 920861 77 7</w:t>
      </w:r>
      <w:r w:rsidR="009B50B5" w:rsidRPr="00263ABF">
        <w:rPr>
          <w:rFonts w:asciiTheme="minorHAnsi" w:hAnsiTheme="minorHAnsi" w:cstheme="minorHAnsi"/>
        </w:rPr>
        <w:t xml:space="preserve"> colleague </w:t>
      </w:r>
    </w:p>
    <w:p w14:paraId="0A707FA4" w14:textId="7B61D3A9" w:rsidR="004754AD" w:rsidRPr="00263ABF" w:rsidRDefault="004754AD" w:rsidP="001769B6">
      <w:pPr>
        <w:rPr>
          <w:rStyle w:val="Hyperlink"/>
          <w:rFonts w:asciiTheme="minorHAnsi" w:hAnsiTheme="minorHAnsi" w:cstheme="minorHAnsi"/>
        </w:rPr>
        <w:sectPr w:rsidR="004754AD" w:rsidRPr="00263ABF" w:rsidSect="00AF74E4">
          <w:pgSz w:w="11907" w:h="16840" w:code="9"/>
          <w:pgMar w:top="0" w:right="1467" w:bottom="899" w:left="1440" w:header="720" w:footer="819" w:gutter="0"/>
          <w:pgNumType w:fmt="lowerRoman"/>
          <w:cols w:space="720"/>
          <w:docGrid w:linePitch="360"/>
        </w:sectPr>
      </w:pPr>
      <w:r w:rsidRPr="00263ABF">
        <w:rPr>
          <w:rFonts w:asciiTheme="minorHAnsi" w:hAnsiTheme="minorHAnsi" w:cstheme="minorHAnsi"/>
        </w:rPr>
        <w:t xml:space="preserve">Internet: </w:t>
      </w:r>
      <w:hyperlink r:id="rId12" w:history="1">
        <w:r w:rsidR="00CA0503" w:rsidRPr="00263ABF">
          <w:rPr>
            <w:rStyle w:val="Hyperlink"/>
            <w:rFonts w:asciiTheme="minorHAnsi" w:hAnsiTheme="minorHAnsi" w:cstheme="minorHAnsi"/>
          </w:rPr>
          <w:t>www.dfat.gov.au</w:t>
        </w:r>
      </w:hyperlink>
    </w:p>
    <w:p w14:paraId="7F602218" w14:textId="77777777" w:rsidR="004754AD" w:rsidRPr="00263ABF" w:rsidRDefault="004754AD" w:rsidP="001769B6">
      <w:pPr>
        <w:pStyle w:val="TOCHeading"/>
        <w:rPr>
          <w:rFonts w:asciiTheme="minorHAnsi" w:hAnsiTheme="minorHAnsi" w:cstheme="minorHAnsi"/>
        </w:rPr>
      </w:pPr>
      <w:r w:rsidRPr="00263ABF">
        <w:rPr>
          <w:rFonts w:asciiTheme="minorHAnsi" w:hAnsiTheme="minorHAnsi" w:cstheme="minorHAnsi"/>
        </w:rPr>
        <w:t>Contents</w:t>
      </w:r>
    </w:p>
    <w:p w14:paraId="2608E7E9" w14:textId="77777777" w:rsidR="004754AD" w:rsidRPr="00263ABF" w:rsidRDefault="004754AD" w:rsidP="002E58A3">
      <w:pPr>
        <w:pStyle w:val="TOC1"/>
      </w:pPr>
    </w:p>
    <w:p w14:paraId="381836A4" w14:textId="6F41882F" w:rsidR="00EA6662" w:rsidRDefault="00986158">
      <w:pPr>
        <w:pStyle w:val="TOC1"/>
        <w:rPr>
          <w:rFonts w:asciiTheme="minorHAnsi" w:eastAsiaTheme="minorEastAsia" w:hAnsiTheme="minorHAnsi" w:cstheme="minorBidi"/>
          <w:noProof/>
          <w:lang w:eastAsia="en-AU"/>
        </w:rPr>
      </w:pPr>
      <w:r w:rsidRPr="00263ABF">
        <w:rPr>
          <w:rFonts w:asciiTheme="minorHAnsi" w:hAnsiTheme="minorHAnsi"/>
        </w:rPr>
        <w:fldChar w:fldCharType="begin"/>
      </w:r>
      <w:r w:rsidRPr="00263ABF">
        <w:rPr>
          <w:rFonts w:asciiTheme="minorHAnsi" w:hAnsiTheme="minorHAnsi"/>
        </w:rPr>
        <w:instrText xml:space="preserve"> TOC \o "1-2" \h \z \u </w:instrText>
      </w:r>
      <w:r w:rsidRPr="00263ABF">
        <w:rPr>
          <w:rFonts w:asciiTheme="minorHAnsi" w:hAnsiTheme="minorHAnsi"/>
        </w:rPr>
        <w:fldChar w:fldCharType="separate"/>
      </w:r>
      <w:hyperlink w:anchor="_Toc108103926" w:history="1">
        <w:r w:rsidR="00EA6662" w:rsidRPr="00C84845">
          <w:rPr>
            <w:rStyle w:val="Hyperlink"/>
            <w:rFonts w:cstheme="minorHAnsi"/>
            <w:noProof/>
          </w:rPr>
          <w:t>GLOSSARY OF TERMS AND ACRONYMS</w:t>
        </w:r>
        <w:r w:rsidR="00EA6662">
          <w:rPr>
            <w:noProof/>
            <w:webHidden/>
          </w:rPr>
          <w:tab/>
        </w:r>
        <w:r w:rsidR="00EA6662">
          <w:rPr>
            <w:noProof/>
            <w:webHidden/>
          </w:rPr>
          <w:fldChar w:fldCharType="begin"/>
        </w:r>
        <w:r w:rsidR="00EA6662">
          <w:rPr>
            <w:noProof/>
            <w:webHidden/>
          </w:rPr>
          <w:instrText xml:space="preserve"> PAGEREF _Toc108103926 \h </w:instrText>
        </w:r>
        <w:r w:rsidR="00EA6662">
          <w:rPr>
            <w:noProof/>
            <w:webHidden/>
          </w:rPr>
        </w:r>
        <w:r w:rsidR="00EA6662">
          <w:rPr>
            <w:noProof/>
            <w:webHidden/>
          </w:rPr>
          <w:fldChar w:fldCharType="separate"/>
        </w:r>
        <w:r w:rsidR="00EA6662">
          <w:rPr>
            <w:noProof/>
            <w:webHidden/>
          </w:rPr>
          <w:t>17</w:t>
        </w:r>
        <w:r w:rsidR="00EA6662">
          <w:rPr>
            <w:noProof/>
            <w:webHidden/>
          </w:rPr>
          <w:fldChar w:fldCharType="end"/>
        </w:r>
      </w:hyperlink>
    </w:p>
    <w:p w14:paraId="13F4F757" w14:textId="0A50A62F" w:rsidR="00EA6662" w:rsidRDefault="00C82ED4">
      <w:pPr>
        <w:pStyle w:val="TOC1"/>
        <w:rPr>
          <w:rFonts w:asciiTheme="minorHAnsi" w:eastAsiaTheme="minorEastAsia" w:hAnsiTheme="minorHAnsi" w:cstheme="minorBidi"/>
          <w:noProof/>
          <w:lang w:eastAsia="en-AU"/>
        </w:rPr>
      </w:pPr>
      <w:hyperlink w:anchor="_Toc108103927" w:history="1">
        <w:r w:rsidR="00EA6662" w:rsidRPr="00C84845">
          <w:rPr>
            <w:rStyle w:val="Hyperlink"/>
            <w:noProof/>
          </w:rPr>
          <w:t>1.</w:t>
        </w:r>
        <w:r w:rsidR="00EA6662">
          <w:rPr>
            <w:rFonts w:asciiTheme="minorHAnsi" w:eastAsiaTheme="minorEastAsia" w:hAnsiTheme="minorHAnsi" w:cstheme="minorBidi"/>
            <w:noProof/>
            <w:lang w:eastAsia="en-AU"/>
          </w:rPr>
          <w:tab/>
        </w:r>
        <w:r w:rsidR="00EA6662" w:rsidRPr="00C84845">
          <w:rPr>
            <w:rStyle w:val="Hyperlink"/>
            <w:rFonts w:cstheme="minorHAnsi"/>
            <w:noProof/>
          </w:rPr>
          <w:t>Australia Awards</w:t>
        </w:r>
        <w:r w:rsidR="00EA6662">
          <w:rPr>
            <w:noProof/>
            <w:webHidden/>
          </w:rPr>
          <w:tab/>
        </w:r>
        <w:r w:rsidR="00EA6662">
          <w:rPr>
            <w:noProof/>
            <w:webHidden/>
          </w:rPr>
          <w:fldChar w:fldCharType="begin"/>
        </w:r>
        <w:r w:rsidR="00EA6662">
          <w:rPr>
            <w:noProof/>
            <w:webHidden/>
          </w:rPr>
          <w:instrText xml:space="preserve"> PAGEREF _Toc108103927 \h </w:instrText>
        </w:r>
        <w:r w:rsidR="00EA6662">
          <w:rPr>
            <w:noProof/>
            <w:webHidden/>
          </w:rPr>
        </w:r>
        <w:r w:rsidR="00EA6662">
          <w:rPr>
            <w:noProof/>
            <w:webHidden/>
          </w:rPr>
          <w:fldChar w:fldCharType="separate"/>
        </w:r>
        <w:r w:rsidR="00EA6662">
          <w:rPr>
            <w:noProof/>
            <w:webHidden/>
          </w:rPr>
          <w:t>24</w:t>
        </w:r>
        <w:r w:rsidR="00EA6662">
          <w:rPr>
            <w:noProof/>
            <w:webHidden/>
          </w:rPr>
          <w:fldChar w:fldCharType="end"/>
        </w:r>
      </w:hyperlink>
    </w:p>
    <w:p w14:paraId="37C17C34" w14:textId="6A4AFC08" w:rsidR="00EA6662" w:rsidRDefault="00C82ED4">
      <w:pPr>
        <w:pStyle w:val="TOC2"/>
        <w:rPr>
          <w:rFonts w:asciiTheme="minorHAnsi" w:eastAsiaTheme="minorEastAsia" w:hAnsiTheme="minorHAnsi" w:cstheme="minorBidi"/>
          <w:noProof/>
          <w:lang w:eastAsia="en-AU"/>
        </w:rPr>
      </w:pPr>
      <w:hyperlink w:anchor="_Toc108103928" w:history="1">
        <w:r w:rsidR="00EA6662" w:rsidRPr="00C84845">
          <w:rPr>
            <w:rStyle w:val="Hyperlink"/>
            <w:noProof/>
            <w14:scene3d>
              <w14:camera w14:prst="orthographicFront"/>
              <w14:lightRig w14:rig="threePt" w14:dir="t">
                <w14:rot w14:lat="0" w14:lon="0" w14:rev="0"/>
              </w14:lightRig>
            </w14:scene3d>
          </w:rPr>
          <w:t>1.1.</w:t>
        </w:r>
        <w:r w:rsidR="00EA6662">
          <w:rPr>
            <w:rFonts w:asciiTheme="minorHAnsi" w:eastAsiaTheme="minorEastAsia" w:hAnsiTheme="minorHAnsi" w:cstheme="minorBidi"/>
            <w:noProof/>
            <w:lang w:eastAsia="en-AU"/>
          </w:rPr>
          <w:tab/>
        </w:r>
        <w:r w:rsidR="00EA6662" w:rsidRPr="00C84845">
          <w:rPr>
            <w:rStyle w:val="Hyperlink"/>
            <w:noProof/>
          </w:rPr>
          <w:t>Australia Awards Pacific Scholarships</w:t>
        </w:r>
        <w:r w:rsidR="00EA6662">
          <w:rPr>
            <w:noProof/>
            <w:webHidden/>
          </w:rPr>
          <w:tab/>
        </w:r>
        <w:r w:rsidR="00EA6662">
          <w:rPr>
            <w:noProof/>
            <w:webHidden/>
          </w:rPr>
          <w:fldChar w:fldCharType="begin"/>
        </w:r>
        <w:r w:rsidR="00EA6662">
          <w:rPr>
            <w:noProof/>
            <w:webHidden/>
          </w:rPr>
          <w:instrText xml:space="preserve"> PAGEREF _Toc108103928 \h </w:instrText>
        </w:r>
        <w:r w:rsidR="00EA6662">
          <w:rPr>
            <w:noProof/>
            <w:webHidden/>
          </w:rPr>
        </w:r>
        <w:r w:rsidR="00EA6662">
          <w:rPr>
            <w:noProof/>
            <w:webHidden/>
          </w:rPr>
          <w:fldChar w:fldCharType="separate"/>
        </w:r>
        <w:r w:rsidR="00EA6662">
          <w:rPr>
            <w:noProof/>
            <w:webHidden/>
          </w:rPr>
          <w:t>24</w:t>
        </w:r>
        <w:r w:rsidR="00EA6662">
          <w:rPr>
            <w:noProof/>
            <w:webHidden/>
          </w:rPr>
          <w:fldChar w:fldCharType="end"/>
        </w:r>
      </w:hyperlink>
    </w:p>
    <w:p w14:paraId="14C6A831" w14:textId="3BF13D58" w:rsidR="00EA6662" w:rsidRDefault="00C82ED4">
      <w:pPr>
        <w:pStyle w:val="TOC2"/>
        <w:rPr>
          <w:rFonts w:asciiTheme="minorHAnsi" w:eastAsiaTheme="minorEastAsia" w:hAnsiTheme="minorHAnsi" w:cstheme="minorBidi"/>
          <w:noProof/>
          <w:lang w:eastAsia="en-AU"/>
        </w:rPr>
      </w:pPr>
      <w:hyperlink w:anchor="_Toc108103929" w:history="1">
        <w:r w:rsidR="00EA6662" w:rsidRPr="00C84845">
          <w:rPr>
            <w:rStyle w:val="Hyperlink"/>
            <w:noProof/>
            <w14:scene3d>
              <w14:camera w14:prst="orthographicFront"/>
              <w14:lightRig w14:rig="threePt" w14:dir="t">
                <w14:rot w14:lat="0" w14:lon="0" w14:rev="0"/>
              </w14:lightRig>
            </w14:scene3d>
          </w:rPr>
          <w:t>1.2.</w:t>
        </w:r>
        <w:r w:rsidR="00EA6662">
          <w:rPr>
            <w:rFonts w:asciiTheme="minorHAnsi" w:eastAsiaTheme="minorEastAsia" w:hAnsiTheme="minorHAnsi" w:cstheme="minorBidi"/>
            <w:noProof/>
            <w:lang w:eastAsia="en-AU"/>
          </w:rPr>
          <w:tab/>
        </w:r>
        <w:r w:rsidR="00EA6662" w:rsidRPr="00C84845">
          <w:rPr>
            <w:rStyle w:val="Hyperlink"/>
            <w:noProof/>
          </w:rPr>
          <w:t>How to use this Australia Awards Pacific Scholarships policy handbook</w:t>
        </w:r>
        <w:r w:rsidR="00EA6662">
          <w:rPr>
            <w:noProof/>
            <w:webHidden/>
          </w:rPr>
          <w:tab/>
        </w:r>
        <w:r w:rsidR="00EA6662">
          <w:rPr>
            <w:noProof/>
            <w:webHidden/>
          </w:rPr>
          <w:fldChar w:fldCharType="begin"/>
        </w:r>
        <w:r w:rsidR="00EA6662">
          <w:rPr>
            <w:noProof/>
            <w:webHidden/>
          </w:rPr>
          <w:instrText xml:space="preserve"> PAGEREF _Toc108103929 \h </w:instrText>
        </w:r>
        <w:r w:rsidR="00EA6662">
          <w:rPr>
            <w:noProof/>
            <w:webHidden/>
          </w:rPr>
        </w:r>
        <w:r w:rsidR="00EA6662">
          <w:rPr>
            <w:noProof/>
            <w:webHidden/>
          </w:rPr>
          <w:fldChar w:fldCharType="separate"/>
        </w:r>
        <w:r w:rsidR="00EA6662">
          <w:rPr>
            <w:noProof/>
            <w:webHidden/>
          </w:rPr>
          <w:t>26</w:t>
        </w:r>
        <w:r w:rsidR="00EA6662">
          <w:rPr>
            <w:noProof/>
            <w:webHidden/>
          </w:rPr>
          <w:fldChar w:fldCharType="end"/>
        </w:r>
      </w:hyperlink>
    </w:p>
    <w:p w14:paraId="242F165A" w14:textId="7D2CA8C1" w:rsidR="00EA6662" w:rsidRDefault="00C82ED4">
      <w:pPr>
        <w:pStyle w:val="TOC2"/>
        <w:rPr>
          <w:rFonts w:asciiTheme="minorHAnsi" w:eastAsiaTheme="minorEastAsia" w:hAnsiTheme="minorHAnsi" w:cstheme="minorBidi"/>
          <w:noProof/>
          <w:lang w:eastAsia="en-AU"/>
        </w:rPr>
      </w:pPr>
      <w:hyperlink w:anchor="_Toc108103930" w:history="1">
        <w:r w:rsidR="00EA6662" w:rsidRPr="00C84845">
          <w:rPr>
            <w:rStyle w:val="Hyperlink"/>
            <w:noProof/>
            <w14:scene3d>
              <w14:camera w14:prst="orthographicFront"/>
              <w14:lightRig w14:rig="threePt" w14:dir="t">
                <w14:rot w14:lat="0" w14:lon="0" w14:rev="0"/>
              </w14:lightRig>
            </w14:scene3d>
          </w:rPr>
          <w:t>1.3.</w:t>
        </w:r>
        <w:r w:rsidR="00EA6662">
          <w:rPr>
            <w:rFonts w:asciiTheme="minorHAnsi" w:eastAsiaTheme="minorEastAsia" w:hAnsiTheme="minorHAnsi" w:cstheme="minorBidi"/>
            <w:noProof/>
            <w:lang w:eastAsia="en-AU"/>
          </w:rPr>
          <w:tab/>
        </w:r>
        <w:r w:rsidR="00EA6662" w:rsidRPr="00C84845">
          <w:rPr>
            <w:rStyle w:val="Hyperlink"/>
            <w:noProof/>
          </w:rPr>
          <w:t>Management responsibilities</w:t>
        </w:r>
        <w:r w:rsidR="00EA6662">
          <w:rPr>
            <w:noProof/>
            <w:webHidden/>
          </w:rPr>
          <w:tab/>
        </w:r>
        <w:r w:rsidR="00EA6662">
          <w:rPr>
            <w:noProof/>
            <w:webHidden/>
          </w:rPr>
          <w:fldChar w:fldCharType="begin"/>
        </w:r>
        <w:r w:rsidR="00EA6662">
          <w:rPr>
            <w:noProof/>
            <w:webHidden/>
          </w:rPr>
          <w:instrText xml:space="preserve"> PAGEREF _Toc108103930 \h </w:instrText>
        </w:r>
        <w:r w:rsidR="00EA6662">
          <w:rPr>
            <w:noProof/>
            <w:webHidden/>
          </w:rPr>
        </w:r>
        <w:r w:rsidR="00EA6662">
          <w:rPr>
            <w:noProof/>
            <w:webHidden/>
          </w:rPr>
          <w:fldChar w:fldCharType="separate"/>
        </w:r>
        <w:r w:rsidR="00EA6662">
          <w:rPr>
            <w:noProof/>
            <w:webHidden/>
          </w:rPr>
          <w:t>27</w:t>
        </w:r>
        <w:r w:rsidR="00EA6662">
          <w:rPr>
            <w:noProof/>
            <w:webHidden/>
          </w:rPr>
          <w:fldChar w:fldCharType="end"/>
        </w:r>
      </w:hyperlink>
    </w:p>
    <w:p w14:paraId="3D79372A" w14:textId="52450D3F" w:rsidR="00EA6662" w:rsidRDefault="00C82ED4">
      <w:pPr>
        <w:pStyle w:val="TOC1"/>
        <w:rPr>
          <w:rFonts w:asciiTheme="minorHAnsi" w:eastAsiaTheme="minorEastAsia" w:hAnsiTheme="minorHAnsi" w:cstheme="minorBidi"/>
          <w:noProof/>
          <w:lang w:eastAsia="en-AU"/>
        </w:rPr>
      </w:pPr>
      <w:hyperlink w:anchor="_Toc108103931" w:history="1">
        <w:r w:rsidR="00EA6662" w:rsidRPr="00C84845">
          <w:rPr>
            <w:rStyle w:val="Hyperlink"/>
            <w:noProof/>
          </w:rPr>
          <w:t>2.</w:t>
        </w:r>
        <w:r w:rsidR="00EA6662">
          <w:rPr>
            <w:rFonts w:asciiTheme="minorHAnsi" w:eastAsiaTheme="minorEastAsia" w:hAnsiTheme="minorHAnsi" w:cstheme="minorBidi"/>
            <w:noProof/>
            <w:lang w:eastAsia="en-AU"/>
          </w:rPr>
          <w:tab/>
        </w:r>
        <w:r w:rsidR="00EA6662" w:rsidRPr="00C84845">
          <w:rPr>
            <w:rStyle w:val="Hyperlink"/>
            <w:rFonts w:cstheme="minorHAnsi"/>
            <w:noProof/>
          </w:rPr>
          <w:t>Applying for an Australia Awards Pacific Scholarship</w:t>
        </w:r>
        <w:r w:rsidR="00EA6662">
          <w:rPr>
            <w:noProof/>
            <w:webHidden/>
          </w:rPr>
          <w:tab/>
        </w:r>
        <w:r w:rsidR="00EA6662">
          <w:rPr>
            <w:noProof/>
            <w:webHidden/>
          </w:rPr>
          <w:fldChar w:fldCharType="begin"/>
        </w:r>
        <w:r w:rsidR="00EA6662">
          <w:rPr>
            <w:noProof/>
            <w:webHidden/>
          </w:rPr>
          <w:instrText xml:space="preserve"> PAGEREF _Toc108103931 \h </w:instrText>
        </w:r>
        <w:r w:rsidR="00EA6662">
          <w:rPr>
            <w:noProof/>
            <w:webHidden/>
          </w:rPr>
        </w:r>
        <w:r w:rsidR="00EA6662">
          <w:rPr>
            <w:noProof/>
            <w:webHidden/>
          </w:rPr>
          <w:fldChar w:fldCharType="separate"/>
        </w:r>
        <w:r w:rsidR="00EA6662">
          <w:rPr>
            <w:noProof/>
            <w:webHidden/>
          </w:rPr>
          <w:t>31</w:t>
        </w:r>
        <w:r w:rsidR="00EA6662">
          <w:rPr>
            <w:noProof/>
            <w:webHidden/>
          </w:rPr>
          <w:fldChar w:fldCharType="end"/>
        </w:r>
      </w:hyperlink>
    </w:p>
    <w:p w14:paraId="6E461022" w14:textId="694F50F1" w:rsidR="00EA6662" w:rsidRDefault="00C82ED4">
      <w:pPr>
        <w:pStyle w:val="TOC2"/>
        <w:rPr>
          <w:rFonts w:asciiTheme="minorHAnsi" w:eastAsiaTheme="minorEastAsia" w:hAnsiTheme="minorHAnsi" w:cstheme="minorBidi"/>
          <w:noProof/>
          <w:lang w:eastAsia="en-AU"/>
        </w:rPr>
      </w:pPr>
      <w:hyperlink w:anchor="_Toc108103932" w:history="1">
        <w:r w:rsidR="00EA6662" w:rsidRPr="00C84845">
          <w:rPr>
            <w:rStyle w:val="Hyperlink"/>
            <w:noProof/>
            <w14:scene3d>
              <w14:camera w14:prst="orthographicFront"/>
              <w14:lightRig w14:rig="threePt" w14:dir="t">
                <w14:rot w14:lat="0" w14:lon="0" w14:rev="0"/>
              </w14:lightRig>
            </w14:scene3d>
          </w:rPr>
          <w:t>2.1.</w:t>
        </w:r>
        <w:r w:rsidR="00EA6662">
          <w:rPr>
            <w:rFonts w:asciiTheme="minorHAnsi" w:eastAsiaTheme="minorEastAsia" w:hAnsiTheme="minorHAnsi" w:cstheme="minorBidi"/>
            <w:noProof/>
            <w:lang w:eastAsia="en-AU"/>
          </w:rPr>
          <w:tab/>
        </w:r>
        <w:r w:rsidR="00EA6662" w:rsidRPr="00C84845">
          <w:rPr>
            <w:rStyle w:val="Hyperlink"/>
            <w:noProof/>
          </w:rPr>
          <w:t>General eligibility</w:t>
        </w:r>
        <w:r w:rsidR="00EA6662">
          <w:rPr>
            <w:noProof/>
            <w:webHidden/>
          </w:rPr>
          <w:tab/>
        </w:r>
        <w:r w:rsidR="00EA6662">
          <w:rPr>
            <w:noProof/>
            <w:webHidden/>
          </w:rPr>
          <w:fldChar w:fldCharType="begin"/>
        </w:r>
        <w:r w:rsidR="00EA6662">
          <w:rPr>
            <w:noProof/>
            <w:webHidden/>
          </w:rPr>
          <w:instrText xml:space="preserve"> PAGEREF _Toc108103932 \h </w:instrText>
        </w:r>
        <w:r w:rsidR="00EA6662">
          <w:rPr>
            <w:noProof/>
            <w:webHidden/>
          </w:rPr>
        </w:r>
        <w:r w:rsidR="00EA6662">
          <w:rPr>
            <w:noProof/>
            <w:webHidden/>
          </w:rPr>
          <w:fldChar w:fldCharType="separate"/>
        </w:r>
        <w:r w:rsidR="00EA6662">
          <w:rPr>
            <w:noProof/>
            <w:webHidden/>
          </w:rPr>
          <w:t>31</w:t>
        </w:r>
        <w:r w:rsidR="00EA6662">
          <w:rPr>
            <w:noProof/>
            <w:webHidden/>
          </w:rPr>
          <w:fldChar w:fldCharType="end"/>
        </w:r>
      </w:hyperlink>
    </w:p>
    <w:p w14:paraId="10E5EC4E" w14:textId="799119F0" w:rsidR="00EA6662" w:rsidRDefault="00C82ED4">
      <w:pPr>
        <w:pStyle w:val="TOC2"/>
        <w:rPr>
          <w:rFonts w:asciiTheme="minorHAnsi" w:eastAsiaTheme="minorEastAsia" w:hAnsiTheme="minorHAnsi" w:cstheme="minorBidi"/>
          <w:noProof/>
          <w:lang w:eastAsia="en-AU"/>
        </w:rPr>
      </w:pPr>
      <w:hyperlink w:anchor="_Toc108103933" w:history="1">
        <w:r w:rsidR="00EA6662" w:rsidRPr="00C84845">
          <w:rPr>
            <w:rStyle w:val="Hyperlink"/>
            <w:noProof/>
            <w14:scene3d>
              <w14:camera w14:prst="orthographicFront"/>
              <w14:lightRig w14:rig="threePt" w14:dir="t">
                <w14:rot w14:lat="0" w14:lon="0" w14:rev="0"/>
              </w14:lightRig>
            </w14:scene3d>
          </w:rPr>
          <w:t>2.2.</w:t>
        </w:r>
        <w:r w:rsidR="00EA6662">
          <w:rPr>
            <w:rFonts w:asciiTheme="minorHAnsi" w:eastAsiaTheme="minorEastAsia" w:hAnsiTheme="minorHAnsi" w:cstheme="minorBidi"/>
            <w:noProof/>
            <w:lang w:eastAsia="en-AU"/>
          </w:rPr>
          <w:tab/>
        </w:r>
        <w:r w:rsidR="00EA6662" w:rsidRPr="00C84845">
          <w:rPr>
            <w:rStyle w:val="Hyperlink"/>
            <w:noProof/>
          </w:rPr>
          <w:t xml:space="preserve"> Eligibility criteria</w:t>
        </w:r>
        <w:r w:rsidR="00EA6662">
          <w:rPr>
            <w:noProof/>
            <w:webHidden/>
          </w:rPr>
          <w:tab/>
        </w:r>
        <w:r w:rsidR="00EA6662">
          <w:rPr>
            <w:noProof/>
            <w:webHidden/>
          </w:rPr>
          <w:fldChar w:fldCharType="begin"/>
        </w:r>
        <w:r w:rsidR="00EA6662">
          <w:rPr>
            <w:noProof/>
            <w:webHidden/>
          </w:rPr>
          <w:instrText xml:space="preserve"> PAGEREF _Toc108103933 \h </w:instrText>
        </w:r>
        <w:r w:rsidR="00EA6662">
          <w:rPr>
            <w:noProof/>
            <w:webHidden/>
          </w:rPr>
        </w:r>
        <w:r w:rsidR="00EA6662">
          <w:rPr>
            <w:noProof/>
            <w:webHidden/>
          </w:rPr>
          <w:fldChar w:fldCharType="separate"/>
        </w:r>
        <w:r w:rsidR="00EA6662">
          <w:rPr>
            <w:noProof/>
            <w:webHidden/>
          </w:rPr>
          <w:t>31</w:t>
        </w:r>
        <w:r w:rsidR="00EA6662">
          <w:rPr>
            <w:noProof/>
            <w:webHidden/>
          </w:rPr>
          <w:fldChar w:fldCharType="end"/>
        </w:r>
      </w:hyperlink>
    </w:p>
    <w:p w14:paraId="5FA71ADD" w14:textId="07C269C8" w:rsidR="00EA6662" w:rsidRDefault="00C82ED4">
      <w:pPr>
        <w:pStyle w:val="TOC2"/>
        <w:rPr>
          <w:rFonts w:asciiTheme="minorHAnsi" w:eastAsiaTheme="minorEastAsia" w:hAnsiTheme="minorHAnsi" w:cstheme="minorBidi"/>
          <w:noProof/>
          <w:lang w:eastAsia="en-AU"/>
        </w:rPr>
      </w:pPr>
      <w:hyperlink w:anchor="_Toc108103934" w:history="1">
        <w:r w:rsidR="00EA6662" w:rsidRPr="00C84845">
          <w:rPr>
            <w:rStyle w:val="Hyperlink"/>
            <w:noProof/>
            <w14:scene3d>
              <w14:camera w14:prst="orthographicFront"/>
              <w14:lightRig w14:rig="threePt" w14:dir="t">
                <w14:rot w14:lat="0" w14:lon="0" w14:rev="0"/>
              </w14:lightRig>
            </w14:scene3d>
          </w:rPr>
          <w:t>2.3.</w:t>
        </w:r>
        <w:r w:rsidR="00EA6662">
          <w:rPr>
            <w:rFonts w:asciiTheme="minorHAnsi" w:eastAsiaTheme="minorEastAsia" w:hAnsiTheme="minorHAnsi" w:cstheme="minorBidi"/>
            <w:noProof/>
            <w:lang w:eastAsia="en-AU"/>
          </w:rPr>
          <w:tab/>
        </w:r>
        <w:r w:rsidR="00EA6662" w:rsidRPr="00C84845">
          <w:rPr>
            <w:rStyle w:val="Hyperlink"/>
            <w:noProof/>
          </w:rPr>
          <w:t>Country profiles</w:t>
        </w:r>
        <w:r w:rsidR="00EA6662">
          <w:rPr>
            <w:noProof/>
            <w:webHidden/>
          </w:rPr>
          <w:tab/>
        </w:r>
        <w:r w:rsidR="00EA6662">
          <w:rPr>
            <w:noProof/>
            <w:webHidden/>
          </w:rPr>
          <w:fldChar w:fldCharType="begin"/>
        </w:r>
        <w:r w:rsidR="00EA6662">
          <w:rPr>
            <w:noProof/>
            <w:webHidden/>
          </w:rPr>
          <w:instrText xml:space="preserve"> PAGEREF _Toc108103934 \h </w:instrText>
        </w:r>
        <w:r w:rsidR="00EA6662">
          <w:rPr>
            <w:noProof/>
            <w:webHidden/>
          </w:rPr>
        </w:r>
        <w:r w:rsidR="00EA6662">
          <w:rPr>
            <w:noProof/>
            <w:webHidden/>
          </w:rPr>
          <w:fldChar w:fldCharType="separate"/>
        </w:r>
        <w:r w:rsidR="00EA6662">
          <w:rPr>
            <w:noProof/>
            <w:webHidden/>
          </w:rPr>
          <w:t>32</w:t>
        </w:r>
        <w:r w:rsidR="00EA6662">
          <w:rPr>
            <w:noProof/>
            <w:webHidden/>
          </w:rPr>
          <w:fldChar w:fldCharType="end"/>
        </w:r>
      </w:hyperlink>
    </w:p>
    <w:p w14:paraId="28BE88C6" w14:textId="74EDF9C6" w:rsidR="00EA6662" w:rsidRDefault="00C82ED4">
      <w:pPr>
        <w:pStyle w:val="TOC2"/>
        <w:rPr>
          <w:rFonts w:asciiTheme="minorHAnsi" w:eastAsiaTheme="minorEastAsia" w:hAnsiTheme="minorHAnsi" w:cstheme="minorBidi"/>
          <w:noProof/>
          <w:lang w:eastAsia="en-AU"/>
        </w:rPr>
      </w:pPr>
      <w:hyperlink w:anchor="_Toc108103935" w:history="1">
        <w:r w:rsidR="00EA6662" w:rsidRPr="00C84845">
          <w:rPr>
            <w:rStyle w:val="Hyperlink"/>
            <w:noProof/>
            <w14:scene3d>
              <w14:camera w14:prst="orthographicFront"/>
              <w14:lightRig w14:rig="threePt" w14:dir="t">
                <w14:rot w14:lat="0" w14:lon="0" w14:rev="0"/>
              </w14:lightRig>
            </w14:scene3d>
          </w:rPr>
          <w:t>2.4.</w:t>
        </w:r>
        <w:r w:rsidR="00EA6662">
          <w:rPr>
            <w:rFonts w:asciiTheme="minorHAnsi" w:eastAsiaTheme="minorEastAsia" w:hAnsiTheme="minorHAnsi" w:cstheme="minorBidi"/>
            <w:noProof/>
            <w:lang w:eastAsia="en-AU"/>
          </w:rPr>
          <w:tab/>
        </w:r>
        <w:r w:rsidR="00EA6662" w:rsidRPr="00C84845">
          <w:rPr>
            <w:rStyle w:val="Hyperlink"/>
            <w:noProof/>
          </w:rPr>
          <w:t>English language requirements</w:t>
        </w:r>
        <w:r w:rsidR="00EA6662">
          <w:rPr>
            <w:noProof/>
            <w:webHidden/>
          </w:rPr>
          <w:tab/>
        </w:r>
        <w:r w:rsidR="00EA6662">
          <w:rPr>
            <w:noProof/>
            <w:webHidden/>
          </w:rPr>
          <w:fldChar w:fldCharType="begin"/>
        </w:r>
        <w:r w:rsidR="00EA6662">
          <w:rPr>
            <w:noProof/>
            <w:webHidden/>
          </w:rPr>
          <w:instrText xml:space="preserve"> PAGEREF _Toc108103935 \h </w:instrText>
        </w:r>
        <w:r w:rsidR="00EA6662">
          <w:rPr>
            <w:noProof/>
            <w:webHidden/>
          </w:rPr>
        </w:r>
        <w:r w:rsidR="00EA6662">
          <w:rPr>
            <w:noProof/>
            <w:webHidden/>
          </w:rPr>
          <w:fldChar w:fldCharType="separate"/>
        </w:r>
        <w:r w:rsidR="00EA6662">
          <w:rPr>
            <w:noProof/>
            <w:webHidden/>
          </w:rPr>
          <w:t>32</w:t>
        </w:r>
        <w:r w:rsidR="00EA6662">
          <w:rPr>
            <w:noProof/>
            <w:webHidden/>
          </w:rPr>
          <w:fldChar w:fldCharType="end"/>
        </w:r>
      </w:hyperlink>
    </w:p>
    <w:p w14:paraId="3091CA67" w14:textId="7AB275BA" w:rsidR="00EA6662" w:rsidRDefault="00C82ED4">
      <w:pPr>
        <w:pStyle w:val="TOC2"/>
        <w:rPr>
          <w:rFonts w:asciiTheme="minorHAnsi" w:eastAsiaTheme="minorEastAsia" w:hAnsiTheme="minorHAnsi" w:cstheme="minorBidi"/>
          <w:noProof/>
          <w:lang w:eastAsia="en-AU"/>
        </w:rPr>
      </w:pPr>
      <w:hyperlink w:anchor="_Toc108103936" w:history="1">
        <w:r w:rsidR="00EA6662" w:rsidRPr="00C84845">
          <w:rPr>
            <w:rStyle w:val="Hyperlink"/>
            <w:noProof/>
            <w14:scene3d>
              <w14:camera w14:prst="orthographicFront"/>
              <w14:lightRig w14:rig="threePt" w14:dir="t">
                <w14:rot w14:lat="0" w14:lon="0" w14:rev="0"/>
              </w14:lightRig>
            </w14:scene3d>
          </w:rPr>
          <w:t>2.5.</w:t>
        </w:r>
        <w:r w:rsidR="00EA6662">
          <w:rPr>
            <w:rFonts w:asciiTheme="minorHAnsi" w:eastAsiaTheme="minorEastAsia" w:hAnsiTheme="minorHAnsi" w:cstheme="minorBidi"/>
            <w:noProof/>
            <w:lang w:eastAsia="en-AU"/>
          </w:rPr>
          <w:tab/>
        </w:r>
        <w:r w:rsidR="00EA6662" w:rsidRPr="00C84845">
          <w:rPr>
            <w:rStyle w:val="Hyperlink"/>
            <w:noProof/>
          </w:rPr>
          <w:t>Finding an appropriate course and Institution</w:t>
        </w:r>
        <w:r w:rsidR="00EA6662">
          <w:rPr>
            <w:noProof/>
            <w:webHidden/>
          </w:rPr>
          <w:tab/>
        </w:r>
        <w:r w:rsidR="00EA6662">
          <w:rPr>
            <w:noProof/>
            <w:webHidden/>
          </w:rPr>
          <w:fldChar w:fldCharType="begin"/>
        </w:r>
        <w:r w:rsidR="00EA6662">
          <w:rPr>
            <w:noProof/>
            <w:webHidden/>
          </w:rPr>
          <w:instrText xml:space="preserve"> PAGEREF _Toc108103936 \h </w:instrText>
        </w:r>
        <w:r w:rsidR="00EA6662">
          <w:rPr>
            <w:noProof/>
            <w:webHidden/>
          </w:rPr>
        </w:r>
        <w:r w:rsidR="00EA6662">
          <w:rPr>
            <w:noProof/>
            <w:webHidden/>
          </w:rPr>
          <w:fldChar w:fldCharType="separate"/>
        </w:r>
        <w:r w:rsidR="00EA6662">
          <w:rPr>
            <w:noProof/>
            <w:webHidden/>
          </w:rPr>
          <w:t>34</w:t>
        </w:r>
        <w:r w:rsidR="00EA6662">
          <w:rPr>
            <w:noProof/>
            <w:webHidden/>
          </w:rPr>
          <w:fldChar w:fldCharType="end"/>
        </w:r>
      </w:hyperlink>
    </w:p>
    <w:p w14:paraId="640EAD47" w14:textId="1D34D934" w:rsidR="00EA6662" w:rsidRDefault="00C82ED4">
      <w:pPr>
        <w:pStyle w:val="TOC2"/>
        <w:rPr>
          <w:rFonts w:asciiTheme="minorHAnsi" w:eastAsiaTheme="minorEastAsia" w:hAnsiTheme="minorHAnsi" w:cstheme="minorBidi"/>
          <w:noProof/>
          <w:lang w:eastAsia="en-AU"/>
        </w:rPr>
      </w:pPr>
      <w:hyperlink w:anchor="_Toc108103937" w:history="1">
        <w:r w:rsidR="00EA6662" w:rsidRPr="00C84845">
          <w:rPr>
            <w:rStyle w:val="Hyperlink"/>
            <w:noProof/>
            <w14:scene3d>
              <w14:camera w14:prst="orthographicFront"/>
              <w14:lightRig w14:rig="threePt" w14:dir="t">
                <w14:rot w14:lat="0" w14:lon="0" w14:rev="0"/>
              </w14:lightRig>
            </w14:scene3d>
          </w:rPr>
          <w:t>2.6.</w:t>
        </w:r>
        <w:r w:rsidR="00EA6662">
          <w:rPr>
            <w:rFonts w:asciiTheme="minorHAnsi" w:eastAsiaTheme="minorEastAsia" w:hAnsiTheme="minorHAnsi" w:cstheme="minorBidi"/>
            <w:noProof/>
            <w:lang w:eastAsia="en-AU"/>
          </w:rPr>
          <w:tab/>
        </w:r>
        <w:r w:rsidR="00EA6662" w:rsidRPr="00C84845">
          <w:rPr>
            <w:rStyle w:val="Hyperlink"/>
            <w:noProof/>
          </w:rPr>
          <w:t>Types of courses available to Applicants</w:t>
        </w:r>
        <w:r w:rsidR="00EA6662">
          <w:rPr>
            <w:noProof/>
            <w:webHidden/>
          </w:rPr>
          <w:tab/>
        </w:r>
        <w:r w:rsidR="00EA6662">
          <w:rPr>
            <w:noProof/>
            <w:webHidden/>
          </w:rPr>
          <w:fldChar w:fldCharType="begin"/>
        </w:r>
        <w:r w:rsidR="00EA6662">
          <w:rPr>
            <w:noProof/>
            <w:webHidden/>
          </w:rPr>
          <w:instrText xml:space="preserve"> PAGEREF _Toc108103937 \h </w:instrText>
        </w:r>
        <w:r w:rsidR="00EA6662">
          <w:rPr>
            <w:noProof/>
            <w:webHidden/>
          </w:rPr>
        </w:r>
        <w:r w:rsidR="00EA6662">
          <w:rPr>
            <w:noProof/>
            <w:webHidden/>
          </w:rPr>
          <w:fldChar w:fldCharType="separate"/>
        </w:r>
        <w:r w:rsidR="00EA6662">
          <w:rPr>
            <w:noProof/>
            <w:webHidden/>
          </w:rPr>
          <w:t>34</w:t>
        </w:r>
        <w:r w:rsidR="00EA6662">
          <w:rPr>
            <w:noProof/>
            <w:webHidden/>
          </w:rPr>
          <w:fldChar w:fldCharType="end"/>
        </w:r>
      </w:hyperlink>
    </w:p>
    <w:p w14:paraId="221A7129" w14:textId="1940F3DE" w:rsidR="00EA6662" w:rsidRDefault="00C82ED4">
      <w:pPr>
        <w:pStyle w:val="TOC2"/>
        <w:rPr>
          <w:rFonts w:asciiTheme="minorHAnsi" w:eastAsiaTheme="minorEastAsia" w:hAnsiTheme="minorHAnsi" w:cstheme="minorBidi"/>
          <w:noProof/>
          <w:lang w:eastAsia="en-AU"/>
        </w:rPr>
      </w:pPr>
      <w:hyperlink w:anchor="_Toc108103938" w:history="1">
        <w:r w:rsidR="00EA6662" w:rsidRPr="00C84845">
          <w:rPr>
            <w:rStyle w:val="Hyperlink"/>
            <w:noProof/>
            <w14:scene3d>
              <w14:camera w14:prst="orthographicFront"/>
              <w14:lightRig w14:rig="threePt" w14:dir="t">
                <w14:rot w14:lat="0" w14:lon="0" w14:rev="0"/>
              </w14:lightRig>
            </w14:scene3d>
          </w:rPr>
          <w:t>2.7.</w:t>
        </w:r>
        <w:r w:rsidR="00EA6662">
          <w:rPr>
            <w:rFonts w:asciiTheme="minorHAnsi" w:eastAsiaTheme="minorEastAsia" w:hAnsiTheme="minorHAnsi" w:cstheme="minorBidi"/>
            <w:noProof/>
            <w:lang w:eastAsia="en-AU"/>
          </w:rPr>
          <w:tab/>
        </w:r>
        <w:r w:rsidR="00EA6662" w:rsidRPr="00C84845">
          <w:rPr>
            <w:rStyle w:val="Hyperlink"/>
            <w:noProof/>
          </w:rPr>
          <w:t>Types of courses for which Australia Awards Pacific Scholarships are not available</w:t>
        </w:r>
        <w:r w:rsidR="00EA6662">
          <w:rPr>
            <w:noProof/>
            <w:webHidden/>
          </w:rPr>
          <w:tab/>
        </w:r>
        <w:r w:rsidR="00EA6662">
          <w:rPr>
            <w:noProof/>
            <w:webHidden/>
          </w:rPr>
          <w:fldChar w:fldCharType="begin"/>
        </w:r>
        <w:r w:rsidR="00EA6662">
          <w:rPr>
            <w:noProof/>
            <w:webHidden/>
          </w:rPr>
          <w:instrText xml:space="preserve"> PAGEREF _Toc108103938 \h </w:instrText>
        </w:r>
        <w:r w:rsidR="00EA6662">
          <w:rPr>
            <w:noProof/>
            <w:webHidden/>
          </w:rPr>
        </w:r>
        <w:r w:rsidR="00EA6662">
          <w:rPr>
            <w:noProof/>
            <w:webHidden/>
          </w:rPr>
          <w:fldChar w:fldCharType="separate"/>
        </w:r>
        <w:r w:rsidR="00EA6662">
          <w:rPr>
            <w:noProof/>
            <w:webHidden/>
          </w:rPr>
          <w:t>37</w:t>
        </w:r>
        <w:r w:rsidR="00EA6662">
          <w:rPr>
            <w:noProof/>
            <w:webHidden/>
          </w:rPr>
          <w:fldChar w:fldCharType="end"/>
        </w:r>
      </w:hyperlink>
    </w:p>
    <w:p w14:paraId="6B73E8BD" w14:textId="120CF11C" w:rsidR="00EA6662" w:rsidRDefault="00C82ED4">
      <w:pPr>
        <w:pStyle w:val="TOC2"/>
        <w:rPr>
          <w:rFonts w:asciiTheme="minorHAnsi" w:eastAsiaTheme="minorEastAsia" w:hAnsiTheme="minorHAnsi" w:cstheme="minorBidi"/>
          <w:noProof/>
          <w:lang w:eastAsia="en-AU"/>
        </w:rPr>
      </w:pPr>
      <w:hyperlink w:anchor="_Toc108103939" w:history="1">
        <w:r w:rsidR="00EA6662" w:rsidRPr="00C84845">
          <w:rPr>
            <w:rStyle w:val="Hyperlink"/>
            <w:noProof/>
            <w14:scene3d>
              <w14:camera w14:prst="orthographicFront"/>
              <w14:lightRig w14:rig="threePt" w14:dir="t">
                <w14:rot w14:lat="0" w14:lon="0" w14:rev="0"/>
              </w14:lightRig>
            </w14:scene3d>
          </w:rPr>
          <w:t>2.8.</w:t>
        </w:r>
        <w:r w:rsidR="00EA6662">
          <w:rPr>
            <w:rFonts w:asciiTheme="minorHAnsi" w:eastAsiaTheme="minorEastAsia" w:hAnsiTheme="minorHAnsi" w:cstheme="minorBidi"/>
            <w:noProof/>
            <w:lang w:eastAsia="en-AU"/>
          </w:rPr>
          <w:tab/>
        </w:r>
        <w:r w:rsidR="00EA6662" w:rsidRPr="00C84845">
          <w:rPr>
            <w:rStyle w:val="Hyperlink"/>
            <w:noProof/>
          </w:rPr>
          <w:t>Application process</w:t>
        </w:r>
        <w:r w:rsidR="00EA6662">
          <w:rPr>
            <w:noProof/>
            <w:webHidden/>
          </w:rPr>
          <w:tab/>
        </w:r>
        <w:r w:rsidR="00EA6662">
          <w:rPr>
            <w:noProof/>
            <w:webHidden/>
          </w:rPr>
          <w:fldChar w:fldCharType="begin"/>
        </w:r>
        <w:r w:rsidR="00EA6662">
          <w:rPr>
            <w:noProof/>
            <w:webHidden/>
          </w:rPr>
          <w:instrText xml:space="preserve"> PAGEREF _Toc108103939 \h </w:instrText>
        </w:r>
        <w:r w:rsidR="00EA6662">
          <w:rPr>
            <w:noProof/>
            <w:webHidden/>
          </w:rPr>
        </w:r>
        <w:r w:rsidR="00EA6662">
          <w:rPr>
            <w:noProof/>
            <w:webHidden/>
          </w:rPr>
          <w:fldChar w:fldCharType="separate"/>
        </w:r>
        <w:r w:rsidR="00EA6662">
          <w:rPr>
            <w:noProof/>
            <w:webHidden/>
          </w:rPr>
          <w:t>37</w:t>
        </w:r>
        <w:r w:rsidR="00EA6662">
          <w:rPr>
            <w:noProof/>
            <w:webHidden/>
          </w:rPr>
          <w:fldChar w:fldCharType="end"/>
        </w:r>
      </w:hyperlink>
    </w:p>
    <w:p w14:paraId="58B4995D" w14:textId="2C1BFAC4" w:rsidR="00EA6662" w:rsidRDefault="00C82ED4">
      <w:pPr>
        <w:pStyle w:val="TOC1"/>
        <w:rPr>
          <w:rFonts w:asciiTheme="minorHAnsi" w:eastAsiaTheme="minorEastAsia" w:hAnsiTheme="minorHAnsi" w:cstheme="minorBidi"/>
          <w:noProof/>
          <w:lang w:eastAsia="en-AU"/>
        </w:rPr>
      </w:pPr>
      <w:hyperlink w:anchor="_Toc108103940" w:history="1">
        <w:r w:rsidR="00EA6662" w:rsidRPr="00C84845">
          <w:rPr>
            <w:rStyle w:val="Hyperlink"/>
            <w:noProof/>
          </w:rPr>
          <w:t>3.</w:t>
        </w:r>
        <w:r w:rsidR="00EA6662">
          <w:rPr>
            <w:rFonts w:asciiTheme="minorHAnsi" w:eastAsiaTheme="minorEastAsia" w:hAnsiTheme="minorHAnsi" w:cstheme="minorBidi"/>
            <w:noProof/>
            <w:lang w:eastAsia="en-AU"/>
          </w:rPr>
          <w:tab/>
        </w:r>
        <w:r w:rsidR="00EA6662" w:rsidRPr="00C84845">
          <w:rPr>
            <w:rStyle w:val="Hyperlink"/>
            <w:rFonts w:cstheme="minorHAnsi"/>
            <w:noProof/>
          </w:rPr>
          <w:t>Fraud</w:t>
        </w:r>
        <w:r w:rsidR="00EA6662">
          <w:rPr>
            <w:noProof/>
            <w:webHidden/>
          </w:rPr>
          <w:tab/>
        </w:r>
        <w:r w:rsidR="00EA6662">
          <w:rPr>
            <w:noProof/>
            <w:webHidden/>
          </w:rPr>
          <w:fldChar w:fldCharType="begin"/>
        </w:r>
        <w:r w:rsidR="00EA6662">
          <w:rPr>
            <w:noProof/>
            <w:webHidden/>
          </w:rPr>
          <w:instrText xml:space="preserve"> PAGEREF _Toc108103940 \h </w:instrText>
        </w:r>
        <w:r w:rsidR="00EA6662">
          <w:rPr>
            <w:noProof/>
            <w:webHidden/>
          </w:rPr>
        </w:r>
        <w:r w:rsidR="00EA6662">
          <w:rPr>
            <w:noProof/>
            <w:webHidden/>
          </w:rPr>
          <w:fldChar w:fldCharType="separate"/>
        </w:r>
        <w:r w:rsidR="00EA6662">
          <w:rPr>
            <w:noProof/>
            <w:webHidden/>
          </w:rPr>
          <w:t>40</w:t>
        </w:r>
        <w:r w:rsidR="00EA6662">
          <w:rPr>
            <w:noProof/>
            <w:webHidden/>
          </w:rPr>
          <w:fldChar w:fldCharType="end"/>
        </w:r>
      </w:hyperlink>
    </w:p>
    <w:p w14:paraId="236C649F" w14:textId="580FAAFE" w:rsidR="00EA6662" w:rsidRDefault="00C82ED4">
      <w:pPr>
        <w:pStyle w:val="TOC1"/>
        <w:rPr>
          <w:rFonts w:asciiTheme="minorHAnsi" w:eastAsiaTheme="minorEastAsia" w:hAnsiTheme="minorHAnsi" w:cstheme="minorBidi"/>
          <w:noProof/>
          <w:lang w:eastAsia="en-AU"/>
        </w:rPr>
      </w:pPr>
      <w:hyperlink w:anchor="_Toc108103941" w:history="1">
        <w:r w:rsidR="00EA6662" w:rsidRPr="00C84845">
          <w:rPr>
            <w:rStyle w:val="Hyperlink"/>
            <w:noProof/>
          </w:rPr>
          <w:t>4.</w:t>
        </w:r>
        <w:r w:rsidR="00EA6662">
          <w:rPr>
            <w:rFonts w:asciiTheme="minorHAnsi" w:eastAsiaTheme="minorEastAsia" w:hAnsiTheme="minorHAnsi" w:cstheme="minorBidi"/>
            <w:noProof/>
            <w:lang w:eastAsia="en-AU"/>
          </w:rPr>
          <w:tab/>
        </w:r>
        <w:r w:rsidR="00EA6662" w:rsidRPr="00C84845">
          <w:rPr>
            <w:rStyle w:val="Hyperlink"/>
            <w:rFonts w:cstheme="minorHAnsi"/>
            <w:noProof/>
          </w:rPr>
          <w:t>Selection</w:t>
        </w:r>
        <w:r w:rsidR="00EA6662">
          <w:rPr>
            <w:noProof/>
            <w:webHidden/>
          </w:rPr>
          <w:tab/>
        </w:r>
        <w:r w:rsidR="00EA6662">
          <w:rPr>
            <w:noProof/>
            <w:webHidden/>
          </w:rPr>
          <w:fldChar w:fldCharType="begin"/>
        </w:r>
        <w:r w:rsidR="00EA6662">
          <w:rPr>
            <w:noProof/>
            <w:webHidden/>
          </w:rPr>
          <w:instrText xml:space="preserve"> PAGEREF _Toc108103941 \h </w:instrText>
        </w:r>
        <w:r w:rsidR="00EA6662">
          <w:rPr>
            <w:noProof/>
            <w:webHidden/>
          </w:rPr>
        </w:r>
        <w:r w:rsidR="00EA6662">
          <w:rPr>
            <w:noProof/>
            <w:webHidden/>
          </w:rPr>
          <w:fldChar w:fldCharType="separate"/>
        </w:r>
        <w:r w:rsidR="00EA6662">
          <w:rPr>
            <w:noProof/>
            <w:webHidden/>
          </w:rPr>
          <w:t>41</w:t>
        </w:r>
        <w:r w:rsidR="00EA6662">
          <w:rPr>
            <w:noProof/>
            <w:webHidden/>
          </w:rPr>
          <w:fldChar w:fldCharType="end"/>
        </w:r>
      </w:hyperlink>
    </w:p>
    <w:p w14:paraId="105CE774" w14:textId="0BAC9641" w:rsidR="00EA6662" w:rsidRDefault="00C82ED4">
      <w:pPr>
        <w:pStyle w:val="TOC2"/>
        <w:rPr>
          <w:rFonts w:asciiTheme="minorHAnsi" w:eastAsiaTheme="minorEastAsia" w:hAnsiTheme="minorHAnsi" w:cstheme="minorBidi"/>
          <w:noProof/>
          <w:lang w:eastAsia="en-AU"/>
        </w:rPr>
      </w:pPr>
      <w:hyperlink w:anchor="_Toc108103942" w:history="1">
        <w:r w:rsidR="00EA6662" w:rsidRPr="00C84845">
          <w:rPr>
            <w:rStyle w:val="Hyperlink"/>
            <w:noProof/>
            <w14:scene3d>
              <w14:camera w14:prst="orthographicFront"/>
              <w14:lightRig w14:rig="threePt" w14:dir="t">
                <w14:rot w14:lat="0" w14:lon="0" w14:rev="0"/>
              </w14:lightRig>
            </w14:scene3d>
          </w:rPr>
          <w:t>4.1.</w:t>
        </w:r>
        <w:r w:rsidR="00EA6662">
          <w:rPr>
            <w:rFonts w:asciiTheme="minorHAnsi" w:eastAsiaTheme="minorEastAsia" w:hAnsiTheme="minorHAnsi" w:cstheme="minorBidi"/>
            <w:noProof/>
            <w:lang w:eastAsia="en-AU"/>
          </w:rPr>
          <w:tab/>
        </w:r>
        <w:r w:rsidR="00EA6662" w:rsidRPr="00C84845">
          <w:rPr>
            <w:rStyle w:val="Hyperlink"/>
            <w:noProof/>
          </w:rPr>
          <w:t>Selection process and criteria</w:t>
        </w:r>
        <w:r w:rsidR="00EA6662">
          <w:rPr>
            <w:noProof/>
            <w:webHidden/>
          </w:rPr>
          <w:tab/>
        </w:r>
        <w:r w:rsidR="00EA6662">
          <w:rPr>
            <w:noProof/>
            <w:webHidden/>
          </w:rPr>
          <w:fldChar w:fldCharType="begin"/>
        </w:r>
        <w:r w:rsidR="00EA6662">
          <w:rPr>
            <w:noProof/>
            <w:webHidden/>
          </w:rPr>
          <w:instrText xml:space="preserve"> PAGEREF _Toc108103942 \h </w:instrText>
        </w:r>
        <w:r w:rsidR="00EA6662">
          <w:rPr>
            <w:noProof/>
            <w:webHidden/>
          </w:rPr>
        </w:r>
        <w:r w:rsidR="00EA6662">
          <w:rPr>
            <w:noProof/>
            <w:webHidden/>
          </w:rPr>
          <w:fldChar w:fldCharType="separate"/>
        </w:r>
        <w:r w:rsidR="00EA6662">
          <w:rPr>
            <w:noProof/>
            <w:webHidden/>
          </w:rPr>
          <w:t>41</w:t>
        </w:r>
        <w:r w:rsidR="00EA6662">
          <w:rPr>
            <w:noProof/>
            <w:webHidden/>
          </w:rPr>
          <w:fldChar w:fldCharType="end"/>
        </w:r>
      </w:hyperlink>
    </w:p>
    <w:p w14:paraId="57280FC0" w14:textId="0BEA988E" w:rsidR="00EA6662" w:rsidRDefault="00C82ED4">
      <w:pPr>
        <w:pStyle w:val="TOC2"/>
        <w:rPr>
          <w:rFonts w:asciiTheme="minorHAnsi" w:eastAsiaTheme="minorEastAsia" w:hAnsiTheme="minorHAnsi" w:cstheme="minorBidi"/>
          <w:noProof/>
          <w:lang w:eastAsia="en-AU"/>
        </w:rPr>
      </w:pPr>
      <w:hyperlink w:anchor="_Toc108103943" w:history="1">
        <w:r w:rsidR="00EA6662" w:rsidRPr="00C84845">
          <w:rPr>
            <w:rStyle w:val="Hyperlink"/>
            <w:noProof/>
            <w14:scene3d>
              <w14:camera w14:prst="orthographicFront"/>
              <w14:lightRig w14:rig="threePt" w14:dir="t">
                <w14:rot w14:lat="0" w14:lon="0" w14:rev="0"/>
              </w14:lightRig>
            </w14:scene3d>
          </w:rPr>
          <w:t>4.2.</w:t>
        </w:r>
        <w:r w:rsidR="00EA6662">
          <w:rPr>
            <w:rFonts w:asciiTheme="minorHAnsi" w:eastAsiaTheme="minorEastAsia" w:hAnsiTheme="minorHAnsi" w:cstheme="minorBidi"/>
            <w:noProof/>
            <w:lang w:eastAsia="en-AU"/>
          </w:rPr>
          <w:tab/>
        </w:r>
        <w:r w:rsidR="00EA6662" w:rsidRPr="00C84845">
          <w:rPr>
            <w:rStyle w:val="Hyperlink"/>
            <w:noProof/>
          </w:rPr>
          <w:t>Reintegration plans</w:t>
        </w:r>
        <w:r w:rsidR="00EA6662">
          <w:rPr>
            <w:noProof/>
            <w:webHidden/>
          </w:rPr>
          <w:tab/>
        </w:r>
        <w:r w:rsidR="00EA6662">
          <w:rPr>
            <w:noProof/>
            <w:webHidden/>
          </w:rPr>
          <w:fldChar w:fldCharType="begin"/>
        </w:r>
        <w:r w:rsidR="00EA6662">
          <w:rPr>
            <w:noProof/>
            <w:webHidden/>
          </w:rPr>
          <w:instrText xml:space="preserve"> PAGEREF _Toc108103943 \h </w:instrText>
        </w:r>
        <w:r w:rsidR="00EA6662">
          <w:rPr>
            <w:noProof/>
            <w:webHidden/>
          </w:rPr>
        </w:r>
        <w:r w:rsidR="00EA6662">
          <w:rPr>
            <w:noProof/>
            <w:webHidden/>
          </w:rPr>
          <w:fldChar w:fldCharType="separate"/>
        </w:r>
        <w:r w:rsidR="00EA6662">
          <w:rPr>
            <w:noProof/>
            <w:webHidden/>
          </w:rPr>
          <w:t>41</w:t>
        </w:r>
        <w:r w:rsidR="00EA6662">
          <w:rPr>
            <w:noProof/>
            <w:webHidden/>
          </w:rPr>
          <w:fldChar w:fldCharType="end"/>
        </w:r>
      </w:hyperlink>
    </w:p>
    <w:p w14:paraId="36F124F3" w14:textId="15CE5365" w:rsidR="00EA6662" w:rsidRDefault="00C82ED4">
      <w:pPr>
        <w:pStyle w:val="TOC2"/>
        <w:rPr>
          <w:rFonts w:asciiTheme="minorHAnsi" w:eastAsiaTheme="minorEastAsia" w:hAnsiTheme="minorHAnsi" w:cstheme="minorBidi"/>
          <w:noProof/>
          <w:lang w:eastAsia="en-AU"/>
        </w:rPr>
      </w:pPr>
      <w:hyperlink w:anchor="_Toc108103944" w:history="1">
        <w:r w:rsidR="00EA6662" w:rsidRPr="00C84845">
          <w:rPr>
            <w:rStyle w:val="Hyperlink"/>
            <w:noProof/>
            <w14:scene3d>
              <w14:camera w14:prst="orthographicFront"/>
              <w14:lightRig w14:rig="threePt" w14:dir="t">
                <w14:rot w14:lat="0" w14:lon="0" w14:rev="0"/>
              </w14:lightRig>
            </w14:scene3d>
          </w:rPr>
          <w:t>4.3.</w:t>
        </w:r>
        <w:r w:rsidR="00EA6662">
          <w:rPr>
            <w:rFonts w:asciiTheme="minorHAnsi" w:eastAsiaTheme="minorEastAsia" w:hAnsiTheme="minorHAnsi" w:cstheme="minorBidi"/>
            <w:noProof/>
            <w:lang w:eastAsia="en-AU"/>
          </w:rPr>
          <w:tab/>
        </w:r>
        <w:r w:rsidR="00EA6662" w:rsidRPr="00C84845">
          <w:rPr>
            <w:rStyle w:val="Hyperlink"/>
            <w:noProof/>
          </w:rPr>
          <w:t>Successful and reserve Applicants</w:t>
        </w:r>
        <w:r w:rsidR="00EA6662">
          <w:rPr>
            <w:noProof/>
            <w:webHidden/>
          </w:rPr>
          <w:tab/>
        </w:r>
        <w:r w:rsidR="00EA6662">
          <w:rPr>
            <w:noProof/>
            <w:webHidden/>
          </w:rPr>
          <w:fldChar w:fldCharType="begin"/>
        </w:r>
        <w:r w:rsidR="00EA6662">
          <w:rPr>
            <w:noProof/>
            <w:webHidden/>
          </w:rPr>
          <w:instrText xml:space="preserve"> PAGEREF _Toc108103944 \h </w:instrText>
        </w:r>
        <w:r w:rsidR="00EA6662">
          <w:rPr>
            <w:noProof/>
            <w:webHidden/>
          </w:rPr>
        </w:r>
        <w:r w:rsidR="00EA6662">
          <w:rPr>
            <w:noProof/>
            <w:webHidden/>
          </w:rPr>
          <w:fldChar w:fldCharType="separate"/>
        </w:r>
        <w:r w:rsidR="00EA6662">
          <w:rPr>
            <w:noProof/>
            <w:webHidden/>
          </w:rPr>
          <w:t>42</w:t>
        </w:r>
        <w:r w:rsidR="00EA6662">
          <w:rPr>
            <w:noProof/>
            <w:webHidden/>
          </w:rPr>
          <w:fldChar w:fldCharType="end"/>
        </w:r>
      </w:hyperlink>
    </w:p>
    <w:p w14:paraId="5C233CD7" w14:textId="60AFD62D" w:rsidR="00EA6662" w:rsidRDefault="00C82ED4">
      <w:pPr>
        <w:pStyle w:val="TOC2"/>
        <w:rPr>
          <w:rFonts w:asciiTheme="minorHAnsi" w:eastAsiaTheme="minorEastAsia" w:hAnsiTheme="minorHAnsi" w:cstheme="minorBidi"/>
          <w:noProof/>
          <w:lang w:eastAsia="en-AU"/>
        </w:rPr>
      </w:pPr>
      <w:hyperlink w:anchor="_Toc108103945" w:history="1">
        <w:r w:rsidR="00EA6662" w:rsidRPr="00C84845">
          <w:rPr>
            <w:rStyle w:val="Hyperlink"/>
            <w:noProof/>
            <w14:scene3d>
              <w14:camera w14:prst="orthographicFront"/>
              <w14:lightRig w14:rig="threePt" w14:dir="t">
                <w14:rot w14:lat="0" w14:lon="0" w14:rev="0"/>
              </w14:lightRig>
            </w14:scene3d>
          </w:rPr>
          <w:t>4.4.</w:t>
        </w:r>
        <w:r w:rsidR="00EA6662">
          <w:rPr>
            <w:rFonts w:asciiTheme="minorHAnsi" w:eastAsiaTheme="minorEastAsia" w:hAnsiTheme="minorHAnsi" w:cstheme="minorBidi"/>
            <w:noProof/>
            <w:lang w:eastAsia="en-AU"/>
          </w:rPr>
          <w:tab/>
        </w:r>
        <w:r w:rsidR="00EA6662" w:rsidRPr="00C84845">
          <w:rPr>
            <w:rStyle w:val="Hyperlink"/>
            <w:noProof/>
          </w:rPr>
          <w:t>Advising Applicants of selection outcomes</w:t>
        </w:r>
        <w:r w:rsidR="00EA6662">
          <w:rPr>
            <w:noProof/>
            <w:webHidden/>
          </w:rPr>
          <w:tab/>
        </w:r>
        <w:r w:rsidR="00EA6662">
          <w:rPr>
            <w:noProof/>
            <w:webHidden/>
          </w:rPr>
          <w:fldChar w:fldCharType="begin"/>
        </w:r>
        <w:r w:rsidR="00EA6662">
          <w:rPr>
            <w:noProof/>
            <w:webHidden/>
          </w:rPr>
          <w:instrText xml:space="preserve"> PAGEREF _Toc108103945 \h </w:instrText>
        </w:r>
        <w:r w:rsidR="00EA6662">
          <w:rPr>
            <w:noProof/>
            <w:webHidden/>
          </w:rPr>
        </w:r>
        <w:r w:rsidR="00EA6662">
          <w:rPr>
            <w:noProof/>
            <w:webHidden/>
          </w:rPr>
          <w:fldChar w:fldCharType="separate"/>
        </w:r>
        <w:r w:rsidR="00EA6662">
          <w:rPr>
            <w:noProof/>
            <w:webHidden/>
          </w:rPr>
          <w:t>42</w:t>
        </w:r>
        <w:r w:rsidR="00EA6662">
          <w:rPr>
            <w:noProof/>
            <w:webHidden/>
          </w:rPr>
          <w:fldChar w:fldCharType="end"/>
        </w:r>
      </w:hyperlink>
    </w:p>
    <w:p w14:paraId="4EE1F7A5" w14:textId="0466AEDD" w:rsidR="00EA6662" w:rsidRDefault="00C82ED4">
      <w:pPr>
        <w:pStyle w:val="TOC1"/>
        <w:rPr>
          <w:rFonts w:asciiTheme="minorHAnsi" w:eastAsiaTheme="minorEastAsia" w:hAnsiTheme="minorHAnsi" w:cstheme="minorBidi"/>
          <w:noProof/>
          <w:lang w:eastAsia="en-AU"/>
        </w:rPr>
      </w:pPr>
      <w:hyperlink w:anchor="_Toc108103946" w:history="1">
        <w:r w:rsidR="00EA6662" w:rsidRPr="00C84845">
          <w:rPr>
            <w:rStyle w:val="Hyperlink"/>
            <w:noProof/>
          </w:rPr>
          <w:t>5.</w:t>
        </w:r>
        <w:r w:rsidR="00EA6662">
          <w:rPr>
            <w:rFonts w:asciiTheme="minorHAnsi" w:eastAsiaTheme="minorEastAsia" w:hAnsiTheme="minorHAnsi" w:cstheme="minorBidi"/>
            <w:noProof/>
            <w:lang w:eastAsia="en-AU"/>
          </w:rPr>
          <w:tab/>
        </w:r>
        <w:r w:rsidR="00EA6662" w:rsidRPr="00C84845">
          <w:rPr>
            <w:rStyle w:val="Hyperlink"/>
            <w:rFonts w:cstheme="minorHAnsi"/>
            <w:noProof/>
          </w:rPr>
          <w:t>Placement</w:t>
        </w:r>
        <w:r w:rsidR="00EA6662">
          <w:rPr>
            <w:noProof/>
            <w:webHidden/>
          </w:rPr>
          <w:tab/>
        </w:r>
        <w:r w:rsidR="00EA6662">
          <w:rPr>
            <w:noProof/>
            <w:webHidden/>
          </w:rPr>
          <w:fldChar w:fldCharType="begin"/>
        </w:r>
        <w:r w:rsidR="00EA6662">
          <w:rPr>
            <w:noProof/>
            <w:webHidden/>
          </w:rPr>
          <w:instrText xml:space="preserve"> PAGEREF _Toc108103946 \h </w:instrText>
        </w:r>
        <w:r w:rsidR="00EA6662">
          <w:rPr>
            <w:noProof/>
            <w:webHidden/>
          </w:rPr>
        </w:r>
        <w:r w:rsidR="00EA6662">
          <w:rPr>
            <w:noProof/>
            <w:webHidden/>
          </w:rPr>
          <w:fldChar w:fldCharType="separate"/>
        </w:r>
        <w:r w:rsidR="00EA6662">
          <w:rPr>
            <w:noProof/>
            <w:webHidden/>
          </w:rPr>
          <w:t>43</w:t>
        </w:r>
        <w:r w:rsidR="00EA6662">
          <w:rPr>
            <w:noProof/>
            <w:webHidden/>
          </w:rPr>
          <w:fldChar w:fldCharType="end"/>
        </w:r>
      </w:hyperlink>
    </w:p>
    <w:p w14:paraId="4DE6523A" w14:textId="6EFC5F70" w:rsidR="00EA6662" w:rsidRDefault="00C82ED4">
      <w:pPr>
        <w:pStyle w:val="TOC2"/>
        <w:rPr>
          <w:rFonts w:asciiTheme="minorHAnsi" w:eastAsiaTheme="minorEastAsia" w:hAnsiTheme="minorHAnsi" w:cstheme="minorBidi"/>
          <w:noProof/>
          <w:lang w:eastAsia="en-AU"/>
        </w:rPr>
      </w:pPr>
      <w:hyperlink w:anchor="_Toc108103947" w:history="1">
        <w:r w:rsidR="00EA6662" w:rsidRPr="00C84845">
          <w:rPr>
            <w:rStyle w:val="Hyperlink"/>
            <w:noProof/>
            <w14:scene3d>
              <w14:camera w14:prst="orthographicFront"/>
              <w14:lightRig w14:rig="threePt" w14:dir="t">
                <w14:rot w14:lat="0" w14:lon="0" w14:rev="0"/>
              </w14:lightRig>
            </w14:scene3d>
          </w:rPr>
          <w:t>5.1.</w:t>
        </w:r>
        <w:r w:rsidR="00EA6662">
          <w:rPr>
            <w:rFonts w:asciiTheme="minorHAnsi" w:eastAsiaTheme="minorEastAsia" w:hAnsiTheme="minorHAnsi" w:cstheme="minorBidi"/>
            <w:noProof/>
            <w:lang w:eastAsia="en-AU"/>
          </w:rPr>
          <w:tab/>
        </w:r>
        <w:r w:rsidR="00EA6662" w:rsidRPr="00C84845">
          <w:rPr>
            <w:rStyle w:val="Hyperlink"/>
            <w:noProof/>
          </w:rPr>
          <w:t>Request for placement and placement offers</w:t>
        </w:r>
        <w:r w:rsidR="00EA6662">
          <w:rPr>
            <w:noProof/>
            <w:webHidden/>
          </w:rPr>
          <w:tab/>
        </w:r>
        <w:r w:rsidR="00EA6662">
          <w:rPr>
            <w:noProof/>
            <w:webHidden/>
          </w:rPr>
          <w:fldChar w:fldCharType="begin"/>
        </w:r>
        <w:r w:rsidR="00EA6662">
          <w:rPr>
            <w:noProof/>
            <w:webHidden/>
          </w:rPr>
          <w:instrText xml:space="preserve"> PAGEREF _Toc108103947 \h </w:instrText>
        </w:r>
        <w:r w:rsidR="00EA6662">
          <w:rPr>
            <w:noProof/>
            <w:webHidden/>
          </w:rPr>
        </w:r>
        <w:r w:rsidR="00EA6662">
          <w:rPr>
            <w:noProof/>
            <w:webHidden/>
          </w:rPr>
          <w:fldChar w:fldCharType="separate"/>
        </w:r>
        <w:r w:rsidR="00EA6662">
          <w:rPr>
            <w:noProof/>
            <w:webHidden/>
          </w:rPr>
          <w:t>43</w:t>
        </w:r>
        <w:r w:rsidR="00EA6662">
          <w:rPr>
            <w:noProof/>
            <w:webHidden/>
          </w:rPr>
          <w:fldChar w:fldCharType="end"/>
        </w:r>
      </w:hyperlink>
    </w:p>
    <w:p w14:paraId="17ED5A62" w14:textId="054226FE" w:rsidR="00EA6662" w:rsidRDefault="00C82ED4">
      <w:pPr>
        <w:pStyle w:val="TOC2"/>
        <w:rPr>
          <w:rFonts w:asciiTheme="minorHAnsi" w:eastAsiaTheme="minorEastAsia" w:hAnsiTheme="minorHAnsi" w:cstheme="minorBidi"/>
          <w:noProof/>
          <w:lang w:eastAsia="en-AU"/>
        </w:rPr>
      </w:pPr>
      <w:hyperlink w:anchor="_Toc108103948" w:history="1">
        <w:r w:rsidR="00EA6662" w:rsidRPr="00C84845">
          <w:rPr>
            <w:rStyle w:val="Hyperlink"/>
            <w:noProof/>
            <w14:scene3d>
              <w14:camera w14:prst="orthographicFront"/>
              <w14:lightRig w14:rig="threePt" w14:dir="t">
                <w14:rot w14:lat="0" w14:lon="0" w14:rev="0"/>
              </w14:lightRig>
            </w14:scene3d>
          </w:rPr>
          <w:t>5.2.</w:t>
        </w:r>
        <w:r w:rsidR="00EA6662">
          <w:rPr>
            <w:rFonts w:asciiTheme="minorHAnsi" w:eastAsiaTheme="minorEastAsia" w:hAnsiTheme="minorHAnsi" w:cstheme="minorBidi"/>
            <w:noProof/>
            <w:lang w:eastAsia="en-AU"/>
          </w:rPr>
          <w:tab/>
        </w:r>
        <w:r w:rsidR="00EA6662" w:rsidRPr="00C84845">
          <w:rPr>
            <w:rStyle w:val="Hyperlink"/>
            <w:noProof/>
          </w:rPr>
          <w:t>Preparation programs</w:t>
        </w:r>
        <w:r w:rsidR="00EA6662">
          <w:rPr>
            <w:noProof/>
            <w:webHidden/>
          </w:rPr>
          <w:tab/>
        </w:r>
        <w:r w:rsidR="00EA6662">
          <w:rPr>
            <w:noProof/>
            <w:webHidden/>
          </w:rPr>
          <w:fldChar w:fldCharType="begin"/>
        </w:r>
        <w:r w:rsidR="00EA6662">
          <w:rPr>
            <w:noProof/>
            <w:webHidden/>
          </w:rPr>
          <w:instrText xml:space="preserve"> PAGEREF _Toc108103948 \h </w:instrText>
        </w:r>
        <w:r w:rsidR="00EA6662">
          <w:rPr>
            <w:noProof/>
            <w:webHidden/>
          </w:rPr>
        </w:r>
        <w:r w:rsidR="00EA6662">
          <w:rPr>
            <w:noProof/>
            <w:webHidden/>
          </w:rPr>
          <w:fldChar w:fldCharType="separate"/>
        </w:r>
        <w:r w:rsidR="00EA6662">
          <w:rPr>
            <w:noProof/>
            <w:webHidden/>
          </w:rPr>
          <w:t>45</w:t>
        </w:r>
        <w:r w:rsidR="00EA6662">
          <w:rPr>
            <w:noProof/>
            <w:webHidden/>
          </w:rPr>
          <w:fldChar w:fldCharType="end"/>
        </w:r>
      </w:hyperlink>
    </w:p>
    <w:p w14:paraId="07B116E1" w14:textId="11050AD4" w:rsidR="00EA6662" w:rsidRDefault="00C82ED4">
      <w:pPr>
        <w:pStyle w:val="TOC1"/>
        <w:rPr>
          <w:rFonts w:asciiTheme="minorHAnsi" w:eastAsiaTheme="minorEastAsia" w:hAnsiTheme="minorHAnsi" w:cstheme="minorBidi"/>
          <w:noProof/>
          <w:lang w:eastAsia="en-AU"/>
        </w:rPr>
      </w:pPr>
      <w:hyperlink w:anchor="_Toc108103949" w:history="1">
        <w:r w:rsidR="00EA6662" w:rsidRPr="00C84845">
          <w:rPr>
            <w:rStyle w:val="Hyperlink"/>
            <w:noProof/>
          </w:rPr>
          <w:t>6.</w:t>
        </w:r>
        <w:r w:rsidR="00EA6662">
          <w:rPr>
            <w:rFonts w:asciiTheme="minorHAnsi" w:eastAsiaTheme="minorEastAsia" w:hAnsiTheme="minorHAnsi" w:cstheme="minorBidi"/>
            <w:noProof/>
            <w:lang w:eastAsia="en-AU"/>
          </w:rPr>
          <w:tab/>
        </w:r>
        <w:r w:rsidR="00EA6662" w:rsidRPr="00C84845">
          <w:rPr>
            <w:rStyle w:val="Hyperlink"/>
            <w:rFonts w:cstheme="minorHAnsi"/>
            <w:noProof/>
          </w:rPr>
          <w:t>Accepting the Scholarship and its Conditions</w:t>
        </w:r>
        <w:r w:rsidR="00EA6662">
          <w:rPr>
            <w:noProof/>
            <w:webHidden/>
          </w:rPr>
          <w:tab/>
        </w:r>
        <w:r w:rsidR="00EA6662">
          <w:rPr>
            <w:noProof/>
            <w:webHidden/>
          </w:rPr>
          <w:fldChar w:fldCharType="begin"/>
        </w:r>
        <w:r w:rsidR="00EA6662">
          <w:rPr>
            <w:noProof/>
            <w:webHidden/>
          </w:rPr>
          <w:instrText xml:space="preserve"> PAGEREF _Toc108103949 \h </w:instrText>
        </w:r>
        <w:r w:rsidR="00EA6662">
          <w:rPr>
            <w:noProof/>
            <w:webHidden/>
          </w:rPr>
        </w:r>
        <w:r w:rsidR="00EA6662">
          <w:rPr>
            <w:noProof/>
            <w:webHidden/>
          </w:rPr>
          <w:fldChar w:fldCharType="separate"/>
        </w:r>
        <w:r w:rsidR="00EA6662">
          <w:rPr>
            <w:noProof/>
            <w:webHidden/>
          </w:rPr>
          <w:t>48</w:t>
        </w:r>
        <w:r w:rsidR="00EA6662">
          <w:rPr>
            <w:noProof/>
            <w:webHidden/>
          </w:rPr>
          <w:fldChar w:fldCharType="end"/>
        </w:r>
      </w:hyperlink>
    </w:p>
    <w:p w14:paraId="2FC76ED6" w14:textId="26E090DF" w:rsidR="00EA6662" w:rsidRDefault="00C82ED4">
      <w:pPr>
        <w:pStyle w:val="TOC2"/>
        <w:rPr>
          <w:rFonts w:asciiTheme="minorHAnsi" w:eastAsiaTheme="minorEastAsia" w:hAnsiTheme="minorHAnsi" w:cstheme="minorBidi"/>
          <w:noProof/>
          <w:lang w:eastAsia="en-AU"/>
        </w:rPr>
      </w:pPr>
      <w:hyperlink w:anchor="_Toc108103950" w:history="1">
        <w:r w:rsidR="00EA6662" w:rsidRPr="00C84845">
          <w:rPr>
            <w:rStyle w:val="Hyperlink"/>
            <w:noProof/>
            <w14:scene3d>
              <w14:camera w14:prst="orthographicFront"/>
              <w14:lightRig w14:rig="threePt" w14:dir="t">
                <w14:rot w14:lat="0" w14:lon="0" w14:rev="0"/>
              </w14:lightRig>
            </w14:scene3d>
          </w:rPr>
          <w:t>6.1.</w:t>
        </w:r>
        <w:r w:rsidR="00EA6662">
          <w:rPr>
            <w:rFonts w:asciiTheme="minorHAnsi" w:eastAsiaTheme="minorEastAsia" w:hAnsiTheme="minorHAnsi" w:cstheme="minorBidi"/>
            <w:noProof/>
            <w:lang w:eastAsia="en-AU"/>
          </w:rPr>
          <w:tab/>
        </w:r>
        <w:r w:rsidR="00EA6662" w:rsidRPr="00C84845">
          <w:rPr>
            <w:rStyle w:val="Hyperlink"/>
            <w:noProof/>
          </w:rPr>
          <w:t>Accepting the Scholarship</w:t>
        </w:r>
        <w:r w:rsidR="00EA6662">
          <w:rPr>
            <w:noProof/>
            <w:webHidden/>
          </w:rPr>
          <w:tab/>
        </w:r>
        <w:r w:rsidR="00EA6662">
          <w:rPr>
            <w:noProof/>
            <w:webHidden/>
          </w:rPr>
          <w:fldChar w:fldCharType="begin"/>
        </w:r>
        <w:r w:rsidR="00EA6662">
          <w:rPr>
            <w:noProof/>
            <w:webHidden/>
          </w:rPr>
          <w:instrText xml:space="preserve"> PAGEREF _Toc108103950 \h </w:instrText>
        </w:r>
        <w:r w:rsidR="00EA6662">
          <w:rPr>
            <w:noProof/>
            <w:webHidden/>
          </w:rPr>
        </w:r>
        <w:r w:rsidR="00EA6662">
          <w:rPr>
            <w:noProof/>
            <w:webHidden/>
          </w:rPr>
          <w:fldChar w:fldCharType="separate"/>
        </w:r>
        <w:r w:rsidR="00EA6662">
          <w:rPr>
            <w:noProof/>
            <w:webHidden/>
          </w:rPr>
          <w:t>48</w:t>
        </w:r>
        <w:r w:rsidR="00EA6662">
          <w:rPr>
            <w:noProof/>
            <w:webHidden/>
          </w:rPr>
          <w:fldChar w:fldCharType="end"/>
        </w:r>
      </w:hyperlink>
    </w:p>
    <w:p w14:paraId="10F3CAF5" w14:textId="53D3D27A" w:rsidR="00EA6662" w:rsidRDefault="00C82ED4">
      <w:pPr>
        <w:pStyle w:val="TOC2"/>
        <w:rPr>
          <w:rFonts w:asciiTheme="minorHAnsi" w:eastAsiaTheme="minorEastAsia" w:hAnsiTheme="minorHAnsi" w:cstheme="minorBidi"/>
          <w:noProof/>
          <w:lang w:eastAsia="en-AU"/>
        </w:rPr>
      </w:pPr>
      <w:hyperlink w:anchor="_Toc108103951" w:history="1">
        <w:r w:rsidR="00EA6662" w:rsidRPr="00C84845">
          <w:rPr>
            <w:rStyle w:val="Hyperlink"/>
            <w:noProof/>
            <w14:scene3d>
              <w14:camera w14:prst="orthographicFront"/>
              <w14:lightRig w14:rig="threePt" w14:dir="t">
                <w14:rot w14:lat="0" w14:lon="0" w14:rev="0"/>
              </w14:lightRig>
            </w14:scene3d>
          </w:rPr>
          <w:t>6.2.</w:t>
        </w:r>
        <w:r w:rsidR="00EA6662">
          <w:rPr>
            <w:rFonts w:asciiTheme="minorHAnsi" w:eastAsiaTheme="minorEastAsia" w:hAnsiTheme="minorHAnsi" w:cstheme="minorBidi"/>
            <w:noProof/>
            <w:lang w:eastAsia="en-AU"/>
          </w:rPr>
          <w:tab/>
        </w:r>
        <w:r w:rsidR="00EA6662" w:rsidRPr="00C84845">
          <w:rPr>
            <w:rStyle w:val="Hyperlink"/>
            <w:noProof/>
          </w:rPr>
          <w:t>Scholarship conditions</w:t>
        </w:r>
        <w:r w:rsidR="00EA6662">
          <w:rPr>
            <w:noProof/>
            <w:webHidden/>
          </w:rPr>
          <w:tab/>
        </w:r>
        <w:r w:rsidR="00EA6662">
          <w:rPr>
            <w:noProof/>
            <w:webHidden/>
          </w:rPr>
          <w:fldChar w:fldCharType="begin"/>
        </w:r>
        <w:r w:rsidR="00EA6662">
          <w:rPr>
            <w:noProof/>
            <w:webHidden/>
          </w:rPr>
          <w:instrText xml:space="preserve"> PAGEREF _Toc108103951 \h </w:instrText>
        </w:r>
        <w:r w:rsidR="00EA6662">
          <w:rPr>
            <w:noProof/>
            <w:webHidden/>
          </w:rPr>
        </w:r>
        <w:r w:rsidR="00EA6662">
          <w:rPr>
            <w:noProof/>
            <w:webHidden/>
          </w:rPr>
          <w:fldChar w:fldCharType="separate"/>
        </w:r>
        <w:r w:rsidR="00EA6662">
          <w:rPr>
            <w:noProof/>
            <w:webHidden/>
          </w:rPr>
          <w:t>48</w:t>
        </w:r>
        <w:r w:rsidR="00EA6662">
          <w:rPr>
            <w:noProof/>
            <w:webHidden/>
          </w:rPr>
          <w:fldChar w:fldCharType="end"/>
        </w:r>
      </w:hyperlink>
    </w:p>
    <w:p w14:paraId="73BDC9DB" w14:textId="44C52FB3" w:rsidR="00EA6662" w:rsidRDefault="00C82ED4">
      <w:pPr>
        <w:pStyle w:val="TOC2"/>
        <w:rPr>
          <w:rFonts w:asciiTheme="minorHAnsi" w:eastAsiaTheme="minorEastAsia" w:hAnsiTheme="minorHAnsi" w:cstheme="minorBidi"/>
          <w:noProof/>
          <w:lang w:eastAsia="en-AU"/>
        </w:rPr>
      </w:pPr>
      <w:hyperlink w:anchor="_Toc108103952" w:history="1">
        <w:r w:rsidR="00EA6662" w:rsidRPr="00C84845">
          <w:rPr>
            <w:rStyle w:val="Hyperlink"/>
            <w:noProof/>
            <w14:scene3d>
              <w14:camera w14:prst="orthographicFront"/>
              <w14:lightRig w14:rig="threePt" w14:dir="t">
                <w14:rot w14:lat="0" w14:lon="0" w14:rev="0"/>
              </w14:lightRig>
            </w14:scene3d>
          </w:rPr>
          <w:t>6.3.</w:t>
        </w:r>
        <w:r w:rsidR="00EA6662">
          <w:rPr>
            <w:rFonts w:asciiTheme="minorHAnsi" w:eastAsiaTheme="minorEastAsia" w:hAnsiTheme="minorHAnsi" w:cstheme="minorBidi"/>
            <w:noProof/>
            <w:lang w:eastAsia="en-AU"/>
          </w:rPr>
          <w:tab/>
        </w:r>
        <w:r w:rsidR="00EA6662" w:rsidRPr="00C84845">
          <w:rPr>
            <w:rStyle w:val="Hyperlink"/>
            <w:noProof/>
          </w:rPr>
          <w:t>The prevention of sexual exploitation, abuse and harassment (PSEAH) and child protection</w:t>
        </w:r>
        <w:r w:rsidR="00EA6662">
          <w:rPr>
            <w:noProof/>
            <w:webHidden/>
          </w:rPr>
          <w:tab/>
        </w:r>
        <w:r w:rsidR="00EA6662">
          <w:rPr>
            <w:noProof/>
            <w:webHidden/>
          </w:rPr>
          <w:fldChar w:fldCharType="begin"/>
        </w:r>
        <w:r w:rsidR="00EA6662">
          <w:rPr>
            <w:noProof/>
            <w:webHidden/>
          </w:rPr>
          <w:instrText xml:space="preserve"> PAGEREF _Toc108103952 \h </w:instrText>
        </w:r>
        <w:r w:rsidR="00EA6662">
          <w:rPr>
            <w:noProof/>
            <w:webHidden/>
          </w:rPr>
        </w:r>
        <w:r w:rsidR="00EA6662">
          <w:rPr>
            <w:noProof/>
            <w:webHidden/>
          </w:rPr>
          <w:fldChar w:fldCharType="separate"/>
        </w:r>
        <w:r w:rsidR="00EA6662">
          <w:rPr>
            <w:noProof/>
            <w:webHidden/>
          </w:rPr>
          <w:t>52</w:t>
        </w:r>
        <w:r w:rsidR="00EA6662">
          <w:rPr>
            <w:noProof/>
            <w:webHidden/>
          </w:rPr>
          <w:fldChar w:fldCharType="end"/>
        </w:r>
      </w:hyperlink>
    </w:p>
    <w:p w14:paraId="52F5C0E2" w14:textId="3DFEA229" w:rsidR="00EA6662" w:rsidRDefault="00C82ED4">
      <w:pPr>
        <w:pStyle w:val="TOC2"/>
        <w:rPr>
          <w:rFonts w:asciiTheme="minorHAnsi" w:eastAsiaTheme="minorEastAsia" w:hAnsiTheme="minorHAnsi" w:cstheme="minorBidi"/>
          <w:noProof/>
          <w:lang w:eastAsia="en-AU"/>
        </w:rPr>
      </w:pPr>
      <w:hyperlink w:anchor="_Toc108103953" w:history="1">
        <w:r w:rsidR="00EA6662" w:rsidRPr="00C84845">
          <w:rPr>
            <w:rStyle w:val="Hyperlink"/>
            <w:noProof/>
            <w14:scene3d>
              <w14:camera w14:prst="orthographicFront"/>
              <w14:lightRig w14:rig="threePt" w14:dir="t">
                <w14:rot w14:lat="0" w14:lon="0" w14:rev="0"/>
              </w14:lightRig>
            </w14:scene3d>
          </w:rPr>
          <w:t>6.4.</w:t>
        </w:r>
        <w:r w:rsidR="00EA6662">
          <w:rPr>
            <w:rFonts w:asciiTheme="minorHAnsi" w:eastAsiaTheme="minorEastAsia" w:hAnsiTheme="minorHAnsi" w:cstheme="minorBidi"/>
            <w:noProof/>
            <w:lang w:eastAsia="en-AU"/>
          </w:rPr>
          <w:tab/>
        </w:r>
        <w:r w:rsidR="00EA6662" w:rsidRPr="00C84845">
          <w:rPr>
            <w:rStyle w:val="Hyperlink"/>
            <w:noProof/>
          </w:rPr>
          <w:t>Deferring an offer</w:t>
        </w:r>
        <w:r w:rsidR="00EA6662">
          <w:rPr>
            <w:noProof/>
            <w:webHidden/>
          </w:rPr>
          <w:tab/>
        </w:r>
        <w:r w:rsidR="00EA6662">
          <w:rPr>
            <w:noProof/>
            <w:webHidden/>
          </w:rPr>
          <w:fldChar w:fldCharType="begin"/>
        </w:r>
        <w:r w:rsidR="00EA6662">
          <w:rPr>
            <w:noProof/>
            <w:webHidden/>
          </w:rPr>
          <w:instrText xml:space="preserve"> PAGEREF _Toc108103953 \h </w:instrText>
        </w:r>
        <w:r w:rsidR="00EA6662">
          <w:rPr>
            <w:noProof/>
            <w:webHidden/>
          </w:rPr>
        </w:r>
        <w:r w:rsidR="00EA6662">
          <w:rPr>
            <w:noProof/>
            <w:webHidden/>
          </w:rPr>
          <w:fldChar w:fldCharType="separate"/>
        </w:r>
        <w:r w:rsidR="00EA6662">
          <w:rPr>
            <w:noProof/>
            <w:webHidden/>
          </w:rPr>
          <w:t>53</w:t>
        </w:r>
        <w:r w:rsidR="00EA6662">
          <w:rPr>
            <w:noProof/>
            <w:webHidden/>
          </w:rPr>
          <w:fldChar w:fldCharType="end"/>
        </w:r>
      </w:hyperlink>
    </w:p>
    <w:p w14:paraId="38F56E5A" w14:textId="49CAAF7E" w:rsidR="00EA6662" w:rsidRDefault="00C82ED4">
      <w:pPr>
        <w:pStyle w:val="TOC1"/>
        <w:rPr>
          <w:rFonts w:asciiTheme="minorHAnsi" w:eastAsiaTheme="minorEastAsia" w:hAnsiTheme="minorHAnsi" w:cstheme="minorBidi"/>
          <w:noProof/>
          <w:lang w:eastAsia="en-AU"/>
        </w:rPr>
      </w:pPr>
      <w:hyperlink w:anchor="_Toc108103954" w:history="1">
        <w:r w:rsidR="00EA6662" w:rsidRPr="00C84845">
          <w:rPr>
            <w:rStyle w:val="Hyperlink"/>
            <w:noProof/>
          </w:rPr>
          <w:t>7.</w:t>
        </w:r>
        <w:r w:rsidR="00EA6662">
          <w:rPr>
            <w:rFonts w:asciiTheme="minorHAnsi" w:eastAsiaTheme="minorEastAsia" w:hAnsiTheme="minorHAnsi" w:cstheme="minorBidi"/>
            <w:noProof/>
            <w:lang w:eastAsia="en-AU"/>
          </w:rPr>
          <w:tab/>
        </w:r>
        <w:r w:rsidR="00EA6662" w:rsidRPr="00C84845">
          <w:rPr>
            <w:rStyle w:val="Hyperlink"/>
            <w:rFonts w:cstheme="minorHAnsi"/>
            <w:noProof/>
          </w:rPr>
          <w:t>Pre-departure</w:t>
        </w:r>
        <w:r w:rsidR="00EA6662">
          <w:rPr>
            <w:noProof/>
            <w:webHidden/>
          </w:rPr>
          <w:tab/>
        </w:r>
        <w:r w:rsidR="00EA6662">
          <w:rPr>
            <w:noProof/>
            <w:webHidden/>
          </w:rPr>
          <w:fldChar w:fldCharType="begin"/>
        </w:r>
        <w:r w:rsidR="00EA6662">
          <w:rPr>
            <w:noProof/>
            <w:webHidden/>
          </w:rPr>
          <w:instrText xml:space="preserve"> PAGEREF _Toc108103954 \h </w:instrText>
        </w:r>
        <w:r w:rsidR="00EA6662">
          <w:rPr>
            <w:noProof/>
            <w:webHidden/>
          </w:rPr>
        </w:r>
        <w:r w:rsidR="00EA6662">
          <w:rPr>
            <w:noProof/>
            <w:webHidden/>
          </w:rPr>
          <w:fldChar w:fldCharType="separate"/>
        </w:r>
        <w:r w:rsidR="00EA6662">
          <w:rPr>
            <w:noProof/>
            <w:webHidden/>
          </w:rPr>
          <w:t>55</w:t>
        </w:r>
        <w:r w:rsidR="00EA6662">
          <w:rPr>
            <w:noProof/>
            <w:webHidden/>
          </w:rPr>
          <w:fldChar w:fldCharType="end"/>
        </w:r>
      </w:hyperlink>
    </w:p>
    <w:p w14:paraId="3A973AC7" w14:textId="0AC64261" w:rsidR="00EA6662" w:rsidRDefault="00C82ED4">
      <w:pPr>
        <w:pStyle w:val="TOC2"/>
        <w:rPr>
          <w:rFonts w:asciiTheme="minorHAnsi" w:eastAsiaTheme="minorEastAsia" w:hAnsiTheme="minorHAnsi" w:cstheme="minorBidi"/>
          <w:noProof/>
          <w:lang w:eastAsia="en-AU"/>
        </w:rPr>
      </w:pPr>
      <w:hyperlink w:anchor="_Toc108103955" w:history="1">
        <w:r w:rsidR="00EA6662" w:rsidRPr="00C84845">
          <w:rPr>
            <w:rStyle w:val="Hyperlink"/>
            <w:noProof/>
            <w14:scene3d>
              <w14:camera w14:prst="orthographicFront"/>
              <w14:lightRig w14:rig="threePt" w14:dir="t">
                <w14:rot w14:lat="0" w14:lon="0" w14:rev="0"/>
              </w14:lightRig>
            </w14:scene3d>
          </w:rPr>
          <w:t>7.1.</w:t>
        </w:r>
        <w:r w:rsidR="00EA6662">
          <w:rPr>
            <w:rFonts w:asciiTheme="minorHAnsi" w:eastAsiaTheme="minorEastAsia" w:hAnsiTheme="minorHAnsi" w:cstheme="minorBidi"/>
            <w:noProof/>
            <w:lang w:eastAsia="en-AU"/>
          </w:rPr>
          <w:tab/>
        </w:r>
        <w:r w:rsidR="00EA6662" w:rsidRPr="00C84845">
          <w:rPr>
            <w:rStyle w:val="Hyperlink"/>
            <w:noProof/>
          </w:rPr>
          <w:t>Pre-departure information</w:t>
        </w:r>
        <w:r w:rsidR="00EA6662">
          <w:rPr>
            <w:noProof/>
            <w:webHidden/>
          </w:rPr>
          <w:tab/>
        </w:r>
        <w:r w:rsidR="00EA6662">
          <w:rPr>
            <w:noProof/>
            <w:webHidden/>
          </w:rPr>
          <w:fldChar w:fldCharType="begin"/>
        </w:r>
        <w:r w:rsidR="00EA6662">
          <w:rPr>
            <w:noProof/>
            <w:webHidden/>
          </w:rPr>
          <w:instrText xml:space="preserve"> PAGEREF _Toc108103955 \h </w:instrText>
        </w:r>
        <w:r w:rsidR="00EA6662">
          <w:rPr>
            <w:noProof/>
            <w:webHidden/>
          </w:rPr>
        </w:r>
        <w:r w:rsidR="00EA6662">
          <w:rPr>
            <w:noProof/>
            <w:webHidden/>
          </w:rPr>
          <w:fldChar w:fldCharType="separate"/>
        </w:r>
        <w:r w:rsidR="00EA6662">
          <w:rPr>
            <w:noProof/>
            <w:webHidden/>
          </w:rPr>
          <w:t>55</w:t>
        </w:r>
        <w:r w:rsidR="00EA6662">
          <w:rPr>
            <w:noProof/>
            <w:webHidden/>
          </w:rPr>
          <w:fldChar w:fldCharType="end"/>
        </w:r>
      </w:hyperlink>
    </w:p>
    <w:p w14:paraId="56B6B417" w14:textId="5199DFC2" w:rsidR="00EA6662" w:rsidRDefault="00C82ED4">
      <w:pPr>
        <w:pStyle w:val="TOC2"/>
        <w:rPr>
          <w:rFonts w:asciiTheme="minorHAnsi" w:eastAsiaTheme="minorEastAsia" w:hAnsiTheme="minorHAnsi" w:cstheme="minorBidi"/>
          <w:noProof/>
          <w:lang w:eastAsia="en-AU"/>
        </w:rPr>
      </w:pPr>
      <w:hyperlink w:anchor="_Toc108103956" w:history="1">
        <w:r w:rsidR="00EA6662" w:rsidRPr="00C84845">
          <w:rPr>
            <w:rStyle w:val="Hyperlink"/>
            <w:noProof/>
            <w14:scene3d>
              <w14:camera w14:prst="orthographicFront"/>
              <w14:lightRig w14:rig="threePt" w14:dir="t">
                <w14:rot w14:lat="0" w14:lon="0" w14:rev="0"/>
              </w14:lightRig>
            </w14:scene3d>
          </w:rPr>
          <w:t>7.2.</w:t>
        </w:r>
        <w:r w:rsidR="00EA6662">
          <w:rPr>
            <w:rFonts w:asciiTheme="minorHAnsi" w:eastAsiaTheme="minorEastAsia" w:hAnsiTheme="minorHAnsi" w:cstheme="minorBidi"/>
            <w:noProof/>
            <w:lang w:eastAsia="en-AU"/>
          </w:rPr>
          <w:tab/>
        </w:r>
        <w:r w:rsidR="00EA6662" w:rsidRPr="00C84845">
          <w:rPr>
            <w:rStyle w:val="Hyperlink"/>
            <w:noProof/>
          </w:rPr>
          <w:t>Family</w:t>
        </w:r>
        <w:r w:rsidR="00EA6662">
          <w:rPr>
            <w:noProof/>
            <w:webHidden/>
          </w:rPr>
          <w:tab/>
        </w:r>
        <w:r w:rsidR="00EA6662">
          <w:rPr>
            <w:noProof/>
            <w:webHidden/>
          </w:rPr>
          <w:fldChar w:fldCharType="begin"/>
        </w:r>
        <w:r w:rsidR="00EA6662">
          <w:rPr>
            <w:noProof/>
            <w:webHidden/>
          </w:rPr>
          <w:instrText xml:space="preserve"> PAGEREF _Toc108103956 \h </w:instrText>
        </w:r>
        <w:r w:rsidR="00EA6662">
          <w:rPr>
            <w:noProof/>
            <w:webHidden/>
          </w:rPr>
        </w:r>
        <w:r w:rsidR="00EA6662">
          <w:rPr>
            <w:noProof/>
            <w:webHidden/>
          </w:rPr>
          <w:fldChar w:fldCharType="separate"/>
        </w:r>
        <w:r w:rsidR="00EA6662">
          <w:rPr>
            <w:noProof/>
            <w:webHidden/>
          </w:rPr>
          <w:t>56</w:t>
        </w:r>
        <w:r w:rsidR="00EA6662">
          <w:rPr>
            <w:noProof/>
            <w:webHidden/>
          </w:rPr>
          <w:fldChar w:fldCharType="end"/>
        </w:r>
      </w:hyperlink>
    </w:p>
    <w:p w14:paraId="3A27C15B" w14:textId="23AD905C" w:rsidR="00EA6662" w:rsidRDefault="00C82ED4">
      <w:pPr>
        <w:pStyle w:val="TOC1"/>
        <w:rPr>
          <w:rFonts w:asciiTheme="minorHAnsi" w:eastAsiaTheme="minorEastAsia" w:hAnsiTheme="minorHAnsi" w:cstheme="minorBidi"/>
          <w:noProof/>
          <w:lang w:eastAsia="en-AU"/>
        </w:rPr>
      </w:pPr>
      <w:hyperlink w:anchor="_Toc108103957" w:history="1">
        <w:r w:rsidR="00EA6662" w:rsidRPr="00C84845">
          <w:rPr>
            <w:rStyle w:val="Hyperlink"/>
            <w:noProof/>
          </w:rPr>
          <w:t>8.</w:t>
        </w:r>
        <w:r w:rsidR="00EA6662">
          <w:rPr>
            <w:rFonts w:asciiTheme="minorHAnsi" w:eastAsiaTheme="minorEastAsia" w:hAnsiTheme="minorHAnsi" w:cstheme="minorBidi"/>
            <w:noProof/>
            <w:lang w:eastAsia="en-AU"/>
          </w:rPr>
          <w:tab/>
        </w:r>
        <w:r w:rsidR="00EA6662" w:rsidRPr="00C84845">
          <w:rPr>
            <w:rStyle w:val="Hyperlink"/>
            <w:rFonts w:cstheme="minorHAnsi"/>
            <w:noProof/>
          </w:rPr>
          <w:t>Visas</w:t>
        </w:r>
        <w:r w:rsidR="00EA6662">
          <w:rPr>
            <w:noProof/>
            <w:webHidden/>
          </w:rPr>
          <w:tab/>
        </w:r>
        <w:r w:rsidR="00EA6662">
          <w:rPr>
            <w:noProof/>
            <w:webHidden/>
          </w:rPr>
          <w:fldChar w:fldCharType="begin"/>
        </w:r>
        <w:r w:rsidR="00EA6662">
          <w:rPr>
            <w:noProof/>
            <w:webHidden/>
          </w:rPr>
          <w:instrText xml:space="preserve"> PAGEREF _Toc108103957 \h </w:instrText>
        </w:r>
        <w:r w:rsidR="00EA6662">
          <w:rPr>
            <w:noProof/>
            <w:webHidden/>
          </w:rPr>
        </w:r>
        <w:r w:rsidR="00EA6662">
          <w:rPr>
            <w:noProof/>
            <w:webHidden/>
          </w:rPr>
          <w:fldChar w:fldCharType="separate"/>
        </w:r>
        <w:r w:rsidR="00EA6662">
          <w:rPr>
            <w:noProof/>
            <w:webHidden/>
          </w:rPr>
          <w:t>58</w:t>
        </w:r>
        <w:r w:rsidR="00EA6662">
          <w:rPr>
            <w:noProof/>
            <w:webHidden/>
          </w:rPr>
          <w:fldChar w:fldCharType="end"/>
        </w:r>
      </w:hyperlink>
    </w:p>
    <w:p w14:paraId="22318239" w14:textId="0FEE3A2B" w:rsidR="00EA6662" w:rsidRDefault="00C82ED4">
      <w:pPr>
        <w:pStyle w:val="TOC2"/>
        <w:rPr>
          <w:rFonts w:asciiTheme="minorHAnsi" w:eastAsiaTheme="minorEastAsia" w:hAnsiTheme="minorHAnsi" w:cstheme="minorBidi"/>
          <w:noProof/>
          <w:lang w:eastAsia="en-AU"/>
        </w:rPr>
      </w:pPr>
      <w:hyperlink w:anchor="_Toc108103958" w:history="1">
        <w:r w:rsidR="00EA6662" w:rsidRPr="00C84845">
          <w:rPr>
            <w:rStyle w:val="Hyperlink"/>
            <w:noProof/>
            <w14:scene3d>
              <w14:camera w14:prst="orthographicFront"/>
              <w14:lightRig w14:rig="threePt" w14:dir="t">
                <w14:rot w14:lat="0" w14:lon="0" w14:rev="0"/>
              </w14:lightRig>
            </w14:scene3d>
          </w:rPr>
          <w:t>8.1.</w:t>
        </w:r>
        <w:r w:rsidR="00EA6662">
          <w:rPr>
            <w:rFonts w:asciiTheme="minorHAnsi" w:eastAsiaTheme="minorEastAsia" w:hAnsiTheme="minorHAnsi" w:cstheme="minorBidi"/>
            <w:noProof/>
            <w:lang w:eastAsia="en-AU"/>
          </w:rPr>
          <w:tab/>
        </w:r>
        <w:r w:rsidR="00EA6662" w:rsidRPr="00C84845">
          <w:rPr>
            <w:rStyle w:val="Hyperlink"/>
            <w:noProof/>
          </w:rPr>
          <w:t>Visa requirements for Awardees</w:t>
        </w:r>
        <w:r w:rsidR="00EA6662">
          <w:rPr>
            <w:noProof/>
            <w:webHidden/>
          </w:rPr>
          <w:tab/>
        </w:r>
        <w:r w:rsidR="00EA6662">
          <w:rPr>
            <w:noProof/>
            <w:webHidden/>
          </w:rPr>
          <w:fldChar w:fldCharType="begin"/>
        </w:r>
        <w:r w:rsidR="00EA6662">
          <w:rPr>
            <w:noProof/>
            <w:webHidden/>
          </w:rPr>
          <w:instrText xml:space="preserve"> PAGEREF _Toc108103958 \h </w:instrText>
        </w:r>
        <w:r w:rsidR="00EA6662">
          <w:rPr>
            <w:noProof/>
            <w:webHidden/>
          </w:rPr>
        </w:r>
        <w:r w:rsidR="00EA6662">
          <w:rPr>
            <w:noProof/>
            <w:webHidden/>
          </w:rPr>
          <w:fldChar w:fldCharType="separate"/>
        </w:r>
        <w:r w:rsidR="00EA6662">
          <w:rPr>
            <w:noProof/>
            <w:webHidden/>
          </w:rPr>
          <w:t>58</w:t>
        </w:r>
        <w:r w:rsidR="00EA6662">
          <w:rPr>
            <w:noProof/>
            <w:webHidden/>
          </w:rPr>
          <w:fldChar w:fldCharType="end"/>
        </w:r>
      </w:hyperlink>
    </w:p>
    <w:p w14:paraId="605D8718" w14:textId="17E7AA28" w:rsidR="00EA6662" w:rsidRDefault="00C82ED4">
      <w:pPr>
        <w:pStyle w:val="TOC2"/>
        <w:rPr>
          <w:rFonts w:asciiTheme="minorHAnsi" w:eastAsiaTheme="minorEastAsia" w:hAnsiTheme="minorHAnsi" w:cstheme="minorBidi"/>
          <w:noProof/>
          <w:lang w:eastAsia="en-AU"/>
        </w:rPr>
      </w:pPr>
      <w:hyperlink w:anchor="_Toc108103959" w:history="1">
        <w:r w:rsidR="00EA6662" w:rsidRPr="00C84845">
          <w:rPr>
            <w:rStyle w:val="Hyperlink"/>
            <w:noProof/>
            <w14:scene3d>
              <w14:camera w14:prst="orthographicFront"/>
              <w14:lightRig w14:rig="threePt" w14:dir="t">
                <w14:rot w14:lat="0" w14:lon="0" w14:rev="0"/>
              </w14:lightRig>
            </w14:scene3d>
          </w:rPr>
          <w:t>8.2.</w:t>
        </w:r>
        <w:r w:rsidR="00EA6662">
          <w:rPr>
            <w:rFonts w:asciiTheme="minorHAnsi" w:eastAsiaTheme="minorEastAsia" w:hAnsiTheme="minorHAnsi" w:cstheme="minorBidi"/>
            <w:noProof/>
            <w:lang w:eastAsia="en-AU"/>
          </w:rPr>
          <w:tab/>
        </w:r>
        <w:r w:rsidR="00EA6662" w:rsidRPr="00C84845">
          <w:rPr>
            <w:rStyle w:val="Hyperlink"/>
            <w:noProof/>
          </w:rPr>
          <w:t>Visa requirements for accompanying dependant family members</w:t>
        </w:r>
        <w:r w:rsidR="00EA6662">
          <w:rPr>
            <w:noProof/>
            <w:webHidden/>
          </w:rPr>
          <w:tab/>
        </w:r>
        <w:r w:rsidR="00EA6662">
          <w:rPr>
            <w:noProof/>
            <w:webHidden/>
          </w:rPr>
          <w:fldChar w:fldCharType="begin"/>
        </w:r>
        <w:r w:rsidR="00EA6662">
          <w:rPr>
            <w:noProof/>
            <w:webHidden/>
          </w:rPr>
          <w:instrText xml:space="preserve"> PAGEREF _Toc108103959 \h </w:instrText>
        </w:r>
        <w:r w:rsidR="00EA6662">
          <w:rPr>
            <w:noProof/>
            <w:webHidden/>
          </w:rPr>
        </w:r>
        <w:r w:rsidR="00EA6662">
          <w:rPr>
            <w:noProof/>
            <w:webHidden/>
          </w:rPr>
          <w:fldChar w:fldCharType="separate"/>
        </w:r>
        <w:r w:rsidR="00EA6662">
          <w:rPr>
            <w:noProof/>
            <w:webHidden/>
          </w:rPr>
          <w:t>58</w:t>
        </w:r>
        <w:r w:rsidR="00EA6662">
          <w:rPr>
            <w:noProof/>
            <w:webHidden/>
          </w:rPr>
          <w:fldChar w:fldCharType="end"/>
        </w:r>
      </w:hyperlink>
    </w:p>
    <w:p w14:paraId="7F147B02" w14:textId="42F0D2D3" w:rsidR="00EA6662" w:rsidRDefault="00C82ED4">
      <w:pPr>
        <w:pStyle w:val="TOC2"/>
        <w:rPr>
          <w:rFonts w:asciiTheme="minorHAnsi" w:eastAsiaTheme="minorEastAsia" w:hAnsiTheme="minorHAnsi" w:cstheme="minorBidi"/>
          <w:noProof/>
          <w:lang w:eastAsia="en-AU"/>
        </w:rPr>
      </w:pPr>
      <w:hyperlink w:anchor="_Toc108103960" w:history="1">
        <w:r w:rsidR="00EA6662" w:rsidRPr="00C84845">
          <w:rPr>
            <w:rStyle w:val="Hyperlink"/>
            <w:noProof/>
            <w14:scene3d>
              <w14:camera w14:prst="orthographicFront"/>
              <w14:lightRig w14:rig="threePt" w14:dir="t">
                <w14:rot w14:lat="0" w14:lon="0" w14:rev="0"/>
              </w14:lightRig>
            </w14:scene3d>
          </w:rPr>
          <w:t>8.3.</w:t>
        </w:r>
        <w:r w:rsidR="00EA6662">
          <w:rPr>
            <w:rFonts w:asciiTheme="minorHAnsi" w:eastAsiaTheme="minorEastAsia" w:hAnsiTheme="minorHAnsi" w:cstheme="minorBidi"/>
            <w:noProof/>
            <w:lang w:eastAsia="en-AU"/>
          </w:rPr>
          <w:tab/>
        </w:r>
        <w:r w:rsidR="00EA6662" w:rsidRPr="00C84845">
          <w:rPr>
            <w:rStyle w:val="Hyperlink"/>
            <w:noProof/>
          </w:rPr>
          <w:t>Visa requirements for Awardees with disability</w:t>
        </w:r>
        <w:r w:rsidR="00EA6662">
          <w:rPr>
            <w:noProof/>
            <w:webHidden/>
          </w:rPr>
          <w:tab/>
        </w:r>
        <w:r w:rsidR="00EA6662">
          <w:rPr>
            <w:noProof/>
            <w:webHidden/>
          </w:rPr>
          <w:fldChar w:fldCharType="begin"/>
        </w:r>
        <w:r w:rsidR="00EA6662">
          <w:rPr>
            <w:noProof/>
            <w:webHidden/>
          </w:rPr>
          <w:instrText xml:space="preserve"> PAGEREF _Toc108103960 \h </w:instrText>
        </w:r>
        <w:r w:rsidR="00EA6662">
          <w:rPr>
            <w:noProof/>
            <w:webHidden/>
          </w:rPr>
        </w:r>
        <w:r w:rsidR="00EA6662">
          <w:rPr>
            <w:noProof/>
            <w:webHidden/>
          </w:rPr>
          <w:fldChar w:fldCharType="separate"/>
        </w:r>
        <w:r w:rsidR="00EA6662">
          <w:rPr>
            <w:noProof/>
            <w:webHidden/>
          </w:rPr>
          <w:t>58</w:t>
        </w:r>
        <w:r w:rsidR="00EA6662">
          <w:rPr>
            <w:noProof/>
            <w:webHidden/>
          </w:rPr>
          <w:fldChar w:fldCharType="end"/>
        </w:r>
      </w:hyperlink>
    </w:p>
    <w:p w14:paraId="4FBFED04" w14:textId="6417CD8D" w:rsidR="00EA6662" w:rsidRDefault="00C82ED4">
      <w:pPr>
        <w:pStyle w:val="TOC2"/>
        <w:rPr>
          <w:rFonts w:asciiTheme="minorHAnsi" w:eastAsiaTheme="minorEastAsia" w:hAnsiTheme="minorHAnsi" w:cstheme="minorBidi"/>
          <w:noProof/>
          <w:lang w:eastAsia="en-AU"/>
        </w:rPr>
      </w:pPr>
      <w:hyperlink w:anchor="_Toc108103961" w:history="1">
        <w:r w:rsidR="00EA6662" w:rsidRPr="00C84845">
          <w:rPr>
            <w:rStyle w:val="Hyperlink"/>
            <w:noProof/>
            <w14:scene3d>
              <w14:camera w14:prst="orthographicFront"/>
              <w14:lightRig w14:rig="threePt" w14:dir="t">
                <w14:rot w14:lat="0" w14:lon="0" w14:rev="0"/>
              </w14:lightRig>
            </w14:scene3d>
          </w:rPr>
          <w:t>8.4.</w:t>
        </w:r>
        <w:r w:rsidR="00EA6662">
          <w:rPr>
            <w:rFonts w:asciiTheme="minorHAnsi" w:eastAsiaTheme="minorEastAsia" w:hAnsiTheme="minorHAnsi" w:cstheme="minorBidi"/>
            <w:noProof/>
            <w:lang w:eastAsia="en-AU"/>
          </w:rPr>
          <w:tab/>
        </w:r>
        <w:r w:rsidR="00EA6662" w:rsidRPr="00C84845">
          <w:rPr>
            <w:rStyle w:val="Hyperlink"/>
            <w:noProof/>
          </w:rPr>
          <w:t>Visa obligations</w:t>
        </w:r>
        <w:r w:rsidR="00EA6662">
          <w:rPr>
            <w:noProof/>
            <w:webHidden/>
          </w:rPr>
          <w:tab/>
        </w:r>
        <w:r w:rsidR="00EA6662">
          <w:rPr>
            <w:noProof/>
            <w:webHidden/>
          </w:rPr>
          <w:fldChar w:fldCharType="begin"/>
        </w:r>
        <w:r w:rsidR="00EA6662">
          <w:rPr>
            <w:noProof/>
            <w:webHidden/>
          </w:rPr>
          <w:instrText xml:space="preserve"> PAGEREF _Toc108103961 \h </w:instrText>
        </w:r>
        <w:r w:rsidR="00EA6662">
          <w:rPr>
            <w:noProof/>
            <w:webHidden/>
          </w:rPr>
        </w:r>
        <w:r w:rsidR="00EA6662">
          <w:rPr>
            <w:noProof/>
            <w:webHidden/>
          </w:rPr>
          <w:fldChar w:fldCharType="separate"/>
        </w:r>
        <w:r w:rsidR="00EA6662">
          <w:rPr>
            <w:noProof/>
            <w:webHidden/>
          </w:rPr>
          <w:t>59</w:t>
        </w:r>
        <w:r w:rsidR="00EA6662">
          <w:rPr>
            <w:noProof/>
            <w:webHidden/>
          </w:rPr>
          <w:fldChar w:fldCharType="end"/>
        </w:r>
      </w:hyperlink>
    </w:p>
    <w:p w14:paraId="10F4A4DF" w14:textId="093DD657" w:rsidR="00EA6662" w:rsidRDefault="00C82ED4">
      <w:pPr>
        <w:pStyle w:val="TOC2"/>
        <w:rPr>
          <w:rFonts w:asciiTheme="minorHAnsi" w:eastAsiaTheme="minorEastAsia" w:hAnsiTheme="minorHAnsi" w:cstheme="minorBidi"/>
          <w:noProof/>
          <w:lang w:eastAsia="en-AU"/>
        </w:rPr>
      </w:pPr>
      <w:hyperlink w:anchor="_Toc108103962" w:history="1">
        <w:r w:rsidR="00EA6662" w:rsidRPr="00C84845">
          <w:rPr>
            <w:rStyle w:val="Hyperlink"/>
            <w:noProof/>
            <w14:scene3d>
              <w14:camera w14:prst="orthographicFront"/>
              <w14:lightRig w14:rig="threePt" w14:dir="t">
                <w14:rot w14:lat="0" w14:lon="0" w14:rev="0"/>
              </w14:lightRig>
            </w14:scene3d>
          </w:rPr>
          <w:t>8.5.</w:t>
        </w:r>
        <w:r w:rsidR="00EA6662">
          <w:rPr>
            <w:rFonts w:asciiTheme="minorHAnsi" w:eastAsiaTheme="minorEastAsia" w:hAnsiTheme="minorHAnsi" w:cstheme="minorBidi"/>
            <w:noProof/>
            <w:lang w:eastAsia="en-AU"/>
          </w:rPr>
          <w:tab/>
        </w:r>
        <w:r w:rsidR="00EA6662" w:rsidRPr="00C84845">
          <w:rPr>
            <w:rStyle w:val="Hyperlink"/>
            <w:noProof/>
          </w:rPr>
          <w:t>Applying for a further student visa (extension)</w:t>
        </w:r>
        <w:r w:rsidR="00EA6662">
          <w:rPr>
            <w:noProof/>
            <w:webHidden/>
          </w:rPr>
          <w:tab/>
        </w:r>
        <w:r w:rsidR="00EA6662">
          <w:rPr>
            <w:noProof/>
            <w:webHidden/>
          </w:rPr>
          <w:fldChar w:fldCharType="begin"/>
        </w:r>
        <w:r w:rsidR="00EA6662">
          <w:rPr>
            <w:noProof/>
            <w:webHidden/>
          </w:rPr>
          <w:instrText xml:space="preserve"> PAGEREF _Toc108103962 \h </w:instrText>
        </w:r>
        <w:r w:rsidR="00EA6662">
          <w:rPr>
            <w:noProof/>
            <w:webHidden/>
          </w:rPr>
        </w:r>
        <w:r w:rsidR="00EA6662">
          <w:rPr>
            <w:noProof/>
            <w:webHidden/>
          </w:rPr>
          <w:fldChar w:fldCharType="separate"/>
        </w:r>
        <w:r w:rsidR="00EA6662">
          <w:rPr>
            <w:noProof/>
            <w:webHidden/>
          </w:rPr>
          <w:t>60</w:t>
        </w:r>
        <w:r w:rsidR="00EA6662">
          <w:rPr>
            <w:noProof/>
            <w:webHidden/>
          </w:rPr>
          <w:fldChar w:fldCharType="end"/>
        </w:r>
      </w:hyperlink>
    </w:p>
    <w:p w14:paraId="1465C081" w14:textId="704AAB85" w:rsidR="00EA6662" w:rsidRDefault="00C82ED4">
      <w:pPr>
        <w:pStyle w:val="TOC2"/>
        <w:rPr>
          <w:rFonts w:asciiTheme="minorHAnsi" w:eastAsiaTheme="minorEastAsia" w:hAnsiTheme="minorHAnsi" w:cstheme="minorBidi"/>
          <w:noProof/>
          <w:lang w:eastAsia="en-AU"/>
        </w:rPr>
      </w:pPr>
      <w:hyperlink w:anchor="_Toc108103963" w:history="1">
        <w:r w:rsidR="00EA6662" w:rsidRPr="00C84845">
          <w:rPr>
            <w:rStyle w:val="Hyperlink"/>
            <w:noProof/>
            <w14:scene3d>
              <w14:camera w14:prst="orthographicFront"/>
              <w14:lightRig w14:rig="threePt" w14:dir="t">
                <w14:rot w14:lat="0" w14:lon="0" w14:rev="0"/>
              </w14:lightRig>
            </w14:scene3d>
          </w:rPr>
          <w:t>8.6.</w:t>
        </w:r>
        <w:r w:rsidR="00EA6662">
          <w:rPr>
            <w:rFonts w:asciiTheme="minorHAnsi" w:eastAsiaTheme="minorEastAsia" w:hAnsiTheme="minorHAnsi" w:cstheme="minorBidi"/>
            <w:noProof/>
            <w:lang w:eastAsia="en-AU"/>
          </w:rPr>
          <w:tab/>
        </w:r>
        <w:r w:rsidR="00EA6662" w:rsidRPr="00C84845">
          <w:rPr>
            <w:rStyle w:val="Hyperlink"/>
            <w:noProof/>
          </w:rPr>
          <w:t>Two-year exclusion rule</w:t>
        </w:r>
        <w:r w:rsidR="00EA6662">
          <w:rPr>
            <w:noProof/>
            <w:webHidden/>
          </w:rPr>
          <w:tab/>
        </w:r>
        <w:r w:rsidR="00EA6662">
          <w:rPr>
            <w:noProof/>
            <w:webHidden/>
          </w:rPr>
          <w:fldChar w:fldCharType="begin"/>
        </w:r>
        <w:r w:rsidR="00EA6662">
          <w:rPr>
            <w:noProof/>
            <w:webHidden/>
          </w:rPr>
          <w:instrText xml:space="preserve"> PAGEREF _Toc108103963 \h </w:instrText>
        </w:r>
        <w:r w:rsidR="00EA6662">
          <w:rPr>
            <w:noProof/>
            <w:webHidden/>
          </w:rPr>
        </w:r>
        <w:r w:rsidR="00EA6662">
          <w:rPr>
            <w:noProof/>
            <w:webHidden/>
          </w:rPr>
          <w:fldChar w:fldCharType="separate"/>
        </w:r>
        <w:r w:rsidR="00EA6662">
          <w:rPr>
            <w:noProof/>
            <w:webHidden/>
          </w:rPr>
          <w:t>60</w:t>
        </w:r>
        <w:r w:rsidR="00EA6662">
          <w:rPr>
            <w:noProof/>
            <w:webHidden/>
          </w:rPr>
          <w:fldChar w:fldCharType="end"/>
        </w:r>
      </w:hyperlink>
    </w:p>
    <w:p w14:paraId="1E96BEE7" w14:textId="09F26FC0" w:rsidR="00EA6662" w:rsidRDefault="00C82ED4">
      <w:pPr>
        <w:pStyle w:val="TOC2"/>
        <w:rPr>
          <w:rFonts w:asciiTheme="minorHAnsi" w:eastAsiaTheme="minorEastAsia" w:hAnsiTheme="minorHAnsi" w:cstheme="minorBidi"/>
          <w:noProof/>
          <w:lang w:eastAsia="en-AU"/>
        </w:rPr>
      </w:pPr>
      <w:hyperlink w:anchor="_Toc108103964" w:history="1">
        <w:r w:rsidR="00EA6662" w:rsidRPr="00C84845">
          <w:rPr>
            <w:rStyle w:val="Hyperlink"/>
            <w:noProof/>
            <w14:scene3d>
              <w14:camera w14:prst="orthographicFront"/>
              <w14:lightRig w14:rig="threePt" w14:dir="t">
                <w14:rot w14:lat="0" w14:lon="0" w14:rev="0"/>
              </w14:lightRig>
            </w14:scene3d>
          </w:rPr>
          <w:t>8.7.</w:t>
        </w:r>
        <w:r w:rsidR="00EA6662">
          <w:rPr>
            <w:rFonts w:asciiTheme="minorHAnsi" w:eastAsiaTheme="minorEastAsia" w:hAnsiTheme="minorHAnsi" w:cstheme="minorBidi"/>
            <w:noProof/>
            <w:lang w:eastAsia="en-AU"/>
          </w:rPr>
          <w:tab/>
        </w:r>
        <w:r w:rsidR="00EA6662" w:rsidRPr="00C84845">
          <w:rPr>
            <w:rStyle w:val="Hyperlink"/>
            <w:noProof/>
          </w:rPr>
          <w:t>Early completion of the Scholarship</w:t>
        </w:r>
        <w:r w:rsidR="00EA6662">
          <w:rPr>
            <w:noProof/>
            <w:webHidden/>
          </w:rPr>
          <w:tab/>
        </w:r>
        <w:r w:rsidR="00EA6662">
          <w:rPr>
            <w:noProof/>
            <w:webHidden/>
          </w:rPr>
          <w:fldChar w:fldCharType="begin"/>
        </w:r>
        <w:r w:rsidR="00EA6662">
          <w:rPr>
            <w:noProof/>
            <w:webHidden/>
          </w:rPr>
          <w:instrText xml:space="preserve"> PAGEREF _Toc108103964 \h </w:instrText>
        </w:r>
        <w:r w:rsidR="00EA6662">
          <w:rPr>
            <w:noProof/>
            <w:webHidden/>
          </w:rPr>
        </w:r>
        <w:r w:rsidR="00EA6662">
          <w:rPr>
            <w:noProof/>
            <w:webHidden/>
          </w:rPr>
          <w:fldChar w:fldCharType="separate"/>
        </w:r>
        <w:r w:rsidR="00EA6662">
          <w:rPr>
            <w:noProof/>
            <w:webHidden/>
          </w:rPr>
          <w:t>61</w:t>
        </w:r>
        <w:r w:rsidR="00EA6662">
          <w:rPr>
            <w:noProof/>
            <w:webHidden/>
          </w:rPr>
          <w:fldChar w:fldCharType="end"/>
        </w:r>
      </w:hyperlink>
    </w:p>
    <w:p w14:paraId="18265393" w14:textId="4A75A859" w:rsidR="00EA6662" w:rsidRDefault="00C82ED4">
      <w:pPr>
        <w:pStyle w:val="TOC2"/>
        <w:rPr>
          <w:rFonts w:asciiTheme="minorHAnsi" w:eastAsiaTheme="minorEastAsia" w:hAnsiTheme="minorHAnsi" w:cstheme="minorBidi"/>
          <w:noProof/>
          <w:lang w:eastAsia="en-AU"/>
        </w:rPr>
      </w:pPr>
      <w:hyperlink w:anchor="_Toc108103965" w:history="1">
        <w:r w:rsidR="00EA6662" w:rsidRPr="00C84845">
          <w:rPr>
            <w:rStyle w:val="Hyperlink"/>
            <w:noProof/>
            <w14:scene3d>
              <w14:camera w14:prst="orthographicFront"/>
              <w14:lightRig w14:rig="threePt" w14:dir="t">
                <w14:rot w14:lat="0" w14:lon="0" w14:rev="0"/>
              </w14:lightRig>
            </w14:scene3d>
          </w:rPr>
          <w:t>8.8.</w:t>
        </w:r>
        <w:r w:rsidR="00EA6662">
          <w:rPr>
            <w:rFonts w:asciiTheme="minorHAnsi" w:eastAsiaTheme="minorEastAsia" w:hAnsiTheme="minorHAnsi" w:cstheme="minorBidi"/>
            <w:noProof/>
            <w:lang w:eastAsia="en-AU"/>
          </w:rPr>
          <w:tab/>
        </w:r>
        <w:r w:rsidR="00EA6662" w:rsidRPr="00C84845">
          <w:rPr>
            <w:rStyle w:val="Hyperlink"/>
            <w:noProof/>
          </w:rPr>
          <w:t>Debt to the Commonwealth</w:t>
        </w:r>
        <w:r w:rsidR="00EA6662">
          <w:rPr>
            <w:noProof/>
            <w:webHidden/>
          </w:rPr>
          <w:tab/>
        </w:r>
        <w:r w:rsidR="00EA6662">
          <w:rPr>
            <w:noProof/>
            <w:webHidden/>
          </w:rPr>
          <w:fldChar w:fldCharType="begin"/>
        </w:r>
        <w:r w:rsidR="00EA6662">
          <w:rPr>
            <w:noProof/>
            <w:webHidden/>
          </w:rPr>
          <w:instrText xml:space="preserve"> PAGEREF _Toc108103965 \h </w:instrText>
        </w:r>
        <w:r w:rsidR="00EA6662">
          <w:rPr>
            <w:noProof/>
            <w:webHidden/>
          </w:rPr>
        </w:r>
        <w:r w:rsidR="00EA6662">
          <w:rPr>
            <w:noProof/>
            <w:webHidden/>
          </w:rPr>
          <w:fldChar w:fldCharType="separate"/>
        </w:r>
        <w:r w:rsidR="00EA6662">
          <w:rPr>
            <w:noProof/>
            <w:webHidden/>
          </w:rPr>
          <w:t>61</w:t>
        </w:r>
        <w:r w:rsidR="00EA6662">
          <w:rPr>
            <w:noProof/>
            <w:webHidden/>
          </w:rPr>
          <w:fldChar w:fldCharType="end"/>
        </w:r>
      </w:hyperlink>
    </w:p>
    <w:p w14:paraId="1160F5F6" w14:textId="76AF04B1" w:rsidR="00EA6662" w:rsidRDefault="00C82ED4">
      <w:pPr>
        <w:pStyle w:val="TOC1"/>
        <w:rPr>
          <w:rFonts w:asciiTheme="minorHAnsi" w:eastAsiaTheme="minorEastAsia" w:hAnsiTheme="minorHAnsi" w:cstheme="minorBidi"/>
          <w:noProof/>
          <w:lang w:eastAsia="en-AU"/>
        </w:rPr>
      </w:pPr>
      <w:hyperlink w:anchor="_Toc108103966" w:history="1">
        <w:r w:rsidR="00EA6662" w:rsidRPr="00C84845">
          <w:rPr>
            <w:rStyle w:val="Hyperlink"/>
            <w:noProof/>
          </w:rPr>
          <w:t>9.</w:t>
        </w:r>
        <w:r w:rsidR="00EA6662">
          <w:rPr>
            <w:rFonts w:asciiTheme="minorHAnsi" w:eastAsiaTheme="minorEastAsia" w:hAnsiTheme="minorHAnsi" w:cstheme="minorBidi"/>
            <w:noProof/>
            <w:lang w:eastAsia="en-AU"/>
          </w:rPr>
          <w:tab/>
        </w:r>
        <w:r w:rsidR="00EA6662" w:rsidRPr="00C84845">
          <w:rPr>
            <w:rStyle w:val="Hyperlink"/>
            <w:rFonts w:cstheme="minorHAnsi"/>
            <w:noProof/>
          </w:rPr>
          <w:t>Disability inclusive support</w:t>
        </w:r>
        <w:r w:rsidR="00EA6662">
          <w:rPr>
            <w:noProof/>
            <w:webHidden/>
          </w:rPr>
          <w:tab/>
        </w:r>
        <w:r w:rsidR="00EA6662">
          <w:rPr>
            <w:noProof/>
            <w:webHidden/>
          </w:rPr>
          <w:fldChar w:fldCharType="begin"/>
        </w:r>
        <w:r w:rsidR="00EA6662">
          <w:rPr>
            <w:noProof/>
            <w:webHidden/>
          </w:rPr>
          <w:instrText xml:space="preserve"> PAGEREF _Toc108103966 \h </w:instrText>
        </w:r>
        <w:r w:rsidR="00EA6662">
          <w:rPr>
            <w:noProof/>
            <w:webHidden/>
          </w:rPr>
        </w:r>
        <w:r w:rsidR="00EA6662">
          <w:rPr>
            <w:noProof/>
            <w:webHidden/>
          </w:rPr>
          <w:fldChar w:fldCharType="separate"/>
        </w:r>
        <w:r w:rsidR="00EA6662">
          <w:rPr>
            <w:noProof/>
            <w:webHidden/>
          </w:rPr>
          <w:t>63</w:t>
        </w:r>
        <w:r w:rsidR="00EA6662">
          <w:rPr>
            <w:noProof/>
            <w:webHidden/>
          </w:rPr>
          <w:fldChar w:fldCharType="end"/>
        </w:r>
      </w:hyperlink>
    </w:p>
    <w:p w14:paraId="4FC8A3C0" w14:textId="0067AEFE" w:rsidR="00EA6662" w:rsidRDefault="00C82ED4">
      <w:pPr>
        <w:pStyle w:val="TOC2"/>
        <w:rPr>
          <w:rFonts w:asciiTheme="minorHAnsi" w:eastAsiaTheme="minorEastAsia" w:hAnsiTheme="minorHAnsi" w:cstheme="minorBidi"/>
          <w:noProof/>
          <w:lang w:eastAsia="en-AU"/>
        </w:rPr>
      </w:pPr>
      <w:hyperlink w:anchor="_Toc108103967" w:history="1">
        <w:r w:rsidR="00EA6662" w:rsidRPr="00C84845">
          <w:rPr>
            <w:rStyle w:val="Hyperlink"/>
            <w:noProof/>
            <w14:scene3d>
              <w14:camera w14:prst="orthographicFront"/>
              <w14:lightRig w14:rig="threePt" w14:dir="t">
                <w14:rot w14:lat="0" w14:lon="0" w14:rev="0"/>
              </w14:lightRig>
            </w14:scene3d>
          </w:rPr>
          <w:t>9.1.</w:t>
        </w:r>
        <w:r w:rsidR="00EA6662">
          <w:rPr>
            <w:rFonts w:asciiTheme="minorHAnsi" w:eastAsiaTheme="minorEastAsia" w:hAnsiTheme="minorHAnsi" w:cstheme="minorBidi"/>
            <w:noProof/>
            <w:lang w:eastAsia="en-AU"/>
          </w:rPr>
          <w:tab/>
        </w:r>
        <w:r w:rsidR="00EA6662" w:rsidRPr="00C84845">
          <w:rPr>
            <w:rStyle w:val="Hyperlink"/>
            <w:noProof/>
          </w:rPr>
          <w:t>Support for people with disability</w:t>
        </w:r>
        <w:r w:rsidR="00EA6662">
          <w:rPr>
            <w:noProof/>
            <w:webHidden/>
          </w:rPr>
          <w:tab/>
        </w:r>
        <w:r w:rsidR="00EA6662">
          <w:rPr>
            <w:noProof/>
            <w:webHidden/>
          </w:rPr>
          <w:fldChar w:fldCharType="begin"/>
        </w:r>
        <w:r w:rsidR="00EA6662">
          <w:rPr>
            <w:noProof/>
            <w:webHidden/>
          </w:rPr>
          <w:instrText xml:space="preserve"> PAGEREF _Toc108103967 \h </w:instrText>
        </w:r>
        <w:r w:rsidR="00EA6662">
          <w:rPr>
            <w:noProof/>
            <w:webHidden/>
          </w:rPr>
        </w:r>
        <w:r w:rsidR="00EA6662">
          <w:rPr>
            <w:noProof/>
            <w:webHidden/>
          </w:rPr>
          <w:fldChar w:fldCharType="separate"/>
        </w:r>
        <w:r w:rsidR="00EA6662">
          <w:rPr>
            <w:noProof/>
            <w:webHidden/>
          </w:rPr>
          <w:t>63</w:t>
        </w:r>
        <w:r w:rsidR="00EA6662">
          <w:rPr>
            <w:noProof/>
            <w:webHidden/>
          </w:rPr>
          <w:fldChar w:fldCharType="end"/>
        </w:r>
      </w:hyperlink>
    </w:p>
    <w:p w14:paraId="5F3EDE3B" w14:textId="134E39AF" w:rsidR="00EA6662" w:rsidRDefault="00C82ED4">
      <w:pPr>
        <w:pStyle w:val="TOC2"/>
        <w:rPr>
          <w:rFonts w:asciiTheme="minorHAnsi" w:eastAsiaTheme="minorEastAsia" w:hAnsiTheme="minorHAnsi" w:cstheme="minorBidi"/>
          <w:noProof/>
          <w:lang w:eastAsia="en-AU"/>
        </w:rPr>
      </w:pPr>
      <w:hyperlink w:anchor="_Toc108103968" w:history="1">
        <w:r w:rsidR="00EA6662" w:rsidRPr="00C84845">
          <w:rPr>
            <w:rStyle w:val="Hyperlink"/>
            <w:noProof/>
            <w14:scene3d>
              <w14:camera w14:prst="orthographicFront"/>
              <w14:lightRig w14:rig="threePt" w14:dir="t">
                <w14:rot w14:lat="0" w14:lon="0" w14:rev="0"/>
              </w14:lightRig>
            </w14:scene3d>
          </w:rPr>
          <w:t>9.2.</w:t>
        </w:r>
        <w:r w:rsidR="00EA6662">
          <w:rPr>
            <w:rFonts w:asciiTheme="minorHAnsi" w:eastAsiaTheme="minorEastAsia" w:hAnsiTheme="minorHAnsi" w:cstheme="minorBidi"/>
            <w:noProof/>
            <w:lang w:eastAsia="en-AU"/>
          </w:rPr>
          <w:tab/>
        </w:r>
        <w:r w:rsidR="00EA6662" w:rsidRPr="00C84845">
          <w:rPr>
            <w:rStyle w:val="Hyperlink"/>
            <w:noProof/>
          </w:rPr>
          <w:t>Applicants with disability</w:t>
        </w:r>
        <w:r w:rsidR="00EA6662">
          <w:rPr>
            <w:noProof/>
            <w:webHidden/>
          </w:rPr>
          <w:tab/>
        </w:r>
        <w:r w:rsidR="00EA6662">
          <w:rPr>
            <w:noProof/>
            <w:webHidden/>
          </w:rPr>
          <w:fldChar w:fldCharType="begin"/>
        </w:r>
        <w:r w:rsidR="00EA6662">
          <w:rPr>
            <w:noProof/>
            <w:webHidden/>
          </w:rPr>
          <w:instrText xml:space="preserve"> PAGEREF _Toc108103968 \h </w:instrText>
        </w:r>
        <w:r w:rsidR="00EA6662">
          <w:rPr>
            <w:noProof/>
            <w:webHidden/>
          </w:rPr>
        </w:r>
        <w:r w:rsidR="00EA6662">
          <w:rPr>
            <w:noProof/>
            <w:webHidden/>
          </w:rPr>
          <w:fldChar w:fldCharType="separate"/>
        </w:r>
        <w:r w:rsidR="00EA6662">
          <w:rPr>
            <w:noProof/>
            <w:webHidden/>
          </w:rPr>
          <w:t>63</w:t>
        </w:r>
        <w:r w:rsidR="00EA6662">
          <w:rPr>
            <w:noProof/>
            <w:webHidden/>
          </w:rPr>
          <w:fldChar w:fldCharType="end"/>
        </w:r>
      </w:hyperlink>
    </w:p>
    <w:p w14:paraId="09E06357" w14:textId="75D94D72" w:rsidR="00EA6662" w:rsidRDefault="00C82ED4">
      <w:pPr>
        <w:pStyle w:val="TOC2"/>
        <w:rPr>
          <w:rFonts w:asciiTheme="minorHAnsi" w:eastAsiaTheme="minorEastAsia" w:hAnsiTheme="minorHAnsi" w:cstheme="minorBidi"/>
          <w:noProof/>
          <w:lang w:eastAsia="en-AU"/>
        </w:rPr>
      </w:pPr>
      <w:hyperlink w:anchor="_Toc108103969" w:history="1">
        <w:r w:rsidR="00EA6662" w:rsidRPr="00C84845">
          <w:rPr>
            <w:rStyle w:val="Hyperlink"/>
            <w:noProof/>
            <w14:scene3d>
              <w14:camera w14:prst="orthographicFront"/>
              <w14:lightRig w14:rig="threePt" w14:dir="t">
                <w14:rot w14:lat="0" w14:lon="0" w14:rev="0"/>
              </w14:lightRig>
            </w14:scene3d>
          </w:rPr>
          <w:t>9.3.</w:t>
        </w:r>
        <w:r w:rsidR="00EA6662">
          <w:rPr>
            <w:rFonts w:asciiTheme="minorHAnsi" w:eastAsiaTheme="minorEastAsia" w:hAnsiTheme="minorHAnsi" w:cstheme="minorBidi"/>
            <w:noProof/>
            <w:lang w:eastAsia="en-AU"/>
          </w:rPr>
          <w:tab/>
        </w:r>
        <w:r w:rsidR="00EA6662" w:rsidRPr="00C84845">
          <w:rPr>
            <w:rStyle w:val="Hyperlink"/>
            <w:noProof/>
          </w:rPr>
          <w:t>Principles for providing disability support for Australia Awards Pacific Scholarship Awardees</w:t>
        </w:r>
        <w:r w:rsidR="00EA6662">
          <w:rPr>
            <w:noProof/>
            <w:webHidden/>
          </w:rPr>
          <w:tab/>
        </w:r>
        <w:r w:rsidR="00EA6662">
          <w:rPr>
            <w:noProof/>
            <w:webHidden/>
          </w:rPr>
          <w:fldChar w:fldCharType="begin"/>
        </w:r>
        <w:r w:rsidR="00EA6662">
          <w:rPr>
            <w:noProof/>
            <w:webHidden/>
          </w:rPr>
          <w:instrText xml:space="preserve"> PAGEREF _Toc108103969 \h </w:instrText>
        </w:r>
        <w:r w:rsidR="00EA6662">
          <w:rPr>
            <w:noProof/>
            <w:webHidden/>
          </w:rPr>
        </w:r>
        <w:r w:rsidR="00EA6662">
          <w:rPr>
            <w:noProof/>
            <w:webHidden/>
          </w:rPr>
          <w:fldChar w:fldCharType="separate"/>
        </w:r>
        <w:r w:rsidR="00EA6662">
          <w:rPr>
            <w:noProof/>
            <w:webHidden/>
          </w:rPr>
          <w:t>64</w:t>
        </w:r>
        <w:r w:rsidR="00EA6662">
          <w:rPr>
            <w:noProof/>
            <w:webHidden/>
          </w:rPr>
          <w:fldChar w:fldCharType="end"/>
        </w:r>
      </w:hyperlink>
    </w:p>
    <w:p w14:paraId="004FB549" w14:textId="4EDCDE96" w:rsidR="00EA6662" w:rsidRDefault="00C82ED4">
      <w:pPr>
        <w:pStyle w:val="TOC2"/>
        <w:rPr>
          <w:rFonts w:asciiTheme="minorHAnsi" w:eastAsiaTheme="minorEastAsia" w:hAnsiTheme="minorHAnsi" w:cstheme="minorBidi"/>
          <w:noProof/>
          <w:lang w:eastAsia="en-AU"/>
        </w:rPr>
      </w:pPr>
      <w:hyperlink w:anchor="_Toc108103970" w:history="1">
        <w:r w:rsidR="00EA6662" w:rsidRPr="00C84845">
          <w:rPr>
            <w:rStyle w:val="Hyperlink"/>
            <w:noProof/>
            <w14:scene3d>
              <w14:camera w14:prst="orthographicFront"/>
              <w14:lightRig w14:rig="threePt" w14:dir="t">
                <w14:rot w14:lat="0" w14:lon="0" w14:rev="0"/>
              </w14:lightRig>
            </w14:scene3d>
          </w:rPr>
          <w:t>9.4.</w:t>
        </w:r>
        <w:r w:rsidR="00EA6662">
          <w:rPr>
            <w:rFonts w:asciiTheme="minorHAnsi" w:eastAsiaTheme="minorEastAsia" w:hAnsiTheme="minorHAnsi" w:cstheme="minorBidi"/>
            <w:noProof/>
            <w:lang w:eastAsia="en-AU"/>
          </w:rPr>
          <w:tab/>
        </w:r>
        <w:r w:rsidR="00EA6662" w:rsidRPr="00C84845">
          <w:rPr>
            <w:rStyle w:val="Hyperlink"/>
            <w:noProof/>
          </w:rPr>
          <w:t>Assessing disability support needs</w:t>
        </w:r>
        <w:r w:rsidR="00EA6662">
          <w:rPr>
            <w:noProof/>
            <w:webHidden/>
          </w:rPr>
          <w:tab/>
        </w:r>
        <w:r w:rsidR="00EA6662">
          <w:rPr>
            <w:noProof/>
            <w:webHidden/>
          </w:rPr>
          <w:fldChar w:fldCharType="begin"/>
        </w:r>
        <w:r w:rsidR="00EA6662">
          <w:rPr>
            <w:noProof/>
            <w:webHidden/>
          </w:rPr>
          <w:instrText xml:space="preserve"> PAGEREF _Toc108103970 \h </w:instrText>
        </w:r>
        <w:r w:rsidR="00EA6662">
          <w:rPr>
            <w:noProof/>
            <w:webHidden/>
          </w:rPr>
        </w:r>
        <w:r w:rsidR="00EA6662">
          <w:rPr>
            <w:noProof/>
            <w:webHidden/>
          </w:rPr>
          <w:fldChar w:fldCharType="separate"/>
        </w:r>
        <w:r w:rsidR="00EA6662">
          <w:rPr>
            <w:noProof/>
            <w:webHidden/>
          </w:rPr>
          <w:t>65</w:t>
        </w:r>
        <w:r w:rsidR="00EA6662">
          <w:rPr>
            <w:noProof/>
            <w:webHidden/>
          </w:rPr>
          <w:fldChar w:fldCharType="end"/>
        </w:r>
      </w:hyperlink>
    </w:p>
    <w:p w14:paraId="0CEA593C" w14:textId="27FA1298" w:rsidR="00EA6662" w:rsidRDefault="00C82ED4">
      <w:pPr>
        <w:pStyle w:val="TOC2"/>
        <w:rPr>
          <w:rFonts w:asciiTheme="minorHAnsi" w:eastAsiaTheme="minorEastAsia" w:hAnsiTheme="minorHAnsi" w:cstheme="minorBidi"/>
          <w:noProof/>
          <w:lang w:eastAsia="en-AU"/>
        </w:rPr>
      </w:pPr>
      <w:hyperlink w:anchor="_Toc108103971" w:history="1">
        <w:r w:rsidR="00EA6662" w:rsidRPr="00C84845">
          <w:rPr>
            <w:rStyle w:val="Hyperlink"/>
            <w:noProof/>
            <w14:scene3d>
              <w14:camera w14:prst="orthographicFront"/>
              <w14:lightRig w14:rig="threePt" w14:dir="t">
                <w14:rot w14:lat="0" w14:lon="0" w14:rev="0"/>
              </w14:lightRig>
            </w14:scene3d>
          </w:rPr>
          <w:t>9.5.</w:t>
        </w:r>
        <w:r w:rsidR="00EA6662">
          <w:rPr>
            <w:rFonts w:asciiTheme="minorHAnsi" w:eastAsiaTheme="minorEastAsia" w:hAnsiTheme="minorHAnsi" w:cstheme="minorBidi"/>
            <w:noProof/>
            <w:lang w:eastAsia="en-AU"/>
          </w:rPr>
          <w:tab/>
        </w:r>
        <w:r w:rsidR="00EA6662" w:rsidRPr="00C84845">
          <w:rPr>
            <w:rStyle w:val="Hyperlink"/>
            <w:noProof/>
          </w:rPr>
          <w:t>Reasonable adjustments and accommodations</w:t>
        </w:r>
        <w:r w:rsidR="00EA6662">
          <w:rPr>
            <w:noProof/>
            <w:webHidden/>
          </w:rPr>
          <w:tab/>
        </w:r>
        <w:r w:rsidR="00EA6662">
          <w:rPr>
            <w:noProof/>
            <w:webHidden/>
          </w:rPr>
          <w:fldChar w:fldCharType="begin"/>
        </w:r>
        <w:r w:rsidR="00EA6662">
          <w:rPr>
            <w:noProof/>
            <w:webHidden/>
          </w:rPr>
          <w:instrText xml:space="preserve"> PAGEREF _Toc108103971 \h </w:instrText>
        </w:r>
        <w:r w:rsidR="00EA6662">
          <w:rPr>
            <w:noProof/>
            <w:webHidden/>
          </w:rPr>
        </w:r>
        <w:r w:rsidR="00EA6662">
          <w:rPr>
            <w:noProof/>
            <w:webHidden/>
          </w:rPr>
          <w:fldChar w:fldCharType="separate"/>
        </w:r>
        <w:r w:rsidR="00EA6662">
          <w:rPr>
            <w:noProof/>
            <w:webHidden/>
          </w:rPr>
          <w:t>69</w:t>
        </w:r>
        <w:r w:rsidR="00EA6662">
          <w:rPr>
            <w:noProof/>
            <w:webHidden/>
          </w:rPr>
          <w:fldChar w:fldCharType="end"/>
        </w:r>
      </w:hyperlink>
    </w:p>
    <w:p w14:paraId="156E109E" w14:textId="17BF5D4F" w:rsidR="00EA6662" w:rsidRDefault="00C82ED4">
      <w:pPr>
        <w:pStyle w:val="TOC2"/>
        <w:rPr>
          <w:rFonts w:asciiTheme="minorHAnsi" w:eastAsiaTheme="minorEastAsia" w:hAnsiTheme="minorHAnsi" w:cstheme="minorBidi"/>
          <w:noProof/>
          <w:lang w:eastAsia="en-AU"/>
        </w:rPr>
      </w:pPr>
      <w:hyperlink w:anchor="_Toc108103972" w:history="1">
        <w:r w:rsidR="00EA6662" w:rsidRPr="00C84845">
          <w:rPr>
            <w:rStyle w:val="Hyperlink"/>
            <w:noProof/>
            <w14:scene3d>
              <w14:camera w14:prst="orthographicFront"/>
              <w14:lightRig w14:rig="threePt" w14:dir="t">
                <w14:rot w14:lat="0" w14:lon="0" w14:rev="0"/>
              </w14:lightRig>
            </w14:scene3d>
          </w:rPr>
          <w:t>9.6.</w:t>
        </w:r>
        <w:r w:rsidR="00EA6662">
          <w:rPr>
            <w:rFonts w:asciiTheme="minorHAnsi" w:eastAsiaTheme="minorEastAsia" w:hAnsiTheme="minorHAnsi" w:cstheme="minorBidi"/>
            <w:noProof/>
            <w:lang w:eastAsia="en-AU"/>
          </w:rPr>
          <w:tab/>
        </w:r>
        <w:r w:rsidR="00EA6662" w:rsidRPr="00C84845">
          <w:rPr>
            <w:rStyle w:val="Hyperlink"/>
            <w:noProof/>
          </w:rPr>
          <w:t>Carers</w:t>
        </w:r>
        <w:r w:rsidR="00EA6662">
          <w:rPr>
            <w:noProof/>
            <w:webHidden/>
          </w:rPr>
          <w:tab/>
        </w:r>
        <w:r w:rsidR="00EA6662">
          <w:rPr>
            <w:noProof/>
            <w:webHidden/>
          </w:rPr>
          <w:fldChar w:fldCharType="begin"/>
        </w:r>
        <w:r w:rsidR="00EA6662">
          <w:rPr>
            <w:noProof/>
            <w:webHidden/>
          </w:rPr>
          <w:instrText xml:space="preserve"> PAGEREF _Toc108103972 \h </w:instrText>
        </w:r>
        <w:r w:rsidR="00EA6662">
          <w:rPr>
            <w:noProof/>
            <w:webHidden/>
          </w:rPr>
        </w:r>
        <w:r w:rsidR="00EA6662">
          <w:rPr>
            <w:noProof/>
            <w:webHidden/>
          </w:rPr>
          <w:fldChar w:fldCharType="separate"/>
        </w:r>
        <w:r w:rsidR="00EA6662">
          <w:rPr>
            <w:noProof/>
            <w:webHidden/>
          </w:rPr>
          <w:t>71</w:t>
        </w:r>
        <w:r w:rsidR="00EA6662">
          <w:rPr>
            <w:noProof/>
            <w:webHidden/>
          </w:rPr>
          <w:fldChar w:fldCharType="end"/>
        </w:r>
      </w:hyperlink>
    </w:p>
    <w:p w14:paraId="3A8039A2" w14:textId="2AD11C59" w:rsidR="00EA6662" w:rsidRDefault="00C82ED4">
      <w:pPr>
        <w:pStyle w:val="TOC2"/>
        <w:rPr>
          <w:rFonts w:asciiTheme="minorHAnsi" w:eastAsiaTheme="minorEastAsia" w:hAnsiTheme="minorHAnsi" w:cstheme="minorBidi"/>
          <w:noProof/>
          <w:lang w:eastAsia="en-AU"/>
        </w:rPr>
      </w:pPr>
      <w:hyperlink w:anchor="_Toc108103973" w:history="1">
        <w:r w:rsidR="00EA6662" w:rsidRPr="00C84845">
          <w:rPr>
            <w:rStyle w:val="Hyperlink"/>
            <w:noProof/>
            <w14:scene3d>
              <w14:camera w14:prst="orthographicFront"/>
              <w14:lightRig w14:rig="threePt" w14:dir="t">
                <w14:rot w14:lat="0" w14:lon="0" w14:rev="0"/>
              </w14:lightRig>
            </w14:scene3d>
          </w:rPr>
          <w:t>9.7.</w:t>
        </w:r>
        <w:r w:rsidR="00EA6662">
          <w:rPr>
            <w:rFonts w:asciiTheme="minorHAnsi" w:eastAsiaTheme="minorEastAsia" w:hAnsiTheme="minorHAnsi" w:cstheme="minorBidi"/>
            <w:noProof/>
            <w:lang w:eastAsia="en-AU"/>
          </w:rPr>
          <w:tab/>
        </w:r>
        <w:r w:rsidR="00EA6662" w:rsidRPr="00C84845">
          <w:rPr>
            <w:rStyle w:val="Hyperlink"/>
            <w:noProof/>
          </w:rPr>
          <w:t>Reunion airfares for Awardees with Carers</w:t>
        </w:r>
        <w:r w:rsidR="00EA6662">
          <w:rPr>
            <w:noProof/>
            <w:webHidden/>
          </w:rPr>
          <w:tab/>
        </w:r>
        <w:r w:rsidR="00EA6662">
          <w:rPr>
            <w:noProof/>
            <w:webHidden/>
          </w:rPr>
          <w:fldChar w:fldCharType="begin"/>
        </w:r>
        <w:r w:rsidR="00EA6662">
          <w:rPr>
            <w:noProof/>
            <w:webHidden/>
          </w:rPr>
          <w:instrText xml:space="preserve"> PAGEREF _Toc108103973 \h </w:instrText>
        </w:r>
        <w:r w:rsidR="00EA6662">
          <w:rPr>
            <w:noProof/>
            <w:webHidden/>
          </w:rPr>
        </w:r>
        <w:r w:rsidR="00EA6662">
          <w:rPr>
            <w:noProof/>
            <w:webHidden/>
          </w:rPr>
          <w:fldChar w:fldCharType="separate"/>
        </w:r>
        <w:r w:rsidR="00EA6662">
          <w:rPr>
            <w:noProof/>
            <w:webHidden/>
          </w:rPr>
          <w:t>73</w:t>
        </w:r>
        <w:r w:rsidR="00EA6662">
          <w:rPr>
            <w:noProof/>
            <w:webHidden/>
          </w:rPr>
          <w:fldChar w:fldCharType="end"/>
        </w:r>
      </w:hyperlink>
    </w:p>
    <w:p w14:paraId="642FC7F0" w14:textId="26355953" w:rsidR="00EA6662" w:rsidRDefault="00C82ED4">
      <w:pPr>
        <w:pStyle w:val="TOC2"/>
        <w:rPr>
          <w:rFonts w:asciiTheme="minorHAnsi" w:eastAsiaTheme="minorEastAsia" w:hAnsiTheme="minorHAnsi" w:cstheme="minorBidi"/>
          <w:noProof/>
          <w:lang w:eastAsia="en-AU"/>
        </w:rPr>
      </w:pPr>
      <w:hyperlink w:anchor="_Toc108103974" w:history="1">
        <w:r w:rsidR="00EA6662" w:rsidRPr="00C84845">
          <w:rPr>
            <w:rStyle w:val="Hyperlink"/>
            <w:noProof/>
            <w14:scene3d>
              <w14:camera w14:prst="orthographicFront"/>
              <w14:lightRig w14:rig="threePt" w14:dir="t">
                <w14:rot w14:lat="0" w14:lon="0" w14:rev="0"/>
              </w14:lightRig>
            </w14:scene3d>
          </w:rPr>
          <w:t>9.8.</w:t>
        </w:r>
        <w:r w:rsidR="00EA6662">
          <w:rPr>
            <w:rFonts w:asciiTheme="minorHAnsi" w:eastAsiaTheme="minorEastAsia" w:hAnsiTheme="minorHAnsi" w:cstheme="minorBidi"/>
            <w:noProof/>
            <w:lang w:eastAsia="en-AU"/>
          </w:rPr>
          <w:tab/>
        </w:r>
        <w:r w:rsidR="00EA6662" w:rsidRPr="00C84845">
          <w:rPr>
            <w:rStyle w:val="Hyperlink"/>
            <w:noProof/>
          </w:rPr>
          <w:t>Assistive Devices and Mobility Equipment</w:t>
        </w:r>
        <w:r w:rsidR="00EA6662">
          <w:rPr>
            <w:noProof/>
            <w:webHidden/>
          </w:rPr>
          <w:tab/>
        </w:r>
        <w:r w:rsidR="00EA6662">
          <w:rPr>
            <w:noProof/>
            <w:webHidden/>
          </w:rPr>
          <w:fldChar w:fldCharType="begin"/>
        </w:r>
        <w:r w:rsidR="00EA6662">
          <w:rPr>
            <w:noProof/>
            <w:webHidden/>
          </w:rPr>
          <w:instrText xml:space="preserve"> PAGEREF _Toc108103974 \h </w:instrText>
        </w:r>
        <w:r w:rsidR="00EA6662">
          <w:rPr>
            <w:noProof/>
            <w:webHidden/>
          </w:rPr>
        </w:r>
        <w:r w:rsidR="00EA6662">
          <w:rPr>
            <w:noProof/>
            <w:webHidden/>
          </w:rPr>
          <w:fldChar w:fldCharType="separate"/>
        </w:r>
        <w:r w:rsidR="00EA6662">
          <w:rPr>
            <w:noProof/>
            <w:webHidden/>
          </w:rPr>
          <w:t>73</w:t>
        </w:r>
        <w:r w:rsidR="00EA6662">
          <w:rPr>
            <w:noProof/>
            <w:webHidden/>
          </w:rPr>
          <w:fldChar w:fldCharType="end"/>
        </w:r>
      </w:hyperlink>
    </w:p>
    <w:p w14:paraId="181640AB" w14:textId="0B6BAE15" w:rsidR="00EA6662" w:rsidRDefault="00C82ED4">
      <w:pPr>
        <w:pStyle w:val="TOC2"/>
        <w:rPr>
          <w:rFonts w:asciiTheme="minorHAnsi" w:eastAsiaTheme="minorEastAsia" w:hAnsiTheme="minorHAnsi" w:cstheme="minorBidi"/>
          <w:noProof/>
          <w:lang w:eastAsia="en-AU"/>
        </w:rPr>
      </w:pPr>
      <w:hyperlink w:anchor="_Toc108103975" w:history="1">
        <w:r w:rsidR="00EA6662" w:rsidRPr="00C84845">
          <w:rPr>
            <w:rStyle w:val="Hyperlink"/>
            <w:noProof/>
            <w14:scene3d>
              <w14:camera w14:prst="orthographicFront"/>
              <w14:lightRig w14:rig="threePt" w14:dir="t">
                <w14:rot w14:lat="0" w14:lon="0" w14:rev="0"/>
              </w14:lightRig>
            </w14:scene3d>
          </w:rPr>
          <w:t>9.9.</w:t>
        </w:r>
        <w:r w:rsidR="00EA6662">
          <w:rPr>
            <w:rFonts w:asciiTheme="minorHAnsi" w:eastAsiaTheme="minorEastAsia" w:hAnsiTheme="minorHAnsi" w:cstheme="minorBidi"/>
            <w:noProof/>
            <w:lang w:eastAsia="en-AU"/>
          </w:rPr>
          <w:tab/>
        </w:r>
        <w:r w:rsidR="00EA6662" w:rsidRPr="00C84845">
          <w:rPr>
            <w:rStyle w:val="Hyperlink"/>
            <w:noProof/>
          </w:rPr>
          <w:t>Additional support to ensure success</w:t>
        </w:r>
        <w:r w:rsidR="00EA6662">
          <w:rPr>
            <w:noProof/>
            <w:webHidden/>
          </w:rPr>
          <w:tab/>
        </w:r>
        <w:r w:rsidR="00EA6662">
          <w:rPr>
            <w:noProof/>
            <w:webHidden/>
          </w:rPr>
          <w:fldChar w:fldCharType="begin"/>
        </w:r>
        <w:r w:rsidR="00EA6662">
          <w:rPr>
            <w:noProof/>
            <w:webHidden/>
          </w:rPr>
          <w:instrText xml:space="preserve"> PAGEREF _Toc108103975 \h </w:instrText>
        </w:r>
        <w:r w:rsidR="00EA6662">
          <w:rPr>
            <w:noProof/>
            <w:webHidden/>
          </w:rPr>
        </w:r>
        <w:r w:rsidR="00EA6662">
          <w:rPr>
            <w:noProof/>
            <w:webHidden/>
          </w:rPr>
          <w:fldChar w:fldCharType="separate"/>
        </w:r>
        <w:r w:rsidR="00EA6662">
          <w:rPr>
            <w:noProof/>
            <w:webHidden/>
          </w:rPr>
          <w:t>74</w:t>
        </w:r>
        <w:r w:rsidR="00EA6662">
          <w:rPr>
            <w:noProof/>
            <w:webHidden/>
          </w:rPr>
          <w:fldChar w:fldCharType="end"/>
        </w:r>
      </w:hyperlink>
    </w:p>
    <w:p w14:paraId="28BBAAFA" w14:textId="466A89B5" w:rsidR="00EA6662" w:rsidRDefault="00C82ED4">
      <w:pPr>
        <w:pStyle w:val="TOC2"/>
        <w:rPr>
          <w:rFonts w:asciiTheme="minorHAnsi" w:eastAsiaTheme="minorEastAsia" w:hAnsiTheme="minorHAnsi" w:cstheme="minorBidi"/>
          <w:noProof/>
          <w:lang w:eastAsia="en-AU"/>
        </w:rPr>
      </w:pPr>
      <w:hyperlink w:anchor="_Toc108103976" w:history="1">
        <w:r w:rsidR="00EA6662" w:rsidRPr="00C84845">
          <w:rPr>
            <w:rStyle w:val="Hyperlink"/>
            <w:noProof/>
            <w14:scene3d>
              <w14:camera w14:prst="orthographicFront"/>
              <w14:lightRig w14:rig="threePt" w14:dir="t">
                <w14:rot w14:lat="0" w14:lon="0" w14:rev="0"/>
              </w14:lightRig>
            </w14:scene3d>
          </w:rPr>
          <w:t>9.10.</w:t>
        </w:r>
        <w:r w:rsidR="00EA6662">
          <w:rPr>
            <w:rFonts w:asciiTheme="minorHAnsi" w:eastAsiaTheme="minorEastAsia" w:hAnsiTheme="minorHAnsi" w:cstheme="minorBidi"/>
            <w:noProof/>
            <w:lang w:eastAsia="en-AU"/>
          </w:rPr>
          <w:tab/>
        </w:r>
        <w:r w:rsidR="00EA6662" w:rsidRPr="00C84845">
          <w:rPr>
            <w:rStyle w:val="Hyperlink"/>
            <w:noProof/>
          </w:rPr>
          <w:t>Out of Scope</w:t>
        </w:r>
        <w:r w:rsidR="00EA6662">
          <w:rPr>
            <w:noProof/>
            <w:webHidden/>
          </w:rPr>
          <w:tab/>
        </w:r>
        <w:r w:rsidR="00EA6662">
          <w:rPr>
            <w:noProof/>
            <w:webHidden/>
          </w:rPr>
          <w:fldChar w:fldCharType="begin"/>
        </w:r>
        <w:r w:rsidR="00EA6662">
          <w:rPr>
            <w:noProof/>
            <w:webHidden/>
          </w:rPr>
          <w:instrText xml:space="preserve"> PAGEREF _Toc108103976 \h </w:instrText>
        </w:r>
        <w:r w:rsidR="00EA6662">
          <w:rPr>
            <w:noProof/>
            <w:webHidden/>
          </w:rPr>
        </w:r>
        <w:r w:rsidR="00EA6662">
          <w:rPr>
            <w:noProof/>
            <w:webHidden/>
          </w:rPr>
          <w:fldChar w:fldCharType="separate"/>
        </w:r>
        <w:r w:rsidR="00EA6662">
          <w:rPr>
            <w:noProof/>
            <w:webHidden/>
          </w:rPr>
          <w:t>76</w:t>
        </w:r>
        <w:r w:rsidR="00EA6662">
          <w:rPr>
            <w:noProof/>
            <w:webHidden/>
          </w:rPr>
          <w:fldChar w:fldCharType="end"/>
        </w:r>
      </w:hyperlink>
    </w:p>
    <w:p w14:paraId="429AFDE8" w14:textId="2A64D9D2" w:rsidR="00EA6662" w:rsidRDefault="00C82ED4">
      <w:pPr>
        <w:pStyle w:val="TOC1"/>
        <w:rPr>
          <w:rFonts w:asciiTheme="minorHAnsi" w:eastAsiaTheme="minorEastAsia" w:hAnsiTheme="minorHAnsi" w:cstheme="minorBidi"/>
          <w:noProof/>
          <w:lang w:eastAsia="en-AU"/>
        </w:rPr>
      </w:pPr>
      <w:hyperlink w:anchor="_Toc108103977" w:history="1">
        <w:r w:rsidR="00EA6662" w:rsidRPr="00C84845">
          <w:rPr>
            <w:rStyle w:val="Hyperlink"/>
            <w:noProof/>
          </w:rPr>
          <w:t>10.</w:t>
        </w:r>
        <w:r w:rsidR="00EA6662">
          <w:rPr>
            <w:rFonts w:asciiTheme="minorHAnsi" w:eastAsiaTheme="minorEastAsia" w:hAnsiTheme="minorHAnsi" w:cstheme="minorBidi"/>
            <w:noProof/>
            <w:lang w:eastAsia="en-AU"/>
          </w:rPr>
          <w:tab/>
        </w:r>
        <w:r w:rsidR="00EA6662" w:rsidRPr="00C84845">
          <w:rPr>
            <w:rStyle w:val="Hyperlink"/>
            <w:rFonts w:cstheme="minorHAnsi"/>
            <w:noProof/>
          </w:rPr>
          <w:t>Scholarship fees and entitlements</w:t>
        </w:r>
        <w:r w:rsidR="00EA6662">
          <w:rPr>
            <w:noProof/>
            <w:webHidden/>
          </w:rPr>
          <w:tab/>
        </w:r>
        <w:r w:rsidR="00EA6662">
          <w:rPr>
            <w:noProof/>
            <w:webHidden/>
          </w:rPr>
          <w:fldChar w:fldCharType="begin"/>
        </w:r>
        <w:r w:rsidR="00EA6662">
          <w:rPr>
            <w:noProof/>
            <w:webHidden/>
          </w:rPr>
          <w:instrText xml:space="preserve"> PAGEREF _Toc108103977 \h </w:instrText>
        </w:r>
        <w:r w:rsidR="00EA6662">
          <w:rPr>
            <w:noProof/>
            <w:webHidden/>
          </w:rPr>
        </w:r>
        <w:r w:rsidR="00EA6662">
          <w:rPr>
            <w:noProof/>
            <w:webHidden/>
          </w:rPr>
          <w:fldChar w:fldCharType="separate"/>
        </w:r>
        <w:r w:rsidR="00EA6662">
          <w:rPr>
            <w:noProof/>
            <w:webHidden/>
          </w:rPr>
          <w:t>79</w:t>
        </w:r>
        <w:r w:rsidR="00EA6662">
          <w:rPr>
            <w:noProof/>
            <w:webHidden/>
          </w:rPr>
          <w:fldChar w:fldCharType="end"/>
        </w:r>
      </w:hyperlink>
    </w:p>
    <w:p w14:paraId="4F0B72E4" w14:textId="1D8B2CEC" w:rsidR="00EA6662" w:rsidRDefault="00C82ED4">
      <w:pPr>
        <w:pStyle w:val="TOC2"/>
        <w:rPr>
          <w:rFonts w:asciiTheme="minorHAnsi" w:eastAsiaTheme="minorEastAsia" w:hAnsiTheme="minorHAnsi" w:cstheme="minorBidi"/>
          <w:noProof/>
          <w:lang w:eastAsia="en-AU"/>
        </w:rPr>
      </w:pPr>
      <w:hyperlink w:anchor="_Toc108103978" w:history="1">
        <w:r w:rsidR="00EA6662" w:rsidRPr="00C84845">
          <w:rPr>
            <w:rStyle w:val="Hyperlink"/>
            <w:noProof/>
            <w14:scene3d>
              <w14:camera w14:prst="orthographicFront"/>
              <w14:lightRig w14:rig="threePt" w14:dir="t">
                <w14:rot w14:lat="0" w14:lon="0" w14:rev="0"/>
              </w14:lightRig>
            </w14:scene3d>
          </w:rPr>
          <w:t>10.1.</w:t>
        </w:r>
        <w:r w:rsidR="00EA6662">
          <w:rPr>
            <w:rFonts w:asciiTheme="minorHAnsi" w:eastAsiaTheme="minorEastAsia" w:hAnsiTheme="minorHAnsi" w:cstheme="minorBidi"/>
            <w:noProof/>
            <w:lang w:eastAsia="en-AU"/>
          </w:rPr>
          <w:tab/>
        </w:r>
        <w:r w:rsidR="00EA6662" w:rsidRPr="00C84845">
          <w:rPr>
            <w:rStyle w:val="Hyperlink"/>
            <w:noProof/>
          </w:rPr>
          <w:t>Summary of Scholarship fees and entitlements</w:t>
        </w:r>
        <w:r w:rsidR="00EA6662">
          <w:rPr>
            <w:noProof/>
            <w:webHidden/>
          </w:rPr>
          <w:tab/>
        </w:r>
        <w:r w:rsidR="00EA6662">
          <w:rPr>
            <w:noProof/>
            <w:webHidden/>
          </w:rPr>
          <w:fldChar w:fldCharType="begin"/>
        </w:r>
        <w:r w:rsidR="00EA6662">
          <w:rPr>
            <w:noProof/>
            <w:webHidden/>
          </w:rPr>
          <w:instrText xml:space="preserve"> PAGEREF _Toc108103978 \h </w:instrText>
        </w:r>
        <w:r w:rsidR="00EA6662">
          <w:rPr>
            <w:noProof/>
            <w:webHidden/>
          </w:rPr>
        </w:r>
        <w:r w:rsidR="00EA6662">
          <w:rPr>
            <w:noProof/>
            <w:webHidden/>
          </w:rPr>
          <w:fldChar w:fldCharType="separate"/>
        </w:r>
        <w:r w:rsidR="00EA6662">
          <w:rPr>
            <w:noProof/>
            <w:webHidden/>
          </w:rPr>
          <w:t>79</w:t>
        </w:r>
        <w:r w:rsidR="00EA6662">
          <w:rPr>
            <w:noProof/>
            <w:webHidden/>
          </w:rPr>
          <w:fldChar w:fldCharType="end"/>
        </w:r>
      </w:hyperlink>
    </w:p>
    <w:p w14:paraId="054364DB" w14:textId="481B78FE" w:rsidR="00EA6662" w:rsidRDefault="00C82ED4">
      <w:pPr>
        <w:pStyle w:val="TOC2"/>
        <w:rPr>
          <w:rFonts w:asciiTheme="minorHAnsi" w:eastAsiaTheme="minorEastAsia" w:hAnsiTheme="minorHAnsi" w:cstheme="minorBidi"/>
          <w:noProof/>
          <w:lang w:eastAsia="en-AU"/>
        </w:rPr>
      </w:pPr>
      <w:hyperlink w:anchor="_Toc108103979" w:history="1">
        <w:r w:rsidR="00EA6662" w:rsidRPr="00C84845">
          <w:rPr>
            <w:rStyle w:val="Hyperlink"/>
            <w:noProof/>
            <w14:scene3d>
              <w14:camera w14:prst="orthographicFront"/>
              <w14:lightRig w14:rig="threePt" w14:dir="t">
                <w14:rot w14:lat="0" w14:lon="0" w14:rev="0"/>
              </w14:lightRig>
            </w14:scene3d>
          </w:rPr>
          <w:t>10.2.</w:t>
        </w:r>
        <w:r w:rsidR="00EA6662">
          <w:rPr>
            <w:rFonts w:asciiTheme="minorHAnsi" w:eastAsiaTheme="minorEastAsia" w:hAnsiTheme="minorHAnsi" w:cstheme="minorBidi"/>
            <w:noProof/>
            <w:lang w:eastAsia="en-AU"/>
          </w:rPr>
          <w:tab/>
        </w:r>
        <w:r w:rsidR="00EA6662" w:rsidRPr="00C84845">
          <w:rPr>
            <w:rStyle w:val="Hyperlink"/>
            <w:noProof/>
          </w:rPr>
          <w:t>COVID-19 Response</w:t>
        </w:r>
        <w:r w:rsidR="00EA6662">
          <w:rPr>
            <w:noProof/>
            <w:webHidden/>
          </w:rPr>
          <w:tab/>
        </w:r>
        <w:r w:rsidR="00EA6662">
          <w:rPr>
            <w:noProof/>
            <w:webHidden/>
          </w:rPr>
          <w:fldChar w:fldCharType="begin"/>
        </w:r>
        <w:r w:rsidR="00EA6662">
          <w:rPr>
            <w:noProof/>
            <w:webHidden/>
          </w:rPr>
          <w:instrText xml:space="preserve"> PAGEREF _Toc108103979 \h </w:instrText>
        </w:r>
        <w:r w:rsidR="00EA6662">
          <w:rPr>
            <w:noProof/>
            <w:webHidden/>
          </w:rPr>
        </w:r>
        <w:r w:rsidR="00EA6662">
          <w:rPr>
            <w:noProof/>
            <w:webHidden/>
          </w:rPr>
          <w:fldChar w:fldCharType="separate"/>
        </w:r>
        <w:r w:rsidR="00EA6662">
          <w:rPr>
            <w:noProof/>
            <w:webHidden/>
          </w:rPr>
          <w:t>81</w:t>
        </w:r>
        <w:r w:rsidR="00EA6662">
          <w:rPr>
            <w:noProof/>
            <w:webHidden/>
          </w:rPr>
          <w:fldChar w:fldCharType="end"/>
        </w:r>
      </w:hyperlink>
    </w:p>
    <w:p w14:paraId="0580D8BD" w14:textId="5C06847E" w:rsidR="00EA6662" w:rsidRDefault="00C82ED4">
      <w:pPr>
        <w:pStyle w:val="TOC2"/>
        <w:rPr>
          <w:rFonts w:asciiTheme="minorHAnsi" w:eastAsiaTheme="minorEastAsia" w:hAnsiTheme="minorHAnsi" w:cstheme="minorBidi"/>
          <w:noProof/>
          <w:lang w:eastAsia="en-AU"/>
        </w:rPr>
      </w:pPr>
      <w:hyperlink w:anchor="_Toc108103980" w:history="1">
        <w:r w:rsidR="00EA6662" w:rsidRPr="00C84845">
          <w:rPr>
            <w:rStyle w:val="Hyperlink"/>
            <w:noProof/>
            <w14:scene3d>
              <w14:camera w14:prst="orthographicFront"/>
              <w14:lightRig w14:rig="threePt" w14:dir="t">
                <w14:rot w14:lat="0" w14:lon="0" w14:rev="0"/>
              </w14:lightRig>
            </w14:scene3d>
          </w:rPr>
          <w:t>10.3.</w:t>
        </w:r>
        <w:r w:rsidR="00EA6662">
          <w:rPr>
            <w:rFonts w:asciiTheme="minorHAnsi" w:eastAsiaTheme="minorEastAsia" w:hAnsiTheme="minorHAnsi" w:cstheme="minorBidi"/>
            <w:noProof/>
            <w:lang w:eastAsia="en-AU"/>
          </w:rPr>
          <w:tab/>
        </w:r>
        <w:r w:rsidR="00EA6662" w:rsidRPr="00C84845">
          <w:rPr>
            <w:rStyle w:val="Hyperlink"/>
            <w:noProof/>
          </w:rPr>
          <w:t>COVID-19 Quarantine Cost</w:t>
        </w:r>
        <w:r w:rsidR="00EA6662">
          <w:rPr>
            <w:noProof/>
            <w:webHidden/>
          </w:rPr>
          <w:tab/>
        </w:r>
        <w:r w:rsidR="00EA6662">
          <w:rPr>
            <w:noProof/>
            <w:webHidden/>
          </w:rPr>
          <w:fldChar w:fldCharType="begin"/>
        </w:r>
        <w:r w:rsidR="00EA6662">
          <w:rPr>
            <w:noProof/>
            <w:webHidden/>
          </w:rPr>
          <w:instrText xml:space="preserve"> PAGEREF _Toc108103980 \h </w:instrText>
        </w:r>
        <w:r w:rsidR="00EA6662">
          <w:rPr>
            <w:noProof/>
            <w:webHidden/>
          </w:rPr>
        </w:r>
        <w:r w:rsidR="00EA6662">
          <w:rPr>
            <w:noProof/>
            <w:webHidden/>
          </w:rPr>
          <w:fldChar w:fldCharType="separate"/>
        </w:r>
        <w:r w:rsidR="00EA6662">
          <w:rPr>
            <w:noProof/>
            <w:webHidden/>
          </w:rPr>
          <w:t>81</w:t>
        </w:r>
        <w:r w:rsidR="00EA6662">
          <w:rPr>
            <w:noProof/>
            <w:webHidden/>
          </w:rPr>
          <w:fldChar w:fldCharType="end"/>
        </w:r>
      </w:hyperlink>
    </w:p>
    <w:p w14:paraId="3B078076" w14:textId="6420E2E5" w:rsidR="00EA6662" w:rsidRDefault="00C82ED4">
      <w:pPr>
        <w:pStyle w:val="TOC2"/>
        <w:rPr>
          <w:rFonts w:asciiTheme="minorHAnsi" w:eastAsiaTheme="minorEastAsia" w:hAnsiTheme="minorHAnsi" w:cstheme="minorBidi"/>
          <w:noProof/>
          <w:lang w:eastAsia="en-AU"/>
        </w:rPr>
      </w:pPr>
      <w:hyperlink w:anchor="_Toc108103981" w:history="1">
        <w:r w:rsidR="00EA6662" w:rsidRPr="00C84845">
          <w:rPr>
            <w:rStyle w:val="Hyperlink"/>
            <w:noProof/>
            <w14:scene3d>
              <w14:camera w14:prst="orthographicFront"/>
              <w14:lightRig w14:rig="threePt" w14:dir="t">
                <w14:rot w14:lat="0" w14:lon="0" w14:rev="0"/>
              </w14:lightRig>
            </w14:scene3d>
          </w:rPr>
          <w:t>10.4.</w:t>
        </w:r>
        <w:r w:rsidR="00EA6662">
          <w:rPr>
            <w:rFonts w:asciiTheme="minorHAnsi" w:eastAsiaTheme="minorEastAsia" w:hAnsiTheme="minorHAnsi" w:cstheme="minorBidi"/>
            <w:noProof/>
            <w:lang w:eastAsia="en-AU"/>
          </w:rPr>
          <w:tab/>
        </w:r>
        <w:r w:rsidR="00EA6662" w:rsidRPr="00C84845">
          <w:rPr>
            <w:rStyle w:val="Hyperlink"/>
            <w:noProof/>
          </w:rPr>
          <w:t>Establishment allowance</w:t>
        </w:r>
        <w:r w:rsidR="00EA6662">
          <w:rPr>
            <w:noProof/>
            <w:webHidden/>
          </w:rPr>
          <w:tab/>
        </w:r>
        <w:r w:rsidR="00EA6662">
          <w:rPr>
            <w:noProof/>
            <w:webHidden/>
          </w:rPr>
          <w:fldChar w:fldCharType="begin"/>
        </w:r>
        <w:r w:rsidR="00EA6662">
          <w:rPr>
            <w:noProof/>
            <w:webHidden/>
          </w:rPr>
          <w:instrText xml:space="preserve"> PAGEREF _Toc108103981 \h </w:instrText>
        </w:r>
        <w:r w:rsidR="00EA6662">
          <w:rPr>
            <w:noProof/>
            <w:webHidden/>
          </w:rPr>
        </w:r>
        <w:r w:rsidR="00EA6662">
          <w:rPr>
            <w:noProof/>
            <w:webHidden/>
          </w:rPr>
          <w:fldChar w:fldCharType="separate"/>
        </w:r>
        <w:r w:rsidR="00EA6662">
          <w:rPr>
            <w:noProof/>
            <w:webHidden/>
          </w:rPr>
          <w:t>82</w:t>
        </w:r>
        <w:r w:rsidR="00EA6662">
          <w:rPr>
            <w:noProof/>
            <w:webHidden/>
          </w:rPr>
          <w:fldChar w:fldCharType="end"/>
        </w:r>
      </w:hyperlink>
    </w:p>
    <w:p w14:paraId="29D7F261" w14:textId="08E81B8D" w:rsidR="00EA6662" w:rsidRDefault="00C82ED4">
      <w:pPr>
        <w:pStyle w:val="TOC2"/>
        <w:rPr>
          <w:rFonts w:asciiTheme="minorHAnsi" w:eastAsiaTheme="minorEastAsia" w:hAnsiTheme="minorHAnsi" w:cstheme="minorBidi"/>
          <w:noProof/>
          <w:lang w:eastAsia="en-AU"/>
        </w:rPr>
      </w:pPr>
      <w:hyperlink w:anchor="_Toc108103982" w:history="1">
        <w:r w:rsidR="00EA6662" w:rsidRPr="00C84845">
          <w:rPr>
            <w:rStyle w:val="Hyperlink"/>
            <w:noProof/>
            <w14:scene3d>
              <w14:camera w14:prst="orthographicFront"/>
              <w14:lightRig w14:rig="threePt" w14:dir="t">
                <w14:rot w14:lat="0" w14:lon="0" w14:rev="0"/>
              </w14:lightRig>
            </w14:scene3d>
          </w:rPr>
          <w:t>10.5.</w:t>
        </w:r>
        <w:r w:rsidR="00EA6662">
          <w:rPr>
            <w:rFonts w:asciiTheme="minorHAnsi" w:eastAsiaTheme="minorEastAsia" w:hAnsiTheme="minorHAnsi" w:cstheme="minorBidi"/>
            <w:noProof/>
            <w:lang w:eastAsia="en-AU"/>
          </w:rPr>
          <w:tab/>
        </w:r>
        <w:r w:rsidR="00EA6662" w:rsidRPr="00C84845">
          <w:rPr>
            <w:rStyle w:val="Hyperlink"/>
            <w:noProof/>
          </w:rPr>
          <w:t>Transition allowance</w:t>
        </w:r>
        <w:r w:rsidR="00EA6662">
          <w:rPr>
            <w:noProof/>
            <w:webHidden/>
          </w:rPr>
          <w:tab/>
        </w:r>
        <w:r w:rsidR="00EA6662">
          <w:rPr>
            <w:noProof/>
            <w:webHidden/>
          </w:rPr>
          <w:fldChar w:fldCharType="begin"/>
        </w:r>
        <w:r w:rsidR="00EA6662">
          <w:rPr>
            <w:noProof/>
            <w:webHidden/>
          </w:rPr>
          <w:instrText xml:space="preserve"> PAGEREF _Toc108103982 \h </w:instrText>
        </w:r>
        <w:r w:rsidR="00EA6662">
          <w:rPr>
            <w:noProof/>
            <w:webHidden/>
          </w:rPr>
        </w:r>
        <w:r w:rsidR="00EA6662">
          <w:rPr>
            <w:noProof/>
            <w:webHidden/>
          </w:rPr>
          <w:fldChar w:fldCharType="separate"/>
        </w:r>
        <w:r w:rsidR="00EA6662">
          <w:rPr>
            <w:noProof/>
            <w:webHidden/>
          </w:rPr>
          <w:t>82</w:t>
        </w:r>
        <w:r w:rsidR="00EA6662">
          <w:rPr>
            <w:noProof/>
            <w:webHidden/>
          </w:rPr>
          <w:fldChar w:fldCharType="end"/>
        </w:r>
      </w:hyperlink>
    </w:p>
    <w:p w14:paraId="5C7A3FF7" w14:textId="6C746683" w:rsidR="00EA6662" w:rsidRDefault="00C82ED4">
      <w:pPr>
        <w:pStyle w:val="TOC2"/>
        <w:rPr>
          <w:rFonts w:asciiTheme="minorHAnsi" w:eastAsiaTheme="minorEastAsia" w:hAnsiTheme="minorHAnsi" w:cstheme="minorBidi"/>
          <w:noProof/>
          <w:lang w:eastAsia="en-AU"/>
        </w:rPr>
      </w:pPr>
      <w:hyperlink w:anchor="_Toc108103983" w:history="1">
        <w:r w:rsidR="00EA6662" w:rsidRPr="00C84845">
          <w:rPr>
            <w:rStyle w:val="Hyperlink"/>
            <w:noProof/>
            <w14:scene3d>
              <w14:camera w14:prst="orthographicFront"/>
              <w14:lightRig w14:rig="threePt" w14:dir="t">
                <w14:rot w14:lat="0" w14:lon="0" w14:rev="0"/>
              </w14:lightRig>
            </w14:scene3d>
          </w:rPr>
          <w:t>10.6.</w:t>
        </w:r>
        <w:r w:rsidR="00EA6662">
          <w:rPr>
            <w:rFonts w:asciiTheme="minorHAnsi" w:eastAsiaTheme="minorEastAsia" w:hAnsiTheme="minorHAnsi" w:cstheme="minorBidi"/>
            <w:noProof/>
            <w:lang w:eastAsia="en-AU"/>
          </w:rPr>
          <w:tab/>
        </w:r>
        <w:r w:rsidR="00EA6662" w:rsidRPr="00C84845">
          <w:rPr>
            <w:rStyle w:val="Hyperlink"/>
            <w:noProof/>
          </w:rPr>
          <w:t>Contribution to living expenses (CLE)</w:t>
        </w:r>
        <w:r w:rsidR="00EA6662">
          <w:rPr>
            <w:noProof/>
            <w:webHidden/>
          </w:rPr>
          <w:tab/>
        </w:r>
        <w:r w:rsidR="00EA6662">
          <w:rPr>
            <w:noProof/>
            <w:webHidden/>
          </w:rPr>
          <w:fldChar w:fldCharType="begin"/>
        </w:r>
        <w:r w:rsidR="00EA6662">
          <w:rPr>
            <w:noProof/>
            <w:webHidden/>
          </w:rPr>
          <w:instrText xml:space="preserve"> PAGEREF _Toc108103983 \h </w:instrText>
        </w:r>
        <w:r w:rsidR="00EA6662">
          <w:rPr>
            <w:noProof/>
            <w:webHidden/>
          </w:rPr>
        </w:r>
        <w:r w:rsidR="00EA6662">
          <w:rPr>
            <w:noProof/>
            <w:webHidden/>
          </w:rPr>
          <w:fldChar w:fldCharType="separate"/>
        </w:r>
        <w:r w:rsidR="00EA6662">
          <w:rPr>
            <w:noProof/>
            <w:webHidden/>
          </w:rPr>
          <w:t>83</w:t>
        </w:r>
        <w:r w:rsidR="00EA6662">
          <w:rPr>
            <w:noProof/>
            <w:webHidden/>
          </w:rPr>
          <w:fldChar w:fldCharType="end"/>
        </w:r>
      </w:hyperlink>
    </w:p>
    <w:p w14:paraId="58F4C091" w14:textId="4A44AB00" w:rsidR="00EA6662" w:rsidRDefault="00C82ED4">
      <w:pPr>
        <w:pStyle w:val="TOC2"/>
        <w:rPr>
          <w:rFonts w:asciiTheme="minorHAnsi" w:eastAsiaTheme="minorEastAsia" w:hAnsiTheme="minorHAnsi" w:cstheme="minorBidi"/>
          <w:noProof/>
          <w:lang w:eastAsia="en-AU"/>
        </w:rPr>
      </w:pPr>
      <w:hyperlink w:anchor="_Toc108103984" w:history="1">
        <w:r w:rsidR="00EA6662" w:rsidRPr="00C84845">
          <w:rPr>
            <w:rStyle w:val="Hyperlink"/>
            <w:noProof/>
            <w14:scene3d>
              <w14:camera w14:prst="orthographicFront"/>
              <w14:lightRig w14:rig="threePt" w14:dir="t">
                <w14:rot w14:lat="0" w14:lon="0" w14:rev="0"/>
              </w14:lightRig>
            </w14:scene3d>
          </w:rPr>
          <w:t>10.7.</w:t>
        </w:r>
        <w:r w:rsidR="00EA6662">
          <w:rPr>
            <w:rFonts w:asciiTheme="minorHAnsi" w:eastAsiaTheme="minorEastAsia" w:hAnsiTheme="minorHAnsi" w:cstheme="minorBidi"/>
            <w:noProof/>
            <w:lang w:eastAsia="en-AU"/>
          </w:rPr>
          <w:tab/>
        </w:r>
        <w:r w:rsidR="00EA6662" w:rsidRPr="00C84845">
          <w:rPr>
            <w:rStyle w:val="Hyperlink"/>
            <w:noProof/>
          </w:rPr>
          <w:t>Medical Cover</w:t>
        </w:r>
        <w:r w:rsidR="00EA6662">
          <w:rPr>
            <w:noProof/>
            <w:webHidden/>
          </w:rPr>
          <w:tab/>
        </w:r>
        <w:r w:rsidR="00EA6662">
          <w:rPr>
            <w:noProof/>
            <w:webHidden/>
          </w:rPr>
          <w:fldChar w:fldCharType="begin"/>
        </w:r>
        <w:r w:rsidR="00EA6662">
          <w:rPr>
            <w:noProof/>
            <w:webHidden/>
          </w:rPr>
          <w:instrText xml:space="preserve"> PAGEREF _Toc108103984 \h </w:instrText>
        </w:r>
        <w:r w:rsidR="00EA6662">
          <w:rPr>
            <w:noProof/>
            <w:webHidden/>
          </w:rPr>
        </w:r>
        <w:r w:rsidR="00EA6662">
          <w:rPr>
            <w:noProof/>
            <w:webHidden/>
          </w:rPr>
          <w:fldChar w:fldCharType="separate"/>
        </w:r>
        <w:r w:rsidR="00EA6662">
          <w:rPr>
            <w:noProof/>
            <w:webHidden/>
          </w:rPr>
          <w:t>85</w:t>
        </w:r>
        <w:r w:rsidR="00EA6662">
          <w:rPr>
            <w:noProof/>
            <w:webHidden/>
          </w:rPr>
          <w:fldChar w:fldCharType="end"/>
        </w:r>
      </w:hyperlink>
    </w:p>
    <w:p w14:paraId="408C72B6" w14:textId="1B34D01B" w:rsidR="00EA6662" w:rsidRDefault="00C82ED4">
      <w:pPr>
        <w:pStyle w:val="TOC2"/>
        <w:rPr>
          <w:rFonts w:asciiTheme="minorHAnsi" w:eastAsiaTheme="minorEastAsia" w:hAnsiTheme="minorHAnsi" w:cstheme="minorBidi"/>
          <w:noProof/>
          <w:lang w:eastAsia="en-AU"/>
        </w:rPr>
      </w:pPr>
      <w:hyperlink w:anchor="_Toc108103985" w:history="1">
        <w:r w:rsidR="00EA6662" w:rsidRPr="00C84845">
          <w:rPr>
            <w:rStyle w:val="Hyperlink"/>
            <w:noProof/>
            <w14:scene3d>
              <w14:camera w14:prst="orthographicFront"/>
              <w14:lightRig w14:rig="threePt" w14:dir="t">
                <w14:rot w14:lat="0" w14:lon="0" w14:rev="0"/>
              </w14:lightRig>
            </w14:scene3d>
          </w:rPr>
          <w:t>10.8.</w:t>
        </w:r>
        <w:r w:rsidR="00EA6662">
          <w:rPr>
            <w:rFonts w:asciiTheme="minorHAnsi" w:eastAsiaTheme="minorEastAsia" w:hAnsiTheme="minorHAnsi" w:cstheme="minorBidi"/>
            <w:noProof/>
            <w:lang w:eastAsia="en-AU"/>
          </w:rPr>
          <w:tab/>
        </w:r>
        <w:r w:rsidR="00EA6662" w:rsidRPr="00C84845">
          <w:rPr>
            <w:rStyle w:val="Hyperlink"/>
            <w:noProof/>
          </w:rPr>
          <w:t>Visa costs</w:t>
        </w:r>
        <w:r w:rsidR="00EA6662">
          <w:rPr>
            <w:noProof/>
            <w:webHidden/>
          </w:rPr>
          <w:tab/>
        </w:r>
        <w:r w:rsidR="00EA6662">
          <w:rPr>
            <w:noProof/>
            <w:webHidden/>
          </w:rPr>
          <w:fldChar w:fldCharType="begin"/>
        </w:r>
        <w:r w:rsidR="00EA6662">
          <w:rPr>
            <w:noProof/>
            <w:webHidden/>
          </w:rPr>
          <w:instrText xml:space="preserve"> PAGEREF _Toc108103985 \h </w:instrText>
        </w:r>
        <w:r w:rsidR="00EA6662">
          <w:rPr>
            <w:noProof/>
            <w:webHidden/>
          </w:rPr>
        </w:r>
        <w:r w:rsidR="00EA6662">
          <w:rPr>
            <w:noProof/>
            <w:webHidden/>
          </w:rPr>
          <w:fldChar w:fldCharType="separate"/>
        </w:r>
        <w:r w:rsidR="00EA6662">
          <w:rPr>
            <w:noProof/>
            <w:webHidden/>
          </w:rPr>
          <w:t>86</w:t>
        </w:r>
        <w:r w:rsidR="00EA6662">
          <w:rPr>
            <w:noProof/>
            <w:webHidden/>
          </w:rPr>
          <w:fldChar w:fldCharType="end"/>
        </w:r>
      </w:hyperlink>
    </w:p>
    <w:p w14:paraId="67198981" w14:textId="67C9BF8C" w:rsidR="00EA6662" w:rsidRDefault="00C82ED4">
      <w:pPr>
        <w:pStyle w:val="TOC2"/>
        <w:rPr>
          <w:rFonts w:asciiTheme="minorHAnsi" w:eastAsiaTheme="minorEastAsia" w:hAnsiTheme="minorHAnsi" w:cstheme="minorBidi"/>
          <w:noProof/>
          <w:lang w:eastAsia="en-AU"/>
        </w:rPr>
      </w:pPr>
      <w:hyperlink w:anchor="_Toc108103986" w:history="1">
        <w:r w:rsidR="00EA6662" w:rsidRPr="00C84845">
          <w:rPr>
            <w:rStyle w:val="Hyperlink"/>
            <w:noProof/>
            <w14:scene3d>
              <w14:camera w14:prst="orthographicFront"/>
              <w14:lightRig w14:rig="threePt" w14:dir="t">
                <w14:rot w14:lat="0" w14:lon="0" w14:rev="0"/>
              </w14:lightRig>
            </w14:scene3d>
          </w:rPr>
          <w:t>10.9.</w:t>
        </w:r>
        <w:r w:rsidR="00EA6662">
          <w:rPr>
            <w:rFonts w:asciiTheme="minorHAnsi" w:eastAsiaTheme="minorEastAsia" w:hAnsiTheme="minorHAnsi" w:cstheme="minorBidi"/>
            <w:noProof/>
            <w:lang w:eastAsia="en-AU"/>
          </w:rPr>
          <w:tab/>
        </w:r>
        <w:r w:rsidR="00EA6662" w:rsidRPr="00C84845">
          <w:rPr>
            <w:rStyle w:val="Hyperlink"/>
            <w:noProof/>
          </w:rPr>
          <w:t>Conditions that apply to travel</w:t>
        </w:r>
        <w:r w:rsidR="00EA6662">
          <w:rPr>
            <w:noProof/>
            <w:webHidden/>
          </w:rPr>
          <w:tab/>
        </w:r>
        <w:r w:rsidR="00EA6662">
          <w:rPr>
            <w:noProof/>
            <w:webHidden/>
          </w:rPr>
          <w:fldChar w:fldCharType="begin"/>
        </w:r>
        <w:r w:rsidR="00EA6662">
          <w:rPr>
            <w:noProof/>
            <w:webHidden/>
          </w:rPr>
          <w:instrText xml:space="preserve"> PAGEREF _Toc108103986 \h </w:instrText>
        </w:r>
        <w:r w:rsidR="00EA6662">
          <w:rPr>
            <w:noProof/>
            <w:webHidden/>
          </w:rPr>
        </w:r>
        <w:r w:rsidR="00EA6662">
          <w:rPr>
            <w:noProof/>
            <w:webHidden/>
          </w:rPr>
          <w:fldChar w:fldCharType="separate"/>
        </w:r>
        <w:r w:rsidR="00EA6662">
          <w:rPr>
            <w:noProof/>
            <w:webHidden/>
          </w:rPr>
          <w:t>86</w:t>
        </w:r>
        <w:r w:rsidR="00EA6662">
          <w:rPr>
            <w:noProof/>
            <w:webHidden/>
          </w:rPr>
          <w:fldChar w:fldCharType="end"/>
        </w:r>
      </w:hyperlink>
    </w:p>
    <w:p w14:paraId="59BD0E73" w14:textId="3C3BB6A8" w:rsidR="00EA6662" w:rsidRDefault="00C82ED4">
      <w:pPr>
        <w:pStyle w:val="TOC2"/>
        <w:rPr>
          <w:rFonts w:asciiTheme="minorHAnsi" w:eastAsiaTheme="minorEastAsia" w:hAnsiTheme="minorHAnsi" w:cstheme="minorBidi"/>
          <w:noProof/>
          <w:lang w:eastAsia="en-AU"/>
        </w:rPr>
      </w:pPr>
      <w:hyperlink w:anchor="_Toc108103987" w:history="1">
        <w:r w:rsidR="00EA6662" w:rsidRPr="00C84845">
          <w:rPr>
            <w:rStyle w:val="Hyperlink"/>
            <w:noProof/>
            <w14:scene3d>
              <w14:camera w14:prst="orthographicFront"/>
              <w14:lightRig w14:rig="threePt" w14:dir="t">
                <w14:rot w14:lat="0" w14:lon="0" w14:rev="0"/>
              </w14:lightRig>
            </w14:scene3d>
          </w:rPr>
          <w:t>10.10.</w:t>
        </w:r>
        <w:r w:rsidR="00EA6662">
          <w:rPr>
            <w:rFonts w:asciiTheme="minorHAnsi" w:eastAsiaTheme="minorEastAsia" w:hAnsiTheme="minorHAnsi" w:cstheme="minorBidi"/>
            <w:noProof/>
            <w:lang w:eastAsia="en-AU"/>
          </w:rPr>
          <w:tab/>
        </w:r>
        <w:r w:rsidR="00EA6662" w:rsidRPr="00C84845">
          <w:rPr>
            <w:rStyle w:val="Hyperlink"/>
            <w:noProof/>
          </w:rPr>
          <w:t>Mobilisation travel</w:t>
        </w:r>
        <w:r w:rsidR="00EA6662">
          <w:rPr>
            <w:noProof/>
            <w:webHidden/>
          </w:rPr>
          <w:tab/>
        </w:r>
        <w:r w:rsidR="00EA6662">
          <w:rPr>
            <w:noProof/>
            <w:webHidden/>
          </w:rPr>
          <w:fldChar w:fldCharType="begin"/>
        </w:r>
        <w:r w:rsidR="00EA6662">
          <w:rPr>
            <w:noProof/>
            <w:webHidden/>
          </w:rPr>
          <w:instrText xml:space="preserve"> PAGEREF _Toc108103987 \h </w:instrText>
        </w:r>
        <w:r w:rsidR="00EA6662">
          <w:rPr>
            <w:noProof/>
            <w:webHidden/>
          </w:rPr>
        </w:r>
        <w:r w:rsidR="00EA6662">
          <w:rPr>
            <w:noProof/>
            <w:webHidden/>
          </w:rPr>
          <w:fldChar w:fldCharType="separate"/>
        </w:r>
        <w:r w:rsidR="00EA6662">
          <w:rPr>
            <w:noProof/>
            <w:webHidden/>
          </w:rPr>
          <w:t>88</w:t>
        </w:r>
        <w:r w:rsidR="00EA6662">
          <w:rPr>
            <w:noProof/>
            <w:webHidden/>
          </w:rPr>
          <w:fldChar w:fldCharType="end"/>
        </w:r>
      </w:hyperlink>
    </w:p>
    <w:p w14:paraId="44E043E5" w14:textId="4419C4C6" w:rsidR="00EA6662" w:rsidRDefault="00C82ED4">
      <w:pPr>
        <w:pStyle w:val="TOC2"/>
        <w:rPr>
          <w:rFonts w:asciiTheme="minorHAnsi" w:eastAsiaTheme="minorEastAsia" w:hAnsiTheme="minorHAnsi" w:cstheme="minorBidi"/>
          <w:noProof/>
          <w:lang w:eastAsia="en-AU"/>
        </w:rPr>
      </w:pPr>
      <w:hyperlink w:anchor="_Toc108103988" w:history="1">
        <w:r w:rsidR="00EA6662" w:rsidRPr="00C84845">
          <w:rPr>
            <w:rStyle w:val="Hyperlink"/>
            <w:noProof/>
            <w14:scene3d>
              <w14:camera w14:prst="orthographicFront"/>
              <w14:lightRig w14:rig="threePt" w14:dir="t">
                <w14:rot w14:lat="0" w14:lon="0" w14:rev="0"/>
              </w14:lightRig>
            </w14:scene3d>
          </w:rPr>
          <w:t>10.11.</w:t>
        </w:r>
        <w:r w:rsidR="00EA6662">
          <w:rPr>
            <w:rFonts w:asciiTheme="minorHAnsi" w:eastAsiaTheme="minorEastAsia" w:hAnsiTheme="minorHAnsi" w:cstheme="minorBidi"/>
            <w:noProof/>
            <w:lang w:eastAsia="en-AU"/>
          </w:rPr>
          <w:tab/>
        </w:r>
        <w:r w:rsidR="00EA6662" w:rsidRPr="00C84845">
          <w:rPr>
            <w:rStyle w:val="Hyperlink"/>
            <w:noProof/>
          </w:rPr>
          <w:t>Reunion airfare</w:t>
        </w:r>
        <w:r w:rsidR="00EA6662">
          <w:rPr>
            <w:noProof/>
            <w:webHidden/>
          </w:rPr>
          <w:tab/>
        </w:r>
        <w:r w:rsidR="00EA6662">
          <w:rPr>
            <w:noProof/>
            <w:webHidden/>
          </w:rPr>
          <w:fldChar w:fldCharType="begin"/>
        </w:r>
        <w:r w:rsidR="00EA6662">
          <w:rPr>
            <w:noProof/>
            <w:webHidden/>
          </w:rPr>
          <w:instrText xml:space="preserve"> PAGEREF _Toc108103988 \h </w:instrText>
        </w:r>
        <w:r w:rsidR="00EA6662">
          <w:rPr>
            <w:noProof/>
            <w:webHidden/>
          </w:rPr>
        </w:r>
        <w:r w:rsidR="00EA6662">
          <w:rPr>
            <w:noProof/>
            <w:webHidden/>
          </w:rPr>
          <w:fldChar w:fldCharType="separate"/>
        </w:r>
        <w:r w:rsidR="00EA6662">
          <w:rPr>
            <w:noProof/>
            <w:webHidden/>
          </w:rPr>
          <w:t>88</w:t>
        </w:r>
        <w:r w:rsidR="00EA6662">
          <w:rPr>
            <w:noProof/>
            <w:webHidden/>
          </w:rPr>
          <w:fldChar w:fldCharType="end"/>
        </w:r>
      </w:hyperlink>
    </w:p>
    <w:p w14:paraId="6A99742B" w14:textId="26982F91" w:rsidR="00EA6662" w:rsidRDefault="00C82ED4">
      <w:pPr>
        <w:pStyle w:val="TOC2"/>
        <w:rPr>
          <w:rFonts w:asciiTheme="minorHAnsi" w:eastAsiaTheme="minorEastAsia" w:hAnsiTheme="minorHAnsi" w:cstheme="minorBidi"/>
          <w:noProof/>
          <w:lang w:eastAsia="en-AU"/>
        </w:rPr>
      </w:pPr>
      <w:hyperlink w:anchor="_Toc108103989" w:history="1">
        <w:r w:rsidR="00EA6662" w:rsidRPr="00C84845">
          <w:rPr>
            <w:rStyle w:val="Hyperlink"/>
            <w:noProof/>
            <w14:scene3d>
              <w14:camera w14:prst="orthographicFront"/>
              <w14:lightRig w14:rig="threePt" w14:dir="t">
                <w14:rot w14:lat="0" w14:lon="0" w14:rev="0"/>
              </w14:lightRig>
            </w14:scene3d>
          </w:rPr>
          <w:t>10.12.</w:t>
        </w:r>
        <w:r w:rsidR="00EA6662">
          <w:rPr>
            <w:rFonts w:asciiTheme="minorHAnsi" w:eastAsiaTheme="minorEastAsia" w:hAnsiTheme="minorHAnsi" w:cstheme="minorBidi"/>
            <w:noProof/>
            <w:lang w:eastAsia="en-AU"/>
          </w:rPr>
          <w:tab/>
        </w:r>
        <w:r w:rsidR="00EA6662" w:rsidRPr="00C84845">
          <w:rPr>
            <w:rStyle w:val="Hyperlink"/>
            <w:noProof/>
          </w:rPr>
          <w:t>Completion travel</w:t>
        </w:r>
        <w:r w:rsidR="00EA6662">
          <w:rPr>
            <w:noProof/>
            <w:webHidden/>
          </w:rPr>
          <w:tab/>
        </w:r>
        <w:r w:rsidR="00EA6662">
          <w:rPr>
            <w:noProof/>
            <w:webHidden/>
          </w:rPr>
          <w:fldChar w:fldCharType="begin"/>
        </w:r>
        <w:r w:rsidR="00EA6662">
          <w:rPr>
            <w:noProof/>
            <w:webHidden/>
          </w:rPr>
          <w:instrText xml:space="preserve"> PAGEREF _Toc108103989 \h </w:instrText>
        </w:r>
        <w:r w:rsidR="00EA6662">
          <w:rPr>
            <w:noProof/>
            <w:webHidden/>
          </w:rPr>
        </w:r>
        <w:r w:rsidR="00EA6662">
          <w:rPr>
            <w:noProof/>
            <w:webHidden/>
          </w:rPr>
          <w:fldChar w:fldCharType="separate"/>
        </w:r>
        <w:r w:rsidR="00EA6662">
          <w:rPr>
            <w:noProof/>
            <w:webHidden/>
          </w:rPr>
          <w:t>90</w:t>
        </w:r>
        <w:r w:rsidR="00EA6662">
          <w:rPr>
            <w:noProof/>
            <w:webHidden/>
          </w:rPr>
          <w:fldChar w:fldCharType="end"/>
        </w:r>
      </w:hyperlink>
    </w:p>
    <w:p w14:paraId="1C0A7682" w14:textId="611388F7" w:rsidR="00EA6662" w:rsidRDefault="00C82ED4">
      <w:pPr>
        <w:pStyle w:val="TOC1"/>
        <w:rPr>
          <w:rFonts w:asciiTheme="minorHAnsi" w:eastAsiaTheme="minorEastAsia" w:hAnsiTheme="minorHAnsi" w:cstheme="minorBidi"/>
          <w:noProof/>
          <w:lang w:eastAsia="en-AU"/>
        </w:rPr>
      </w:pPr>
      <w:hyperlink w:anchor="_Toc108103990" w:history="1">
        <w:r w:rsidR="00EA6662" w:rsidRPr="00C84845">
          <w:rPr>
            <w:rStyle w:val="Hyperlink"/>
            <w:noProof/>
          </w:rPr>
          <w:t>11.</w:t>
        </w:r>
        <w:r w:rsidR="00EA6662">
          <w:rPr>
            <w:rFonts w:asciiTheme="minorHAnsi" w:eastAsiaTheme="minorEastAsia" w:hAnsiTheme="minorHAnsi" w:cstheme="minorBidi"/>
            <w:noProof/>
            <w:lang w:eastAsia="en-AU"/>
          </w:rPr>
          <w:tab/>
        </w:r>
        <w:r w:rsidR="00EA6662" w:rsidRPr="00C84845">
          <w:rPr>
            <w:rStyle w:val="Hyperlink"/>
            <w:rFonts w:cstheme="minorHAnsi"/>
            <w:noProof/>
          </w:rPr>
          <w:t>General support services</w:t>
        </w:r>
        <w:r w:rsidR="00EA6662">
          <w:rPr>
            <w:noProof/>
            <w:webHidden/>
          </w:rPr>
          <w:tab/>
        </w:r>
        <w:r w:rsidR="00EA6662">
          <w:rPr>
            <w:noProof/>
            <w:webHidden/>
          </w:rPr>
          <w:fldChar w:fldCharType="begin"/>
        </w:r>
        <w:r w:rsidR="00EA6662">
          <w:rPr>
            <w:noProof/>
            <w:webHidden/>
          </w:rPr>
          <w:instrText xml:space="preserve"> PAGEREF _Toc108103990 \h </w:instrText>
        </w:r>
        <w:r w:rsidR="00EA6662">
          <w:rPr>
            <w:noProof/>
            <w:webHidden/>
          </w:rPr>
        </w:r>
        <w:r w:rsidR="00EA6662">
          <w:rPr>
            <w:noProof/>
            <w:webHidden/>
          </w:rPr>
          <w:fldChar w:fldCharType="separate"/>
        </w:r>
        <w:r w:rsidR="00EA6662">
          <w:rPr>
            <w:noProof/>
            <w:webHidden/>
          </w:rPr>
          <w:t>92</w:t>
        </w:r>
        <w:r w:rsidR="00EA6662">
          <w:rPr>
            <w:noProof/>
            <w:webHidden/>
          </w:rPr>
          <w:fldChar w:fldCharType="end"/>
        </w:r>
      </w:hyperlink>
    </w:p>
    <w:p w14:paraId="58710762" w14:textId="4698226C" w:rsidR="00EA6662" w:rsidRDefault="00C82ED4">
      <w:pPr>
        <w:pStyle w:val="TOC2"/>
        <w:rPr>
          <w:rFonts w:asciiTheme="minorHAnsi" w:eastAsiaTheme="minorEastAsia" w:hAnsiTheme="minorHAnsi" w:cstheme="minorBidi"/>
          <w:noProof/>
          <w:lang w:eastAsia="en-AU"/>
        </w:rPr>
      </w:pPr>
      <w:hyperlink w:anchor="_Toc108103991" w:history="1">
        <w:r w:rsidR="00EA6662" w:rsidRPr="00C84845">
          <w:rPr>
            <w:rStyle w:val="Hyperlink"/>
            <w:noProof/>
            <w14:scene3d>
              <w14:camera w14:prst="orthographicFront"/>
              <w14:lightRig w14:rig="threePt" w14:dir="t">
                <w14:rot w14:lat="0" w14:lon="0" w14:rev="0"/>
              </w14:lightRig>
            </w14:scene3d>
          </w:rPr>
          <w:t>11.1.</w:t>
        </w:r>
        <w:r w:rsidR="00EA6662">
          <w:rPr>
            <w:rFonts w:asciiTheme="minorHAnsi" w:eastAsiaTheme="minorEastAsia" w:hAnsiTheme="minorHAnsi" w:cstheme="minorBidi"/>
            <w:noProof/>
            <w:lang w:eastAsia="en-AU"/>
          </w:rPr>
          <w:tab/>
        </w:r>
        <w:r w:rsidR="00EA6662" w:rsidRPr="00C84845">
          <w:rPr>
            <w:rStyle w:val="Hyperlink"/>
            <w:noProof/>
          </w:rPr>
          <w:t>Standards for support services</w:t>
        </w:r>
        <w:r w:rsidR="00EA6662">
          <w:rPr>
            <w:noProof/>
            <w:webHidden/>
          </w:rPr>
          <w:tab/>
        </w:r>
        <w:r w:rsidR="00EA6662">
          <w:rPr>
            <w:noProof/>
            <w:webHidden/>
          </w:rPr>
          <w:fldChar w:fldCharType="begin"/>
        </w:r>
        <w:r w:rsidR="00EA6662">
          <w:rPr>
            <w:noProof/>
            <w:webHidden/>
          </w:rPr>
          <w:instrText xml:space="preserve"> PAGEREF _Toc108103991 \h </w:instrText>
        </w:r>
        <w:r w:rsidR="00EA6662">
          <w:rPr>
            <w:noProof/>
            <w:webHidden/>
          </w:rPr>
        </w:r>
        <w:r w:rsidR="00EA6662">
          <w:rPr>
            <w:noProof/>
            <w:webHidden/>
          </w:rPr>
          <w:fldChar w:fldCharType="separate"/>
        </w:r>
        <w:r w:rsidR="00EA6662">
          <w:rPr>
            <w:noProof/>
            <w:webHidden/>
          </w:rPr>
          <w:t>92</w:t>
        </w:r>
        <w:r w:rsidR="00EA6662">
          <w:rPr>
            <w:noProof/>
            <w:webHidden/>
          </w:rPr>
          <w:fldChar w:fldCharType="end"/>
        </w:r>
      </w:hyperlink>
    </w:p>
    <w:p w14:paraId="03351040" w14:textId="3EE7102E" w:rsidR="00EA6662" w:rsidRDefault="00C82ED4">
      <w:pPr>
        <w:pStyle w:val="TOC2"/>
        <w:rPr>
          <w:rFonts w:asciiTheme="minorHAnsi" w:eastAsiaTheme="minorEastAsia" w:hAnsiTheme="minorHAnsi" w:cstheme="minorBidi"/>
          <w:noProof/>
          <w:lang w:eastAsia="en-AU"/>
        </w:rPr>
      </w:pPr>
      <w:hyperlink w:anchor="_Toc108103992" w:history="1">
        <w:r w:rsidR="00EA6662" w:rsidRPr="00C84845">
          <w:rPr>
            <w:rStyle w:val="Hyperlink"/>
            <w:noProof/>
            <w14:scene3d>
              <w14:camera w14:prst="orthographicFront"/>
              <w14:lightRig w14:rig="threePt" w14:dir="t">
                <w14:rot w14:lat="0" w14:lon="0" w14:rev="0"/>
              </w14:lightRig>
            </w14:scene3d>
          </w:rPr>
          <w:t>11.2.</w:t>
        </w:r>
        <w:r w:rsidR="00EA6662">
          <w:rPr>
            <w:rFonts w:asciiTheme="minorHAnsi" w:eastAsiaTheme="minorEastAsia" w:hAnsiTheme="minorHAnsi" w:cstheme="minorBidi"/>
            <w:noProof/>
            <w:lang w:eastAsia="en-AU"/>
          </w:rPr>
          <w:tab/>
        </w:r>
        <w:r w:rsidR="00EA6662" w:rsidRPr="00C84845">
          <w:rPr>
            <w:rStyle w:val="Hyperlink"/>
            <w:noProof/>
          </w:rPr>
          <w:t>Arrival in the study country</w:t>
        </w:r>
        <w:r w:rsidR="00EA6662">
          <w:rPr>
            <w:noProof/>
            <w:webHidden/>
          </w:rPr>
          <w:tab/>
        </w:r>
        <w:r w:rsidR="00EA6662">
          <w:rPr>
            <w:noProof/>
            <w:webHidden/>
          </w:rPr>
          <w:fldChar w:fldCharType="begin"/>
        </w:r>
        <w:r w:rsidR="00EA6662">
          <w:rPr>
            <w:noProof/>
            <w:webHidden/>
          </w:rPr>
          <w:instrText xml:space="preserve"> PAGEREF _Toc108103992 \h </w:instrText>
        </w:r>
        <w:r w:rsidR="00EA6662">
          <w:rPr>
            <w:noProof/>
            <w:webHidden/>
          </w:rPr>
        </w:r>
        <w:r w:rsidR="00EA6662">
          <w:rPr>
            <w:noProof/>
            <w:webHidden/>
          </w:rPr>
          <w:fldChar w:fldCharType="separate"/>
        </w:r>
        <w:r w:rsidR="00EA6662">
          <w:rPr>
            <w:noProof/>
            <w:webHidden/>
          </w:rPr>
          <w:t>92</w:t>
        </w:r>
        <w:r w:rsidR="00EA6662">
          <w:rPr>
            <w:noProof/>
            <w:webHidden/>
          </w:rPr>
          <w:fldChar w:fldCharType="end"/>
        </w:r>
      </w:hyperlink>
    </w:p>
    <w:p w14:paraId="25BD0BF8" w14:textId="09909BEB" w:rsidR="00EA6662" w:rsidRDefault="00C82ED4">
      <w:pPr>
        <w:pStyle w:val="TOC2"/>
        <w:rPr>
          <w:rFonts w:asciiTheme="minorHAnsi" w:eastAsiaTheme="minorEastAsia" w:hAnsiTheme="minorHAnsi" w:cstheme="minorBidi"/>
          <w:noProof/>
          <w:lang w:eastAsia="en-AU"/>
        </w:rPr>
      </w:pPr>
      <w:hyperlink w:anchor="_Toc108103993" w:history="1">
        <w:r w:rsidR="00EA6662" w:rsidRPr="00C84845">
          <w:rPr>
            <w:rStyle w:val="Hyperlink"/>
            <w:noProof/>
            <w14:scene3d>
              <w14:camera w14:prst="orthographicFront"/>
              <w14:lightRig w14:rig="threePt" w14:dir="t">
                <w14:rot w14:lat="0" w14:lon="0" w14:rev="0"/>
              </w14:lightRig>
            </w14:scene3d>
          </w:rPr>
          <w:t>11.3.</w:t>
        </w:r>
        <w:r w:rsidR="00EA6662">
          <w:rPr>
            <w:rFonts w:asciiTheme="minorHAnsi" w:eastAsiaTheme="minorEastAsia" w:hAnsiTheme="minorHAnsi" w:cstheme="minorBidi"/>
            <w:noProof/>
            <w:lang w:eastAsia="en-AU"/>
          </w:rPr>
          <w:tab/>
        </w:r>
        <w:r w:rsidR="00EA6662" w:rsidRPr="00C84845">
          <w:rPr>
            <w:rStyle w:val="Hyperlink"/>
            <w:noProof/>
          </w:rPr>
          <w:t>Accommodation</w:t>
        </w:r>
        <w:r w:rsidR="00EA6662">
          <w:rPr>
            <w:noProof/>
            <w:webHidden/>
          </w:rPr>
          <w:tab/>
        </w:r>
        <w:r w:rsidR="00EA6662">
          <w:rPr>
            <w:noProof/>
            <w:webHidden/>
          </w:rPr>
          <w:fldChar w:fldCharType="begin"/>
        </w:r>
        <w:r w:rsidR="00EA6662">
          <w:rPr>
            <w:noProof/>
            <w:webHidden/>
          </w:rPr>
          <w:instrText xml:space="preserve"> PAGEREF _Toc108103993 \h </w:instrText>
        </w:r>
        <w:r w:rsidR="00EA6662">
          <w:rPr>
            <w:noProof/>
            <w:webHidden/>
          </w:rPr>
        </w:r>
        <w:r w:rsidR="00EA6662">
          <w:rPr>
            <w:noProof/>
            <w:webHidden/>
          </w:rPr>
          <w:fldChar w:fldCharType="separate"/>
        </w:r>
        <w:r w:rsidR="00EA6662">
          <w:rPr>
            <w:noProof/>
            <w:webHidden/>
          </w:rPr>
          <w:t>92</w:t>
        </w:r>
        <w:r w:rsidR="00EA6662">
          <w:rPr>
            <w:noProof/>
            <w:webHidden/>
          </w:rPr>
          <w:fldChar w:fldCharType="end"/>
        </w:r>
      </w:hyperlink>
    </w:p>
    <w:p w14:paraId="6080DCB8" w14:textId="657DDC57" w:rsidR="00EA6662" w:rsidRDefault="00C82ED4">
      <w:pPr>
        <w:pStyle w:val="TOC1"/>
        <w:rPr>
          <w:rFonts w:asciiTheme="minorHAnsi" w:eastAsiaTheme="minorEastAsia" w:hAnsiTheme="minorHAnsi" w:cstheme="minorBidi"/>
          <w:noProof/>
          <w:lang w:eastAsia="en-AU"/>
        </w:rPr>
      </w:pPr>
      <w:hyperlink w:anchor="_Toc108103994" w:history="1">
        <w:r w:rsidR="00EA6662" w:rsidRPr="00C84845">
          <w:rPr>
            <w:rStyle w:val="Hyperlink"/>
            <w:noProof/>
          </w:rPr>
          <w:t>12.</w:t>
        </w:r>
        <w:r w:rsidR="00EA6662">
          <w:rPr>
            <w:rFonts w:asciiTheme="minorHAnsi" w:eastAsiaTheme="minorEastAsia" w:hAnsiTheme="minorHAnsi" w:cstheme="minorBidi"/>
            <w:noProof/>
            <w:lang w:eastAsia="en-AU"/>
          </w:rPr>
          <w:tab/>
        </w:r>
        <w:r w:rsidR="00EA6662" w:rsidRPr="00C84845">
          <w:rPr>
            <w:rStyle w:val="Hyperlink"/>
            <w:rFonts w:cstheme="minorHAnsi"/>
            <w:noProof/>
          </w:rPr>
          <w:t>Academic support</w:t>
        </w:r>
        <w:r w:rsidR="00EA6662">
          <w:rPr>
            <w:noProof/>
            <w:webHidden/>
          </w:rPr>
          <w:tab/>
        </w:r>
        <w:r w:rsidR="00EA6662">
          <w:rPr>
            <w:noProof/>
            <w:webHidden/>
          </w:rPr>
          <w:fldChar w:fldCharType="begin"/>
        </w:r>
        <w:r w:rsidR="00EA6662">
          <w:rPr>
            <w:noProof/>
            <w:webHidden/>
          </w:rPr>
          <w:instrText xml:space="preserve"> PAGEREF _Toc108103994 \h </w:instrText>
        </w:r>
        <w:r w:rsidR="00EA6662">
          <w:rPr>
            <w:noProof/>
            <w:webHidden/>
          </w:rPr>
        </w:r>
        <w:r w:rsidR="00EA6662">
          <w:rPr>
            <w:noProof/>
            <w:webHidden/>
          </w:rPr>
          <w:fldChar w:fldCharType="separate"/>
        </w:r>
        <w:r w:rsidR="00EA6662">
          <w:rPr>
            <w:noProof/>
            <w:webHidden/>
          </w:rPr>
          <w:t>95</w:t>
        </w:r>
        <w:r w:rsidR="00EA6662">
          <w:rPr>
            <w:noProof/>
            <w:webHidden/>
          </w:rPr>
          <w:fldChar w:fldCharType="end"/>
        </w:r>
      </w:hyperlink>
    </w:p>
    <w:p w14:paraId="4AA07574" w14:textId="2756E281" w:rsidR="00EA6662" w:rsidRDefault="00C82ED4">
      <w:pPr>
        <w:pStyle w:val="TOC2"/>
        <w:rPr>
          <w:rFonts w:asciiTheme="minorHAnsi" w:eastAsiaTheme="minorEastAsia" w:hAnsiTheme="minorHAnsi" w:cstheme="minorBidi"/>
          <w:noProof/>
          <w:lang w:eastAsia="en-AU"/>
        </w:rPr>
      </w:pPr>
      <w:hyperlink w:anchor="_Toc108103995" w:history="1">
        <w:r w:rsidR="00EA6662" w:rsidRPr="00C84845">
          <w:rPr>
            <w:rStyle w:val="Hyperlink"/>
            <w:noProof/>
            <w14:scene3d>
              <w14:camera w14:prst="orthographicFront"/>
              <w14:lightRig w14:rig="threePt" w14:dir="t">
                <w14:rot w14:lat="0" w14:lon="0" w14:rev="0"/>
              </w14:lightRig>
            </w14:scene3d>
          </w:rPr>
          <w:t>12.1.</w:t>
        </w:r>
        <w:r w:rsidR="00EA6662">
          <w:rPr>
            <w:rFonts w:asciiTheme="minorHAnsi" w:eastAsiaTheme="minorEastAsia" w:hAnsiTheme="minorHAnsi" w:cstheme="minorBidi"/>
            <w:noProof/>
            <w:lang w:eastAsia="en-AU"/>
          </w:rPr>
          <w:tab/>
        </w:r>
        <w:r w:rsidR="00EA6662" w:rsidRPr="00C84845">
          <w:rPr>
            <w:rStyle w:val="Hyperlink"/>
            <w:noProof/>
          </w:rPr>
          <w:t>Introductory Academic Program</w:t>
        </w:r>
        <w:r w:rsidR="00EA6662">
          <w:rPr>
            <w:noProof/>
            <w:webHidden/>
          </w:rPr>
          <w:tab/>
        </w:r>
        <w:r w:rsidR="00EA6662">
          <w:rPr>
            <w:noProof/>
            <w:webHidden/>
          </w:rPr>
          <w:fldChar w:fldCharType="begin"/>
        </w:r>
        <w:r w:rsidR="00EA6662">
          <w:rPr>
            <w:noProof/>
            <w:webHidden/>
          </w:rPr>
          <w:instrText xml:space="preserve"> PAGEREF _Toc108103995 \h </w:instrText>
        </w:r>
        <w:r w:rsidR="00EA6662">
          <w:rPr>
            <w:noProof/>
            <w:webHidden/>
          </w:rPr>
        </w:r>
        <w:r w:rsidR="00EA6662">
          <w:rPr>
            <w:noProof/>
            <w:webHidden/>
          </w:rPr>
          <w:fldChar w:fldCharType="separate"/>
        </w:r>
        <w:r w:rsidR="00EA6662">
          <w:rPr>
            <w:noProof/>
            <w:webHidden/>
          </w:rPr>
          <w:t>95</w:t>
        </w:r>
        <w:r w:rsidR="00EA6662">
          <w:rPr>
            <w:noProof/>
            <w:webHidden/>
          </w:rPr>
          <w:fldChar w:fldCharType="end"/>
        </w:r>
      </w:hyperlink>
    </w:p>
    <w:p w14:paraId="08C6D197" w14:textId="3BE34C4C" w:rsidR="00EA6662" w:rsidRDefault="00C82ED4">
      <w:pPr>
        <w:pStyle w:val="TOC2"/>
        <w:rPr>
          <w:rFonts w:asciiTheme="minorHAnsi" w:eastAsiaTheme="minorEastAsia" w:hAnsiTheme="minorHAnsi" w:cstheme="minorBidi"/>
          <w:noProof/>
          <w:lang w:eastAsia="en-AU"/>
        </w:rPr>
      </w:pPr>
      <w:hyperlink w:anchor="_Toc108103996" w:history="1">
        <w:r w:rsidR="00EA6662" w:rsidRPr="00C84845">
          <w:rPr>
            <w:rStyle w:val="Hyperlink"/>
            <w:noProof/>
            <w14:scene3d>
              <w14:camera w14:prst="orthographicFront"/>
              <w14:lightRig w14:rig="threePt" w14:dir="t">
                <w14:rot w14:lat="0" w14:lon="0" w14:rev="0"/>
              </w14:lightRig>
            </w14:scene3d>
          </w:rPr>
          <w:t>12.2.</w:t>
        </w:r>
        <w:r w:rsidR="00EA6662">
          <w:rPr>
            <w:rFonts w:asciiTheme="minorHAnsi" w:eastAsiaTheme="minorEastAsia" w:hAnsiTheme="minorHAnsi" w:cstheme="minorBidi"/>
            <w:noProof/>
            <w:lang w:eastAsia="en-AU"/>
          </w:rPr>
          <w:tab/>
        </w:r>
        <w:r w:rsidR="00EA6662" w:rsidRPr="00C84845">
          <w:rPr>
            <w:rStyle w:val="Hyperlink"/>
            <w:noProof/>
          </w:rPr>
          <w:t>Supplementary academic support</w:t>
        </w:r>
        <w:r w:rsidR="00EA6662">
          <w:rPr>
            <w:noProof/>
            <w:webHidden/>
          </w:rPr>
          <w:tab/>
        </w:r>
        <w:r w:rsidR="00EA6662">
          <w:rPr>
            <w:noProof/>
            <w:webHidden/>
          </w:rPr>
          <w:fldChar w:fldCharType="begin"/>
        </w:r>
        <w:r w:rsidR="00EA6662">
          <w:rPr>
            <w:noProof/>
            <w:webHidden/>
          </w:rPr>
          <w:instrText xml:space="preserve"> PAGEREF _Toc108103996 \h </w:instrText>
        </w:r>
        <w:r w:rsidR="00EA6662">
          <w:rPr>
            <w:noProof/>
            <w:webHidden/>
          </w:rPr>
        </w:r>
        <w:r w:rsidR="00EA6662">
          <w:rPr>
            <w:noProof/>
            <w:webHidden/>
          </w:rPr>
          <w:fldChar w:fldCharType="separate"/>
        </w:r>
        <w:r w:rsidR="00EA6662">
          <w:rPr>
            <w:noProof/>
            <w:webHidden/>
          </w:rPr>
          <w:t>95</w:t>
        </w:r>
        <w:r w:rsidR="00EA6662">
          <w:rPr>
            <w:noProof/>
            <w:webHidden/>
          </w:rPr>
          <w:fldChar w:fldCharType="end"/>
        </w:r>
      </w:hyperlink>
    </w:p>
    <w:p w14:paraId="4E63374A" w14:textId="4DB54A74" w:rsidR="00EA6662" w:rsidRDefault="00C82ED4">
      <w:pPr>
        <w:pStyle w:val="TOC2"/>
        <w:rPr>
          <w:rFonts w:asciiTheme="minorHAnsi" w:eastAsiaTheme="minorEastAsia" w:hAnsiTheme="minorHAnsi" w:cstheme="minorBidi"/>
          <w:noProof/>
          <w:lang w:eastAsia="en-AU"/>
        </w:rPr>
      </w:pPr>
      <w:hyperlink w:anchor="_Toc108103997" w:history="1">
        <w:r w:rsidR="00EA6662" w:rsidRPr="00C84845">
          <w:rPr>
            <w:rStyle w:val="Hyperlink"/>
            <w:noProof/>
            <w14:scene3d>
              <w14:camera w14:prst="orthographicFront"/>
              <w14:lightRig w14:rig="threePt" w14:dir="t">
                <w14:rot w14:lat="0" w14:lon="0" w14:rev="0"/>
              </w14:lightRig>
            </w14:scene3d>
          </w:rPr>
          <w:t>12.3.</w:t>
        </w:r>
        <w:r w:rsidR="00EA6662">
          <w:rPr>
            <w:rFonts w:asciiTheme="minorHAnsi" w:eastAsiaTheme="minorEastAsia" w:hAnsiTheme="minorHAnsi" w:cstheme="minorBidi"/>
            <w:noProof/>
            <w:lang w:eastAsia="en-AU"/>
          </w:rPr>
          <w:tab/>
        </w:r>
        <w:r w:rsidR="00EA6662" w:rsidRPr="00C84845">
          <w:rPr>
            <w:rStyle w:val="Hyperlink"/>
            <w:noProof/>
          </w:rPr>
          <w:t>Fieldwork</w:t>
        </w:r>
        <w:r w:rsidR="00EA6662">
          <w:rPr>
            <w:noProof/>
            <w:webHidden/>
          </w:rPr>
          <w:tab/>
        </w:r>
        <w:r w:rsidR="00EA6662">
          <w:rPr>
            <w:noProof/>
            <w:webHidden/>
          </w:rPr>
          <w:fldChar w:fldCharType="begin"/>
        </w:r>
        <w:r w:rsidR="00EA6662">
          <w:rPr>
            <w:noProof/>
            <w:webHidden/>
          </w:rPr>
          <w:instrText xml:space="preserve"> PAGEREF _Toc108103997 \h </w:instrText>
        </w:r>
        <w:r w:rsidR="00EA6662">
          <w:rPr>
            <w:noProof/>
            <w:webHidden/>
          </w:rPr>
        </w:r>
        <w:r w:rsidR="00EA6662">
          <w:rPr>
            <w:noProof/>
            <w:webHidden/>
          </w:rPr>
          <w:fldChar w:fldCharType="separate"/>
        </w:r>
        <w:r w:rsidR="00EA6662">
          <w:rPr>
            <w:noProof/>
            <w:webHidden/>
          </w:rPr>
          <w:t>96</w:t>
        </w:r>
        <w:r w:rsidR="00EA6662">
          <w:rPr>
            <w:noProof/>
            <w:webHidden/>
          </w:rPr>
          <w:fldChar w:fldCharType="end"/>
        </w:r>
      </w:hyperlink>
    </w:p>
    <w:p w14:paraId="4F4CFCE1" w14:textId="243DAD70" w:rsidR="00EA6662" w:rsidRDefault="00C82ED4">
      <w:pPr>
        <w:pStyle w:val="TOC2"/>
        <w:rPr>
          <w:rFonts w:asciiTheme="minorHAnsi" w:eastAsiaTheme="minorEastAsia" w:hAnsiTheme="minorHAnsi" w:cstheme="minorBidi"/>
          <w:noProof/>
          <w:lang w:eastAsia="en-AU"/>
        </w:rPr>
      </w:pPr>
      <w:hyperlink w:anchor="_Toc108103998" w:history="1">
        <w:r w:rsidR="00EA6662" w:rsidRPr="00C84845">
          <w:rPr>
            <w:rStyle w:val="Hyperlink"/>
            <w:noProof/>
            <w14:scene3d>
              <w14:camera w14:prst="orthographicFront"/>
              <w14:lightRig w14:rig="threePt" w14:dir="t">
                <w14:rot w14:lat="0" w14:lon="0" w14:rev="0"/>
              </w14:lightRig>
            </w14:scene3d>
          </w:rPr>
          <w:t>12.4.</w:t>
        </w:r>
        <w:r w:rsidR="00EA6662">
          <w:rPr>
            <w:rFonts w:asciiTheme="minorHAnsi" w:eastAsiaTheme="minorEastAsia" w:hAnsiTheme="minorHAnsi" w:cstheme="minorBidi"/>
            <w:noProof/>
            <w:lang w:eastAsia="en-AU"/>
          </w:rPr>
          <w:tab/>
        </w:r>
        <w:r w:rsidR="00EA6662" w:rsidRPr="00C84845">
          <w:rPr>
            <w:rStyle w:val="Hyperlink"/>
            <w:noProof/>
          </w:rPr>
          <w:t>Fieldtrips</w:t>
        </w:r>
        <w:r w:rsidR="00EA6662">
          <w:rPr>
            <w:noProof/>
            <w:webHidden/>
          </w:rPr>
          <w:tab/>
        </w:r>
        <w:r w:rsidR="00EA6662">
          <w:rPr>
            <w:noProof/>
            <w:webHidden/>
          </w:rPr>
          <w:fldChar w:fldCharType="begin"/>
        </w:r>
        <w:r w:rsidR="00EA6662">
          <w:rPr>
            <w:noProof/>
            <w:webHidden/>
          </w:rPr>
          <w:instrText xml:space="preserve"> PAGEREF _Toc108103998 \h </w:instrText>
        </w:r>
        <w:r w:rsidR="00EA6662">
          <w:rPr>
            <w:noProof/>
            <w:webHidden/>
          </w:rPr>
        </w:r>
        <w:r w:rsidR="00EA6662">
          <w:rPr>
            <w:noProof/>
            <w:webHidden/>
          </w:rPr>
          <w:fldChar w:fldCharType="separate"/>
        </w:r>
        <w:r w:rsidR="00EA6662">
          <w:rPr>
            <w:noProof/>
            <w:webHidden/>
          </w:rPr>
          <w:t>98</w:t>
        </w:r>
        <w:r w:rsidR="00EA6662">
          <w:rPr>
            <w:noProof/>
            <w:webHidden/>
          </w:rPr>
          <w:fldChar w:fldCharType="end"/>
        </w:r>
      </w:hyperlink>
    </w:p>
    <w:p w14:paraId="578E2C43" w14:textId="45B93F26" w:rsidR="00EA6662" w:rsidRDefault="00C82ED4">
      <w:pPr>
        <w:pStyle w:val="TOC2"/>
        <w:rPr>
          <w:rFonts w:asciiTheme="minorHAnsi" w:eastAsiaTheme="minorEastAsia" w:hAnsiTheme="minorHAnsi" w:cstheme="minorBidi"/>
          <w:noProof/>
          <w:lang w:eastAsia="en-AU"/>
        </w:rPr>
      </w:pPr>
      <w:hyperlink w:anchor="_Toc108103999" w:history="1">
        <w:r w:rsidR="00EA6662" w:rsidRPr="00C84845">
          <w:rPr>
            <w:rStyle w:val="Hyperlink"/>
            <w:noProof/>
            <w14:scene3d>
              <w14:camera w14:prst="orthographicFront"/>
              <w14:lightRig w14:rig="threePt" w14:dir="t">
                <w14:rot w14:lat="0" w14:lon="0" w14:rev="0"/>
              </w14:lightRig>
            </w14:scene3d>
          </w:rPr>
          <w:t>12.5.</w:t>
        </w:r>
        <w:r w:rsidR="00EA6662">
          <w:rPr>
            <w:rFonts w:asciiTheme="minorHAnsi" w:eastAsiaTheme="minorEastAsia" w:hAnsiTheme="minorHAnsi" w:cstheme="minorBidi"/>
            <w:noProof/>
            <w:lang w:eastAsia="en-AU"/>
          </w:rPr>
          <w:tab/>
        </w:r>
        <w:r w:rsidR="00EA6662" w:rsidRPr="00C84845">
          <w:rPr>
            <w:rStyle w:val="Hyperlink"/>
            <w:noProof/>
          </w:rPr>
          <w:t>Work attachments, placements or work experience</w:t>
        </w:r>
        <w:r w:rsidR="00EA6662">
          <w:rPr>
            <w:noProof/>
            <w:webHidden/>
          </w:rPr>
          <w:tab/>
        </w:r>
        <w:r w:rsidR="00EA6662">
          <w:rPr>
            <w:noProof/>
            <w:webHidden/>
          </w:rPr>
          <w:fldChar w:fldCharType="begin"/>
        </w:r>
        <w:r w:rsidR="00EA6662">
          <w:rPr>
            <w:noProof/>
            <w:webHidden/>
          </w:rPr>
          <w:instrText xml:space="preserve"> PAGEREF _Toc108103999 \h </w:instrText>
        </w:r>
        <w:r w:rsidR="00EA6662">
          <w:rPr>
            <w:noProof/>
            <w:webHidden/>
          </w:rPr>
        </w:r>
        <w:r w:rsidR="00EA6662">
          <w:rPr>
            <w:noProof/>
            <w:webHidden/>
          </w:rPr>
          <w:fldChar w:fldCharType="separate"/>
        </w:r>
        <w:r w:rsidR="00EA6662">
          <w:rPr>
            <w:noProof/>
            <w:webHidden/>
          </w:rPr>
          <w:t>98</w:t>
        </w:r>
        <w:r w:rsidR="00EA6662">
          <w:rPr>
            <w:noProof/>
            <w:webHidden/>
          </w:rPr>
          <w:fldChar w:fldCharType="end"/>
        </w:r>
      </w:hyperlink>
    </w:p>
    <w:p w14:paraId="0444EF18" w14:textId="60266096" w:rsidR="00EA6662" w:rsidRDefault="00C82ED4">
      <w:pPr>
        <w:pStyle w:val="TOC2"/>
        <w:rPr>
          <w:rFonts w:asciiTheme="minorHAnsi" w:eastAsiaTheme="minorEastAsia" w:hAnsiTheme="minorHAnsi" w:cstheme="minorBidi"/>
          <w:noProof/>
          <w:lang w:eastAsia="en-AU"/>
        </w:rPr>
      </w:pPr>
      <w:hyperlink w:anchor="_Toc108104000" w:history="1">
        <w:r w:rsidR="00EA6662" w:rsidRPr="00C84845">
          <w:rPr>
            <w:rStyle w:val="Hyperlink"/>
            <w:noProof/>
            <w14:scene3d>
              <w14:camera w14:prst="orthographicFront"/>
              <w14:lightRig w14:rig="threePt" w14:dir="t">
                <w14:rot w14:lat="0" w14:lon="0" w14:rev="0"/>
              </w14:lightRig>
            </w14:scene3d>
          </w:rPr>
          <w:t>12.6.</w:t>
        </w:r>
        <w:r w:rsidR="00EA6662">
          <w:rPr>
            <w:rFonts w:asciiTheme="minorHAnsi" w:eastAsiaTheme="minorEastAsia" w:hAnsiTheme="minorHAnsi" w:cstheme="minorBidi"/>
            <w:noProof/>
            <w:lang w:eastAsia="en-AU"/>
          </w:rPr>
          <w:tab/>
        </w:r>
        <w:r w:rsidR="00EA6662" w:rsidRPr="00C84845">
          <w:rPr>
            <w:rStyle w:val="Hyperlink"/>
            <w:noProof/>
          </w:rPr>
          <w:t>Academic progress</w:t>
        </w:r>
        <w:r w:rsidR="00EA6662">
          <w:rPr>
            <w:noProof/>
            <w:webHidden/>
          </w:rPr>
          <w:tab/>
        </w:r>
        <w:r w:rsidR="00EA6662">
          <w:rPr>
            <w:noProof/>
            <w:webHidden/>
          </w:rPr>
          <w:fldChar w:fldCharType="begin"/>
        </w:r>
        <w:r w:rsidR="00EA6662">
          <w:rPr>
            <w:noProof/>
            <w:webHidden/>
          </w:rPr>
          <w:instrText xml:space="preserve"> PAGEREF _Toc108104000 \h </w:instrText>
        </w:r>
        <w:r w:rsidR="00EA6662">
          <w:rPr>
            <w:noProof/>
            <w:webHidden/>
          </w:rPr>
        </w:r>
        <w:r w:rsidR="00EA6662">
          <w:rPr>
            <w:noProof/>
            <w:webHidden/>
          </w:rPr>
          <w:fldChar w:fldCharType="separate"/>
        </w:r>
        <w:r w:rsidR="00EA6662">
          <w:rPr>
            <w:noProof/>
            <w:webHidden/>
          </w:rPr>
          <w:t>99</w:t>
        </w:r>
        <w:r w:rsidR="00EA6662">
          <w:rPr>
            <w:noProof/>
            <w:webHidden/>
          </w:rPr>
          <w:fldChar w:fldCharType="end"/>
        </w:r>
      </w:hyperlink>
    </w:p>
    <w:p w14:paraId="63951CA5" w14:textId="7D1D063E" w:rsidR="00EA6662" w:rsidRDefault="00C82ED4">
      <w:pPr>
        <w:pStyle w:val="TOC1"/>
        <w:rPr>
          <w:rFonts w:asciiTheme="minorHAnsi" w:eastAsiaTheme="minorEastAsia" w:hAnsiTheme="minorHAnsi" w:cstheme="minorBidi"/>
          <w:noProof/>
          <w:lang w:eastAsia="en-AU"/>
        </w:rPr>
      </w:pPr>
      <w:hyperlink w:anchor="_Toc108104001" w:history="1">
        <w:r w:rsidR="00EA6662" w:rsidRPr="00C84845">
          <w:rPr>
            <w:rStyle w:val="Hyperlink"/>
            <w:noProof/>
          </w:rPr>
          <w:t>13.</w:t>
        </w:r>
        <w:r w:rsidR="00EA6662">
          <w:rPr>
            <w:rFonts w:asciiTheme="minorHAnsi" w:eastAsiaTheme="minorEastAsia" w:hAnsiTheme="minorHAnsi" w:cstheme="minorBidi"/>
            <w:noProof/>
            <w:lang w:eastAsia="en-AU"/>
          </w:rPr>
          <w:tab/>
        </w:r>
        <w:r w:rsidR="00EA6662" w:rsidRPr="00C84845">
          <w:rPr>
            <w:rStyle w:val="Hyperlink"/>
            <w:rFonts w:cstheme="minorHAnsi"/>
            <w:noProof/>
          </w:rPr>
          <w:t>Variations to the terms of enrolment</w:t>
        </w:r>
        <w:r w:rsidR="00EA6662">
          <w:rPr>
            <w:noProof/>
            <w:webHidden/>
          </w:rPr>
          <w:tab/>
        </w:r>
        <w:r w:rsidR="00EA6662">
          <w:rPr>
            <w:noProof/>
            <w:webHidden/>
          </w:rPr>
          <w:fldChar w:fldCharType="begin"/>
        </w:r>
        <w:r w:rsidR="00EA6662">
          <w:rPr>
            <w:noProof/>
            <w:webHidden/>
          </w:rPr>
          <w:instrText xml:space="preserve"> PAGEREF _Toc108104001 \h </w:instrText>
        </w:r>
        <w:r w:rsidR="00EA6662">
          <w:rPr>
            <w:noProof/>
            <w:webHidden/>
          </w:rPr>
        </w:r>
        <w:r w:rsidR="00EA6662">
          <w:rPr>
            <w:noProof/>
            <w:webHidden/>
          </w:rPr>
          <w:fldChar w:fldCharType="separate"/>
        </w:r>
        <w:r w:rsidR="00EA6662">
          <w:rPr>
            <w:noProof/>
            <w:webHidden/>
          </w:rPr>
          <w:t>102</w:t>
        </w:r>
        <w:r w:rsidR="00EA6662">
          <w:rPr>
            <w:noProof/>
            <w:webHidden/>
          </w:rPr>
          <w:fldChar w:fldCharType="end"/>
        </w:r>
      </w:hyperlink>
    </w:p>
    <w:p w14:paraId="6A78D73B" w14:textId="61B6AC01" w:rsidR="00EA6662" w:rsidRDefault="00C82ED4">
      <w:pPr>
        <w:pStyle w:val="TOC2"/>
        <w:rPr>
          <w:rFonts w:asciiTheme="minorHAnsi" w:eastAsiaTheme="minorEastAsia" w:hAnsiTheme="minorHAnsi" w:cstheme="minorBidi"/>
          <w:noProof/>
          <w:lang w:eastAsia="en-AU"/>
        </w:rPr>
      </w:pPr>
      <w:hyperlink w:anchor="_Toc108104002" w:history="1">
        <w:r w:rsidR="00EA6662" w:rsidRPr="00C84845">
          <w:rPr>
            <w:rStyle w:val="Hyperlink"/>
            <w:noProof/>
            <w14:scene3d>
              <w14:camera w14:prst="orthographicFront"/>
              <w14:lightRig w14:rig="threePt" w14:dir="t">
                <w14:rot w14:lat="0" w14:lon="0" w14:rev="0"/>
              </w14:lightRig>
            </w14:scene3d>
          </w:rPr>
          <w:t>13.1.</w:t>
        </w:r>
        <w:r w:rsidR="00EA6662">
          <w:rPr>
            <w:rFonts w:asciiTheme="minorHAnsi" w:eastAsiaTheme="minorEastAsia" w:hAnsiTheme="minorHAnsi" w:cstheme="minorBidi"/>
            <w:noProof/>
            <w:lang w:eastAsia="en-AU"/>
          </w:rPr>
          <w:tab/>
        </w:r>
        <w:r w:rsidR="00EA6662" w:rsidRPr="00C84845">
          <w:rPr>
            <w:rStyle w:val="Hyperlink"/>
            <w:noProof/>
          </w:rPr>
          <w:t>Scholarship conditions and terms of enrolment</w:t>
        </w:r>
        <w:r w:rsidR="00EA6662">
          <w:rPr>
            <w:noProof/>
            <w:webHidden/>
          </w:rPr>
          <w:tab/>
        </w:r>
        <w:r w:rsidR="00EA6662">
          <w:rPr>
            <w:noProof/>
            <w:webHidden/>
          </w:rPr>
          <w:fldChar w:fldCharType="begin"/>
        </w:r>
        <w:r w:rsidR="00EA6662">
          <w:rPr>
            <w:noProof/>
            <w:webHidden/>
          </w:rPr>
          <w:instrText xml:space="preserve"> PAGEREF _Toc108104002 \h </w:instrText>
        </w:r>
        <w:r w:rsidR="00EA6662">
          <w:rPr>
            <w:noProof/>
            <w:webHidden/>
          </w:rPr>
        </w:r>
        <w:r w:rsidR="00EA6662">
          <w:rPr>
            <w:noProof/>
            <w:webHidden/>
          </w:rPr>
          <w:fldChar w:fldCharType="separate"/>
        </w:r>
        <w:r w:rsidR="00EA6662">
          <w:rPr>
            <w:noProof/>
            <w:webHidden/>
          </w:rPr>
          <w:t>102</w:t>
        </w:r>
        <w:r w:rsidR="00EA6662">
          <w:rPr>
            <w:noProof/>
            <w:webHidden/>
          </w:rPr>
          <w:fldChar w:fldCharType="end"/>
        </w:r>
      </w:hyperlink>
    </w:p>
    <w:p w14:paraId="38E5E4DA" w14:textId="165A3437" w:rsidR="00EA6662" w:rsidRDefault="00C82ED4">
      <w:pPr>
        <w:pStyle w:val="TOC2"/>
        <w:rPr>
          <w:rFonts w:asciiTheme="minorHAnsi" w:eastAsiaTheme="minorEastAsia" w:hAnsiTheme="minorHAnsi" w:cstheme="minorBidi"/>
          <w:noProof/>
          <w:lang w:eastAsia="en-AU"/>
        </w:rPr>
      </w:pPr>
      <w:hyperlink w:anchor="_Toc108104003" w:history="1">
        <w:r w:rsidR="00EA6662" w:rsidRPr="00C84845">
          <w:rPr>
            <w:rStyle w:val="Hyperlink"/>
            <w:noProof/>
            <w14:scene3d>
              <w14:camera w14:prst="orthographicFront"/>
              <w14:lightRig w14:rig="threePt" w14:dir="t">
                <w14:rot w14:lat="0" w14:lon="0" w14:rev="0"/>
              </w14:lightRig>
            </w14:scene3d>
          </w:rPr>
          <w:t>13.2.</w:t>
        </w:r>
        <w:r w:rsidR="00EA6662">
          <w:rPr>
            <w:rFonts w:asciiTheme="minorHAnsi" w:eastAsiaTheme="minorEastAsia" w:hAnsiTheme="minorHAnsi" w:cstheme="minorBidi"/>
            <w:noProof/>
            <w:lang w:eastAsia="en-AU"/>
          </w:rPr>
          <w:tab/>
        </w:r>
        <w:r w:rsidR="00EA6662" w:rsidRPr="00C84845">
          <w:rPr>
            <w:rStyle w:val="Hyperlink"/>
            <w:noProof/>
          </w:rPr>
          <w:t>Withdrawals</w:t>
        </w:r>
        <w:r w:rsidR="00EA6662">
          <w:rPr>
            <w:noProof/>
            <w:webHidden/>
          </w:rPr>
          <w:tab/>
        </w:r>
        <w:r w:rsidR="00EA6662">
          <w:rPr>
            <w:noProof/>
            <w:webHidden/>
          </w:rPr>
          <w:fldChar w:fldCharType="begin"/>
        </w:r>
        <w:r w:rsidR="00EA6662">
          <w:rPr>
            <w:noProof/>
            <w:webHidden/>
          </w:rPr>
          <w:instrText xml:space="preserve"> PAGEREF _Toc108104003 \h </w:instrText>
        </w:r>
        <w:r w:rsidR="00EA6662">
          <w:rPr>
            <w:noProof/>
            <w:webHidden/>
          </w:rPr>
        </w:r>
        <w:r w:rsidR="00EA6662">
          <w:rPr>
            <w:noProof/>
            <w:webHidden/>
          </w:rPr>
          <w:fldChar w:fldCharType="separate"/>
        </w:r>
        <w:r w:rsidR="00EA6662">
          <w:rPr>
            <w:noProof/>
            <w:webHidden/>
          </w:rPr>
          <w:t>103</w:t>
        </w:r>
        <w:r w:rsidR="00EA6662">
          <w:rPr>
            <w:noProof/>
            <w:webHidden/>
          </w:rPr>
          <w:fldChar w:fldCharType="end"/>
        </w:r>
      </w:hyperlink>
    </w:p>
    <w:p w14:paraId="668940AE" w14:textId="34A3E5F4" w:rsidR="00EA6662" w:rsidRDefault="00C82ED4">
      <w:pPr>
        <w:pStyle w:val="TOC2"/>
        <w:rPr>
          <w:rFonts w:asciiTheme="minorHAnsi" w:eastAsiaTheme="minorEastAsia" w:hAnsiTheme="minorHAnsi" w:cstheme="minorBidi"/>
          <w:noProof/>
          <w:lang w:eastAsia="en-AU"/>
        </w:rPr>
      </w:pPr>
      <w:hyperlink w:anchor="_Toc108104004" w:history="1">
        <w:r w:rsidR="00EA6662" w:rsidRPr="00C84845">
          <w:rPr>
            <w:rStyle w:val="Hyperlink"/>
            <w:noProof/>
            <w14:scene3d>
              <w14:camera w14:prst="orthographicFront"/>
              <w14:lightRig w14:rig="threePt" w14:dir="t">
                <w14:rot w14:lat="0" w14:lon="0" w14:rev="0"/>
              </w14:lightRig>
            </w14:scene3d>
          </w:rPr>
          <w:t>13.3.</w:t>
        </w:r>
        <w:r w:rsidR="00EA6662">
          <w:rPr>
            <w:rFonts w:asciiTheme="minorHAnsi" w:eastAsiaTheme="minorEastAsia" w:hAnsiTheme="minorHAnsi" w:cstheme="minorBidi"/>
            <w:noProof/>
            <w:lang w:eastAsia="en-AU"/>
          </w:rPr>
          <w:tab/>
        </w:r>
        <w:r w:rsidR="00EA6662" w:rsidRPr="00C84845">
          <w:rPr>
            <w:rStyle w:val="Hyperlink"/>
            <w:rFonts w:cstheme="minorHAnsi"/>
            <w:noProof/>
          </w:rPr>
          <w:t>Extensions</w:t>
        </w:r>
        <w:r w:rsidR="00EA6662">
          <w:rPr>
            <w:noProof/>
            <w:webHidden/>
          </w:rPr>
          <w:tab/>
        </w:r>
        <w:r w:rsidR="00EA6662">
          <w:rPr>
            <w:noProof/>
            <w:webHidden/>
          </w:rPr>
          <w:fldChar w:fldCharType="begin"/>
        </w:r>
        <w:r w:rsidR="00EA6662">
          <w:rPr>
            <w:noProof/>
            <w:webHidden/>
          </w:rPr>
          <w:instrText xml:space="preserve"> PAGEREF _Toc108104004 \h </w:instrText>
        </w:r>
        <w:r w:rsidR="00EA6662">
          <w:rPr>
            <w:noProof/>
            <w:webHidden/>
          </w:rPr>
        </w:r>
        <w:r w:rsidR="00EA6662">
          <w:rPr>
            <w:noProof/>
            <w:webHidden/>
          </w:rPr>
          <w:fldChar w:fldCharType="separate"/>
        </w:r>
        <w:r w:rsidR="00EA6662">
          <w:rPr>
            <w:noProof/>
            <w:webHidden/>
          </w:rPr>
          <w:t>104</w:t>
        </w:r>
        <w:r w:rsidR="00EA6662">
          <w:rPr>
            <w:noProof/>
            <w:webHidden/>
          </w:rPr>
          <w:fldChar w:fldCharType="end"/>
        </w:r>
      </w:hyperlink>
    </w:p>
    <w:p w14:paraId="3A8349F9" w14:textId="55540FA7" w:rsidR="00EA6662" w:rsidRDefault="00C82ED4">
      <w:pPr>
        <w:pStyle w:val="TOC2"/>
        <w:rPr>
          <w:rFonts w:asciiTheme="minorHAnsi" w:eastAsiaTheme="minorEastAsia" w:hAnsiTheme="minorHAnsi" w:cstheme="minorBidi"/>
          <w:noProof/>
          <w:lang w:eastAsia="en-AU"/>
        </w:rPr>
      </w:pPr>
      <w:hyperlink w:anchor="_Toc108104005" w:history="1">
        <w:r w:rsidR="00EA6662" w:rsidRPr="00C84845">
          <w:rPr>
            <w:rStyle w:val="Hyperlink"/>
            <w:noProof/>
            <w14:scene3d>
              <w14:camera w14:prst="orthographicFront"/>
              <w14:lightRig w14:rig="threePt" w14:dir="t">
                <w14:rot w14:lat="0" w14:lon="0" w14:rev="0"/>
              </w14:lightRig>
            </w14:scene3d>
          </w:rPr>
          <w:t>13.4.</w:t>
        </w:r>
        <w:r w:rsidR="00EA6662">
          <w:rPr>
            <w:rFonts w:asciiTheme="minorHAnsi" w:eastAsiaTheme="minorEastAsia" w:hAnsiTheme="minorHAnsi" w:cstheme="minorBidi"/>
            <w:noProof/>
            <w:lang w:eastAsia="en-AU"/>
          </w:rPr>
          <w:tab/>
        </w:r>
        <w:r w:rsidR="00EA6662" w:rsidRPr="00C84845">
          <w:rPr>
            <w:rStyle w:val="Hyperlink"/>
            <w:noProof/>
          </w:rPr>
          <w:t>Suspensions</w:t>
        </w:r>
        <w:r w:rsidR="00EA6662">
          <w:rPr>
            <w:noProof/>
            <w:webHidden/>
          </w:rPr>
          <w:tab/>
        </w:r>
        <w:r w:rsidR="00EA6662">
          <w:rPr>
            <w:noProof/>
            <w:webHidden/>
          </w:rPr>
          <w:fldChar w:fldCharType="begin"/>
        </w:r>
        <w:r w:rsidR="00EA6662">
          <w:rPr>
            <w:noProof/>
            <w:webHidden/>
          </w:rPr>
          <w:instrText xml:space="preserve"> PAGEREF _Toc108104005 \h </w:instrText>
        </w:r>
        <w:r w:rsidR="00EA6662">
          <w:rPr>
            <w:noProof/>
            <w:webHidden/>
          </w:rPr>
        </w:r>
        <w:r w:rsidR="00EA6662">
          <w:rPr>
            <w:noProof/>
            <w:webHidden/>
          </w:rPr>
          <w:fldChar w:fldCharType="separate"/>
        </w:r>
        <w:r w:rsidR="00EA6662">
          <w:rPr>
            <w:noProof/>
            <w:webHidden/>
          </w:rPr>
          <w:t>105</w:t>
        </w:r>
        <w:r w:rsidR="00EA6662">
          <w:rPr>
            <w:noProof/>
            <w:webHidden/>
          </w:rPr>
          <w:fldChar w:fldCharType="end"/>
        </w:r>
      </w:hyperlink>
    </w:p>
    <w:p w14:paraId="59B9AB79" w14:textId="2361FD24" w:rsidR="00EA6662" w:rsidRDefault="00C82ED4">
      <w:pPr>
        <w:pStyle w:val="TOC2"/>
        <w:rPr>
          <w:rFonts w:asciiTheme="minorHAnsi" w:eastAsiaTheme="minorEastAsia" w:hAnsiTheme="minorHAnsi" w:cstheme="minorBidi"/>
          <w:noProof/>
          <w:lang w:eastAsia="en-AU"/>
        </w:rPr>
      </w:pPr>
      <w:hyperlink w:anchor="_Toc108104006" w:history="1">
        <w:r w:rsidR="00EA6662" w:rsidRPr="00C84845">
          <w:rPr>
            <w:rStyle w:val="Hyperlink"/>
            <w:noProof/>
            <w14:scene3d>
              <w14:camera w14:prst="orthographicFront"/>
              <w14:lightRig w14:rig="threePt" w14:dir="t">
                <w14:rot w14:lat="0" w14:lon="0" w14:rev="0"/>
              </w14:lightRig>
            </w14:scene3d>
          </w:rPr>
          <w:t>13.5.</w:t>
        </w:r>
        <w:r w:rsidR="00EA6662">
          <w:rPr>
            <w:rFonts w:asciiTheme="minorHAnsi" w:eastAsiaTheme="minorEastAsia" w:hAnsiTheme="minorHAnsi" w:cstheme="minorBidi"/>
            <w:noProof/>
            <w:lang w:eastAsia="en-AU"/>
          </w:rPr>
          <w:tab/>
        </w:r>
        <w:r w:rsidR="00EA6662" w:rsidRPr="00C84845">
          <w:rPr>
            <w:rStyle w:val="Hyperlink"/>
            <w:noProof/>
          </w:rPr>
          <w:t>Transfers</w:t>
        </w:r>
        <w:r w:rsidR="00EA6662">
          <w:rPr>
            <w:noProof/>
            <w:webHidden/>
          </w:rPr>
          <w:tab/>
        </w:r>
        <w:r w:rsidR="00EA6662">
          <w:rPr>
            <w:noProof/>
            <w:webHidden/>
          </w:rPr>
          <w:fldChar w:fldCharType="begin"/>
        </w:r>
        <w:r w:rsidR="00EA6662">
          <w:rPr>
            <w:noProof/>
            <w:webHidden/>
          </w:rPr>
          <w:instrText xml:space="preserve"> PAGEREF _Toc108104006 \h </w:instrText>
        </w:r>
        <w:r w:rsidR="00EA6662">
          <w:rPr>
            <w:noProof/>
            <w:webHidden/>
          </w:rPr>
        </w:r>
        <w:r w:rsidR="00EA6662">
          <w:rPr>
            <w:noProof/>
            <w:webHidden/>
          </w:rPr>
          <w:fldChar w:fldCharType="separate"/>
        </w:r>
        <w:r w:rsidR="00EA6662">
          <w:rPr>
            <w:noProof/>
            <w:webHidden/>
          </w:rPr>
          <w:t>108</w:t>
        </w:r>
        <w:r w:rsidR="00EA6662">
          <w:rPr>
            <w:noProof/>
            <w:webHidden/>
          </w:rPr>
          <w:fldChar w:fldCharType="end"/>
        </w:r>
      </w:hyperlink>
    </w:p>
    <w:p w14:paraId="42F42EE1" w14:textId="5DCAF562" w:rsidR="00EA6662" w:rsidRDefault="00C82ED4">
      <w:pPr>
        <w:pStyle w:val="TOC2"/>
        <w:rPr>
          <w:rFonts w:asciiTheme="minorHAnsi" w:eastAsiaTheme="minorEastAsia" w:hAnsiTheme="minorHAnsi" w:cstheme="minorBidi"/>
          <w:noProof/>
          <w:lang w:eastAsia="en-AU"/>
        </w:rPr>
      </w:pPr>
      <w:hyperlink w:anchor="_Toc108104007" w:history="1">
        <w:r w:rsidR="00EA6662" w:rsidRPr="00C84845">
          <w:rPr>
            <w:rStyle w:val="Hyperlink"/>
            <w:noProof/>
            <w14:scene3d>
              <w14:camera w14:prst="orthographicFront"/>
              <w14:lightRig w14:rig="threePt" w14:dir="t">
                <w14:rot w14:lat="0" w14:lon="0" w14:rev="0"/>
              </w14:lightRig>
            </w14:scene3d>
          </w:rPr>
          <w:t>13.6.</w:t>
        </w:r>
        <w:r w:rsidR="00EA6662">
          <w:rPr>
            <w:rFonts w:asciiTheme="minorHAnsi" w:eastAsiaTheme="minorEastAsia" w:hAnsiTheme="minorHAnsi" w:cstheme="minorBidi"/>
            <w:noProof/>
            <w:lang w:eastAsia="en-AU"/>
          </w:rPr>
          <w:tab/>
        </w:r>
        <w:r w:rsidR="00EA6662" w:rsidRPr="00C84845">
          <w:rPr>
            <w:rStyle w:val="Hyperlink"/>
            <w:rFonts w:cstheme="minorHAnsi"/>
            <w:noProof/>
          </w:rPr>
          <w:t>Upgrades</w:t>
        </w:r>
        <w:r w:rsidR="00EA6662">
          <w:rPr>
            <w:noProof/>
            <w:webHidden/>
          </w:rPr>
          <w:tab/>
        </w:r>
        <w:r w:rsidR="00EA6662">
          <w:rPr>
            <w:noProof/>
            <w:webHidden/>
          </w:rPr>
          <w:fldChar w:fldCharType="begin"/>
        </w:r>
        <w:r w:rsidR="00EA6662">
          <w:rPr>
            <w:noProof/>
            <w:webHidden/>
          </w:rPr>
          <w:instrText xml:space="preserve"> PAGEREF _Toc108104007 \h </w:instrText>
        </w:r>
        <w:r w:rsidR="00EA6662">
          <w:rPr>
            <w:noProof/>
            <w:webHidden/>
          </w:rPr>
        </w:r>
        <w:r w:rsidR="00EA6662">
          <w:rPr>
            <w:noProof/>
            <w:webHidden/>
          </w:rPr>
          <w:fldChar w:fldCharType="separate"/>
        </w:r>
        <w:r w:rsidR="00EA6662">
          <w:rPr>
            <w:noProof/>
            <w:webHidden/>
          </w:rPr>
          <w:t>109</w:t>
        </w:r>
        <w:r w:rsidR="00EA6662">
          <w:rPr>
            <w:noProof/>
            <w:webHidden/>
          </w:rPr>
          <w:fldChar w:fldCharType="end"/>
        </w:r>
      </w:hyperlink>
    </w:p>
    <w:p w14:paraId="2CB73320" w14:textId="69F4EC34" w:rsidR="00EA6662" w:rsidRDefault="00C82ED4">
      <w:pPr>
        <w:pStyle w:val="TOC2"/>
        <w:rPr>
          <w:rFonts w:asciiTheme="minorHAnsi" w:eastAsiaTheme="minorEastAsia" w:hAnsiTheme="minorHAnsi" w:cstheme="minorBidi"/>
          <w:noProof/>
          <w:lang w:eastAsia="en-AU"/>
        </w:rPr>
      </w:pPr>
      <w:hyperlink w:anchor="_Toc108104008" w:history="1">
        <w:r w:rsidR="00EA6662" w:rsidRPr="00C84845">
          <w:rPr>
            <w:rStyle w:val="Hyperlink"/>
            <w:noProof/>
            <w14:scene3d>
              <w14:camera w14:prst="orthographicFront"/>
              <w14:lightRig w14:rig="threePt" w14:dir="t">
                <w14:rot w14:lat="0" w14:lon="0" w14:rev="0"/>
              </w14:lightRig>
            </w14:scene3d>
          </w:rPr>
          <w:t>13.7.</w:t>
        </w:r>
        <w:r w:rsidR="00EA6662">
          <w:rPr>
            <w:rFonts w:asciiTheme="minorHAnsi" w:eastAsiaTheme="minorEastAsia" w:hAnsiTheme="minorHAnsi" w:cstheme="minorBidi"/>
            <w:noProof/>
            <w:lang w:eastAsia="en-AU"/>
          </w:rPr>
          <w:tab/>
        </w:r>
        <w:r w:rsidR="00EA6662" w:rsidRPr="00C84845">
          <w:rPr>
            <w:rStyle w:val="Hyperlink"/>
            <w:noProof/>
          </w:rPr>
          <w:t>Reductions</w:t>
        </w:r>
        <w:r w:rsidR="00EA6662">
          <w:rPr>
            <w:noProof/>
            <w:webHidden/>
          </w:rPr>
          <w:tab/>
        </w:r>
        <w:r w:rsidR="00EA6662">
          <w:rPr>
            <w:noProof/>
            <w:webHidden/>
          </w:rPr>
          <w:fldChar w:fldCharType="begin"/>
        </w:r>
        <w:r w:rsidR="00EA6662">
          <w:rPr>
            <w:noProof/>
            <w:webHidden/>
          </w:rPr>
          <w:instrText xml:space="preserve"> PAGEREF _Toc108104008 \h </w:instrText>
        </w:r>
        <w:r w:rsidR="00EA6662">
          <w:rPr>
            <w:noProof/>
            <w:webHidden/>
          </w:rPr>
        </w:r>
        <w:r w:rsidR="00EA6662">
          <w:rPr>
            <w:noProof/>
            <w:webHidden/>
          </w:rPr>
          <w:fldChar w:fldCharType="separate"/>
        </w:r>
        <w:r w:rsidR="00EA6662">
          <w:rPr>
            <w:noProof/>
            <w:webHidden/>
          </w:rPr>
          <w:t>111</w:t>
        </w:r>
        <w:r w:rsidR="00EA6662">
          <w:rPr>
            <w:noProof/>
            <w:webHidden/>
          </w:rPr>
          <w:fldChar w:fldCharType="end"/>
        </w:r>
      </w:hyperlink>
    </w:p>
    <w:p w14:paraId="0B310DBF" w14:textId="22C9C71C" w:rsidR="00EA6662" w:rsidRDefault="00C82ED4">
      <w:pPr>
        <w:pStyle w:val="TOC2"/>
        <w:rPr>
          <w:rFonts w:asciiTheme="minorHAnsi" w:eastAsiaTheme="minorEastAsia" w:hAnsiTheme="minorHAnsi" w:cstheme="minorBidi"/>
          <w:noProof/>
          <w:lang w:eastAsia="en-AU"/>
        </w:rPr>
      </w:pPr>
      <w:hyperlink w:anchor="_Toc108104009" w:history="1">
        <w:r w:rsidR="00EA6662" w:rsidRPr="00C84845">
          <w:rPr>
            <w:rStyle w:val="Hyperlink"/>
            <w:noProof/>
            <w14:scene3d>
              <w14:camera w14:prst="orthographicFront"/>
              <w14:lightRig w14:rig="threePt" w14:dir="t">
                <w14:rot w14:lat="0" w14:lon="0" w14:rev="0"/>
              </w14:lightRig>
            </w14:scene3d>
          </w:rPr>
          <w:t>13.8.</w:t>
        </w:r>
        <w:r w:rsidR="00EA6662">
          <w:rPr>
            <w:rFonts w:asciiTheme="minorHAnsi" w:eastAsiaTheme="minorEastAsia" w:hAnsiTheme="minorHAnsi" w:cstheme="minorBidi"/>
            <w:noProof/>
            <w:lang w:eastAsia="en-AU"/>
          </w:rPr>
          <w:tab/>
        </w:r>
        <w:r w:rsidR="00EA6662" w:rsidRPr="00C84845">
          <w:rPr>
            <w:rStyle w:val="Hyperlink"/>
            <w:noProof/>
          </w:rPr>
          <w:t>Entitlement variations</w:t>
        </w:r>
        <w:r w:rsidR="00EA6662">
          <w:rPr>
            <w:noProof/>
            <w:webHidden/>
          </w:rPr>
          <w:tab/>
        </w:r>
        <w:r w:rsidR="00EA6662">
          <w:rPr>
            <w:noProof/>
            <w:webHidden/>
          </w:rPr>
          <w:fldChar w:fldCharType="begin"/>
        </w:r>
        <w:r w:rsidR="00EA6662">
          <w:rPr>
            <w:noProof/>
            <w:webHidden/>
          </w:rPr>
          <w:instrText xml:space="preserve"> PAGEREF _Toc108104009 \h </w:instrText>
        </w:r>
        <w:r w:rsidR="00EA6662">
          <w:rPr>
            <w:noProof/>
            <w:webHidden/>
          </w:rPr>
        </w:r>
        <w:r w:rsidR="00EA6662">
          <w:rPr>
            <w:noProof/>
            <w:webHidden/>
          </w:rPr>
          <w:fldChar w:fldCharType="separate"/>
        </w:r>
        <w:r w:rsidR="00EA6662">
          <w:rPr>
            <w:noProof/>
            <w:webHidden/>
          </w:rPr>
          <w:t>111</w:t>
        </w:r>
        <w:r w:rsidR="00EA6662">
          <w:rPr>
            <w:noProof/>
            <w:webHidden/>
          </w:rPr>
          <w:fldChar w:fldCharType="end"/>
        </w:r>
      </w:hyperlink>
    </w:p>
    <w:p w14:paraId="73E917EC" w14:textId="65DBD475" w:rsidR="00EA6662" w:rsidRDefault="00C82ED4">
      <w:pPr>
        <w:pStyle w:val="TOC2"/>
        <w:rPr>
          <w:rFonts w:asciiTheme="minorHAnsi" w:eastAsiaTheme="minorEastAsia" w:hAnsiTheme="minorHAnsi" w:cstheme="minorBidi"/>
          <w:noProof/>
          <w:lang w:eastAsia="en-AU"/>
        </w:rPr>
      </w:pPr>
      <w:hyperlink w:anchor="_Toc108104010" w:history="1">
        <w:r w:rsidR="00EA6662" w:rsidRPr="00C84845">
          <w:rPr>
            <w:rStyle w:val="Hyperlink"/>
            <w:noProof/>
            <w14:scene3d>
              <w14:camera w14:prst="orthographicFront"/>
              <w14:lightRig w14:rig="threePt" w14:dir="t">
                <w14:rot w14:lat="0" w14:lon="0" w14:rev="0"/>
              </w14:lightRig>
            </w14:scene3d>
          </w:rPr>
          <w:t>13.9.</w:t>
        </w:r>
        <w:r w:rsidR="00EA6662">
          <w:rPr>
            <w:rFonts w:asciiTheme="minorHAnsi" w:eastAsiaTheme="minorEastAsia" w:hAnsiTheme="minorHAnsi" w:cstheme="minorBidi"/>
            <w:noProof/>
            <w:lang w:eastAsia="en-AU"/>
          </w:rPr>
          <w:tab/>
        </w:r>
        <w:r w:rsidR="00EA6662" w:rsidRPr="00C84845">
          <w:rPr>
            <w:rStyle w:val="Hyperlink"/>
            <w:noProof/>
          </w:rPr>
          <w:t>Terminations</w:t>
        </w:r>
        <w:r w:rsidR="00EA6662">
          <w:rPr>
            <w:noProof/>
            <w:webHidden/>
          </w:rPr>
          <w:tab/>
        </w:r>
        <w:r w:rsidR="00EA6662">
          <w:rPr>
            <w:noProof/>
            <w:webHidden/>
          </w:rPr>
          <w:fldChar w:fldCharType="begin"/>
        </w:r>
        <w:r w:rsidR="00EA6662">
          <w:rPr>
            <w:noProof/>
            <w:webHidden/>
          </w:rPr>
          <w:instrText xml:space="preserve"> PAGEREF _Toc108104010 \h </w:instrText>
        </w:r>
        <w:r w:rsidR="00EA6662">
          <w:rPr>
            <w:noProof/>
            <w:webHidden/>
          </w:rPr>
        </w:r>
        <w:r w:rsidR="00EA6662">
          <w:rPr>
            <w:noProof/>
            <w:webHidden/>
          </w:rPr>
          <w:fldChar w:fldCharType="separate"/>
        </w:r>
        <w:r w:rsidR="00EA6662">
          <w:rPr>
            <w:noProof/>
            <w:webHidden/>
          </w:rPr>
          <w:t>112</w:t>
        </w:r>
        <w:r w:rsidR="00EA6662">
          <w:rPr>
            <w:noProof/>
            <w:webHidden/>
          </w:rPr>
          <w:fldChar w:fldCharType="end"/>
        </w:r>
      </w:hyperlink>
    </w:p>
    <w:p w14:paraId="5047BA23" w14:textId="1CC9CAA7" w:rsidR="00EA6662" w:rsidRDefault="00C82ED4">
      <w:pPr>
        <w:pStyle w:val="TOC1"/>
        <w:rPr>
          <w:rFonts w:asciiTheme="minorHAnsi" w:eastAsiaTheme="minorEastAsia" w:hAnsiTheme="minorHAnsi" w:cstheme="minorBidi"/>
          <w:noProof/>
          <w:lang w:eastAsia="en-AU"/>
        </w:rPr>
      </w:pPr>
      <w:hyperlink w:anchor="_Toc108104011" w:history="1">
        <w:r w:rsidR="00EA6662" w:rsidRPr="00C84845">
          <w:rPr>
            <w:rStyle w:val="Hyperlink"/>
            <w:noProof/>
          </w:rPr>
          <w:t>14.</w:t>
        </w:r>
        <w:r w:rsidR="00EA6662">
          <w:rPr>
            <w:rFonts w:asciiTheme="minorHAnsi" w:eastAsiaTheme="minorEastAsia" w:hAnsiTheme="minorHAnsi" w:cstheme="minorBidi"/>
            <w:noProof/>
            <w:lang w:eastAsia="en-AU"/>
          </w:rPr>
          <w:tab/>
        </w:r>
        <w:r w:rsidR="00EA6662" w:rsidRPr="00C84845">
          <w:rPr>
            <w:rStyle w:val="Hyperlink"/>
            <w:rFonts w:cstheme="minorHAnsi"/>
            <w:noProof/>
          </w:rPr>
          <w:t>Welfare Incidents</w:t>
        </w:r>
        <w:r w:rsidR="00EA6662">
          <w:rPr>
            <w:noProof/>
            <w:webHidden/>
          </w:rPr>
          <w:tab/>
        </w:r>
        <w:r w:rsidR="00EA6662">
          <w:rPr>
            <w:noProof/>
            <w:webHidden/>
          </w:rPr>
          <w:fldChar w:fldCharType="begin"/>
        </w:r>
        <w:r w:rsidR="00EA6662">
          <w:rPr>
            <w:noProof/>
            <w:webHidden/>
          </w:rPr>
          <w:instrText xml:space="preserve"> PAGEREF _Toc108104011 \h </w:instrText>
        </w:r>
        <w:r w:rsidR="00EA6662">
          <w:rPr>
            <w:noProof/>
            <w:webHidden/>
          </w:rPr>
        </w:r>
        <w:r w:rsidR="00EA6662">
          <w:rPr>
            <w:noProof/>
            <w:webHidden/>
          </w:rPr>
          <w:fldChar w:fldCharType="separate"/>
        </w:r>
        <w:r w:rsidR="00EA6662">
          <w:rPr>
            <w:noProof/>
            <w:webHidden/>
          </w:rPr>
          <w:t>115</w:t>
        </w:r>
        <w:r w:rsidR="00EA6662">
          <w:rPr>
            <w:noProof/>
            <w:webHidden/>
          </w:rPr>
          <w:fldChar w:fldCharType="end"/>
        </w:r>
      </w:hyperlink>
    </w:p>
    <w:p w14:paraId="6ABC9EDD" w14:textId="545BA1CF" w:rsidR="00EA6662" w:rsidRDefault="00C82ED4">
      <w:pPr>
        <w:pStyle w:val="TOC2"/>
        <w:rPr>
          <w:rFonts w:asciiTheme="minorHAnsi" w:eastAsiaTheme="minorEastAsia" w:hAnsiTheme="minorHAnsi" w:cstheme="minorBidi"/>
          <w:noProof/>
          <w:lang w:eastAsia="en-AU"/>
        </w:rPr>
      </w:pPr>
      <w:hyperlink w:anchor="_Toc108104012" w:history="1">
        <w:r w:rsidR="00EA6662" w:rsidRPr="00C84845">
          <w:rPr>
            <w:rStyle w:val="Hyperlink"/>
            <w:noProof/>
            <w14:scene3d>
              <w14:camera w14:prst="orthographicFront"/>
              <w14:lightRig w14:rig="threePt" w14:dir="t">
                <w14:rot w14:lat="0" w14:lon="0" w14:rev="0"/>
              </w14:lightRig>
            </w14:scene3d>
          </w:rPr>
          <w:t>14.1.</w:t>
        </w:r>
        <w:r w:rsidR="00EA6662">
          <w:rPr>
            <w:rFonts w:asciiTheme="minorHAnsi" w:eastAsiaTheme="minorEastAsia" w:hAnsiTheme="minorHAnsi" w:cstheme="minorBidi"/>
            <w:noProof/>
            <w:lang w:eastAsia="en-AU"/>
          </w:rPr>
          <w:tab/>
        </w:r>
        <w:r w:rsidR="00EA6662" w:rsidRPr="00C84845">
          <w:rPr>
            <w:rStyle w:val="Hyperlink"/>
            <w:noProof/>
          </w:rPr>
          <w:t>What is a Welfare Incident?</w:t>
        </w:r>
        <w:r w:rsidR="00EA6662">
          <w:rPr>
            <w:noProof/>
            <w:webHidden/>
          </w:rPr>
          <w:tab/>
        </w:r>
        <w:r w:rsidR="00EA6662">
          <w:rPr>
            <w:noProof/>
            <w:webHidden/>
          </w:rPr>
          <w:fldChar w:fldCharType="begin"/>
        </w:r>
        <w:r w:rsidR="00EA6662">
          <w:rPr>
            <w:noProof/>
            <w:webHidden/>
          </w:rPr>
          <w:instrText xml:space="preserve"> PAGEREF _Toc108104012 \h </w:instrText>
        </w:r>
        <w:r w:rsidR="00EA6662">
          <w:rPr>
            <w:noProof/>
            <w:webHidden/>
          </w:rPr>
        </w:r>
        <w:r w:rsidR="00EA6662">
          <w:rPr>
            <w:noProof/>
            <w:webHidden/>
          </w:rPr>
          <w:fldChar w:fldCharType="separate"/>
        </w:r>
        <w:r w:rsidR="00EA6662">
          <w:rPr>
            <w:noProof/>
            <w:webHidden/>
          </w:rPr>
          <w:t>115</w:t>
        </w:r>
        <w:r w:rsidR="00EA6662">
          <w:rPr>
            <w:noProof/>
            <w:webHidden/>
          </w:rPr>
          <w:fldChar w:fldCharType="end"/>
        </w:r>
      </w:hyperlink>
    </w:p>
    <w:p w14:paraId="61276F6E" w14:textId="35A5D25A" w:rsidR="00EA6662" w:rsidRDefault="00C82ED4">
      <w:pPr>
        <w:pStyle w:val="TOC2"/>
        <w:rPr>
          <w:rFonts w:asciiTheme="minorHAnsi" w:eastAsiaTheme="minorEastAsia" w:hAnsiTheme="minorHAnsi" w:cstheme="minorBidi"/>
          <w:noProof/>
          <w:lang w:eastAsia="en-AU"/>
        </w:rPr>
      </w:pPr>
      <w:hyperlink w:anchor="_Toc108104013" w:history="1">
        <w:r w:rsidR="00EA6662" w:rsidRPr="00C84845">
          <w:rPr>
            <w:rStyle w:val="Hyperlink"/>
            <w:noProof/>
            <w14:scene3d>
              <w14:camera w14:prst="orthographicFront"/>
              <w14:lightRig w14:rig="threePt" w14:dir="t">
                <w14:rot w14:lat="0" w14:lon="0" w14:rev="0"/>
              </w14:lightRig>
            </w14:scene3d>
          </w:rPr>
          <w:t>14.2.</w:t>
        </w:r>
        <w:r w:rsidR="00EA6662">
          <w:rPr>
            <w:rFonts w:asciiTheme="minorHAnsi" w:eastAsiaTheme="minorEastAsia" w:hAnsiTheme="minorHAnsi" w:cstheme="minorBidi"/>
            <w:noProof/>
            <w:lang w:eastAsia="en-AU"/>
          </w:rPr>
          <w:tab/>
        </w:r>
        <w:r w:rsidR="00EA6662" w:rsidRPr="00C84845">
          <w:rPr>
            <w:rStyle w:val="Hyperlink"/>
            <w:noProof/>
          </w:rPr>
          <w:t>DFAT Notification and Procedure for Welfare Incidents</w:t>
        </w:r>
        <w:r w:rsidR="00EA6662">
          <w:rPr>
            <w:noProof/>
            <w:webHidden/>
          </w:rPr>
          <w:tab/>
        </w:r>
        <w:r w:rsidR="00EA6662">
          <w:rPr>
            <w:noProof/>
            <w:webHidden/>
          </w:rPr>
          <w:fldChar w:fldCharType="begin"/>
        </w:r>
        <w:r w:rsidR="00EA6662">
          <w:rPr>
            <w:noProof/>
            <w:webHidden/>
          </w:rPr>
          <w:instrText xml:space="preserve"> PAGEREF _Toc108104013 \h </w:instrText>
        </w:r>
        <w:r w:rsidR="00EA6662">
          <w:rPr>
            <w:noProof/>
            <w:webHidden/>
          </w:rPr>
        </w:r>
        <w:r w:rsidR="00EA6662">
          <w:rPr>
            <w:noProof/>
            <w:webHidden/>
          </w:rPr>
          <w:fldChar w:fldCharType="separate"/>
        </w:r>
        <w:r w:rsidR="00EA6662">
          <w:rPr>
            <w:noProof/>
            <w:webHidden/>
          </w:rPr>
          <w:t>115</w:t>
        </w:r>
        <w:r w:rsidR="00EA6662">
          <w:rPr>
            <w:noProof/>
            <w:webHidden/>
          </w:rPr>
          <w:fldChar w:fldCharType="end"/>
        </w:r>
      </w:hyperlink>
    </w:p>
    <w:p w14:paraId="40EAC56C" w14:textId="51D9F99F" w:rsidR="00EA6662" w:rsidRDefault="00C82ED4">
      <w:pPr>
        <w:pStyle w:val="TOC2"/>
        <w:rPr>
          <w:rFonts w:asciiTheme="minorHAnsi" w:eastAsiaTheme="minorEastAsia" w:hAnsiTheme="minorHAnsi" w:cstheme="minorBidi"/>
          <w:noProof/>
          <w:lang w:eastAsia="en-AU"/>
        </w:rPr>
      </w:pPr>
      <w:hyperlink w:anchor="_Toc108104014" w:history="1">
        <w:r w:rsidR="00EA6662" w:rsidRPr="00C84845">
          <w:rPr>
            <w:rStyle w:val="Hyperlink"/>
            <w:noProof/>
            <w14:scene3d>
              <w14:camera w14:prst="orthographicFront"/>
              <w14:lightRig w14:rig="threePt" w14:dir="t">
                <w14:rot w14:lat="0" w14:lon="0" w14:rev="0"/>
              </w14:lightRig>
            </w14:scene3d>
          </w:rPr>
          <w:t>14.3.</w:t>
        </w:r>
        <w:r w:rsidR="00EA6662">
          <w:rPr>
            <w:rFonts w:asciiTheme="minorHAnsi" w:eastAsiaTheme="minorEastAsia" w:hAnsiTheme="minorHAnsi" w:cstheme="minorBidi"/>
            <w:noProof/>
            <w:lang w:eastAsia="en-AU"/>
          </w:rPr>
          <w:tab/>
        </w:r>
        <w:r w:rsidR="00EA6662" w:rsidRPr="00C84845">
          <w:rPr>
            <w:rStyle w:val="Hyperlink"/>
            <w:noProof/>
          </w:rPr>
          <w:t>Principles for managing welfare incidents</w:t>
        </w:r>
        <w:r w:rsidR="00EA6662">
          <w:rPr>
            <w:noProof/>
            <w:webHidden/>
          </w:rPr>
          <w:tab/>
        </w:r>
        <w:r w:rsidR="00EA6662">
          <w:rPr>
            <w:noProof/>
            <w:webHidden/>
          </w:rPr>
          <w:fldChar w:fldCharType="begin"/>
        </w:r>
        <w:r w:rsidR="00EA6662">
          <w:rPr>
            <w:noProof/>
            <w:webHidden/>
          </w:rPr>
          <w:instrText xml:space="preserve"> PAGEREF _Toc108104014 \h </w:instrText>
        </w:r>
        <w:r w:rsidR="00EA6662">
          <w:rPr>
            <w:noProof/>
            <w:webHidden/>
          </w:rPr>
        </w:r>
        <w:r w:rsidR="00EA6662">
          <w:rPr>
            <w:noProof/>
            <w:webHidden/>
          </w:rPr>
          <w:fldChar w:fldCharType="separate"/>
        </w:r>
        <w:r w:rsidR="00EA6662">
          <w:rPr>
            <w:noProof/>
            <w:webHidden/>
          </w:rPr>
          <w:t>116</w:t>
        </w:r>
        <w:r w:rsidR="00EA6662">
          <w:rPr>
            <w:noProof/>
            <w:webHidden/>
          </w:rPr>
          <w:fldChar w:fldCharType="end"/>
        </w:r>
      </w:hyperlink>
    </w:p>
    <w:p w14:paraId="09A4A0BF" w14:textId="0A799E17" w:rsidR="00EA6662" w:rsidRDefault="00C82ED4">
      <w:pPr>
        <w:pStyle w:val="TOC2"/>
        <w:rPr>
          <w:rFonts w:asciiTheme="minorHAnsi" w:eastAsiaTheme="minorEastAsia" w:hAnsiTheme="minorHAnsi" w:cstheme="minorBidi"/>
          <w:noProof/>
          <w:lang w:eastAsia="en-AU"/>
        </w:rPr>
      </w:pPr>
      <w:hyperlink w:anchor="_Toc108104015" w:history="1">
        <w:r w:rsidR="00EA6662" w:rsidRPr="00C84845">
          <w:rPr>
            <w:rStyle w:val="Hyperlink"/>
            <w:noProof/>
            <w14:scene3d>
              <w14:camera w14:prst="orthographicFront"/>
              <w14:lightRig w14:rig="threePt" w14:dir="t">
                <w14:rot w14:lat="0" w14:lon="0" w14:rev="0"/>
              </w14:lightRig>
            </w14:scene3d>
          </w:rPr>
          <w:t>14.4.</w:t>
        </w:r>
        <w:r w:rsidR="00EA6662">
          <w:rPr>
            <w:rFonts w:asciiTheme="minorHAnsi" w:eastAsiaTheme="minorEastAsia" w:hAnsiTheme="minorHAnsi" w:cstheme="minorBidi"/>
            <w:noProof/>
            <w:lang w:eastAsia="en-AU"/>
          </w:rPr>
          <w:tab/>
        </w:r>
        <w:r w:rsidR="00EA6662" w:rsidRPr="00C84845">
          <w:rPr>
            <w:rStyle w:val="Hyperlink"/>
            <w:noProof/>
          </w:rPr>
          <w:t>Welfare Incident – General Responsibilities</w:t>
        </w:r>
        <w:r w:rsidR="00EA6662">
          <w:rPr>
            <w:noProof/>
            <w:webHidden/>
          </w:rPr>
          <w:tab/>
        </w:r>
        <w:r w:rsidR="00EA6662">
          <w:rPr>
            <w:noProof/>
            <w:webHidden/>
          </w:rPr>
          <w:fldChar w:fldCharType="begin"/>
        </w:r>
        <w:r w:rsidR="00EA6662">
          <w:rPr>
            <w:noProof/>
            <w:webHidden/>
          </w:rPr>
          <w:instrText xml:space="preserve"> PAGEREF _Toc108104015 \h </w:instrText>
        </w:r>
        <w:r w:rsidR="00EA6662">
          <w:rPr>
            <w:noProof/>
            <w:webHidden/>
          </w:rPr>
        </w:r>
        <w:r w:rsidR="00EA6662">
          <w:rPr>
            <w:noProof/>
            <w:webHidden/>
          </w:rPr>
          <w:fldChar w:fldCharType="separate"/>
        </w:r>
        <w:r w:rsidR="00EA6662">
          <w:rPr>
            <w:noProof/>
            <w:webHidden/>
          </w:rPr>
          <w:t>117</w:t>
        </w:r>
        <w:r w:rsidR="00EA6662">
          <w:rPr>
            <w:noProof/>
            <w:webHidden/>
          </w:rPr>
          <w:fldChar w:fldCharType="end"/>
        </w:r>
      </w:hyperlink>
    </w:p>
    <w:p w14:paraId="0BB77111" w14:textId="48BCD955" w:rsidR="00EA6662" w:rsidRDefault="00C82ED4">
      <w:pPr>
        <w:pStyle w:val="TOC2"/>
        <w:rPr>
          <w:rFonts w:asciiTheme="minorHAnsi" w:eastAsiaTheme="minorEastAsia" w:hAnsiTheme="minorHAnsi" w:cstheme="minorBidi"/>
          <w:noProof/>
          <w:lang w:eastAsia="en-AU"/>
        </w:rPr>
      </w:pPr>
      <w:hyperlink w:anchor="_Toc108104016" w:history="1">
        <w:r w:rsidR="00EA6662" w:rsidRPr="00C84845">
          <w:rPr>
            <w:rStyle w:val="Hyperlink"/>
            <w:noProof/>
            <w14:scene3d>
              <w14:camera w14:prst="orthographicFront"/>
              <w14:lightRig w14:rig="threePt" w14:dir="t">
                <w14:rot w14:lat="0" w14:lon="0" w14:rev="0"/>
              </w14:lightRig>
            </w14:scene3d>
          </w:rPr>
          <w:t>14.5.</w:t>
        </w:r>
        <w:r w:rsidR="00EA6662">
          <w:rPr>
            <w:rFonts w:asciiTheme="minorHAnsi" w:eastAsiaTheme="minorEastAsia" w:hAnsiTheme="minorHAnsi" w:cstheme="minorBidi"/>
            <w:noProof/>
            <w:lang w:eastAsia="en-AU"/>
          </w:rPr>
          <w:tab/>
        </w:r>
        <w:r w:rsidR="00EA6662" w:rsidRPr="00C84845">
          <w:rPr>
            <w:rStyle w:val="Hyperlink"/>
            <w:noProof/>
          </w:rPr>
          <w:t>Conflict, Harassment and Bullying</w:t>
        </w:r>
        <w:r w:rsidR="00EA6662">
          <w:rPr>
            <w:noProof/>
            <w:webHidden/>
          </w:rPr>
          <w:tab/>
        </w:r>
        <w:r w:rsidR="00EA6662">
          <w:rPr>
            <w:noProof/>
            <w:webHidden/>
          </w:rPr>
          <w:fldChar w:fldCharType="begin"/>
        </w:r>
        <w:r w:rsidR="00EA6662">
          <w:rPr>
            <w:noProof/>
            <w:webHidden/>
          </w:rPr>
          <w:instrText xml:space="preserve"> PAGEREF _Toc108104016 \h </w:instrText>
        </w:r>
        <w:r w:rsidR="00EA6662">
          <w:rPr>
            <w:noProof/>
            <w:webHidden/>
          </w:rPr>
        </w:r>
        <w:r w:rsidR="00EA6662">
          <w:rPr>
            <w:noProof/>
            <w:webHidden/>
          </w:rPr>
          <w:fldChar w:fldCharType="separate"/>
        </w:r>
        <w:r w:rsidR="00EA6662">
          <w:rPr>
            <w:noProof/>
            <w:webHidden/>
          </w:rPr>
          <w:t>119</w:t>
        </w:r>
        <w:r w:rsidR="00EA6662">
          <w:rPr>
            <w:noProof/>
            <w:webHidden/>
          </w:rPr>
          <w:fldChar w:fldCharType="end"/>
        </w:r>
      </w:hyperlink>
    </w:p>
    <w:p w14:paraId="17795D10" w14:textId="3CF1ACA2" w:rsidR="00EA6662" w:rsidRDefault="00C82ED4">
      <w:pPr>
        <w:pStyle w:val="TOC2"/>
        <w:rPr>
          <w:rFonts w:asciiTheme="minorHAnsi" w:eastAsiaTheme="minorEastAsia" w:hAnsiTheme="minorHAnsi" w:cstheme="minorBidi"/>
          <w:noProof/>
          <w:lang w:eastAsia="en-AU"/>
        </w:rPr>
      </w:pPr>
      <w:hyperlink w:anchor="_Toc108104017" w:history="1">
        <w:r w:rsidR="00EA6662" w:rsidRPr="00C84845">
          <w:rPr>
            <w:rStyle w:val="Hyperlink"/>
            <w:noProof/>
            <w14:scene3d>
              <w14:camera w14:prst="orthographicFront"/>
              <w14:lightRig w14:rig="threePt" w14:dir="t">
                <w14:rot w14:lat="0" w14:lon="0" w14:rev="0"/>
              </w14:lightRig>
            </w14:scene3d>
          </w:rPr>
          <w:t>14.6.</w:t>
        </w:r>
        <w:r w:rsidR="00EA6662">
          <w:rPr>
            <w:rFonts w:asciiTheme="minorHAnsi" w:eastAsiaTheme="minorEastAsia" w:hAnsiTheme="minorHAnsi" w:cstheme="minorBidi"/>
            <w:noProof/>
            <w:lang w:eastAsia="en-AU"/>
          </w:rPr>
          <w:tab/>
        </w:r>
        <w:r w:rsidR="00EA6662" w:rsidRPr="00C84845">
          <w:rPr>
            <w:rStyle w:val="Hyperlink"/>
            <w:noProof/>
          </w:rPr>
          <w:t>Health Issues and Scheduled Hospitalisations</w:t>
        </w:r>
        <w:r w:rsidR="00EA6662">
          <w:rPr>
            <w:noProof/>
            <w:webHidden/>
          </w:rPr>
          <w:tab/>
        </w:r>
        <w:r w:rsidR="00EA6662">
          <w:rPr>
            <w:noProof/>
            <w:webHidden/>
          </w:rPr>
          <w:fldChar w:fldCharType="begin"/>
        </w:r>
        <w:r w:rsidR="00EA6662">
          <w:rPr>
            <w:noProof/>
            <w:webHidden/>
          </w:rPr>
          <w:instrText xml:space="preserve"> PAGEREF _Toc108104017 \h </w:instrText>
        </w:r>
        <w:r w:rsidR="00EA6662">
          <w:rPr>
            <w:noProof/>
            <w:webHidden/>
          </w:rPr>
        </w:r>
        <w:r w:rsidR="00EA6662">
          <w:rPr>
            <w:noProof/>
            <w:webHidden/>
          </w:rPr>
          <w:fldChar w:fldCharType="separate"/>
        </w:r>
        <w:r w:rsidR="00EA6662">
          <w:rPr>
            <w:noProof/>
            <w:webHidden/>
          </w:rPr>
          <w:t>120</w:t>
        </w:r>
        <w:r w:rsidR="00EA6662">
          <w:rPr>
            <w:noProof/>
            <w:webHidden/>
          </w:rPr>
          <w:fldChar w:fldCharType="end"/>
        </w:r>
      </w:hyperlink>
    </w:p>
    <w:p w14:paraId="25F3F805" w14:textId="49FB0F81" w:rsidR="00EA6662" w:rsidRDefault="00C82ED4">
      <w:pPr>
        <w:pStyle w:val="TOC2"/>
        <w:rPr>
          <w:rFonts w:asciiTheme="minorHAnsi" w:eastAsiaTheme="minorEastAsia" w:hAnsiTheme="minorHAnsi" w:cstheme="minorBidi"/>
          <w:noProof/>
          <w:lang w:eastAsia="en-AU"/>
        </w:rPr>
      </w:pPr>
      <w:hyperlink w:anchor="_Toc108104018" w:history="1">
        <w:r w:rsidR="00EA6662" w:rsidRPr="00C84845">
          <w:rPr>
            <w:rStyle w:val="Hyperlink"/>
            <w:noProof/>
            <w14:scene3d>
              <w14:camera w14:prst="orthographicFront"/>
              <w14:lightRig w14:rig="threePt" w14:dir="t">
                <w14:rot w14:lat="0" w14:lon="0" w14:rev="0"/>
              </w14:lightRig>
            </w14:scene3d>
          </w:rPr>
          <w:t>14.7.</w:t>
        </w:r>
        <w:r w:rsidR="00EA6662">
          <w:rPr>
            <w:rFonts w:asciiTheme="minorHAnsi" w:eastAsiaTheme="minorEastAsia" w:hAnsiTheme="minorHAnsi" w:cstheme="minorBidi"/>
            <w:noProof/>
            <w:lang w:eastAsia="en-AU"/>
          </w:rPr>
          <w:tab/>
        </w:r>
        <w:r w:rsidR="00EA6662" w:rsidRPr="00C84845">
          <w:rPr>
            <w:rStyle w:val="Hyperlink"/>
            <w:noProof/>
          </w:rPr>
          <w:t>Death of an Awardee’s family member</w:t>
        </w:r>
        <w:r w:rsidR="00EA6662">
          <w:rPr>
            <w:noProof/>
            <w:webHidden/>
          </w:rPr>
          <w:tab/>
        </w:r>
        <w:r w:rsidR="00EA6662">
          <w:rPr>
            <w:noProof/>
            <w:webHidden/>
          </w:rPr>
          <w:fldChar w:fldCharType="begin"/>
        </w:r>
        <w:r w:rsidR="00EA6662">
          <w:rPr>
            <w:noProof/>
            <w:webHidden/>
          </w:rPr>
          <w:instrText xml:space="preserve"> PAGEREF _Toc108104018 \h </w:instrText>
        </w:r>
        <w:r w:rsidR="00EA6662">
          <w:rPr>
            <w:noProof/>
            <w:webHidden/>
          </w:rPr>
        </w:r>
        <w:r w:rsidR="00EA6662">
          <w:rPr>
            <w:noProof/>
            <w:webHidden/>
          </w:rPr>
          <w:fldChar w:fldCharType="separate"/>
        </w:r>
        <w:r w:rsidR="00EA6662">
          <w:rPr>
            <w:noProof/>
            <w:webHidden/>
          </w:rPr>
          <w:t>122</w:t>
        </w:r>
        <w:r w:rsidR="00EA6662">
          <w:rPr>
            <w:noProof/>
            <w:webHidden/>
          </w:rPr>
          <w:fldChar w:fldCharType="end"/>
        </w:r>
      </w:hyperlink>
    </w:p>
    <w:p w14:paraId="1B7E9D0D" w14:textId="4FD3507A" w:rsidR="00EA6662" w:rsidRDefault="00C82ED4">
      <w:pPr>
        <w:pStyle w:val="TOC2"/>
        <w:rPr>
          <w:rFonts w:asciiTheme="minorHAnsi" w:eastAsiaTheme="minorEastAsia" w:hAnsiTheme="minorHAnsi" w:cstheme="minorBidi"/>
          <w:noProof/>
          <w:lang w:eastAsia="en-AU"/>
        </w:rPr>
      </w:pPr>
      <w:hyperlink w:anchor="_Toc108104019" w:history="1">
        <w:r w:rsidR="00EA6662" w:rsidRPr="00C84845">
          <w:rPr>
            <w:rStyle w:val="Hyperlink"/>
            <w:noProof/>
            <w14:scene3d>
              <w14:camera w14:prst="orthographicFront"/>
              <w14:lightRig w14:rig="threePt" w14:dir="t">
                <w14:rot w14:lat="0" w14:lon="0" w14:rev="0"/>
              </w14:lightRig>
            </w14:scene3d>
          </w:rPr>
          <w:t>14.8.</w:t>
        </w:r>
        <w:r w:rsidR="00EA6662">
          <w:rPr>
            <w:rFonts w:asciiTheme="minorHAnsi" w:eastAsiaTheme="minorEastAsia" w:hAnsiTheme="minorHAnsi" w:cstheme="minorBidi"/>
            <w:noProof/>
            <w:lang w:eastAsia="en-AU"/>
          </w:rPr>
          <w:tab/>
        </w:r>
        <w:r w:rsidR="00EA6662" w:rsidRPr="00C84845">
          <w:rPr>
            <w:rStyle w:val="Hyperlink"/>
            <w:noProof/>
          </w:rPr>
          <w:t>Pregnancy</w:t>
        </w:r>
        <w:r w:rsidR="00EA6662">
          <w:rPr>
            <w:noProof/>
            <w:webHidden/>
          </w:rPr>
          <w:tab/>
        </w:r>
        <w:r w:rsidR="00EA6662">
          <w:rPr>
            <w:noProof/>
            <w:webHidden/>
          </w:rPr>
          <w:fldChar w:fldCharType="begin"/>
        </w:r>
        <w:r w:rsidR="00EA6662">
          <w:rPr>
            <w:noProof/>
            <w:webHidden/>
          </w:rPr>
          <w:instrText xml:space="preserve"> PAGEREF _Toc108104019 \h </w:instrText>
        </w:r>
        <w:r w:rsidR="00EA6662">
          <w:rPr>
            <w:noProof/>
            <w:webHidden/>
          </w:rPr>
        </w:r>
        <w:r w:rsidR="00EA6662">
          <w:rPr>
            <w:noProof/>
            <w:webHidden/>
          </w:rPr>
          <w:fldChar w:fldCharType="separate"/>
        </w:r>
        <w:r w:rsidR="00EA6662">
          <w:rPr>
            <w:noProof/>
            <w:webHidden/>
          </w:rPr>
          <w:t>122</w:t>
        </w:r>
        <w:r w:rsidR="00EA6662">
          <w:rPr>
            <w:noProof/>
            <w:webHidden/>
          </w:rPr>
          <w:fldChar w:fldCharType="end"/>
        </w:r>
      </w:hyperlink>
    </w:p>
    <w:p w14:paraId="635BCF44" w14:textId="511095E3" w:rsidR="00EA6662" w:rsidRDefault="00C82ED4">
      <w:pPr>
        <w:pStyle w:val="TOC2"/>
        <w:rPr>
          <w:rFonts w:asciiTheme="minorHAnsi" w:eastAsiaTheme="minorEastAsia" w:hAnsiTheme="minorHAnsi" w:cstheme="minorBidi"/>
          <w:noProof/>
          <w:lang w:eastAsia="en-AU"/>
        </w:rPr>
      </w:pPr>
      <w:hyperlink w:anchor="_Toc108104020" w:history="1">
        <w:r w:rsidR="00EA6662" w:rsidRPr="00C84845">
          <w:rPr>
            <w:rStyle w:val="Hyperlink"/>
            <w:noProof/>
            <w14:scene3d>
              <w14:camera w14:prst="orthographicFront"/>
              <w14:lightRig w14:rig="threePt" w14:dir="t">
                <w14:rot w14:lat="0" w14:lon="0" w14:rev="0"/>
              </w14:lightRig>
            </w14:scene3d>
          </w:rPr>
          <w:t>14.9.</w:t>
        </w:r>
        <w:r w:rsidR="00EA6662">
          <w:rPr>
            <w:rFonts w:asciiTheme="minorHAnsi" w:eastAsiaTheme="minorEastAsia" w:hAnsiTheme="minorHAnsi" w:cstheme="minorBidi"/>
            <w:noProof/>
            <w:lang w:eastAsia="en-AU"/>
          </w:rPr>
          <w:tab/>
        </w:r>
        <w:r w:rsidR="00EA6662" w:rsidRPr="00C84845">
          <w:rPr>
            <w:rStyle w:val="Hyperlink"/>
            <w:noProof/>
          </w:rPr>
          <w:t>Referral to Counselling Services</w:t>
        </w:r>
        <w:r w:rsidR="00EA6662">
          <w:rPr>
            <w:noProof/>
            <w:webHidden/>
          </w:rPr>
          <w:tab/>
        </w:r>
        <w:r w:rsidR="00EA6662">
          <w:rPr>
            <w:noProof/>
            <w:webHidden/>
          </w:rPr>
          <w:fldChar w:fldCharType="begin"/>
        </w:r>
        <w:r w:rsidR="00EA6662">
          <w:rPr>
            <w:noProof/>
            <w:webHidden/>
          </w:rPr>
          <w:instrText xml:space="preserve"> PAGEREF _Toc108104020 \h </w:instrText>
        </w:r>
        <w:r w:rsidR="00EA6662">
          <w:rPr>
            <w:noProof/>
            <w:webHidden/>
          </w:rPr>
        </w:r>
        <w:r w:rsidR="00EA6662">
          <w:rPr>
            <w:noProof/>
            <w:webHidden/>
          </w:rPr>
          <w:fldChar w:fldCharType="separate"/>
        </w:r>
        <w:r w:rsidR="00EA6662">
          <w:rPr>
            <w:noProof/>
            <w:webHidden/>
          </w:rPr>
          <w:t>123</w:t>
        </w:r>
        <w:r w:rsidR="00EA6662">
          <w:rPr>
            <w:noProof/>
            <w:webHidden/>
          </w:rPr>
          <w:fldChar w:fldCharType="end"/>
        </w:r>
      </w:hyperlink>
    </w:p>
    <w:p w14:paraId="542B51D9" w14:textId="2B6AC1B6" w:rsidR="00EA6662" w:rsidRDefault="00C82ED4">
      <w:pPr>
        <w:pStyle w:val="TOC2"/>
        <w:rPr>
          <w:rFonts w:asciiTheme="minorHAnsi" w:eastAsiaTheme="minorEastAsia" w:hAnsiTheme="minorHAnsi" w:cstheme="minorBidi"/>
          <w:noProof/>
          <w:lang w:eastAsia="en-AU"/>
        </w:rPr>
      </w:pPr>
      <w:hyperlink w:anchor="_Toc108104021" w:history="1">
        <w:r w:rsidR="00EA6662" w:rsidRPr="00C84845">
          <w:rPr>
            <w:rStyle w:val="Hyperlink"/>
            <w:noProof/>
            <w14:scene3d>
              <w14:camera w14:prst="orthographicFront"/>
              <w14:lightRig w14:rig="threePt" w14:dir="t">
                <w14:rot w14:lat="0" w14:lon="0" w14:rev="0"/>
              </w14:lightRig>
            </w14:scene3d>
          </w:rPr>
          <w:t>14.10.</w:t>
        </w:r>
        <w:r w:rsidR="00EA6662">
          <w:rPr>
            <w:rFonts w:asciiTheme="minorHAnsi" w:eastAsiaTheme="minorEastAsia" w:hAnsiTheme="minorHAnsi" w:cstheme="minorBidi"/>
            <w:noProof/>
            <w:lang w:eastAsia="en-AU"/>
          </w:rPr>
          <w:tab/>
        </w:r>
        <w:r w:rsidR="00EA6662" w:rsidRPr="00C84845">
          <w:rPr>
            <w:rStyle w:val="Hyperlink"/>
            <w:noProof/>
          </w:rPr>
          <w:t>Victim of Crime Overseas</w:t>
        </w:r>
        <w:r w:rsidR="00EA6662">
          <w:rPr>
            <w:noProof/>
            <w:webHidden/>
          </w:rPr>
          <w:tab/>
        </w:r>
        <w:r w:rsidR="00EA6662">
          <w:rPr>
            <w:noProof/>
            <w:webHidden/>
          </w:rPr>
          <w:fldChar w:fldCharType="begin"/>
        </w:r>
        <w:r w:rsidR="00EA6662">
          <w:rPr>
            <w:noProof/>
            <w:webHidden/>
          </w:rPr>
          <w:instrText xml:space="preserve"> PAGEREF _Toc108104021 \h </w:instrText>
        </w:r>
        <w:r w:rsidR="00EA6662">
          <w:rPr>
            <w:noProof/>
            <w:webHidden/>
          </w:rPr>
        </w:r>
        <w:r w:rsidR="00EA6662">
          <w:rPr>
            <w:noProof/>
            <w:webHidden/>
          </w:rPr>
          <w:fldChar w:fldCharType="separate"/>
        </w:r>
        <w:r w:rsidR="00EA6662">
          <w:rPr>
            <w:noProof/>
            <w:webHidden/>
          </w:rPr>
          <w:t>123</w:t>
        </w:r>
        <w:r w:rsidR="00EA6662">
          <w:rPr>
            <w:noProof/>
            <w:webHidden/>
          </w:rPr>
          <w:fldChar w:fldCharType="end"/>
        </w:r>
      </w:hyperlink>
    </w:p>
    <w:p w14:paraId="1CEFCC20" w14:textId="176F5C31" w:rsidR="00EA6662" w:rsidRDefault="00C82ED4">
      <w:pPr>
        <w:pStyle w:val="TOC2"/>
        <w:rPr>
          <w:rFonts w:asciiTheme="minorHAnsi" w:eastAsiaTheme="minorEastAsia" w:hAnsiTheme="minorHAnsi" w:cstheme="minorBidi"/>
          <w:noProof/>
          <w:lang w:eastAsia="en-AU"/>
        </w:rPr>
      </w:pPr>
      <w:hyperlink w:anchor="_Toc108104022" w:history="1">
        <w:r w:rsidR="00EA6662" w:rsidRPr="00C84845">
          <w:rPr>
            <w:rStyle w:val="Hyperlink"/>
            <w:noProof/>
            <w14:scene3d>
              <w14:camera w14:prst="orthographicFront"/>
              <w14:lightRig w14:rig="threePt" w14:dir="t">
                <w14:rot w14:lat="0" w14:lon="0" w14:rev="0"/>
              </w14:lightRig>
            </w14:scene3d>
          </w:rPr>
          <w:t>14.11.</w:t>
        </w:r>
        <w:r w:rsidR="00EA6662">
          <w:rPr>
            <w:rFonts w:asciiTheme="minorHAnsi" w:eastAsiaTheme="minorEastAsia" w:hAnsiTheme="minorHAnsi" w:cstheme="minorBidi"/>
            <w:noProof/>
            <w:lang w:eastAsia="en-AU"/>
          </w:rPr>
          <w:tab/>
        </w:r>
        <w:r w:rsidR="00EA6662" w:rsidRPr="00C84845">
          <w:rPr>
            <w:rStyle w:val="Hyperlink"/>
            <w:noProof/>
          </w:rPr>
          <w:t>Absent Awardee</w:t>
        </w:r>
        <w:r w:rsidR="00EA6662">
          <w:rPr>
            <w:noProof/>
            <w:webHidden/>
          </w:rPr>
          <w:tab/>
        </w:r>
        <w:r w:rsidR="00EA6662">
          <w:rPr>
            <w:noProof/>
            <w:webHidden/>
          </w:rPr>
          <w:fldChar w:fldCharType="begin"/>
        </w:r>
        <w:r w:rsidR="00EA6662">
          <w:rPr>
            <w:noProof/>
            <w:webHidden/>
          </w:rPr>
          <w:instrText xml:space="preserve"> PAGEREF _Toc108104022 \h </w:instrText>
        </w:r>
        <w:r w:rsidR="00EA6662">
          <w:rPr>
            <w:noProof/>
            <w:webHidden/>
          </w:rPr>
        </w:r>
        <w:r w:rsidR="00EA6662">
          <w:rPr>
            <w:noProof/>
            <w:webHidden/>
          </w:rPr>
          <w:fldChar w:fldCharType="separate"/>
        </w:r>
        <w:r w:rsidR="00EA6662">
          <w:rPr>
            <w:noProof/>
            <w:webHidden/>
          </w:rPr>
          <w:t>124</w:t>
        </w:r>
        <w:r w:rsidR="00EA6662">
          <w:rPr>
            <w:noProof/>
            <w:webHidden/>
          </w:rPr>
          <w:fldChar w:fldCharType="end"/>
        </w:r>
      </w:hyperlink>
    </w:p>
    <w:p w14:paraId="36769662" w14:textId="05F27D3E" w:rsidR="00EA6662" w:rsidRDefault="00C82ED4">
      <w:pPr>
        <w:pStyle w:val="TOC1"/>
        <w:rPr>
          <w:rFonts w:asciiTheme="minorHAnsi" w:eastAsiaTheme="minorEastAsia" w:hAnsiTheme="minorHAnsi" w:cstheme="minorBidi"/>
          <w:noProof/>
          <w:lang w:eastAsia="en-AU"/>
        </w:rPr>
      </w:pPr>
      <w:hyperlink w:anchor="_Toc108104023" w:history="1">
        <w:r w:rsidR="00EA6662" w:rsidRPr="00C84845">
          <w:rPr>
            <w:rStyle w:val="Hyperlink"/>
            <w:noProof/>
          </w:rPr>
          <w:t>15.</w:t>
        </w:r>
        <w:r w:rsidR="00EA6662">
          <w:rPr>
            <w:rFonts w:asciiTheme="minorHAnsi" w:eastAsiaTheme="minorEastAsia" w:hAnsiTheme="minorHAnsi" w:cstheme="minorBidi"/>
            <w:noProof/>
            <w:lang w:eastAsia="en-AU"/>
          </w:rPr>
          <w:tab/>
        </w:r>
        <w:r w:rsidR="00EA6662" w:rsidRPr="00C84845">
          <w:rPr>
            <w:rStyle w:val="Hyperlink"/>
            <w:rFonts w:cstheme="minorHAnsi"/>
            <w:noProof/>
          </w:rPr>
          <w:t>Critical incidents</w:t>
        </w:r>
        <w:r w:rsidR="00EA6662">
          <w:rPr>
            <w:noProof/>
            <w:webHidden/>
          </w:rPr>
          <w:tab/>
        </w:r>
        <w:r w:rsidR="00EA6662">
          <w:rPr>
            <w:noProof/>
            <w:webHidden/>
          </w:rPr>
          <w:fldChar w:fldCharType="begin"/>
        </w:r>
        <w:r w:rsidR="00EA6662">
          <w:rPr>
            <w:noProof/>
            <w:webHidden/>
          </w:rPr>
          <w:instrText xml:space="preserve"> PAGEREF _Toc108104023 \h </w:instrText>
        </w:r>
        <w:r w:rsidR="00EA6662">
          <w:rPr>
            <w:noProof/>
            <w:webHidden/>
          </w:rPr>
        </w:r>
        <w:r w:rsidR="00EA6662">
          <w:rPr>
            <w:noProof/>
            <w:webHidden/>
          </w:rPr>
          <w:fldChar w:fldCharType="separate"/>
        </w:r>
        <w:r w:rsidR="00EA6662">
          <w:rPr>
            <w:noProof/>
            <w:webHidden/>
          </w:rPr>
          <w:t>125</w:t>
        </w:r>
        <w:r w:rsidR="00EA6662">
          <w:rPr>
            <w:noProof/>
            <w:webHidden/>
          </w:rPr>
          <w:fldChar w:fldCharType="end"/>
        </w:r>
      </w:hyperlink>
    </w:p>
    <w:p w14:paraId="7E73EE43" w14:textId="0C7B0CB5" w:rsidR="00EA6662" w:rsidRDefault="00C82ED4">
      <w:pPr>
        <w:pStyle w:val="TOC2"/>
        <w:rPr>
          <w:rFonts w:asciiTheme="minorHAnsi" w:eastAsiaTheme="minorEastAsia" w:hAnsiTheme="minorHAnsi" w:cstheme="minorBidi"/>
          <w:noProof/>
          <w:lang w:eastAsia="en-AU"/>
        </w:rPr>
      </w:pPr>
      <w:hyperlink w:anchor="_Toc108104024" w:history="1">
        <w:r w:rsidR="00EA6662" w:rsidRPr="00C84845">
          <w:rPr>
            <w:rStyle w:val="Hyperlink"/>
            <w:noProof/>
            <w14:scene3d>
              <w14:camera w14:prst="orthographicFront"/>
              <w14:lightRig w14:rig="threePt" w14:dir="t">
                <w14:rot w14:lat="0" w14:lon="0" w14:rev="0"/>
              </w14:lightRig>
            </w14:scene3d>
          </w:rPr>
          <w:t>15.1.</w:t>
        </w:r>
        <w:r w:rsidR="00EA6662">
          <w:rPr>
            <w:rFonts w:asciiTheme="minorHAnsi" w:eastAsiaTheme="minorEastAsia" w:hAnsiTheme="minorHAnsi" w:cstheme="minorBidi"/>
            <w:noProof/>
            <w:lang w:eastAsia="en-AU"/>
          </w:rPr>
          <w:tab/>
        </w:r>
        <w:r w:rsidR="00EA6662" w:rsidRPr="00C84845">
          <w:rPr>
            <w:rStyle w:val="Hyperlink"/>
            <w:noProof/>
          </w:rPr>
          <w:t>What is a critical incident?</w:t>
        </w:r>
        <w:r w:rsidR="00EA6662">
          <w:rPr>
            <w:noProof/>
            <w:webHidden/>
          </w:rPr>
          <w:tab/>
        </w:r>
        <w:r w:rsidR="00EA6662">
          <w:rPr>
            <w:noProof/>
            <w:webHidden/>
          </w:rPr>
          <w:fldChar w:fldCharType="begin"/>
        </w:r>
        <w:r w:rsidR="00EA6662">
          <w:rPr>
            <w:noProof/>
            <w:webHidden/>
          </w:rPr>
          <w:instrText xml:space="preserve"> PAGEREF _Toc108104024 \h </w:instrText>
        </w:r>
        <w:r w:rsidR="00EA6662">
          <w:rPr>
            <w:noProof/>
            <w:webHidden/>
          </w:rPr>
        </w:r>
        <w:r w:rsidR="00EA6662">
          <w:rPr>
            <w:noProof/>
            <w:webHidden/>
          </w:rPr>
          <w:fldChar w:fldCharType="separate"/>
        </w:r>
        <w:r w:rsidR="00EA6662">
          <w:rPr>
            <w:noProof/>
            <w:webHidden/>
          </w:rPr>
          <w:t>125</w:t>
        </w:r>
        <w:r w:rsidR="00EA6662">
          <w:rPr>
            <w:noProof/>
            <w:webHidden/>
          </w:rPr>
          <w:fldChar w:fldCharType="end"/>
        </w:r>
      </w:hyperlink>
    </w:p>
    <w:p w14:paraId="4088772D" w14:textId="2339C484" w:rsidR="00EA6662" w:rsidRDefault="00C82ED4">
      <w:pPr>
        <w:pStyle w:val="TOC2"/>
        <w:rPr>
          <w:rFonts w:asciiTheme="minorHAnsi" w:eastAsiaTheme="minorEastAsia" w:hAnsiTheme="minorHAnsi" w:cstheme="minorBidi"/>
          <w:noProof/>
          <w:lang w:eastAsia="en-AU"/>
        </w:rPr>
      </w:pPr>
      <w:hyperlink w:anchor="_Toc108104025" w:history="1">
        <w:r w:rsidR="00EA6662" w:rsidRPr="00C84845">
          <w:rPr>
            <w:rStyle w:val="Hyperlink"/>
            <w:noProof/>
            <w14:scene3d>
              <w14:camera w14:prst="orthographicFront"/>
              <w14:lightRig w14:rig="threePt" w14:dir="t">
                <w14:rot w14:lat="0" w14:lon="0" w14:rev="0"/>
              </w14:lightRig>
            </w14:scene3d>
          </w:rPr>
          <w:t>15.2.</w:t>
        </w:r>
        <w:r w:rsidR="00EA6662">
          <w:rPr>
            <w:rFonts w:asciiTheme="minorHAnsi" w:eastAsiaTheme="minorEastAsia" w:hAnsiTheme="minorHAnsi" w:cstheme="minorBidi"/>
            <w:noProof/>
            <w:lang w:eastAsia="en-AU"/>
          </w:rPr>
          <w:tab/>
        </w:r>
        <w:r w:rsidR="00EA6662" w:rsidRPr="00C84845">
          <w:rPr>
            <w:rStyle w:val="Hyperlink"/>
            <w:noProof/>
          </w:rPr>
          <w:t>Role of Regional Scholarships Team (RST) Officers</w:t>
        </w:r>
        <w:r w:rsidR="00EA6662">
          <w:rPr>
            <w:noProof/>
            <w:webHidden/>
          </w:rPr>
          <w:tab/>
        </w:r>
        <w:r w:rsidR="00EA6662">
          <w:rPr>
            <w:noProof/>
            <w:webHidden/>
          </w:rPr>
          <w:fldChar w:fldCharType="begin"/>
        </w:r>
        <w:r w:rsidR="00EA6662">
          <w:rPr>
            <w:noProof/>
            <w:webHidden/>
          </w:rPr>
          <w:instrText xml:space="preserve"> PAGEREF _Toc108104025 \h </w:instrText>
        </w:r>
        <w:r w:rsidR="00EA6662">
          <w:rPr>
            <w:noProof/>
            <w:webHidden/>
          </w:rPr>
        </w:r>
        <w:r w:rsidR="00EA6662">
          <w:rPr>
            <w:noProof/>
            <w:webHidden/>
          </w:rPr>
          <w:fldChar w:fldCharType="separate"/>
        </w:r>
        <w:r w:rsidR="00EA6662">
          <w:rPr>
            <w:noProof/>
            <w:webHidden/>
          </w:rPr>
          <w:t>126</w:t>
        </w:r>
        <w:r w:rsidR="00EA6662">
          <w:rPr>
            <w:noProof/>
            <w:webHidden/>
          </w:rPr>
          <w:fldChar w:fldCharType="end"/>
        </w:r>
      </w:hyperlink>
    </w:p>
    <w:p w14:paraId="4E50D67C" w14:textId="6FCC91A7" w:rsidR="00EA6662" w:rsidRDefault="00C82ED4">
      <w:pPr>
        <w:pStyle w:val="TOC2"/>
        <w:rPr>
          <w:rFonts w:asciiTheme="minorHAnsi" w:eastAsiaTheme="minorEastAsia" w:hAnsiTheme="minorHAnsi" w:cstheme="minorBidi"/>
          <w:noProof/>
          <w:lang w:eastAsia="en-AU"/>
        </w:rPr>
      </w:pPr>
      <w:hyperlink w:anchor="_Toc108104026" w:history="1">
        <w:r w:rsidR="00EA6662" w:rsidRPr="00C84845">
          <w:rPr>
            <w:rStyle w:val="Hyperlink"/>
            <w:noProof/>
            <w14:scene3d>
              <w14:camera w14:prst="orthographicFront"/>
              <w14:lightRig w14:rig="threePt" w14:dir="t">
                <w14:rot w14:lat="0" w14:lon="0" w14:rev="0"/>
              </w14:lightRig>
            </w14:scene3d>
          </w:rPr>
          <w:t>15.3.</w:t>
        </w:r>
        <w:r w:rsidR="00EA6662">
          <w:rPr>
            <w:rFonts w:asciiTheme="minorHAnsi" w:eastAsiaTheme="minorEastAsia" w:hAnsiTheme="minorHAnsi" w:cstheme="minorBidi"/>
            <w:noProof/>
            <w:lang w:eastAsia="en-AU"/>
          </w:rPr>
          <w:tab/>
        </w:r>
        <w:r w:rsidR="00EA6662" w:rsidRPr="00C84845">
          <w:rPr>
            <w:rStyle w:val="Hyperlink"/>
            <w:noProof/>
          </w:rPr>
          <w:t>Notification of critical incidents</w:t>
        </w:r>
        <w:r w:rsidR="00EA6662">
          <w:rPr>
            <w:noProof/>
            <w:webHidden/>
          </w:rPr>
          <w:tab/>
        </w:r>
        <w:r w:rsidR="00EA6662">
          <w:rPr>
            <w:noProof/>
            <w:webHidden/>
          </w:rPr>
          <w:fldChar w:fldCharType="begin"/>
        </w:r>
        <w:r w:rsidR="00EA6662">
          <w:rPr>
            <w:noProof/>
            <w:webHidden/>
          </w:rPr>
          <w:instrText xml:space="preserve"> PAGEREF _Toc108104026 \h </w:instrText>
        </w:r>
        <w:r w:rsidR="00EA6662">
          <w:rPr>
            <w:noProof/>
            <w:webHidden/>
          </w:rPr>
        </w:r>
        <w:r w:rsidR="00EA6662">
          <w:rPr>
            <w:noProof/>
            <w:webHidden/>
          </w:rPr>
          <w:fldChar w:fldCharType="separate"/>
        </w:r>
        <w:r w:rsidR="00EA6662">
          <w:rPr>
            <w:noProof/>
            <w:webHidden/>
          </w:rPr>
          <w:t>126</w:t>
        </w:r>
        <w:r w:rsidR="00EA6662">
          <w:rPr>
            <w:noProof/>
            <w:webHidden/>
          </w:rPr>
          <w:fldChar w:fldCharType="end"/>
        </w:r>
      </w:hyperlink>
    </w:p>
    <w:p w14:paraId="0E41246C" w14:textId="7E9DC3EB" w:rsidR="00EA6662" w:rsidRDefault="00C82ED4">
      <w:pPr>
        <w:pStyle w:val="TOC2"/>
        <w:rPr>
          <w:rFonts w:asciiTheme="minorHAnsi" w:eastAsiaTheme="minorEastAsia" w:hAnsiTheme="minorHAnsi" w:cstheme="minorBidi"/>
          <w:noProof/>
          <w:lang w:eastAsia="en-AU"/>
        </w:rPr>
      </w:pPr>
      <w:hyperlink w:anchor="_Toc108104027" w:history="1">
        <w:r w:rsidR="00EA6662" w:rsidRPr="00C84845">
          <w:rPr>
            <w:rStyle w:val="Hyperlink"/>
            <w:noProof/>
            <w14:scene3d>
              <w14:camera w14:prst="orthographicFront"/>
              <w14:lightRig w14:rig="threePt" w14:dir="t">
                <w14:rot w14:lat="0" w14:lon="0" w14:rev="0"/>
              </w14:lightRig>
            </w14:scene3d>
          </w:rPr>
          <w:t>15.4.</w:t>
        </w:r>
        <w:r w:rsidR="00EA6662">
          <w:rPr>
            <w:rFonts w:asciiTheme="minorHAnsi" w:eastAsiaTheme="minorEastAsia" w:hAnsiTheme="minorHAnsi" w:cstheme="minorBidi"/>
            <w:noProof/>
            <w:lang w:eastAsia="en-AU"/>
          </w:rPr>
          <w:tab/>
        </w:r>
        <w:r w:rsidR="00EA6662" w:rsidRPr="00C84845">
          <w:rPr>
            <w:rStyle w:val="Hyperlink"/>
            <w:noProof/>
          </w:rPr>
          <w:t>Principles for managing critical incidents</w:t>
        </w:r>
        <w:r w:rsidR="00EA6662">
          <w:rPr>
            <w:noProof/>
            <w:webHidden/>
          </w:rPr>
          <w:tab/>
        </w:r>
        <w:r w:rsidR="00EA6662">
          <w:rPr>
            <w:noProof/>
            <w:webHidden/>
          </w:rPr>
          <w:fldChar w:fldCharType="begin"/>
        </w:r>
        <w:r w:rsidR="00EA6662">
          <w:rPr>
            <w:noProof/>
            <w:webHidden/>
          </w:rPr>
          <w:instrText xml:space="preserve"> PAGEREF _Toc108104027 \h </w:instrText>
        </w:r>
        <w:r w:rsidR="00EA6662">
          <w:rPr>
            <w:noProof/>
            <w:webHidden/>
          </w:rPr>
        </w:r>
        <w:r w:rsidR="00EA6662">
          <w:rPr>
            <w:noProof/>
            <w:webHidden/>
          </w:rPr>
          <w:fldChar w:fldCharType="separate"/>
        </w:r>
        <w:r w:rsidR="00EA6662">
          <w:rPr>
            <w:noProof/>
            <w:webHidden/>
          </w:rPr>
          <w:t>128</w:t>
        </w:r>
        <w:r w:rsidR="00EA6662">
          <w:rPr>
            <w:noProof/>
            <w:webHidden/>
          </w:rPr>
          <w:fldChar w:fldCharType="end"/>
        </w:r>
      </w:hyperlink>
    </w:p>
    <w:p w14:paraId="741F00BF" w14:textId="5B5DDDE6" w:rsidR="00EA6662" w:rsidRDefault="00C82ED4">
      <w:pPr>
        <w:pStyle w:val="TOC2"/>
        <w:rPr>
          <w:rFonts w:asciiTheme="minorHAnsi" w:eastAsiaTheme="minorEastAsia" w:hAnsiTheme="minorHAnsi" w:cstheme="minorBidi"/>
          <w:noProof/>
          <w:lang w:eastAsia="en-AU"/>
        </w:rPr>
      </w:pPr>
      <w:hyperlink w:anchor="_Toc108104028" w:history="1">
        <w:r w:rsidR="00EA6662" w:rsidRPr="00C84845">
          <w:rPr>
            <w:rStyle w:val="Hyperlink"/>
            <w:noProof/>
            <w14:scene3d>
              <w14:camera w14:prst="orthographicFront"/>
              <w14:lightRig w14:rig="threePt" w14:dir="t">
                <w14:rot w14:lat="0" w14:lon="0" w14:rev="0"/>
              </w14:lightRig>
            </w14:scene3d>
          </w:rPr>
          <w:t>15.5.</w:t>
        </w:r>
        <w:r w:rsidR="00EA6662">
          <w:rPr>
            <w:rFonts w:asciiTheme="minorHAnsi" w:eastAsiaTheme="minorEastAsia" w:hAnsiTheme="minorHAnsi" w:cstheme="minorBidi"/>
            <w:noProof/>
            <w:lang w:eastAsia="en-AU"/>
          </w:rPr>
          <w:tab/>
        </w:r>
        <w:r w:rsidR="00EA6662" w:rsidRPr="00C84845">
          <w:rPr>
            <w:rStyle w:val="Hyperlink"/>
            <w:noProof/>
          </w:rPr>
          <w:t>Critical incident response and management</w:t>
        </w:r>
        <w:r w:rsidR="00EA6662">
          <w:rPr>
            <w:noProof/>
            <w:webHidden/>
          </w:rPr>
          <w:tab/>
        </w:r>
        <w:r w:rsidR="00EA6662">
          <w:rPr>
            <w:noProof/>
            <w:webHidden/>
          </w:rPr>
          <w:fldChar w:fldCharType="begin"/>
        </w:r>
        <w:r w:rsidR="00EA6662">
          <w:rPr>
            <w:noProof/>
            <w:webHidden/>
          </w:rPr>
          <w:instrText xml:space="preserve"> PAGEREF _Toc108104028 \h </w:instrText>
        </w:r>
        <w:r w:rsidR="00EA6662">
          <w:rPr>
            <w:noProof/>
            <w:webHidden/>
          </w:rPr>
        </w:r>
        <w:r w:rsidR="00EA6662">
          <w:rPr>
            <w:noProof/>
            <w:webHidden/>
          </w:rPr>
          <w:fldChar w:fldCharType="separate"/>
        </w:r>
        <w:r w:rsidR="00EA6662">
          <w:rPr>
            <w:noProof/>
            <w:webHidden/>
          </w:rPr>
          <w:t>129</w:t>
        </w:r>
        <w:r w:rsidR="00EA6662">
          <w:rPr>
            <w:noProof/>
            <w:webHidden/>
          </w:rPr>
          <w:fldChar w:fldCharType="end"/>
        </w:r>
      </w:hyperlink>
    </w:p>
    <w:p w14:paraId="646CA475" w14:textId="42C1228D" w:rsidR="00EA6662" w:rsidRDefault="00C82ED4">
      <w:pPr>
        <w:pStyle w:val="TOC2"/>
        <w:rPr>
          <w:rFonts w:asciiTheme="minorHAnsi" w:eastAsiaTheme="minorEastAsia" w:hAnsiTheme="minorHAnsi" w:cstheme="minorBidi"/>
          <w:noProof/>
          <w:lang w:eastAsia="en-AU"/>
        </w:rPr>
      </w:pPr>
      <w:hyperlink w:anchor="_Toc108104029" w:history="1">
        <w:r w:rsidR="00EA6662" w:rsidRPr="00C84845">
          <w:rPr>
            <w:rStyle w:val="Hyperlink"/>
            <w:noProof/>
            <w14:scene3d>
              <w14:camera w14:prst="orthographicFront"/>
              <w14:lightRig w14:rig="threePt" w14:dir="t">
                <w14:rot w14:lat="0" w14:lon="0" w14:rev="0"/>
              </w14:lightRig>
            </w14:scene3d>
          </w:rPr>
          <w:t>15.6.</w:t>
        </w:r>
        <w:r w:rsidR="00EA6662">
          <w:rPr>
            <w:rFonts w:asciiTheme="minorHAnsi" w:eastAsiaTheme="minorEastAsia" w:hAnsiTheme="minorHAnsi" w:cstheme="minorBidi"/>
            <w:noProof/>
            <w:lang w:eastAsia="en-AU"/>
          </w:rPr>
          <w:tab/>
        </w:r>
        <w:r w:rsidR="00EA6662" w:rsidRPr="00C84845">
          <w:rPr>
            <w:rStyle w:val="Hyperlink"/>
            <w:noProof/>
          </w:rPr>
          <w:t>Awardees who are victims of or charged with a crime in the study country</w:t>
        </w:r>
        <w:r w:rsidR="00EA6662">
          <w:rPr>
            <w:noProof/>
            <w:webHidden/>
          </w:rPr>
          <w:tab/>
        </w:r>
        <w:r w:rsidR="00EA6662">
          <w:rPr>
            <w:noProof/>
            <w:webHidden/>
          </w:rPr>
          <w:fldChar w:fldCharType="begin"/>
        </w:r>
        <w:r w:rsidR="00EA6662">
          <w:rPr>
            <w:noProof/>
            <w:webHidden/>
          </w:rPr>
          <w:instrText xml:space="preserve"> PAGEREF _Toc108104029 \h </w:instrText>
        </w:r>
        <w:r w:rsidR="00EA6662">
          <w:rPr>
            <w:noProof/>
            <w:webHidden/>
          </w:rPr>
        </w:r>
        <w:r w:rsidR="00EA6662">
          <w:rPr>
            <w:noProof/>
            <w:webHidden/>
          </w:rPr>
          <w:fldChar w:fldCharType="separate"/>
        </w:r>
        <w:r w:rsidR="00EA6662">
          <w:rPr>
            <w:noProof/>
            <w:webHidden/>
          </w:rPr>
          <w:t>131</w:t>
        </w:r>
        <w:r w:rsidR="00EA6662">
          <w:rPr>
            <w:noProof/>
            <w:webHidden/>
          </w:rPr>
          <w:fldChar w:fldCharType="end"/>
        </w:r>
      </w:hyperlink>
    </w:p>
    <w:p w14:paraId="36EE0D1F" w14:textId="1147BE9A" w:rsidR="00EA6662" w:rsidRDefault="00C82ED4">
      <w:pPr>
        <w:pStyle w:val="TOC2"/>
        <w:rPr>
          <w:rFonts w:asciiTheme="minorHAnsi" w:eastAsiaTheme="minorEastAsia" w:hAnsiTheme="minorHAnsi" w:cstheme="minorBidi"/>
          <w:noProof/>
          <w:lang w:eastAsia="en-AU"/>
        </w:rPr>
      </w:pPr>
      <w:hyperlink w:anchor="_Toc108104030" w:history="1">
        <w:r w:rsidR="00EA6662" w:rsidRPr="00C84845">
          <w:rPr>
            <w:rStyle w:val="Hyperlink"/>
            <w:noProof/>
            <w14:scene3d>
              <w14:camera w14:prst="orthographicFront"/>
              <w14:lightRig w14:rig="threePt" w14:dir="t">
                <w14:rot w14:lat="0" w14:lon="0" w14:rev="0"/>
              </w14:lightRig>
            </w14:scene3d>
          </w:rPr>
          <w:t>15.7.</w:t>
        </w:r>
        <w:r w:rsidR="00EA6662">
          <w:rPr>
            <w:rFonts w:asciiTheme="minorHAnsi" w:eastAsiaTheme="minorEastAsia" w:hAnsiTheme="minorHAnsi" w:cstheme="minorBidi"/>
            <w:noProof/>
            <w:lang w:eastAsia="en-AU"/>
          </w:rPr>
          <w:tab/>
        </w:r>
        <w:r w:rsidR="00EA6662" w:rsidRPr="00C84845">
          <w:rPr>
            <w:rStyle w:val="Hyperlink"/>
            <w:noProof/>
          </w:rPr>
          <w:t>Unexpected or emergency hospitalisation of an Awardee</w:t>
        </w:r>
        <w:r w:rsidR="00EA6662">
          <w:rPr>
            <w:noProof/>
            <w:webHidden/>
          </w:rPr>
          <w:tab/>
        </w:r>
        <w:r w:rsidR="00EA6662">
          <w:rPr>
            <w:noProof/>
            <w:webHidden/>
          </w:rPr>
          <w:fldChar w:fldCharType="begin"/>
        </w:r>
        <w:r w:rsidR="00EA6662">
          <w:rPr>
            <w:noProof/>
            <w:webHidden/>
          </w:rPr>
          <w:instrText xml:space="preserve"> PAGEREF _Toc108104030 \h </w:instrText>
        </w:r>
        <w:r w:rsidR="00EA6662">
          <w:rPr>
            <w:noProof/>
            <w:webHidden/>
          </w:rPr>
        </w:r>
        <w:r w:rsidR="00EA6662">
          <w:rPr>
            <w:noProof/>
            <w:webHidden/>
          </w:rPr>
          <w:fldChar w:fldCharType="separate"/>
        </w:r>
        <w:r w:rsidR="00EA6662">
          <w:rPr>
            <w:noProof/>
            <w:webHidden/>
          </w:rPr>
          <w:t>132</w:t>
        </w:r>
        <w:r w:rsidR="00EA6662">
          <w:rPr>
            <w:noProof/>
            <w:webHidden/>
          </w:rPr>
          <w:fldChar w:fldCharType="end"/>
        </w:r>
      </w:hyperlink>
    </w:p>
    <w:p w14:paraId="657A3853" w14:textId="6AD016E5" w:rsidR="00EA6662" w:rsidRDefault="00C82ED4">
      <w:pPr>
        <w:pStyle w:val="TOC2"/>
        <w:rPr>
          <w:rFonts w:asciiTheme="minorHAnsi" w:eastAsiaTheme="minorEastAsia" w:hAnsiTheme="minorHAnsi" w:cstheme="minorBidi"/>
          <w:noProof/>
          <w:lang w:eastAsia="en-AU"/>
        </w:rPr>
      </w:pPr>
      <w:hyperlink w:anchor="_Toc108104031" w:history="1">
        <w:r w:rsidR="00EA6662" w:rsidRPr="00C84845">
          <w:rPr>
            <w:rStyle w:val="Hyperlink"/>
            <w:noProof/>
            <w14:scene3d>
              <w14:camera w14:prst="orthographicFront"/>
              <w14:lightRig w14:rig="threePt" w14:dir="t">
                <w14:rot w14:lat="0" w14:lon="0" w14:rev="0"/>
              </w14:lightRig>
            </w14:scene3d>
          </w:rPr>
          <w:t>15.8.</w:t>
        </w:r>
        <w:r w:rsidR="00EA6662">
          <w:rPr>
            <w:rFonts w:asciiTheme="minorHAnsi" w:eastAsiaTheme="minorEastAsia" w:hAnsiTheme="minorHAnsi" w:cstheme="minorBidi"/>
            <w:noProof/>
            <w:lang w:eastAsia="en-AU"/>
          </w:rPr>
          <w:tab/>
        </w:r>
        <w:r w:rsidR="00EA6662" w:rsidRPr="00C84845">
          <w:rPr>
            <w:rStyle w:val="Hyperlink"/>
            <w:noProof/>
          </w:rPr>
          <w:t>Death of an Australia Awards Pacific Scholarship Awardee</w:t>
        </w:r>
        <w:r w:rsidR="00EA6662">
          <w:rPr>
            <w:noProof/>
            <w:webHidden/>
          </w:rPr>
          <w:tab/>
        </w:r>
        <w:r w:rsidR="00EA6662">
          <w:rPr>
            <w:noProof/>
            <w:webHidden/>
          </w:rPr>
          <w:fldChar w:fldCharType="begin"/>
        </w:r>
        <w:r w:rsidR="00EA6662">
          <w:rPr>
            <w:noProof/>
            <w:webHidden/>
          </w:rPr>
          <w:instrText xml:space="preserve"> PAGEREF _Toc108104031 \h </w:instrText>
        </w:r>
        <w:r w:rsidR="00EA6662">
          <w:rPr>
            <w:noProof/>
            <w:webHidden/>
          </w:rPr>
        </w:r>
        <w:r w:rsidR="00EA6662">
          <w:rPr>
            <w:noProof/>
            <w:webHidden/>
          </w:rPr>
          <w:fldChar w:fldCharType="separate"/>
        </w:r>
        <w:r w:rsidR="00EA6662">
          <w:rPr>
            <w:noProof/>
            <w:webHidden/>
          </w:rPr>
          <w:t>133</w:t>
        </w:r>
        <w:r w:rsidR="00EA6662">
          <w:rPr>
            <w:noProof/>
            <w:webHidden/>
          </w:rPr>
          <w:fldChar w:fldCharType="end"/>
        </w:r>
      </w:hyperlink>
    </w:p>
    <w:p w14:paraId="1CCFAEBB" w14:textId="1EC5B1B9" w:rsidR="00EA6662" w:rsidRDefault="00C82ED4">
      <w:pPr>
        <w:pStyle w:val="TOC1"/>
        <w:rPr>
          <w:rFonts w:asciiTheme="minorHAnsi" w:eastAsiaTheme="minorEastAsia" w:hAnsiTheme="minorHAnsi" w:cstheme="minorBidi"/>
          <w:noProof/>
          <w:lang w:eastAsia="en-AU"/>
        </w:rPr>
      </w:pPr>
      <w:hyperlink w:anchor="_Toc108104032" w:history="1">
        <w:r w:rsidR="00EA6662" w:rsidRPr="00C84845">
          <w:rPr>
            <w:rStyle w:val="Hyperlink"/>
            <w:noProof/>
          </w:rPr>
          <w:t>16.</w:t>
        </w:r>
        <w:r w:rsidR="00EA6662">
          <w:rPr>
            <w:rFonts w:asciiTheme="minorHAnsi" w:eastAsiaTheme="minorEastAsia" w:hAnsiTheme="minorHAnsi" w:cstheme="minorBidi"/>
            <w:noProof/>
            <w:lang w:eastAsia="en-AU"/>
          </w:rPr>
          <w:tab/>
        </w:r>
        <w:r w:rsidR="00EA6662" w:rsidRPr="00C84845">
          <w:rPr>
            <w:rStyle w:val="Hyperlink"/>
            <w:rFonts w:cstheme="minorHAnsi"/>
            <w:noProof/>
          </w:rPr>
          <w:t>Disasters</w:t>
        </w:r>
        <w:r w:rsidR="00EA6662">
          <w:rPr>
            <w:noProof/>
            <w:webHidden/>
          </w:rPr>
          <w:tab/>
        </w:r>
        <w:r w:rsidR="00EA6662">
          <w:rPr>
            <w:noProof/>
            <w:webHidden/>
          </w:rPr>
          <w:fldChar w:fldCharType="begin"/>
        </w:r>
        <w:r w:rsidR="00EA6662">
          <w:rPr>
            <w:noProof/>
            <w:webHidden/>
          </w:rPr>
          <w:instrText xml:space="preserve"> PAGEREF _Toc108104032 \h </w:instrText>
        </w:r>
        <w:r w:rsidR="00EA6662">
          <w:rPr>
            <w:noProof/>
            <w:webHidden/>
          </w:rPr>
        </w:r>
        <w:r w:rsidR="00EA6662">
          <w:rPr>
            <w:noProof/>
            <w:webHidden/>
          </w:rPr>
          <w:fldChar w:fldCharType="separate"/>
        </w:r>
        <w:r w:rsidR="00EA6662">
          <w:rPr>
            <w:noProof/>
            <w:webHidden/>
          </w:rPr>
          <w:t>136</w:t>
        </w:r>
        <w:r w:rsidR="00EA6662">
          <w:rPr>
            <w:noProof/>
            <w:webHidden/>
          </w:rPr>
          <w:fldChar w:fldCharType="end"/>
        </w:r>
      </w:hyperlink>
    </w:p>
    <w:p w14:paraId="666F08F5" w14:textId="206BE2E1" w:rsidR="00EA6662" w:rsidRDefault="00C82ED4">
      <w:pPr>
        <w:pStyle w:val="TOC2"/>
        <w:rPr>
          <w:rFonts w:asciiTheme="minorHAnsi" w:eastAsiaTheme="minorEastAsia" w:hAnsiTheme="minorHAnsi" w:cstheme="minorBidi"/>
          <w:noProof/>
          <w:lang w:eastAsia="en-AU"/>
        </w:rPr>
      </w:pPr>
      <w:hyperlink w:anchor="_Toc108104033" w:history="1">
        <w:r w:rsidR="00EA6662" w:rsidRPr="00C84845">
          <w:rPr>
            <w:rStyle w:val="Hyperlink"/>
            <w:noProof/>
            <w14:scene3d>
              <w14:camera w14:prst="orthographicFront"/>
              <w14:lightRig w14:rig="threePt" w14:dir="t">
                <w14:rot w14:lat="0" w14:lon="0" w14:rev="0"/>
              </w14:lightRig>
            </w14:scene3d>
          </w:rPr>
          <w:t>16.1.</w:t>
        </w:r>
        <w:r w:rsidR="00EA6662">
          <w:rPr>
            <w:rFonts w:asciiTheme="minorHAnsi" w:eastAsiaTheme="minorEastAsia" w:hAnsiTheme="minorHAnsi" w:cstheme="minorBidi"/>
            <w:noProof/>
            <w:lang w:eastAsia="en-AU"/>
          </w:rPr>
          <w:tab/>
        </w:r>
        <w:r w:rsidR="00EA6662" w:rsidRPr="00C84845">
          <w:rPr>
            <w:rStyle w:val="Hyperlink"/>
            <w:noProof/>
          </w:rPr>
          <w:t>Types of disasters</w:t>
        </w:r>
        <w:r w:rsidR="00EA6662">
          <w:rPr>
            <w:noProof/>
            <w:webHidden/>
          </w:rPr>
          <w:tab/>
        </w:r>
        <w:r w:rsidR="00EA6662">
          <w:rPr>
            <w:noProof/>
            <w:webHidden/>
          </w:rPr>
          <w:fldChar w:fldCharType="begin"/>
        </w:r>
        <w:r w:rsidR="00EA6662">
          <w:rPr>
            <w:noProof/>
            <w:webHidden/>
          </w:rPr>
          <w:instrText xml:space="preserve"> PAGEREF _Toc108104033 \h </w:instrText>
        </w:r>
        <w:r w:rsidR="00EA6662">
          <w:rPr>
            <w:noProof/>
            <w:webHidden/>
          </w:rPr>
        </w:r>
        <w:r w:rsidR="00EA6662">
          <w:rPr>
            <w:noProof/>
            <w:webHidden/>
          </w:rPr>
          <w:fldChar w:fldCharType="separate"/>
        </w:r>
        <w:r w:rsidR="00EA6662">
          <w:rPr>
            <w:noProof/>
            <w:webHidden/>
          </w:rPr>
          <w:t>136</w:t>
        </w:r>
        <w:r w:rsidR="00EA6662">
          <w:rPr>
            <w:noProof/>
            <w:webHidden/>
          </w:rPr>
          <w:fldChar w:fldCharType="end"/>
        </w:r>
      </w:hyperlink>
    </w:p>
    <w:p w14:paraId="4CB794B7" w14:textId="04585F36" w:rsidR="00EA6662" w:rsidRDefault="00C82ED4">
      <w:pPr>
        <w:pStyle w:val="TOC2"/>
        <w:rPr>
          <w:rFonts w:asciiTheme="minorHAnsi" w:eastAsiaTheme="minorEastAsia" w:hAnsiTheme="minorHAnsi" w:cstheme="minorBidi"/>
          <w:noProof/>
          <w:lang w:eastAsia="en-AU"/>
        </w:rPr>
      </w:pPr>
      <w:hyperlink w:anchor="_Toc108104034" w:history="1">
        <w:r w:rsidR="00EA6662" w:rsidRPr="00C84845">
          <w:rPr>
            <w:rStyle w:val="Hyperlink"/>
            <w:noProof/>
            <w14:scene3d>
              <w14:camera w14:prst="orthographicFront"/>
              <w14:lightRig w14:rig="threePt" w14:dir="t">
                <w14:rot w14:lat="0" w14:lon="0" w14:rev="0"/>
              </w14:lightRig>
            </w14:scene3d>
          </w:rPr>
          <w:t>16.2.</w:t>
        </w:r>
        <w:r w:rsidR="00EA6662">
          <w:rPr>
            <w:rFonts w:asciiTheme="minorHAnsi" w:eastAsiaTheme="minorEastAsia" w:hAnsiTheme="minorHAnsi" w:cstheme="minorBidi"/>
            <w:noProof/>
            <w:lang w:eastAsia="en-AU"/>
          </w:rPr>
          <w:tab/>
        </w:r>
        <w:r w:rsidR="00EA6662" w:rsidRPr="00C84845">
          <w:rPr>
            <w:rStyle w:val="Hyperlink"/>
            <w:noProof/>
          </w:rPr>
          <w:t>Disasters – Critical Incidents</w:t>
        </w:r>
        <w:r w:rsidR="00EA6662">
          <w:rPr>
            <w:noProof/>
            <w:webHidden/>
          </w:rPr>
          <w:tab/>
        </w:r>
        <w:r w:rsidR="00EA6662">
          <w:rPr>
            <w:noProof/>
            <w:webHidden/>
          </w:rPr>
          <w:fldChar w:fldCharType="begin"/>
        </w:r>
        <w:r w:rsidR="00EA6662">
          <w:rPr>
            <w:noProof/>
            <w:webHidden/>
          </w:rPr>
          <w:instrText xml:space="preserve"> PAGEREF _Toc108104034 \h </w:instrText>
        </w:r>
        <w:r w:rsidR="00EA6662">
          <w:rPr>
            <w:noProof/>
            <w:webHidden/>
          </w:rPr>
        </w:r>
        <w:r w:rsidR="00EA6662">
          <w:rPr>
            <w:noProof/>
            <w:webHidden/>
          </w:rPr>
          <w:fldChar w:fldCharType="separate"/>
        </w:r>
        <w:r w:rsidR="00EA6662">
          <w:rPr>
            <w:noProof/>
            <w:webHidden/>
          </w:rPr>
          <w:t>136</w:t>
        </w:r>
        <w:r w:rsidR="00EA6662">
          <w:rPr>
            <w:noProof/>
            <w:webHidden/>
          </w:rPr>
          <w:fldChar w:fldCharType="end"/>
        </w:r>
      </w:hyperlink>
    </w:p>
    <w:p w14:paraId="39D11808" w14:textId="2A0556D4" w:rsidR="00EA6662" w:rsidRDefault="00C82ED4">
      <w:pPr>
        <w:pStyle w:val="TOC2"/>
        <w:rPr>
          <w:rFonts w:asciiTheme="minorHAnsi" w:eastAsiaTheme="minorEastAsia" w:hAnsiTheme="minorHAnsi" w:cstheme="minorBidi"/>
          <w:noProof/>
          <w:lang w:eastAsia="en-AU"/>
        </w:rPr>
      </w:pPr>
      <w:hyperlink w:anchor="_Toc108104035" w:history="1">
        <w:r w:rsidR="00EA6662" w:rsidRPr="00C84845">
          <w:rPr>
            <w:rStyle w:val="Hyperlink"/>
            <w:noProof/>
            <w14:scene3d>
              <w14:camera w14:prst="orthographicFront"/>
              <w14:lightRig w14:rig="threePt" w14:dir="t">
                <w14:rot w14:lat="0" w14:lon="0" w14:rev="0"/>
              </w14:lightRig>
            </w14:scene3d>
          </w:rPr>
          <w:t>16.3.</w:t>
        </w:r>
        <w:r w:rsidR="00EA6662">
          <w:rPr>
            <w:rFonts w:asciiTheme="minorHAnsi" w:eastAsiaTheme="minorEastAsia" w:hAnsiTheme="minorHAnsi" w:cstheme="minorBidi"/>
            <w:noProof/>
            <w:lang w:eastAsia="en-AU"/>
          </w:rPr>
          <w:tab/>
        </w:r>
        <w:r w:rsidR="00EA6662" w:rsidRPr="00C84845">
          <w:rPr>
            <w:rStyle w:val="Hyperlink"/>
            <w:noProof/>
          </w:rPr>
          <w:t>Disasters – Welfare Incidents</w:t>
        </w:r>
        <w:r w:rsidR="00EA6662">
          <w:rPr>
            <w:noProof/>
            <w:webHidden/>
          </w:rPr>
          <w:tab/>
        </w:r>
        <w:r w:rsidR="00EA6662">
          <w:rPr>
            <w:noProof/>
            <w:webHidden/>
          </w:rPr>
          <w:fldChar w:fldCharType="begin"/>
        </w:r>
        <w:r w:rsidR="00EA6662">
          <w:rPr>
            <w:noProof/>
            <w:webHidden/>
          </w:rPr>
          <w:instrText xml:space="preserve"> PAGEREF _Toc108104035 \h </w:instrText>
        </w:r>
        <w:r w:rsidR="00EA6662">
          <w:rPr>
            <w:noProof/>
            <w:webHidden/>
          </w:rPr>
        </w:r>
        <w:r w:rsidR="00EA6662">
          <w:rPr>
            <w:noProof/>
            <w:webHidden/>
          </w:rPr>
          <w:fldChar w:fldCharType="separate"/>
        </w:r>
        <w:r w:rsidR="00EA6662">
          <w:rPr>
            <w:noProof/>
            <w:webHidden/>
          </w:rPr>
          <w:t>136</w:t>
        </w:r>
        <w:r w:rsidR="00EA6662">
          <w:rPr>
            <w:noProof/>
            <w:webHidden/>
          </w:rPr>
          <w:fldChar w:fldCharType="end"/>
        </w:r>
      </w:hyperlink>
    </w:p>
    <w:p w14:paraId="2593C5CC" w14:textId="5030B186" w:rsidR="00EA6662" w:rsidRDefault="00C82ED4">
      <w:pPr>
        <w:pStyle w:val="TOC2"/>
        <w:rPr>
          <w:rFonts w:asciiTheme="minorHAnsi" w:eastAsiaTheme="minorEastAsia" w:hAnsiTheme="minorHAnsi" w:cstheme="minorBidi"/>
          <w:noProof/>
          <w:lang w:eastAsia="en-AU"/>
        </w:rPr>
      </w:pPr>
      <w:hyperlink w:anchor="_Toc108104036" w:history="1">
        <w:r w:rsidR="00EA6662" w:rsidRPr="00C84845">
          <w:rPr>
            <w:rStyle w:val="Hyperlink"/>
            <w:noProof/>
            <w14:scene3d>
              <w14:camera w14:prst="orthographicFront"/>
              <w14:lightRig w14:rig="threePt" w14:dir="t">
                <w14:rot w14:lat="0" w14:lon="0" w14:rev="0"/>
              </w14:lightRig>
            </w14:scene3d>
          </w:rPr>
          <w:t>16.4.</w:t>
        </w:r>
        <w:r w:rsidR="00EA6662">
          <w:rPr>
            <w:rFonts w:asciiTheme="minorHAnsi" w:eastAsiaTheme="minorEastAsia" w:hAnsiTheme="minorHAnsi" w:cstheme="minorBidi"/>
            <w:noProof/>
            <w:lang w:eastAsia="en-AU"/>
          </w:rPr>
          <w:tab/>
        </w:r>
        <w:r w:rsidR="00EA6662" w:rsidRPr="00C84845">
          <w:rPr>
            <w:rStyle w:val="Hyperlink"/>
            <w:noProof/>
          </w:rPr>
          <w:t>Disasters in the Study Country</w:t>
        </w:r>
        <w:r w:rsidR="00EA6662">
          <w:rPr>
            <w:noProof/>
            <w:webHidden/>
          </w:rPr>
          <w:tab/>
        </w:r>
        <w:r w:rsidR="00EA6662">
          <w:rPr>
            <w:noProof/>
            <w:webHidden/>
          </w:rPr>
          <w:fldChar w:fldCharType="begin"/>
        </w:r>
        <w:r w:rsidR="00EA6662">
          <w:rPr>
            <w:noProof/>
            <w:webHidden/>
          </w:rPr>
          <w:instrText xml:space="preserve"> PAGEREF _Toc108104036 \h </w:instrText>
        </w:r>
        <w:r w:rsidR="00EA6662">
          <w:rPr>
            <w:noProof/>
            <w:webHidden/>
          </w:rPr>
        </w:r>
        <w:r w:rsidR="00EA6662">
          <w:rPr>
            <w:noProof/>
            <w:webHidden/>
          </w:rPr>
          <w:fldChar w:fldCharType="separate"/>
        </w:r>
        <w:r w:rsidR="00EA6662">
          <w:rPr>
            <w:noProof/>
            <w:webHidden/>
          </w:rPr>
          <w:t>136</w:t>
        </w:r>
        <w:r w:rsidR="00EA6662">
          <w:rPr>
            <w:noProof/>
            <w:webHidden/>
          </w:rPr>
          <w:fldChar w:fldCharType="end"/>
        </w:r>
      </w:hyperlink>
    </w:p>
    <w:p w14:paraId="3117E340" w14:textId="7D3EAFE9" w:rsidR="00EA6662" w:rsidRDefault="00C82ED4">
      <w:pPr>
        <w:pStyle w:val="TOC2"/>
        <w:rPr>
          <w:rFonts w:asciiTheme="minorHAnsi" w:eastAsiaTheme="minorEastAsia" w:hAnsiTheme="minorHAnsi" w:cstheme="minorBidi"/>
          <w:noProof/>
          <w:lang w:eastAsia="en-AU"/>
        </w:rPr>
      </w:pPr>
      <w:hyperlink w:anchor="_Toc108104037" w:history="1">
        <w:r w:rsidR="00EA6662" w:rsidRPr="00C84845">
          <w:rPr>
            <w:rStyle w:val="Hyperlink"/>
            <w:noProof/>
            <w14:scene3d>
              <w14:camera w14:prst="orthographicFront"/>
              <w14:lightRig w14:rig="threePt" w14:dir="t">
                <w14:rot w14:lat="0" w14:lon="0" w14:rev="0"/>
              </w14:lightRig>
            </w14:scene3d>
          </w:rPr>
          <w:t>16.5.</w:t>
        </w:r>
        <w:r w:rsidR="00EA6662">
          <w:rPr>
            <w:rFonts w:asciiTheme="minorHAnsi" w:eastAsiaTheme="minorEastAsia" w:hAnsiTheme="minorHAnsi" w:cstheme="minorBidi"/>
            <w:noProof/>
            <w:lang w:eastAsia="en-AU"/>
          </w:rPr>
          <w:tab/>
        </w:r>
        <w:r w:rsidR="00EA6662" w:rsidRPr="00C84845">
          <w:rPr>
            <w:rStyle w:val="Hyperlink"/>
            <w:noProof/>
          </w:rPr>
          <w:t>Disasters in an Awardee’s home country</w:t>
        </w:r>
        <w:r w:rsidR="00EA6662">
          <w:rPr>
            <w:noProof/>
            <w:webHidden/>
          </w:rPr>
          <w:tab/>
        </w:r>
        <w:r w:rsidR="00EA6662">
          <w:rPr>
            <w:noProof/>
            <w:webHidden/>
          </w:rPr>
          <w:fldChar w:fldCharType="begin"/>
        </w:r>
        <w:r w:rsidR="00EA6662">
          <w:rPr>
            <w:noProof/>
            <w:webHidden/>
          </w:rPr>
          <w:instrText xml:space="preserve"> PAGEREF _Toc108104037 \h </w:instrText>
        </w:r>
        <w:r w:rsidR="00EA6662">
          <w:rPr>
            <w:noProof/>
            <w:webHidden/>
          </w:rPr>
        </w:r>
        <w:r w:rsidR="00EA6662">
          <w:rPr>
            <w:noProof/>
            <w:webHidden/>
          </w:rPr>
          <w:fldChar w:fldCharType="separate"/>
        </w:r>
        <w:r w:rsidR="00EA6662">
          <w:rPr>
            <w:noProof/>
            <w:webHidden/>
          </w:rPr>
          <w:t>137</w:t>
        </w:r>
        <w:r w:rsidR="00EA6662">
          <w:rPr>
            <w:noProof/>
            <w:webHidden/>
          </w:rPr>
          <w:fldChar w:fldCharType="end"/>
        </w:r>
      </w:hyperlink>
    </w:p>
    <w:p w14:paraId="7C75D44E" w14:textId="6F0DF01F" w:rsidR="00EA6662" w:rsidRDefault="00C82ED4">
      <w:pPr>
        <w:pStyle w:val="TOC1"/>
        <w:rPr>
          <w:rFonts w:asciiTheme="minorHAnsi" w:eastAsiaTheme="minorEastAsia" w:hAnsiTheme="minorHAnsi" w:cstheme="minorBidi"/>
          <w:noProof/>
          <w:lang w:eastAsia="en-AU"/>
        </w:rPr>
      </w:pPr>
      <w:hyperlink w:anchor="_Toc108104038" w:history="1">
        <w:r w:rsidR="00EA6662" w:rsidRPr="00C84845">
          <w:rPr>
            <w:rStyle w:val="Hyperlink"/>
            <w:noProof/>
          </w:rPr>
          <w:t>17.</w:t>
        </w:r>
        <w:r w:rsidR="00EA6662">
          <w:rPr>
            <w:rFonts w:asciiTheme="minorHAnsi" w:eastAsiaTheme="minorEastAsia" w:hAnsiTheme="minorHAnsi" w:cstheme="minorBidi"/>
            <w:noProof/>
            <w:lang w:eastAsia="en-AU"/>
          </w:rPr>
          <w:tab/>
        </w:r>
        <w:r w:rsidR="00EA6662" w:rsidRPr="00C84845">
          <w:rPr>
            <w:rStyle w:val="Hyperlink"/>
            <w:rFonts w:cstheme="minorHAnsi"/>
            <w:noProof/>
          </w:rPr>
          <w:t>Return home</w:t>
        </w:r>
        <w:r w:rsidR="00EA6662">
          <w:rPr>
            <w:noProof/>
            <w:webHidden/>
          </w:rPr>
          <w:tab/>
        </w:r>
        <w:r w:rsidR="00EA6662">
          <w:rPr>
            <w:noProof/>
            <w:webHidden/>
          </w:rPr>
          <w:fldChar w:fldCharType="begin"/>
        </w:r>
        <w:r w:rsidR="00EA6662">
          <w:rPr>
            <w:noProof/>
            <w:webHidden/>
          </w:rPr>
          <w:instrText xml:space="preserve"> PAGEREF _Toc108104038 \h </w:instrText>
        </w:r>
        <w:r w:rsidR="00EA6662">
          <w:rPr>
            <w:noProof/>
            <w:webHidden/>
          </w:rPr>
        </w:r>
        <w:r w:rsidR="00EA6662">
          <w:rPr>
            <w:noProof/>
            <w:webHidden/>
          </w:rPr>
          <w:fldChar w:fldCharType="separate"/>
        </w:r>
        <w:r w:rsidR="00EA6662">
          <w:rPr>
            <w:noProof/>
            <w:webHidden/>
          </w:rPr>
          <w:t>139</w:t>
        </w:r>
        <w:r w:rsidR="00EA6662">
          <w:rPr>
            <w:noProof/>
            <w:webHidden/>
          </w:rPr>
          <w:fldChar w:fldCharType="end"/>
        </w:r>
      </w:hyperlink>
    </w:p>
    <w:p w14:paraId="4F5EAE2B" w14:textId="6A482A06" w:rsidR="00EA6662" w:rsidRDefault="00C82ED4">
      <w:pPr>
        <w:pStyle w:val="TOC2"/>
        <w:rPr>
          <w:rFonts w:asciiTheme="minorHAnsi" w:eastAsiaTheme="minorEastAsia" w:hAnsiTheme="minorHAnsi" w:cstheme="minorBidi"/>
          <w:noProof/>
          <w:lang w:eastAsia="en-AU"/>
        </w:rPr>
      </w:pPr>
      <w:hyperlink w:anchor="_Toc108104039" w:history="1">
        <w:r w:rsidR="00EA6662" w:rsidRPr="00C84845">
          <w:rPr>
            <w:rStyle w:val="Hyperlink"/>
            <w:noProof/>
            <w14:scene3d>
              <w14:camera w14:prst="orthographicFront"/>
              <w14:lightRig w14:rig="threePt" w14:dir="t">
                <w14:rot w14:lat="0" w14:lon="0" w14:rev="0"/>
              </w14:lightRig>
            </w14:scene3d>
          </w:rPr>
          <w:t>17.1.</w:t>
        </w:r>
        <w:r w:rsidR="00EA6662">
          <w:rPr>
            <w:rFonts w:asciiTheme="minorHAnsi" w:eastAsiaTheme="minorEastAsia" w:hAnsiTheme="minorHAnsi" w:cstheme="minorBidi"/>
            <w:noProof/>
            <w:lang w:eastAsia="en-AU"/>
          </w:rPr>
          <w:tab/>
        </w:r>
        <w:r w:rsidR="00EA6662" w:rsidRPr="00C84845">
          <w:rPr>
            <w:rStyle w:val="Hyperlink"/>
            <w:noProof/>
          </w:rPr>
          <w:t>Finalisation of studies</w:t>
        </w:r>
        <w:r w:rsidR="00EA6662">
          <w:rPr>
            <w:noProof/>
            <w:webHidden/>
          </w:rPr>
          <w:tab/>
        </w:r>
        <w:r w:rsidR="00EA6662">
          <w:rPr>
            <w:noProof/>
            <w:webHidden/>
          </w:rPr>
          <w:fldChar w:fldCharType="begin"/>
        </w:r>
        <w:r w:rsidR="00EA6662">
          <w:rPr>
            <w:noProof/>
            <w:webHidden/>
          </w:rPr>
          <w:instrText xml:space="preserve"> PAGEREF _Toc108104039 \h </w:instrText>
        </w:r>
        <w:r w:rsidR="00EA6662">
          <w:rPr>
            <w:noProof/>
            <w:webHidden/>
          </w:rPr>
        </w:r>
        <w:r w:rsidR="00EA6662">
          <w:rPr>
            <w:noProof/>
            <w:webHidden/>
          </w:rPr>
          <w:fldChar w:fldCharType="separate"/>
        </w:r>
        <w:r w:rsidR="00EA6662">
          <w:rPr>
            <w:noProof/>
            <w:webHidden/>
          </w:rPr>
          <w:t>139</w:t>
        </w:r>
        <w:r w:rsidR="00EA6662">
          <w:rPr>
            <w:noProof/>
            <w:webHidden/>
          </w:rPr>
          <w:fldChar w:fldCharType="end"/>
        </w:r>
      </w:hyperlink>
    </w:p>
    <w:p w14:paraId="7E4C8EF2" w14:textId="256162A0" w:rsidR="00EA6662" w:rsidRDefault="00C82ED4">
      <w:pPr>
        <w:pStyle w:val="TOC2"/>
        <w:rPr>
          <w:rFonts w:asciiTheme="minorHAnsi" w:eastAsiaTheme="minorEastAsia" w:hAnsiTheme="minorHAnsi" w:cstheme="minorBidi"/>
          <w:noProof/>
          <w:lang w:eastAsia="en-AU"/>
        </w:rPr>
      </w:pPr>
      <w:hyperlink w:anchor="_Toc108104040" w:history="1">
        <w:r w:rsidR="00EA6662" w:rsidRPr="00C84845">
          <w:rPr>
            <w:rStyle w:val="Hyperlink"/>
            <w:noProof/>
            <w14:scene3d>
              <w14:camera w14:prst="orthographicFront"/>
              <w14:lightRig w14:rig="threePt" w14:dir="t">
                <w14:rot w14:lat="0" w14:lon="0" w14:rev="0"/>
              </w14:lightRig>
            </w14:scene3d>
          </w:rPr>
          <w:t>17.2.</w:t>
        </w:r>
        <w:r w:rsidR="00EA6662">
          <w:rPr>
            <w:rFonts w:asciiTheme="minorHAnsi" w:eastAsiaTheme="minorEastAsia" w:hAnsiTheme="minorHAnsi" w:cstheme="minorBidi"/>
            <w:noProof/>
            <w:lang w:eastAsia="en-AU"/>
          </w:rPr>
          <w:tab/>
        </w:r>
        <w:r w:rsidR="00EA6662" w:rsidRPr="00C84845">
          <w:rPr>
            <w:rStyle w:val="Hyperlink"/>
            <w:noProof/>
          </w:rPr>
          <w:t>Return home briefing</w:t>
        </w:r>
        <w:r w:rsidR="00EA6662">
          <w:rPr>
            <w:noProof/>
            <w:webHidden/>
          </w:rPr>
          <w:tab/>
        </w:r>
        <w:r w:rsidR="00EA6662">
          <w:rPr>
            <w:noProof/>
            <w:webHidden/>
          </w:rPr>
          <w:fldChar w:fldCharType="begin"/>
        </w:r>
        <w:r w:rsidR="00EA6662">
          <w:rPr>
            <w:noProof/>
            <w:webHidden/>
          </w:rPr>
          <w:instrText xml:space="preserve"> PAGEREF _Toc108104040 \h </w:instrText>
        </w:r>
        <w:r w:rsidR="00EA6662">
          <w:rPr>
            <w:noProof/>
            <w:webHidden/>
          </w:rPr>
        </w:r>
        <w:r w:rsidR="00EA6662">
          <w:rPr>
            <w:noProof/>
            <w:webHidden/>
          </w:rPr>
          <w:fldChar w:fldCharType="separate"/>
        </w:r>
        <w:r w:rsidR="00EA6662">
          <w:rPr>
            <w:noProof/>
            <w:webHidden/>
          </w:rPr>
          <w:t>139</w:t>
        </w:r>
        <w:r w:rsidR="00EA6662">
          <w:rPr>
            <w:noProof/>
            <w:webHidden/>
          </w:rPr>
          <w:fldChar w:fldCharType="end"/>
        </w:r>
      </w:hyperlink>
    </w:p>
    <w:p w14:paraId="5A14C642" w14:textId="44552895" w:rsidR="00EA6662" w:rsidRDefault="00C82ED4">
      <w:pPr>
        <w:pStyle w:val="TOC2"/>
        <w:rPr>
          <w:rFonts w:asciiTheme="minorHAnsi" w:eastAsiaTheme="minorEastAsia" w:hAnsiTheme="minorHAnsi" w:cstheme="minorBidi"/>
          <w:noProof/>
          <w:lang w:eastAsia="en-AU"/>
        </w:rPr>
      </w:pPr>
      <w:hyperlink w:anchor="_Toc108104041" w:history="1">
        <w:r w:rsidR="00EA6662" w:rsidRPr="00C84845">
          <w:rPr>
            <w:rStyle w:val="Hyperlink"/>
            <w:noProof/>
            <w14:scene3d>
              <w14:camera w14:prst="orthographicFront"/>
              <w14:lightRig w14:rig="threePt" w14:dir="t">
                <w14:rot w14:lat="0" w14:lon="0" w14:rev="0"/>
              </w14:lightRig>
            </w14:scene3d>
          </w:rPr>
          <w:t>17.3.</w:t>
        </w:r>
        <w:r w:rsidR="00EA6662">
          <w:rPr>
            <w:rFonts w:asciiTheme="minorHAnsi" w:eastAsiaTheme="minorEastAsia" w:hAnsiTheme="minorHAnsi" w:cstheme="minorBidi"/>
            <w:noProof/>
            <w:lang w:eastAsia="en-AU"/>
          </w:rPr>
          <w:tab/>
        </w:r>
        <w:r w:rsidR="00EA6662" w:rsidRPr="00C84845">
          <w:rPr>
            <w:rStyle w:val="Hyperlink"/>
            <w:noProof/>
          </w:rPr>
          <w:t>Final departure date</w:t>
        </w:r>
        <w:r w:rsidR="00EA6662">
          <w:rPr>
            <w:noProof/>
            <w:webHidden/>
          </w:rPr>
          <w:tab/>
        </w:r>
        <w:r w:rsidR="00EA6662">
          <w:rPr>
            <w:noProof/>
            <w:webHidden/>
          </w:rPr>
          <w:fldChar w:fldCharType="begin"/>
        </w:r>
        <w:r w:rsidR="00EA6662">
          <w:rPr>
            <w:noProof/>
            <w:webHidden/>
          </w:rPr>
          <w:instrText xml:space="preserve"> PAGEREF _Toc108104041 \h </w:instrText>
        </w:r>
        <w:r w:rsidR="00EA6662">
          <w:rPr>
            <w:noProof/>
            <w:webHidden/>
          </w:rPr>
        </w:r>
        <w:r w:rsidR="00EA6662">
          <w:rPr>
            <w:noProof/>
            <w:webHidden/>
          </w:rPr>
          <w:fldChar w:fldCharType="separate"/>
        </w:r>
        <w:r w:rsidR="00EA6662">
          <w:rPr>
            <w:noProof/>
            <w:webHidden/>
          </w:rPr>
          <w:t>140</w:t>
        </w:r>
        <w:r w:rsidR="00EA6662">
          <w:rPr>
            <w:noProof/>
            <w:webHidden/>
          </w:rPr>
          <w:fldChar w:fldCharType="end"/>
        </w:r>
      </w:hyperlink>
    </w:p>
    <w:p w14:paraId="6A06C4FD" w14:textId="4E01764C" w:rsidR="00EA6662" w:rsidRDefault="00C82ED4">
      <w:pPr>
        <w:pStyle w:val="TOC2"/>
        <w:rPr>
          <w:rFonts w:asciiTheme="minorHAnsi" w:eastAsiaTheme="minorEastAsia" w:hAnsiTheme="minorHAnsi" w:cstheme="minorBidi"/>
          <w:noProof/>
          <w:lang w:eastAsia="en-AU"/>
        </w:rPr>
      </w:pPr>
      <w:hyperlink w:anchor="_Toc108104042" w:history="1">
        <w:r w:rsidR="00EA6662" w:rsidRPr="00C84845">
          <w:rPr>
            <w:rStyle w:val="Hyperlink"/>
            <w:noProof/>
            <w14:scene3d>
              <w14:camera w14:prst="orthographicFront"/>
              <w14:lightRig w14:rig="threePt" w14:dir="t">
                <w14:rot w14:lat="0" w14:lon="0" w14:rev="0"/>
              </w14:lightRig>
            </w14:scene3d>
          </w:rPr>
          <w:t>17.4.</w:t>
        </w:r>
        <w:r w:rsidR="00EA6662">
          <w:rPr>
            <w:rFonts w:asciiTheme="minorHAnsi" w:eastAsiaTheme="minorEastAsia" w:hAnsiTheme="minorHAnsi" w:cstheme="minorBidi"/>
            <w:noProof/>
            <w:lang w:eastAsia="en-AU"/>
          </w:rPr>
          <w:tab/>
        </w:r>
        <w:r w:rsidR="00EA6662" w:rsidRPr="00C84845">
          <w:rPr>
            <w:rStyle w:val="Hyperlink"/>
            <w:noProof/>
          </w:rPr>
          <w:t>Remaining in the Study Country after the Scholarship end date</w:t>
        </w:r>
        <w:r w:rsidR="00EA6662">
          <w:rPr>
            <w:noProof/>
            <w:webHidden/>
          </w:rPr>
          <w:tab/>
        </w:r>
        <w:r w:rsidR="00EA6662">
          <w:rPr>
            <w:noProof/>
            <w:webHidden/>
          </w:rPr>
          <w:fldChar w:fldCharType="begin"/>
        </w:r>
        <w:r w:rsidR="00EA6662">
          <w:rPr>
            <w:noProof/>
            <w:webHidden/>
          </w:rPr>
          <w:instrText xml:space="preserve"> PAGEREF _Toc108104042 \h </w:instrText>
        </w:r>
        <w:r w:rsidR="00EA6662">
          <w:rPr>
            <w:noProof/>
            <w:webHidden/>
          </w:rPr>
        </w:r>
        <w:r w:rsidR="00EA6662">
          <w:rPr>
            <w:noProof/>
            <w:webHidden/>
          </w:rPr>
          <w:fldChar w:fldCharType="separate"/>
        </w:r>
        <w:r w:rsidR="00EA6662">
          <w:rPr>
            <w:noProof/>
            <w:webHidden/>
          </w:rPr>
          <w:t>140</w:t>
        </w:r>
        <w:r w:rsidR="00EA6662">
          <w:rPr>
            <w:noProof/>
            <w:webHidden/>
          </w:rPr>
          <w:fldChar w:fldCharType="end"/>
        </w:r>
      </w:hyperlink>
    </w:p>
    <w:p w14:paraId="20C01725" w14:textId="08E68B2B" w:rsidR="00EA6662" w:rsidRDefault="00C82ED4">
      <w:pPr>
        <w:pStyle w:val="TOC2"/>
        <w:rPr>
          <w:rFonts w:asciiTheme="minorHAnsi" w:eastAsiaTheme="minorEastAsia" w:hAnsiTheme="minorHAnsi" w:cstheme="minorBidi"/>
          <w:noProof/>
          <w:lang w:eastAsia="en-AU"/>
        </w:rPr>
      </w:pPr>
      <w:hyperlink w:anchor="_Toc108104043" w:history="1">
        <w:r w:rsidR="00EA6662" w:rsidRPr="00C84845">
          <w:rPr>
            <w:rStyle w:val="Hyperlink"/>
            <w:noProof/>
            <w14:scene3d>
              <w14:camera w14:prst="orthographicFront"/>
              <w14:lightRig w14:rig="threePt" w14:dir="t">
                <w14:rot w14:lat="0" w14:lon="0" w14:rev="0"/>
              </w14:lightRig>
            </w14:scene3d>
          </w:rPr>
          <w:t>17.5.</w:t>
        </w:r>
        <w:r w:rsidR="00EA6662">
          <w:rPr>
            <w:rFonts w:asciiTheme="minorHAnsi" w:eastAsiaTheme="minorEastAsia" w:hAnsiTheme="minorHAnsi" w:cstheme="minorBidi"/>
            <w:noProof/>
            <w:lang w:eastAsia="en-AU"/>
          </w:rPr>
          <w:tab/>
        </w:r>
        <w:r w:rsidR="00EA6662" w:rsidRPr="00C84845">
          <w:rPr>
            <w:rStyle w:val="Hyperlink"/>
            <w:noProof/>
          </w:rPr>
          <w:t>Returning home due to illness or accident</w:t>
        </w:r>
        <w:r w:rsidR="00EA6662">
          <w:rPr>
            <w:noProof/>
            <w:webHidden/>
          </w:rPr>
          <w:tab/>
        </w:r>
        <w:r w:rsidR="00EA6662">
          <w:rPr>
            <w:noProof/>
            <w:webHidden/>
          </w:rPr>
          <w:fldChar w:fldCharType="begin"/>
        </w:r>
        <w:r w:rsidR="00EA6662">
          <w:rPr>
            <w:noProof/>
            <w:webHidden/>
          </w:rPr>
          <w:instrText xml:space="preserve"> PAGEREF _Toc108104043 \h </w:instrText>
        </w:r>
        <w:r w:rsidR="00EA6662">
          <w:rPr>
            <w:noProof/>
            <w:webHidden/>
          </w:rPr>
        </w:r>
        <w:r w:rsidR="00EA6662">
          <w:rPr>
            <w:noProof/>
            <w:webHidden/>
          </w:rPr>
          <w:fldChar w:fldCharType="separate"/>
        </w:r>
        <w:r w:rsidR="00EA6662">
          <w:rPr>
            <w:noProof/>
            <w:webHidden/>
          </w:rPr>
          <w:t>141</w:t>
        </w:r>
        <w:r w:rsidR="00EA6662">
          <w:rPr>
            <w:noProof/>
            <w:webHidden/>
          </w:rPr>
          <w:fldChar w:fldCharType="end"/>
        </w:r>
      </w:hyperlink>
    </w:p>
    <w:p w14:paraId="0444BC3D" w14:textId="535EB317" w:rsidR="00EA6662" w:rsidRDefault="00C82ED4">
      <w:pPr>
        <w:pStyle w:val="TOC2"/>
        <w:rPr>
          <w:rFonts w:asciiTheme="minorHAnsi" w:eastAsiaTheme="minorEastAsia" w:hAnsiTheme="minorHAnsi" w:cstheme="minorBidi"/>
          <w:noProof/>
          <w:lang w:eastAsia="en-AU"/>
        </w:rPr>
      </w:pPr>
      <w:hyperlink w:anchor="_Toc108104044" w:history="1">
        <w:r w:rsidR="00EA6662" w:rsidRPr="00C84845">
          <w:rPr>
            <w:rStyle w:val="Hyperlink"/>
            <w:noProof/>
            <w14:scene3d>
              <w14:camera w14:prst="orthographicFront"/>
              <w14:lightRig w14:rig="threePt" w14:dir="t">
                <w14:rot w14:lat="0" w14:lon="0" w14:rev="0"/>
              </w14:lightRig>
            </w14:scene3d>
          </w:rPr>
          <w:t>17.6.</w:t>
        </w:r>
        <w:r w:rsidR="00EA6662">
          <w:rPr>
            <w:rFonts w:asciiTheme="minorHAnsi" w:eastAsiaTheme="minorEastAsia" w:hAnsiTheme="minorHAnsi" w:cstheme="minorBidi"/>
            <w:noProof/>
            <w:lang w:eastAsia="en-AU"/>
          </w:rPr>
          <w:tab/>
        </w:r>
        <w:r w:rsidR="00EA6662" w:rsidRPr="00C84845">
          <w:rPr>
            <w:rStyle w:val="Hyperlink"/>
            <w:noProof/>
          </w:rPr>
          <w:t>Awardees who are unfit to travel</w:t>
        </w:r>
        <w:r w:rsidR="00EA6662">
          <w:rPr>
            <w:noProof/>
            <w:webHidden/>
          </w:rPr>
          <w:tab/>
        </w:r>
        <w:r w:rsidR="00EA6662">
          <w:rPr>
            <w:noProof/>
            <w:webHidden/>
          </w:rPr>
          <w:fldChar w:fldCharType="begin"/>
        </w:r>
        <w:r w:rsidR="00EA6662">
          <w:rPr>
            <w:noProof/>
            <w:webHidden/>
          </w:rPr>
          <w:instrText xml:space="preserve"> PAGEREF _Toc108104044 \h </w:instrText>
        </w:r>
        <w:r w:rsidR="00EA6662">
          <w:rPr>
            <w:noProof/>
            <w:webHidden/>
          </w:rPr>
        </w:r>
        <w:r w:rsidR="00EA6662">
          <w:rPr>
            <w:noProof/>
            <w:webHidden/>
          </w:rPr>
          <w:fldChar w:fldCharType="separate"/>
        </w:r>
        <w:r w:rsidR="00EA6662">
          <w:rPr>
            <w:noProof/>
            <w:webHidden/>
          </w:rPr>
          <w:t>144</w:t>
        </w:r>
        <w:r w:rsidR="00EA6662">
          <w:rPr>
            <w:noProof/>
            <w:webHidden/>
          </w:rPr>
          <w:fldChar w:fldCharType="end"/>
        </w:r>
      </w:hyperlink>
    </w:p>
    <w:p w14:paraId="5BF622CF" w14:textId="1C5844C7" w:rsidR="00EA6662" w:rsidRDefault="00C82ED4">
      <w:pPr>
        <w:pStyle w:val="TOC2"/>
        <w:rPr>
          <w:rFonts w:asciiTheme="minorHAnsi" w:eastAsiaTheme="minorEastAsia" w:hAnsiTheme="minorHAnsi" w:cstheme="minorBidi"/>
          <w:noProof/>
          <w:lang w:eastAsia="en-AU"/>
        </w:rPr>
      </w:pPr>
      <w:hyperlink w:anchor="_Toc108104045" w:history="1">
        <w:r w:rsidR="00EA6662" w:rsidRPr="00C84845">
          <w:rPr>
            <w:rStyle w:val="Hyperlink"/>
            <w:noProof/>
            <w14:scene3d>
              <w14:camera w14:prst="orthographicFront"/>
              <w14:lightRig w14:rig="threePt" w14:dir="t">
                <w14:rot w14:lat="0" w14:lon="0" w14:rev="0"/>
              </w14:lightRig>
            </w14:scene3d>
          </w:rPr>
          <w:t>17.7.</w:t>
        </w:r>
        <w:r w:rsidR="00EA6662">
          <w:rPr>
            <w:rFonts w:asciiTheme="minorHAnsi" w:eastAsiaTheme="minorEastAsia" w:hAnsiTheme="minorHAnsi" w:cstheme="minorBidi"/>
            <w:noProof/>
            <w:lang w:eastAsia="en-AU"/>
          </w:rPr>
          <w:tab/>
        </w:r>
        <w:r w:rsidR="00EA6662" w:rsidRPr="00C84845">
          <w:rPr>
            <w:rStyle w:val="Hyperlink"/>
            <w:noProof/>
          </w:rPr>
          <w:t>Finalisation and completion of a Scholarship record in OASIS</w:t>
        </w:r>
        <w:r w:rsidR="00EA6662">
          <w:rPr>
            <w:noProof/>
            <w:webHidden/>
          </w:rPr>
          <w:tab/>
        </w:r>
        <w:r w:rsidR="00EA6662">
          <w:rPr>
            <w:noProof/>
            <w:webHidden/>
          </w:rPr>
          <w:fldChar w:fldCharType="begin"/>
        </w:r>
        <w:r w:rsidR="00EA6662">
          <w:rPr>
            <w:noProof/>
            <w:webHidden/>
          </w:rPr>
          <w:instrText xml:space="preserve"> PAGEREF _Toc108104045 \h </w:instrText>
        </w:r>
        <w:r w:rsidR="00EA6662">
          <w:rPr>
            <w:noProof/>
            <w:webHidden/>
          </w:rPr>
        </w:r>
        <w:r w:rsidR="00EA6662">
          <w:rPr>
            <w:noProof/>
            <w:webHidden/>
          </w:rPr>
          <w:fldChar w:fldCharType="separate"/>
        </w:r>
        <w:r w:rsidR="00EA6662">
          <w:rPr>
            <w:noProof/>
            <w:webHidden/>
          </w:rPr>
          <w:t>145</w:t>
        </w:r>
        <w:r w:rsidR="00EA6662">
          <w:rPr>
            <w:noProof/>
            <w:webHidden/>
          </w:rPr>
          <w:fldChar w:fldCharType="end"/>
        </w:r>
      </w:hyperlink>
    </w:p>
    <w:p w14:paraId="0CA25750" w14:textId="327CE195" w:rsidR="00EA6662" w:rsidRDefault="00C82ED4">
      <w:pPr>
        <w:pStyle w:val="TOC2"/>
        <w:rPr>
          <w:rFonts w:asciiTheme="minorHAnsi" w:eastAsiaTheme="minorEastAsia" w:hAnsiTheme="minorHAnsi" w:cstheme="minorBidi"/>
          <w:noProof/>
          <w:lang w:eastAsia="en-AU"/>
        </w:rPr>
      </w:pPr>
      <w:hyperlink w:anchor="_Toc108104046" w:history="1">
        <w:r w:rsidR="00EA6662" w:rsidRPr="00C84845">
          <w:rPr>
            <w:rStyle w:val="Hyperlink"/>
            <w:noProof/>
            <w14:scene3d>
              <w14:camera w14:prst="orthographicFront"/>
              <w14:lightRig w14:rig="threePt" w14:dir="t">
                <w14:rot w14:lat="0" w14:lon="0" w14:rev="0"/>
              </w14:lightRig>
            </w14:scene3d>
          </w:rPr>
          <w:t>17.8.</w:t>
        </w:r>
        <w:r w:rsidR="00EA6662">
          <w:rPr>
            <w:rFonts w:asciiTheme="minorHAnsi" w:eastAsiaTheme="minorEastAsia" w:hAnsiTheme="minorHAnsi" w:cstheme="minorBidi"/>
            <w:noProof/>
            <w:lang w:eastAsia="en-AU"/>
          </w:rPr>
          <w:tab/>
        </w:r>
        <w:r w:rsidR="00EA6662" w:rsidRPr="00C84845">
          <w:rPr>
            <w:rStyle w:val="Hyperlink"/>
            <w:noProof/>
          </w:rPr>
          <w:t>Requests for academic transcripts</w:t>
        </w:r>
        <w:r w:rsidR="00EA6662">
          <w:rPr>
            <w:noProof/>
            <w:webHidden/>
          </w:rPr>
          <w:tab/>
        </w:r>
        <w:r w:rsidR="00EA6662">
          <w:rPr>
            <w:noProof/>
            <w:webHidden/>
          </w:rPr>
          <w:fldChar w:fldCharType="begin"/>
        </w:r>
        <w:r w:rsidR="00EA6662">
          <w:rPr>
            <w:noProof/>
            <w:webHidden/>
          </w:rPr>
          <w:instrText xml:space="preserve"> PAGEREF _Toc108104046 \h </w:instrText>
        </w:r>
        <w:r w:rsidR="00EA6662">
          <w:rPr>
            <w:noProof/>
            <w:webHidden/>
          </w:rPr>
        </w:r>
        <w:r w:rsidR="00EA6662">
          <w:rPr>
            <w:noProof/>
            <w:webHidden/>
          </w:rPr>
          <w:fldChar w:fldCharType="separate"/>
        </w:r>
        <w:r w:rsidR="00EA6662">
          <w:rPr>
            <w:noProof/>
            <w:webHidden/>
          </w:rPr>
          <w:t>145</w:t>
        </w:r>
        <w:r w:rsidR="00EA6662">
          <w:rPr>
            <w:noProof/>
            <w:webHidden/>
          </w:rPr>
          <w:fldChar w:fldCharType="end"/>
        </w:r>
      </w:hyperlink>
    </w:p>
    <w:p w14:paraId="4AFC520F" w14:textId="3FDA6106" w:rsidR="00EA6662" w:rsidRDefault="00C82ED4">
      <w:pPr>
        <w:pStyle w:val="TOC1"/>
        <w:rPr>
          <w:rFonts w:asciiTheme="minorHAnsi" w:eastAsiaTheme="minorEastAsia" w:hAnsiTheme="minorHAnsi" w:cstheme="minorBidi"/>
          <w:noProof/>
          <w:lang w:eastAsia="en-AU"/>
        </w:rPr>
      </w:pPr>
      <w:hyperlink w:anchor="_Toc108104047" w:history="1">
        <w:r w:rsidR="00EA6662" w:rsidRPr="00C84845">
          <w:rPr>
            <w:rStyle w:val="Hyperlink"/>
            <w:noProof/>
          </w:rPr>
          <w:t>18.</w:t>
        </w:r>
        <w:r w:rsidR="00EA6662">
          <w:rPr>
            <w:rFonts w:asciiTheme="minorHAnsi" w:eastAsiaTheme="minorEastAsia" w:hAnsiTheme="minorHAnsi" w:cstheme="minorBidi"/>
            <w:noProof/>
            <w:lang w:eastAsia="en-AU"/>
          </w:rPr>
          <w:tab/>
        </w:r>
        <w:r w:rsidR="00EA6662" w:rsidRPr="00C84845">
          <w:rPr>
            <w:rStyle w:val="Hyperlink"/>
            <w:rFonts w:cstheme="minorHAnsi"/>
            <w:noProof/>
          </w:rPr>
          <w:t>Alumni</w:t>
        </w:r>
        <w:r w:rsidR="00EA6662">
          <w:rPr>
            <w:noProof/>
            <w:webHidden/>
          </w:rPr>
          <w:tab/>
        </w:r>
        <w:r w:rsidR="00EA6662">
          <w:rPr>
            <w:noProof/>
            <w:webHidden/>
          </w:rPr>
          <w:fldChar w:fldCharType="begin"/>
        </w:r>
        <w:r w:rsidR="00EA6662">
          <w:rPr>
            <w:noProof/>
            <w:webHidden/>
          </w:rPr>
          <w:instrText xml:space="preserve"> PAGEREF _Toc108104047 \h </w:instrText>
        </w:r>
        <w:r w:rsidR="00EA6662">
          <w:rPr>
            <w:noProof/>
            <w:webHidden/>
          </w:rPr>
        </w:r>
        <w:r w:rsidR="00EA6662">
          <w:rPr>
            <w:noProof/>
            <w:webHidden/>
          </w:rPr>
          <w:fldChar w:fldCharType="separate"/>
        </w:r>
        <w:r w:rsidR="00EA6662">
          <w:rPr>
            <w:noProof/>
            <w:webHidden/>
          </w:rPr>
          <w:t>147</w:t>
        </w:r>
        <w:r w:rsidR="00EA6662">
          <w:rPr>
            <w:noProof/>
            <w:webHidden/>
          </w:rPr>
          <w:fldChar w:fldCharType="end"/>
        </w:r>
      </w:hyperlink>
    </w:p>
    <w:p w14:paraId="4CE4D38E" w14:textId="23297599" w:rsidR="00EA6662" w:rsidRDefault="00C82ED4">
      <w:pPr>
        <w:pStyle w:val="TOC1"/>
        <w:rPr>
          <w:rFonts w:asciiTheme="minorHAnsi" w:eastAsiaTheme="minorEastAsia" w:hAnsiTheme="minorHAnsi" w:cstheme="minorBidi"/>
          <w:noProof/>
          <w:lang w:eastAsia="en-AU"/>
        </w:rPr>
      </w:pPr>
      <w:hyperlink w:anchor="_Toc108104048" w:history="1">
        <w:r w:rsidR="00EA6662" w:rsidRPr="00C84845">
          <w:rPr>
            <w:rStyle w:val="Hyperlink"/>
            <w:rFonts w:cstheme="minorHAnsi"/>
            <w:noProof/>
          </w:rPr>
          <w:t>ANNEX A:</w:t>
        </w:r>
        <w:r w:rsidR="00EA6662">
          <w:rPr>
            <w:rFonts w:asciiTheme="minorHAnsi" w:eastAsiaTheme="minorEastAsia" w:hAnsiTheme="minorHAnsi" w:cstheme="minorBidi"/>
            <w:noProof/>
            <w:lang w:eastAsia="en-AU"/>
          </w:rPr>
          <w:tab/>
        </w:r>
        <w:r w:rsidR="00EA6662" w:rsidRPr="00C84845">
          <w:rPr>
            <w:rStyle w:val="Hyperlink"/>
            <w:rFonts w:cstheme="minorHAnsi"/>
            <w:noProof/>
          </w:rPr>
          <w:t>Introductory Academic Program (IAP)</w:t>
        </w:r>
        <w:r w:rsidR="00EA6662">
          <w:rPr>
            <w:noProof/>
            <w:webHidden/>
          </w:rPr>
          <w:tab/>
        </w:r>
        <w:r w:rsidR="00EA6662">
          <w:rPr>
            <w:noProof/>
            <w:webHidden/>
          </w:rPr>
          <w:fldChar w:fldCharType="begin"/>
        </w:r>
        <w:r w:rsidR="00EA6662">
          <w:rPr>
            <w:noProof/>
            <w:webHidden/>
          </w:rPr>
          <w:instrText xml:space="preserve"> PAGEREF _Toc108104048 \h </w:instrText>
        </w:r>
        <w:r w:rsidR="00EA6662">
          <w:rPr>
            <w:noProof/>
            <w:webHidden/>
          </w:rPr>
        </w:r>
        <w:r w:rsidR="00EA6662">
          <w:rPr>
            <w:noProof/>
            <w:webHidden/>
          </w:rPr>
          <w:fldChar w:fldCharType="separate"/>
        </w:r>
        <w:r w:rsidR="00EA6662">
          <w:rPr>
            <w:noProof/>
            <w:webHidden/>
          </w:rPr>
          <w:t>148</w:t>
        </w:r>
        <w:r w:rsidR="00EA6662">
          <w:rPr>
            <w:noProof/>
            <w:webHidden/>
          </w:rPr>
          <w:fldChar w:fldCharType="end"/>
        </w:r>
      </w:hyperlink>
    </w:p>
    <w:p w14:paraId="0194BAB8" w14:textId="779E5B08" w:rsidR="00EA6662" w:rsidRDefault="00C82ED4">
      <w:pPr>
        <w:pStyle w:val="TOC1"/>
        <w:rPr>
          <w:rFonts w:asciiTheme="minorHAnsi" w:eastAsiaTheme="minorEastAsia" w:hAnsiTheme="minorHAnsi" w:cstheme="minorBidi"/>
          <w:noProof/>
          <w:lang w:eastAsia="en-AU"/>
        </w:rPr>
      </w:pPr>
      <w:hyperlink w:anchor="_Toc108104049" w:history="1">
        <w:r w:rsidR="00EA6662" w:rsidRPr="00C84845">
          <w:rPr>
            <w:rStyle w:val="Hyperlink"/>
            <w:noProof/>
          </w:rPr>
          <w:t>ANNEX B: 2021 CLE and Establishment Rates</w:t>
        </w:r>
        <w:r w:rsidR="00EA6662">
          <w:rPr>
            <w:noProof/>
            <w:webHidden/>
          </w:rPr>
          <w:tab/>
        </w:r>
        <w:r w:rsidR="00EA6662">
          <w:rPr>
            <w:noProof/>
            <w:webHidden/>
          </w:rPr>
          <w:fldChar w:fldCharType="begin"/>
        </w:r>
        <w:r w:rsidR="00EA6662">
          <w:rPr>
            <w:noProof/>
            <w:webHidden/>
          </w:rPr>
          <w:instrText xml:space="preserve"> PAGEREF _Toc108104049 \h </w:instrText>
        </w:r>
        <w:r w:rsidR="00EA6662">
          <w:rPr>
            <w:noProof/>
            <w:webHidden/>
          </w:rPr>
        </w:r>
        <w:r w:rsidR="00EA6662">
          <w:rPr>
            <w:noProof/>
            <w:webHidden/>
          </w:rPr>
          <w:fldChar w:fldCharType="separate"/>
        </w:r>
        <w:r w:rsidR="00EA6662">
          <w:rPr>
            <w:noProof/>
            <w:webHidden/>
          </w:rPr>
          <w:t>150</w:t>
        </w:r>
        <w:r w:rsidR="00EA6662">
          <w:rPr>
            <w:noProof/>
            <w:webHidden/>
          </w:rPr>
          <w:fldChar w:fldCharType="end"/>
        </w:r>
      </w:hyperlink>
    </w:p>
    <w:p w14:paraId="41CBC6F0" w14:textId="6F14CEBB" w:rsidR="00EA6662" w:rsidRDefault="00C82ED4">
      <w:pPr>
        <w:pStyle w:val="TOC1"/>
        <w:rPr>
          <w:rFonts w:asciiTheme="minorHAnsi" w:eastAsiaTheme="minorEastAsia" w:hAnsiTheme="minorHAnsi" w:cstheme="minorBidi"/>
          <w:noProof/>
          <w:lang w:eastAsia="en-AU"/>
        </w:rPr>
      </w:pPr>
      <w:hyperlink w:anchor="_Toc108104050" w:history="1">
        <w:r w:rsidR="00EA6662" w:rsidRPr="00C84845">
          <w:rPr>
            <w:rStyle w:val="Hyperlink"/>
            <w:noProof/>
          </w:rPr>
          <w:t>APPENDIX A:</w:t>
        </w:r>
        <w:r w:rsidR="00EA6662" w:rsidRPr="00C84845">
          <w:rPr>
            <w:rStyle w:val="Hyperlink"/>
            <w:b/>
            <w:bCs/>
            <w:noProof/>
          </w:rPr>
          <w:t xml:space="preserve"> </w:t>
        </w:r>
        <w:r w:rsidR="00EA6662" w:rsidRPr="00C84845">
          <w:rPr>
            <w:rStyle w:val="Hyperlink"/>
            <w:noProof/>
          </w:rPr>
          <w:t>Proformas for reunion airfare travel</w:t>
        </w:r>
        <w:r w:rsidR="00EA6662">
          <w:rPr>
            <w:noProof/>
            <w:webHidden/>
          </w:rPr>
          <w:tab/>
        </w:r>
        <w:r w:rsidR="00EA6662">
          <w:rPr>
            <w:noProof/>
            <w:webHidden/>
          </w:rPr>
          <w:fldChar w:fldCharType="begin"/>
        </w:r>
        <w:r w:rsidR="00EA6662">
          <w:rPr>
            <w:noProof/>
            <w:webHidden/>
          </w:rPr>
          <w:instrText xml:space="preserve"> PAGEREF _Toc108104050 \h </w:instrText>
        </w:r>
        <w:r w:rsidR="00EA6662">
          <w:rPr>
            <w:noProof/>
            <w:webHidden/>
          </w:rPr>
        </w:r>
        <w:r w:rsidR="00EA6662">
          <w:rPr>
            <w:noProof/>
            <w:webHidden/>
          </w:rPr>
          <w:fldChar w:fldCharType="separate"/>
        </w:r>
        <w:r w:rsidR="00EA6662">
          <w:rPr>
            <w:noProof/>
            <w:webHidden/>
          </w:rPr>
          <w:t>151</w:t>
        </w:r>
        <w:r w:rsidR="00EA6662">
          <w:rPr>
            <w:noProof/>
            <w:webHidden/>
          </w:rPr>
          <w:fldChar w:fldCharType="end"/>
        </w:r>
      </w:hyperlink>
    </w:p>
    <w:p w14:paraId="419BB177" w14:textId="759C7831" w:rsidR="00EA6662" w:rsidRDefault="00C82ED4">
      <w:pPr>
        <w:pStyle w:val="TOC1"/>
        <w:rPr>
          <w:rFonts w:asciiTheme="minorHAnsi" w:eastAsiaTheme="minorEastAsia" w:hAnsiTheme="minorHAnsi" w:cstheme="minorBidi"/>
          <w:noProof/>
          <w:lang w:eastAsia="en-AU"/>
        </w:rPr>
      </w:pPr>
      <w:hyperlink w:anchor="_Toc108104051" w:history="1">
        <w:r w:rsidR="00EA6662" w:rsidRPr="00C84845">
          <w:rPr>
            <w:rStyle w:val="Hyperlink"/>
            <w:rFonts w:cstheme="minorHAnsi"/>
            <w:noProof/>
          </w:rPr>
          <w:t>APPENDIX B: Critical incident report</w:t>
        </w:r>
        <w:r w:rsidR="00EA6662">
          <w:rPr>
            <w:noProof/>
            <w:webHidden/>
          </w:rPr>
          <w:tab/>
        </w:r>
        <w:r w:rsidR="00EA6662">
          <w:rPr>
            <w:noProof/>
            <w:webHidden/>
          </w:rPr>
          <w:fldChar w:fldCharType="begin"/>
        </w:r>
        <w:r w:rsidR="00EA6662">
          <w:rPr>
            <w:noProof/>
            <w:webHidden/>
          </w:rPr>
          <w:instrText xml:space="preserve"> PAGEREF _Toc108104051 \h </w:instrText>
        </w:r>
        <w:r w:rsidR="00EA6662">
          <w:rPr>
            <w:noProof/>
            <w:webHidden/>
          </w:rPr>
        </w:r>
        <w:r w:rsidR="00EA6662">
          <w:rPr>
            <w:noProof/>
            <w:webHidden/>
          </w:rPr>
          <w:fldChar w:fldCharType="separate"/>
        </w:r>
        <w:r w:rsidR="00EA6662">
          <w:rPr>
            <w:noProof/>
            <w:webHidden/>
          </w:rPr>
          <w:t>153</w:t>
        </w:r>
        <w:r w:rsidR="00EA6662">
          <w:rPr>
            <w:noProof/>
            <w:webHidden/>
          </w:rPr>
          <w:fldChar w:fldCharType="end"/>
        </w:r>
      </w:hyperlink>
    </w:p>
    <w:p w14:paraId="0CF40417" w14:textId="613FF6B7" w:rsidR="00EA6662" w:rsidRDefault="00C82ED4">
      <w:pPr>
        <w:pStyle w:val="TOC1"/>
        <w:rPr>
          <w:rFonts w:asciiTheme="minorHAnsi" w:eastAsiaTheme="minorEastAsia" w:hAnsiTheme="minorHAnsi" w:cstheme="minorBidi"/>
          <w:noProof/>
          <w:lang w:eastAsia="en-AU"/>
        </w:rPr>
      </w:pPr>
      <w:hyperlink w:anchor="_Toc108104052" w:history="1">
        <w:r w:rsidR="00EA6662" w:rsidRPr="00C84845">
          <w:rPr>
            <w:rStyle w:val="Hyperlink"/>
            <w:rFonts w:cstheme="minorHAnsi"/>
            <w:noProof/>
          </w:rPr>
          <w:t>APPENDIX C: AAPS Institution websites</w:t>
        </w:r>
        <w:r w:rsidR="00EA6662">
          <w:rPr>
            <w:noProof/>
            <w:webHidden/>
          </w:rPr>
          <w:tab/>
        </w:r>
        <w:r w:rsidR="00EA6662">
          <w:rPr>
            <w:noProof/>
            <w:webHidden/>
          </w:rPr>
          <w:fldChar w:fldCharType="begin"/>
        </w:r>
        <w:r w:rsidR="00EA6662">
          <w:rPr>
            <w:noProof/>
            <w:webHidden/>
          </w:rPr>
          <w:instrText xml:space="preserve"> PAGEREF _Toc108104052 \h </w:instrText>
        </w:r>
        <w:r w:rsidR="00EA6662">
          <w:rPr>
            <w:noProof/>
            <w:webHidden/>
          </w:rPr>
        </w:r>
        <w:r w:rsidR="00EA6662">
          <w:rPr>
            <w:noProof/>
            <w:webHidden/>
          </w:rPr>
          <w:fldChar w:fldCharType="separate"/>
        </w:r>
        <w:r w:rsidR="00EA6662">
          <w:rPr>
            <w:noProof/>
            <w:webHidden/>
          </w:rPr>
          <w:t>154</w:t>
        </w:r>
        <w:r w:rsidR="00EA6662">
          <w:rPr>
            <w:noProof/>
            <w:webHidden/>
          </w:rPr>
          <w:fldChar w:fldCharType="end"/>
        </w:r>
      </w:hyperlink>
    </w:p>
    <w:p w14:paraId="084DA260" w14:textId="7517D6BE" w:rsidR="00EA6662" w:rsidRDefault="00C82ED4">
      <w:pPr>
        <w:pStyle w:val="TOC1"/>
        <w:rPr>
          <w:rFonts w:asciiTheme="minorHAnsi" w:eastAsiaTheme="minorEastAsia" w:hAnsiTheme="minorHAnsi" w:cstheme="minorBidi"/>
          <w:noProof/>
          <w:lang w:eastAsia="en-AU"/>
        </w:rPr>
      </w:pPr>
      <w:hyperlink w:anchor="_Toc108104053" w:history="1">
        <w:r w:rsidR="00EA6662" w:rsidRPr="00C84845">
          <w:rPr>
            <w:rStyle w:val="Hyperlink"/>
            <w:rFonts w:cstheme="minorHAnsi"/>
            <w:noProof/>
          </w:rPr>
          <w:t>APPENDIX D: COVID-19</w:t>
        </w:r>
        <w:r w:rsidR="00EA6662">
          <w:rPr>
            <w:noProof/>
            <w:webHidden/>
          </w:rPr>
          <w:tab/>
        </w:r>
        <w:r w:rsidR="00EA6662">
          <w:rPr>
            <w:noProof/>
            <w:webHidden/>
          </w:rPr>
          <w:fldChar w:fldCharType="begin"/>
        </w:r>
        <w:r w:rsidR="00EA6662">
          <w:rPr>
            <w:noProof/>
            <w:webHidden/>
          </w:rPr>
          <w:instrText xml:space="preserve"> PAGEREF _Toc108104053 \h </w:instrText>
        </w:r>
        <w:r w:rsidR="00EA6662">
          <w:rPr>
            <w:noProof/>
            <w:webHidden/>
          </w:rPr>
        </w:r>
        <w:r w:rsidR="00EA6662">
          <w:rPr>
            <w:noProof/>
            <w:webHidden/>
          </w:rPr>
          <w:fldChar w:fldCharType="separate"/>
        </w:r>
        <w:r w:rsidR="00EA6662">
          <w:rPr>
            <w:noProof/>
            <w:webHidden/>
          </w:rPr>
          <w:t>155</w:t>
        </w:r>
        <w:r w:rsidR="00EA6662">
          <w:rPr>
            <w:noProof/>
            <w:webHidden/>
          </w:rPr>
          <w:fldChar w:fldCharType="end"/>
        </w:r>
      </w:hyperlink>
    </w:p>
    <w:p w14:paraId="255B034F" w14:textId="57D43FAD" w:rsidR="00EA6662" w:rsidRDefault="00C82ED4">
      <w:pPr>
        <w:pStyle w:val="TOC1"/>
        <w:rPr>
          <w:rFonts w:asciiTheme="minorHAnsi" w:eastAsiaTheme="minorEastAsia" w:hAnsiTheme="minorHAnsi" w:cstheme="minorBidi"/>
          <w:noProof/>
          <w:lang w:eastAsia="en-AU"/>
        </w:rPr>
      </w:pPr>
      <w:hyperlink w:anchor="_Toc108104054" w:history="1">
        <w:r w:rsidR="00EA6662" w:rsidRPr="00C84845">
          <w:rPr>
            <w:rStyle w:val="Hyperlink"/>
            <w:noProof/>
          </w:rPr>
          <w:t>APPENDIX E: AUSTRALIA AWARDS PACIFIC SCHOLARSHIP CYCLE (ACCESSIBLE VERSION)</w:t>
        </w:r>
        <w:r w:rsidR="00EA6662">
          <w:rPr>
            <w:noProof/>
            <w:webHidden/>
          </w:rPr>
          <w:tab/>
        </w:r>
        <w:r w:rsidR="00EA6662">
          <w:rPr>
            <w:noProof/>
            <w:webHidden/>
          </w:rPr>
          <w:fldChar w:fldCharType="begin"/>
        </w:r>
        <w:r w:rsidR="00EA6662">
          <w:rPr>
            <w:noProof/>
            <w:webHidden/>
          </w:rPr>
          <w:instrText xml:space="preserve"> PAGEREF _Toc108104054 \h </w:instrText>
        </w:r>
        <w:r w:rsidR="00EA6662">
          <w:rPr>
            <w:noProof/>
            <w:webHidden/>
          </w:rPr>
        </w:r>
        <w:r w:rsidR="00EA6662">
          <w:rPr>
            <w:noProof/>
            <w:webHidden/>
          </w:rPr>
          <w:fldChar w:fldCharType="separate"/>
        </w:r>
        <w:r w:rsidR="00EA6662">
          <w:rPr>
            <w:noProof/>
            <w:webHidden/>
          </w:rPr>
          <w:t>159</w:t>
        </w:r>
        <w:r w:rsidR="00EA6662">
          <w:rPr>
            <w:noProof/>
            <w:webHidden/>
          </w:rPr>
          <w:fldChar w:fldCharType="end"/>
        </w:r>
      </w:hyperlink>
    </w:p>
    <w:p w14:paraId="1484F1F4" w14:textId="2F9ABDA6" w:rsidR="004754AD" w:rsidRPr="00263ABF" w:rsidRDefault="00986158" w:rsidP="001769B6">
      <w:pPr>
        <w:rPr>
          <w:rFonts w:asciiTheme="minorHAnsi" w:hAnsiTheme="minorHAnsi" w:cstheme="minorHAnsi"/>
        </w:rPr>
      </w:pPr>
      <w:r w:rsidRPr="00263ABF">
        <w:rPr>
          <w:rFonts w:asciiTheme="minorHAnsi" w:hAnsiTheme="minorHAnsi" w:cstheme="minorHAnsi"/>
        </w:rPr>
        <w:fldChar w:fldCharType="end"/>
      </w:r>
    </w:p>
    <w:p w14:paraId="4B42D683" w14:textId="6A20FAB9" w:rsidR="001612AA" w:rsidRPr="00263ABF" w:rsidRDefault="001612AA" w:rsidP="001769B6">
      <w:pPr>
        <w:spacing w:after="0" w:line="240" w:lineRule="auto"/>
        <w:rPr>
          <w:rFonts w:asciiTheme="minorHAnsi" w:hAnsiTheme="minorHAnsi" w:cstheme="minorHAnsi"/>
        </w:rPr>
      </w:pPr>
      <w:r w:rsidRPr="00263ABF">
        <w:rPr>
          <w:rFonts w:asciiTheme="minorHAnsi" w:hAnsiTheme="minorHAnsi" w:cstheme="minorHAnsi"/>
        </w:rPr>
        <w:br w:type="page"/>
      </w:r>
    </w:p>
    <w:p w14:paraId="0736D402" w14:textId="115D578E" w:rsidR="001612AA" w:rsidRPr="00263ABF" w:rsidRDefault="00BB1382" w:rsidP="001769B6">
      <w:pPr>
        <w:rPr>
          <w:rFonts w:asciiTheme="minorHAnsi" w:hAnsiTheme="minorHAnsi" w:cstheme="minorHAnsi"/>
          <w:b/>
          <w:sz w:val="24"/>
          <w:szCs w:val="24"/>
        </w:rPr>
      </w:pPr>
      <w:r w:rsidRPr="00263ABF">
        <w:rPr>
          <w:rFonts w:asciiTheme="minorHAnsi" w:hAnsiTheme="minorHAnsi" w:cstheme="minorHAnsi"/>
          <w:sz w:val="32"/>
          <w:szCs w:val="32"/>
        </w:rPr>
        <w:t xml:space="preserve">Changes to the Australia Awards Pacific Scholarship Policy Handbook – </w:t>
      </w:r>
      <w:r>
        <w:rPr>
          <w:rFonts w:asciiTheme="minorHAnsi" w:hAnsiTheme="minorHAnsi" w:cstheme="minorHAnsi"/>
          <w:sz w:val="32"/>
          <w:szCs w:val="32"/>
        </w:rPr>
        <w:t>J</w:t>
      </w:r>
      <w:r w:rsidRPr="00DB3F26">
        <w:rPr>
          <w:rFonts w:asciiTheme="minorHAnsi" w:hAnsiTheme="minorHAnsi"/>
          <w:sz w:val="32"/>
          <w:szCs w:val="32"/>
        </w:rPr>
        <w:t>une</w:t>
      </w:r>
      <w:r w:rsidRPr="00263ABF">
        <w:rPr>
          <w:rFonts w:asciiTheme="minorHAnsi" w:hAnsiTheme="minorHAnsi" w:cstheme="minorHAnsi"/>
          <w:sz w:val="32"/>
          <w:szCs w:val="32"/>
        </w:rPr>
        <w:t xml:space="preserve"> 2022</w:t>
      </w:r>
    </w:p>
    <w:tbl>
      <w:tblPr>
        <w:tblStyle w:val="TableGrid"/>
        <w:tblW w:w="9067" w:type="dxa"/>
        <w:tblLook w:val="04A0" w:firstRow="1" w:lastRow="0" w:firstColumn="1" w:lastColumn="0" w:noHBand="0" w:noVBand="1"/>
      </w:tblPr>
      <w:tblGrid>
        <w:gridCol w:w="988"/>
        <w:gridCol w:w="3955"/>
        <w:gridCol w:w="4124"/>
      </w:tblGrid>
      <w:tr w:rsidR="001612AA" w:rsidRPr="006A62AC" w14:paraId="32964C85" w14:textId="77777777" w:rsidTr="00E32EEA">
        <w:trPr>
          <w:tblHeader/>
        </w:trPr>
        <w:tc>
          <w:tcPr>
            <w:tcW w:w="988" w:type="dxa"/>
            <w:tcBorders>
              <w:top w:val="single" w:sz="4" w:space="0" w:color="auto"/>
            </w:tcBorders>
            <w:shd w:val="clear" w:color="auto" w:fill="BFBFBF" w:themeFill="background1" w:themeFillShade="BF"/>
          </w:tcPr>
          <w:p w14:paraId="2A8BDAD6" w14:textId="77777777" w:rsidR="001612AA" w:rsidRPr="006A62AC" w:rsidRDefault="001612AA" w:rsidP="001769B6">
            <w:pPr>
              <w:rPr>
                <w:rFonts w:asciiTheme="minorHAnsi" w:hAnsiTheme="minorHAnsi" w:cstheme="minorHAnsi"/>
                <w:b/>
                <w:sz w:val="22"/>
                <w:szCs w:val="22"/>
              </w:rPr>
            </w:pPr>
            <w:r w:rsidRPr="006A62AC">
              <w:rPr>
                <w:rFonts w:asciiTheme="minorHAnsi" w:hAnsiTheme="minorHAnsi" w:cstheme="minorHAnsi"/>
                <w:b/>
                <w:sz w:val="22"/>
                <w:szCs w:val="22"/>
              </w:rPr>
              <w:t>Page</w:t>
            </w:r>
          </w:p>
        </w:tc>
        <w:tc>
          <w:tcPr>
            <w:tcW w:w="3955" w:type="dxa"/>
            <w:tcBorders>
              <w:top w:val="single" w:sz="4" w:space="0" w:color="auto"/>
            </w:tcBorders>
            <w:shd w:val="clear" w:color="auto" w:fill="BFBFBF" w:themeFill="background1" w:themeFillShade="BF"/>
          </w:tcPr>
          <w:p w14:paraId="52571D21" w14:textId="77777777" w:rsidR="001612AA" w:rsidRPr="006A62AC" w:rsidRDefault="001612AA" w:rsidP="001769B6">
            <w:pPr>
              <w:rPr>
                <w:rFonts w:asciiTheme="minorHAnsi" w:hAnsiTheme="minorHAnsi" w:cstheme="minorHAnsi"/>
                <w:b/>
                <w:sz w:val="22"/>
                <w:szCs w:val="22"/>
              </w:rPr>
            </w:pPr>
            <w:r w:rsidRPr="006A62AC">
              <w:rPr>
                <w:rFonts w:asciiTheme="minorHAnsi" w:hAnsiTheme="minorHAnsi" w:cstheme="minorHAnsi"/>
                <w:b/>
                <w:sz w:val="22"/>
                <w:szCs w:val="22"/>
              </w:rPr>
              <w:t>Section</w:t>
            </w:r>
          </w:p>
        </w:tc>
        <w:tc>
          <w:tcPr>
            <w:tcW w:w="4124" w:type="dxa"/>
            <w:tcBorders>
              <w:top w:val="single" w:sz="4" w:space="0" w:color="auto"/>
            </w:tcBorders>
            <w:shd w:val="clear" w:color="auto" w:fill="BFBFBF" w:themeFill="background1" w:themeFillShade="BF"/>
          </w:tcPr>
          <w:p w14:paraId="73056F93" w14:textId="77777777" w:rsidR="001612AA" w:rsidRPr="006A62AC" w:rsidRDefault="001612AA" w:rsidP="001769B6">
            <w:pPr>
              <w:rPr>
                <w:rFonts w:asciiTheme="minorHAnsi" w:hAnsiTheme="minorHAnsi" w:cstheme="minorHAnsi"/>
                <w:b/>
                <w:sz w:val="22"/>
                <w:szCs w:val="22"/>
              </w:rPr>
            </w:pPr>
            <w:r w:rsidRPr="006A62AC">
              <w:rPr>
                <w:rFonts w:asciiTheme="minorHAnsi" w:hAnsiTheme="minorHAnsi" w:cstheme="minorHAnsi"/>
                <w:b/>
                <w:sz w:val="22"/>
                <w:szCs w:val="22"/>
              </w:rPr>
              <w:t>Reason for change</w:t>
            </w:r>
          </w:p>
        </w:tc>
      </w:tr>
      <w:tr w:rsidR="001612AA" w:rsidRPr="006A62AC" w14:paraId="3996CB13" w14:textId="77777777" w:rsidTr="009168FD">
        <w:tc>
          <w:tcPr>
            <w:tcW w:w="988" w:type="dxa"/>
          </w:tcPr>
          <w:p w14:paraId="4B02565E" w14:textId="797432B0"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16</w:t>
            </w:r>
          </w:p>
        </w:tc>
        <w:tc>
          <w:tcPr>
            <w:tcW w:w="3955" w:type="dxa"/>
          </w:tcPr>
          <w:p w14:paraId="33B83C00" w14:textId="2B6B845A" w:rsidR="001612AA" w:rsidRPr="006A62AC" w:rsidRDefault="00DC15B3" w:rsidP="001769B6">
            <w:pPr>
              <w:rPr>
                <w:rFonts w:asciiTheme="minorHAnsi" w:hAnsiTheme="minorHAnsi" w:cstheme="minorHAnsi"/>
                <w:sz w:val="22"/>
                <w:szCs w:val="22"/>
              </w:rPr>
            </w:pPr>
            <w:r w:rsidRPr="006A62AC">
              <w:rPr>
                <w:rFonts w:asciiTheme="minorHAnsi" w:hAnsiTheme="minorHAnsi" w:cstheme="minorHAnsi"/>
                <w:sz w:val="22"/>
                <w:szCs w:val="22"/>
              </w:rPr>
              <w:t>Glossary of terms and acronyms</w:t>
            </w:r>
          </w:p>
        </w:tc>
        <w:tc>
          <w:tcPr>
            <w:tcW w:w="4124" w:type="dxa"/>
          </w:tcPr>
          <w:p w14:paraId="61F70839" w14:textId="0BB4D0C3" w:rsidR="00DC15B3" w:rsidRPr="006A62AC" w:rsidRDefault="00DC15B3" w:rsidP="001769B6">
            <w:pPr>
              <w:rPr>
                <w:rFonts w:asciiTheme="minorHAnsi" w:hAnsiTheme="minorHAnsi" w:cstheme="minorHAnsi"/>
                <w:sz w:val="22"/>
                <w:szCs w:val="22"/>
              </w:rPr>
            </w:pPr>
            <w:r w:rsidRPr="006A62AC">
              <w:rPr>
                <w:rFonts w:asciiTheme="minorHAnsi" w:hAnsiTheme="minorHAnsi" w:cstheme="minorHAnsi"/>
                <w:sz w:val="22"/>
                <w:szCs w:val="22"/>
              </w:rPr>
              <w:t>Clarified</w:t>
            </w:r>
            <w:r w:rsidR="001612AA" w:rsidRPr="006A62AC">
              <w:rPr>
                <w:rFonts w:asciiTheme="minorHAnsi" w:hAnsiTheme="minorHAnsi" w:cstheme="minorHAnsi"/>
                <w:sz w:val="22"/>
                <w:szCs w:val="22"/>
              </w:rPr>
              <w:t xml:space="preserve"> what is meant by</w:t>
            </w:r>
            <w:r w:rsidRPr="006A62AC">
              <w:rPr>
                <w:rFonts w:asciiTheme="minorHAnsi" w:hAnsiTheme="minorHAnsi" w:cstheme="minorHAnsi"/>
                <w:sz w:val="22"/>
                <w:szCs w:val="22"/>
              </w:rPr>
              <w:t>:</w:t>
            </w:r>
          </w:p>
          <w:p w14:paraId="32B97499" w14:textId="0A06ABB7" w:rsidR="00DC15B3" w:rsidRPr="006A62AC" w:rsidRDefault="00DC15B3" w:rsidP="0071011C">
            <w:pPr>
              <w:pStyle w:val="ListParagraph"/>
              <w:numPr>
                <w:ilvl w:val="0"/>
                <w:numId w:val="25"/>
              </w:numPr>
              <w:ind w:left="333"/>
              <w:rPr>
                <w:rFonts w:asciiTheme="minorHAnsi" w:hAnsiTheme="minorHAnsi" w:cstheme="minorHAnsi"/>
                <w:sz w:val="22"/>
                <w:szCs w:val="22"/>
              </w:rPr>
            </w:pPr>
            <w:r w:rsidRPr="006A62AC">
              <w:rPr>
                <w:rFonts w:asciiTheme="minorHAnsi" w:hAnsiTheme="minorHAnsi" w:cstheme="minorHAnsi"/>
                <w:sz w:val="22"/>
                <w:szCs w:val="22"/>
              </w:rPr>
              <w:t xml:space="preserve">A </w:t>
            </w:r>
            <w:r w:rsidR="007E07C0" w:rsidRPr="006A62AC">
              <w:rPr>
                <w:rFonts w:asciiTheme="minorHAnsi" w:hAnsiTheme="minorHAnsi" w:cstheme="minorHAnsi"/>
                <w:sz w:val="22"/>
                <w:szCs w:val="22"/>
              </w:rPr>
              <w:t>Carer</w:t>
            </w:r>
          </w:p>
          <w:p w14:paraId="762C9256" w14:textId="0437F04F" w:rsidR="00DC15B3" w:rsidRPr="006A62AC" w:rsidRDefault="00DC15B3" w:rsidP="0071011C">
            <w:pPr>
              <w:pStyle w:val="ListParagraph"/>
              <w:numPr>
                <w:ilvl w:val="0"/>
                <w:numId w:val="25"/>
              </w:numPr>
              <w:ind w:left="333"/>
              <w:rPr>
                <w:rFonts w:asciiTheme="minorHAnsi" w:hAnsiTheme="minorHAnsi" w:cstheme="minorHAnsi"/>
                <w:sz w:val="22"/>
                <w:szCs w:val="22"/>
              </w:rPr>
            </w:pPr>
            <w:r w:rsidRPr="006A62AC">
              <w:rPr>
                <w:rFonts w:asciiTheme="minorHAnsi" w:hAnsiTheme="minorHAnsi" w:cstheme="minorHAnsi"/>
                <w:sz w:val="22"/>
                <w:szCs w:val="22"/>
              </w:rPr>
              <w:t>Disability Support Agreement (DSA)</w:t>
            </w:r>
          </w:p>
          <w:p w14:paraId="710ABB99" w14:textId="550A0EA6" w:rsidR="00DC15B3" w:rsidRPr="006A62AC" w:rsidRDefault="00DC15B3" w:rsidP="0071011C">
            <w:pPr>
              <w:pStyle w:val="ListParagraph"/>
              <w:numPr>
                <w:ilvl w:val="0"/>
                <w:numId w:val="25"/>
              </w:numPr>
              <w:ind w:left="333"/>
              <w:rPr>
                <w:rFonts w:asciiTheme="minorHAnsi" w:hAnsiTheme="minorHAnsi" w:cstheme="minorHAnsi"/>
                <w:sz w:val="22"/>
                <w:szCs w:val="22"/>
              </w:rPr>
            </w:pPr>
            <w:r w:rsidRPr="006A62AC">
              <w:rPr>
                <w:rFonts w:asciiTheme="minorHAnsi" w:hAnsiTheme="minorHAnsi" w:cstheme="minorHAnsi"/>
                <w:sz w:val="22"/>
                <w:szCs w:val="22"/>
              </w:rPr>
              <w:t>Disability Support Statement (DSS)</w:t>
            </w:r>
          </w:p>
          <w:p w14:paraId="7DE0D875" w14:textId="34B837E2" w:rsidR="00DC15B3" w:rsidRPr="006A62AC" w:rsidRDefault="00DC15B3" w:rsidP="0071011C">
            <w:pPr>
              <w:pStyle w:val="ListParagraph"/>
              <w:numPr>
                <w:ilvl w:val="0"/>
                <w:numId w:val="25"/>
              </w:numPr>
              <w:ind w:left="333"/>
              <w:rPr>
                <w:rFonts w:asciiTheme="minorHAnsi" w:hAnsiTheme="minorHAnsi" w:cstheme="minorHAnsi"/>
                <w:sz w:val="22"/>
                <w:szCs w:val="22"/>
              </w:rPr>
            </w:pPr>
            <w:r w:rsidRPr="006A62AC">
              <w:rPr>
                <w:rFonts w:asciiTheme="minorHAnsi" w:hAnsiTheme="minorHAnsi" w:cstheme="minorHAnsi"/>
                <w:sz w:val="22"/>
                <w:szCs w:val="22"/>
              </w:rPr>
              <w:t>End date</w:t>
            </w:r>
          </w:p>
          <w:p w14:paraId="1A44B198" w14:textId="5FD20D62" w:rsidR="00DC15B3" w:rsidRPr="006A62AC" w:rsidRDefault="00DC15B3" w:rsidP="0071011C">
            <w:pPr>
              <w:pStyle w:val="ListParagraph"/>
              <w:numPr>
                <w:ilvl w:val="0"/>
                <w:numId w:val="25"/>
              </w:numPr>
              <w:ind w:left="333"/>
              <w:rPr>
                <w:rFonts w:asciiTheme="minorHAnsi" w:hAnsiTheme="minorHAnsi" w:cstheme="minorHAnsi"/>
                <w:sz w:val="22"/>
                <w:szCs w:val="22"/>
              </w:rPr>
            </w:pPr>
            <w:r w:rsidRPr="006A62AC">
              <w:rPr>
                <w:rFonts w:asciiTheme="minorHAnsi" w:hAnsiTheme="minorHAnsi" w:cstheme="minorHAnsi"/>
                <w:sz w:val="22"/>
                <w:szCs w:val="22"/>
              </w:rPr>
              <w:t>Pre-departure briefing</w:t>
            </w:r>
          </w:p>
          <w:p w14:paraId="49F91ACC" w14:textId="6449B0F7" w:rsidR="00DC15B3" w:rsidRPr="006A62AC" w:rsidRDefault="00DC15B3" w:rsidP="0071011C">
            <w:pPr>
              <w:pStyle w:val="ListParagraph"/>
              <w:numPr>
                <w:ilvl w:val="0"/>
                <w:numId w:val="25"/>
              </w:numPr>
              <w:ind w:left="333"/>
              <w:rPr>
                <w:rFonts w:asciiTheme="minorHAnsi" w:hAnsiTheme="minorHAnsi" w:cstheme="minorHAnsi"/>
                <w:sz w:val="22"/>
                <w:szCs w:val="22"/>
              </w:rPr>
            </w:pPr>
            <w:r w:rsidRPr="006A62AC">
              <w:rPr>
                <w:rFonts w:asciiTheme="minorHAnsi" w:hAnsiTheme="minorHAnsi" w:cstheme="minorHAnsi"/>
                <w:sz w:val="22"/>
                <w:szCs w:val="22"/>
              </w:rPr>
              <w:t>Reasonable accommodations</w:t>
            </w:r>
          </w:p>
          <w:p w14:paraId="7A16D881" w14:textId="49B312EA" w:rsidR="00DC15B3" w:rsidRPr="006A62AC" w:rsidRDefault="00DC15B3" w:rsidP="0071011C">
            <w:pPr>
              <w:pStyle w:val="ListParagraph"/>
              <w:numPr>
                <w:ilvl w:val="0"/>
                <w:numId w:val="25"/>
              </w:numPr>
              <w:ind w:left="333"/>
              <w:rPr>
                <w:rFonts w:asciiTheme="minorHAnsi" w:hAnsiTheme="minorHAnsi" w:cstheme="minorHAnsi"/>
                <w:sz w:val="22"/>
                <w:szCs w:val="22"/>
              </w:rPr>
            </w:pPr>
            <w:r w:rsidRPr="006A62AC">
              <w:rPr>
                <w:rFonts w:asciiTheme="minorHAnsi" w:hAnsiTheme="minorHAnsi" w:cstheme="minorHAnsi"/>
                <w:sz w:val="22"/>
                <w:szCs w:val="22"/>
              </w:rPr>
              <w:t>Reasonable adjustments</w:t>
            </w:r>
          </w:p>
          <w:p w14:paraId="3DE29C66" w14:textId="05F23A60" w:rsidR="00DC15B3" w:rsidRPr="006A62AC" w:rsidRDefault="00DC15B3" w:rsidP="0071011C">
            <w:pPr>
              <w:pStyle w:val="ListParagraph"/>
              <w:numPr>
                <w:ilvl w:val="0"/>
                <w:numId w:val="25"/>
              </w:numPr>
              <w:ind w:left="333"/>
              <w:rPr>
                <w:rFonts w:asciiTheme="minorHAnsi" w:hAnsiTheme="minorHAnsi" w:cstheme="minorHAnsi"/>
                <w:sz w:val="22"/>
                <w:szCs w:val="22"/>
              </w:rPr>
            </w:pPr>
            <w:r w:rsidRPr="006A62AC">
              <w:rPr>
                <w:rFonts w:asciiTheme="minorHAnsi" w:hAnsiTheme="minorHAnsi" w:cstheme="minorHAnsi"/>
                <w:sz w:val="22"/>
                <w:szCs w:val="22"/>
              </w:rPr>
              <w:t>Scholarship categories</w:t>
            </w:r>
          </w:p>
        </w:tc>
      </w:tr>
      <w:tr w:rsidR="001612AA" w:rsidRPr="006A62AC" w14:paraId="463056C8" w14:textId="77777777" w:rsidTr="009168FD">
        <w:tc>
          <w:tcPr>
            <w:tcW w:w="988" w:type="dxa"/>
          </w:tcPr>
          <w:p w14:paraId="68F95F75" w14:textId="7D42DD81"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20</w:t>
            </w:r>
          </w:p>
        </w:tc>
        <w:tc>
          <w:tcPr>
            <w:tcW w:w="3955" w:type="dxa"/>
          </w:tcPr>
          <w:p w14:paraId="624D33BB" w14:textId="1E777984" w:rsidR="001612AA" w:rsidRPr="006A62AC" w:rsidRDefault="00DC15B3" w:rsidP="0071011C">
            <w:pPr>
              <w:pStyle w:val="ListParagraph"/>
              <w:numPr>
                <w:ilvl w:val="0"/>
                <w:numId w:val="26"/>
              </w:numPr>
              <w:ind w:left="324"/>
              <w:rPr>
                <w:rFonts w:asciiTheme="minorHAnsi" w:hAnsiTheme="minorHAnsi" w:cstheme="minorHAnsi"/>
                <w:sz w:val="22"/>
                <w:szCs w:val="22"/>
              </w:rPr>
            </w:pPr>
            <w:bookmarkStart w:id="3" w:name="_Ref56500971"/>
            <w:r w:rsidRPr="006A62AC">
              <w:rPr>
                <w:rFonts w:asciiTheme="minorHAnsi" w:hAnsiTheme="minorHAnsi" w:cstheme="minorHAnsi"/>
                <w:sz w:val="22"/>
                <w:szCs w:val="22"/>
              </w:rPr>
              <w:t>Australia Awards</w:t>
            </w:r>
            <w:bookmarkEnd w:id="3"/>
            <w:r w:rsidRPr="006A62AC">
              <w:rPr>
                <w:rFonts w:asciiTheme="minorHAnsi" w:hAnsiTheme="minorHAnsi" w:cstheme="minorHAnsi"/>
                <w:sz w:val="22"/>
                <w:szCs w:val="22"/>
              </w:rPr>
              <w:t xml:space="preserve"> </w:t>
            </w:r>
          </w:p>
        </w:tc>
        <w:tc>
          <w:tcPr>
            <w:tcW w:w="4124" w:type="dxa"/>
          </w:tcPr>
          <w:p w14:paraId="46C672D6" w14:textId="5A23095B" w:rsidR="001612AA" w:rsidRPr="006A62AC" w:rsidRDefault="00DC15B3" w:rsidP="001769B6">
            <w:pPr>
              <w:rPr>
                <w:rFonts w:asciiTheme="minorHAnsi" w:hAnsiTheme="minorHAnsi" w:cstheme="minorHAnsi"/>
                <w:sz w:val="22"/>
                <w:szCs w:val="22"/>
              </w:rPr>
            </w:pPr>
            <w:r w:rsidRPr="006A62AC">
              <w:rPr>
                <w:rFonts w:asciiTheme="minorHAnsi" w:hAnsiTheme="minorHAnsi" w:cstheme="minorHAnsi"/>
                <w:sz w:val="22"/>
                <w:szCs w:val="22"/>
              </w:rPr>
              <w:t>Changes made throughout the introduction of Australia Awards to reflect that of AAS policy</w:t>
            </w:r>
          </w:p>
        </w:tc>
      </w:tr>
      <w:tr w:rsidR="001612AA" w:rsidRPr="006A62AC" w14:paraId="5D9ECA73" w14:textId="77777777" w:rsidTr="009168FD">
        <w:tc>
          <w:tcPr>
            <w:tcW w:w="988" w:type="dxa"/>
          </w:tcPr>
          <w:p w14:paraId="477E04BB" w14:textId="79EA5456"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20</w:t>
            </w:r>
          </w:p>
        </w:tc>
        <w:tc>
          <w:tcPr>
            <w:tcW w:w="3955" w:type="dxa"/>
          </w:tcPr>
          <w:p w14:paraId="328F52C1" w14:textId="2A85CBE1" w:rsidR="001612AA" w:rsidRPr="006A62AC" w:rsidRDefault="00DC15B3" w:rsidP="001769B6">
            <w:pPr>
              <w:rPr>
                <w:rFonts w:asciiTheme="minorHAnsi" w:hAnsiTheme="minorHAnsi" w:cstheme="minorHAnsi"/>
                <w:sz w:val="22"/>
                <w:szCs w:val="22"/>
              </w:rPr>
            </w:pPr>
            <w:r w:rsidRPr="006A62AC">
              <w:rPr>
                <w:rFonts w:asciiTheme="minorHAnsi" w:hAnsiTheme="minorHAnsi" w:cstheme="minorHAnsi"/>
                <w:sz w:val="22"/>
                <w:szCs w:val="22"/>
              </w:rPr>
              <w:t>1.1 Australia Awards Pacific Scholarship</w:t>
            </w:r>
          </w:p>
        </w:tc>
        <w:tc>
          <w:tcPr>
            <w:tcW w:w="4124" w:type="dxa"/>
          </w:tcPr>
          <w:p w14:paraId="105B1662" w14:textId="77777777" w:rsidR="001612AA" w:rsidRPr="006A62AC" w:rsidRDefault="00DC15B3" w:rsidP="001769B6">
            <w:pPr>
              <w:rPr>
                <w:rFonts w:asciiTheme="minorHAnsi" w:hAnsiTheme="minorHAnsi" w:cstheme="minorHAnsi"/>
                <w:sz w:val="22"/>
                <w:szCs w:val="22"/>
              </w:rPr>
            </w:pPr>
            <w:r w:rsidRPr="006A62AC">
              <w:rPr>
                <w:rFonts w:asciiTheme="minorHAnsi" w:hAnsiTheme="minorHAnsi" w:cstheme="minorHAnsi"/>
                <w:sz w:val="22"/>
                <w:szCs w:val="22"/>
              </w:rPr>
              <w:t>Refined paragraphs:</w:t>
            </w:r>
          </w:p>
          <w:p w14:paraId="7D0F6E82" w14:textId="77777777" w:rsidR="00DC15B3" w:rsidRPr="006A62AC" w:rsidRDefault="00DC15B3" w:rsidP="0071011C">
            <w:pPr>
              <w:pStyle w:val="ListParagraph"/>
              <w:numPr>
                <w:ilvl w:val="0"/>
                <w:numId w:val="27"/>
              </w:numPr>
              <w:ind w:left="333"/>
              <w:rPr>
                <w:rFonts w:asciiTheme="minorHAnsi" w:hAnsiTheme="minorHAnsi" w:cstheme="minorHAnsi"/>
                <w:sz w:val="22"/>
                <w:szCs w:val="22"/>
              </w:rPr>
            </w:pPr>
            <w:r w:rsidRPr="006A62AC">
              <w:rPr>
                <w:rFonts w:asciiTheme="minorHAnsi" w:hAnsiTheme="minorHAnsi" w:cstheme="minorHAnsi"/>
                <w:sz w:val="22"/>
                <w:szCs w:val="22"/>
              </w:rPr>
              <w:t>1.1.1</w:t>
            </w:r>
          </w:p>
          <w:p w14:paraId="415DDED1" w14:textId="77777777" w:rsidR="00DC15B3" w:rsidRPr="006A62AC" w:rsidRDefault="00DC15B3" w:rsidP="0071011C">
            <w:pPr>
              <w:pStyle w:val="ListParagraph"/>
              <w:numPr>
                <w:ilvl w:val="0"/>
                <w:numId w:val="27"/>
              </w:numPr>
              <w:ind w:left="333"/>
              <w:rPr>
                <w:rFonts w:asciiTheme="minorHAnsi" w:hAnsiTheme="minorHAnsi" w:cstheme="minorHAnsi"/>
                <w:sz w:val="22"/>
                <w:szCs w:val="22"/>
              </w:rPr>
            </w:pPr>
            <w:r w:rsidRPr="006A62AC">
              <w:rPr>
                <w:rFonts w:asciiTheme="minorHAnsi" w:hAnsiTheme="minorHAnsi" w:cstheme="minorHAnsi"/>
                <w:sz w:val="22"/>
                <w:szCs w:val="22"/>
              </w:rPr>
              <w:t>1.1.2</w:t>
            </w:r>
          </w:p>
          <w:p w14:paraId="25E4DB9B" w14:textId="77777777" w:rsidR="00DC15B3" w:rsidRPr="006A62AC" w:rsidRDefault="00DC15B3" w:rsidP="0071011C">
            <w:pPr>
              <w:pStyle w:val="ListParagraph"/>
              <w:numPr>
                <w:ilvl w:val="0"/>
                <w:numId w:val="27"/>
              </w:numPr>
              <w:ind w:left="333"/>
              <w:rPr>
                <w:rFonts w:asciiTheme="minorHAnsi" w:hAnsiTheme="minorHAnsi" w:cstheme="minorHAnsi"/>
                <w:sz w:val="22"/>
                <w:szCs w:val="22"/>
              </w:rPr>
            </w:pPr>
            <w:r w:rsidRPr="006A62AC">
              <w:rPr>
                <w:rFonts w:asciiTheme="minorHAnsi" w:hAnsiTheme="minorHAnsi" w:cstheme="minorHAnsi"/>
                <w:sz w:val="22"/>
                <w:szCs w:val="22"/>
              </w:rPr>
              <w:t>1.1.4</w:t>
            </w:r>
          </w:p>
          <w:p w14:paraId="45305E6F" w14:textId="77777777" w:rsidR="00DC15B3" w:rsidRPr="006A62AC" w:rsidRDefault="00DC15B3" w:rsidP="0071011C">
            <w:pPr>
              <w:pStyle w:val="ListParagraph"/>
              <w:numPr>
                <w:ilvl w:val="0"/>
                <w:numId w:val="27"/>
              </w:numPr>
              <w:ind w:left="333"/>
              <w:rPr>
                <w:rFonts w:asciiTheme="minorHAnsi" w:hAnsiTheme="minorHAnsi" w:cstheme="minorHAnsi"/>
                <w:sz w:val="22"/>
                <w:szCs w:val="22"/>
              </w:rPr>
            </w:pPr>
            <w:r w:rsidRPr="006A62AC">
              <w:rPr>
                <w:rFonts w:asciiTheme="minorHAnsi" w:hAnsiTheme="minorHAnsi" w:cstheme="minorHAnsi"/>
                <w:sz w:val="22"/>
                <w:szCs w:val="22"/>
              </w:rPr>
              <w:t>1.1.6</w:t>
            </w:r>
          </w:p>
          <w:p w14:paraId="3F66963F" w14:textId="214E2FEE" w:rsidR="00DC15B3" w:rsidRPr="006A62AC" w:rsidRDefault="00DC15B3" w:rsidP="0071011C">
            <w:pPr>
              <w:pStyle w:val="ListParagraph"/>
              <w:numPr>
                <w:ilvl w:val="0"/>
                <w:numId w:val="27"/>
              </w:numPr>
              <w:ind w:left="333"/>
              <w:rPr>
                <w:rFonts w:asciiTheme="minorHAnsi" w:hAnsiTheme="minorHAnsi" w:cstheme="minorHAnsi"/>
                <w:sz w:val="22"/>
                <w:szCs w:val="22"/>
              </w:rPr>
            </w:pPr>
            <w:r w:rsidRPr="006A62AC">
              <w:rPr>
                <w:rFonts w:asciiTheme="minorHAnsi" w:hAnsiTheme="minorHAnsi" w:cstheme="minorHAnsi"/>
                <w:sz w:val="22"/>
                <w:szCs w:val="22"/>
              </w:rPr>
              <w:t>1.1.7</w:t>
            </w:r>
          </w:p>
        </w:tc>
      </w:tr>
      <w:tr w:rsidR="001612AA" w:rsidRPr="006A62AC" w14:paraId="6E6C5E09" w14:textId="77777777" w:rsidTr="009168FD">
        <w:tc>
          <w:tcPr>
            <w:tcW w:w="988" w:type="dxa"/>
          </w:tcPr>
          <w:p w14:paraId="2FC97645" w14:textId="38C8C16D"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23</w:t>
            </w:r>
          </w:p>
        </w:tc>
        <w:tc>
          <w:tcPr>
            <w:tcW w:w="3955" w:type="dxa"/>
          </w:tcPr>
          <w:p w14:paraId="5ECAFC66" w14:textId="11A1845C" w:rsidR="001612AA" w:rsidRPr="006A62AC" w:rsidRDefault="00DC15B3" w:rsidP="001769B6">
            <w:pPr>
              <w:rPr>
                <w:rFonts w:asciiTheme="minorHAnsi" w:hAnsiTheme="minorHAnsi" w:cstheme="minorHAnsi"/>
                <w:sz w:val="22"/>
                <w:szCs w:val="22"/>
              </w:rPr>
            </w:pPr>
            <w:r w:rsidRPr="006A62AC">
              <w:rPr>
                <w:rFonts w:asciiTheme="minorHAnsi" w:hAnsiTheme="minorHAnsi" w:cstheme="minorHAnsi"/>
                <w:sz w:val="22"/>
                <w:szCs w:val="22"/>
              </w:rPr>
              <w:t>1.3 Management responsibilities</w:t>
            </w:r>
          </w:p>
        </w:tc>
        <w:tc>
          <w:tcPr>
            <w:tcW w:w="4124" w:type="dxa"/>
          </w:tcPr>
          <w:p w14:paraId="6AB5A23F" w14:textId="77777777" w:rsidR="001612AA" w:rsidRPr="006A62AC" w:rsidRDefault="00DC15B3" w:rsidP="001769B6">
            <w:pPr>
              <w:rPr>
                <w:rFonts w:asciiTheme="minorHAnsi" w:hAnsiTheme="minorHAnsi" w:cstheme="minorHAnsi"/>
                <w:sz w:val="22"/>
                <w:szCs w:val="22"/>
              </w:rPr>
            </w:pPr>
            <w:r w:rsidRPr="006A62AC">
              <w:rPr>
                <w:rFonts w:asciiTheme="minorHAnsi" w:hAnsiTheme="minorHAnsi" w:cstheme="minorHAnsi"/>
                <w:sz w:val="22"/>
                <w:szCs w:val="22"/>
              </w:rPr>
              <w:t>Refined paragraph</w:t>
            </w:r>
          </w:p>
          <w:p w14:paraId="0634669A" w14:textId="77777777" w:rsidR="00DC15B3" w:rsidRPr="006A62AC" w:rsidRDefault="00DC15B3" w:rsidP="0071011C">
            <w:pPr>
              <w:pStyle w:val="ListParagraph"/>
              <w:numPr>
                <w:ilvl w:val="0"/>
                <w:numId w:val="28"/>
              </w:numPr>
              <w:ind w:left="333"/>
              <w:rPr>
                <w:rFonts w:asciiTheme="minorHAnsi" w:hAnsiTheme="minorHAnsi" w:cstheme="minorHAnsi"/>
                <w:sz w:val="22"/>
                <w:szCs w:val="22"/>
              </w:rPr>
            </w:pPr>
            <w:r w:rsidRPr="006A62AC">
              <w:rPr>
                <w:rFonts w:asciiTheme="minorHAnsi" w:hAnsiTheme="minorHAnsi" w:cstheme="minorHAnsi"/>
                <w:sz w:val="22"/>
                <w:szCs w:val="22"/>
              </w:rPr>
              <w:t>1.3.1</w:t>
            </w:r>
          </w:p>
          <w:p w14:paraId="692F64BA" w14:textId="77777777" w:rsidR="00DC15B3" w:rsidRPr="006A62AC" w:rsidRDefault="00DC15B3" w:rsidP="0071011C">
            <w:pPr>
              <w:pStyle w:val="ListParagraph"/>
              <w:numPr>
                <w:ilvl w:val="0"/>
                <w:numId w:val="28"/>
              </w:numPr>
              <w:ind w:left="333"/>
              <w:rPr>
                <w:rFonts w:asciiTheme="minorHAnsi" w:hAnsiTheme="minorHAnsi" w:cstheme="minorHAnsi"/>
                <w:sz w:val="22"/>
                <w:szCs w:val="22"/>
              </w:rPr>
            </w:pPr>
            <w:r w:rsidRPr="006A62AC">
              <w:rPr>
                <w:rFonts w:asciiTheme="minorHAnsi" w:hAnsiTheme="minorHAnsi" w:cstheme="minorHAnsi"/>
                <w:sz w:val="22"/>
                <w:szCs w:val="22"/>
              </w:rPr>
              <w:t>1.3.7</w:t>
            </w:r>
          </w:p>
          <w:p w14:paraId="5DA13E88" w14:textId="77777777" w:rsidR="00DC15B3" w:rsidRPr="006A62AC" w:rsidRDefault="00DC15B3" w:rsidP="0071011C">
            <w:pPr>
              <w:pStyle w:val="ListParagraph"/>
              <w:numPr>
                <w:ilvl w:val="0"/>
                <w:numId w:val="28"/>
              </w:numPr>
              <w:ind w:left="333"/>
              <w:rPr>
                <w:rFonts w:asciiTheme="minorHAnsi" w:hAnsiTheme="minorHAnsi" w:cstheme="minorHAnsi"/>
                <w:sz w:val="22"/>
                <w:szCs w:val="22"/>
              </w:rPr>
            </w:pPr>
            <w:r w:rsidRPr="006A62AC">
              <w:rPr>
                <w:rFonts w:asciiTheme="minorHAnsi" w:hAnsiTheme="minorHAnsi" w:cstheme="minorHAnsi"/>
                <w:sz w:val="22"/>
                <w:szCs w:val="22"/>
              </w:rPr>
              <w:t>1.3.8</w:t>
            </w:r>
          </w:p>
          <w:p w14:paraId="30D21700" w14:textId="77777777" w:rsidR="00DC15B3" w:rsidRPr="006A62AC" w:rsidRDefault="00DC15B3" w:rsidP="0071011C">
            <w:pPr>
              <w:pStyle w:val="ListParagraph"/>
              <w:numPr>
                <w:ilvl w:val="0"/>
                <w:numId w:val="28"/>
              </w:numPr>
              <w:ind w:left="333"/>
              <w:rPr>
                <w:rFonts w:asciiTheme="minorHAnsi" w:hAnsiTheme="minorHAnsi" w:cstheme="minorHAnsi"/>
                <w:sz w:val="22"/>
                <w:szCs w:val="22"/>
              </w:rPr>
            </w:pPr>
            <w:r w:rsidRPr="006A62AC">
              <w:rPr>
                <w:rFonts w:asciiTheme="minorHAnsi" w:hAnsiTheme="minorHAnsi" w:cstheme="minorHAnsi"/>
                <w:sz w:val="22"/>
                <w:szCs w:val="22"/>
              </w:rPr>
              <w:t>1.3.10</w:t>
            </w:r>
          </w:p>
          <w:p w14:paraId="308B0AC1" w14:textId="77777777" w:rsidR="00DC15B3" w:rsidRPr="006A62AC" w:rsidRDefault="00DC15B3" w:rsidP="0071011C">
            <w:pPr>
              <w:pStyle w:val="ListParagraph"/>
              <w:numPr>
                <w:ilvl w:val="0"/>
                <w:numId w:val="28"/>
              </w:numPr>
              <w:ind w:left="333"/>
              <w:rPr>
                <w:rFonts w:asciiTheme="minorHAnsi" w:hAnsiTheme="minorHAnsi" w:cstheme="minorHAnsi"/>
                <w:sz w:val="22"/>
                <w:szCs w:val="22"/>
              </w:rPr>
            </w:pPr>
            <w:r w:rsidRPr="006A62AC">
              <w:rPr>
                <w:rFonts w:asciiTheme="minorHAnsi" w:hAnsiTheme="minorHAnsi" w:cstheme="minorHAnsi"/>
                <w:sz w:val="22"/>
                <w:szCs w:val="22"/>
              </w:rPr>
              <w:t>1.3.11</w:t>
            </w:r>
          </w:p>
          <w:p w14:paraId="346C4B74" w14:textId="77777777" w:rsidR="00DC15B3" w:rsidRPr="006A62AC" w:rsidRDefault="00DC15B3" w:rsidP="0071011C">
            <w:pPr>
              <w:pStyle w:val="ListParagraph"/>
              <w:numPr>
                <w:ilvl w:val="0"/>
                <w:numId w:val="28"/>
              </w:numPr>
              <w:ind w:left="333"/>
              <w:rPr>
                <w:rFonts w:asciiTheme="minorHAnsi" w:hAnsiTheme="minorHAnsi" w:cstheme="minorHAnsi"/>
                <w:sz w:val="22"/>
                <w:szCs w:val="22"/>
              </w:rPr>
            </w:pPr>
            <w:r w:rsidRPr="006A62AC">
              <w:rPr>
                <w:rFonts w:asciiTheme="minorHAnsi" w:hAnsiTheme="minorHAnsi" w:cstheme="minorHAnsi"/>
                <w:sz w:val="22"/>
                <w:szCs w:val="22"/>
              </w:rPr>
              <w:t>1.3.13</w:t>
            </w:r>
          </w:p>
          <w:p w14:paraId="43C2C4B7" w14:textId="77777777" w:rsidR="00DC15B3" w:rsidRPr="006A62AC" w:rsidRDefault="00DC15B3" w:rsidP="0071011C">
            <w:pPr>
              <w:pStyle w:val="ListParagraph"/>
              <w:numPr>
                <w:ilvl w:val="0"/>
                <w:numId w:val="28"/>
              </w:numPr>
              <w:ind w:left="333"/>
              <w:rPr>
                <w:rFonts w:asciiTheme="minorHAnsi" w:hAnsiTheme="minorHAnsi" w:cstheme="minorHAnsi"/>
                <w:sz w:val="22"/>
                <w:szCs w:val="22"/>
              </w:rPr>
            </w:pPr>
            <w:r w:rsidRPr="006A62AC">
              <w:rPr>
                <w:rFonts w:asciiTheme="minorHAnsi" w:hAnsiTheme="minorHAnsi" w:cstheme="minorHAnsi"/>
                <w:sz w:val="22"/>
                <w:szCs w:val="22"/>
              </w:rPr>
              <w:t>1.3.14</w:t>
            </w:r>
          </w:p>
          <w:p w14:paraId="2C41ABE6" w14:textId="4D16F596" w:rsidR="00DC15B3" w:rsidRPr="006A62AC" w:rsidRDefault="00DC15B3" w:rsidP="0071011C">
            <w:pPr>
              <w:pStyle w:val="ListParagraph"/>
              <w:numPr>
                <w:ilvl w:val="0"/>
                <w:numId w:val="28"/>
              </w:numPr>
              <w:ind w:left="333"/>
              <w:rPr>
                <w:rFonts w:asciiTheme="minorHAnsi" w:hAnsiTheme="minorHAnsi" w:cstheme="minorHAnsi"/>
                <w:sz w:val="22"/>
                <w:szCs w:val="22"/>
              </w:rPr>
            </w:pPr>
            <w:r w:rsidRPr="006A62AC">
              <w:rPr>
                <w:rFonts w:asciiTheme="minorHAnsi" w:hAnsiTheme="minorHAnsi" w:cstheme="minorHAnsi"/>
                <w:sz w:val="22"/>
                <w:szCs w:val="22"/>
              </w:rPr>
              <w:t>1.3.15</w:t>
            </w:r>
          </w:p>
        </w:tc>
      </w:tr>
      <w:tr w:rsidR="00E00B16" w:rsidRPr="006A62AC" w14:paraId="5C1C7A4B" w14:textId="77777777" w:rsidTr="009168FD">
        <w:tc>
          <w:tcPr>
            <w:tcW w:w="988" w:type="dxa"/>
          </w:tcPr>
          <w:p w14:paraId="19DD2B6E" w14:textId="646EC540" w:rsidR="00E00B16" w:rsidRPr="006A62AC" w:rsidRDefault="00E00B16" w:rsidP="001769B6">
            <w:pPr>
              <w:rPr>
                <w:rFonts w:asciiTheme="minorHAnsi" w:hAnsiTheme="minorHAnsi" w:cstheme="minorHAnsi"/>
                <w:sz w:val="22"/>
                <w:szCs w:val="22"/>
              </w:rPr>
            </w:pPr>
            <w:r w:rsidRPr="006A62AC">
              <w:rPr>
                <w:rFonts w:asciiTheme="minorHAnsi" w:hAnsiTheme="minorHAnsi" w:cstheme="minorHAnsi"/>
                <w:sz w:val="22"/>
                <w:szCs w:val="22"/>
              </w:rPr>
              <w:t>25</w:t>
            </w:r>
          </w:p>
        </w:tc>
        <w:tc>
          <w:tcPr>
            <w:tcW w:w="3955" w:type="dxa"/>
          </w:tcPr>
          <w:p w14:paraId="54D7E776" w14:textId="521F92F5" w:rsidR="00E00B16" w:rsidRPr="006A62AC" w:rsidRDefault="00E00B16" w:rsidP="001769B6">
            <w:pPr>
              <w:rPr>
                <w:rFonts w:asciiTheme="minorHAnsi" w:hAnsiTheme="minorHAnsi" w:cstheme="minorHAnsi"/>
                <w:sz w:val="22"/>
                <w:szCs w:val="22"/>
              </w:rPr>
            </w:pPr>
            <w:r w:rsidRPr="006A62AC">
              <w:rPr>
                <w:rFonts w:asciiTheme="minorHAnsi" w:hAnsiTheme="minorHAnsi" w:cstheme="minorHAnsi"/>
                <w:sz w:val="22"/>
                <w:szCs w:val="22"/>
              </w:rPr>
              <w:t>How to use this scholarships policy handbook 1.2.2</w:t>
            </w:r>
          </w:p>
        </w:tc>
        <w:tc>
          <w:tcPr>
            <w:tcW w:w="4124" w:type="dxa"/>
          </w:tcPr>
          <w:p w14:paraId="79D78529" w14:textId="7A0CF363" w:rsidR="00E00B16" w:rsidRPr="006A62AC" w:rsidRDefault="00E00B16" w:rsidP="001769B6">
            <w:pPr>
              <w:rPr>
                <w:rFonts w:asciiTheme="minorHAnsi" w:hAnsiTheme="minorHAnsi" w:cstheme="minorHAnsi"/>
                <w:sz w:val="22"/>
                <w:szCs w:val="22"/>
              </w:rPr>
            </w:pPr>
            <w:r w:rsidRPr="006A62AC">
              <w:rPr>
                <w:rFonts w:asciiTheme="minorHAnsi" w:hAnsiTheme="minorHAnsi" w:cstheme="minorHAnsi"/>
                <w:sz w:val="22"/>
                <w:szCs w:val="22"/>
              </w:rPr>
              <w:t>APPENDIX D: COVID-19 must be read in conjunction with this handbook. The appendix will take precedent to the extent of any inconsistency.</w:t>
            </w:r>
          </w:p>
        </w:tc>
      </w:tr>
      <w:tr w:rsidR="001612AA" w:rsidRPr="006A62AC" w14:paraId="7D5E76B4" w14:textId="77777777" w:rsidTr="009168FD">
        <w:tc>
          <w:tcPr>
            <w:tcW w:w="988" w:type="dxa"/>
          </w:tcPr>
          <w:p w14:paraId="4E60640C" w14:textId="2ABCDFEA"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26</w:t>
            </w:r>
          </w:p>
        </w:tc>
        <w:tc>
          <w:tcPr>
            <w:tcW w:w="3955" w:type="dxa"/>
          </w:tcPr>
          <w:p w14:paraId="6D5373C3" w14:textId="40450F90" w:rsidR="001612AA" w:rsidRPr="006A62AC" w:rsidRDefault="00DC15B3" w:rsidP="001769B6">
            <w:pPr>
              <w:rPr>
                <w:rFonts w:asciiTheme="minorHAnsi" w:hAnsiTheme="minorHAnsi" w:cstheme="minorHAnsi"/>
                <w:sz w:val="22"/>
                <w:szCs w:val="22"/>
              </w:rPr>
            </w:pPr>
            <w:r w:rsidRPr="006A62AC">
              <w:rPr>
                <w:rFonts w:asciiTheme="minorHAnsi" w:hAnsiTheme="minorHAnsi" w:cstheme="minorHAnsi"/>
                <w:sz w:val="22"/>
                <w:szCs w:val="22"/>
              </w:rPr>
              <w:t>2.2 Eligibility criteria</w:t>
            </w:r>
          </w:p>
        </w:tc>
        <w:tc>
          <w:tcPr>
            <w:tcW w:w="4124" w:type="dxa"/>
          </w:tcPr>
          <w:p w14:paraId="1398D7C4" w14:textId="6306F4A0" w:rsidR="00DC15B3" w:rsidRPr="006A62AC" w:rsidRDefault="00DC15B3" w:rsidP="001769B6">
            <w:pPr>
              <w:rPr>
                <w:rFonts w:asciiTheme="minorHAnsi" w:hAnsiTheme="minorHAnsi" w:cstheme="minorHAnsi"/>
                <w:sz w:val="22"/>
                <w:szCs w:val="22"/>
              </w:rPr>
            </w:pPr>
            <w:r w:rsidRPr="006A62AC">
              <w:rPr>
                <w:rFonts w:asciiTheme="minorHAnsi" w:hAnsiTheme="minorHAnsi" w:cstheme="minorHAnsi"/>
                <w:sz w:val="22"/>
                <w:szCs w:val="22"/>
              </w:rPr>
              <w:t xml:space="preserve">Clarified </w:t>
            </w:r>
            <w:r w:rsidR="00667DE2" w:rsidRPr="006A62AC">
              <w:rPr>
                <w:rFonts w:asciiTheme="minorHAnsi" w:hAnsiTheme="minorHAnsi" w:cstheme="minorHAnsi"/>
                <w:sz w:val="22"/>
                <w:szCs w:val="22"/>
              </w:rPr>
              <w:t>criteria’s</w:t>
            </w:r>
            <w:r w:rsidRPr="006A62AC">
              <w:rPr>
                <w:rFonts w:asciiTheme="minorHAnsi" w:hAnsiTheme="minorHAnsi" w:cstheme="minorHAnsi"/>
                <w:sz w:val="22"/>
                <w:szCs w:val="22"/>
              </w:rPr>
              <w:t xml:space="preserve"> </w:t>
            </w:r>
            <w:r w:rsidR="00667DE2" w:rsidRPr="006A62AC">
              <w:rPr>
                <w:rFonts w:asciiTheme="minorHAnsi" w:hAnsiTheme="minorHAnsi" w:cstheme="minorHAnsi"/>
                <w:sz w:val="22"/>
                <w:szCs w:val="22"/>
              </w:rPr>
              <w:t>on the topic of</w:t>
            </w:r>
            <w:r w:rsidRPr="006A62AC">
              <w:rPr>
                <w:rFonts w:asciiTheme="minorHAnsi" w:hAnsiTheme="minorHAnsi" w:cstheme="minorHAnsi"/>
                <w:sz w:val="22"/>
                <w:szCs w:val="22"/>
              </w:rPr>
              <w:t>:</w:t>
            </w:r>
          </w:p>
          <w:p w14:paraId="3C97C780" w14:textId="77777777" w:rsidR="001612AA" w:rsidRPr="006A62AC" w:rsidRDefault="00DC15B3" w:rsidP="0071011C">
            <w:pPr>
              <w:pStyle w:val="ListParagraph"/>
              <w:numPr>
                <w:ilvl w:val="0"/>
                <w:numId w:val="29"/>
              </w:numPr>
              <w:ind w:left="333"/>
              <w:rPr>
                <w:rFonts w:asciiTheme="minorHAnsi" w:hAnsiTheme="minorHAnsi" w:cstheme="minorHAnsi"/>
                <w:sz w:val="22"/>
                <w:szCs w:val="22"/>
              </w:rPr>
            </w:pPr>
            <w:r w:rsidRPr="006A62AC">
              <w:rPr>
                <w:rFonts w:asciiTheme="minorHAnsi" w:hAnsiTheme="minorHAnsi" w:cstheme="minorHAnsi"/>
                <w:sz w:val="22"/>
                <w:szCs w:val="22"/>
              </w:rPr>
              <w:t>Age requirement</w:t>
            </w:r>
          </w:p>
          <w:p w14:paraId="4CC8C98D" w14:textId="1226B685" w:rsidR="00DC15B3" w:rsidRPr="006A62AC" w:rsidRDefault="00DC15B3" w:rsidP="0071011C">
            <w:pPr>
              <w:pStyle w:val="ListParagraph"/>
              <w:numPr>
                <w:ilvl w:val="0"/>
                <w:numId w:val="29"/>
              </w:numPr>
              <w:ind w:left="333"/>
              <w:rPr>
                <w:rFonts w:asciiTheme="minorHAnsi" w:hAnsiTheme="minorHAnsi" w:cstheme="minorHAnsi"/>
                <w:sz w:val="22"/>
                <w:szCs w:val="22"/>
              </w:rPr>
            </w:pPr>
            <w:r w:rsidRPr="006A62AC">
              <w:rPr>
                <w:rFonts w:asciiTheme="minorHAnsi" w:hAnsiTheme="minorHAnsi" w:cstheme="minorHAnsi"/>
                <w:sz w:val="22"/>
                <w:szCs w:val="22"/>
              </w:rPr>
              <w:t xml:space="preserve">Citizenship </w:t>
            </w:r>
            <w:r w:rsidR="00667DE2" w:rsidRPr="006A62AC">
              <w:rPr>
                <w:rFonts w:asciiTheme="minorHAnsi" w:hAnsiTheme="minorHAnsi" w:cstheme="minorHAnsi"/>
                <w:sz w:val="22"/>
                <w:szCs w:val="22"/>
              </w:rPr>
              <w:t>status</w:t>
            </w:r>
          </w:p>
          <w:p w14:paraId="238E0C61" w14:textId="77777777" w:rsidR="00DC15B3" w:rsidRPr="006A62AC" w:rsidRDefault="00DC15B3" w:rsidP="0071011C">
            <w:pPr>
              <w:pStyle w:val="ListParagraph"/>
              <w:numPr>
                <w:ilvl w:val="0"/>
                <w:numId w:val="29"/>
              </w:numPr>
              <w:ind w:left="333"/>
              <w:rPr>
                <w:rFonts w:asciiTheme="minorHAnsi" w:hAnsiTheme="minorHAnsi" w:cstheme="minorHAnsi"/>
                <w:sz w:val="22"/>
                <w:szCs w:val="22"/>
              </w:rPr>
            </w:pPr>
            <w:r w:rsidRPr="006A62AC">
              <w:rPr>
                <w:rFonts w:asciiTheme="minorHAnsi" w:hAnsiTheme="minorHAnsi" w:cstheme="minorHAnsi"/>
                <w:sz w:val="22"/>
                <w:szCs w:val="22"/>
              </w:rPr>
              <w:t>Marriage to an Australia/New Zealand citizen</w:t>
            </w:r>
          </w:p>
          <w:p w14:paraId="3E622DAE" w14:textId="77777777" w:rsidR="00DC15B3" w:rsidRPr="006A62AC" w:rsidRDefault="00DC15B3" w:rsidP="0071011C">
            <w:pPr>
              <w:pStyle w:val="ListParagraph"/>
              <w:numPr>
                <w:ilvl w:val="0"/>
                <w:numId w:val="29"/>
              </w:numPr>
              <w:ind w:left="333"/>
              <w:rPr>
                <w:rFonts w:asciiTheme="minorHAnsi" w:hAnsiTheme="minorHAnsi" w:cstheme="minorHAnsi"/>
                <w:sz w:val="22"/>
                <w:szCs w:val="22"/>
              </w:rPr>
            </w:pPr>
            <w:r w:rsidRPr="006A62AC">
              <w:rPr>
                <w:rFonts w:asciiTheme="minorHAnsi" w:hAnsiTheme="minorHAnsi" w:cstheme="minorHAnsi"/>
                <w:sz w:val="22"/>
                <w:szCs w:val="22"/>
              </w:rPr>
              <w:t>Previous AAS or AAPS award holders</w:t>
            </w:r>
          </w:p>
          <w:p w14:paraId="2D71867B" w14:textId="372A4830" w:rsidR="00DC15B3" w:rsidRPr="006A62AC" w:rsidRDefault="00DC15B3" w:rsidP="0071011C">
            <w:pPr>
              <w:pStyle w:val="ListParagraph"/>
              <w:numPr>
                <w:ilvl w:val="0"/>
                <w:numId w:val="29"/>
              </w:numPr>
              <w:ind w:left="333"/>
              <w:rPr>
                <w:rFonts w:asciiTheme="minorHAnsi" w:hAnsiTheme="minorHAnsi" w:cstheme="minorHAnsi"/>
                <w:sz w:val="22"/>
                <w:szCs w:val="22"/>
              </w:rPr>
            </w:pPr>
            <w:r w:rsidRPr="006A62AC">
              <w:rPr>
                <w:rFonts w:asciiTheme="minorHAnsi" w:hAnsiTheme="minorHAnsi" w:cstheme="minorHAnsi"/>
                <w:sz w:val="22"/>
                <w:szCs w:val="22"/>
              </w:rPr>
              <w:t>Specific country criteria</w:t>
            </w:r>
          </w:p>
          <w:p w14:paraId="358D00A4" w14:textId="1F7DCC09" w:rsidR="00DC15B3" w:rsidRPr="006A62AC" w:rsidRDefault="00615E6D" w:rsidP="0071011C">
            <w:pPr>
              <w:pStyle w:val="ListParagraph"/>
              <w:numPr>
                <w:ilvl w:val="0"/>
                <w:numId w:val="29"/>
              </w:numPr>
              <w:ind w:left="333"/>
              <w:rPr>
                <w:rFonts w:asciiTheme="minorHAnsi" w:hAnsiTheme="minorHAnsi" w:cstheme="minorHAnsi"/>
                <w:sz w:val="22"/>
                <w:szCs w:val="22"/>
              </w:rPr>
            </w:pPr>
            <w:r w:rsidRPr="006A62AC">
              <w:rPr>
                <w:rFonts w:asciiTheme="minorHAnsi" w:hAnsiTheme="minorHAnsi" w:cstheme="minorHAnsi"/>
                <w:sz w:val="22"/>
                <w:szCs w:val="22"/>
              </w:rPr>
              <w:t>Visas</w:t>
            </w:r>
          </w:p>
        </w:tc>
      </w:tr>
      <w:tr w:rsidR="00197078" w:rsidRPr="006A62AC" w14:paraId="6E02FCA5" w14:textId="77777777" w:rsidTr="009168FD">
        <w:tc>
          <w:tcPr>
            <w:tcW w:w="988" w:type="dxa"/>
          </w:tcPr>
          <w:p w14:paraId="51190795" w14:textId="482C49CA" w:rsidR="00197078"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28</w:t>
            </w:r>
          </w:p>
        </w:tc>
        <w:tc>
          <w:tcPr>
            <w:tcW w:w="3955" w:type="dxa"/>
          </w:tcPr>
          <w:p w14:paraId="4844C495" w14:textId="0FB105AE" w:rsidR="00197078" w:rsidRPr="006A62AC" w:rsidRDefault="00197078" w:rsidP="001769B6">
            <w:pPr>
              <w:rPr>
                <w:rFonts w:asciiTheme="minorHAnsi" w:hAnsiTheme="minorHAnsi" w:cstheme="minorHAnsi"/>
                <w:sz w:val="22"/>
                <w:szCs w:val="22"/>
              </w:rPr>
            </w:pPr>
            <w:r w:rsidRPr="006A62AC">
              <w:rPr>
                <w:rFonts w:asciiTheme="minorHAnsi" w:hAnsiTheme="minorHAnsi" w:cstheme="minorHAnsi"/>
                <w:sz w:val="22"/>
                <w:szCs w:val="22"/>
              </w:rPr>
              <w:t>Pre course English language training in-country</w:t>
            </w:r>
          </w:p>
        </w:tc>
        <w:tc>
          <w:tcPr>
            <w:tcW w:w="4124" w:type="dxa"/>
          </w:tcPr>
          <w:p w14:paraId="1F2F921E" w14:textId="77777777" w:rsidR="00197078" w:rsidRPr="006A62AC" w:rsidRDefault="00197078" w:rsidP="001769B6">
            <w:pPr>
              <w:rPr>
                <w:rFonts w:asciiTheme="minorHAnsi" w:hAnsiTheme="minorHAnsi" w:cstheme="minorHAnsi"/>
                <w:sz w:val="22"/>
                <w:szCs w:val="22"/>
              </w:rPr>
            </w:pPr>
            <w:r w:rsidRPr="006A62AC">
              <w:rPr>
                <w:rFonts w:asciiTheme="minorHAnsi" w:hAnsiTheme="minorHAnsi" w:cstheme="minorHAnsi"/>
                <w:sz w:val="22"/>
                <w:szCs w:val="22"/>
              </w:rPr>
              <w:t>Clarified Sending Post actions</w:t>
            </w:r>
          </w:p>
          <w:p w14:paraId="11365FB9" w14:textId="173DBB90" w:rsidR="00197078" w:rsidRPr="006A62AC" w:rsidRDefault="00DD3D6A" w:rsidP="001769B6">
            <w:pPr>
              <w:rPr>
                <w:rFonts w:asciiTheme="minorHAnsi" w:hAnsiTheme="minorHAnsi" w:cstheme="minorHAnsi"/>
                <w:sz w:val="22"/>
                <w:szCs w:val="22"/>
              </w:rPr>
            </w:pPr>
            <w:r w:rsidRPr="006A62AC">
              <w:rPr>
                <w:rFonts w:asciiTheme="minorHAnsi" w:hAnsiTheme="minorHAnsi" w:cstheme="minorHAnsi"/>
                <w:sz w:val="22"/>
                <w:szCs w:val="22"/>
              </w:rPr>
              <w:t>Clarified I</w:t>
            </w:r>
            <w:r w:rsidR="00197078" w:rsidRPr="006A62AC">
              <w:rPr>
                <w:rFonts w:asciiTheme="minorHAnsi" w:hAnsiTheme="minorHAnsi" w:cstheme="minorHAnsi"/>
                <w:sz w:val="22"/>
                <w:szCs w:val="22"/>
              </w:rPr>
              <w:t>nstitution actions</w:t>
            </w:r>
          </w:p>
        </w:tc>
      </w:tr>
      <w:tr w:rsidR="001612AA" w:rsidRPr="006A62AC" w14:paraId="5D523DF5" w14:textId="77777777" w:rsidTr="009168FD">
        <w:tc>
          <w:tcPr>
            <w:tcW w:w="988" w:type="dxa"/>
          </w:tcPr>
          <w:p w14:paraId="68E878DC" w14:textId="26406EB4"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29</w:t>
            </w:r>
          </w:p>
        </w:tc>
        <w:tc>
          <w:tcPr>
            <w:tcW w:w="3955" w:type="dxa"/>
          </w:tcPr>
          <w:p w14:paraId="528271FB" w14:textId="4535E4A7" w:rsidR="001612AA" w:rsidRPr="006A62AC" w:rsidRDefault="006A1E33" w:rsidP="001769B6">
            <w:pPr>
              <w:rPr>
                <w:rFonts w:asciiTheme="minorHAnsi" w:hAnsiTheme="minorHAnsi" w:cstheme="minorHAnsi"/>
                <w:sz w:val="22"/>
                <w:szCs w:val="22"/>
              </w:rPr>
            </w:pPr>
            <w:r w:rsidRPr="006A62AC">
              <w:rPr>
                <w:rFonts w:asciiTheme="minorHAnsi" w:hAnsiTheme="minorHAnsi" w:cstheme="minorHAnsi"/>
                <w:sz w:val="22"/>
                <w:szCs w:val="22"/>
              </w:rPr>
              <w:t xml:space="preserve">2.5 </w:t>
            </w:r>
            <w:r w:rsidR="00667DE2" w:rsidRPr="006A62AC">
              <w:rPr>
                <w:rFonts w:asciiTheme="minorHAnsi" w:hAnsiTheme="minorHAnsi" w:cstheme="minorHAnsi"/>
                <w:sz w:val="22"/>
                <w:szCs w:val="22"/>
              </w:rPr>
              <w:t>Finding an appropriate course</w:t>
            </w:r>
          </w:p>
        </w:tc>
        <w:tc>
          <w:tcPr>
            <w:tcW w:w="4124" w:type="dxa"/>
          </w:tcPr>
          <w:p w14:paraId="5E065AE5" w14:textId="1823EC1A" w:rsidR="00603056" w:rsidRPr="006A62AC" w:rsidRDefault="00603056" w:rsidP="001769B6">
            <w:pPr>
              <w:rPr>
                <w:rFonts w:asciiTheme="minorHAnsi" w:hAnsiTheme="minorHAnsi" w:cstheme="minorHAnsi"/>
                <w:sz w:val="22"/>
                <w:szCs w:val="22"/>
              </w:rPr>
            </w:pPr>
            <w:r w:rsidRPr="006A62AC">
              <w:rPr>
                <w:rFonts w:asciiTheme="minorHAnsi" w:hAnsiTheme="minorHAnsi" w:cstheme="minorHAnsi"/>
                <w:sz w:val="22"/>
                <w:szCs w:val="22"/>
              </w:rPr>
              <w:t>Awardees must ensure they do their research prior to completing their applications.</w:t>
            </w:r>
          </w:p>
          <w:p w14:paraId="715B7988" w14:textId="161F011F" w:rsidR="001612AA" w:rsidRPr="006A62AC" w:rsidRDefault="00420695" w:rsidP="001769B6">
            <w:pPr>
              <w:rPr>
                <w:rFonts w:asciiTheme="minorHAnsi" w:hAnsiTheme="minorHAnsi" w:cstheme="minorHAnsi"/>
                <w:sz w:val="22"/>
                <w:szCs w:val="22"/>
              </w:rPr>
            </w:pPr>
            <w:r w:rsidRPr="006A62AC">
              <w:rPr>
                <w:rFonts w:asciiTheme="minorHAnsi" w:hAnsiTheme="minorHAnsi" w:cstheme="minorHAnsi"/>
                <w:sz w:val="22"/>
                <w:szCs w:val="22"/>
              </w:rPr>
              <w:t>Sending Post</w:t>
            </w:r>
            <w:r w:rsidR="00603056" w:rsidRPr="006A62AC">
              <w:rPr>
                <w:rFonts w:asciiTheme="minorHAnsi" w:hAnsiTheme="minorHAnsi" w:cstheme="minorHAnsi"/>
                <w:sz w:val="22"/>
                <w:szCs w:val="22"/>
              </w:rPr>
              <w:t xml:space="preserve"> must confirm that the selected course meets Australia Awards criteria</w:t>
            </w:r>
          </w:p>
        </w:tc>
      </w:tr>
      <w:tr w:rsidR="001612AA" w:rsidRPr="006A62AC" w14:paraId="34C9A010" w14:textId="77777777" w:rsidTr="009168FD">
        <w:tc>
          <w:tcPr>
            <w:tcW w:w="988" w:type="dxa"/>
          </w:tcPr>
          <w:p w14:paraId="371FBB0B" w14:textId="648A5D2C"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29</w:t>
            </w:r>
          </w:p>
        </w:tc>
        <w:tc>
          <w:tcPr>
            <w:tcW w:w="3955" w:type="dxa"/>
          </w:tcPr>
          <w:p w14:paraId="57576312" w14:textId="5114B01D" w:rsidR="001612AA" w:rsidRPr="006A62AC" w:rsidRDefault="006A1E33" w:rsidP="001769B6">
            <w:pPr>
              <w:rPr>
                <w:rFonts w:asciiTheme="minorHAnsi" w:hAnsiTheme="minorHAnsi" w:cstheme="minorHAnsi"/>
                <w:sz w:val="22"/>
                <w:szCs w:val="22"/>
              </w:rPr>
            </w:pPr>
            <w:r w:rsidRPr="006A62AC">
              <w:rPr>
                <w:rFonts w:asciiTheme="minorHAnsi" w:hAnsiTheme="minorHAnsi" w:cstheme="minorHAnsi"/>
                <w:sz w:val="22"/>
                <w:szCs w:val="22"/>
              </w:rPr>
              <w:t xml:space="preserve">2.6 </w:t>
            </w:r>
            <w:r w:rsidR="00667DE2" w:rsidRPr="006A62AC">
              <w:rPr>
                <w:rFonts w:asciiTheme="minorHAnsi" w:hAnsiTheme="minorHAnsi" w:cstheme="minorHAnsi"/>
                <w:sz w:val="22"/>
                <w:szCs w:val="22"/>
              </w:rPr>
              <w:t>Types of courses available</w:t>
            </w:r>
          </w:p>
        </w:tc>
        <w:tc>
          <w:tcPr>
            <w:tcW w:w="4124" w:type="dxa"/>
          </w:tcPr>
          <w:p w14:paraId="4E808DB8" w14:textId="3BA6DBDE" w:rsidR="001612AA" w:rsidRPr="006A62AC" w:rsidRDefault="005A50AF" w:rsidP="001769B6">
            <w:pPr>
              <w:rPr>
                <w:rFonts w:asciiTheme="minorHAnsi" w:hAnsiTheme="minorHAnsi" w:cstheme="minorHAnsi"/>
                <w:sz w:val="22"/>
                <w:szCs w:val="22"/>
              </w:rPr>
            </w:pPr>
            <w:r w:rsidRPr="006A62AC">
              <w:rPr>
                <w:rFonts w:asciiTheme="minorHAnsi" w:hAnsiTheme="minorHAnsi" w:cstheme="minorHAnsi"/>
                <w:sz w:val="22"/>
                <w:szCs w:val="22"/>
              </w:rPr>
              <w:t xml:space="preserve">Australia Awards Pacific </w:t>
            </w:r>
            <w:r w:rsidR="00543525" w:rsidRPr="006A62AC">
              <w:rPr>
                <w:rFonts w:asciiTheme="minorHAnsi" w:hAnsiTheme="minorHAnsi" w:cstheme="minorHAnsi"/>
                <w:sz w:val="22"/>
                <w:szCs w:val="22"/>
              </w:rPr>
              <w:t>Scholarship</w:t>
            </w:r>
            <w:r w:rsidR="002D2001" w:rsidRPr="006A62AC">
              <w:rPr>
                <w:rFonts w:asciiTheme="minorHAnsi" w:hAnsiTheme="minorHAnsi" w:cstheme="minorHAnsi"/>
                <w:sz w:val="22"/>
                <w:szCs w:val="22"/>
              </w:rPr>
              <w:t>s must be taken up in the year for which they are awarded</w:t>
            </w:r>
          </w:p>
        </w:tc>
      </w:tr>
      <w:tr w:rsidR="001612AA" w:rsidRPr="006A62AC" w14:paraId="5EDEE2E5" w14:textId="77777777" w:rsidTr="009168FD">
        <w:tc>
          <w:tcPr>
            <w:tcW w:w="988" w:type="dxa"/>
          </w:tcPr>
          <w:p w14:paraId="360E65F2" w14:textId="2485D1D9"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30</w:t>
            </w:r>
          </w:p>
        </w:tc>
        <w:tc>
          <w:tcPr>
            <w:tcW w:w="3955" w:type="dxa"/>
          </w:tcPr>
          <w:p w14:paraId="6169D07A" w14:textId="47CB22C3" w:rsidR="001612AA" w:rsidRPr="006A62AC" w:rsidRDefault="002D2001" w:rsidP="001769B6">
            <w:pPr>
              <w:rPr>
                <w:rFonts w:asciiTheme="minorHAnsi" w:hAnsiTheme="minorHAnsi" w:cstheme="minorHAnsi"/>
                <w:sz w:val="22"/>
                <w:szCs w:val="22"/>
              </w:rPr>
            </w:pPr>
            <w:proofErr w:type="gramStart"/>
            <w:r w:rsidRPr="006A62AC">
              <w:rPr>
                <w:rFonts w:asciiTheme="minorHAnsi" w:hAnsiTheme="minorHAnsi" w:cstheme="minorHAnsi"/>
                <w:sz w:val="22"/>
                <w:szCs w:val="22"/>
              </w:rPr>
              <w:t>Bachelor</w:t>
            </w:r>
            <w:proofErr w:type="gramEnd"/>
            <w:r w:rsidRPr="006A62AC">
              <w:rPr>
                <w:rFonts w:asciiTheme="minorHAnsi" w:hAnsiTheme="minorHAnsi" w:cstheme="minorHAnsi"/>
                <w:sz w:val="22"/>
                <w:szCs w:val="22"/>
              </w:rPr>
              <w:t xml:space="preserve"> degrees</w:t>
            </w:r>
          </w:p>
        </w:tc>
        <w:tc>
          <w:tcPr>
            <w:tcW w:w="4124" w:type="dxa"/>
          </w:tcPr>
          <w:p w14:paraId="7D87A4BE" w14:textId="77777777" w:rsidR="001612AA" w:rsidRPr="006A62AC" w:rsidRDefault="002D2001" w:rsidP="001769B6">
            <w:pPr>
              <w:rPr>
                <w:rFonts w:asciiTheme="minorHAnsi" w:hAnsiTheme="minorHAnsi" w:cstheme="minorHAnsi"/>
                <w:sz w:val="22"/>
                <w:szCs w:val="22"/>
              </w:rPr>
            </w:pPr>
            <w:r w:rsidRPr="006A62AC">
              <w:rPr>
                <w:rFonts w:asciiTheme="minorHAnsi" w:hAnsiTheme="minorHAnsi" w:cstheme="minorHAnsi"/>
                <w:sz w:val="22"/>
                <w:szCs w:val="22"/>
              </w:rPr>
              <w:t>Clarified:</w:t>
            </w:r>
          </w:p>
          <w:p w14:paraId="34745522" w14:textId="27A759D9" w:rsidR="002D2001" w:rsidRPr="006A62AC" w:rsidRDefault="002D2001" w:rsidP="0071011C">
            <w:pPr>
              <w:pStyle w:val="ListParagraph"/>
              <w:numPr>
                <w:ilvl w:val="0"/>
                <w:numId w:val="30"/>
              </w:numPr>
              <w:ind w:left="333"/>
              <w:rPr>
                <w:rFonts w:asciiTheme="minorHAnsi" w:hAnsiTheme="minorHAnsi" w:cstheme="minorHAnsi"/>
                <w:sz w:val="22"/>
                <w:szCs w:val="22"/>
              </w:rPr>
            </w:pPr>
            <w:r w:rsidRPr="006A62AC">
              <w:rPr>
                <w:rFonts w:asciiTheme="minorHAnsi" w:hAnsiTheme="minorHAnsi" w:cstheme="minorHAnsi"/>
                <w:sz w:val="22"/>
                <w:szCs w:val="22"/>
              </w:rPr>
              <w:t>Time frame</w:t>
            </w:r>
            <w:r w:rsidR="00CE34DC" w:rsidRPr="006A62AC">
              <w:rPr>
                <w:rFonts w:asciiTheme="minorHAnsi" w:hAnsiTheme="minorHAnsi" w:cstheme="minorHAnsi"/>
                <w:sz w:val="22"/>
                <w:szCs w:val="22"/>
              </w:rPr>
              <w:t>s</w:t>
            </w:r>
          </w:p>
          <w:p w14:paraId="336FB0D0" w14:textId="49CAACDE" w:rsidR="002D2001" w:rsidRPr="006A62AC" w:rsidRDefault="002D2001" w:rsidP="0071011C">
            <w:pPr>
              <w:pStyle w:val="ListParagraph"/>
              <w:numPr>
                <w:ilvl w:val="0"/>
                <w:numId w:val="30"/>
              </w:numPr>
              <w:ind w:left="333"/>
              <w:rPr>
                <w:rFonts w:asciiTheme="minorHAnsi" w:hAnsiTheme="minorHAnsi" w:cstheme="minorHAnsi"/>
                <w:sz w:val="22"/>
                <w:szCs w:val="22"/>
              </w:rPr>
            </w:pPr>
            <w:r w:rsidRPr="006A62AC">
              <w:rPr>
                <w:rFonts w:asciiTheme="minorHAnsi" w:hAnsiTheme="minorHAnsi" w:cstheme="minorHAnsi"/>
                <w:sz w:val="22"/>
                <w:szCs w:val="22"/>
              </w:rPr>
              <w:t>Institution actions</w:t>
            </w:r>
          </w:p>
        </w:tc>
      </w:tr>
      <w:tr w:rsidR="001612AA" w:rsidRPr="006A62AC" w14:paraId="6C474CA5" w14:textId="77777777" w:rsidTr="009168FD">
        <w:tc>
          <w:tcPr>
            <w:tcW w:w="988" w:type="dxa"/>
          </w:tcPr>
          <w:p w14:paraId="27B34209" w14:textId="20321E65"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30</w:t>
            </w:r>
          </w:p>
        </w:tc>
        <w:tc>
          <w:tcPr>
            <w:tcW w:w="3955" w:type="dxa"/>
          </w:tcPr>
          <w:p w14:paraId="22F91AC1" w14:textId="229EAB12" w:rsidR="001612AA" w:rsidRPr="006A62AC" w:rsidRDefault="002D2001" w:rsidP="001769B6">
            <w:pPr>
              <w:rPr>
                <w:rFonts w:asciiTheme="minorHAnsi" w:hAnsiTheme="minorHAnsi" w:cstheme="minorHAnsi"/>
                <w:sz w:val="22"/>
                <w:szCs w:val="22"/>
              </w:rPr>
            </w:pPr>
            <w:proofErr w:type="gramStart"/>
            <w:r w:rsidRPr="006A62AC">
              <w:rPr>
                <w:rFonts w:asciiTheme="minorHAnsi" w:hAnsiTheme="minorHAnsi" w:cstheme="minorHAnsi"/>
                <w:sz w:val="22"/>
                <w:szCs w:val="22"/>
              </w:rPr>
              <w:t>Master</w:t>
            </w:r>
            <w:proofErr w:type="gramEnd"/>
            <w:r w:rsidRPr="006A62AC">
              <w:rPr>
                <w:rFonts w:asciiTheme="minorHAnsi" w:hAnsiTheme="minorHAnsi" w:cstheme="minorHAnsi"/>
                <w:sz w:val="22"/>
                <w:szCs w:val="22"/>
              </w:rPr>
              <w:t xml:space="preserve"> degrees</w:t>
            </w:r>
          </w:p>
        </w:tc>
        <w:tc>
          <w:tcPr>
            <w:tcW w:w="4124" w:type="dxa"/>
          </w:tcPr>
          <w:p w14:paraId="49841C87" w14:textId="7B858B8B" w:rsidR="001612AA" w:rsidRPr="006A62AC" w:rsidRDefault="002D2001" w:rsidP="001769B6">
            <w:pPr>
              <w:rPr>
                <w:rFonts w:asciiTheme="minorHAnsi" w:hAnsiTheme="minorHAnsi" w:cstheme="minorHAnsi"/>
                <w:sz w:val="22"/>
                <w:szCs w:val="22"/>
              </w:rPr>
            </w:pPr>
            <w:r w:rsidRPr="006A62AC">
              <w:rPr>
                <w:rFonts w:asciiTheme="minorHAnsi" w:hAnsiTheme="minorHAnsi" w:cstheme="minorHAnsi"/>
                <w:sz w:val="22"/>
                <w:szCs w:val="22"/>
              </w:rPr>
              <w:t xml:space="preserve">Clarified the maximum duration for a </w:t>
            </w:r>
            <w:proofErr w:type="gramStart"/>
            <w:r w:rsidRPr="006A62AC">
              <w:rPr>
                <w:rFonts w:asciiTheme="minorHAnsi" w:hAnsiTheme="minorHAnsi" w:cstheme="minorHAnsi"/>
                <w:sz w:val="22"/>
                <w:szCs w:val="22"/>
              </w:rPr>
              <w:t>Master</w:t>
            </w:r>
            <w:proofErr w:type="gramEnd"/>
            <w:r w:rsidRPr="006A62AC">
              <w:rPr>
                <w:rFonts w:asciiTheme="minorHAnsi" w:hAnsiTheme="minorHAnsi" w:cstheme="minorHAnsi"/>
                <w:sz w:val="22"/>
                <w:szCs w:val="22"/>
              </w:rPr>
              <w:t xml:space="preserve"> degree program. </w:t>
            </w:r>
          </w:p>
        </w:tc>
      </w:tr>
      <w:tr w:rsidR="001612AA" w:rsidRPr="006A62AC" w14:paraId="6DC5B407" w14:textId="77777777" w:rsidTr="009168FD">
        <w:tc>
          <w:tcPr>
            <w:tcW w:w="988" w:type="dxa"/>
          </w:tcPr>
          <w:p w14:paraId="06543B79" w14:textId="4B9D3B43"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30</w:t>
            </w:r>
          </w:p>
        </w:tc>
        <w:tc>
          <w:tcPr>
            <w:tcW w:w="3955" w:type="dxa"/>
          </w:tcPr>
          <w:p w14:paraId="687A493A" w14:textId="07BE8D8E" w:rsidR="001612AA" w:rsidRPr="006A62AC" w:rsidRDefault="002D2001" w:rsidP="001769B6">
            <w:pPr>
              <w:rPr>
                <w:rFonts w:asciiTheme="minorHAnsi" w:hAnsiTheme="minorHAnsi" w:cstheme="minorHAnsi"/>
                <w:sz w:val="22"/>
                <w:szCs w:val="22"/>
              </w:rPr>
            </w:pPr>
            <w:r w:rsidRPr="006A62AC">
              <w:rPr>
                <w:rFonts w:asciiTheme="minorHAnsi" w:hAnsiTheme="minorHAnsi" w:cstheme="minorHAnsi"/>
                <w:sz w:val="22"/>
                <w:szCs w:val="22"/>
              </w:rPr>
              <w:t>Doctorate Programs</w:t>
            </w:r>
          </w:p>
        </w:tc>
        <w:tc>
          <w:tcPr>
            <w:tcW w:w="4124" w:type="dxa"/>
          </w:tcPr>
          <w:p w14:paraId="36581FB8" w14:textId="212650D7" w:rsidR="001612AA" w:rsidRPr="006A62AC" w:rsidRDefault="002D2001" w:rsidP="001769B6">
            <w:pPr>
              <w:rPr>
                <w:rFonts w:asciiTheme="minorHAnsi" w:hAnsiTheme="minorHAnsi" w:cstheme="minorHAnsi"/>
                <w:sz w:val="22"/>
                <w:szCs w:val="22"/>
              </w:rPr>
            </w:pPr>
            <w:r w:rsidRPr="006A62AC">
              <w:rPr>
                <w:rFonts w:asciiTheme="minorHAnsi" w:hAnsiTheme="minorHAnsi" w:cstheme="minorHAnsi"/>
                <w:sz w:val="22"/>
                <w:szCs w:val="22"/>
              </w:rPr>
              <w:t>Maximum duration for thesis submission after returning home extended to two years at request of some universities</w:t>
            </w:r>
          </w:p>
        </w:tc>
      </w:tr>
      <w:tr w:rsidR="001612AA" w:rsidRPr="006A62AC" w14:paraId="7E38F11E" w14:textId="77777777" w:rsidTr="009168FD">
        <w:tc>
          <w:tcPr>
            <w:tcW w:w="988" w:type="dxa"/>
          </w:tcPr>
          <w:p w14:paraId="549856BF" w14:textId="21DA80B8"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31</w:t>
            </w:r>
          </w:p>
        </w:tc>
        <w:tc>
          <w:tcPr>
            <w:tcW w:w="3955" w:type="dxa"/>
          </w:tcPr>
          <w:p w14:paraId="7344ADEF" w14:textId="792F65A9" w:rsidR="001612AA" w:rsidRPr="006A62AC" w:rsidRDefault="00ED30E0" w:rsidP="001769B6">
            <w:pPr>
              <w:rPr>
                <w:rFonts w:asciiTheme="minorHAnsi" w:hAnsiTheme="minorHAnsi" w:cstheme="minorHAnsi"/>
                <w:sz w:val="22"/>
                <w:szCs w:val="22"/>
              </w:rPr>
            </w:pPr>
            <w:r w:rsidRPr="006A62AC">
              <w:rPr>
                <w:rFonts w:asciiTheme="minorHAnsi" w:hAnsiTheme="minorHAnsi" w:cstheme="minorHAnsi"/>
                <w:sz w:val="22"/>
                <w:szCs w:val="22"/>
              </w:rPr>
              <w:t>Courses not available</w:t>
            </w:r>
          </w:p>
        </w:tc>
        <w:tc>
          <w:tcPr>
            <w:tcW w:w="4124" w:type="dxa"/>
          </w:tcPr>
          <w:p w14:paraId="2CD18DC8" w14:textId="109BCD35" w:rsidR="001612AA" w:rsidRPr="006A62AC" w:rsidRDefault="00ED30E0" w:rsidP="001769B6">
            <w:pPr>
              <w:rPr>
                <w:rFonts w:asciiTheme="minorHAnsi" w:hAnsiTheme="minorHAnsi" w:cstheme="minorHAnsi"/>
                <w:sz w:val="22"/>
                <w:szCs w:val="22"/>
              </w:rPr>
            </w:pPr>
            <w:r w:rsidRPr="006A62AC">
              <w:rPr>
                <w:rFonts w:asciiTheme="minorHAnsi" w:hAnsiTheme="minorHAnsi" w:cstheme="minorHAnsi"/>
                <w:sz w:val="22"/>
                <w:szCs w:val="22"/>
              </w:rPr>
              <w:t>Clarified the requirements for approval of a course by distance or external mode outside of the study country.</w:t>
            </w:r>
          </w:p>
        </w:tc>
      </w:tr>
      <w:tr w:rsidR="001612AA" w:rsidRPr="006A62AC" w14:paraId="25F13EA9" w14:textId="77777777" w:rsidTr="009168FD">
        <w:tc>
          <w:tcPr>
            <w:tcW w:w="988" w:type="dxa"/>
          </w:tcPr>
          <w:p w14:paraId="69870654" w14:textId="1E0AD055"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32</w:t>
            </w:r>
          </w:p>
        </w:tc>
        <w:tc>
          <w:tcPr>
            <w:tcW w:w="3955" w:type="dxa"/>
          </w:tcPr>
          <w:p w14:paraId="430A2573" w14:textId="169F9EFE" w:rsidR="001612AA" w:rsidRPr="006A62AC" w:rsidRDefault="00ED30E0" w:rsidP="001769B6">
            <w:pPr>
              <w:rPr>
                <w:rFonts w:asciiTheme="minorHAnsi" w:hAnsiTheme="minorHAnsi" w:cstheme="minorHAnsi"/>
                <w:sz w:val="22"/>
                <w:szCs w:val="22"/>
              </w:rPr>
            </w:pPr>
            <w:r w:rsidRPr="006A62AC">
              <w:rPr>
                <w:rFonts w:asciiTheme="minorHAnsi" w:hAnsiTheme="minorHAnsi" w:cstheme="minorHAnsi"/>
                <w:sz w:val="22"/>
                <w:szCs w:val="22"/>
              </w:rPr>
              <w:t>Application process</w:t>
            </w:r>
          </w:p>
        </w:tc>
        <w:tc>
          <w:tcPr>
            <w:tcW w:w="4124" w:type="dxa"/>
          </w:tcPr>
          <w:p w14:paraId="43A04DDE" w14:textId="77777777" w:rsidR="001612AA" w:rsidRPr="006A62AC" w:rsidRDefault="00ED30E0" w:rsidP="001769B6">
            <w:pPr>
              <w:rPr>
                <w:rFonts w:asciiTheme="minorHAnsi" w:hAnsiTheme="minorHAnsi" w:cstheme="minorHAnsi"/>
                <w:sz w:val="22"/>
                <w:szCs w:val="22"/>
              </w:rPr>
            </w:pPr>
            <w:r w:rsidRPr="006A62AC">
              <w:rPr>
                <w:rFonts w:asciiTheme="minorHAnsi" w:hAnsiTheme="minorHAnsi" w:cstheme="minorHAnsi"/>
                <w:sz w:val="22"/>
                <w:szCs w:val="22"/>
              </w:rPr>
              <w:t>To reflect that what exists in AAS policy</w:t>
            </w:r>
          </w:p>
          <w:p w14:paraId="774B7C6C" w14:textId="5FD5B732" w:rsidR="00ED30E0" w:rsidRPr="006A62AC" w:rsidRDefault="00ED30E0" w:rsidP="001769B6">
            <w:pPr>
              <w:rPr>
                <w:rFonts w:asciiTheme="minorHAnsi" w:hAnsiTheme="minorHAnsi" w:cstheme="minorHAnsi"/>
                <w:sz w:val="22"/>
                <w:szCs w:val="22"/>
              </w:rPr>
            </w:pPr>
            <w:r w:rsidRPr="006A62AC">
              <w:rPr>
                <w:rFonts w:asciiTheme="minorHAnsi" w:hAnsiTheme="minorHAnsi" w:cstheme="minorHAnsi"/>
                <w:sz w:val="22"/>
                <w:szCs w:val="22"/>
              </w:rPr>
              <w:t xml:space="preserve">Clarified both </w:t>
            </w:r>
            <w:r w:rsidR="00CE1551" w:rsidRPr="006A62AC">
              <w:rPr>
                <w:rFonts w:asciiTheme="minorHAnsi" w:hAnsiTheme="minorHAnsi" w:cstheme="minorHAnsi"/>
                <w:sz w:val="22"/>
                <w:szCs w:val="22"/>
              </w:rPr>
              <w:t>Awardee</w:t>
            </w:r>
            <w:r w:rsidRPr="006A62AC">
              <w:rPr>
                <w:rFonts w:asciiTheme="minorHAnsi" w:hAnsiTheme="minorHAnsi" w:cstheme="minorHAnsi"/>
                <w:sz w:val="22"/>
                <w:szCs w:val="22"/>
              </w:rPr>
              <w:t xml:space="preserve"> and Sending Post actions</w:t>
            </w:r>
          </w:p>
        </w:tc>
      </w:tr>
      <w:tr w:rsidR="001612AA" w:rsidRPr="006A62AC" w14:paraId="31E52769" w14:textId="77777777" w:rsidTr="009168FD">
        <w:tc>
          <w:tcPr>
            <w:tcW w:w="988" w:type="dxa"/>
          </w:tcPr>
          <w:p w14:paraId="32FDA3F3" w14:textId="25CC9EEB"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33</w:t>
            </w:r>
          </w:p>
        </w:tc>
        <w:tc>
          <w:tcPr>
            <w:tcW w:w="3955" w:type="dxa"/>
          </w:tcPr>
          <w:p w14:paraId="3201314A" w14:textId="0B6CF169" w:rsidR="001612AA" w:rsidRPr="006A62AC" w:rsidRDefault="00ED30E0" w:rsidP="001769B6">
            <w:pPr>
              <w:rPr>
                <w:rFonts w:asciiTheme="minorHAnsi" w:hAnsiTheme="minorHAnsi" w:cstheme="minorHAnsi"/>
                <w:sz w:val="22"/>
                <w:szCs w:val="22"/>
              </w:rPr>
            </w:pPr>
            <w:r w:rsidRPr="006A62AC">
              <w:rPr>
                <w:rFonts w:asciiTheme="minorHAnsi" w:hAnsiTheme="minorHAnsi" w:cstheme="minorHAnsi"/>
                <w:sz w:val="22"/>
                <w:szCs w:val="22"/>
              </w:rPr>
              <w:t>Document certification</w:t>
            </w:r>
          </w:p>
        </w:tc>
        <w:tc>
          <w:tcPr>
            <w:tcW w:w="4124" w:type="dxa"/>
          </w:tcPr>
          <w:p w14:paraId="72CCB268" w14:textId="1908A971" w:rsidR="001612AA" w:rsidRPr="006A62AC" w:rsidRDefault="00ED30E0" w:rsidP="001769B6">
            <w:pPr>
              <w:rPr>
                <w:rFonts w:asciiTheme="minorHAnsi" w:hAnsiTheme="minorHAnsi" w:cstheme="minorHAnsi"/>
                <w:sz w:val="22"/>
                <w:szCs w:val="22"/>
              </w:rPr>
            </w:pPr>
            <w:r w:rsidRPr="006A62AC">
              <w:rPr>
                <w:rFonts w:asciiTheme="minorHAnsi" w:hAnsiTheme="minorHAnsi" w:cstheme="minorHAnsi"/>
                <w:sz w:val="22"/>
                <w:szCs w:val="22"/>
              </w:rPr>
              <w:t>Clarified Sending Post actions</w:t>
            </w:r>
          </w:p>
        </w:tc>
      </w:tr>
      <w:tr w:rsidR="001612AA" w:rsidRPr="006A62AC" w14:paraId="3BF44E9B" w14:textId="77777777" w:rsidTr="009168FD">
        <w:tc>
          <w:tcPr>
            <w:tcW w:w="988" w:type="dxa"/>
          </w:tcPr>
          <w:p w14:paraId="3F25A2B7" w14:textId="6513E15F"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34</w:t>
            </w:r>
          </w:p>
        </w:tc>
        <w:tc>
          <w:tcPr>
            <w:tcW w:w="3955" w:type="dxa"/>
          </w:tcPr>
          <w:p w14:paraId="21E00978" w14:textId="732E28F9" w:rsidR="001612AA" w:rsidRPr="006A62AC" w:rsidRDefault="00ED30E0" w:rsidP="0071011C">
            <w:pPr>
              <w:pStyle w:val="ListParagraph"/>
              <w:numPr>
                <w:ilvl w:val="0"/>
                <w:numId w:val="31"/>
              </w:numPr>
              <w:ind w:left="314"/>
              <w:rPr>
                <w:rFonts w:asciiTheme="minorHAnsi" w:hAnsiTheme="minorHAnsi" w:cstheme="minorHAnsi"/>
                <w:sz w:val="22"/>
                <w:szCs w:val="22"/>
              </w:rPr>
            </w:pPr>
            <w:r w:rsidRPr="006A62AC">
              <w:rPr>
                <w:rFonts w:asciiTheme="minorHAnsi" w:hAnsiTheme="minorHAnsi" w:cstheme="minorHAnsi"/>
                <w:sz w:val="22"/>
                <w:szCs w:val="22"/>
              </w:rPr>
              <w:t>Fraud</w:t>
            </w:r>
          </w:p>
        </w:tc>
        <w:tc>
          <w:tcPr>
            <w:tcW w:w="4124" w:type="dxa"/>
          </w:tcPr>
          <w:p w14:paraId="2AD802E8" w14:textId="00EA3E42" w:rsidR="001612AA" w:rsidRPr="006A62AC" w:rsidRDefault="00ED30E0" w:rsidP="001769B6">
            <w:pPr>
              <w:rPr>
                <w:rFonts w:asciiTheme="minorHAnsi" w:hAnsiTheme="minorHAnsi" w:cstheme="minorHAnsi"/>
                <w:sz w:val="22"/>
                <w:szCs w:val="22"/>
              </w:rPr>
            </w:pPr>
            <w:r w:rsidRPr="006A62AC">
              <w:rPr>
                <w:rFonts w:asciiTheme="minorHAnsi" w:hAnsiTheme="minorHAnsi" w:cstheme="minorHAnsi"/>
                <w:sz w:val="22"/>
                <w:szCs w:val="22"/>
              </w:rPr>
              <w:t>Editorial corrections and clarifying of policy</w:t>
            </w:r>
          </w:p>
        </w:tc>
      </w:tr>
      <w:tr w:rsidR="001612AA" w:rsidRPr="006A62AC" w14:paraId="28A1FC75" w14:textId="77777777" w:rsidTr="009168FD">
        <w:tc>
          <w:tcPr>
            <w:tcW w:w="988" w:type="dxa"/>
          </w:tcPr>
          <w:p w14:paraId="26785F5C" w14:textId="74E21593"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35</w:t>
            </w:r>
          </w:p>
        </w:tc>
        <w:tc>
          <w:tcPr>
            <w:tcW w:w="3955" w:type="dxa"/>
          </w:tcPr>
          <w:p w14:paraId="597C6274" w14:textId="6DE3C0FD" w:rsidR="001612AA" w:rsidRPr="006A62AC" w:rsidRDefault="00ED30E0" w:rsidP="0071011C">
            <w:pPr>
              <w:pStyle w:val="ListParagraph"/>
              <w:numPr>
                <w:ilvl w:val="0"/>
                <w:numId w:val="31"/>
              </w:numPr>
              <w:ind w:left="314"/>
              <w:rPr>
                <w:rFonts w:asciiTheme="minorHAnsi" w:hAnsiTheme="minorHAnsi" w:cstheme="minorHAnsi"/>
                <w:sz w:val="22"/>
                <w:szCs w:val="22"/>
              </w:rPr>
            </w:pPr>
            <w:r w:rsidRPr="006A62AC">
              <w:rPr>
                <w:rFonts w:asciiTheme="minorHAnsi" w:hAnsiTheme="minorHAnsi" w:cstheme="minorHAnsi"/>
                <w:sz w:val="22"/>
                <w:szCs w:val="22"/>
              </w:rPr>
              <w:t>Selection</w:t>
            </w:r>
          </w:p>
        </w:tc>
        <w:tc>
          <w:tcPr>
            <w:tcW w:w="4124" w:type="dxa"/>
          </w:tcPr>
          <w:p w14:paraId="13D9E139" w14:textId="3CCF7B9F" w:rsidR="001612AA" w:rsidRPr="006A62AC" w:rsidRDefault="00ED30E0" w:rsidP="001769B6">
            <w:pPr>
              <w:rPr>
                <w:rFonts w:asciiTheme="minorHAnsi" w:hAnsiTheme="minorHAnsi" w:cstheme="minorHAnsi"/>
                <w:sz w:val="22"/>
                <w:szCs w:val="22"/>
              </w:rPr>
            </w:pPr>
            <w:r w:rsidRPr="006A62AC">
              <w:rPr>
                <w:rFonts w:asciiTheme="minorHAnsi" w:hAnsiTheme="minorHAnsi" w:cstheme="minorHAnsi"/>
                <w:sz w:val="22"/>
                <w:szCs w:val="22"/>
              </w:rPr>
              <w:t xml:space="preserve">Reinforce </w:t>
            </w:r>
            <w:r w:rsidR="002E385A" w:rsidRPr="006A62AC">
              <w:rPr>
                <w:rFonts w:asciiTheme="minorHAnsi" w:hAnsiTheme="minorHAnsi" w:cstheme="minorHAnsi"/>
                <w:sz w:val="22"/>
                <w:szCs w:val="22"/>
              </w:rPr>
              <w:t>merit-based</w:t>
            </w:r>
            <w:r w:rsidRPr="006A62AC">
              <w:rPr>
                <w:rFonts w:asciiTheme="minorHAnsi" w:hAnsiTheme="minorHAnsi" w:cstheme="minorHAnsi"/>
                <w:sz w:val="22"/>
                <w:szCs w:val="22"/>
              </w:rPr>
              <w:t xml:space="preserve"> criteria and other activities Post can include in the process</w:t>
            </w:r>
          </w:p>
        </w:tc>
      </w:tr>
      <w:tr w:rsidR="001612AA" w:rsidRPr="006A62AC" w14:paraId="4EB0966B" w14:textId="77777777" w:rsidTr="009168FD">
        <w:tc>
          <w:tcPr>
            <w:tcW w:w="988" w:type="dxa"/>
          </w:tcPr>
          <w:p w14:paraId="695EE98C" w14:textId="4E0C0DD1"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36</w:t>
            </w:r>
          </w:p>
        </w:tc>
        <w:tc>
          <w:tcPr>
            <w:tcW w:w="3955" w:type="dxa"/>
          </w:tcPr>
          <w:p w14:paraId="79327FEA" w14:textId="0650FB1C" w:rsidR="001612AA" w:rsidRPr="006A62AC" w:rsidRDefault="00301F88" w:rsidP="001769B6">
            <w:pPr>
              <w:rPr>
                <w:rFonts w:asciiTheme="minorHAnsi" w:hAnsiTheme="minorHAnsi" w:cstheme="minorHAnsi"/>
                <w:sz w:val="22"/>
                <w:szCs w:val="22"/>
              </w:rPr>
            </w:pPr>
            <w:r w:rsidRPr="006A62AC">
              <w:rPr>
                <w:rFonts w:asciiTheme="minorHAnsi" w:hAnsiTheme="minorHAnsi" w:cstheme="minorHAnsi"/>
                <w:sz w:val="22"/>
                <w:szCs w:val="22"/>
              </w:rPr>
              <w:t xml:space="preserve">4.2 </w:t>
            </w:r>
            <w:r w:rsidR="007E07C0" w:rsidRPr="006A62AC">
              <w:rPr>
                <w:rFonts w:asciiTheme="minorHAnsi" w:hAnsiTheme="minorHAnsi" w:cstheme="minorHAnsi"/>
                <w:sz w:val="22"/>
                <w:szCs w:val="22"/>
              </w:rPr>
              <w:t>Reintegration Plan</w:t>
            </w:r>
            <w:r w:rsidRPr="006A62AC">
              <w:rPr>
                <w:rFonts w:asciiTheme="minorHAnsi" w:hAnsiTheme="minorHAnsi" w:cstheme="minorHAnsi"/>
                <w:sz w:val="22"/>
                <w:szCs w:val="22"/>
              </w:rPr>
              <w:t>s</w:t>
            </w:r>
          </w:p>
        </w:tc>
        <w:tc>
          <w:tcPr>
            <w:tcW w:w="4124" w:type="dxa"/>
          </w:tcPr>
          <w:p w14:paraId="578AF267" w14:textId="4CFA4177" w:rsidR="001612AA" w:rsidRPr="006A62AC" w:rsidRDefault="007E07C0" w:rsidP="001769B6">
            <w:pPr>
              <w:rPr>
                <w:rFonts w:asciiTheme="minorHAnsi" w:hAnsiTheme="minorHAnsi" w:cstheme="minorHAnsi"/>
                <w:sz w:val="22"/>
                <w:szCs w:val="22"/>
              </w:rPr>
            </w:pPr>
            <w:r w:rsidRPr="006A62AC">
              <w:rPr>
                <w:rFonts w:asciiTheme="minorHAnsi" w:hAnsiTheme="minorHAnsi" w:cstheme="minorHAnsi"/>
                <w:sz w:val="22"/>
                <w:szCs w:val="22"/>
              </w:rPr>
              <w:t>Applicant</w:t>
            </w:r>
            <w:r w:rsidR="00301F88" w:rsidRPr="006A62AC">
              <w:rPr>
                <w:rFonts w:asciiTheme="minorHAnsi" w:hAnsiTheme="minorHAnsi" w:cstheme="minorHAnsi"/>
                <w:sz w:val="22"/>
                <w:szCs w:val="22"/>
              </w:rPr>
              <w:t xml:space="preserve">s must propose a </w:t>
            </w:r>
            <w:r w:rsidRPr="006A62AC">
              <w:rPr>
                <w:rFonts w:asciiTheme="minorHAnsi" w:hAnsiTheme="minorHAnsi" w:cstheme="minorHAnsi"/>
                <w:sz w:val="22"/>
                <w:szCs w:val="22"/>
              </w:rPr>
              <w:t>Reintegration Plan</w:t>
            </w:r>
            <w:r w:rsidR="00301F88" w:rsidRPr="006A62AC">
              <w:rPr>
                <w:rFonts w:asciiTheme="minorHAnsi" w:hAnsiTheme="minorHAnsi" w:cstheme="minorHAnsi"/>
                <w:sz w:val="22"/>
                <w:szCs w:val="22"/>
              </w:rPr>
              <w:t xml:space="preserve"> as part of their application</w:t>
            </w:r>
          </w:p>
          <w:p w14:paraId="21622EF8" w14:textId="0A0D7DCC" w:rsidR="00301F88" w:rsidRPr="006A62AC" w:rsidRDefault="00301F88" w:rsidP="001769B6">
            <w:pPr>
              <w:rPr>
                <w:rFonts w:asciiTheme="minorHAnsi" w:hAnsiTheme="minorHAnsi" w:cstheme="minorHAnsi"/>
                <w:sz w:val="22"/>
                <w:szCs w:val="22"/>
              </w:rPr>
            </w:pPr>
            <w:r w:rsidRPr="006A62AC">
              <w:rPr>
                <w:rFonts w:asciiTheme="minorHAnsi" w:hAnsiTheme="minorHAnsi" w:cstheme="minorHAnsi"/>
                <w:sz w:val="22"/>
                <w:szCs w:val="22"/>
              </w:rPr>
              <w:t xml:space="preserve">Clarified both </w:t>
            </w:r>
            <w:r w:rsidR="00CE1551" w:rsidRPr="006A62AC">
              <w:rPr>
                <w:rFonts w:asciiTheme="minorHAnsi" w:hAnsiTheme="minorHAnsi" w:cstheme="minorHAnsi"/>
                <w:sz w:val="22"/>
                <w:szCs w:val="22"/>
              </w:rPr>
              <w:t>Awardee</w:t>
            </w:r>
            <w:r w:rsidRPr="006A62AC">
              <w:rPr>
                <w:rFonts w:asciiTheme="minorHAnsi" w:hAnsiTheme="minorHAnsi" w:cstheme="minorHAnsi"/>
                <w:sz w:val="22"/>
                <w:szCs w:val="22"/>
              </w:rPr>
              <w:t xml:space="preserve"> and Post actions</w:t>
            </w:r>
          </w:p>
        </w:tc>
      </w:tr>
      <w:tr w:rsidR="001612AA" w:rsidRPr="006A62AC" w14:paraId="50FC7EEA" w14:textId="77777777" w:rsidTr="009168FD">
        <w:tc>
          <w:tcPr>
            <w:tcW w:w="988" w:type="dxa"/>
          </w:tcPr>
          <w:p w14:paraId="678754CB" w14:textId="02C6961C"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36</w:t>
            </w:r>
          </w:p>
        </w:tc>
        <w:tc>
          <w:tcPr>
            <w:tcW w:w="3955" w:type="dxa"/>
          </w:tcPr>
          <w:p w14:paraId="4DCCEC5A" w14:textId="1A01BBA7" w:rsidR="001612AA" w:rsidRPr="006A62AC" w:rsidRDefault="00301F88" w:rsidP="001769B6">
            <w:pPr>
              <w:rPr>
                <w:rFonts w:asciiTheme="minorHAnsi" w:hAnsiTheme="minorHAnsi" w:cstheme="minorHAnsi"/>
                <w:sz w:val="22"/>
                <w:szCs w:val="22"/>
              </w:rPr>
            </w:pPr>
            <w:r w:rsidRPr="006A62AC">
              <w:rPr>
                <w:rFonts w:asciiTheme="minorHAnsi" w:hAnsiTheme="minorHAnsi" w:cstheme="minorHAnsi"/>
                <w:sz w:val="22"/>
                <w:szCs w:val="22"/>
              </w:rPr>
              <w:t xml:space="preserve">Successful and reserve </w:t>
            </w:r>
            <w:r w:rsidR="007E07C0" w:rsidRPr="006A62AC">
              <w:rPr>
                <w:rFonts w:asciiTheme="minorHAnsi" w:hAnsiTheme="minorHAnsi" w:cstheme="minorHAnsi"/>
                <w:sz w:val="22"/>
                <w:szCs w:val="22"/>
              </w:rPr>
              <w:t>Applicant</w:t>
            </w:r>
            <w:r w:rsidRPr="006A62AC">
              <w:rPr>
                <w:rFonts w:asciiTheme="minorHAnsi" w:hAnsiTheme="minorHAnsi" w:cstheme="minorHAnsi"/>
                <w:sz w:val="22"/>
                <w:szCs w:val="22"/>
              </w:rPr>
              <w:t>s</w:t>
            </w:r>
          </w:p>
        </w:tc>
        <w:tc>
          <w:tcPr>
            <w:tcW w:w="4124" w:type="dxa"/>
          </w:tcPr>
          <w:p w14:paraId="49941528" w14:textId="4769F849" w:rsidR="001612AA" w:rsidRPr="006A62AC" w:rsidRDefault="007E07C0" w:rsidP="001769B6">
            <w:pPr>
              <w:rPr>
                <w:rFonts w:asciiTheme="minorHAnsi" w:hAnsiTheme="minorHAnsi" w:cstheme="minorHAnsi"/>
                <w:sz w:val="22"/>
                <w:szCs w:val="22"/>
              </w:rPr>
            </w:pPr>
            <w:r w:rsidRPr="006A62AC">
              <w:rPr>
                <w:rFonts w:asciiTheme="minorHAnsi" w:hAnsiTheme="minorHAnsi" w:cstheme="minorHAnsi"/>
                <w:sz w:val="22"/>
                <w:szCs w:val="22"/>
              </w:rPr>
              <w:t>Applicant</w:t>
            </w:r>
            <w:r w:rsidR="0022432A" w:rsidRPr="006A62AC">
              <w:rPr>
                <w:rFonts w:asciiTheme="minorHAnsi" w:hAnsiTheme="minorHAnsi" w:cstheme="minorHAnsi"/>
                <w:sz w:val="22"/>
                <w:szCs w:val="22"/>
              </w:rPr>
              <w:t xml:space="preserve">s are to be advised once they have </w:t>
            </w:r>
            <w:r w:rsidR="00DD3D6A" w:rsidRPr="006A62AC">
              <w:rPr>
                <w:rFonts w:asciiTheme="minorHAnsi" w:hAnsiTheme="minorHAnsi" w:cstheme="minorHAnsi"/>
                <w:sz w:val="22"/>
                <w:szCs w:val="22"/>
              </w:rPr>
              <w:t>received notification from the I</w:t>
            </w:r>
            <w:r w:rsidR="0022432A" w:rsidRPr="006A62AC">
              <w:rPr>
                <w:rFonts w:asciiTheme="minorHAnsi" w:hAnsiTheme="minorHAnsi" w:cstheme="minorHAnsi"/>
                <w:sz w:val="22"/>
                <w:szCs w:val="22"/>
              </w:rPr>
              <w:t xml:space="preserve">nstitution. Clarified when candidates become </w:t>
            </w:r>
            <w:r w:rsidR="00CE1551" w:rsidRPr="006A62AC">
              <w:rPr>
                <w:rFonts w:asciiTheme="minorHAnsi" w:hAnsiTheme="minorHAnsi" w:cstheme="minorHAnsi"/>
                <w:sz w:val="22"/>
                <w:szCs w:val="22"/>
              </w:rPr>
              <w:t>Awardee</w:t>
            </w:r>
            <w:r w:rsidR="0022432A" w:rsidRPr="006A62AC">
              <w:rPr>
                <w:rFonts w:asciiTheme="minorHAnsi" w:hAnsiTheme="minorHAnsi" w:cstheme="minorHAnsi"/>
                <w:sz w:val="22"/>
                <w:szCs w:val="22"/>
              </w:rPr>
              <w:t xml:space="preserve">s. Clarified how </w:t>
            </w:r>
            <w:r w:rsidR="00543525" w:rsidRPr="006A62AC">
              <w:rPr>
                <w:rFonts w:asciiTheme="minorHAnsi" w:hAnsiTheme="minorHAnsi" w:cstheme="minorHAnsi"/>
                <w:sz w:val="22"/>
                <w:szCs w:val="22"/>
              </w:rPr>
              <w:t>Scholarship</w:t>
            </w:r>
            <w:r w:rsidR="0022432A" w:rsidRPr="006A62AC">
              <w:rPr>
                <w:rFonts w:asciiTheme="minorHAnsi" w:hAnsiTheme="minorHAnsi" w:cstheme="minorHAnsi"/>
                <w:sz w:val="22"/>
                <w:szCs w:val="22"/>
              </w:rPr>
              <w:t xml:space="preserve"> numbers are determined.</w:t>
            </w:r>
          </w:p>
        </w:tc>
      </w:tr>
      <w:tr w:rsidR="001612AA" w:rsidRPr="006A62AC" w14:paraId="2CAB1C2C" w14:textId="77777777" w:rsidTr="009168FD">
        <w:tc>
          <w:tcPr>
            <w:tcW w:w="988" w:type="dxa"/>
          </w:tcPr>
          <w:p w14:paraId="019DB99E" w14:textId="7AD48946"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37</w:t>
            </w:r>
          </w:p>
        </w:tc>
        <w:tc>
          <w:tcPr>
            <w:tcW w:w="3955" w:type="dxa"/>
          </w:tcPr>
          <w:p w14:paraId="0126EB11" w14:textId="4613B6AF" w:rsidR="001612AA" w:rsidRPr="006A62AC" w:rsidRDefault="0022432A" w:rsidP="001769B6">
            <w:pPr>
              <w:spacing w:after="0" w:line="240" w:lineRule="auto"/>
              <w:ind w:left="891" w:hanging="868"/>
              <w:rPr>
                <w:rFonts w:asciiTheme="minorHAnsi" w:hAnsiTheme="minorHAnsi" w:cstheme="minorHAnsi"/>
                <w:sz w:val="22"/>
                <w:szCs w:val="22"/>
              </w:rPr>
            </w:pPr>
            <w:r w:rsidRPr="006A62AC">
              <w:rPr>
                <w:rFonts w:asciiTheme="minorHAnsi" w:hAnsiTheme="minorHAnsi" w:cstheme="minorHAnsi"/>
                <w:sz w:val="22"/>
                <w:szCs w:val="22"/>
              </w:rPr>
              <w:t xml:space="preserve">4.4 Advising </w:t>
            </w:r>
            <w:r w:rsidR="007E07C0" w:rsidRPr="006A62AC">
              <w:rPr>
                <w:rFonts w:asciiTheme="minorHAnsi" w:hAnsiTheme="minorHAnsi" w:cstheme="minorHAnsi"/>
                <w:sz w:val="22"/>
                <w:szCs w:val="22"/>
              </w:rPr>
              <w:t>Applicant</w:t>
            </w:r>
            <w:r w:rsidRPr="006A62AC">
              <w:rPr>
                <w:rFonts w:asciiTheme="minorHAnsi" w:hAnsiTheme="minorHAnsi" w:cstheme="minorHAnsi"/>
                <w:sz w:val="22"/>
                <w:szCs w:val="22"/>
              </w:rPr>
              <w:t>s of selection outcomes</w:t>
            </w:r>
          </w:p>
        </w:tc>
        <w:tc>
          <w:tcPr>
            <w:tcW w:w="4124" w:type="dxa"/>
          </w:tcPr>
          <w:p w14:paraId="4D14A92E" w14:textId="6E02C127" w:rsidR="001612AA" w:rsidRPr="006A62AC" w:rsidRDefault="0022432A" w:rsidP="001769B6">
            <w:pPr>
              <w:rPr>
                <w:rFonts w:asciiTheme="minorHAnsi" w:hAnsiTheme="minorHAnsi" w:cstheme="minorHAnsi"/>
                <w:sz w:val="22"/>
                <w:szCs w:val="22"/>
              </w:rPr>
            </w:pPr>
            <w:r w:rsidRPr="006A62AC">
              <w:rPr>
                <w:rFonts w:asciiTheme="minorHAnsi" w:hAnsiTheme="minorHAnsi" w:cstheme="minorHAnsi"/>
                <w:sz w:val="22"/>
                <w:szCs w:val="22"/>
              </w:rPr>
              <w:t>Clarified Sending Post actions</w:t>
            </w:r>
          </w:p>
        </w:tc>
      </w:tr>
      <w:tr w:rsidR="001612AA" w:rsidRPr="006A62AC" w14:paraId="7AD5CF65" w14:textId="77777777" w:rsidTr="009168FD">
        <w:tc>
          <w:tcPr>
            <w:tcW w:w="988" w:type="dxa"/>
          </w:tcPr>
          <w:p w14:paraId="3B649223" w14:textId="44413FC9"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37</w:t>
            </w:r>
          </w:p>
        </w:tc>
        <w:tc>
          <w:tcPr>
            <w:tcW w:w="3955" w:type="dxa"/>
          </w:tcPr>
          <w:p w14:paraId="1C470D80" w14:textId="64A10CF0" w:rsidR="001612AA" w:rsidRPr="006A62AC" w:rsidRDefault="0022432A" w:rsidP="0071011C">
            <w:pPr>
              <w:pStyle w:val="ListParagraph"/>
              <w:numPr>
                <w:ilvl w:val="0"/>
                <w:numId w:val="31"/>
              </w:numPr>
              <w:ind w:left="324"/>
              <w:rPr>
                <w:rFonts w:asciiTheme="minorHAnsi" w:hAnsiTheme="minorHAnsi" w:cstheme="minorHAnsi"/>
                <w:sz w:val="22"/>
                <w:szCs w:val="22"/>
              </w:rPr>
            </w:pPr>
            <w:r w:rsidRPr="006A62AC">
              <w:rPr>
                <w:rFonts w:asciiTheme="minorHAnsi" w:hAnsiTheme="minorHAnsi" w:cstheme="minorHAnsi"/>
                <w:sz w:val="22"/>
                <w:szCs w:val="22"/>
              </w:rPr>
              <w:t>Placement</w:t>
            </w:r>
          </w:p>
          <w:p w14:paraId="6CDDB799" w14:textId="77777777" w:rsidR="001612AA" w:rsidRPr="006A62AC" w:rsidRDefault="001612AA" w:rsidP="001769B6">
            <w:pPr>
              <w:rPr>
                <w:rFonts w:asciiTheme="minorHAnsi" w:hAnsiTheme="minorHAnsi" w:cstheme="minorHAnsi"/>
                <w:sz w:val="22"/>
                <w:szCs w:val="22"/>
              </w:rPr>
            </w:pPr>
          </w:p>
        </w:tc>
        <w:tc>
          <w:tcPr>
            <w:tcW w:w="4124" w:type="dxa"/>
          </w:tcPr>
          <w:p w14:paraId="3047F3F4" w14:textId="77777777" w:rsidR="001612AA" w:rsidRPr="006A62AC" w:rsidRDefault="0022432A" w:rsidP="001769B6">
            <w:pPr>
              <w:rPr>
                <w:rFonts w:asciiTheme="minorHAnsi" w:hAnsiTheme="minorHAnsi" w:cstheme="minorHAnsi"/>
                <w:sz w:val="22"/>
                <w:szCs w:val="22"/>
              </w:rPr>
            </w:pPr>
            <w:r w:rsidRPr="006A62AC">
              <w:rPr>
                <w:rFonts w:asciiTheme="minorHAnsi" w:hAnsiTheme="minorHAnsi" w:cstheme="minorHAnsi"/>
                <w:sz w:val="22"/>
                <w:szCs w:val="22"/>
              </w:rPr>
              <w:t>Editorial amendments.</w:t>
            </w:r>
          </w:p>
          <w:p w14:paraId="07B50150" w14:textId="77777777" w:rsidR="0022432A" w:rsidRPr="006A62AC" w:rsidRDefault="0022432A" w:rsidP="001769B6">
            <w:pPr>
              <w:rPr>
                <w:rFonts w:asciiTheme="minorHAnsi" w:hAnsiTheme="minorHAnsi" w:cstheme="minorHAnsi"/>
                <w:sz w:val="22"/>
                <w:szCs w:val="22"/>
              </w:rPr>
            </w:pPr>
            <w:r w:rsidRPr="006A62AC">
              <w:rPr>
                <w:rFonts w:asciiTheme="minorHAnsi" w:hAnsiTheme="minorHAnsi" w:cstheme="minorHAnsi"/>
                <w:sz w:val="22"/>
                <w:szCs w:val="22"/>
              </w:rPr>
              <w:t>Clarified Sending Post actions</w:t>
            </w:r>
          </w:p>
          <w:p w14:paraId="10D94918" w14:textId="060BD685" w:rsidR="0022432A" w:rsidRPr="006A62AC" w:rsidRDefault="0022432A" w:rsidP="001769B6">
            <w:pPr>
              <w:rPr>
                <w:rFonts w:asciiTheme="minorHAnsi" w:hAnsiTheme="minorHAnsi" w:cstheme="minorHAnsi"/>
                <w:sz w:val="22"/>
                <w:szCs w:val="22"/>
              </w:rPr>
            </w:pPr>
            <w:r w:rsidRPr="006A62AC">
              <w:rPr>
                <w:rFonts w:asciiTheme="minorHAnsi" w:hAnsiTheme="minorHAnsi" w:cstheme="minorHAnsi"/>
                <w:sz w:val="22"/>
                <w:szCs w:val="22"/>
              </w:rPr>
              <w:t>Clarified Institutions actions</w:t>
            </w:r>
          </w:p>
        </w:tc>
      </w:tr>
      <w:tr w:rsidR="001612AA" w:rsidRPr="006A62AC" w14:paraId="1CCAB951" w14:textId="77777777" w:rsidTr="009168FD">
        <w:tc>
          <w:tcPr>
            <w:tcW w:w="988" w:type="dxa"/>
          </w:tcPr>
          <w:p w14:paraId="77823FF0" w14:textId="61D39E7D"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40</w:t>
            </w:r>
          </w:p>
        </w:tc>
        <w:tc>
          <w:tcPr>
            <w:tcW w:w="3955" w:type="dxa"/>
          </w:tcPr>
          <w:p w14:paraId="5ADBC9E7" w14:textId="5A5CD747" w:rsidR="001612AA" w:rsidRPr="006A62AC" w:rsidRDefault="0022432A" w:rsidP="001769B6">
            <w:pPr>
              <w:rPr>
                <w:rFonts w:asciiTheme="minorHAnsi" w:hAnsiTheme="minorHAnsi" w:cstheme="minorHAnsi"/>
                <w:sz w:val="22"/>
                <w:szCs w:val="22"/>
              </w:rPr>
            </w:pPr>
            <w:r w:rsidRPr="006A62AC">
              <w:rPr>
                <w:rFonts w:asciiTheme="minorHAnsi" w:hAnsiTheme="minorHAnsi" w:cstheme="minorHAnsi"/>
                <w:sz w:val="22"/>
                <w:szCs w:val="22"/>
              </w:rPr>
              <w:t>Articulated study programs</w:t>
            </w:r>
          </w:p>
        </w:tc>
        <w:tc>
          <w:tcPr>
            <w:tcW w:w="4124" w:type="dxa"/>
          </w:tcPr>
          <w:p w14:paraId="3CDD9C87" w14:textId="72B63586" w:rsidR="001612AA" w:rsidRPr="006A62AC" w:rsidRDefault="0022432A" w:rsidP="001769B6">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1612AA" w:rsidRPr="006A62AC" w14:paraId="55FCF88D" w14:textId="77777777" w:rsidTr="009168FD">
        <w:tc>
          <w:tcPr>
            <w:tcW w:w="988" w:type="dxa"/>
          </w:tcPr>
          <w:p w14:paraId="28341CD6" w14:textId="4EFC8152"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40</w:t>
            </w:r>
          </w:p>
        </w:tc>
        <w:tc>
          <w:tcPr>
            <w:tcW w:w="3955" w:type="dxa"/>
          </w:tcPr>
          <w:p w14:paraId="11FDEB8A" w14:textId="5EC752FC" w:rsidR="001612AA" w:rsidRPr="006A62AC" w:rsidRDefault="0022432A" w:rsidP="001769B6">
            <w:pPr>
              <w:rPr>
                <w:rFonts w:asciiTheme="minorHAnsi" w:hAnsiTheme="minorHAnsi" w:cstheme="minorHAnsi"/>
                <w:sz w:val="22"/>
                <w:szCs w:val="22"/>
              </w:rPr>
            </w:pPr>
            <w:r w:rsidRPr="006A62AC">
              <w:rPr>
                <w:rFonts w:asciiTheme="minorHAnsi" w:hAnsiTheme="minorHAnsi" w:cstheme="minorHAnsi"/>
                <w:sz w:val="22"/>
                <w:szCs w:val="22"/>
              </w:rPr>
              <w:t>Multi-country and multi campus study</w:t>
            </w:r>
          </w:p>
        </w:tc>
        <w:tc>
          <w:tcPr>
            <w:tcW w:w="4124" w:type="dxa"/>
          </w:tcPr>
          <w:p w14:paraId="5541BD03" w14:textId="199852EB" w:rsidR="001612AA" w:rsidRPr="006A62AC" w:rsidRDefault="0022432A" w:rsidP="001769B6">
            <w:pPr>
              <w:rPr>
                <w:rFonts w:asciiTheme="minorHAnsi" w:hAnsiTheme="minorHAnsi" w:cstheme="minorHAnsi"/>
                <w:sz w:val="22"/>
                <w:szCs w:val="22"/>
              </w:rPr>
            </w:pPr>
            <w:r w:rsidRPr="006A62AC">
              <w:rPr>
                <w:rFonts w:asciiTheme="minorHAnsi" w:hAnsiTheme="minorHAnsi" w:cstheme="minorHAnsi"/>
                <w:sz w:val="22"/>
                <w:szCs w:val="22"/>
              </w:rPr>
              <w:t>Clarifying the LLB and PDLP programs. Editorial amendments</w:t>
            </w:r>
          </w:p>
        </w:tc>
      </w:tr>
      <w:tr w:rsidR="001612AA" w:rsidRPr="006A62AC" w14:paraId="59DA71A2" w14:textId="77777777" w:rsidTr="009168FD">
        <w:tc>
          <w:tcPr>
            <w:tcW w:w="988" w:type="dxa"/>
          </w:tcPr>
          <w:p w14:paraId="64D8189B" w14:textId="0F80D61A"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41</w:t>
            </w:r>
          </w:p>
        </w:tc>
        <w:tc>
          <w:tcPr>
            <w:tcW w:w="3955" w:type="dxa"/>
          </w:tcPr>
          <w:p w14:paraId="72D8F058" w14:textId="142D7EE2" w:rsidR="001612AA" w:rsidRPr="006A62AC" w:rsidRDefault="00AC409A" w:rsidP="001769B6">
            <w:pPr>
              <w:rPr>
                <w:rFonts w:asciiTheme="minorHAnsi" w:hAnsiTheme="minorHAnsi" w:cstheme="minorHAnsi"/>
                <w:sz w:val="22"/>
                <w:szCs w:val="22"/>
              </w:rPr>
            </w:pPr>
            <w:r w:rsidRPr="006A62AC">
              <w:rPr>
                <w:rFonts w:asciiTheme="minorHAnsi" w:hAnsiTheme="minorHAnsi" w:cstheme="minorHAnsi"/>
                <w:sz w:val="22"/>
                <w:szCs w:val="22"/>
              </w:rPr>
              <w:t xml:space="preserve">6.2 </w:t>
            </w:r>
            <w:r w:rsidR="00543525" w:rsidRPr="006A62AC">
              <w:rPr>
                <w:rFonts w:asciiTheme="minorHAnsi" w:hAnsiTheme="minorHAnsi" w:cstheme="minorHAnsi"/>
                <w:sz w:val="22"/>
                <w:szCs w:val="22"/>
              </w:rPr>
              <w:t>Scholarship</w:t>
            </w:r>
            <w:r w:rsidRPr="006A62AC">
              <w:rPr>
                <w:rFonts w:asciiTheme="minorHAnsi" w:hAnsiTheme="minorHAnsi" w:cstheme="minorHAnsi"/>
                <w:sz w:val="22"/>
                <w:szCs w:val="22"/>
              </w:rPr>
              <w:t xml:space="preserve"> conditions</w:t>
            </w:r>
          </w:p>
          <w:p w14:paraId="42236217" w14:textId="503C845D" w:rsidR="000807E1" w:rsidRPr="006A62AC" w:rsidRDefault="000807E1" w:rsidP="000807E1">
            <w:pPr>
              <w:rPr>
                <w:rFonts w:asciiTheme="minorHAnsi" w:hAnsiTheme="minorHAnsi" w:cstheme="minorHAnsi"/>
                <w:b/>
                <w:bCs/>
                <w:sz w:val="22"/>
                <w:szCs w:val="22"/>
                <w:lang w:eastAsia="en-AU"/>
              </w:rPr>
            </w:pPr>
            <w:r w:rsidRPr="006A62AC">
              <w:rPr>
                <w:rFonts w:asciiTheme="minorHAnsi" w:hAnsiTheme="minorHAnsi" w:cstheme="minorHAnsi"/>
                <w:b/>
                <w:bCs/>
                <w:sz w:val="22"/>
                <w:szCs w:val="22"/>
                <w:lang w:eastAsia="en-AU"/>
              </w:rPr>
              <w:t xml:space="preserve">During the </w:t>
            </w:r>
            <w:r w:rsidR="00543525" w:rsidRPr="006A62AC">
              <w:rPr>
                <w:rFonts w:asciiTheme="minorHAnsi" w:hAnsiTheme="minorHAnsi" w:cstheme="minorHAnsi"/>
                <w:b/>
                <w:bCs/>
                <w:sz w:val="22"/>
                <w:szCs w:val="22"/>
                <w:lang w:eastAsia="en-AU"/>
              </w:rPr>
              <w:t>Scholarship</w:t>
            </w:r>
            <w:r w:rsidRPr="006A62AC">
              <w:rPr>
                <w:rFonts w:asciiTheme="minorHAnsi" w:hAnsiTheme="minorHAnsi" w:cstheme="minorHAnsi"/>
                <w:b/>
                <w:bCs/>
                <w:sz w:val="22"/>
                <w:szCs w:val="22"/>
                <w:lang w:eastAsia="en-AU"/>
              </w:rPr>
              <w:t xml:space="preserve"> period the </w:t>
            </w:r>
            <w:r w:rsidR="00CE1551" w:rsidRPr="006A62AC">
              <w:rPr>
                <w:rFonts w:asciiTheme="minorHAnsi" w:hAnsiTheme="minorHAnsi" w:cstheme="minorHAnsi"/>
                <w:b/>
                <w:bCs/>
                <w:sz w:val="22"/>
                <w:szCs w:val="22"/>
                <w:lang w:eastAsia="en-AU"/>
              </w:rPr>
              <w:t>Awardee</w:t>
            </w:r>
            <w:r w:rsidRPr="006A62AC">
              <w:rPr>
                <w:rFonts w:asciiTheme="minorHAnsi" w:hAnsiTheme="minorHAnsi" w:cstheme="minorHAnsi"/>
                <w:b/>
                <w:bCs/>
                <w:sz w:val="22"/>
                <w:szCs w:val="22"/>
                <w:lang w:eastAsia="en-AU"/>
              </w:rPr>
              <w:t xml:space="preserve"> must:</w:t>
            </w:r>
          </w:p>
          <w:p w14:paraId="6276E478" w14:textId="7F29BC72" w:rsidR="000807E1" w:rsidRPr="006A62AC" w:rsidRDefault="000807E1" w:rsidP="000807E1">
            <w:pPr>
              <w:spacing w:before="120"/>
              <w:rPr>
                <w:rFonts w:asciiTheme="minorHAnsi" w:hAnsiTheme="minorHAnsi" w:cstheme="minorHAnsi"/>
                <w:sz w:val="22"/>
                <w:szCs w:val="22"/>
                <w:lang w:eastAsia="en-AU"/>
              </w:rPr>
            </w:pPr>
            <w:r w:rsidRPr="006A62AC">
              <w:rPr>
                <w:rFonts w:asciiTheme="minorHAnsi" w:hAnsiTheme="minorHAnsi" w:cstheme="minorHAnsi"/>
                <w:sz w:val="22"/>
                <w:szCs w:val="22"/>
                <w:lang w:eastAsia="en-AU"/>
              </w:rPr>
              <w:t xml:space="preserve">xi. If you publish any Material while on </w:t>
            </w:r>
            <w:r w:rsidR="00543525" w:rsidRPr="006A62AC">
              <w:rPr>
                <w:rFonts w:asciiTheme="minorHAnsi" w:hAnsiTheme="minorHAnsi" w:cstheme="minorHAnsi"/>
                <w:sz w:val="22"/>
                <w:szCs w:val="22"/>
                <w:lang w:eastAsia="en-AU"/>
              </w:rPr>
              <w:t>Scholarship</w:t>
            </w:r>
            <w:r w:rsidRPr="006A62AC">
              <w:rPr>
                <w:rFonts w:asciiTheme="minorHAnsi" w:hAnsiTheme="minorHAnsi" w:cstheme="minorHAnsi"/>
                <w:sz w:val="22"/>
                <w:szCs w:val="22"/>
                <w:lang w:eastAsia="en-AU"/>
              </w:rPr>
              <w:t>, you agree:</w:t>
            </w:r>
          </w:p>
          <w:p w14:paraId="0627C0D0" w14:textId="2AF6AAF6" w:rsidR="000807E1" w:rsidRPr="006A62AC" w:rsidRDefault="000807E1" w:rsidP="0071011C">
            <w:pPr>
              <w:pStyle w:val="ListParagraph"/>
              <w:numPr>
                <w:ilvl w:val="0"/>
                <w:numId w:val="32"/>
              </w:numPr>
              <w:spacing w:before="120" w:after="120" w:line="240" w:lineRule="auto"/>
              <w:rPr>
                <w:rFonts w:asciiTheme="minorHAnsi" w:hAnsiTheme="minorHAnsi" w:cstheme="minorHAnsi"/>
                <w:sz w:val="22"/>
                <w:szCs w:val="22"/>
                <w:lang w:eastAsia="en-AU"/>
              </w:rPr>
            </w:pPr>
            <w:r w:rsidRPr="006A62AC">
              <w:rPr>
                <w:rFonts w:asciiTheme="minorHAnsi" w:hAnsiTheme="minorHAnsi" w:cstheme="minorHAnsi"/>
                <w:sz w:val="22"/>
                <w:szCs w:val="22"/>
                <w:lang w:eastAsia="en-AU"/>
              </w:rPr>
              <w:t xml:space="preserve">To acknowledge that you are an </w:t>
            </w:r>
            <w:r w:rsidR="00767AAC" w:rsidRPr="006A62AC">
              <w:rPr>
                <w:rFonts w:asciiTheme="minorHAnsi" w:hAnsiTheme="minorHAnsi" w:cstheme="minorHAnsi"/>
                <w:sz w:val="22"/>
                <w:szCs w:val="22"/>
              </w:rPr>
              <w:t>Australia Awards Pacific Scholarships</w:t>
            </w:r>
            <w:r w:rsidR="00767AAC" w:rsidRPr="006A62AC">
              <w:rPr>
                <w:rFonts w:asciiTheme="minorHAnsi" w:hAnsiTheme="minorHAnsi" w:cstheme="minorHAnsi"/>
                <w:sz w:val="22"/>
                <w:szCs w:val="22"/>
                <w:lang w:eastAsia="en-AU"/>
              </w:rPr>
              <w:t xml:space="preserve"> </w:t>
            </w:r>
            <w:r w:rsidRPr="006A62AC">
              <w:rPr>
                <w:rFonts w:asciiTheme="minorHAnsi" w:hAnsiTheme="minorHAnsi" w:cstheme="minorHAnsi"/>
                <w:sz w:val="22"/>
                <w:szCs w:val="22"/>
                <w:lang w:eastAsia="en-AU"/>
              </w:rPr>
              <w:t>scholar, supported by the Australian Government; and</w:t>
            </w:r>
          </w:p>
          <w:p w14:paraId="0F87B5A4" w14:textId="2B13C32C" w:rsidR="000807E1" w:rsidRPr="006A62AC" w:rsidRDefault="000807E1" w:rsidP="000807E1">
            <w:pPr>
              <w:rPr>
                <w:rFonts w:asciiTheme="minorHAnsi" w:hAnsiTheme="minorHAnsi" w:cstheme="minorHAnsi"/>
                <w:sz w:val="22"/>
                <w:szCs w:val="22"/>
                <w:lang w:eastAsia="en-AU"/>
              </w:rPr>
            </w:pPr>
            <w:r w:rsidRPr="006A62AC">
              <w:rPr>
                <w:rFonts w:asciiTheme="minorHAnsi" w:hAnsiTheme="minorHAnsi" w:cstheme="minorHAnsi"/>
                <w:sz w:val="22"/>
                <w:szCs w:val="22"/>
                <w:lang w:eastAsia="en-AU"/>
              </w:rPr>
              <w:t>To use a disclaimer which makes clear    that the views and opinions expressed in the Material are those of you, the author, and do not represent the views of the Australian Government.</w:t>
            </w:r>
          </w:p>
          <w:p w14:paraId="078949EC" w14:textId="5C8AFF5D" w:rsidR="000807E1" w:rsidRPr="006A62AC" w:rsidRDefault="000807E1" w:rsidP="000807E1">
            <w:pPr>
              <w:rPr>
                <w:rFonts w:asciiTheme="minorHAnsi" w:hAnsiTheme="minorHAnsi" w:cstheme="minorHAnsi"/>
                <w:sz w:val="22"/>
                <w:szCs w:val="22"/>
              </w:rPr>
            </w:pPr>
            <w:r w:rsidRPr="006A62AC">
              <w:rPr>
                <w:rFonts w:asciiTheme="minorHAnsi" w:hAnsiTheme="minorHAnsi" w:cstheme="minorHAnsi"/>
                <w:sz w:val="22"/>
                <w:szCs w:val="22"/>
                <w:lang w:eastAsia="en-AU"/>
              </w:rPr>
              <w:t>Financial obligations</w:t>
            </w:r>
          </w:p>
        </w:tc>
        <w:tc>
          <w:tcPr>
            <w:tcW w:w="4124" w:type="dxa"/>
          </w:tcPr>
          <w:p w14:paraId="2FA967B0" w14:textId="77777777" w:rsidR="001612AA" w:rsidRPr="006A62AC" w:rsidRDefault="00AC409A" w:rsidP="001769B6">
            <w:pPr>
              <w:rPr>
                <w:rFonts w:asciiTheme="minorHAnsi" w:hAnsiTheme="minorHAnsi" w:cstheme="minorHAnsi"/>
                <w:sz w:val="22"/>
                <w:szCs w:val="22"/>
              </w:rPr>
            </w:pPr>
            <w:r w:rsidRPr="006A62AC">
              <w:rPr>
                <w:rFonts w:asciiTheme="minorHAnsi" w:hAnsiTheme="minorHAnsi" w:cstheme="minorHAnsi"/>
                <w:sz w:val="22"/>
                <w:szCs w:val="22"/>
              </w:rPr>
              <w:t>Editorial changes</w:t>
            </w:r>
          </w:p>
          <w:p w14:paraId="1D0AA4B7" w14:textId="77777777" w:rsidR="000807E1" w:rsidRPr="006A62AC" w:rsidRDefault="000807E1" w:rsidP="001769B6">
            <w:pPr>
              <w:rPr>
                <w:rFonts w:asciiTheme="minorHAnsi" w:hAnsiTheme="minorHAnsi" w:cstheme="minorHAnsi"/>
                <w:sz w:val="22"/>
                <w:szCs w:val="22"/>
              </w:rPr>
            </w:pPr>
          </w:p>
          <w:p w14:paraId="554833A6" w14:textId="523B8674" w:rsidR="000807E1" w:rsidRPr="006A62AC" w:rsidRDefault="000807E1" w:rsidP="001769B6">
            <w:pPr>
              <w:rPr>
                <w:rFonts w:asciiTheme="minorHAnsi" w:hAnsiTheme="minorHAnsi" w:cstheme="minorHAnsi"/>
                <w:sz w:val="22"/>
                <w:szCs w:val="22"/>
                <w:lang w:eastAsia="en-AU"/>
              </w:rPr>
            </w:pPr>
            <w:r w:rsidRPr="006A62AC">
              <w:rPr>
                <w:rFonts w:asciiTheme="minorHAnsi" w:hAnsiTheme="minorHAnsi" w:cstheme="minorHAnsi"/>
                <w:sz w:val="22"/>
                <w:szCs w:val="22"/>
                <w:lang w:eastAsia="en-AU"/>
              </w:rPr>
              <w:t xml:space="preserve">6.2.1 point xi This section has been updated to include when publishing articles the </w:t>
            </w:r>
            <w:r w:rsidR="00CE1551" w:rsidRPr="006A62AC">
              <w:rPr>
                <w:rFonts w:asciiTheme="minorHAnsi" w:hAnsiTheme="minorHAnsi" w:cstheme="minorHAnsi"/>
                <w:sz w:val="22"/>
                <w:szCs w:val="22"/>
                <w:lang w:eastAsia="en-AU"/>
              </w:rPr>
              <w:t>Awardee</w:t>
            </w:r>
            <w:r w:rsidRPr="006A62AC">
              <w:rPr>
                <w:rFonts w:asciiTheme="minorHAnsi" w:hAnsiTheme="minorHAnsi" w:cstheme="minorHAnsi"/>
                <w:sz w:val="22"/>
                <w:szCs w:val="22"/>
                <w:lang w:eastAsia="en-AU"/>
              </w:rPr>
              <w:t xml:space="preserve"> must include a disclaimer</w:t>
            </w:r>
          </w:p>
          <w:p w14:paraId="634F47E0" w14:textId="77777777" w:rsidR="000807E1" w:rsidRPr="006A62AC" w:rsidRDefault="000807E1" w:rsidP="001769B6">
            <w:pPr>
              <w:rPr>
                <w:rFonts w:asciiTheme="minorHAnsi" w:hAnsiTheme="minorHAnsi" w:cstheme="minorHAnsi"/>
                <w:sz w:val="22"/>
                <w:szCs w:val="22"/>
                <w:lang w:eastAsia="en-AU"/>
              </w:rPr>
            </w:pPr>
          </w:p>
          <w:p w14:paraId="5D5495E9" w14:textId="77777777" w:rsidR="000807E1" w:rsidRPr="006A62AC" w:rsidRDefault="000807E1" w:rsidP="001769B6">
            <w:pPr>
              <w:rPr>
                <w:rFonts w:asciiTheme="minorHAnsi" w:hAnsiTheme="minorHAnsi" w:cstheme="minorHAnsi"/>
                <w:sz w:val="22"/>
                <w:szCs w:val="22"/>
                <w:lang w:eastAsia="en-AU"/>
              </w:rPr>
            </w:pPr>
          </w:p>
          <w:p w14:paraId="7AF529EF" w14:textId="77777777" w:rsidR="000807E1" w:rsidRPr="006A62AC" w:rsidRDefault="000807E1" w:rsidP="001769B6">
            <w:pPr>
              <w:rPr>
                <w:rFonts w:asciiTheme="minorHAnsi" w:hAnsiTheme="minorHAnsi" w:cstheme="minorHAnsi"/>
                <w:sz w:val="22"/>
                <w:szCs w:val="22"/>
                <w:lang w:eastAsia="en-AU"/>
              </w:rPr>
            </w:pPr>
          </w:p>
          <w:p w14:paraId="5B587EE0" w14:textId="77777777" w:rsidR="000807E1" w:rsidRPr="006A62AC" w:rsidRDefault="000807E1" w:rsidP="001769B6">
            <w:pPr>
              <w:rPr>
                <w:rFonts w:asciiTheme="minorHAnsi" w:hAnsiTheme="minorHAnsi" w:cstheme="minorHAnsi"/>
                <w:sz w:val="22"/>
                <w:szCs w:val="22"/>
                <w:lang w:eastAsia="en-AU"/>
              </w:rPr>
            </w:pPr>
          </w:p>
          <w:p w14:paraId="1BB81AAC" w14:textId="30332CE0" w:rsidR="000807E1" w:rsidRPr="006A62AC" w:rsidRDefault="000807E1" w:rsidP="001769B6">
            <w:pPr>
              <w:rPr>
                <w:rFonts w:asciiTheme="minorHAnsi" w:hAnsiTheme="minorHAnsi" w:cstheme="minorHAnsi"/>
                <w:sz w:val="22"/>
                <w:szCs w:val="22"/>
                <w:lang w:eastAsia="en-AU"/>
              </w:rPr>
            </w:pPr>
          </w:p>
          <w:p w14:paraId="364D6890" w14:textId="77777777" w:rsidR="00D22A99" w:rsidRPr="006A62AC" w:rsidRDefault="00D22A99" w:rsidP="001769B6">
            <w:pPr>
              <w:rPr>
                <w:rFonts w:asciiTheme="minorHAnsi" w:hAnsiTheme="minorHAnsi" w:cstheme="minorHAnsi"/>
                <w:sz w:val="22"/>
                <w:szCs w:val="22"/>
                <w:lang w:eastAsia="en-AU"/>
              </w:rPr>
            </w:pPr>
          </w:p>
          <w:p w14:paraId="38E59037" w14:textId="54D4232D" w:rsidR="000807E1" w:rsidRPr="006A62AC" w:rsidRDefault="000807E1" w:rsidP="00D22A99">
            <w:pPr>
              <w:spacing w:after="0" w:line="240" w:lineRule="auto"/>
              <w:rPr>
                <w:rFonts w:asciiTheme="minorHAnsi" w:hAnsiTheme="minorHAnsi" w:cstheme="minorHAnsi"/>
                <w:sz w:val="22"/>
                <w:szCs w:val="22"/>
              </w:rPr>
            </w:pPr>
            <w:r w:rsidRPr="006A62AC">
              <w:rPr>
                <w:rFonts w:asciiTheme="minorHAnsi" w:hAnsiTheme="minorHAnsi" w:cstheme="minorHAnsi"/>
                <w:sz w:val="22"/>
                <w:szCs w:val="22"/>
              </w:rPr>
              <w:t xml:space="preserve">If the </w:t>
            </w:r>
            <w:r w:rsidR="00CE1551" w:rsidRPr="006A62AC">
              <w:rPr>
                <w:rFonts w:asciiTheme="minorHAnsi" w:hAnsiTheme="minorHAnsi" w:cstheme="minorHAnsi"/>
                <w:sz w:val="22"/>
                <w:szCs w:val="22"/>
              </w:rPr>
              <w:t>Awardee</w:t>
            </w:r>
            <w:r w:rsidRPr="006A62AC">
              <w:rPr>
                <w:rFonts w:asciiTheme="minorHAnsi" w:hAnsiTheme="minorHAnsi" w:cstheme="minorHAnsi"/>
                <w:sz w:val="22"/>
                <w:szCs w:val="22"/>
              </w:rPr>
              <w:t xml:space="preserve"> departs the study country with the intention of completing the </w:t>
            </w:r>
            <w:r w:rsidR="00543525" w:rsidRPr="006A62AC">
              <w:rPr>
                <w:rFonts w:asciiTheme="minorHAnsi" w:hAnsiTheme="minorHAnsi" w:cstheme="minorHAnsi"/>
                <w:sz w:val="22"/>
                <w:szCs w:val="22"/>
              </w:rPr>
              <w:t>Scholarship</w:t>
            </w:r>
            <w:r w:rsidRPr="006A62AC">
              <w:rPr>
                <w:rFonts w:asciiTheme="minorHAnsi" w:hAnsiTheme="minorHAnsi" w:cstheme="minorHAnsi"/>
                <w:sz w:val="22"/>
                <w:szCs w:val="22"/>
              </w:rPr>
              <w:t xml:space="preserve"> f</w:t>
            </w:r>
            <w:r w:rsidR="00DD3D6A" w:rsidRPr="006A62AC">
              <w:rPr>
                <w:rFonts w:asciiTheme="minorHAnsi" w:hAnsiTheme="minorHAnsi" w:cstheme="minorHAnsi"/>
                <w:sz w:val="22"/>
                <w:szCs w:val="22"/>
              </w:rPr>
              <w:t>rom home without notifying the I</w:t>
            </w:r>
            <w:r w:rsidRPr="006A62AC">
              <w:rPr>
                <w:rFonts w:asciiTheme="minorHAnsi" w:hAnsiTheme="minorHAnsi" w:cstheme="minorHAnsi"/>
                <w:sz w:val="22"/>
                <w:szCs w:val="22"/>
              </w:rPr>
              <w:t>nstitution of their intent</w:t>
            </w:r>
          </w:p>
        </w:tc>
      </w:tr>
      <w:tr w:rsidR="00C3782E" w:rsidRPr="006A62AC" w14:paraId="50E5BEF6" w14:textId="77777777" w:rsidTr="009168FD">
        <w:tc>
          <w:tcPr>
            <w:tcW w:w="988" w:type="dxa"/>
          </w:tcPr>
          <w:p w14:paraId="577B0BFC" w14:textId="24D6158F" w:rsidR="00C3782E" w:rsidRPr="006A62AC" w:rsidRDefault="00045C56" w:rsidP="001769B6">
            <w:pPr>
              <w:rPr>
                <w:rFonts w:asciiTheme="minorHAnsi" w:hAnsiTheme="minorHAnsi" w:cstheme="minorHAnsi"/>
                <w:sz w:val="22"/>
                <w:szCs w:val="22"/>
              </w:rPr>
            </w:pPr>
            <w:r w:rsidRPr="006A62AC">
              <w:rPr>
                <w:rFonts w:asciiTheme="minorHAnsi" w:hAnsiTheme="minorHAnsi" w:cstheme="minorHAnsi"/>
                <w:sz w:val="22"/>
                <w:szCs w:val="22"/>
              </w:rPr>
              <w:t>45</w:t>
            </w:r>
          </w:p>
        </w:tc>
        <w:tc>
          <w:tcPr>
            <w:tcW w:w="3955" w:type="dxa"/>
          </w:tcPr>
          <w:p w14:paraId="2687B99C" w14:textId="0D68A246" w:rsidR="00C3782E" w:rsidRPr="006A62AC" w:rsidRDefault="000807E1" w:rsidP="001769B6">
            <w:pPr>
              <w:rPr>
                <w:rFonts w:asciiTheme="minorHAnsi" w:hAnsiTheme="minorHAnsi" w:cstheme="minorHAnsi"/>
                <w:sz w:val="22"/>
                <w:szCs w:val="22"/>
              </w:rPr>
            </w:pPr>
            <w:r w:rsidRPr="006A62AC">
              <w:rPr>
                <w:rFonts w:asciiTheme="minorHAnsi" w:hAnsiTheme="minorHAnsi" w:cstheme="minorHAnsi"/>
                <w:sz w:val="22"/>
                <w:szCs w:val="22"/>
                <w:lang w:eastAsia="en-AU"/>
              </w:rPr>
              <w:t xml:space="preserve">6.3 The preventions of sexual exploitation, </w:t>
            </w:r>
            <w:proofErr w:type="gramStart"/>
            <w:r w:rsidRPr="006A62AC">
              <w:rPr>
                <w:rFonts w:asciiTheme="minorHAnsi" w:hAnsiTheme="minorHAnsi" w:cstheme="minorHAnsi"/>
                <w:sz w:val="22"/>
                <w:szCs w:val="22"/>
                <w:lang w:eastAsia="en-AU"/>
              </w:rPr>
              <w:t>abuse</w:t>
            </w:r>
            <w:proofErr w:type="gramEnd"/>
            <w:r w:rsidRPr="006A62AC">
              <w:rPr>
                <w:rFonts w:asciiTheme="minorHAnsi" w:hAnsiTheme="minorHAnsi" w:cstheme="minorHAnsi"/>
                <w:sz w:val="22"/>
                <w:szCs w:val="22"/>
                <w:lang w:eastAsia="en-AU"/>
              </w:rPr>
              <w:t xml:space="preserve"> and harassment (PSEAH) and child protection</w:t>
            </w:r>
          </w:p>
        </w:tc>
        <w:tc>
          <w:tcPr>
            <w:tcW w:w="4124" w:type="dxa"/>
          </w:tcPr>
          <w:p w14:paraId="3FE86133" w14:textId="6A33B7C7" w:rsidR="00C3782E" w:rsidRPr="006A62AC" w:rsidRDefault="000807E1" w:rsidP="001769B6">
            <w:pPr>
              <w:rPr>
                <w:rFonts w:asciiTheme="minorHAnsi" w:hAnsiTheme="minorHAnsi" w:cstheme="minorHAnsi"/>
                <w:sz w:val="22"/>
                <w:szCs w:val="22"/>
              </w:rPr>
            </w:pPr>
            <w:r w:rsidRPr="006A62AC">
              <w:rPr>
                <w:rFonts w:asciiTheme="minorHAnsi" w:hAnsiTheme="minorHAnsi" w:cstheme="minorHAnsi"/>
                <w:sz w:val="22"/>
                <w:szCs w:val="22"/>
                <w:lang w:eastAsia="en-AU"/>
              </w:rPr>
              <w:t>This section has been updated to include reference to the PSEAH Policy</w:t>
            </w:r>
          </w:p>
        </w:tc>
      </w:tr>
      <w:tr w:rsidR="001612AA" w:rsidRPr="006A62AC" w14:paraId="59BAC1C6" w14:textId="77777777" w:rsidTr="009168FD">
        <w:tc>
          <w:tcPr>
            <w:tcW w:w="988" w:type="dxa"/>
          </w:tcPr>
          <w:p w14:paraId="2A3A1FFD" w14:textId="1A57DA54"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45</w:t>
            </w:r>
          </w:p>
        </w:tc>
        <w:tc>
          <w:tcPr>
            <w:tcW w:w="3955" w:type="dxa"/>
          </w:tcPr>
          <w:p w14:paraId="358AD703" w14:textId="0549CF11" w:rsidR="001612AA" w:rsidRPr="006A62AC" w:rsidRDefault="00AC409A" w:rsidP="001769B6">
            <w:pPr>
              <w:rPr>
                <w:rFonts w:asciiTheme="minorHAnsi" w:hAnsiTheme="minorHAnsi" w:cstheme="minorHAnsi"/>
                <w:sz w:val="22"/>
                <w:szCs w:val="22"/>
              </w:rPr>
            </w:pPr>
            <w:r w:rsidRPr="006A62AC">
              <w:rPr>
                <w:rFonts w:asciiTheme="minorHAnsi" w:hAnsiTheme="minorHAnsi" w:cstheme="minorHAnsi"/>
                <w:sz w:val="22"/>
                <w:szCs w:val="22"/>
              </w:rPr>
              <w:t>Deferring an offer</w:t>
            </w:r>
          </w:p>
        </w:tc>
        <w:tc>
          <w:tcPr>
            <w:tcW w:w="4124" w:type="dxa"/>
          </w:tcPr>
          <w:p w14:paraId="2A67587F" w14:textId="211C452B" w:rsidR="001612AA" w:rsidRPr="006A62AC" w:rsidRDefault="00AC409A" w:rsidP="001769B6">
            <w:pPr>
              <w:rPr>
                <w:rFonts w:asciiTheme="minorHAnsi" w:hAnsiTheme="minorHAnsi" w:cstheme="minorHAnsi"/>
                <w:sz w:val="22"/>
                <w:szCs w:val="22"/>
              </w:rPr>
            </w:pPr>
            <w:r w:rsidRPr="006A62AC">
              <w:rPr>
                <w:rFonts w:asciiTheme="minorHAnsi" w:hAnsiTheme="minorHAnsi" w:cstheme="minorHAnsi"/>
                <w:sz w:val="22"/>
                <w:szCs w:val="22"/>
              </w:rPr>
              <w:t xml:space="preserve">Editorial changes and amendments. Including all </w:t>
            </w:r>
            <w:r w:rsidR="00543525" w:rsidRPr="006A62AC">
              <w:rPr>
                <w:rFonts w:asciiTheme="minorHAnsi" w:hAnsiTheme="minorHAnsi" w:cstheme="minorHAnsi"/>
                <w:sz w:val="22"/>
                <w:szCs w:val="22"/>
              </w:rPr>
              <w:t>Scholarship</w:t>
            </w:r>
            <w:r w:rsidRPr="006A62AC">
              <w:rPr>
                <w:rFonts w:asciiTheme="minorHAnsi" w:hAnsiTheme="minorHAnsi" w:cstheme="minorHAnsi"/>
                <w:sz w:val="22"/>
                <w:szCs w:val="22"/>
              </w:rPr>
              <w:t xml:space="preserve"> holders must complete an IAP</w:t>
            </w:r>
          </w:p>
        </w:tc>
      </w:tr>
      <w:tr w:rsidR="001612AA" w:rsidRPr="006A62AC" w14:paraId="5EE9DD5B" w14:textId="77777777" w:rsidTr="009168FD">
        <w:tc>
          <w:tcPr>
            <w:tcW w:w="988" w:type="dxa"/>
          </w:tcPr>
          <w:p w14:paraId="6CA8A743" w14:textId="6FFBE92D"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46</w:t>
            </w:r>
          </w:p>
        </w:tc>
        <w:tc>
          <w:tcPr>
            <w:tcW w:w="3955" w:type="dxa"/>
          </w:tcPr>
          <w:p w14:paraId="1D25A97B" w14:textId="09987792" w:rsidR="001612AA" w:rsidRPr="006A62AC" w:rsidRDefault="00AC409A" w:rsidP="001769B6">
            <w:pPr>
              <w:rPr>
                <w:rFonts w:asciiTheme="minorHAnsi" w:hAnsiTheme="minorHAnsi" w:cstheme="minorHAnsi"/>
                <w:sz w:val="22"/>
                <w:szCs w:val="22"/>
              </w:rPr>
            </w:pPr>
            <w:r w:rsidRPr="006A62AC">
              <w:rPr>
                <w:rFonts w:asciiTheme="minorHAnsi" w:hAnsiTheme="minorHAnsi" w:cstheme="minorHAnsi"/>
                <w:sz w:val="22"/>
                <w:szCs w:val="22"/>
              </w:rPr>
              <w:t>Pre-departure</w:t>
            </w:r>
          </w:p>
        </w:tc>
        <w:tc>
          <w:tcPr>
            <w:tcW w:w="4124" w:type="dxa"/>
          </w:tcPr>
          <w:p w14:paraId="48E39C24" w14:textId="7EC655A1" w:rsidR="001612AA" w:rsidRPr="006A62AC" w:rsidRDefault="00AC409A" w:rsidP="001769B6">
            <w:pPr>
              <w:rPr>
                <w:rFonts w:asciiTheme="minorHAnsi" w:hAnsiTheme="minorHAnsi" w:cstheme="minorHAnsi"/>
                <w:sz w:val="22"/>
                <w:szCs w:val="22"/>
              </w:rPr>
            </w:pPr>
            <w:r w:rsidRPr="006A62AC">
              <w:rPr>
                <w:rFonts w:asciiTheme="minorHAnsi" w:hAnsiTheme="minorHAnsi" w:cstheme="minorHAnsi"/>
                <w:sz w:val="22"/>
                <w:szCs w:val="22"/>
              </w:rPr>
              <w:t>Further information including emergency services information</w:t>
            </w:r>
          </w:p>
        </w:tc>
      </w:tr>
      <w:tr w:rsidR="001612AA" w:rsidRPr="006A62AC" w14:paraId="2ADE965F" w14:textId="77777777" w:rsidTr="009168FD">
        <w:tc>
          <w:tcPr>
            <w:tcW w:w="988" w:type="dxa"/>
          </w:tcPr>
          <w:p w14:paraId="4CDDC273" w14:textId="42923E9B"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48</w:t>
            </w:r>
          </w:p>
        </w:tc>
        <w:tc>
          <w:tcPr>
            <w:tcW w:w="3955" w:type="dxa"/>
          </w:tcPr>
          <w:p w14:paraId="3F02B57D" w14:textId="39C36E16" w:rsidR="001612AA" w:rsidRPr="006A62AC" w:rsidRDefault="00AC409A" w:rsidP="001769B6">
            <w:pPr>
              <w:rPr>
                <w:rFonts w:asciiTheme="minorHAnsi" w:hAnsiTheme="minorHAnsi" w:cstheme="minorHAnsi"/>
                <w:sz w:val="22"/>
                <w:szCs w:val="22"/>
              </w:rPr>
            </w:pPr>
            <w:r w:rsidRPr="006A62AC">
              <w:rPr>
                <w:rFonts w:asciiTheme="minorHAnsi" w:hAnsiTheme="minorHAnsi" w:cstheme="minorHAnsi"/>
                <w:sz w:val="22"/>
                <w:szCs w:val="22"/>
              </w:rPr>
              <w:t>Family</w:t>
            </w:r>
          </w:p>
        </w:tc>
        <w:tc>
          <w:tcPr>
            <w:tcW w:w="4124" w:type="dxa"/>
          </w:tcPr>
          <w:p w14:paraId="65F95FD7" w14:textId="7D507BF7" w:rsidR="001612AA" w:rsidRPr="006A62AC" w:rsidRDefault="00AC409A" w:rsidP="001769B6">
            <w:pPr>
              <w:rPr>
                <w:rFonts w:asciiTheme="minorHAnsi" w:hAnsiTheme="minorHAnsi" w:cstheme="minorHAnsi"/>
                <w:sz w:val="22"/>
                <w:szCs w:val="22"/>
              </w:rPr>
            </w:pPr>
            <w:r w:rsidRPr="006A62AC">
              <w:rPr>
                <w:rFonts w:asciiTheme="minorHAnsi" w:hAnsiTheme="minorHAnsi" w:cstheme="minorHAnsi"/>
                <w:sz w:val="22"/>
                <w:szCs w:val="22"/>
              </w:rPr>
              <w:t>Editorial amendments, changes and clarifying Awardee and Institution actions</w:t>
            </w:r>
          </w:p>
        </w:tc>
      </w:tr>
      <w:tr w:rsidR="001612AA" w:rsidRPr="006A62AC" w14:paraId="73294247" w14:textId="77777777" w:rsidTr="009168FD">
        <w:tc>
          <w:tcPr>
            <w:tcW w:w="988" w:type="dxa"/>
          </w:tcPr>
          <w:p w14:paraId="383B7721" w14:textId="24158924"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48</w:t>
            </w:r>
          </w:p>
        </w:tc>
        <w:tc>
          <w:tcPr>
            <w:tcW w:w="3955" w:type="dxa"/>
          </w:tcPr>
          <w:p w14:paraId="5C5604CE" w14:textId="7242F56C" w:rsidR="001612AA" w:rsidRPr="006A62AC" w:rsidRDefault="00AC409A" w:rsidP="001769B6">
            <w:pPr>
              <w:rPr>
                <w:rFonts w:asciiTheme="minorHAnsi" w:hAnsiTheme="minorHAnsi" w:cstheme="minorHAnsi"/>
                <w:sz w:val="22"/>
                <w:szCs w:val="22"/>
              </w:rPr>
            </w:pPr>
            <w:r w:rsidRPr="006A62AC">
              <w:rPr>
                <w:rFonts w:asciiTheme="minorHAnsi" w:hAnsiTheme="minorHAnsi" w:cstheme="minorHAnsi"/>
                <w:sz w:val="22"/>
                <w:szCs w:val="22"/>
              </w:rPr>
              <w:t>Visa</w:t>
            </w:r>
            <w:r w:rsidR="00F74329" w:rsidRPr="006A62AC">
              <w:rPr>
                <w:rFonts w:asciiTheme="minorHAnsi" w:hAnsiTheme="minorHAnsi" w:cstheme="minorHAnsi"/>
                <w:sz w:val="22"/>
                <w:szCs w:val="22"/>
              </w:rPr>
              <w:t xml:space="preserve"> requirements </w:t>
            </w:r>
          </w:p>
        </w:tc>
        <w:tc>
          <w:tcPr>
            <w:tcW w:w="4124" w:type="dxa"/>
          </w:tcPr>
          <w:p w14:paraId="6B03282D" w14:textId="1D4481C8" w:rsidR="001612AA" w:rsidRPr="006A62AC" w:rsidRDefault="00F74329" w:rsidP="001769B6">
            <w:pPr>
              <w:rPr>
                <w:rFonts w:asciiTheme="minorHAnsi" w:hAnsiTheme="minorHAnsi" w:cstheme="minorHAnsi"/>
                <w:sz w:val="22"/>
                <w:szCs w:val="22"/>
              </w:rPr>
            </w:pPr>
            <w:r w:rsidRPr="006A62AC">
              <w:rPr>
                <w:rFonts w:asciiTheme="minorHAnsi" w:hAnsiTheme="minorHAnsi" w:cstheme="minorHAnsi"/>
                <w:sz w:val="22"/>
                <w:szCs w:val="22"/>
              </w:rPr>
              <w:t>New consolidated student visa information</w:t>
            </w:r>
          </w:p>
        </w:tc>
      </w:tr>
      <w:tr w:rsidR="001612AA" w:rsidRPr="006A62AC" w14:paraId="7D00EACF" w14:textId="77777777" w:rsidTr="009168FD">
        <w:tc>
          <w:tcPr>
            <w:tcW w:w="988" w:type="dxa"/>
          </w:tcPr>
          <w:p w14:paraId="10E0886B" w14:textId="7C4C00A2"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49</w:t>
            </w:r>
          </w:p>
        </w:tc>
        <w:tc>
          <w:tcPr>
            <w:tcW w:w="3955" w:type="dxa"/>
          </w:tcPr>
          <w:p w14:paraId="37E29C73" w14:textId="44D4D7E9" w:rsidR="001612AA" w:rsidRPr="006A62AC" w:rsidRDefault="00F74329" w:rsidP="001769B6">
            <w:pPr>
              <w:rPr>
                <w:rFonts w:asciiTheme="minorHAnsi" w:hAnsiTheme="minorHAnsi" w:cstheme="minorHAnsi"/>
                <w:sz w:val="22"/>
                <w:szCs w:val="22"/>
              </w:rPr>
            </w:pPr>
            <w:r w:rsidRPr="006A62AC">
              <w:rPr>
                <w:rFonts w:asciiTheme="minorHAnsi" w:hAnsiTheme="minorHAnsi" w:cstheme="minorHAnsi"/>
                <w:sz w:val="22"/>
                <w:szCs w:val="22"/>
              </w:rPr>
              <w:t>Visa requi</w:t>
            </w:r>
            <w:r w:rsidR="00D017A7" w:rsidRPr="006A62AC">
              <w:rPr>
                <w:rFonts w:asciiTheme="minorHAnsi" w:hAnsiTheme="minorHAnsi" w:cstheme="minorHAnsi"/>
                <w:sz w:val="22"/>
                <w:szCs w:val="22"/>
              </w:rPr>
              <w:t xml:space="preserve">rements for accompanying </w:t>
            </w:r>
            <w:r w:rsidR="00215466" w:rsidRPr="006A62AC">
              <w:rPr>
                <w:rFonts w:asciiTheme="minorHAnsi" w:hAnsiTheme="minorHAnsi" w:cstheme="minorHAnsi"/>
                <w:sz w:val="22"/>
                <w:szCs w:val="22"/>
              </w:rPr>
              <w:t>dependant</w:t>
            </w:r>
            <w:r w:rsidRPr="006A62AC">
              <w:rPr>
                <w:rFonts w:asciiTheme="minorHAnsi" w:hAnsiTheme="minorHAnsi" w:cstheme="minorHAnsi"/>
                <w:sz w:val="22"/>
                <w:szCs w:val="22"/>
              </w:rPr>
              <w:t xml:space="preserve"> family members</w:t>
            </w:r>
          </w:p>
        </w:tc>
        <w:tc>
          <w:tcPr>
            <w:tcW w:w="4124" w:type="dxa"/>
          </w:tcPr>
          <w:p w14:paraId="0B98B914" w14:textId="27E83B0D" w:rsidR="001612AA" w:rsidRPr="006A62AC" w:rsidRDefault="00F74329" w:rsidP="001769B6">
            <w:pPr>
              <w:rPr>
                <w:rFonts w:asciiTheme="minorHAnsi" w:hAnsiTheme="minorHAnsi" w:cstheme="minorHAnsi"/>
                <w:sz w:val="22"/>
                <w:szCs w:val="22"/>
              </w:rPr>
            </w:pPr>
            <w:r w:rsidRPr="006A62AC">
              <w:rPr>
                <w:rFonts w:asciiTheme="minorHAnsi" w:hAnsiTheme="minorHAnsi" w:cstheme="minorHAnsi"/>
                <w:sz w:val="22"/>
                <w:szCs w:val="22"/>
              </w:rPr>
              <w:t>Editorial changes. Awardees responsibility for visa’s and co</w:t>
            </w:r>
            <w:r w:rsidR="00D017A7" w:rsidRPr="006A62AC">
              <w:rPr>
                <w:rFonts w:asciiTheme="minorHAnsi" w:hAnsiTheme="minorHAnsi" w:cstheme="minorHAnsi"/>
                <w:sz w:val="22"/>
                <w:szCs w:val="22"/>
              </w:rPr>
              <w:t xml:space="preserve">sts associated for their </w:t>
            </w:r>
            <w:r w:rsidR="00215466" w:rsidRPr="006A62AC">
              <w:rPr>
                <w:rFonts w:asciiTheme="minorHAnsi" w:hAnsiTheme="minorHAnsi" w:cstheme="minorHAnsi"/>
                <w:sz w:val="22"/>
                <w:szCs w:val="22"/>
              </w:rPr>
              <w:t>dependant</w:t>
            </w:r>
            <w:r w:rsidRPr="006A62AC">
              <w:rPr>
                <w:rFonts w:asciiTheme="minorHAnsi" w:hAnsiTheme="minorHAnsi" w:cstheme="minorHAnsi"/>
                <w:sz w:val="22"/>
                <w:szCs w:val="22"/>
              </w:rPr>
              <w:t xml:space="preserve">s </w:t>
            </w:r>
          </w:p>
        </w:tc>
      </w:tr>
      <w:tr w:rsidR="001612AA" w:rsidRPr="006A62AC" w14:paraId="046D5B28" w14:textId="77777777" w:rsidTr="009168FD">
        <w:tc>
          <w:tcPr>
            <w:tcW w:w="988" w:type="dxa"/>
          </w:tcPr>
          <w:p w14:paraId="273D1065" w14:textId="46161EF1"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49</w:t>
            </w:r>
          </w:p>
        </w:tc>
        <w:tc>
          <w:tcPr>
            <w:tcW w:w="3955" w:type="dxa"/>
          </w:tcPr>
          <w:p w14:paraId="3017DAFC" w14:textId="355711FA" w:rsidR="001612AA" w:rsidRPr="006A62AC" w:rsidRDefault="00F74329" w:rsidP="001769B6">
            <w:pPr>
              <w:rPr>
                <w:rFonts w:asciiTheme="minorHAnsi" w:hAnsiTheme="minorHAnsi" w:cstheme="minorHAnsi"/>
                <w:sz w:val="22"/>
                <w:szCs w:val="22"/>
              </w:rPr>
            </w:pPr>
            <w:r w:rsidRPr="006A62AC">
              <w:rPr>
                <w:rFonts w:asciiTheme="minorHAnsi" w:hAnsiTheme="minorHAnsi" w:cstheme="minorHAnsi"/>
                <w:sz w:val="22"/>
                <w:szCs w:val="22"/>
              </w:rPr>
              <w:t xml:space="preserve">Visa requirements for </w:t>
            </w:r>
            <w:r w:rsidR="00CE1551" w:rsidRPr="006A62AC">
              <w:rPr>
                <w:rFonts w:asciiTheme="minorHAnsi" w:hAnsiTheme="minorHAnsi" w:cstheme="minorHAnsi"/>
                <w:sz w:val="22"/>
                <w:szCs w:val="22"/>
              </w:rPr>
              <w:t>Awardee</w:t>
            </w:r>
            <w:r w:rsidRPr="006A62AC">
              <w:rPr>
                <w:rFonts w:asciiTheme="minorHAnsi" w:hAnsiTheme="minorHAnsi" w:cstheme="minorHAnsi"/>
                <w:sz w:val="22"/>
                <w:szCs w:val="22"/>
              </w:rPr>
              <w:t>s with disability</w:t>
            </w:r>
          </w:p>
        </w:tc>
        <w:tc>
          <w:tcPr>
            <w:tcW w:w="4124" w:type="dxa"/>
          </w:tcPr>
          <w:p w14:paraId="1E38CF17" w14:textId="5DEAE834" w:rsidR="001612AA" w:rsidRPr="006A62AC" w:rsidRDefault="00F74329" w:rsidP="001769B6">
            <w:pPr>
              <w:rPr>
                <w:rFonts w:asciiTheme="minorHAnsi" w:hAnsiTheme="minorHAnsi" w:cstheme="minorHAnsi"/>
                <w:sz w:val="22"/>
                <w:szCs w:val="22"/>
              </w:rPr>
            </w:pPr>
            <w:r w:rsidRPr="006A62AC">
              <w:rPr>
                <w:rFonts w:asciiTheme="minorHAnsi" w:hAnsiTheme="minorHAnsi" w:cstheme="minorHAnsi"/>
                <w:sz w:val="22"/>
                <w:szCs w:val="22"/>
              </w:rPr>
              <w:t>Editorial changes. No provision for medical waiver.</w:t>
            </w:r>
          </w:p>
        </w:tc>
      </w:tr>
      <w:tr w:rsidR="001612AA" w:rsidRPr="006A62AC" w14:paraId="06F19C09" w14:textId="77777777" w:rsidTr="009168FD">
        <w:tc>
          <w:tcPr>
            <w:tcW w:w="988" w:type="dxa"/>
          </w:tcPr>
          <w:p w14:paraId="724ED10A" w14:textId="177CEDAA"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50</w:t>
            </w:r>
          </w:p>
        </w:tc>
        <w:tc>
          <w:tcPr>
            <w:tcW w:w="3955" w:type="dxa"/>
          </w:tcPr>
          <w:p w14:paraId="54B65FB9" w14:textId="0F2FFDDB" w:rsidR="001612AA" w:rsidRPr="006A62AC" w:rsidRDefault="00F74329" w:rsidP="001769B6">
            <w:pPr>
              <w:rPr>
                <w:rFonts w:asciiTheme="minorHAnsi" w:hAnsiTheme="minorHAnsi" w:cstheme="minorHAnsi"/>
                <w:sz w:val="22"/>
                <w:szCs w:val="22"/>
              </w:rPr>
            </w:pPr>
            <w:r w:rsidRPr="006A62AC">
              <w:rPr>
                <w:rFonts w:asciiTheme="minorHAnsi" w:hAnsiTheme="minorHAnsi" w:cstheme="minorHAnsi"/>
                <w:sz w:val="22"/>
                <w:szCs w:val="22"/>
              </w:rPr>
              <w:t xml:space="preserve">Visa requirements for the </w:t>
            </w:r>
            <w:r w:rsidR="007E07C0" w:rsidRPr="006A62AC">
              <w:rPr>
                <w:rFonts w:asciiTheme="minorHAnsi" w:hAnsiTheme="minorHAnsi" w:cstheme="minorHAnsi"/>
                <w:sz w:val="22"/>
                <w:szCs w:val="22"/>
              </w:rPr>
              <w:t>Carer</w:t>
            </w:r>
            <w:r w:rsidRPr="006A62AC">
              <w:rPr>
                <w:rFonts w:asciiTheme="minorHAnsi" w:hAnsiTheme="minorHAnsi" w:cstheme="minorHAnsi"/>
                <w:sz w:val="22"/>
                <w:szCs w:val="22"/>
              </w:rPr>
              <w:t xml:space="preserve"> of an </w:t>
            </w:r>
            <w:r w:rsidR="00CE1551" w:rsidRPr="006A62AC">
              <w:rPr>
                <w:rFonts w:asciiTheme="minorHAnsi" w:hAnsiTheme="minorHAnsi" w:cstheme="minorHAnsi"/>
                <w:sz w:val="22"/>
                <w:szCs w:val="22"/>
              </w:rPr>
              <w:t>Awardee</w:t>
            </w:r>
            <w:r w:rsidRPr="006A62AC">
              <w:rPr>
                <w:rFonts w:asciiTheme="minorHAnsi" w:hAnsiTheme="minorHAnsi" w:cstheme="minorHAnsi"/>
                <w:sz w:val="22"/>
                <w:szCs w:val="22"/>
              </w:rPr>
              <w:t>s with disability</w:t>
            </w:r>
          </w:p>
        </w:tc>
        <w:tc>
          <w:tcPr>
            <w:tcW w:w="4124" w:type="dxa"/>
          </w:tcPr>
          <w:p w14:paraId="18169BB9" w14:textId="4F8FD9F5" w:rsidR="001612AA" w:rsidRPr="006A62AC" w:rsidRDefault="00F74329" w:rsidP="001769B6">
            <w:pPr>
              <w:rPr>
                <w:rFonts w:asciiTheme="minorHAnsi" w:hAnsiTheme="minorHAnsi" w:cstheme="minorHAnsi"/>
                <w:sz w:val="22"/>
                <w:szCs w:val="22"/>
              </w:rPr>
            </w:pPr>
            <w:r w:rsidRPr="006A62AC">
              <w:rPr>
                <w:rFonts w:asciiTheme="minorHAnsi" w:hAnsiTheme="minorHAnsi" w:cstheme="minorHAnsi"/>
                <w:sz w:val="22"/>
                <w:szCs w:val="22"/>
              </w:rPr>
              <w:t xml:space="preserve">Clarified </w:t>
            </w:r>
            <w:r w:rsidR="00CE1551" w:rsidRPr="006A62AC">
              <w:rPr>
                <w:rFonts w:asciiTheme="minorHAnsi" w:hAnsiTheme="minorHAnsi" w:cstheme="minorHAnsi"/>
                <w:sz w:val="22"/>
                <w:szCs w:val="22"/>
              </w:rPr>
              <w:t>Awardee</w:t>
            </w:r>
            <w:r w:rsidRPr="006A62AC">
              <w:rPr>
                <w:rFonts w:asciiTheme="minorHAnsi" w:hAnsiTheme="minorHAnsi" w:cstheme="minorHAnsi"/>
                <w:sz w:val="22"/>
                <w:szCs w:val="22"/>
              </w:rPr>
              <w:t xml:space="preserve"> actions</w:t>
            </w:r>
          </w:p>
          <w:p w14:paraId="7383160B" w14:textId="02DD4849" w:rsidR="00F74329" w:rsidRPr="006A62AC" w:rsidRDefault="00F74329" w:rsidP="001769B6">
            <w:pPr>
              <w:rPr>
                <w:rFonts w:asciiTheme="minorHAnsi" w:hAnsiTheme="minorHAnsi" w:cstheme="minorHAnsi"/>
                <w:sz w:val="22"/>
                <w:szCs w:val="22"/>
              </w:rPr>
            </w:pPr>
            <w:r w:rsidRPr="006A62AC">
              <w:rPr>
                <w:rFonts w:asciiTheme="minorHAnsi" w:hAnsiTheme="minorHAnsi" w:cstheme="minorHAnsi"/>
                <w:sz w:val="22"/>
                <w:szCs w:val="22"/>
              </w:rPr>
              <w:t>Clarified Sending Post actions</w:t>
            </w:r>
          </w:p>
        </w:tc>
      </w:tr>
      <w:tr w:rsidR="001612AA" w:rsidRPr="006A62AC" w14:paraId="20AE8E43" w14:textId="77777777" w:rsidTr="009168FD">
        <w:tc>
          <w:tcPr>
            <w:tcW w:w="988" w:type="dxa"/>
          </w:tcPr>
          <w:p w14:paraId="7DFBB871" w14:textId="5177D470"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50</w:t>
            </w:r>
          </w:p>
        </w:tc>
        <w:tc>
          <w:tcPr>
            <w:tcW w:w="3955" w:type="dxa"/>
          </w:tcPr>
          <w:p w14:paraId="3CDFC994" w14:textId="78353372" w:rsidR="001612AA" w:rsidRPr="006A62AC" w:rsidRDefault="00F74329" w:rsidP="001769B6">
            <w:pPr>
              <w:rPr>
                <w:rFonts w:asciiTheme="minorHAnsi" w:hAnsiTheme="minorHAnsi" w:cstheme="minorHAnsi"/>
                <w:sz w:val="22"/>
                <w:szCs w:val="22"/>
              </w:rPr>
            </w:pPr>
            <w:r w:rsidRPr="006A62AC">
              <w:rPr>
                <w:rFonts w:asciiTheme="minorHAnsi" w:hAnsiTheme="minorHAnsi" w:cstheme="minorHAnsi"/>
                <w:sz w:val="22"/>
                <w:szCs w:val="22"/>
              </w:rPr>
              <w:t>Visa obligations</w:t>
            </w:r>
          </w:p>
        </w:tc>
        <w:tc>
          <w:tcPr>
            <w:tcW w:w="4124" w:type="dxa"/>
          </w:tcPr>
          <w:p w14:paraId="7044F66C" w14:textId="53A5AD26" w:rsidR="001612AA" w:rsidRPr="006A62AC" w:rsidRDefault="00F74329" w:rsidP="001769B6">
            <w:pPr>
              <w:rPr>
                <w:rFonts w:asciiTheme="minorHAnsi" w:hAnsiTheme="minorHAnsi" w:cstheme="minorHAnsi"/>
                <w:sz w:val="22"/>
                <w:szCs w:val="22"/>
              </w:rPr>
            </w:pPr>
            <w:r w:rsidRPr="006A62AC">
              <w:rPr>
                <w:rFonts w:asciiTheme="minorHAnsi" w:hAnsiTheme="minorHAnsi" w:cstheme="minorHAnsi"/>
                <w:sz w:val="22"/>
                <w:szCs w:val="22"/>
              </w:rPr>
              <w:t>Editorial corrections</w:t>
            </w:r>
          </w:p>
        </w:tc>
      </w:tr>
      <w:tr w:rsidR="001612AA" w:rsidRPr="006A62AC" w14:paraId="3F3FB89A" w14:textId="77777777" w:rsidTr="009168FD">
        <w:tc>
          <w:tcPr>
            <w:tcW w:w="988" w:type="dxa"/>
          </w:tcPr>
          <w:p w14:paraId="63947216" w14:textId="6502CB84" w:rsidR="001612AA" w:rsidRPr="006A62AC" w:rsidRDefault="00A91F92" w:rsidP="001769B6">
            <w:pPr>
              <w:rPr>
                <w:rFonts w:asciiTheme="minorHAnsi" w:hAnsiTheme="minorHAnsi" w:cstheme="minorHAnsi"/>
                <w:sz w:val="22"/>
                <w:szCs w:val="22"/>
              </w:rPr>
            </w:pPr>
            <w:r w:rsidRPr="006A62AC">
              <w:rPr>
                <w:rFonts w:asciiTheme="minorHAnsi" w:hAnsiTheme="minorHAnsi" w:cstheme="minorHAnsi"/>
                <w:sz w:val="22"/>
                <w:szCs w:val="22"/>
              </w:rPr>
              <w:t>51</w:t>
            </w:r>
          </w:p>
        </w:tc>
        <w:tc>
          <w:tcPr>
            <w:tcW w:w="3955" w:type="dxa"/>
          </w:tcPr>
          <w:p w14:paraId="50E99659" w14:textId="62A8AE66" w:rsidR="001612AA" w:rsidRPr="006A62AC" w:rsidRDefault="00F74329" w:rsidP="001769B6">
            <w:pPr>
              <w:rPr>
                <w:rFonts w:asciiTheme="minorHAnsi" w:hAnsiTheme="minorHAnsi" w:cstheme="minorHAnsi"/>
                <w:sz w:val="22"/>
                <w:szCs w:val="22"/>
              </w:rPr>
            </w:pPr>
            <w:r w:rsidRPr="006A62AC">
              <w:rPr>
                <w:rFonts w:asciiTheme="minorHAnsi" w:hAnsiTheme="minorHAnsi" w:cstheme="minorHAnsi"/>
                <w:sz w:val="22"/>
                <w:szCs w:val="22"/>
              </w:rPr>
              <w:t>Visa extension</w:t>
            </w:r>
          </w:p>
        </w:tc>
        <w:tc>
          <w:tcPr>
            <w:tcW w:w="4124" w:type="dxa"/>
          </w:tcPr>
          <w:p w14:paraId="2C39C4CD" w14:textId="5D2AD8EF" w:rsidR="001612AA" w:rsidRPr="006A62AC" w:rsidRDefault="00F74329" w:rsidP="001769B6">
            <w:pPr>
              <w:rPr>
                <w:rFonts w:asciiTheme="minorHAnsi" w:hAnsiTheme="minorHAnsi" w:cstheme="minorHAnsi"/>
                <w:sz w:val="22"/>
                <w:szCs w:val="22"/>
              </w:rPr>
            </w:pPr>
            <w:r w:rsidRPr="006A62AC">
              <w:rPr>
                <w:rFonts w:asciiTheme="minorHAnsi" w:hAnsiTheme="minorHAnsi" w:cstheme="minorHAnsi"/>
                <w:sz w:val="22"/>
                <w:szCs w:val="22"/>
              </w:rPr>
              <w:t xml:space="preserve">Editorial changes. Clarified Awardee actions. Clarified Institution actions. Clarified </w:t>
            </w:r>
            <w:r w:rsidR="003D0272" w:rsidRPr="006A62AC">
              <w:rPr>
                <w:rFonts w:asciiTheme="minorHAnsi" w:hAnsiTheme="minorHAnsi" w:cstheme="minorHAnsi"/>
                <w:sz w:val="22"/>
                <w:szCs w:val="22"/>
              </w:rPr>
              <w:t>Receiving Post actions</w:t>
            </w:r>
          </w:p>
        </w:tc>
      </w:tr>
      <w:tr w:rsidR="00B6406E" w:rsidRPr="006A62AC" w14:paraId="0709BC02" w14:textId="77777777" w:rsidTr="009168FD">
        <w:tc>
          <w:tcPr>
            <w:tcW w:w="988" w:type="dxa"/>
          </w:tcPr>
          <w:p w14:paraId="38083482" w14:textId="570747DE"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51-52</w:t>
            </w:r>
          </w:p>
        </w:tc>
        <w:tc>
          <w:tcPr>
            <w:tcW w:w="3955" w:type="dxa"/>
          </w:tcPr>
          <w:p w14:paraId="2DD33938" w14:textId="0EAACBDD"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Deferring an offer</w:t>
            </w:r>
          </w:p>
        </w:tc>
        <w:tc>
          <w:tcPr>
            <w:tcW w:w="4124" w:type="dxa"/>
          </w:tcPr>
          <w:p w14:paraId="1B46D297" w14:textId="495BA2AB"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Revised to include COVID-19 border restrictions </w:t>
            </w:r>
          </w:p>
        </w:tc>
      </w:tr>
      <w:tr w:rsidR="00B6406E" w:rsidRPr="006A62AC" w14:paraId="2135717C" w14:textId="77777777" w:rsidTr="009168FD">
        <w:tc>
          <w:tcPr>
            <w:tcW w:w="988" w:type="dxa"/>
          </w:tcPr>
          <w:p w14:paraId="0A99B468" w14:textId="192817CC"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52</w:t>
            </w:r>
          </w:p>
        </w:tc>
        <w:tc>
          <w:tcPr>
            <w:tcW w:w="3955" w:type="dxa"/>
          </w:tcPr>
          <w:p w14:paraId="45AA9FB2" w14:textId="5F7FED5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Two-year exclusion rule</w:t>
            </w:r>
          </w:p>
        </w:tc>
        <w:tc>
          <w:tcPr>
            <w:tcW w:w="4124" w:type="dxa"/>
          </w:tcPr>
          <w:p w14:paraId="3DBD460F" w14:textId="04B979E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3BE1B7CF" w14:textId="77777777" w:rsidTr="009168FD">
        <w:tc>
          <w:tcPr>
            <w:tcW w:w="988" w:type="dxa"/>
          </w:tcPr>
          <w:p w14:paraId="1A4F7931" w14:textId="6E0FBEF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52</w:t>
            </w:r>
          </w:p>
        </w:tc>
        <w:tc>
          <w:tcPr>
            <w:tcW w:w="3955" w:type="dxa"/>
          </w:tcPr>
          <w:p w14:paraId="75E909CA" w14:textId="037922D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Early completion</w:t>
            </w:r>
          </w:p>
        </w:tc>
        <w:tc>
          <w:tcPr>
            <w:tcW w:w="4124" w:type="dxa"/>
          </w:tcPr>
          <w:p w14:paraId="0829850B" w14:textId="5E287C0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Clarifying discontinuation of financial support</w:t>
            </w:r>
          </w:p>
        </w:tc>
      </w:tr>
      <w:tr w:rsidR="00B6406E" w:rsidRPr="006A62AC" w14:paraId="56CDEEA4" w14:textId="77777777" w:rsidTr="009168FD">
        <w:tc>
          <w:tcPr>
            <w:tcW w:w="988" w:type="dxa"/>
          </w:tcPr>
          <w:p w14:paraId="62697748" w14:textId="2BC66F5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53</w:t>
            </w:r>
          </w:p>
        </w:tc>
        <w:tc>
          <w:tcPr>
            <w:tcW w:w="3955" w:type="dxa"/>
          </w:tcPr>
          <w:p w14:paraId="0311E9CB" w14:textId="7550DBC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Debt to the commonwealth</w:t>
            </w:r>
          </w:p>
        </w:tc>
        <w:tc>
          <w:tcPr>
            <w:tcW w:w="4124" w:type="dxa"/>
          </w:tcPr>
          <w:p w14:paraId="6142B2B0" w14:textId="2A2B4694"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4E9CEA2A" w14:textId="77777777" w:rsidTr="009168FD">
        <w:tc>
          <w:tcPr>
            <w:tcW w:w="988" w:type="dxa"/>
          </w:tcPr>
          <w:p w14:paraId="5D555E9B" w14:textId="664B503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53</w:t>
            </w:r>
          </w:p>
        </w:tc>
        <w:tc>
          <w:tcPr>
            <w:tcW w:w="3955" w:type="dxa"/>
          </w:tcPr>
          <w:p w14:paraId="2F1B5B6B" w14:textId="1EFCA4D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Support for people with disability</w:t>
            </w:r>
          </w:p>
        </w:tc>
        <w:tc>
          <w:tcPr>
            <w:tcW w:w="4124" w:type="dxa"/>
          </w:tcPr>
          <w:p w14:paraId="478EDC0E" w14:textId="6A48911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5A78BA7B" w14:textId="77777777" w:rsidTr="009168FD">
        <w:tc>
          <w:tcPr>
            <w:tcW w:w="988" w:type="dxa"/>
          </w:tcPr>
          <w:p w14:paraId="74D0285E" w14:textId="0062448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55</w:t>
            </w:r>
          </w:p>
        </w:tc>
        <w:tc>
          <w:tcPr>
            <w:tcW w:w="3955" w:type="dxa"/>
          </w:tcPr>
          <w:p w14:paraId="70A9998D" w14:textId="09BA8D8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Applicants with disability</w:t>
            </w:r>
          </w:p>
        </w:tc>
        <w:tc>
          <w:tcPr>
            <w:tcW w:w="4124" w:type="dxa"/>
          </w:tcPr>
          <w:p w14:paraId="3574BCB8" w14:textId="025E300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03A5AF6E" w14:textId="77777777" w:rsidTr="009168FD">
        <w:tc>
          <w:tcPr>
            <w:tcW w:w="988" w:type="dxa"/>
          </w:tcPr>
          <w:p w14:paraId="6496E024" w14:textId="4740FECB"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55</w:t>
            </w:r>
          </w:p>
        </w:tc>
        <w:tc>
          <w:tcPr>
            <w:tcW w:w="3955" w:type="dxa"/>
          </w:tcPr>
          <w:p w14:paraId="0B21AEA8" w14:textId="05A57A7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Principles for providing disability support for AAPS Awardees</w:t>
            </w:r>
          </w:p>
        </w:tc>
        <w:tc>
          <w:tcPr>
            <w:tcW w:w="4124" w:type="dxa"/>
          </w:tcPr>
          <w:p w14:paraId="263613E3" w14:textId="2F6AF73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to reflect DFAT disability policy and that which exists in AAS</w:t>
            </w:r>
          </w:p>
        </w:tc>
      </w:tr>
      <w:tr w:rsidR="00B6406E" w:rsidRPr="006A62AC" w14:paraId="2DB73262" w14:textId="77777777" w:rsidTr="009168FD">
        <w:tc>
          <w:tcPr>
            <w:tcW w:w="988" w:type="dxa"/>
          </w:tcPr>
          <w:p w14:paraId="1A76622F" w14:textId="1AA7B57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56</w:t>
            </w:r>
          </w:p>
        </w:tc>
        <w:tc>
          <w:tcPr>
            <w:tcW w:w="3955" w:type="dxa"/>
          </w:tcPr>
          <w:p w14:paraId="4AA15E2B" w14:textId="78FFFD9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Assessing disability support needs</w:t>
            </w:r>
          </w:p>
        </w:tc>
        <w:tc>
          <w:tcPr>
            <w:tcW w:w="4124" w:type="dxa"/>
          </w:tcPr>
          <w:p w14:paraId="652B532A" w14:textId="7777777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New section to reflect DFAT disability policy and that which exists in AAS.</w:t>
            </w:r>
          </w:p>
          <w:p w14:paraId="0BB8CED3" w14:textId="7777777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Limitation on cost of implementation of disability support.</w:t>
            </w:r>
          </w:p>
          <w:p w14:paraId="2C165244" w14:textId="7777777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Awardees to engage with Disability Support Unit Coordinators early</w:t>
            </w:r>
          </w:p>
          <w:p w14:paraId="1CEAAA64" w14:textId="7777777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Apply fair and equal practices, consider on merit</w:t>
            </w:r>
          </w:p>
          <w:p w14:paraId="2BA68132" w14:textId="422E7ED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Incorporate new requirement for Disability Support Carers agreement etc. </w:t>
            </w:r>
          </w:p>
        </w:tc>
      </w:tr>
      <w:tr w:rsidR="00B6406E" w:rsidRPr="006A62AC" w14:paraId="5E571DA1" w14:textId="77777777" w:rsidTr="009168FD">
        <w:tc>
          <w:tcPr>
            <w:tcW w:w="988" w:type="dxa"/>
          </w:tcPr>
          <w:p w14:paraId="0647B8C6" w14:textId="6BB8B76B"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57</w:t>
            </w:r>
          </w:p>
        </w:tc>
        <w:tc>
          <w:tcPr>
            <w:tcW w:w="3955" w:type="dxa"/>
          </w:tcPr>
          <w:p w14:paraId="0888450C" w14:textId="28DAEF1E"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Disability support process responsibilities</w:t>
            </w:r>
          </w:p>
        </w:tc>
        <w:tc>
          <w:tcPr>
            <w:tcW w:w="4124" w:type="dxa"/>
          </w:tcPr>
          <w:p w14:paraId="67564363" w14:textId="7777777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to reflect DFAT disability policy and that which exists in AAS.</w:t>
            </w:r>
          </w:p>
          <w:p w14:paraId="6ECD8AEA" w14:textId="762866E8"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Awardee actions. Clarified Sending Post actions. Clarified Institution actions.</w:t>
            </w:r>
          </w:p>
        </w:tc>
      </w:tr>
      <w:tr w:rsidR="00B6406E" w:rsidRPr="006A62AC" w14:paraId="740E8723" w14:textId="77777777" w:rsidTr="009168FD">
        <w:tc>
          <w:tcPr>
            <w:tcW w:w="988" w:type="dxa"/>
          </w:tcPr>
          <w:p w14:paraId="5478F679" w14:textId="0101D44E"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61</w:t>
            </w:r>
          </w:p>
        </w:tc>
        <w:tc>
          <w:tcPr>
            <w:tcW w:w="3955" w:type="dxa"/>
          </w:tcPr>
          <w:p w14:paraId="3F94590C" w14:textId="45B1D519"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Reasonable adjustments and accommodations</w:t>
            </w:r>
          </w:p>
        </w:tc>
        <w:tc>
          <w:tcPr>
            <w:tcW w:w="4124" w:type="dxa"/>
          </w:tcPr>
          <w:p w14:paraId="3928FA13" w14:textId="2898CD7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5B39DDCA" w14:textId="77777777" w:rsidTr="009168FD">
        <w:tc>
          <w:tcPr>
            <w:tcW w:w="988" w:type="dxa"/>
          </w:tcPr>
          <w:p w14:paraId="4F18959C" w14:textId="7B0DD74C"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62</w:t>
            </w:r>
          </w:p>
        </w:tc>
        <w:tc>
          <w:tcPr>
            <w:tcW w:w="3955" w:type="dxa"/>
          </w:tcPr>
          <w:p w14:paraId="7D305FA1" w14:textId="212DCB2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Responsibilities for Reasonable adjustments </w:t>
            </w:r>
          </w:p>
        </w:tc>
        <w:tc>
          <w:tcPr>
            <w:tcW w:w="4124" w:type="dxa"/>
          </w:tcPr>
          <w:p w14:paraId="43D19B26" w14:textId="43F4EB18"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33611A00" w14:textId="77777777" w:rsidTr="009168FD">
        <w:tc>
          <w:tcPr>
            <w:tcW w:w="988" w:type="dxa"/>
          </w:tcPr>
          <w:p w14:paraId="6AE6083D" w14:textId="2347EE3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63</w:t>
            </w:r>
          </w:p>
        </w:tc>
        <w:tc>
          <w:tcPr>
            <w:tcW w:w="3955" w:type="dxa"/>
          </w:tcPr>
          <w:p w14:paraId="15D6EBFF" w14:textId="7DE5596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Responsibilities for Reasonable accommodations</w:t>
            </w:r>
          </w:p>
        </w:tc>
        <w:tc>
          <w:tcPr>
            <w:tcW w:w="4124" w:type="dxa"/>
          </w:tcPr>
          <w:p w14:paraId="71285566" w14:textId="54BABF0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170B87E8" w14:textId="77777777" w:rsidTr="009168FD">
        <w:tc>
          <w:tcPr>
            <w:tcW w:w="988" w:type="dxa"/>
          </w:tcPr>
          <w:p w14:paraId="55FE782E" w14:textId="7BD7362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63</w:t>
            </w:r>
          </w:p>
        </w:tc>
        <w:tc>
          <w:tcPr>
            <w:tcW w:w="3955" w:type="dxa"/>
          </w:tcPr>
          <w:p w14:paraId="1E5568D6" w14:textId="51E402F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Carers</w:t>
            </w:r>
          </w:p>
        </w:tc>
        <w:tc>
          <w:tcPr>
            <w:tcW w:w="4124" w:type="dxa"/>
          </w:tcPr>
          <w:p w14:paraId="4DA39157" w14:textId="717D370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Incorporated new section to reflect as much as AAPS can with that which exists in AAS policy</w:t>
            </w:r>
          </w:p>
        </w:tc>
      </w:tr>
      <w:tr w:rsidR="00B6406E" w:rsidRPr="006A62AC" w14:paraId="5BBC3EBF" w14:textId="77777777" w:rsidTr="009168FD">
        <w:tc>
          <w:tcPr>
            <w:tcW w:w="988" w:type="dxa"/>
          </w:tcPr>
          <w:p w14:paraId="4CA8646E" w14:textId="366C67F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67</w:t>
            </w:r>
          </w:p>
        </w:tc>
        <w:tc>
          <w:tcPr>
            <w:tcW w:w="3955" w:type="dxa"/>
          </w:tcPr>
          <w:p w14:paraId="7321BDBA" w14:textId="18E0448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Assistive devices and mobility equipment</w:t>
            </w:r>
          </w:p>
        </w:tc>
        <w:tc>
          <w:tcPr>
            <w:tcW w:w="4124" w:type="dxa"/>
          </w:tcPr>
          <w:p w14:paraId="70788CBE" w14:textId="243F920B"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Incorporated new clauses</w:t>
            </w:r>
          </w:p>
        </w:tc>
      </w:tr>
      <w:tr w:rsidR="00B6406E" w:rsidRPr="006A62AC" w14:paraId="1B8331B5" w14:textId="77777777" w:rsidTr="009168FD">
        <w:tc>
          <w:tcPr>
            <w:tcW w:w="988" w:type="dxa"/>
          </w:tcPr>
          <w:p w14:paraId="306985D5" w14:textId="7092ADF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70</w:t>
            </w:r>
          </w:p>
        </w:tc>
        <w:tc>
          <w:tcPr>
            <w:tcW w:w="3955" w:type="dxa"/>
          </w:tcPr>
          <w:p w14:paraId="5B3FF8D8" w14:textId="4E481C7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Out of scope</w:t>
            </w:r>
          </w:p>
        </w:tc>
        <w:tc>
          <w:tcPr>
            <w:tcW w:w="4124" w:type="dxa"/>
          </w:tcPr>
          <w:p w14:paraId="403A66B6" w14:textId="6BB400F8"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Incorporated new clauses including support for medical conditions. DFAT expects Awardees to self-fund their health care</w:t>
            </w:r>
          </w:p>
        </w:tc>
      </w:tr>
      <w:tr w:rsidR="00B6406E" w:rsidRPr="006A62AC" w14:paraId="6B8427EE" w14:textId="77777777" w:rsidTr="009168FD">
        <w:tc>
          <w:tcPr>
            <w:tcW w:w="988" w:type="dxa"/>
          </w:tcPr>
          <w:p w14:paraId="5820DA18" w14:textId="4105A8B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71</w:t>
            </w:r>
          </w:p>
        </w:tc>
        <w:tc>
          <w:tcPr>
            <w:tcW w:w="3955" w:type="dxa"/>
          </w:tcPr>
          <w:p w14:paraId="7F5BA4B4" w14:textId="3131311E"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Health conditions</w:t>
            </w:r>
          </w:p>
        </w:tc>
        <w:tc>
          <w:tcPr>
            <w:tcW w:w="4124" w:type="dxa"/>
          </w:tcPr>
          <w:p w14:paraId="79CA935C" w14:textId="64D2D84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Incorporated new clauses including DFAT’s distinction between people with disability and those experiencing health issues. Inability of Awardees to study will not qualify for disability support as well as clarification that DFAT does not provide funding.</w:t>
            </w:r>
          </w:p>
        </w:tc>
      </w:tr>
      <w:tr w:rsidR="00B6406E" w:rsidRPr="006A62AC" w14:paraId="606576EC" w14:textId="77777777" w:rsidTr="009168FD">
        <w:tc>
          <w:tcPr>
            <w:tcW w:w="988" w:type="dxa"/>
          </w:tcPr>
          <w:p w14:paraId="62731EA6" w14:textId="5878C34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71</w:t>
            </w:r>
          </w:p>
        </w:tc>
        <w:tc>
          <w:tcPr>
            <w:tcW w:w="3955" w:type="dxa"/>
          </w:tcPr>
          <w:p w14:paraId="756BA190" w14:textId="2721C0B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Elective medical treatment</w:t>
            </w:r>
          </w:p>
        </w:tc>
        <w:tc>
          <w:tcPr>
            <w:tcW w:w="4124" w:type="dxa"/>
          </w:tcPr>
          <w:p w14:paraId="12E080F0" w14:textId="232982A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Incorporated new clauses including clarification that DFAT does not provide funding. Awardees are liable for all costs associated with their treatment.</w:t>
            </w:r>
          </w:p>
          <w:p w14:paraId="3D221AA8" w14:textId="16EC56D9"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Identified Sending Post actions</w:t>
            </w:r>
          </w:p>
        </w:tc>
      </w:tr>
      <w:tr w:rsidR="00B6406E" w:rsidRPr="006A62AC" w14:paraId="02BA0A11" w14:textId="77777777" w:rsidTr="009168FD">
        <w:tc>
          <w:tcPr>
            <w:tcW w:w="988" w:type="dxa"/>
          </w:tcPr>
          <w:p w14:paraId="7C1E5800" w14:textId="1BE979C9"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72</w:t>
            </w:r>
          </w:p>
        </w:tc>
        <w:tc>
          <w:tcPr>
            <w:tcW w:w="3955" w:type="dxa"/>
          </w:tcPr>
          <w:p w14:paraId="3322E76B" w14:textId="48DAC8D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Medication</w:t>
            </w:r>
          </w:p>
        </w:tc>
        <w:tc>
          <w:tcPr>
            <w:tcW w:w="4124" w:type="dxa"/>
          </w:tcPr>
          <w:p w14:paraId="5D14D19B" w14:textId="5DA1F9AD"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Incorporated new clauses including clarification that DFAT does not provide funding </w:t>
            </w:r>
          </w:p>
        </w:tc>
      </w:tr>
      <w:tr w:rsidR="00B6406E" w:rsidRPr="006A62AC" w14:paraId="420DF0BD" w14:textId="77777777" w:rsidTr="009168FD">
        <w:tc>
          <w:tcPr>
            <w:tcW w:w="988" w:type="dxa"/>
          </w:tcPr>
          <w:p w14:paraId="540B8B99" w14:textId="1F3F8A1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72</w:t>
            </w:r>
          </w:p>
        </w:tc>
        <w:tc>
          <w:tcPr>
            <w:tcW w:w="3955" w:type="dxa"/>
          </w:tcPr>
          <w:p w14:paraId="59F74DEA" w14:textId="620C5B79"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Scholarship fees and entitlements</w:t>
            </w:r>
          </w:p>
        </w:tc>
        <w:tc>
          <w:tcPr>
            <w:tcW w:w="4124" w:type="dxa"/>
          </w:tcPr>
          <w:p w14:paraId="7F74E1F8" w14:textId="0489EDD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Editorial changes – academic fees, Establishment allowances, Contribution to Living Expenses and Supplementary academic support </w:t>
            </w:r>
          </w:p>
        </w:tc>
      </w:tr>
      <w:tr w:rsidR="00B6406E" w:rsidRPr="006A62AC" w14:paraId="441B4366" w14:textId="77777777" w:rsidTr="009168FD">
        <w:tc>
          <w:tcPr>
            <w:tcW w:w="988" w:type="dxa"/>
          </w:tcPr>
          <w:p w14:paraId="3DE99AE7" w14:textId="69B7E91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75</w:t>
            </w:r>
          </w:p>
        </w:tc>
        <w:tc>
          <w:tcPr>
            <w:tcW w:w="3955" w:type="dxa"/>
          </w:tcPr>
          <w:p w14:paraId="45E868EF" w14:textId="6C2F596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Establishment allowances</w:t>
            </w:r>
          </w:p>
        </w:tc>
        <w:tc>
          <w:tcPr>
            <w:tcW w:w="4124" w:type="dxa"/>
          </w:tcPr>
          <w:p w14:paraId="000E6A93" w14:textId="523FA24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7DE081E4" w14:textId="77777777" w:rsidTr="009168FD">
        <w:tc>
          <w:tcPr>
            <w:tcW w:w="988" w:type="dxa"/>
          </w:tcPr>
          <w:p w14:paraId="1BA799C3" w14:textId="0210FA8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75</w:t>
            </w:r>
          </w:p>
        </w:tc>
        <w:tc>
          <w:tcPr>
            <w:tcW w:w="3955" w:type="dxa"/>
          </w:tcPr>
          <w:p w14:paraId="07C28058" w14:textId="5A378A8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Transitional allowances</w:t>
            </w:r>
          </w:p>
        </w:tc>
        <w:tc>
          <w:tcPr>
            <w:tcW w:w="4124" w:type="dxa"/>
          </w:tcPr>
          <w:p w14:paraId="4BC273C7" w14:textId="3065B8C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and amendments to clauses. Strengthened wording around program requirements and the need to move to another country to finalise different components of courses</w:t>
            </w:r>
          </w:p>
        </w:tc>
      </w:tr>
      <w:tr w:rsidR="00B6406E" w:rsidRPr="006A62AC" w14:paraId="43147E1B" w14:textId="77777777" w:rsidTr="009168FD">
        <w:tc>
          <w:tcPr>
            <w:tcW w:w="988" w:type="dxa"/>
          </w:tcPr>
          <w:p w14:paraId="2CCE03A5" w14:textId="3B7A9DA9"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76</w:t>
            </w:r>
          </w:p>
        </w:tc>
        <w:tc>
          <w:tcPr>
            <w:tcW w:w="3955" w:type="dxa"/>
          </w:tcPr>
          <w:p w14:paraId="766E8F47" w14:textId="5D2C9AB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Contribution to Living Expenses</w:t>
            </w:r>
          </w:p>
        </w:tc>
        <w:tc>
          <w:tcPr>
            <w:tcW w:w="4124" w:type="dxa"/>
          </w:tcPr>
          <w:p w14:paraId="60D330AA" w14:textId="6B21A1E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Editorial changes and amendments to clauses. Strengthened wording around accompanied rates </w:t>
            </w:r>
            <w:proofErr w:type="gramStart"/>
            <w:r w:rsidRPr="006A62AC">
              <w:rPr>
                <w:rFonts w:asciiTheme="minorHAnsi" w:hAnsiTheme="minorHAnsi" w:cstheme="minorHAnsi"/>
                <w:sz w:val="22"/>
                <w:szCs w:val="22"/>
              </w:rPr>
              <w:t>in particular and</w:t>
            </w:r>
            <w:proofErr w:type="gramEnd"/>
            <w:r w:rsidRPr="006A62AC">
              <w:rPr>
                <w:rFonts w:asciiTheme="minorHAnsi" w:hAnsiTheme="minorHAnsi" w:cstheme="minorHAnsi"/>
                <w:sz w:val="22"/>
                <w:szCs w:val="22"/>
              </w:rPr>
              <w:t xml:space="preserve"> clarification surrounding timeframes and cessation of CLE</w:t>
            </w:r>
          </w:p>
          <w:p w14:paraId="33B544B1" w14:textId="7777777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CLE payments to married couples both on Scholarship</w:t>
            </w:r>
          </w:p>
          <w:p w14:paraId="0A7B9BCB" w14:textId="5D43BC0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CLE and establishment allowances new rates annexed </w:t>
            </w:r>
          </w:p>
        </w:tc>
      </w:tr>
      <w:tr w:rsidR="00A833EB" w:rsidRPr="006A62AC" w14:paraId="1C8637D2" w14:textId="77777777" w:rsidTr="009168FD">
        <w:tc>
          <w:tcPr>
            <w:tcW w:w="988" w:type="dxa"/>
          </w:tcPr>
          <w:p w14:paraId="0BC87996" w14:textId="0D29A3AA" w:rsidR="00A833EB" w:rsidRPr="006A62AC" w:rsidRDefault="00A833EB" w:rsidP="00B6406E">
            <w:pPr>
              <w:rPr>
                <w:rFonts w:asciiTheme="minorHAnsi" w:hAnsiTheme="minorHAnsi" w:cstheme="minorHAnsi"/>
                <w:sz w:val="22"/>
                <w:szCs w:val="22"/>
              </w:rPr>
            </w:pPr>
            <w:r w:rsidRPr="006A62AC">
              <w:rPr>
                <w:rFonts w:asciiTheme="minorHAnsi" w:hAnsiTheme="minorHAnsi" w:cstheme="minorHAnsi"/>
                <w:sz w:val="22"/>
                <w:szCs w:val="22"/>
              </w:rPr>
              <w:t>77</w:t>
            </w:r>
          </w:p>
        </w:tc>
        <w:tc>
          <w:tcPr>
            <w:tcW w:w="3955" w:type="dxa"/>
          </w:tcPr>
          <w:p w14:paraId="24ED2C69" w14:textId="57B6A93C" w:rsidR="00A833EB" w:rsidRPr="006A62AC" w:rsidRDefault="00A833EB" w:rsidP="00B6406E">
            <w:pPr>
              <w:rPr>
                <w:rFonts w:asciiTheme="minorHAnsi" w:hAnsiTheme="minorHAnsi" w:cstheme="minorHAnsi"/>
                <w:sz w:val="22"/>
                <w:szCs w:val="22"/>
              </w:rPr>
            </w:pPr>
            <w:r w:rsidRPr="006A62AC">
              <w:rPr>
                <w:rFonts w:asciiTheme="minorHAnsi" w:hAnsiTheme="minorHAnsi" w:cstheme="minorHAnsi"/>
                <w:sz w:val="22"/>
                <w:szCs w:val="22"/>
              </w:rPr>
              <w:t xml:space="preserve">Scholarship cost </w:t>
            </w:r>
          </w:p>
        </w:tc>
        <w:tc>
          <w:tcPr>
            <w:tcW w:w="4124" w:type="dxa"/>
          </w:tcPr>
          <w:p w14:paraId="39CD8579" w14:textId="155C1503" w:rsidR="00A833EB" w:rsidRPr="006A62AC" w:rsidRDefault="00A833EB" w:rsidP="00B6406E">
            <w:pPr>
              <w:rPr>
                <w:rFonts w:asciiTheme="minorHAnsi" w:hAnsiTheme="minorHAnsi" w:cstheme="minorHAnsi"/>
                <w:sz w:val="22"/>
                <w:szCs w:val="22"/>
              </w:rPr>
            </w:pPr>
            <w:r w:rsidRPr="006A62AC">
              <w:rPr>
                <w:rFonts w:asciiTheme="minorHAnsi" w:hAnsiTheme="minorHAnsi" w:cstheme="minorHAnsi"/>
                <w:sz w:val="22"/>
                <w:szCs w:val="22"/>
              </w:rPr>
              <w:t xml:space="preserve">Updated to include COVID-19 response </w:t>
            </w:r>
          </w:p>
        </w:tc>
      </w:tr>
      <w:tr w:rsidR="00B6406E" w:rsidRPr="006A62AC" w14:paraId="3D70A031" w14:textId="77777777" w:rsidTr="009168FD">
        <w:tc>
          <w:tcPr>
            <w:tcW w:w="988" w:type="dxa"/>
          </w:tcPr>
          <w:p w14:paraId="6329923F" w14:textId="2E0892E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78</w:t>
            </w:r>
          </w:p>
        </w:tc>
        <w:tc>
          <w:tcPr>
            <w:tcW w:w="3955" w:type="dxa"/>
          </w:tcPr>
          <w:p w14:paraId="4CDC69C8" w14:textId="6C42BD8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Visa costs</w:t>
            </w:r>
          </w:p>
        </w:tc>
        <w:tc>
          <w:tcPr>
            <w:tcW w:w="4124" w:type="dxa"/>
          </w:tcPr>
          <w:p w14:paraId="3ED2F0E7" w14:textId="246129EE"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Visa extension costs are the responsibility of the Awardee</w:t>
            </w:r>
          </w:p>
        </w:tc>
      </w:tr>
      <w:tr w:rsidR="00B6406E" w:rsidRPr="006A62AC" w14:paraId="0D5E9774" w14:textId="77777777" w:rsidTr="009168FD">
        <w:tc>
          <w:tcPr>
            <w:tcW w:w="988" w:type="dxa"/>
          </w:tcPr>
          <w:p w14:paraId="1FED4B45" w14:textId="6C60DCF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78</w:t>
            </w:r>
          </w:p>
        </w:tc>
        <w:tc>
          <w:tcPr>
            <w:tcW w:w="3955" w:type="dxa"/>
          </w:tcPr>
          <w:p w14:paraId="6D6D4F76" w14:textId="5B09D33C"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COVID -19 response </w:t>
            </w:r>
          </w:p>
        </w:tc>
        <w:tc>
          <w:tcPr>
            <w:tcW w:w="4124" w:type="dxa"/>
          </w:tcPr>
          <w:p w14:paraId="22F98708" w14:textId="7777777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Additional entitlements to cover additional expenses incurred due to the impacts of COVID-19.  New entitlement to include quarantine costs  </w:t>
            </w:r>
          </w:p>
          <w:p w14:paraId="158E40F4" w14:textId="078B453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ANNEX </w:t>
            </w:r>
            <w:r w:rsidR="007D1BB5" w:rsidRPr="006A62AC">
              <w:rPr>
                <w:rFonts w:asciiTheme="minorHAnsi" w:hAnsiTheme="minorHAnsi" w:cstheme="minorHAnsi"/>
                <w:sz w:val="22"/>
                <w:szCs w:val="22"/>
              </w:rPr>
              <w:t>D</w:t>
            </w:r>
            <w:r w:rsidRPr="006A62AC">
              <w:rPr>
                <w:rFonts w:asciiTheme="minorHAnsi" w:hAnsiTheme="minorHAnsi" w:cstheme="minorHAnsi"/>
                <w:sz w:val="22"/>
                <w:szCs w:val="22"/>
              </w:rPr>
              <w:t>: COVID</w:t>
            </w:r>
            <w:r w:rsidR="00A833EB" w:rsidRPr="006A62AC">
              <w:rPr>
                <w:rFonts w:asciiTheme="minorHAnsi" w:hAnsiTheme="minorHAnsi" w:cstheme="minorHAnsi"/>
                <w:sz w:val="22"/>
                <w:szCs w:val="22"/>
              </w:rPr>
              <w:t>-19</w:t>
            </w:r>
            <w:r w:rsidRPr="006A62AC">
              <w:rPr>
                <w:rFonts w:asciiTheme="minorHAnsi" w:hAnsiTheme="minorHAnsi" w:cstheme="minorHAnsi"/>
                <w:sz w:val="22"/>
                <w:szCs w:val="22"/>
              </w:rPr>
              <w:t xml:space="preserve"> RESPONSE </w:t>
            </w:r>
          </w:p>
        </w:tc>
      </w:tr>
      <w:tr w:rsidR="00B6406E" w:rsidRPr="006A62AC" w14:paraId="33DC81BE" w14:textId="77777777" w:rsidTr="009168FD">
        <w:tc>
          <w:tcPr>
            <w:tcW w:w="988" w:type="dxa"/>
          </w:tcPr>
          <w:p w14:paraId="654FB8BB" w14:textId="3DFCC6D9"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79</w:t>
            </w:r>
          </w:p>
        </w:tc>
        <w:tc>
          <w:tcPr>
            <w:tcW w:w="3955" w:type="dxa"/>
          </w:tcPr>
          <w:p w14:paraId="3E6ED705" w14:textId="3A1CF47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Conditions that apply to travel</w:t>
            </w:r>
          </w:p>
        </w:tc>
        <w:tc>
          <w:tcPr>
            <w:tcW w:w="4124" w:type="dxa"/>
          </w:tcPr>
          <w:p w14:paraId="3D3BA2AC" w14:textId="3183F4AD"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Strengthened wording around conditions that apply to travel</w:t>
            </w:r>
          </w:p>
        </w:tc>
      </w:tr>
      <w:tr w:rsidR="00B6406E" w:rsidRPr="006A62AC" w14:paraId="51469AA9" w14:textId="77777777" w:rsidTr="009168FD">
        <w:tc>
          <w:tcPr>
            <w:tcW w:w="988" w:type="dxa"/>
          </w:tcPr>
          <w:p w14:paraId="71EC9ABF" w14:textId="2C02F72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79</w:t>
            </w:r>
          </w:p>
        </w:tc>
        <w:tc>
          <w:tcPr>
            <w:tcW w:w="3955" w:type="dxa"/>
          </w:tcPr>
          <w:p w14:paraId="1CF99351" w14:textId="44DD8B4C"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Mobilisation travel</w:t>
            </w:r>
          </w:p>
        </w:tc>
        <w:tc>
          <w:tcPr>
            <w:tcW w:w="4124" w:type="dxa"/>
          </w:tcPr>
          <w:p w14:paraId="2D953CB4" w14:textId="4F9BAF4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Clarification of Awardee and Sending Post actions</w:t>
            </w:r>
          </w:p>
        </w:tc>
      </w:tr>
      <w:tr w:rsidR="00B6406E" w:rsidRPr="006A62AC" w14:paraId="0A05DB14" w14:textId="77777777" w:rsidTr="009168FD">
        <w:tc>
          <w:tcPr>
            <w:tcW w:w="988" w:type="dxa"/>
          </w:tcPr>
          <w:p w14:paraId="6C7384D9" w14:textId="16F770E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80</w:t>
            </w:r>
          </w:p>
        </w:tc>
        <w:tc>
          <w:tcPr>
            <w:tcW w:w="3955" w:type="dxa"/>
          </w:tcPr>
          <w:p w14:paraId="26BC5A04" w14:textId="68A4052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Reunion travel</w:t>
            </w:r>
          </w:p>
        </w:tc>
        <w:tc>
          <w:tcPr>
            <w:tcW w:w="4124" w:type="dxa"/>
          </w:tcPr>
          <w:p w14:paraId="22D6158F" w14:textId="2341712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Strengthened wording that apply to Reunion travel including clarification that the reunion airfare must be used by the end of the eligible year</w:t>
            </w:r>
          </w:p>
        </w:tc>
      </w:tr>
      <w:tr w:rsidR="00B6406E" w:rsidRPr="006A62AC" w14:paraId="117052FD" w14:textId="77777777" w:rsidTr="009168FD">
        <w:tc>
          <w:tcPr>
            <w:tcW w:w="988" w:type="dxa"/>
          </w:tcPr>
          <w:p w14:paraId="77269DB7" w14:textId="540B59D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82</w:t>
            </w:r>
          </w:p>
        </w:tc>
        <w:tc>
          <w:tcPr>
            <w:tcW w:w="3955" w:type="dxa"/>
          </w:tcPr>
          <w:p w14:paraId="1F7D6A25" w14:textId="09A6191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Independent travel</w:t>
            </w:r>
          </w:p>
        </w:tc>
        <w:tc>
          <w:tcPr>
            <w:tcW w:w="4124" w:type="dxa"/>
          </w:tcPr>
          <w:p w14:paraId="295DE03D" w14:textId="4F3337C4"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Awardees are responsible for arranging their own travel insurance</w:t>
            </w:r>
          </w:p>
        </w:tc>
      </w:tr>
      <w:tr w:rsidR="00B6406E" w:rsidRPr="006A62AC" w14:paraId="7713F5F6" w14:textId="77777777" w:rsidTr="009168FD">
        <w:tc>
          <w:tcPr>
            <w:tcW w:w="988" w:type="dxa"/>
          </w:tcPr>
          <w:p w14:paraId="1259DD7D" w14:textId="14A2DFF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82</w:t>
            </w:r>
          </w:p>
        </w:tc>
        <w:tc>
          <w:tcPr>
            <w:tcW w:w="3955" w:type="dxa"/>
          </w:tcPr>
          <w:p w14:paraId="1C92BB69" w14:textId="54EB12C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Completion travel</w:t>
            </w:r>
          </w:p>
        </w:tc>
        <w:tc>
          <w:tcPr>
            <w:tcW w:w="4124" w:type="dxa"/>
          </w:tcPr>
          <w:p w14:paraId="442C6B0F" w14:textId="5A7A495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and clarification to Institution actions</w:t>
            </w:r>
          </w:p>
        </w:tc>
      </w:tr>
      <w:tr w:rsidR="00B6406E" w:rsidRPr="006A62AC" w14:paraId="10070BC2" w14:textId="77777777" w:rsidTr="009168FD">
        <w:tc>
          <w:tcPr>
            <w:tcW w:w="988" w:type="dxa"/>
          </w:tcPr>
          <w:p w14:paraId="13A65250" w14:textId="032227F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82</w:t>
            </w:r>
          </w:p>
        </w:tc>
        <w:tc>
          <w:tcPr>
            <w:tcW w:w="3955" w:type="dxa"/>
          </w:tcPr>
          <w:p w14:paraId="6EB08121" w14:textId="0CF4C5A4"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General support services</w:t>
            </w:r>
          </w:p>
        </w:tc>
        <w:tc>
          <w:tcPr>
            <w:tcW w:w="4124" w:type="dxa"/>
          </w:tcPr>
          <w:p w14:paraId="0456C66E" w14:textId="78B1B66C"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and clarification to Sending Post actions</w:t>
            </w:r>
          </w:p>
        </w:tc>
      </w:tr>
      <w:tr w:rsidR="00B6406E" w:rsidRPr="006A62AC" w14:paraId="2ED000CF" w14:textId="77777777" w:rsidTr="009168FD">
        <w:tc>
          <w:tcPr>
            <w:tcW w:w="988" w:type="dxa"/>
          </w:tcPr>
          <w:p w14:paraId="2ABB6910" w14:textId="30F83474"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83</w:t>
            </w:r>
          </w:p>
        </w:tc>
        <w:tc>
          <w:tcPr>
            <w:tcW w:w="3955" w:type="dxa"/>
          </w:tcPr>
          <w:p w14:paraId="72BA6792" w14:textId="7F1852E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Accommodation </w:t>
            </w:r>
          </w:p>
        </w:tc>
        <w:tc>
          <w:tcPr>
            <w:tcW w:w="4124" w:type="dxa"/>
          </w:tcPr>
          <w:p w14:paraId="7424474B" w14:textId="5E57777C"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Clarification of Awardee actions</w:t>
            </w:r>
          </w:p>
        </w:tc>
      </w:tr>
      <w:tr w:rsidR="00B6406E" w:rsidRPr="006A62AC" w14:paraId="675D826D" w14:textId="77777777" w:rsidTr="009168FD">
        <w:tc>
          <w:tcPr>
            <w:tcW w:w="988" w:type="dxa"/>
          </w:tcPr>
          <w:p w14:paraId="76233664" w14:textId="13DB597E"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84</w:t>
            </w:r>
          </w:p>
        </w:tc>
        <w:tc>
          <w:tcPr>
            <w:tcW w:w="3955" w:type="dxa"/>
          </w:tcPr>
          <w:p w14:paraId="3FEA9344" w14:textId="6D04BAD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Initial accommodation</w:t>
            </w:r>
          </w:p>
        </w:tc>
        <w:tc>
          <w:tcPr>
            <w:tcW w:w="4124" w:type="dxa"/>
          </w:tcPr>
          <w:p w14:paraId="252068B4" w14:textId="29056F44"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Clarification of Awardee and Institution actions</w:t>
            </w:r>
          </w:p>
        </w:tc>
      </w:tr>
      <w:tr w:rsidR="00B6406E" w:rsidRPr="006A62AC" w14:paraId="32FA9DE6" w14:textId="77777777" w:rsidTr="009168FD">
        <w:tc>
          <w:tcPr>
            <w:tcW w:w="988" w:type="dxa"/>
          </w:tcPr>
          <w:p w14:paraId="74F872D2" w14:textId="39C85F4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84</w:t>
            </w:r>
          </w:p>
        </w:tc>
        <w:tc>
          <w:tcPr>
            <w:tcW w:w="3955" w:type="dxa"/>
          </w:tcPr>
          <w:p w14:paraId="7A59D60D" w14:textId="07BB0ED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Long term accommodation</w:t>
            </w:r>
          </w:p>
        </w:tc>
        <w:tc>
          <w:tcPr>
            <w:tcW w:w="4124" w:type="dxa"/>
          </w:tcPr>
          <w:p w14:paraId="6375A2FD" w14:textId="455A5E84"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Information about student accommodation assistance providers, Clarification of Awardee and Sending Post actions</w:t>
            </w:r>
          </w:p>
        </w:tc>
      </w:tr>
      <w:tr w:rsidR="00B6406E" w:rsidRPr="006A62AC" w14:paraId="2D08ADAA" w14:textId="77777777" w:rsidTr="009168FD">
        <w:tc>
          <w:tcPr>
            <w:tcW w:w="988" w:type="dxa"/>
          </w:tcPr>
          <w:p w14:paraId="44109C31" w14:textId="274DCA08"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85</w:t>
            </w:r>
          </w:p>
        </w:tc>
        <w:tc>
          <w:tcPr>
            <w:tcW w:w="3955" w:type="dxa"/>
          </w:tcPr>
          <w:p w14:paraId="4C44D09A" w14:textId="4E34D09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Supplementary academic support</w:t>
            </w:r>
          </w:p>
        </w:tc>
        <w:tc>
          <w:tcPr>
            <w:tcW w:w="4124" w:type="dxa"/>
          </w:tcPr>
          <w:p w14:paraId="070384C2" w14:textId="03CC927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Strengthened wording around SAS entitlements. Clarification of Awardee and Institution actions</w:t>
            </w:r>
          </w:p>
        </w:tc>
      </w:tr>
      <w:tr w:rsidR="00B6406E" w:rsidRPr="006A62AC" w14:paraId="487BC010" w14:textId="77777777" w:rsidTr="009168FD">
        <w:tc>
          <w:tcPr>
            <w:tcW w:w="988" w:type="dxa"/>
          </w:tcPr>
          <w:p w14:paraId="450CC9C0" w14:textId="2703118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86</w:t>
            </w:r>
          </w:p>
        </w:tc>
        <w:tc>
          <w:tcPr>
            <w:tcW w:w="3955" w:type="dxa"/>
          </w:tcPr>
          <w:p w14:paraId="16A4B12E" w14:textId="106DA2A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Fieldwork</w:t>
            </w:r>
          </w:p>
        </w:tc>
        <w:tc>
          <w:tcPr>
            <w:tcW w:w="4124" w:type="dxa"/>
          </w:tcPr>
          <w:p w14:paraId="472DF0CD" w14:textId="5465EDF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Strengthened wording around fieldwork. C</w:t>
            </w:r>
            <w:r w:rsidR="007D1BB5" w:rsidRPr="006A62AC">
              <w:rPr>
                <w:rFonts w:asciiTheme="minorHAnsi" w:hAnsiTheme="minorHAnsi" w:cstheme="minorHAnsi"/>
                <w:sz w:val="22"/>
                <w:szCs w:val="22"/>
              </w:rPr>
              <w:t>LE</w:t>
            </w:r>
            <w:r w:rsidRPr="006A62AC">
              <w:rPr>
                <w:rFonts w:asciiTheme="minorHAnsi" w:hAnsiTheme="minorHAnsi" w:cstheme="minorHAnsi"/>
                <w:sz w:val="22"/>
                <w:szCs w:val="22"/>
              </w:rPr>
              <w:t xml:space="preserve"> payments, reunion travel and for Awardees with disability. Clarified Institution and Awardee actions</w:t>
            </w:r>
          </w:p>
        </w:tc>
      </w:tr>
      <w:tr w:rsidR="00013177" w:rsidRPr="006A62AC" w14:paraId="4C01B736" w14:textId="77777777" w:rsidTr="009168FD">
        <w:tc>
          <w:tcPr>
            <w:tcW w:w="988" w:type="dxa"/>
          </w:tcPr>
          <w:p w14:paraId="02BB56BA" w14:textId="06D9E2DA" w:rsidR="00013177" w:rsidRPr="006A62AC" w:rsidRDefault="00013177" w:rsidP="00B6406E">
            <w:pPr>
              <w:rPr>
                <w:rFonts w:asciiTheme="minorHAnsi" w:hAnsiTheme="minorHAnsi" w:cstheme="minorHAnsi"/>
                <w:sz w:val="22"/>
                <w:szCs w:val="22"/>
              </w:rPr>
            </w:pPr>
            <w:r w:rsidRPr="006A62AC">
              <w:rPr>
                <w:rFonts w:asciiTheme="minorHAnsi" w:hAnsiTheme="minorHAnsi" w:cstheme="minorHAnsi"/>
                <w:sz w:val="22"/>
                <w:szCs w:val="22"/>
              </w:rPr>
              <w:t>87</w:t>
            </w:r>
          </w:p>
        </w:tc>
        <w:tc>
          <w:tcPr>
            <w:tcW w:w="3955" w:type="dxa"/>
          </w:tcPr>
          <w:p w14:paraId="67FADB62" w14:textId="17348DF4" w:rsidR="00013177" w:rsidRPr="006A62AC" w:rsidRDefault="00013177" w:rsidP="00B6406E">
            <w:pPr>
              <w:rPr>
                <w:rFonts w:asciiTheme="minorHAnsi" w:hAnsiTheme="minorHAnsi" w:cstheme="minorHAnsi"/>
                <w:sz w:val="22"/>
                <w:szCs w:val="22"/>
              </w:rPr>
            </w:pPr>
            <w:r w:rsidRPr="006A62AC">
              <w:rPr>
                <w:rFonts w:asciiTheme="minorHAnsi" w:hAnsiTheme="minorHAnsi" w:cstheme="minorHAnsi"/>
                <w:sz w:val="22"/>
                <w:szCs w:val="22"/>
              </w:rPr>
              <w:t xml:space="preserve">Completion travel </w:t>
            </w:r>
          </w:p>
        </w:tc>
        <w:tc>
          <w:tcPr>
            <w:tcW w:w="4124" w:type="dxa"/>
          </w:tcPr>
          <w:p w14:paraId="1DBF3930" w14:textId="00E6FB0F" w:rsidR="00013177" w:rsidRPr="006A62AC" w:rsidRDefault="00396F17" w:rsidP="00B6406E">
            <w:pPr>
              <w:rPr>
                <w:rFonts w:asciiTheme="minorHAnsi" w:hAnsiTheme="minorHAnsi" w:cstheme="minorHAnsi"/>
                <w:sz w:val="22"/>
                <w:szCs w:val="22"/>
              </w:rPr>
            </w:pPr>
            <w:r w:rsidRPr="006A62AC">
              <w:rPr>
                <w:rFonts w:asciiTheme="minorHAnsi" w:hAnsiTheme="minorHAnsi" w:cstheme="minorHAnsi"/>
                <w:sz w:val="22"/>
                <w:szCs w:val="22"/>
              </w:rPr>
              <w:t>Updated to include COVID-19 response</w:t>
            </w:r>
          </w:p>
        </w:tc>
      </w:tr>
      <w:tr w:rsidR="00B6406E" w:rsidRPr="006A62AC" w14:paraId="07EF495C" w14:textId="77777777" w:rsidTr="009168FD">
        <w:tc>
          <w:tcPr>
            <w:tcW w:w="988" w:type="dxa"/>
          </w:tcPr>
          <w:p w14:paraId="0D0B3F6E" w14:textId="529CCAD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88</w:t>
            </w:r>
          </w:p>
        </w:tc>
        <w:tc>
          <w:tcPr>
            <w:tcW w:w="3955" w:type="dxa"/>
          </w:tcPr>
          <w:p w14:paraId="038D295E" w14:textId="73D824B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Fieldtrips</w:t>
            </w:r>
          </w:p>
        </w:tc>
        <w:tc>
          <w:tcPr>
            <w:tcW w:w="4124" w:type="dxa"/>
          </w:tcPr>
          <w:p w14:paraId="5978BCC9" w14:textId="6E1412A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Institution actions</w:t>
            </w:r>
          </w:p>
        </w:tc>
      </w:tr>
      <w:tr w:rsidR="00B6406E" w:rsidRPr="006A62AC" w14:paraId="2DDE61E3" w14:textId="77777777" w:rsidTr="009168FD">
        <w:tc>
          <w:tcPr>
            <w:tcW w:w="988" w:type="dxa"/>
          </w:tcPr>
          <w:p w14:paraId="28CACA0A" w14:textId="4AACCBF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88</w:t>
            </w:r>
          </w:p>
        </w:tc>
        <w:tc>
          <w:tcPr>
            <w:tcW w:w="3955" w:type="dxa"/>
          </w:tcPr>
          <w:p w14:paraId="06B5ADC4" w14:textId="187FFA8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Work attachments, </w:t>
            </w:r>
            <w:proofErr w:type="gramStart"/>
            <w:r w:rsidRPr="006A62AC">
              <w:rPr>
                <w:rFonts w:asciiTheme="minorHAnsi" w:hAnsiTheme="minorHAnsi" w:cstheme="minorHAnsi"/>
                <w:sz w:val="22"/>
                <w:szCs w:val="22"/>
              </w:rPr>
              <w:t>placements</w:t>
            </w:r>
            <w:proofErr w:type="gramEnd"/>
            <w:r w:rsidRPr="006A62AC">
              <w:rPr>
                <w:rFonts w:asciiTheme="minorHAnsi" w:hAnsiTheme="minorHAnsi" w:cstheme="minorHAnsi"/>
                <w:sz w:val="22"/>
                <w:szCs w:val="22"/>
              </w:rPr>
              <w:t xml:space="preserve"> or work experience</w:t>
            </w:r>
          </w:p>
        </w:tc>
        <w:tc>
          <w:tcPr>
            <w:tcW w:w="4124" w:type="dxa"/>
          </w:tcPr>
          <w:p w14:paraId="02D7DA4D" w14:textId="4C7B4B8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729B4D85" w14:textId="77777777" w:rsidTr="009168FD">
        <w:tc>
          <w:tcPr>
            <w:tcW w:w="988" w:type="dxa"/>
          </w:tcPr>
          <w:p w14:paraId="36A4CABF" w14:textId="1CFE485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89</w:t>
            </w:r>
          </w:p>
        </w:tc>
        <w:tc>
          <w:tcPr>
            <w:tcW w:w="3955" w:type="dxa"/>
          </w:tcPr>
          <w:p w14:paraId="6B02C545" w14:textId="35DE217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Work experience </w:t>
            </w:r>
          </w:p>
        </w:tc>
        <w:tc>
          <w:tcPr>
            <w:tcW w:w="4124" w:type="dxa"/>
          </w:tcPr>
          <w:p w14:paraId="6456D7A2" w14:textId="1599EB98"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18A35F9F" w14:textId="77777777" w:rsidTr="009168FD">
        <w:tc>
          <w:tcPr>
            <w:tcW w:w="988" w:type="dxa"/>
          </w:tcPr>
          <w:p w14:paraId="689F1E80" w14:textId="7513669B"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89</w:t>
            </w:r>
          </w:p>
        </w:tc>
        <w:tc>
          <w:tcPr>
            <w:tcW w:w="3955" w:type="dxa"/>
          </w:tcPr>
          <w:p w14:paraId="3B620A23" w14:textId="4D56DCD8"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Unsatisfactory academic progress</w:t>
            </w:r>
          </w:p>
        </w:tc>
        <w:tc>
          <w:tcPr>
            <w:tcW w:w="4124" w:type="dxa"/>
          </w:tcPr>
          <w:p w14:paraId="3B2BC14C" w14:textId="4EFAF41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including strengthening and clarifying Awardee actions</w:t>
            </w:r>
          </w:p>
        </w:tc>
      </w:tr>
      <w:tr w:rsidR="00B6406E" w:rsidRPr="006A62AC" w14:paraId="3B2AF408" w14:textId="77777777" w:rsidTr="009168FD">
        <w:tc>
          <w:tcPr>
            <w:tcW w:w="988" w:type="dxa"/>
          </w:tcPr>
          <w:p w14:paraId="5C46B9D8" w14:textId="26670C4E"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90</w:t>
            </w:r>
          </w:p>
        </w:tc>
        <w:tc>
          <w:tcPr>
            <w:tcW w:w="3955" w:type="dxa"/>
          </w:tcPr>
          <w:p w14:paraId="20547780" w14:textId="51093884"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Study load</w:t>
            </w:r>
          </w:p>
        </w:tc>
        <w:tc>
          <w:tcPr>
            <w:tcW w:w="4124" w:type="dxa"/>
          </w:tcPr>
          <w:p w14:paraId="63792FC8" w14:textId="1A850F5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including strengthening wording of what is required by Awardees. Clarified Institution actions.</w:t>
            </w:r>
          </w:p>
        </w:tc>
      </w:tr>
      <w:tr w:rsidR="00B6406E" w:rsidRPr="006A62AC" w14:paraId="2EBBCC71" w14:textId="77777777" w:rsidTr="009168FD">
        <w:tc>
          <w:tcPr>
            <w:tcW w:w="988" w:type="dxa"/>
          </w:tcPr>
          <w:p w14:paraId="347C0D8E" w14:textId="320A7BFE"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91</w:t>
            </w:r>
          </w:p>
        </w:tc>
        <w:tc>
          <w:tcPr>
            <w:tcW w:w="3955" w:type="dxa"/>
          </w:tcPr>
          <w:p w14:paraId="1620D9C1" w14:textId="0C1AE99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Scholarship conditions and terms of enrolment</w:t>
            </w:r>
          </w:p>
        </w:tc>
        <w:tc>
          <w:tcPr>
            <w:tcW w:w="4124" w:type="dxa"/>
          </w:tcPr>
          <w:p w14:paraId="054E7A70" w14:textId="19CFFDA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including clarifying Sending Post and Institution actions</w:t>
            </w:r>
          </w:p>
        </w:tc>
      </w:tr>
      <w:tr w:rsidR="00B6406E" w:rsidRPr="006A62AC" w14:paraId="1519D238" w14:textId="77777777" w:rsidTr="009168FD">
        <w:tc>
          <w:tcPr>
            <w:tcW w:w="988" w:type="dxa"/>
          </w:tcPr>
          <w:p w14:paraId="18E11DF2" w14:textId="7AD55B2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92</w:t>
            </w:r>
          </w:p>
        </w:tc>
        <w:tc>
          <w:tcPr>
            <w:tcW w:w="3955" w:type="dxa"/>
          </w:tcPr>
          <w:p w14:paraId="0F4699DE" w14:textId="2F49D368"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Withdrawals</w:t>
            </w:r>
          </w:p>
        </w:tc>
        <w:tc>
          <w:tcPr>
            <w:tcW w:w="4124" w:type="dxa"/>
          </w:tcPr>
          <w:p w14:paraId="2289A208" w14:textId="07E31FF9"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Awardee and Institution actions</w:t>
            </w:r>
          </w:p>
        </w:tc>
      </w:tr>
      <w:tr w:rsidR="00B6406E" w:rsidRPr="006A62AC" w14:paraId="1899F9EA" w14:textId="77777777" w:rsidTr="009168FD">
        <w:tc>
          <w:tcPr>
            <w:tcW w:w="988" w:type="dxa"/>
          </w:tcPr>
          <w:p w14:paraId="4EC50021" w14:textId="669F033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93</w:t>
            </w:r>
          </w:p>
        </w:tc>
        <w:tc>
          <w:tcPr>
            <w:tcW w:w="3955" w:type="dxa"/>
          </w:tcPr>
          <w:p w14:paraId="76A2C6BB" w14:textId="608C973E"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Extension</w:t>
            </w:r>
          </w:p>
        </w:tc>
        <w:tc>
          <w:tcPr>
            <w:tcW w:w="4124" w:type="dxa"/>
          </w:tcPr>
          <w:p w14:paraId="5DAEDE7B" w14:textId="07BF07F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Clarified Awardee actions</w:t>
            </w:r>
          </w:p>
        </w:tc>
      </w:tr>
      <w:tr w:rsidR="00B6406E" w:rsidRPr="006A62AC" w14:paraId="0FE4F2D9" w14:textId="77777777" w:rsidTr="009168FD">
        <w:tc>
          <w:tcPr>
            <w:tcW w:w="988" w:type="dxa"/>
          </w:tcPr>
          <w:p w14:paraId="70C6C612" w14:textId="7EE4607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94</w:t>
            </w:r>
          </w:p>
        </w:tc>
        <w:tc>
          <w:tcPr>
            <w:tcW w:w="3955" w:type="dxa"/>
          </w:tcPr>
          <w:p w14:paraId="14A9A2C4" w14:textId="4C9F5B74"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Suspensions</w:t>
            </w:r>
          </w:p>
        </w:tc>
        <w:tc>
          <w:tcPr>
            <w:tcW w:w="4124" w:type="dxa"/>
          </w:tcPr>
          <w:p w14:paraId="23C7D497" w14:textId="693BA9A8"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Strengthened poorly understood clauses about the conditions of a Suspension. Clarified Awardee actions. Clarified Sending Post actions. Clarified Institution actions</w:t>
            </w:r>
          </w:p>
          <w:p w14:paraId="4AD6075A" w14:textId="314AF5E3" w:rsidR="00B6406E" w:rsidRPr="006A62AC" w:rsidRDefault="00B6406E" w:rsidP="00B6406E">
            <w:pPr>
              <w:rPr>
                <w:rFonts w:asciiTheme="minorHAnsi" w:hAnsiTheme="minorHAnsi" w:cstheme="minorHAnsi"/>
                <w:sz w:val="22"/>
                <w:szCs w:val="22"/>
              </w:rPr>
            </w:pPr>
          </w:p>
        </w:tc>
      </w:tr>
      <w:tr w:rsidR="00B6406E" w:rsidRPr="006A62AC" w14:paraId="0BCD2200" w14:textId="77777777" w:rsidTr="009168FD">
        <w:tc>
          <w:tcPr>
            <w:tcW w:w="988" w:type="dxa"/>
          </w:tcPr>
          <w:p w14:paraId="71392AC9" w14:textId="094AD22D"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97</w:t>
            </w:r>
          </w:p>
        </w:tc>
        <w:tc>
          <w:tcPr>
            <w:tcW w:w="3955" w:type="dxa"/>
          </w:tcPr>
          <w:p w14:paraId="392B5A08" w14:textId="6FF63F7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Course transfers</w:t>
            </w:r>
          </w:p>
        </w:tc>
        <w:tc>
          <w:tcPr>
            <w:tcW w:w="4124" w:type="dxa"/>
          </w:tcPr>
          <w:p w14:paraId="4F29A5DE" w14:textId="253CA74C"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Institution actions</w:t>
            </w:r>
          </w:p>
        </w:tc>
      </w:tr>
      <w:tr w:rsidR="00B6406E" w:rsidRPr="006A62AC" w14:paraId="14554199" w14:textId="77777777" w:rsidTr="009168FD">
        <w:tc>
          <w:tcPr>
            <w:tcW w:w="988" w:type="dxa"/>
          </w:tcPr>
          <w:p w14:paraId="078A1D3C" w14:textId="3D179A7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97</w:t>
            </w:r>
          </w:p>
        </w:tc>
        <w:tc>
          <w:tcPr>
            <w:tcW w:w="3955" w:type="dxa"/>
          </w:tcPr>
          <w:p w14:paraId="58904C41" w14:textId="60FBF0A9"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Institution or campus transfer</w:t>
            </w:r>
          </w:p>
        </w:tc>
        <w:tc>
          <w:tcPr>
            <w:tcW w:w="4124" w:type="dxa"/>
          </w:tcPr>
          <w:p w14:paraId="32CA4210" w14:textId="59D8512D"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1AFCC744" w14:textId="77777777" w:rsidTr="009168FD">
        <w:tc>
          <w:tcPr>
            <w:tcW w:w="988" w:type="dxa"/>
          </w:tcPr>
          <w:p w14:paraId="16D0C128" w14:textId="62A8A8F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98</w:t>
            </w:r>
          </w:p>
        </w:tc>
        <w:tc>
          <w:tcPr>
            <w:tcW w:w="3955" w:type="dxa"/>
          </w:tcPr>
          <w:p w14:paraId="618EDA18" w14:textId="5C5737E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Upgrades</w:t>
            </w:r>
          </w:p>
        </w:tc>
        <w:tc>
          <w:tcPr>
            <w:tcW w:w="4124" w:type="dxa"/>
          </w:tcPr>
          <w:p w14:paraId="4051BE42" w14:textId="730937E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0AAF3D3B" w14:textId="77777777" w:rsidTr="009168FD">
        <w:tc>
          <w:tcPr>
            <w:tcW w:w="988" w:type="dxa"/>
          </w:tcPr>
          <w:p w14:paraId="728E926D" w14:textId="0541D2A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98</w:t>
            </w:r>
          </w:p>
        </w:tc>
        <w:tc>
          <w:tcPr>
            <w:tcW w:w="3955" w:type="dxa"/>
          </w:tcPr>
          <w:p w14:paraId="62946711" w14:textId="48B19EE4"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Upgrade to a PhD</w:t>
            </w:r>
          </w:p>
        </w:tc>
        <w:tc>
          <w:tcPr>
            <w:tcW w:w="4124" w:type="dxa"/>
          </w:tcPr>
          <w:p w14:paraId="7242E099" w14:textId="467F065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1148625D" w14:textId="77777777" w:rsidTr="009168FD">
        <w:tc>
          <w:tcPr>
            <w:tcW w:w="988" w:type="dxa"/>
          </w:tcPr>
          <w:p w14:paraId="08D8928C" w14:textId="22D98FA9"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99</w:t>
            </w:r>
          </w:p>
        </w:tc>
        <w:tc>
          <w:tcPr>
            <w:tcW w:w="3955" w:type="dxa"/>
          </w:tcPr>
          <w:p w14:paraId="777AAD64" w14:textId="23A2283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Reductions</w:t>
            </w:r>
          </w:p>
        </w:tc>
        <w:tc>
          <w:tcPr>
            <w:tcW w:w="4124" w:type="dxa"/>
          </w:tcPr>
          <w:p w14:paraId="385ADFCC" w14:textId="054223C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including Institution actions of informing the relevant authorities that DFAT is withdrawing support for the Awardee.</w:t>
            </w:r>
          </w:p>
        </w:tc>
      </w:tr>
      <w:tr w:rsidR="00B6406E" w:rsidRPr="006A62AC" w14:paraId="0489A10F" w14:textId="77777777" w:rsidTr="009168FD">
        <w:tc>
          <w:tcPr>
            <w:tcW w:w="988" w:type="dxa"/>
          </w:tcPr>
          <w:p w14:paraId="24C06891" w14:textId="4845A98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100</w:t>
            </w:r>
          </w:p>
        </w:tc>
        <w:tc>
          <w:tcPr>
            <w:tcW w:w="3955" w:type="dxa"/>
          </w:tcPr>
          <w:p w14:paraId="0478528E" w14:textId="07F76EF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Entitlement variations</w:t>
            </w:r>
          </w:p>
        </w:tc>
        <w:tc>
          <w:tcPr>
            <w:tcW w:w="4124" w:type="dxa"/>
          </w:tcPr>
          <w:p w14:paraId="1703B6D4" w14:textId="5F20701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38CCE38D" w14:textId="77777777" w:rsidTr="009168FD">
        <w:tc>
          <w:tcPr>
            <w:tcW w:w="988" w:type="dxa"/>
          </w:tcPr>
          <w:p w14:paraId="4442F205" w14:textId="36233F3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100</w:t>
            </w:r>
          </w:p>
        </w:tc>
        <w:tc>
          <w:tcPr>
            <w:tcW w:w="3955" w:type="dxa"/>
          </w:tcPr>
          <w:p w14:paraId="574B709F" w14:textId="0EE35D0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Terminations</w:t>
            </w:r>
          </w:p>
        </w:tc>
        <w:tc>
          <w:tcPr>
            <w:tcW w:w="4124" w:type="dxa"/>
          </w:tcPr>
          <w:p w14:paraId="042C768E" w14:textId="3914AC8C"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Clarifying the roles and responsibilities for processing the termination</w:t>
            </w:r>
          </w:p>
        </w:tc>
      </w:tr>
      <w:tr w:rsidR="00B6406E" w:rsidRPr="006A62AC" w14:paraId="2495BC40" w14:textId="77777777" w:rsidTr="009168FD">
        <w:tc>
          <w:tcPr>
            <w:tcW w:w="988" w:type="dxa"/>
          </w:tcPr>
          <w:p w14:paraId="11E8E23D" w14:textId="73AEE47D"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103</w:t>
            </w:r>
          </w:p>
        </w:tc>
        <w:tc>
          <w:tcPr>
            <w:tcW w:w="3955" w:type="dxa"/>
          </w:tcPr>
          <w:p w14:paraId="2E3BF8E8" w14:textId="3E91658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DFAT notification and procedure for welfare incidents</w:t>
            </w:r>
          </w:p>
        </w:tc>
        <w:tc>
          <w:tcPr>
            <w:tcW w:w="4124" w:type="dxa"/>
          </w:tcPr>
          <w:p w14:paraId="4DC89F57" w14:textId="1886DB8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2EBAFC30" w14:textId="77777777" w:rsidTr="009168FD">
        <w:tc>
          <w:tcPr>
            <w:tcW w:w="988" w:type="dxa"/>
          </w:tcPr>
          <w:p w14:paraId="0F710476" w14:textId="69A51AB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104</w:t>
            </w:r>
          </w:p>
        </w:tc>
        <w:tc>
          <w:tcPr>
            <w:tcW w:w="3955" w:type="dxa"/>
          </w:tcPr>
          <w:p w14:paraId="7DC4D631" w14:textId="3C1185B9"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Privacy</w:t>
            </w:r>
          </w:p>
        </w:tc>
        <w:tc>
          <w:tcPr>
            <w:tcW w:w="4124" w:type="dxa"/>
          </w:tcPr>
          <w:p w14:paraId="0359FFE7" w14:textId="79A0812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38E5CCEE" w14:textId="77777777" w:rsidTr="009168FD">
        <w:tc>
          <w:tcPr>
            <w:tcW w:w="988" w:type="dxa"/>
          </w:tcPr>
          <w:p w14:paraId="6548AF2D" w14:textId="273E2A68"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105</w:t>
            </w:r>
          </w:p>
        </w:tc>
        <w:tc>
          <w:tcPr>
            <w:tcW w:w="3955" w:type="dxa"/>
          </w:tcPr>
          <w:p w14:paraId="30754F7C" w14:textId="63A2611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Welfare incident – general responsibilities</w:t>
            </w:r>
          </w:p>
        </w:tc>
        <w:tc>
          <w:tcPr>
            <w:tcW w:w="4124" w:type="dxa"/>
          </w:tcPr>
          <w:p w14:paraId="1F77257C" w14:textId="14B66FA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Awardee actions</w:t>
            </w:r>
          </w:p>
        </w:tc>
      </w:tr>
      <w:tr w:rsidR="00B6406E" w:rsidRPr="006A62AC" w14:paraId="0354C329" w14:textId="77777777" w:rsidTr="009168FD">
        <w:tc>
          <w:tcPr>
            <w:tcW w:w="988" w:type="dxa"/>
          </w:tcPr>
          <w:p w14:paraId="3FCA1FA4" w14:textId="1245C60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107</w:t>
            </w:r>
          </w:p>
        </w:tc>
        <w:tc>
          <w:tcPr>
            <w:tcW w:w="3955" w:type="dxa"/>
          </w:tcPr>
          <w:p w14:paraId="482C9AFD" w14:textId="16C4602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Health issues and scheduled hospitalisations</w:t>
            </w:r>
          </w:p>
        </w:tc>
        <w:tc>
          <w:tcPr>
            <w:tcW w:w="4124" w:type="dxa"/>
          </w:tcPr>
          <w:p w14:paraId="7242AF87" w14:textId="3B67A9DE"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 DFTA strongly recommends that Awardees do not undergo elective surgery whilst on-Scholarship</w:t>
            </w:r>
          </w:p>
        </w:tc>
      </w:tr>
      <w:tr w:rsidR="00B6406E" w:rsidRPr="006A62AC" w14:paraId="50CB8E49" w14:textId="77777777" w:rsidTr="009168FD">
        <w:tc>
          <w:tcPr>
            <w:tcW w:w="988" w:type="dxa"/>
          </w:tcPr>
          <w:p w14:paraId="57B22745" w14:textId="6A85BA5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108</w:t>
            </w:r>
          </w:p>
        </w:tc>
        <w:tc>
          <w:tcPr>
            <w:tcW w:w="3955" w:type="dxa"/>
          </w:tcPr>
          <w:p w14:paraId="689966B1" w14:textId="39F7EE5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Long term illness</w:t>
            </w:r>
          </w:p>
        </w:tc>
        <w:tc>
          <w:tcPr>
            <w:tcW w:w="4124" w:type="dxa"/>
          </w:tcPr>
          <w:p w14:paraId="60059254" w14:textId="49027DBD"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5E226457" w14:textId="77777777" w:rsidTr="009168FD">
        <w:tc>
          <w:tcPr>
            <w:tcW w:w="988" w:type="dxa"/>
          </w:tcPr>
          <w:p w14:paraId="4EF99153" w14:textId="668321E4"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109</w:t>
            </w:r>
          </w:p>
        </w:tc>
        <w:tc>
          <w:tcPr>
            <w:tcW w:w="3955" w:type="dxa"/>
          </w:tcPr>
          <w:p w14:paraId="574901EE" w14:textId="525664B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Medical costs</w:t>
            </w:r>
          </w:p>
        </w:tc>
        <w:tc>
          <w:tcPr>
            <w:tcW w:w="4124" w:type="dxa"/>
          </w:tcPr>
          <w:p w14:paraId="26DBED11" w14:textId="02BBC8F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Strengthened policy surrounding medical costs</w:t>
            </w:r>
          </w:p>
        </w:tc>
      </w:tr>
      <w:tr w:rsidR="00B6406E" w:rsidRPr="006A62AC" w14:paraId="782A2E6F" w14:textId="77777777" w:rsidTr="009168FD">
        <w:tc>
          <w:tcPr>
            <w:tcW w:w="988" w:type="dxa"/>
          </w:tcPr>
          <w:p w14:paraId="21D90A4D" w14:textId="485E6F84"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109</w:t>
            </w:r>
          </w:p>
        </w:tc>
        <w:tc>
          <w:tcPr>
            <w:tcW w:w="3955" w:type="dxa"/>
          </w:tcPr>
          <w:p w14:paraId="1E6CEAEA" w14:textId="642ACC5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Death of an Awardee’s family member</w:t>
            </w:r>
          </w:p>
        </w:tc>
        <w:tc>
          <w:tcPr>
            <w:tcW w:w="4124" w:type="dxa"/>
          </w:tcPr>
          <w:p w14:paraId="537CDCA9" w14:textId="4CE4F33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including clarifying and strengthening policy</w:t>
            </w:r>
          </w:p>
        </w:tc>
      </w:tr>
      <w:tr w:rsidR="00B6406E" w:rsidRPr="006A62AC" w14:paraId="5A51E775" w14:textId="77777777" w:rsidTr="009168FD">
        <w:tc>
          <w:tcPr>
            <w:tcW w:w="988" w:type="dxa"/>
          </w:tcPr>
          <w:p w14:paraId="686D6493" w14:textId="6664A9EC"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109</w:t>
            </w:r>
          </w:p>
        </w:tc>
        <w:tc>
          <w:tcPr>
            <w:tcW w:w="3955" w:type="dxa"/>
          </w:tcPr>
          <w:p w14:paraId="47B84D4B" w14:textId="73E6331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Pregnancy</w:t>
            </w:r>
          </w:p>
        </w:tc>
        <w:tc>
          <w:tcPr>
            <w:tcW w:w="4124" w:type="dxa"/>
          </w:tcPr>
          <w:p w14:paraId="047A13B0" w14:textId="41F2D0B4"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04C6ECB5" w14:textId="77777777" w:rsidTr="009168FD">
        <w:tc>
          <w:tcPr>
            <w:tcW w:w="988" w:type="dxa"/>
          </w:tcPr>
          <w:p w14:paraId="6B7634B8" w14:textId="5AC3FBC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110</w:t>
            </w:r>
          </w:p>
        </w:tc>
        <w:tc>
          <w:tcPr>
            <w:tcW w:w="3955" w:type="dxa"/>
          </w:tcPr>
          <w:p w14:paraId="30D16DAE" w14:textId="58F628FC"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Referral to counselling services</w:t>
            </w:r>
          </w:p>
        </w:tc>
        <w:tc>
          <w:tcPr>
            <w:tcW w:w="4124" w:type="dxa"/>
          </w:tcPr>
          <w:p w14:paraId="6D698958" w14:textId="24DDB2AC"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060E056C" w14:textId="77777777" w:rsidTr="009168FD">
        <w:tc>
          <w:tcPr>
            <w:tcW w:w="988" w:type="dxa"/>
          </w:tcPr>
          <w:p w14:paraId="31C40F78" w14:textId="51B08D5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110</w:t>
            </w:r>
          </w:p>
        </w:tc>
        <w:tc>
          <w:tcPr>
            <w:tcW w:w="3955" w:type="dxa"/>
          </w:tcPr>
          <w:p w14:paraId="49924AE8" w14:textId="29C3A34B"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Victim of crime overseas</w:t>
            </w:r>
          </w:p>
        </w:tc>
        <w:tc>
          <w:tcPr>
            <w:tcW w:w="4124" w:type="dxa"/>
          </w:tcPr>
          <w:p w14:paraId="0C5077BB" w14:textId="7530BDE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5284A7B0" w14:textId="77777777" w:rsidTr="009168FD">
        <w:tc>
          <w:tcPr>
            <w:tcW w:w="988" w:type="dxa"/>
          </w:tcPr>
          <w:p w14:paraId="3D0A28D4" w14:textId="1DC877C8"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111</w:t>
            </w:r>
          </w:p>
        </w:tc>
        <w:tc>
          <w:tcPr>
            <w:tcW w:w="3955" w:type="dxa"/>
          </w:tcPr>
          <w:p w14:paraId="49CD2F2C" w14:textId="7370BA7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What is a critical incident</w:t>
            </w:r>
          </w:p>
        </w:tc>
        <w:tc>
          <w:tcPr>
            <w:tcW w:w="4124" w:type="dxa"/>
          </w:tcPr>
          <w:p w14:paraId="5F9782E0" w14:textId="25929E69"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Clarifying the difference between an emergency and is in a serious condition and non-serious conditions</w:t>
            </w:r>
          </w:p>
        </w:tc>
      </w:tr>
      <w:tr w:rsidR="00B6406E" w:rsidRPr="006A62AC" w14:paraId="3235D9EB" w14:textId="77777777" w:rsidTr="009168FD">
        <w:tc>
          <w:tcPr>
            <w:tcW w:w="988" w:type="dxa"/>
          </w:tcPr>
          <w:p w14:paraId="3DDD9BD4" w14:textId="2995CD6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112</w:t>
            </w:r>
          </w:p>
        </w:tc>
        <w:tc>
          <w:tcPr>
            <w:tcW w:w="3955" w:type="dxa"/>
          </w:tcPr>
          <w:p w14:paraId="79AFED1A" w14:textId="14947A1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Role of Regional Scholarship team officers</w:t>
            </w:r>
          </w:p>
        </w:tc>
        <w:tc>
          <w:tcPr>
            <w:tcW w:w="4124" w:type="dxa"/>
          </w:tcPr>
          <w:p w14:paraId="6D27FD85" w14:textId="6A73995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RST actions</w:t>
            </w:r>
          </w:p>
        </w:tc>
      </w:tr>
      <w:tr w:rsidR="00B6406E" w:rsidRPr="006A62AC" w14:paraId="191AD7B9" w14:textId="77777777" w:rsidTr="009168FD">
        <w:tc>
          <w:tcPr>
            <w:tcW w:w="988" w:type="dxa"/>
          </w:tcPr>
          <w:p w14:paraId="677AE52D" w14:textId="01E58C4B"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113</w:t>
            </w:r>
          </w:p>
        </w:tc>
        <w:tc>
          <w:tcPr>
            <w:tcW w:w="3955" w:type="dxa"/>
          </w:tcPr>
          <w:p w14:paraId="70B6DC5E" w14:textId="1167DF9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Notification of critical incidents</w:t>
            </w:r>
          </w:p>
        </w:tc>
        <w:tc>
          <w:tcPr>
            <w:tcW w:w="4124" w:type="dxa"/>
          </w:tcPr>
          <w:p w14:paraId="7D1A19C6" w14:textId="7777777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Out of office notification need to have an emergency contact number on them</w:t>
            </w:r>
          </w:p>
          <w:p w14:paraId="3230E701" w14:textId="40EB5FDE"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Awardee actions</w:t>
            </w:r>
          </w:p>
        </w:tc>
      </w:tr>
      <w:tr w:rsidR="00B6406E" w:rsidRPr="006A62AC" w14:paraId="654C5F04" w14:textId="77777777" w:rsidTr="009168FD">
        <w:tc>
          <w:tcPr>
            <w:tcW w:w="988" w:type="dxa"/>
          </w:tcPr>
          <w:p w14:paraId="25B65670" w14:textId="78B25CE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115</w:t>
            </w:r>
          </w:p>
        </w:tc>
        <w:tc>
          <w:tcPr>
            <w:tcW w:w="3955" w:type="dxa"/>
          </w:tcPr>
          <w:p w14:paraId="5F1ECF4B" w14:textId="5449E88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Critical incident response and management</w:t>
            </w:r>
          </w:p>
        </w:tc>
        <w:tc>
          <w:tcPr>
            <w:tcW w:w="4124" w:type="dxa"/>
          </w:tcPr>
          <w:p w14:paraId="3C034A76" w14:textId="7636FF3E"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Institution actions</w:t>
            </w:r>
          </w:p>
        </w:tc>
      </w:tr>
      <w:tr w:rsidR="00B6406E" w:rsidRPr="006A62AC" w14:paraId="0A2D4019" w14:textId="77777777" w:rsidTr="009168FD">
        <w:tc>
          <w:tcPr>
            <w:tcW w:w="988" w:type="dxa"/>
          </w:tcPr>
          <w:p w14:paraId="45C70E03" w14:textId="3EB0CB64"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116</w:t>
            </w:r>
          </w:p>
        </w:tc>
        <w:tc>
          <w:tcPr>
            <w:tcW w:w="3955" w:type="dxa"/>
          </w:tcPr>
          <w:p w14:paraId="007150E0" w14:textId="2DEE9BB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Awardees who are victims of or charges with a crime in the study country</w:t>
            </w:r>
          </w:p>
        </w:tc>
        <w:tc>
          <w:tcPr>
            <w:tcW w:w="4124" w:type="dxa"/>
          </w:tcPr>
          <w:p w14:paraId="1638554E" w14:textId="2C78ADE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Institution actions</w:t>
            </w:r>
          </w:p>
        </w:tc>
      </w:tr>
      <w:tr w:rsidR="00B6406E" w:rsidRPr="006A62AC" w14:paraId="58CB5109" w14:textId="77777777" w:rsidTr="009168FD">
        <w:tc>
          <w:tcPr>
            <w:tcW w:w="988" w:type="dxa"/>
          </w:tcPr>
          <w:p w14:paraId="1CDAA2BF" w14:textId="406F7C1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117</w:t>
            </w:r>
          </w:p>
        </w:tc>
        <w:tc>
          <w:tcPr>
            <w:tcW w:w="3955" w:type="dxa"/>
          </w:tcPr>
          <w:p w14:paraId="0AA24CA3" w14:textId="1613A42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Unexpected or emergency hospitalisation of an Awardee</w:t>
            </w:r>
          </w:p>
        </w:tc>
        <w:tc>
          <w:tcPr>
            <w:tcW w:w="4124" w:type="dxa"/>
          </w:tcPr>
          <w:p w14:paraId="0F62B520" w14:textId="498965D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Institution actions</w:t>
            </w:r>
          </w:p>
        </w:tc>
      </w:tr>
      <w:tr w:rsidR="00B6406E" w:rsidRPr="006A62AC" w14:paraId="050E528C" w14:textId="77777777" w:rsidTr="009168FD">
        <w:tc>
          <w:tcPr>
            <w:tcW w:w="988" w:type="dxa"/>
          </w:tcPr>
          <w:p w14:paraId="6C9366B3" w14:textId="5498138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118</w:t>
            </w:r>
          </w:p>
        </w:tc>
        <w:tc>
          <w:tcPr>
            <w:tcW w:w="3955" w:type="dxa"/>
          </w:tcPr>
          <w:p w14:paraId="6DD7BF49" w14:textId="6973F93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Death of an Australia Awards Pacific Scholarship Awardee</w:t>
            </w:r>
          </w:p>
        </w:tc>
        <w:tc>
          <w:tcPr>
            <w:tcW w:w="4124" w:type="dxa"/>
          </w:tcPr>
          <w:p w14:paraId="08D240D8" w14:textId="252742F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Receiving Post actions</w:t>
            </w:r>
          </w:p>
        </w:tc>
      </w:tr>
      <w:tr w:rsidR="00B6406E" w:rsidRPr="006A62AC" w14:paraId="3F44F3B6" w14:textId="77777777" w:rsidTr="009168FD">
        <w:tc>
          <w:tcPr>
            <w:tcW w:w="988" w:type="dxa"/>
          </w:tcPr>
          <w:p w14:paraId="682D564C" w14:textId="6DF6E59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123</w:t>
            </w:r>
          </w:p>
        </w:tc>
        <w:tc>
          <w:tcPr>
            <w:tcW w:w="3955" w:type="dxa"/>
          </w:tcPr>
          <w:p w14:paraId="2E549261" w14:textId="653D7E5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Finalisation of studies</w:t>
            </w:r>
          </w:p>
        </w:tc>
        <w:tc>
          <w:tcPr>
            <w:tcW w:w="4124" w:type="dxa"/>
          </w:tcPr>
          <w:p w14:paraId="23F64A6A" w14:textId="0D1A02DC"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“end date”</w:t>
            </w:r>
          </w:p>
          <w:p w14:paraId="7D8054DF" w14:textId="02F0E14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 in Institution actions</w:t>
            </w:r>
          </w:p>
        </w:tc>
      </w:tr>
      <w:tr w:rsidR="00B6406E" w:rsidRPr="006A62AC" w14:paraId="67FB3B6B" w14:textId="77777777" w:rsidTr="009168FD">
        <w:tc>
          <w:tcPr>
            <w:tcW w:w="988" w:type="dxa"/>
          </w:tcPr>
          <w:p w14:paraId="5075D080" w14:textId="3941ED65"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124</w:t>
            </w:r>
          </w:p>
        </w:tc>
        <w:tc>
          <w:tcPr>
            <w:tcW w:w="3955" w:type="dxa"/>
          </w:tcPr>
          <w:p w14:paraId="52CCA274" w14:textId="490381A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Final departure date</w:t>
            </w:r>
          </w:p>
        </w:tc>
        <w:tc>
          <w:tcPr>
            <w:tcW w:w="4124" w:type="dxa"/>
          </w:tcPr>
          <w:p w14:paraId="0F8121D2" w14:textId="7C02935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regardless of end date DFAT will withdraw support</w:t>
            </w:r>
          </w:p>
        </w:tc>
      </w:tr>
      <w:tr w:rsidR="00B6406E" w:rsidRPr="006A62AC" w14:paraId="371D1F87" w14:textId="77777777" w:rsidTr="009168FD">
        <w:tc>
          <w:tcPr>
            <w:tcW w:w="988" w:type="dxa"/>
          </w:tcPr>
          <w:p w14:paraId="7D216803" w14:textId="58568A16"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124</w:t>
            </w:r>
          </w:p>
        </w:tc>
        <w:tc>
          <w:tcPr>
            <w:tcW w:w="3955" w:type="dxa"/>
          </w:tcPr>
          <w:p w14:paraId="05A02411" w14:textId="48643F13"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Remaining in the study country after the Scholarship end date</w:t>
            </w:r>
          </w:p>
        </w:tc>
        <w:tc>
          <w:tcPr>
            <w:tcW w:w="4124" w:type="dxa"/>
          </w:tcPr>
          <w:p w14:paraId="248F8059" w14:textId="39EC78E1"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Strengthened and reinforced exclusion policy and Awardees not permitted to extend their visas for any reason including attending their graduation clauses in line with AAS policy.</w:t>
            </w:r>
          </w:p>
          <w:p w14:paraId="6B946615" w14:textId="065E162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Institution actions</w:t>
            </w:r>
          </w:p>
        </w:tc>
      </w:tr>
      <w:tr w:rsidR="00B6406E" w:rsidRPr="006A62AC" w14:paraId="1DF69266" w14:textId="77777777" w:rsidTr="009168FD">
        <w:tc>
          <w:tcPr>
            <w:tcW w:w="988" w:type="dxa"/>
          </w:tcPr>
          <w:p w14:paraId="0E05C5CB" w14:textId="28CD9DFF"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125</w:t>
            </w:r>
          </w:p>
        </w:tc>
        <w:tc>
          <w:tcPr>
            <w:tcW w:w="3955" w:type="dxa"/>
          </w:tcPr>
          <w:p w14:paraId="0E81B47F" w14:textId="4E8ED0A8"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Returning home due to illness or accident</w:t>
            </w:r>
          </w:p>
        </w:tc>
        <w:tc>
          <w:tcPr>
            <w:tcW w:w="4124" w:type="dxa"/>
          </w:tcPr>
          <w:p w14:paraId="639ED91C" w14:textId="3FE62A1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p w14:paraId="20F62502" w14:textId="1B0A3CE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Sending Post actions</w:t>
            </w:r>
          </w:p>
        </w:tc>
      </w:tr>
      <w:tr w:rsidR="00B6406E" w:rsidRPr="006A62AC" w14:paraId="56911B35" w14:textId="77777777" w:rsidTr="009168FD">
        <w:tc>
          <w:tcPr>
            <w:tcW w:w="988" w:type="dxa"/>
          </w:tcPr>
          <w:p w14:paraId="096AD1F0" w14:textId="73D302FD"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126</w:t>
            </w:r>
          </w:p>
        </w:tc>
        <w:tc>
          <w:tcPr>
            <w:tcW w:w="3955" w:type="dxa"/>
          </w:tcPr>
          <w:p w14:paraId="62049663" w14:textId="4673C939"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Medical escort home</w:t>
            </w:r>
          </w:p>
        </w:tc>
        <w:tc>
          <w:tcPr>
            <w:tcW w:w="4124" w:type="dxa"/>
          </w:tcPr>
          <w:p w14:paraId="650A48A0" w14:textId="1428CED2"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Editorial changes</w:t>
            </w:r>
          </w:p>
        </w:tc>
      </w:tr>
      <w:tr w:rsidR="00B6406E" w:rsidRPr="006A62AC" w14:paraId="3156B22A" w14:textId="77777777" w:rsidTr="009168FD">
        <w:tc>
          <w:tcPr>
            <w:tcW w:w="988" w:type="dxa"/>
          </w:tcPr>
          <w:p w14:paraId="45A99114" w14:textId="5F6A16AA"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127</w:t>
            </w:r>
          </w:p>
        </w:tc>
        <w:tc>
          <w:tcPr>
            <w:tcW w:w="3955" w:type="dxa"/>
          </w:tcPr>
          <w:p w14:paraId="152F7BC4" w14:textId="0C35D85C"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Awardees who are unfit to travel</w:t>
            </w:r>
          </w:p>
        </w:tc>
        <w:tc>
          <w:tcPr>
            <w:tcW w:w="4124" w:type="dxa"/>
          </w:tcPr>
          <w:p w14:paraId="1041FB15" w14:textId="7BEA0387"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 xml:space="preserve">Awardees must </w:t>
            </w:r>
            <w:proofErr w:type="gramStart"/>
            <w:r w:rsidRPr="006A62AC">
              <w:rPr>
                <w:rFonts w:asciiTheme="minorHAnsi" w:hAnsiTheme="minorHAnsi" w:cstheme="minorHAnsi"/>
                <w:sz w:val="22"/>
                <w:szCs w:val="22"/>
              </w:rPr>
              <w:t>make arrangements</w:t>
            </w:r>
            <w:proofErr w:type="gramEnd"/>
            <w:r w:rsidRPr="006A62AC">
              <w:rPr>
                <w:rFonts w:asciiTheme="minorHAnsi" w:hAnsiTheme="minorHAnsi" w:cstheme="minorHAnsi"/>
                <w:sz w:val="22"/>
                <w:szCs w:val="22"/>
              </w:rPr>
              <w:t xml:space="preserve"> with the Department of immigration in the study country to either extend or transfer to an appropriate visa</w:t>
            </w:r>
          </w:p>
          <w:p w14:paraId="59ABDD53" w14:textId="18CA6CA0" w:rsidR="00B6406E" w:rsidRPr="006A62AC" w:rsidRDefault="00B6406E" w:rsidP="00B6406E">
            <w:pPr>
              <w:rPr>
                <w:rFonts w:asciiTheme="minorHAnsi" w:hAnsiTheme="minorHAnsi" w:cstheme="minorHAnsi"/>
                <w:sz w:val="22"/>
                <w:szCs w:val="22"/>
              </w:rPr>
            </w:pPr>
            <w:r w:rsidRPr="006A62AC">
              <w:rPr>
                <w:rFonts w:asciiTheme="minorHAnsi" w:hAnsiTheme="minorHAnsi" w:cstheme="minorHAnsi"/>
                <w:sz w:val="22"/>
                <w:szCs w:val="22"/>
              </w:rPr>
              <w:t>Clarified Institution actions</w:t>
            </w:r>
          </w:p>
        </w:tc>
      </w:tr>
      <w:tr w:rsidR="00D22A99" w:rsidRPr="006A62AC" w14:paraId="3A85CF17" w14:textId="77777777" w:rsidTr="009168FD">
        <w:tc>
          <w:tcPr>
            <w:tcW w:w="988" w:type="dxa"/>
          </w:tcPr>
          <w:p w14:paraId="4E9088BE" w14:textId="2D0EFA69" w:rsidR="00D22A99" w:rsidRPr="006A62AC" w:rsidRDefault="00D22A99" w:rsidP="00B6406E">
            <w:pPr>
              <w:rPr>
                <w:rFonts w:asciiTheme="minorHAnsi" w:hAnsiTheme="minorHAnsi" w:cstheme="minorHAnsi"/>
                <w:sz w:val="22"/>
                <w:szCs w:val="22"/>
              </w:rPr>
            </w:pPr>
            <w:r w:rsidRPr="006A62AC">
              <w:rPr>
                <w:rFonts w:asciiTheme="minorHAnsi" w:hAnsiTheme="minorHAnsi" w:cstheme="minorHAnsi"/>
                <w:sz w:val="22"/>
                <w:szCs w:val="22"/>
              </w:rPr>
              <w:t>154</w:t>
            </w:r>
          </w:p>
        </w:tc>
        <w:tc>
          <w:tcPr>
            <w:tcW w:w="3955" w:type="dxa"/>
          </w:tcPr>
          <w:p w14:paraId="19DACA27" w14:textId="58988C86" w:rsidR="00D22A99" w:rsidRPr="006A62AC" w:rsidRDefault="00D22A99" w:rsidP="00B6406E">
            <w:pPr>
              <w:rPr>
                <w:rFonts w:asciiTheme="minorHAnsi" w:hAnsiTheme="minorHAnsi" w:cstheme="minorHAnsi"/>
                <w:sz w:val="22"/>
                <w:szCs w:val="22"/>
              </w:rPr>
            </w:pPr>
            <w:r w:rsidRPr="006A62AC">
              <w:rPr>
                <w:rFonts w:asciiTheme="minorHAnsi" w:hAnsiTheme="minorHAnsi" w:cstheme="minorHAnsi"/>
                <w:sz w:val="22"/>
                <w:szCs w:val="22"/>
              </w:rPr>
              <w:t>APPENDIX D: COVID-19</w:t>
            </w:r>
          </w:p>
        </w:tc>
        <w:tc>
          <w:tcPr>
            <w:tcW w:w="4124" w:type="dxa"/>
          </w:tcPr>
          <w:p w14:paraId="7989E792" w14:textId="528ED829" w:rsidR="00D22A99" w:rsidRPr="006A62AC" w:rsidRDefault="00331BDC" w:rsidP="00B6406E">
            <w:pPr>
              <w:rPr>
                <w:rFonts w:asciiTheme="minorHAnsi" w:hAnsiTheme="minorHAnsi" w:cstheme="minorHAnsi"/>
                <w:sz w:val="22"/>
                <w:szCs w:val="22"/>
              </w:rPr>
            </w:pPr>
            <w:r w:rsidRPr="006A62AC">
              <w:rPr>
                <w:rFonts w:asciiTheme="minorHAnsi" w:hAnsiTheme="minorHAnsi" w:cstheme="minorHAnsi"/>
                <w:sz w:val="22"/>
                <w:szCs w:val="22"/>
              </w:rPr>
              <w:t xml:space="preserve">New addition: specifies additional responsibilities for institutions and awardees due to COVID-19 </w:t>
            </w:r>
          </w:p>
        </w:tc>
      </w:tr>
      <w:tr w:rsidR="006A62AC" w:rsidRPr="006A62AC" w14:paraId="4E7230FD" w14:textId="77777777" w:rsidTr="009168FD">
        <w:tc>
          <w:tcPr>
            <w:tcW w:w="988" w:type="dxa"/>
          </w:tcPr>
          <w:p w14:paraId="5C8B0BB3" w14:textId="081D1F88" w:rsidR="006A62AC" w:rsidRPr="00655BFA" w:rsidRDefault="001A3CCC" w:rsidP="00B6406E">
            <w:pPr>
              <w:rPr>
                <w:rFonts w:asciiTheme="minorHAnsi" w:hAnsiTheme="minorHAnsi" w:cstheme="minorHAnsi"/>
                <w:sz w:val="22"/>
                <w:szCs w:val="22"/>
              </w:rPr>
            </w:pPr>
            <w:r w:rsidRPr="00655BFA">
              <w:rPr>
                <w:rFonts w:asciiTheme="minorHAnsi" w:hAnsiTheme="minorHAnsi" w:cstheme="minorHAnsi"/>
                <w:sz w:val="22"/>
                <w:szCs w:val="22"/>
              </w:rPr>
              <w:t>159</w:t>
            </w:r>
          </w:p>
        </w:tc>
        <w:tc>
          <w:tcPr>
            <w:tcW w:w="3955" w:type="dxa"/>
          </w:tcPr>
          <w:p w14:paraId="5D4CA891" w14:textId="74C73397" w:rsidR="006A62AC" w:rsidRPr="00655BFA" w:rsidRDefault="00655BFA" w:rsidP="00B6406E">
            <w:pPr>
              <w:rPr>
                <w:rFonts w:asciiTheme="minorHAnsi" w:hAnsiTheme="minorHAnsi" w:cstheme="minorHAnsi"/>
                <w:sz w:val="22"/>
                <w:szCs w:val="22"/>
              </w:rPr>
            </w:pPr>
            <w:r w:rsidRPr="00655BFA">
              <w:rPr>
                <w:rFonts w:asciiTheme="minorHAnsi" w:hAnsiTheme="minorHAnsi" w:cstheme="minorHAnsi"/>
                <w:sz w:val="22"/>
                <w:szCs w:val="22"/>
              </w:rPr>
              <w:t>APPENDIX E: AUSTRALIA AWARDS PACIFIC SCHOLARSHIP CYCLE (Alt Text)</w:t>
            </w:r>
          </w:p>
        </w:tc>
        <w:tc>
          <w:tcPr>
            <w:tcW w:w="4124" w:type="dxa"/>
          </w:tcPr>
          <w:p w14:paraId="60EBBB02" w14:textId="0E6B2EB0" w:rsidR="006A62AC" w:rsidRPr="00655BFA" w:rsidRDefault="00655BFA" w:rsidP="00B6406E">
            <w:pPr>
              <w:rPr>
                <w:rFonts w:asciiTheme="minorHAnsi" w:hAnsiTheme="minorHAnsi" w:cstheme="minorHAnsi"/>
                <w:sz w:val="22"/>
                <w:szCs w:val="22"/>
              </w:rPr>
            </w:pPr>
            <w:r w:rsidRPr="00655BFA">
              <w:rPr>
                <w:rFonts w:asciiTheme="minorHAnsi" w:hAnsiTheme="minorHAnsi" w:cstheme="minorHAnsi"/>
                <w:sz w:val="22"/>
                <w:szCs w:val="22"/>
              </w:rPr>
              <w:t>New addition: accessible version of the Australia Awards Pacific Scholarship Cycle.</w:t>
            </w:r>
          </w:p>
        </w:tc>
      </w:tr>
    </w:tbl>
    <w:p w14:paraId="5E2C3442" w14:textId="77777777" w:rsidR="00473E2C" w:rsidRPr="00263ABF" w:rsidRDefault="00473E2C" w:rsidP="001769B6">
      <w:pPr>
        <w:rPr>
          <w:rFonts w:asciiTheme="minorHAnsi" w:hAnsiTheme="minorHAnsi" w:cstheme="minorHAnsi"/>
        </w:rPr>
        <w:sectPr w:rsidR="00473E2C" w:rsidRPr="00263ABF" w:rsidSect="00AF74E4">
          <w:pgSz w:w="11907" w:h="16840" w:code="9"/>
          <w:pgMar w:top="1078" w:right="1467" w:bottom="899" w:left="1440" w:header="720" w:footer="819" w:gutter="0"/>
          <w:pgNumType w:fmt="lowerRoman"/>
          <w:cols w:space="720"/>
          <w:docGrid w:linePitch="360"/>
        </w:sectPr>
      </w:pPr>
    </w:p>
    <w:p w14:paraId="234E8FD5" w14:textId="67D9B686" w:rsidR="004754AD" w:rsidRPr="00263ABF" w:rsidRDefault="00C150E3" w:rsidP="001769B6">
      <w:pPr>
        <w:rPr>
          <w:rFonts w:asciiTheme="minorHAnsi" w:hAnsiTheme="minorHAnsi" w:cstheme="minorHAnsi"/>
        </w:rPr>
      </w:pPr>
      <w:r w:rsidRPr="00C150E3">
        <w:rPr>
          <w:rFonts w:asciiTheme="minorHAnsi" w:hAnsiTheme="minorHAnsi" w:cstheme="minorHAnsi"/>
          <w:noProof/>
        </w:rPr>
        <w:drawing>
          <wp:inline distT="0" distB="0" distL="0" distR="0" wp14:anchorId="263C1523" wp14:editId="6B802010">
            <wp:extent cx="9438005" cy="6303645"/>
            <wp:effectExtent l="0" t="0" r="0" b="1905"/>
            <wp:docPr id="8" name="Picture 8" descr="A flowchart of the Australia Awards Pacific Scholarship Cycle - accessible text version at the end of the document, starting on pag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flowchart of the Australia Awards Pacific Scholarship Cycle - accessible text version at the end of the document, starting on page 159."/>
                    <pic:cNvPicPr/>
                  </pic:nvPicPr>
                  <pic:blipFill>
                    <a:blip r:embed="rId13"/>
                    <a:stretch>
                      <a:fillRect/>
                    </a:stretch>
                  </pic:blipFill>
                  <pic:spPr>
                    <a:xfrm>
                      <a:off x="0" y="0"/>
                      <a:ext cx="9438005" cy="6303645"/>
                    </a:xfrm>
                    <a:prstGeom prst="rect">
                      <a:avLst/>
                    </a:prstGeom>
                  </pic:spPr>
                </pic:pic>
              </a:graphicData>
            </a:graphic>
          </wp:inline>
        </w:drawing>
      </w:r>
    </w:p>
    <w:p w14:paraId="17F0B0CE" w14:textId="77777777" w:rsidR="004754AD" w:rsidRPr="00263ABF" w:rsidRDefault="004754AD" w:rsidP="001769B6">
      <w:pPr>
        <w:rPr>
          <w:rFonts w:asciiTheme="minorHAnsi" w:hAnsiTheme="minorHAnsi" w:cstheme="minorHAnsi"/>
        </w:rPr>
        <w:sectPr w:rsidR="004754AD" w:rsidRPr="00263ABF" w:rsidSect="00AF74E4">
          <w:pgSz w:w="16840" w:h="11907" w:orient="landscape" w:code="9"/>
          <w:pgMar w:top="567" w:right="1078" w:bottom="567" w:left="899" w:header="720" w:footer="819" w:gutter="0"/>
          <w:pgNumType w:fmt="lowerRoman"/>
          <w:cols w:space="720"/>
          <w:docGrid w:linePitch="360"/>
        </w:sectPr>
      </w:pPr>
    </w:p>
    <w:p w14:paraId="07BB7AD3" w14:textId="77777777" w:rsidR="004754AD" w:rsidRPr="00263ABF" w:rsidRDefault="004754AD" w:rsidP="001769B6">
      <w:pPr>
        <w:pStyle w:val="Handbookchapterheading-nonumber"/>
        <w:tabs>
          <w:tab w:val="center" w:pos="4590"/>
        </w:tabs>
        <w:jc w:val="left"/>
        <w:rPr>
          <w:rFonts w:asciiTheme="minorHAnsi" w:hAnsiTheme="minorHAnsi" w:cstheme="minorHAnsi"/>
        </w:rPr>
      </w:pPr>
      <w:r w:rsidRPr="00263ABF">
        <w:rPr>
          <w:rFonts w:asciiTheme="minorHAnsi" w:hAnsiTheme="minorHAnsi" w:cstheme="minorHAnsi"/>
        </w:rPr>
        <w:tab/>
      </w:r>
      <w:bookmarkStart w:id="4" w:name="_Toc108103926"/>
      <w:r w:rsidRPr="00263ABF">
        <w:rPr>
          <w:rFonts w:asciiTheme="minorHAnsi" w:hAnsiTheme="minorHAnsi" w:cstheme="minorHAnsi"/>
        </w:rPr>
        <w:t>GLOSSARY OF TERMS AND ACRONYMS</w:t>
      </w:r>
      <w:bookmarkEnd w:id="0"/>
      <w:bookmarkEnd w:id="1"/>
      <w:bookmarkEnd w:id="4"/>
    </w:p>
    <w:p w14:paraId="3E6395AB" w14:textId="77777777" w:rsidR="004754AD" w:rsidRPr="00263ABF" w:rsidRDefault="004754AD" w:rsidP="001769B6">
      <w:pPr>
        <w:ind w:left="1080"/>
        <w:rPr>
          <w:rFonts w:asciiTheme="minorHAnsi" w:hAnsiTheme="minorHAnsi" w:cs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5222"/>
      </w:tblGrid>
      <w:tr w:rsidR="00E32EEA" w:rsidRPr="00263ABF" w14:paraId="599AEB7E" w14:textId="77777777" w:rsidTr="00E32EEA">
        <w:trPr>
          <w:tblHeader/>
        </w:trPr>
        <w:tc>
          <w:tcPr>
            <w:tcW w:w="3228" w:type="dxa"/>
          </w:tcPr>
          <w:p w14:paraId="1931DBF7" w14:textId="63C5D31F" w:rsidR="00E32EEA" w:rsidRPr="00E32EEA" w:rsidRDefault="00E32EEA" w:rsidP="00E32EEA">
            <w:pPr>
              <w:jc w:val="center"/>
              <w:rPr>
                <w:rFonts w:asciiTheme="minorHAnsi" w:hAnsiTheme="minorHAnsi" w:cstheme="minorHAnsi"/>
                <w:b/>
                <w:bCs/>
              </w:rPr>
            </w:pPr>
            <w:r w:rsidRPr="00E32EEA">
              <w:rPr>
                <w:rFonts w:asciiTheme="minorHAnsi" w:hAnsiTheme="minorHAnsi" w:cstheme="minorHAnsi"/>
                <w:b/>
                <w:bCs/>
              </w:rPr>
              <w:t>Terms and acronyms</w:t>
            </w:r>
          </w:p>
        </w:tc>
        <w:tc>
          <w:tcPr>
            <w:tcW w:w="5222" w:type="dxa"/>
          </w:tcPr>
          <w:p w14:paraId="28D0495B" w14:textId="2D387C2D" w:rsidR="00E32EEA" w:rsidRPr="00E32EEA" w:rsidRDefault="00E32EEA" w:rsidP="00E32EEA">
            <w:pPr>
              <w:jc w:val="center"/>
              <w:rPr>
                <w:rFonts w:asciiTheme="minorHAnsi" w:hAnsiTheme="minorHAnsi" w:cstheme="minorHAnsi"/>
                <w:b/>
                <w:bCs/>
              </w:rPr>
            </w:pPr>
            <w:r w:rsidRPr="00E32EEA">
              <w:rPr>
                <w:rFonts w:asciiTheme="minorHAnsi" w:hAnsiTheme="minorHAnsi" w:cstheme="minorHAnsi"/>
                <w:b/>
                <w:bCs/>
              </w:rPr>
              <w:t>Explanation</w:t>
            </w:r>
          </w:p>
        </w:tc>
      </w:tr>
      <w:tr w:rsidR="004754AD" w:rsidRPr="00263ABF" w14:paraId="3D03C11C" w14:textId="77777777" w:rsidTr="00363570">
        <w:tc>
          <w:tcPr>
            <w:tcW w:w="3228" w:type="dxa"/>
          </w:tcPr>
          <w:p w14:paraId="0D7190A0"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Academic year</w:t>
            </w:r>
          </w:p>
        </w:tc>
        <w:tc>
          <w:tcPr>
            <w:tcW w:w="5222" w:type="dxa"/>
          </w:tcPr>
          <w:p w14:paraId="58C5F2E3" w14:textId="6B661FE8" w:rsidR="004754AD" w:rsidRPr="00263ABF" w:rsidRDefault="00CA617E" w:rsidP="005C2808">
            <w:pPr>
              <w:rPr>
                <w:rFonts w:asciiTheme="minorHAnsi" w:hAnsiTheme="minorHAnsi" w:cstheme="minorHAnsi"/>
              </w:rPr>
            </w:pPr>
            <w:r w:rsidRPr="00263ABF">
              <w:rPr>
                <w:rFonts w:asciiTheme="minorHAnsi" w:hAnsiTheme="minorHAnsi" w:cstheme="minorHAnsi"/>
              </w:rPr>
              <w:t xml:space="preserve">The </w:t>
            </w:r>
            <w:r w:rsidR="0068256B" w:rsidRPr="00263ABF">
              <w:rPr>
                <w:rFonts w:asciiTheme="minorHAnsi" w:hAnsiTheme="minorHAnsi" w:cstheme="minorHAnsi"/>
              </w:rPr>
              <w:t>Institution</w:t>
            </w:r>
            <w:r w:rsidR="005C2808" w:rsidRPr="00263ABF">
              <w:rPr>
                <w:rFonts w:asciiTheme="minorHAnsi" w:hAnsiTheme="minorHAnsi" w:cstheme="minorHAnsi"/>
              </w:rPr>
              <w:t>s</w:t>
            </w:r>
            <w:r w:rsidR="004754AD" w:rsidRPr="00263ABF">
              <w:rPr>
                <w:rFonts w:asciiTheme="minorHAnsi" w:hAnsiTheme="minorHAnsi" w:cstheme="minorHAnsi"/>
              </w:rPr>
              <w:t xml:space="preserve"> academic year is the same as the calendar year</w:t>
            </w:r>
            <w:r w:rsidR="00AB705B" w:rsidRPr="00263ABF">
              <w:rPr>
                <w:rFonts w:asciiTheme="minorHAnsi" w:hAnsiTheme="minorHAnsi" w:cstheme="minorHAnsi"/>
              </w:rPr>
              <w:t xml:space="preserve">. Academic dates for </w:t>
            </w:r>
            <w:r w:rsidRPr="00263ABF">
              <w:rPr>
                <w:rFonts w:asciiTheme="minorHAnsi" w:hAnsiTheme="minorHAnsi" w:cstheme="minorHAnsi"/>
              </w:rPr>
              <w:t>these</w:t>
            </w:r>
            <w:r w:rsidR="00AB705B" w:rsidRPr="00263ABF">
              <w:rPr>
                <w:rFonts w:asciiTheme="minorHAnsi" w:hAnsiTheme="minorHAnsi" w:cstheme="minorHAnsi"/>
              </w:rPr>
              <w:t xml:space="preserve"> Institution</w:t>
            </w:r>
            <w:r w:rsidRPr="00263ABF">
              <w:rPr>
                <w:rFonts w:asciiTheme="minorHAnsi" w:hAnsiTheme="minorHAnsi" w:cstheme="minorHAnsi"/>
              </w:rPr>
              <w:t>s</w:t>
            </w:r>
            <w:r w:rsidR="00AB705B" w:rsidRPr="00263ABF">
              <w:rPr>
                <w:rFonts w:asciiTheme="minorHAnsi" w:hAnsiTheme="minorHAnsi" w:cstheme="minorHAnsi"/>
              </w:rPr>
              <w:t xml:space="preserve"> can be found on their websites</w:t>
            </w:r>
            <w:r w:rsidR="005C2808" w:rsidRPr="00263ABF">
              <w:rPr>
                <w:rFonts w:asciiTheme="minorHAnsi" w:hAnsiTheme="minorHAnsi" w:cstheme="minorHAnsi"/>
              </w:rPr>
              <w:t>.</w:t>
            </w:r>
          </w:p>
        </w:tc>
      </w:tr>
      <w:tr w:rsidR="004754AD" w:rsidRPr="00263ABF" w14:paraId="7F6901A8" w14:textId="77777777" w:rsidTr="00363570">
        <w:tc>
          <w:tcPr>
            <w:tcW w:w="3228" w:type="dxa"/>
          </w:tcPr>
          <w:p w14:paraId="5414366C"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Alumni</w:t>
            </w:r>
          </w:p>
        </w:tc>
        <w:tc>
          <w:tcPr>
            <w:tcW w:w="5222" w:type="dxa"/>
          </w:tcPr>
          <w:p w14:paraId="2678B29D" w14:textId="42C324C2" w:rsidR="004754AD" w:rsidRPr="00263ABF" w:rsidRDefault="00DD772B" w:rsidP="001769B6">
            <w:pPr>
              <w:rPr>
                <w:rFonts w:asciiTheme="minorHAnsi" w:hAnsiTheme="minorHAnsi" w:cstheme="minorHAnsi"/>
              </w:rPr>
            </w:pPr>
            <w:r w:rsidRPr="00263ABF">
              <w:rPr>
                <w:rFonts w:asciiTheme="minorHAnsi" w:hAnsiTheme="minorHAnsi" w:cstheme="minorHAnsi"/>
              </w:rPr>
              <w:t>Alumni are defined as Australia Award</w:t>
            </w:r>
            <w:r w:rsidR="0079620B" w:rsidRPr="00263ABF">
              <w:rPr>
                <w:rFonts w:asciiTheme="minorHAnsi" w:hAnsiTheme="minorHAnsi" w:cstheme="minorHAnsi"/>
              </w:rPr>
              <w:t>s</w:t>
            </w:r>
            <w:r w:rsidRPr="00263ABF">
              <w:rPr>
                <w:rFonts w:asciiTheme="minorHAnsi" w:hAnsiTheme="minorHAnsi" w:cstheme="minorHAnsi"/>
              </w:rPr>
              <w:t xml:space="preserve"> </w:t>
            </w:r>
            <w:r w:rsidR="00AB705B" w:rsidRPr="00263ABF">
              <w:rPr>
                <w:rFonts w:asciiTheme="minorHAnsi" w:hAnsiTheme="minorHAnsi" w:cstheme="minorHAnsi"/>
              </w:rPr>
              <w:t xml:space="preserve">Pacific </w:t>
            </w:r>
            <w:r w:rsidR="00B23D6D" w:rsidRPr="00263ABF">
              <w:rPr>
                <w:rFonts w:asciiTheme="minorHAnsi" w:hAnsiTheme="minorHAnsi" w:cstheme="minorHAnsi"/>
              </w:rPr>
              <w:t xml:space="preserve">Scholarship </w:t>
            </w:r>
            <w:r w:rsidR="00AB705B" w:rsidRPr="00263ABF">
              <w:rPr>
                <w:rFonts w:asciiTheme="minorHAnsi" w:hAnsiTheme="minorHAnsi" w:cstheme="minorHAnsi"/>
              </w:rPr>
              <w:t xml:space="preserve">or Australian Centre for International Agricultural Research award </w:t>
            </w:r>
            <w:r w:rsidRPr="00263ABF">
              <w:rPr>
                <w:rFonts w:asciiTheme="minorHAnsi" w:hAnsiTheme="minorHAnsi" w:cstheme="minorHAnsi"/>
              </w:rPr>
              <w:t>recipients who have su</w:t>
            </w:r>
            <w:r w:rsidR="0078265D" w:rsidRPr="00263ABF">
              <w:rPr>
                <w:rFonts w:asciiTheme="minorHAnsi" w:hAnsiTheme="minorHAnsi" w:cstheme="minorHAnsi"/>
              </w:rPr>
              <w:t xml:space="preserve">ccessfully completed their </w:t>
            </w:r>
            <w:r w:rsidR="00543525" w:rsidRPr="00263ABF">
              <w:rPr>
                <w:rFonts w:asciiTheme="minorHAnsi" w:hAnsiTheme="minorHAnsi" w:cstheme="minorHAnsi"/>
              </w:rPr>
              <w:t>Scholarship</w:t>
            </w:r>
            <w:r w:rsidRPr="00263ABF">
              <w:rPr>
                <w:rFonts w:asciiTheme="minorHAnsi" w:hAnsiTheme="minorHAnsi" w:cstheme="minorHAnsi"/>
              </w:rPr>
              <w:t xml:space="preserve"> and returned home</w:t>
            </w:r>
            <w:r w:rsidR="005C2808" w:rsidRPr="00263ABF">
              <w:rPr>
                <w:rFonts w:asciiTheme="minorHAnsi" w:hAnsiTheme="minorHAnsi" w:cstheme="minorHAnsi"/>
              </w:rPr>
              <w:t>.</w:t>
            </w:r>
          </w:p>
        </w:tc>
      </w:tr>
      <w:tr w:rsidR="004754AD" w:rsidRPr="00263ABF" w14:paraId="44B1C8FB" w14:textId="77777777" w:rsidTr="00363570">
        <w:tc>
          <w:tcPr>
            <w:tcW w:w="3228" w:type="dxa"/>
          </w:tcPr>
          <w:p w14:paraId="7A7174F3" w14:textId="685B59D1" w:rsidR="004754AD" w:rsidRPr="00263ABF" w:rsidRDefault="007E07C0" w:rsidP="001769B6">
            <w:pPr>
              <w:rPr>
                <w:rFonts w:asciiTheme="minorHAnsi" w:hAnsiTheme="minorHAnsi" w:cstheme="minorHAnsi"/>
              </w:rPr>
            </w:pPr>
            <w:r w:rsidRPr="00263ABF">
              <w:rPr>
                <w:rFonts w:asciiTheme="minorHAnsi" w:hAnsiTheme="minorHAnsi" w:cstheme="minorHAnsi"/>
              </w:rPr>
              <w:t>Applicant</w:t>
            </w:r>
          </w:p>
        </w:tc>
        <w:tc>
          <w:tcPr>
            <w:tcW w:w="5222" w:type="dxa"/>
          </w:tcPr>
          <w:p w14:paraId="6DA09645" w14:textId="1954AE96" w:rsidR="004754AD" w:rsidRPr="00263ABF" w:rsidRDefault="004754AD" w:rsidP="001769B6">
            <w:pPr>
              <w:rPr>
                <w:rFonts w:asciiTheme="minorHAnsi" w:hAnsiTheme="minorHAnsi" w:cstheme="minorHAnsi"/>
              </w:rPr>
            </w:pPr>
            <w:r w:rsidRPr="00263ABF">
              <w:rPr>
                <w:rFonts w:asciiTheme="minorHAnsi" w:hAnsiTheme="minorHAnsi" w:cstheme="minorHAnsi"/>
              </w:rPr>
              <w:t xml:space="preserve">A person who has applied for, but </w:t>
            </w:r>
            <w:r w:rsidR="008A33C1" w:rsidRPr="00263ABF">
              <w:rPr>
                <w:rFonts w:asciiTheme="minorHAnsi" w:hAnsiTheme="minorHAnsi" w:cstheme="minorHAnsi"/>
              </w:rPr>
              <w:t xml:space="preserve">has </w:t>
            </w:r>
            <w:r w:rsidRPr="00263ABF">
              <w:rPr>
                <w:rFonts w:asciiTheme="minorHAnsi" w:hAnsiTheme="minorHAnsi" w:cstheme="minorHAnsi"/>
              </w:rPr>
              <w:t>not yet received, a</w:t>
            </w:r>
            <w:r w:rsidR="0078265D" w:rsidRPr="00263ABF">
              <w:rPr>
                <w:rFonts w:asciiTheme="minorHAnsi" w:hAnsiTheme="minorHAnsi" w:cstheme="minorHAnsi"/>
              </w:rPr>
              <w:t xml:space="preserve"> </w:t>
            </w:r>
            <w:r w:rsidR="00AF532B" w:rsidRPr="00263ABF">
              <w:rPr>
                <w:rFonts w:asciiTheme="minorHAnsi" w:hAnsiTheme="minorHAnsi" w:cstheme="minorHAnsi"/>
              </w:rPr>
              <w:t>DFAT</w:t>
            </w:r>
            <w:r w:rsidRPr="00263ABF">
              <w:rPr>
                <w:rFonts w:asciiTheme="minorHAnsi" w:hAnsiTheme="minorHAnsi" w:cstheme="minorHAnsi"/>
              </w:rPr>
              <w:t xml:space="preserve"> funded </w:t>
            </w:r>
            <w:r w:rsidR="00543525" w:rsidRPr="00263ABF">
              <w:rPr>
                <w:rFonts w:asciiTheme="minorHAnsi" w:hAnsiTheme="minorHAnsi" w:cstheme="minorHAnsi"/>
              </w:rPr>
              <w:t>Scholarship</w:t>
            </w:r>
            <w:r w:rsidR="005C2808" w:rsidRPr="00263ABF">
              <w:rPr>
                <w:rFonts w:asciiTheme="minorHAnsi" w:hAnsiTheme="minorHAnsi" w:cstheme="minorHAnsi"/>
              </w:rPr>
              <w:t>.</w:t>
            </w:r>
          </w:p>
        </w:tc>
      </w:tr>
      <w:tr w:rsidR="004754AD" w:rsidRPr="00263ABF" w14:paraId="718656BB" w14:textId="77777777" w:rsidTr="00363570">
        <w:tc>
          <w:tcPr>
            <w:tcW w:w="3228" w:type="dxa"/>
          </w:tcPr>
          <w:p w14:paraId="73781F05"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Arrival date</w:t>
            </w:r>
          </w:p>
        </w:tc>
        <w:tc>
          <w:tcPr>
            <w:tcW w:w="5222" w:type="dxa"/>
          </w:tcPr>
          <w:p w14:paraId="624AFADA" w14:textId="683CBAB9" w:rsidR="004754AD" w:rsidRPr="00263ABF" w:rsidRDefault="004754AD" w:rsidP="001769B6">
            <w:pPr>
              <w:rPr>
                <w:rFonts w:asciiTheme="minorHAnsi" w:hAnsiTheme="minorHAnsi" w:cstheme="minorHAnsi"/>
              </w:rPr>
            </w:pPr>
            <w:r w:rsidRPr="00263ABF">
              <w:rPr>
                <w:rFonts w:asciiTheme="minorHAnsi" w:hAnsiTheme="minorHAnsi" w:cstheme="minorHAnsi"/>
              </w:rPr>
              <w:t xml:space="preserve">The day on which an </w:t>
            </w:r>
            <w:r w:rsidR="00CE1551" w:rsidRPr="00263ABF">
              <w:rPr>
                <w:rFonts w:asciiTheme="minorHAnsi" w:hAnsiTheme="minorHAnsi" w:cstheme="minorHAnsi"/>
              </w:rPr>
              <w:t>Awardee</w:t>
            </w:r>
            <w:r w:rsidRPr="00263ABF">
              <w:rPr>
                <w:rFonts w:asciiTheme="minorHAnsi" w:hAnsiTheme="minorHAnsi" w:cstheme="minorHAnsi"/>
              </w:rPr>
              <w:t xml:space="preserve"> arrives in </w:t>
            </w:r>
            <w:r w:rsidR="0079620B" w:rsidRPr="00263ABF">
              <w:rPr>
                <w:rFonts w:asciiTheme="minorHAnsi" w:hAnsiTheme="minorHAnsi" w:cstheme="minorHAnsi"/>
              </w:rPr>
              <w:t xml:space="preserve">the study country </w:t>
            </w:r>
            <w:r w:rsidRPr="00263ABF">
              <w:rPr>
                <w:rFonts w:asciiTheme="minorHAnsi" w:hAnsiTheme="minorHAnsi" w:cstheme="minorHAnsi"/>
              </w:rPr>
              <w:t xml:space="preserve">at </w:t>
            </w:r>
            <w:r w:rsidR="008A33C1" w:rsidRPr="00263ABF">
              <w:rPr>
                <w:rFonts w:asciiTheme="minorHAnsi" w:hAnsiTheme="minorHAnsi" w:cstheme="minorHAnsi"/>
              </w:rPr>
              <w:t xml:space="preserve">the </w:t>
            </w:r>
            <w:r w:rsidRPr="00263ABF">
              <w:rPr>
                <w:rFonts w:asciiTheme="minorHAnsi" w:hAnsiTheme="minorHAnsi" w:cstheme="minorHAnsi"/>
              </w:rPr>
              <w:t xml:space="preserve">commencement of their </w:t>
            </w:r>
            <w:r w:rsidR="00543525" w:rsidRPr="00263ABF">
              <w:rPr>
                <w:rFonts w:asciiTheme="minorHAnsi" w:hAnsiTheme="minorHAnsi" w:cstheme="minorHAnsi"/>
              </w:rPr>
              <w:t>Scholarship</w:t>
            </w:r>
            <w:r w:rsidRPr="00263ABF">
              <w:rPr>
                <w:rFonts w:asciiTheme="minorHAnsi" w:hAnsiTheme="minorHAnsi" w:cstheme="minorHAnsi"/>
              </w:rPr>
              <w:t xml:space="preserve"> and regi</w:t>
            </w:r>
            <w:r w:rsidR="00DD3D6A" w:rsidRPr="00263ABF">
              <w:rPr>
                <w:rFonts w:asciiTheme="minorHAnsi" w:hAnsiTheme="minorHAnsi" w:cstheme="minorHAnsi"/>
              </w:rPr>
              <w:t>sters their arrival with their I</w:t>
            </w:r>
            <w:r w:rsidRPr="00263ABF">
              <w:rPr>
                <w:rFonts w:asciiTheme="minorHAnsi" w:hAnsiTheme="minorHAnsi" w:cstheme="minorHAnsi"/>
              </w:rPr>
              <w:t>nstitution</w:t>
            </w:r>
            <w:r w:rsidR="005C2808" w:rsidRPr="00263ABF">
              <w:rPr>
                <w:rFonts w:asciiTheme="minorHAnsi" w:hAnsiTheme="minorHAnsi" w:cstheme="minorHAnsi"/>
              </w:rPr>
              <w:t>.</w:t>
            </w:r>
          </w:p>
        </w:tc>
      </w:tr>
      <w:tr w:rsidR="00721B18" w:rsidRPr="00263ABF" w14:paraId="1D0B75B5" w14:textId="77777777" w:rsidTr="00363570">
        <w:tc>
          <w:tcPr>
            <w:tcW w:w="3228" w:type="dxa"/>
          </w:tcPr>
          <w:p w14:paraId="49BA4675" w14:textId="77777777" w:rsidR="00721B18" w:rsidRPr="00263ABF" w:rsidRDefault="00721B18" w:rsidP="001769B6">
            <w:pPr>
              <w:rPr>
                <w:rFonts w:asciiTheme="minorHAnsi" w:hAnsiTheme="minorHAnsi" w:cstheme="minorHAnsi"/>
              </w:rPr>
            </w:pPr>
            <w:r w:rsidRPr="00263ABF">
              <w:rPr>
                <w:rFonts w:asciiTheme="minorHAnsi" w:hAnsiTheme="minorHAnsi" w:cstheme="minorHAnsi"/>
              </w:rPr>
              <w:t>Articulating course</w:t>
            </w:r>
          </w:p>
        </w:tc>
        <w:tc>
          <w:tcPr>
            <w:tcW w:w="5222" w:type="dxa"/>
          </w:tcPr>
          <w:p w14:paraId="0A2DE088" w14:textId="4CDBFF22" w:rsidR="00721B18" w:rsidRPr="00263ABF" w:rsidRDefault="00721B18" w:rsidP="001769B6">
            <w:pPr>
              <w:rPr>
                <w:rFonts w:asciiTheme="minorHAnsi" w:hAnsiTheme="minorHAnsi" w:cstheme="minorHAnsi"/>
              </w:rPr>
            </w:pPr>
            <w:r w:rsidRPr="00263ABF">
              <w:rPr>
                <w:rFonts w:asciiTheme="minorHAnsi" w:hAnsiTheme="minorHAnsi" w:cstheme="minorHAnsi"/>
              </w:rPr>
              <w:t xml:space="preserve">A course of study which progresses to another course of study at a higher qualification level. Also known as a package program e.g. Postgraduate Diploma articulating to a </w:t>
            </w:r>
            <w:r w:rsidR="00167E9B" w:rsidRPr="00263ABF">
              <w:rPr>
                <w:rFonts w:asciiTheme="minorHAnsi" w:hAnsiTheme="minorHAnsi" w:cstheme="minorHAnsi"/>
              </w:rPr>
              <w:t>M</w:t>
            </w:r>
            <w:r w:rsidRPr="00263ABF">
              <w:rPr>
                <w:rFonts w:asciiTheme="minorHAnsi" w:hAnsiTheme="minorHAnsi" w:cstheme="minorHAnsi"/>
              </w:rPr>
              <w:t>aster</w:t>
            </w:r>
            <w:r w:rsidR="00B23D6D" w:rsidRPr="00263ABF">
              <w:rPr>
                <w:rFonts w:asciiTheme="minorHAnsi" w:hAnsiTheme="minorHAnsi" w:cstheme="minorHAnsi"/>
              </w:rPr>
              <w:t>’</w:t>
            </w:r>
            <w:r w:rsidRPr="00263ABF">
              <w:rPr>
                <w:rFonts w:asciiTheme="minorHAnsi" w:hAnsiTheme="minorHAnsi" w:cstheme="minorHAnsi"/>
              </w:rPr>
              <w:t>s</w:t>
            </w:r>
            <w:r w:rsidR="008B47EF" w:rsidRPr="00263ABF">
              <w:rPr>
                <w:rFonts w:asciiTheme="minorHAnsi" w:hAnsiTheme="minorHAnsi" w:cstheme="minorHAnsi"/>
              </w:rPr>
              <w:t>.</w:t>
            </w:r>
          </w:p>
        </w:tc>
      </w:tr>
      <w:tr w:rsidR="00AB705B" w:rsidRPr="00263ABF" w14:paraId="4A6AE5DB" w14:textId="77777777" w:rsidTr="00363570">
        <w:tc>
          <w:tcPr>
            <w:tcW w:w="3228" w:type="dxa"/>
          </w:tcPr>
          <w:p w14:paraId="74CE0597" w14:textId="27EE71D8" w:rsidR="00AB705B" w:rsidRPr="00263ABF" w:rsidRDefault="00AB705B" w:rsidP="001769B6">
            <w:pPr>
              <w:rPr>
                <w:rFonts w:asciiTheme="minorHAnsi" w:hAnsiTheme="minorHAnsi" w:cstheme="minorHAnsi"/>
              </w:rPr>
            </w:pPr>
            <w:r w:rsidRPr="00263ABF">
              <w:rPr>
                <w:rFonts w:asciiTheme="minorHAnsi" w:hAnsiTheme="minorHAnsi" w:cstheme="minorHAnsi"/>
              </w:rPr>
              <w:t>Assistive technology</w:t>
            </w:r>
          </w:p>
        </w:tc>
        <w:tc>
          <w:tcPr>
            <w:tcW w:w="5222" w:type="dxa"/>
          </w:tcPr>
          <w:p w14:paraId="1EB96BD7" w14:textId="0ABB3CB3" w:rsidR="00AB705B" w:rsidRPr="00263ABF" w:rsidRDefault="00AB705B" w:rsidP="00B7035F">
            <w:pPr>
              <w:spacing w:after="0" w:line="240" w:lineRule="auto"/>
              <w:jc w:val="both"/>
              <w:rPr>
                <w:rFonts w:asciiTheme="minorHAnsi" w:hAnsiTheme="minorHAnsi" w:cstheme="minorHAnsi"/>
              </w:rPr>
            </w:pPr>
            <w:r w:rsidRPr="00263ABF">
              <w:rPr>
                <w:rFonts w:asciiTheme="minorHAnsi" w:hAnsiTheme="minorHAnsi" w:cstheme="minorHAnsi"/>
              </w:rPr>
              <w:t>The full range of technological solutions that allow people with disability to be more independent, more connected, and provide opportunities for them to realise their potential as active members of their chosen place of study and communities</w:t>
            </w:r>
            <w:r w:rsidR="00501A56" w:rsidRPr="00263ABF">
              <w:rPr>
                <w:rFonts w:asciiTheme="minorHAnsi" w:hAnsiTheme="minorHAnsi" w:cstheme="minorHAnsi"/>
              </w:rPr>
              <w:t>.</w:t>
            </w:r>
          </w:p>
        </w:tc>
      </w:tr>
      <w:tr w:rsidR="00480995" w:rsidRPr="00263ABF" w14:paraId="6D44863E" w14:textId="77777777" w:rsidTr="00363570">
        <w:tc>
          <w:tcPr>
            <w:tcW w:w="3228" w:type="dxa"/>
          </w:tcPr>
          <w:p w14:paraId="5BAF7259" w14:textId="33101D86" w:rsidR="00480995" w:rsidRPr="00263ABF" w:rsidRDefault="00CE1551" w:rsidP="001769B6">
            <w:pPr>
              <w:rPr>
                <w:rFonts w:asciiTheme="minorHAnsi" w:hAnsiTheme="minorHAnsi" w:cstheme="minorHAnsi"/>
              </w:rPr>
            </w:pPr>
            <w:r w:rsidRPr="00263ABF">
              <w:rPr>
                <w:rFonts w:asciiTheme="minorHAnsi" w:hAnsiTheme="minorHAnsi" w:cstheme="minorHAnsi"/>
              </w:rPr>
              <w:t>Awardee</w:t>
            </w:r>
          </w:p>
        </w:tc>
        <w:tc>
          <w:tcPr>
            <w:tcW w:w="5222" w:type="dxa"/>
          </w:tcPr>
          <w:p w14:paraId="74C2B91D" w14:textId="267C6377" w:rsidR="00480995" w:rsidRPr="00263ABF" w:rsidRDefault="00480995" w:rsidP="00AB705B">
            <w:pPr>
              <w:rPr>
                <w:rFonts w:asciiTheme="minorHAnsi" w:hAnsiTheme="minorHAnsi" w:cstheme="minorHAnsi"/>
              </w:rPr>
            </w:pPr>
            <w:r w:rsidRPr="00263ABF">
              <w:rPr>
                <w:rFonts w:asciiTheme="minorHAnsi" w:hAnsiTheme="minorHAnsi" w:cstheme="minorHAnsi"/>
              </w:rPr>
              <w:t xml:space="preserve">A person in receipt of a DFAT funded </w:t>
            </w:r>
            <w:r w:rsidR="00543525" w:rsidRPr="00263ABF">
              <w:rPr>
                <w:rFonts w:asciiTheme="minorHAnsi" w:hAnsiTheme="minorHAnsi" w:cstheme="minorHAnsi"/>
              </w:rPr>
              <w:t>Scholarship</w:t>
            </w:r>
            <w:r w:rsidR="00501A56" w:rsidRPr="00263ABF">
              <w:rPr>
                <w:rFonts w:asciiTheme="minorHAnsi" w:hAnsiTheme="minorHAnsi" w:cstheme="minorHAnsi"/>
              </w:rPr>
              <w:t>.</w:t>
            </w:r>
          </w:p>
        </w:tc>
      </w:tr>
      <w:tr w:rsidR="000A2812" w:rsidRPr="00263ABF" w14:paraId="32C6E3E3" w14:textId="77777777" w:rsidTr="00363570">
        <w:tc>
          <w:tcPr>
            <w:tcW w:w="3228" w:type="dxa"/>
            <w:shd w:val="clear" w:color="auto" w:fill="auto"/>
          </w:tcPr>
          <w:p w14:paraId="0F2BFDFF" w14:textId="5B21CC8E" w:rsidR="000A2812" w:rsidRPr="00263ABF" w:rsidRDefault="007E07C0" w:rsidP="001769B6">
            <w:pPr>
              <w:rPr>
                <w:rFonts w:asciiTheme="minorHAnsi" w:hAnsiTheme="minorHAnsi" w:cstheme="minorHAnsi"/>
              </w:rPr>
            </w:pPr>
            <w:r w:rsidRPr="00263ABF">
              <w:rPr>
                <w:rFonts w:asciiTheme="minorHAnsi" w:hAnsiTheme="minorHAnsi" w:cstheme="minorHAnsi"/>
              </w:rPr>
              <w:t>Carer</w:t>
            </w:r>
          </w:p>
        </w:tc>
        <w:tc>
          <w:tcPr>
            <w:tcW w:w="5222" w:type="dxa"/>
            <w:shd w:val="clear" w:color="auto" w:fill="auto"/>
          </w:tcPr>
          <w:p w14:paraId="25BBDAD5" w14:textId="220DED53" w:rsidR="000A2812" w:rsidRPr="00263ABF" w:rsidRDefault="000A2812" w:rsidP="001769B6">
            <w:pPr>
              <w:rPr>
                <w:rFonts w:asciiTheme="minorHAnsi" w:hAnsiTheme="minorHAnsi" w:cstheme="minorHAnsi"/>
              </w:rPr>
            </w:pPr>
            <w:r w:rsidRPr="00263ABF">
              <w:rPr>
                <w:rFonts w:asciiTheme="minorHAnsi" w:hAnsiTheme="minorHAnsi" w:cstheme="minorHAnsi"/>
              </w:rPr>
              <w:t xml:space="preserve">Someone who provides personal care, </w:t>
            </w:r>
            <w:proofErr w:type="gramStart"/>
            <w:r w:rsidRPr="00263ABF">
              <w:rPr>
                <w:rFonts w:asciiTheme="minorHAnsi" w:hAnsiTheme="minorHAnsi" w:cstheme="minorHAnsi"/>
              </w:rPr>
              <w:t>support</w:t>
            </w:r>
            <w:proofErr w:type="gramEnd"/>
            <w:r w:rsidRPr="00263ABF">
              <w:rPr>
                <w:rFonts w:asciiTheme="minorHAnsi" w:hAnsiTheme="minorHAnsi" w:cstheme="minorHAnsi"/>
              </w:rPr>
              <w:t xml:space="preserve"> and assistance to an </w:t>
            </w:r>
            <w:r w:rsidR="00CE1551" w:rsidRPr="00263ABF">
              <w:rPr>
                <w:rFonts w:asciiTheme="minorHAnsi" w:hAnsiTheme="minorHAnsi" w:cstheme="minorHAnsi"/>
              </w:rPr>
              <w:t>Awardee</w:t>
            </w:r>
            <w:r w:rsidRPr="00263ABF">
              <w:rPr>
                <w:rFonts w:asciiTheme="minorHAnsi" w:hAnsiTheme="minorHAnsi" w:cstheme="minorHAnsi"/>
              </w:rPr>
              <w:t xml:space="preserve"> with disability</w:t>
            </w:r>
            <w:r w:rsidR="00501A56" w:rsidRPr="00263ABF">
              <w:rPr>
                <w:rFonts w:asciiTheme="minorHAnsi" w:hAnsiTheme="minorHAnsi" w:cstheme="minorHAnsi"/>
              </w:rPr>
              <w:t>.</w:t>
            </w:r>
          </w:p>
        </w:tc>
      </w:tr>
      <w:tr w:rsidR="00480995" w:rsidRPr="00263ABF" w14:paraId="0817CABD" w14:textId="77777777" w:rsidTr="00363570">
        <w:tc>
          <w:tcPr>
            <w:tcW w:w="3228" w:type="dxa"/>
          </w:tcPr>
          <w:p w14:paraId="13348A11" w14:textId="77777777" w:rsidR="00480995" w:rsidRPr="00263ABF" w:rsidRDefault="00480995" w:rsidP="001769B6">
            <w:pPr>
              <w:rPr>
                <w:rFonts w:asciiTheme="minorHAnsi" w:hAnsiTheme="minorHAnsi" w:cstheme="minorHAnsi"/>
              </w:rPr>
            </w:pPr>
            <w:r w:rsidRPr="00263ABF">
              <w:rPr>
                <w:rFonts w:asciiTheme="minorHAnsi" w:hAnsiTheme="minorHAnsi" w:cstheme="minorHAnsi"/>
              </w:rPr>
              <w:t>Contribution to living expenses (CLE)</w:t>
            </w:r>
          </w:p>
        </w:tc>
        <w:tc>
          <w:tcPr>
            <w:tcW w:w="5222" w:type="dxa"/>
          </w:tcPr>
          <w:p w14:paraId="61A167CB" w14:textId="01ACF259" w:rsidR="00480995" w:rsidRPr="00263ABF" w:rsidRDefault="00480995" w:rsidP="001769B6">
            <w:pPr>
              <w:rPr>
                <w:rFonts w:asciiTheme="minorHAnsi" w:hAnsiTheme="minorHAnsi" w:cstheme="minorHAnsi"/>
              </w:rPr>
            </w:pPr>
            <w:r w:rsidRPr="00263ABF">
              <w:rPr>
                <w:rFonts w:asciiTheme="minorHAnsi" w:hAnsiTheme="minorHAnsi" w:cstheme="minorHAnsi"/>
              </w:rPr>
              <w:t xml:space="preserve">A fortnightly payment to </w:t>
            </w:r>
            <w:r w:rsidR="00CE1551" w:rsidRPr="00263ABF">
              <w:rPr>
                <w:rFonts w:asciiTheme="minorHAnsi" w:hAnsiTheme="minorHAnsi" w:cstheme="minorHAnsi"/>
              </w:rPr>
              <w:t>Awardee</w:t>
            </w:r>
            <w:r w:rsidRPr="00263ABF">
              <w:rPr>
                <w:rFonts w:asciiTheme="minorHAnsi" w:hAnsiTheme="minorHAnsi" w:cstheme="minorHAnsi"/>
              </w:rPr>
              <w:t xml:space="preserve">s during the </w:t>
            </w:r>
            <w:r w:rsidR="00543525" w:rsidRPr="00263ABF">
              <w:rPr>
                <w:rFonts w:asciiTheme="minorHAnsi" w:hAnsiTheme="minorHAnsi" w:cstheme="minorHAnsi"/>
              </w:rPr>
              <w:t>Scholarship</w:t>
            </w:r>
            <w:r w:rsidRPr="00263ABF">
              <w:rPr>
                <w:rFonts w:asciiTheme="minorHAnsi" w:hAnsiTheme="minorHAnsi" w:cstheme="minorHAnsi"/>
              </w:rPr>
              <w:t>, at a rate determined by DFAT (sometimes referred to as Stipend)</w:t>
            </w:r>
            <w:r w:rsidR="00501A56" w:rsidRPr="00263ABF">
              <w:rPr>
                <w:rFonts w:asciiTheme="minorHAnsi" w:hAnsiTheme="minorHAnsi" w:cstheme="minorHAnsi"/>
              </w:rPr>
              <w:t>.</w:t>
            </w:r>
          </w:p>
        </w:tc>
      </w:tr>
      <w:tr w:rsidR="007D7F9A" w:rsidRPr="00263ABF" w14:paraId="58CDC89F" w14:textId="77777777" w:rsidTr="00363570">
        <w:trPr>
          <w:trHeight w:val="686"/>
        </w:trPr>
        <w:tc>
          <w:tcPr>
            <w:tcW w:w="3228" w:type="dxa"/>
          </w:tcPr>
          <w:p w14:paraId="7529C629" w14:textId="341D5552" w:rsidR="007D7F9A" w:rsidRPr="00263ABF" w:rsidRDefault="007D7F9A" w:rsidP="001769B6">
            <w:pPr>
              <w:rPr>
                <w:rFonts w:asciiTheme="minorHAnsi" w:hAnsiTheme="minorHAnsi" w:cstheme="minorHAnsi"/>
              </w:rPr>
            </w:pPr>
            <w:r w:rsidRPr="00263ABF">
              <w:rPr>
                <w:rFonts w:asciiTheme="minorHAnsi" w:hAnsiTheme="minorHAnsi" w:cstheme="minorHAnsi"/>
              </w:rPr>
              <w:t xml:space="preserve">COVID-19 </w:t>
            </w:r>
          </w:p>
        </w:tc>
        <w:tc>
          <w:tcPr>
            <w:tcW w:w="5222" w:type="dxa"/>
          </w:tcPr>
          <w:p w14:paraId="5EA41BDD" w14:textId="4278FA93" w:rsidR="007D7F9A" w:rsidRPr="00263ABF" w:rsidRDefault="007D7F9A" w:rsidP="00AB705B">
            <w:pPr>
              <w:rPr>
                <w:rFonts w:asciiTheme="minorHAnsi" w:hAnsiTheme="minorHAnsi" w:cstheme="minorHAnsi"/>
              </w:rPr>
            </w:pPr>
            <w:r w:rsidRPr="00263ABF">
              <w:rPr>
                <w:rFonts w:asciiTheme="minorHAnsi" w:hAnsiTheme="minorHAnsi" w:cstheme="minorHAnsi"/>
              </w:rPr>
              <w:t xml:space="preserve">COVID -19 is a respiratory illness caused by a new virus. Symptoms include fever, coughing, a sore throat and shortness of breath. </w:t>
            </w:r>
          </w:p>
        </w:tc>
      </w:tr>
      <w:tr w:rsidR="00480995" w:rsidRPr="00263ABF" w14:paraId="1344354C" w14:textId="77777777" w:rsidTr="00363570">
        <w:trPr>
          <w:trHeight w:val="686"/>
        </w:trPr>
        <w:tc>
          <w:tcPr>
            <w:tcW w:w="3228" w:type="dxa"/>
          </w:tcPr>
          <w:p w14:paraId="13C96F08" w14:textId="77777777" w:rsidR="00480995" w:rsidRPr="00263ABF" w:rsidRDefault="00480995" w:rsidP="001769B6">
            <w:pPr>
              <w:rPr>
                <w:rFonts w:asciiTheme="minorHAnsi" w:hAnsiTheme="minorHAnsi" w:cstheme="minorHAnsi"/>
              </w:rPr>
            </w:pPr>
            <w:r w:rsidRPr="00263ABF">
              <w:rPr>
                <w:rFonts w:asciiTheme="minorHAnsi" w:hAnsiTheme="minorHAnsi" w:cstheme="minorHAnsi"/>
              </w:rPr>
              <w:t>Deferral</w:t>
            </w:r>
          </w:p>
        </w:tc>
        <w:tc>
          <w:tcPr>
            <w:tcW w:w="5222" w:type="dxa"/>
          </w:tcPr>
          <w:p w14:paraId="31B54C7D" w14:textId="6FE8D574" w:rsidR="00480995" w:rsidRPr="00263ABF" w:rsidRDefault="00480995" w:rsidP="00AB705B">
            <w:pPr>
              <w:rPr>
                <w:rFonts w:asciiTheme="minorHAnsi" w:hAnsiTheme="minorHAnsi" w:cstheme="minorHAnsi"/>
              </w:rPr>
            </w:pPr>
            <w:r w:rsidRPr="00263ABF">
              <w:rPr>
                <w:rFonts w:asciiTheme="minorHAnsi" w:hAnsiTheme="minorHAnsi" w:cstheme="minorHAnsi"/>
              </w:rPr>
              <w:t xml:space="preserve">Where an </w:t>
            </w:r>
            <w:r w:rsidR="00CE1551" w:rsidRPr="00263ABF">
              <w:rPr>
                <w:rFonts w:asciiTheme="minorHAnsi" w:hAnsiTheme="minorHAnsi" w:cstheme="minorHAnsi"/>
              </w:rPr>
              <w:t>Awardee</w:t>
            </w:r>
            <w:r w:rsidRPr="00263ABF">
              <w:rPr>
                <w:rFonts w:asciiTheme="minorHAnsi" w:hAnsiTheme="minorHAnsi" w:cstheme="minorHAnsi"/>
              </w:rPr>
              <w:t xml:space="preserve"> delays the commencement date of their </w:t>
            </w:r>
            <w:r w:rsidR="00543525" w:rsidRPr="00263ABF">
              <w:rPr>
                <w:rFonts w:asciiTheme="minorHAnsi" w:hAnsiTheme="minorHAnsi" w:cstheme="minorHAnsi"/>
              </w:rPr>
              <w:t>Scholarship</w:t>
            </w:r>
            <w:r w:rsidRPr="00263ABF">
              <w:rPr>
                <w:rFonts w:asciiTheme="minorHAnsi" w:hAnsiTheme="minorHAnsi" w:cstheme="minorHAnsi"/>
              </w:rPr>
              <w:t xml:space="preserve"> </w:t>
            </w:r>
            <w:r w:rsidR="00AB705B" w:rsidRPr="00263ABF">
              <w:rPr>
                <w:rFonts w:asciiTheme="minorHAnsi" w:hAnsiTheme="minorHAnsi" w:cstheme="minorHAnsi"/>
              </w:rPr>
              <w:t>until later in the year</w:t>
            </w:r>
            <w:r w:rsidR="00501A56" w:rsidRPr="00263ABF">
              <w:rPr>
                <w:rFonts w:asciiTheme="minorHAnsi" w:hAnsiTheme="minorHAnsi" w:cstheme="minorHAnsi"/>
              </w:rPr>
              <w:t>.</w:t>
            </w:r>
          </w:p>
        </w:tc>
      </w:tr>
      <w:tr w:rsidR="00480995" w:rsidRPr="00263ABF" w14:paraId="46D51CCD" w14:textId="77777777" w:rsidTr="00363570">
        <w:tc>
          <w:tcPr>
            <w:tcW w:w="3228" w:type="dxa"/>
          </w:tcPr>
          <w:p w14:paraId="3ABD6EF0" w14:textId="77777777" w:rsidR="00480995" w:rsidRPr="00263ABF" w:rsidRDefault="00480995" w:rsidP="001769B6">
            <w:pPr>
              <w:rPr>
                <w:rFonts w:asciiTheme="minorHAnsi" w:hAnsiTheme="minorHAnsi" w:cstheme="minorHAnsi"/>
              </w:rPr>
            </w:pPr>
            <w:r w:rsidRPr="00263ABF">
              <w:rPr>
                <w:rFonts w:asciiTheme="minorHAnsi" w:hAnsiTheme="minorHAnsi" w:cstheme="minorHAnsi"/>
              </w:rPr>
              <w:t>Dependant</w:t>
            </w:r>
          </w:p>
        </w:tc>
        <w:tc>
          <w:tcPr>
            <w:tcW w:w="5222" w:type="dxa"/>
          </w:tcPr>
          <w:p w14:paraId="1055CE39" w14:textId="3D41EDCE" w:rsidR="00480995" w:rsidRPr="00263ABF" w:rsidRDefault="008B5962" w:rsidP="008B5962">
            <w:pPr>
              <w:rPr>
                <w:rFonts w:asciiTheme="minorHAnsi" w:hAnsiTheme="minorHAnsi" w:cstheme="minorHAnsi"/>
              </w:rPr>
            </w:pPr>
            <w:r w:rsidRPr="00263ABF">
              <w:rPr>
                <w:rFonts w:asciiTheme="minorHAnsi" w:hAnsiTheme="minorHAnsi" w:cstheme="minorHAnsi"/>
              </w:rPr>
              <w:t>A dependant is defined as a person who is dependent on another person if, at the time of application, the first person has been wholly or substantially reliant on the other person for financial support to meet their basic needs. Additionally, a dependant is a child or stepchild, who has not turned 18 years of age. If aged 18 years or over a dependent child must not have a partne</w:t>
            </w:r>
            <w:r w:rsidR="00004A62" w:rsidRPr="00263ABF">
              <w:rPr>
                <w:rFonts w:asciiTheme="minorHAnsi" w:hAnsiTheme="minorHAnsi" w:cstheme="minorHAnsi"/>
              </w:rPr>
              <w:t>r or be engaged to be married</w:t>
            </w:r>
            <w:r w:rsidR="00501A56" w:rsidRPr="00263ABF">
              <w:rPr>
                <w:rFonts w:asciiTheme="minorHAnsi" w:hAnsiTheme="minorHAnsi" w:cstheme="minorHAnsi"/>
              </w:rPr>
              <w:t>.</w:t>
            </w:r>
          </w:p>
        </w:tc>
      </w:tr>
      <w:tr w:rsidR="00480995" w:rsidRPr="00263ABF" w14:paraId="02205FD7" w14:textId="77777777" w:rsidTr="00363570">
        <w:tc>
          <w:tcPr>
            <w:tcW w:w="3228" w:type="dxa"/>
          </w:tcPr>
          <w:p w14:paraId="78BEB1DF" w14:textId="77777777" w:rsidR="00480995" w:rsidRPr="00263ABF" w:rsidRDefault="00480995" w:rsidP="001769B6">
            <w:pPr>
              <w:rPr>
                <w:rFonts w:asciiTheme="minorHAnsi" w:hAnsiTheme="minorHAnsi" w:cstheme="minorHAnsi"/>
              </w:rPr>
            </w:pPr>
            <w:r w:rsidRPr="00263ABF">
              <w:rPr>
                <w:rFonts w:asciiTheme="minorHAnsi" w:hAnsiTheme="minorHAnsi" w:cstheme="minorHAnsi"/>
              </w:rPr>
              <w:t>DFAT</w:t>
            </w:r>
          </w:p>
        </w:tc>
        <w:tc>
          <w:tcPr>
            <w:tcW w:w="5222" w:type="dxa"/>
          </w:tcPr>
          <w:p w14:paraId="46BAAA34" w14:textId="7858015D" w:rsidR="00480995" w:rsidRPr="00263ABF" w:rsidRDefault="00480995" w:rsidP="001769B6">
            <w:pPr>
              <w:rPr>
                <w:rFonts w:asciiTheme="minorHAnsi" w:hAnsiTheme="minorHAnsi" w:cstheme="minorHAnsi"/>
              </w:rPr>
            </w:pPr>
            <w:r w:rsidRPr="00263ABF">
              <w:rPr>
                <w:rFonts w:asciiTheme="minorHAnsi" w:hAnsiTheme="minorHAnsi" w:cstheme="minorHAnsi"/>
              </w:rPr>
              <w:t>Department of Foreign Affairs and Trade</w:t>
            </w:r>
          </w:p>
        </w:tc>
      </w:tr>
      <w:tr w:rsidR="00CA2CFB" w:rsidRPr="00263ABF" w14:paraId="7F10F11A" w14:textId="77777777" w:rsidTr="00363570">
        <w:tc>
          <w:tcPr>
            <w:tcW w:w="3228" w:type="dxa"/>
          </w:tcPr>
          <w:p w14:paraId="53E15E23" w14:textId="318E3569" w:rsidR="00CA2CFB" w:rsidRPr="00263ABF" w:rsidRDefault="00CA2CFB">
            <w:pPr>
              <w:rPr>
                <w:rFonts w:asciiTheme="minorHAnsi" w:hAnsiTheme="minorHAnsi" w:cstheme="minorHAnsi"/>
              </w:rPr>
            </w:pPr>
            <w:r w:rsidRPr="00263ABF">
              <w:rPr>
                <w:rFonts w:asciiTheme="minorHAnsi" w:hAnsiTheme="minorHAnsi" w:cstheme="minorHAnsi"/>
              </w:rPr>
              <w:t xml:space="preserve">Disability Support Unit </w:t>
            </w:r>
            <w:r w:rsidR="005E666F" w:rsidRPr="00263ABF">
              <w:rPr>
                <w:rFonts w:asciiTheme="minorHAnsi" w:hAnsiTheme="minorHAnsi" w:cstheme="minorHAnsi"/>
              </w:rPr>
              <w:t>C</w:t>
            </w:r>
            <w:r w:rsidR="009D2499" w:rsidRPr="00263ABF">
              <w:rPr>
                <w:rFonts w:asciiTheme="minorHAnsi" w:hAnsiTheme="minorHAnsi" w:cstheme="minorHAnsi"/>
              </w:rPr>
              <w:t>oordinator</w:t>
            </w:r>
          </w:p>
        </w:tc>
        <w:tc>
          <w:tcPr>
            <w:tcW w:w="5222" w:type="dxa"/>
          </w:tcPr>
          <w:p w14:paraId="07E53438" w14:textId="47E30097" w:rsidR="00CA2CFB" w:rsidRPr="00263ABF" w:rsidRDefault="00CA2CFB">
            <w:pPr>
              <w:rPr>
                <w:rFonts w:asciiTheme="minorHAnsi" w:hAnsiTheme="minorHAnsi" w:cstheme="minorHAnsi"/>
              </w:rPr>
            </w:pPr>
            <w:r w:rsidRPr="00263ABF">
              <w:rPr>
                <w:rFonts w:asciiTheme="minorHAnsi" w:hAnsiTheme="minorHAnsi" w:cstheme="minorHAnsi"/>
              </w:rPr>
              <w:t xml:space="preserve">A </w:t>
            </w:r>
            <w:r w:rsidR="009D2499" w:rsidRPr="00263ABF">
              <w:rPr>
                <w:rFonts w:asciiTheme="minorHAnsi" w:hAnsiTheme="minorHAnsi" w:cstheme="minorHAnsi"/>
              </w:rPr>
              <w:t xml:space="preserve">coordinator </w:t>
            </w:r>
            <w:r w:rsidRPr="00263ABF">
              <w:rPr>
                <w:rFonts w:asciiTheme="minorHAnsi" w:hAnsiTheme="minorHAnsi" w:cstheme="minorHAnsi"/>
              </w:rPr>
              <w:t xml:space="preserve">employed by </w:t>
            </w:r>
            <w:r w:rsidR="005E666F" w:rsidRPr="00263ABF">
              <w:rPr>
                <w:rFonts w:asciiTheme="minorHAnsi" w:hAnsiTheme="minorHAnsi" w:cstheme="minorHAnsi"/>
              </w:rPr>
              <w:t xml:space="preserve">the </w:t>
            </w:r>
            <w:r w:rsidR="0068256B" w:rsidRPr="00263ABF">
              <w:rPr>
                <w:rFonts w:asciiTheme="minorHAnsi" w:hAnsiTheme="minorHAnsi" w:cstheme="minorHAnsi"/>
              </w:rPr>
              <w:t>Institution</w:t>
            </w:r>
            <w:r w:rsidRPr="00263ABF">
              <w:rPr>
                <w:rFonts w:asciiTheme="minorHAnsi" w:hAnsiTheme="minorHAnsi" w:cstheme="minorHAnsi"/>
              </w:rPr>
              <w:t xml:space="preserve"> to ensure in study country disability inclusive support is provided to Awardees with disability</w:t>
            </w:r>
            <w:r w:rsidR="005E666F" w:rsidRPr="00263ABF">
              <w:rPr>
                <w:rFonts w:asciiTheme="minorHAnsi" w:hAnsiTheme="minorHAnsi" w:cstheme="minorHAnsi"/>
              </w:rPr>
              <w:t>.</w:t>
            </w:r>
          </w:p>
        </w:tc>
      </w:tr>
      <w:tr w:rsidR="001612AA" w:rsidRPr="00263ABF" w14:paraId="1EAE12B6" w14:textId="77777777" w:rsidTr="00363570">
        <w:tc>
          <w:tcPr>
            <w:tcW w:w="3228" w:type="dxa"/>
          </w:tcPr>
          <w:p w14:paraId="377BA49F" w14:textId="0B48E421" w:rsidR="001612AA" w:rsidRPr="00263ABF" w:rsidRDefault="001612AA" w:rsidP="001769B6">
            <w:pPr>
              <w:rPr>
                <w:rFonts w:asciiTheme="minorHAnsi" w:hAnsiTheme="minorHAnsi" w:cstheme="minorHAnsi"/>
              </w:rPr>
            </w:pPr>
            <w:r w:rsidRPr="00263ABF">
              <w:rPr>
                <w:rFonts w:asciiTheme="minorHAnsi" w:hAnsiTheme="minorHAnsi" w:cstheme="minorHAnsi"/>
              </w:rPr>
              <w:t>Disability support agreement (DSA)</w:t>
            </w:r>
          </w:p>
        </w:tc>
        <w:tc>
          <w:tcPr>
            <w:tcW w:w="5222" w:type="dxa"/>
          </w:tcPr>
          <w:p w14:paraId="1D674AD2" w14:textId="36A2C42D" w:rsidR="001612AA" w:rsidRPr="00263ABF" w:rsidRDefault="001612AA" w:rsidP="005E666F">
            <w:pPr>
              <w:rPr>
                <w:rFonts w:asciiTheme="minorHAnsi" w:hAnsiTheme="minorHAnsi" w:cstheme="minorHAnsi"/>
              </w:rPr>
            </w:pPr>
            <w:r w:rsidRPr="00263ABF">
              <w:rPr>
                <w:rFonts w:asciiTheme="minorHAnsi" w:hAnsiTheme="minorHAnsi" w:cstheme="minorHAnsi"/>
              </w:rPr>
              <w:t xml:space="preserve">A Disability </w:t>
            </w:r>
            <w:r w:rsidR="001D5364" w:rsidRPr="00263ABF">
              <w:rPr>
                <w:rFonts w:asciiTheme="minorHAnsi" w:hAnsiTheme="minorHAnsi" w:cstheme="minorHAnsi"/>
              </w:rPr>
              <w:t>Support A</w:t>
            </w:r>
            <w:r w:rsidR="00CA2CFB" w:rsidRPr="00263ABF">
              <w:rPr>
                <w:rFonts w:asciiTheme="minorHAnsi" w:hAnsiTheme="minorHAnsi" w:cstheme="minorHAnsi"/>
              </w:rPr>
              <w:t>greement (DSA) outline</w:t>
            </w:r>
            <w:r w:rsidR="00917DA9" w:rsidRPr="00263ABF">
              <w:rPr>
                <w:rFonts w:asciiTheme="minorHAnsi" w:hAnsiTheme="minorHAnsi" w:cstheme="minorHAnsi"/>
              </w:rPr>
              <w:t>s</w:t>
            </w:r>
            <w:r w:rsidRPr="00263ABF">
              <w:rPr>
                <w:rFonts w:asciiTheme="minorHAnsi" w:hAnsiTheme="minorHAnsi" w:cstheme="minorHAnsi"/>
              </w:rPr>
              <w:t xml:space="preserve"> reasonable accommodation</w:t>
            </w:r>
            <w:r w:rsidR="00CA2CFB" w:rsidRPr="00263ABF">
              <w:rPr>
                <w:rFonts w:asciiTheme="minorHAnsi" w:hAnsiTheme="minorHAnsi" w:cstheme="minorHAnsi"/>
              </w:rPr>
              <w:t>s</w:t>
            </w:r>
            <w:r w:rsidR="00917DA9" w:rsidRPr="00263ABF">
              <w:rPr>
                <w:rFonts w:asciiTheme="minorHAnsi" w:hAnsiTheme="minorHAnsi" w:cstheme="minorHAnsi"/>
              </w:rPr>
              <w:t xml:space="preserve"> </w:t>
            </w:r>
            <w:r w:rsidR="00D849FD" w:rsidRPr="00263ABF">
              <w:rPr>
                <w:rFonts w:asciiTheme="minorHAnsi" w:hAnsiTheme="minorHAnsi" w:cstheme="minorHAnsi"/>
              </w:rPr>
              <w:t xml:space="preserve">for an Awardee with disability </w:t>
            </w:r>
            <w:r w:rsidRPr="00263ABF">
              <w:rPr>
                <w:rFonts w:asciiTheme="minorHAnsi" w:hAnsiTheme="minorHAnsi" w:cstheme="minorHAnsi"/>
              </w:rPr>
              <w:t>funded by DFAT. All DSA’s are developed in consultation wi</w:t>
            </w:r>
            <w:r w:rsidR="00DD3D6A" w:rsidRPr="00263ABF">
              <w:rPr>
                <w:rFonts w:asciiTheme="minorHAnsi" w:hAnsiTheme="minorHAnsi" w:cstheme="minorHAnsi"/>
              </w:rPr>
              <w:t xml:space="preserve">th an </w:t>
            </w:r>
            <w:r w:rsidR="00CE1551" w:rsidRPr="00263ABF">
              <w:rPr>
                <w:rFonts w:asciiTheme="minorHAnsi" w:hAnsiTheme="minorHAnsi" w:cstheme="minorHAnsi"/>
              </w:rPr>
              <w:t>Awardee</w:t>
            </w:r>
            <w:r w:rsidR="00DD3D6A" w:rsidRPr="00263ABF">
              <w:rPr>
                <w:rFonts w:asciiTheme="minorHAnsi" w:hAnsiTheme="minorHAnsi" w:cstheme="minorHAnsi"/>
              </w:rPr>
              <w:t xml:space="preserve"> with disability, I</w:t>
            </w:r>
            <w:r w:rsidR="001D5364" w:rsidRPr="00263ABF">
              <w:rPr>
                <w:rFonts w:asciiTheme="minorHAnsi" w:hAnsiTheme="minorHAnsi" w:cstheme="minorHAnsi"/>
              </w:rPr>
              <w:t xml:space="preserve">nstitutions, </w:t>
            </w:r>
            <w:r w:rsidR="00CA2CFB" w:rsidRPr="00263ABF">
              <w:rPr>
                <w:rFonts w:asciiTheme="minorHAnsi" w:hAnsiTheme="minorHAnsi" w:cstheme="minorHAnsi"/>
              </w:rPr>
              <w:t>Sending Post</w:t>
            </w:r>
            <w:r w:rsidR="001D5364" w:rsidRPr="00263ABF">
              <w:rPr>
                <w:rFonts w:asciiTheme="minorHAnsi" w:hAnsiTheme="minorHAnsi" w:cstheme="minorHAnsi"/>
              </w:rPr>
              <w:t xml:space="preserve"> and Suva Post</w:t>
            </w:r>
            <w:r w:rsidR="005E666F" w:rsidRPr="00263ABF">
              <w:rPr>
                <w:rFonts w:asciiTheme="minorHAnsi" w:hAnsiTheme="minorHAnsi" w:cstheme="minorHAnsi"/>
              </w:rPr>
              <w:t>.</w:t>
            </w:r>
            <w:r w:rsidR="00CD75E4" w:rsidRPr="00263ABF">
              <w:rPr>
                <w:rFonts w:asciiTheme="minorHAnsi" w:hAnsiTheme="minorHAnsi" w:cstheme="minorHAnsi"/>
              </w:rPr>
              <w:t xml:space="preserve"> DSA’s are funded by DFAT.</w:t>
            </w:r>
          </w:p>
        </w:tc>
      </w:tr>
      <w:tr w:rsidR="00DC2E84" w:rsidRPr="00263ABF" w14:paraId="6888BC01" w14:textId="77777777" w:rsidTr="00363570">
        <w:tc>
          <w:tcPr>
            <w:tcW w:w="3228" w:type="dxa"/>
          </w:tcPr>
          <w:p w14:paraId="67CA38DE" w14:textId="5712B034" w:rsidR="00DC2E84" w:rsidRPr="00263ABF" w:rsidRDefault="00DC2E84" w:rsidP="001769B6">
            <w:pPr>
              <w:rPr>
                <w:rFonts w:asciiTheme="minorHAnsi" w:hAnsiTheme="minorHAnsi" w:cstheme="minorHAnsi"/>
              </w:rPr>
            </w:pPr>
            <w:r w:rsidRPr="00263ABF">
              <w:rPr>
                <w:rFonts w:asciiTheme="minorHAnsi" w:hAnsiTheme="minorHAnsi" w:cstheme="minorHAnsi"/>
              </w:rPr>
              <w:t>Disability support statement (DSS) form</w:t>
            </w:r>
          </w:p>
        </w:tc>
        <w:tc>
          <w:tcPr>
            <w:tcW w:w="5222" w:type="dxa"/>
          </w:tcPr>
          <w:p w14:paraId="53F491C3" w14:textId="43EF0959" w:rsidR="00DC2E84" w:rsidRPr="00263ABF" w:rsidRDefault="00DC2E84" w:rsidP="001769B6">
            <w:pPr>
              <w:rPr>
                <w:rFonts w:asciiTheme="minorHAnsi" w:hAnsiTheme="minorHAnsi" w:cstheme="minorHAnsi"/>
              </w:rPr>
            </w:pPr>
            <w:r w:rsidRPr="00263ABF">
              <w:rPr>
                <w:rFonts w:asciiTheme="minorHAnsi" w:hAnsiTheme="minorHAnsi" w:cstheme="minorHAnsi"/>
              </w:rPr>
              <w:t xml:space="preserve">The form where an </w:t>
            </w:r>
            <w:r w:rsidR="00CE1551" w:rsidRPr="00263ABF">
              <w:rPr>
                <w:rFonts w:asciiTheme="minorHAnsi" w:hAnsiTheme="minorHAnsi" w:cstheme="minorHAnsi"/>
              </w:rPr>
              <w:t>Awardee</w:t>
            </w:r>
            <w:r w:rsidRPr="00263ABF">
              <w:rPr>
                <w:rFonts w:asciiTheme="minorHAnsi" w:hAnsiTheme="minorHAnsi" w:cstheme="minorHAnsi"/>
              </w:rPr>
              <w:t xml:space="preserve"> with disability outlines what support they believe is required to ensure their equal par</w:t>
            </w:r>
            <w:r w:rsidR="001D6B4B" w:rsidRPr="00263ABF">
              <w:rPr>
                <w:rFonts w:asciiTheme="minorHAnsi" w:hAnsiTheme="minorHAnsi" w:cstheme="minorHAnsi"/>
              </w:rPr>
              <w:t>ticipation in the study country</w:t>
            </w:r>
            <w:r w:rsidR="00576399" w:rsidRPr="00263ABF">
              <w:rPr>
                <w:rFonts w:asciiTheme="minorHAnsi" w:hAnsiTheme="minorHAnsi" w:cstheme="minorHAnsi"/>
              </w:rPr>
              <w:t>.</w:t>
            </w:r>
          </w:p>
        </w:tc>
      </w:tr>
      <w:tr w:rsidR="001612AA" w:rsidRPr="00263ABF" w14:paraId="2DA9E5E2" w14:textId="77777777" w:rsidTr="00363570">
        <w:tc>
          <w:tcPr>
            <w:tcW w:w="3228" w:type="dxa"/>
          </w:tcPr>
          <w:p w14:paraId="0BB5E55A" w14:textId="73A9EE3D" w:rsidR="001612AA" w:rsidRPr="00263ABF" w:rsidRDefault="001612AA" w:rsidP="001769B6">
            <w:pPr>
              <w:rPr>
                <w:rFonts w:asciiTheme="minorHAnsi" w:hAnsiTheme="minorHAnsi" w:cstheme="minorHAnsi"/>
              </w:rPr>
            </w:pPr>
            <w:r w:rsidRPr="00263ABF">
              <w:rPr>
                <w:rFonts w:asciiTheme="minorHAnsi" w:hAnsiTheme="minorHAnsi" w:cstheme="minorHAnsi"/>
              </w:rPr>
              <w:t>End date</w:t>
            </w:r>
          </w:p>
        </w:tc>
        <w:tc>
          <w:tcPr>
            <w:tcW w:w="5222" w:type="dxa"/>
          </w:tcPr>
          <w:p w14:paraId="5C2C619F" w14:textId="5202B2FC"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The end date of a </w:t>
            </w:r>
            <w:r w:rsidR="00543525" w:rsidRPr="00263ABF">
              <w:rPr>
                <w:rFonts w:asciiTheme="minorHAnsi" w:hAnsiTheme="minorHAnsi" w:cstheme="minorHAnsi"/>
              </w:rPr>
              <w:t>Scholarship</w:t>
            </w:r>
            <w:r w:rsidRPr="00263ABF">
              <w:rPr>
                <w:rFonts w:asciiTheme="minorHAnsi" w:hAnsiTheme="minorHAnsi" w:cstheme="minorHAnsi"/>
              </w:rPr>
              <w:t xml:space="preserve"> is determined by the release date of the </w:t>
            </w:r>
            <w:proofErr w:type="gramStart"/>
            <w:r w:rsidRPr="00263ABF">
              <w:rPr>
                <w:rFonts w:asciiTheme="minorHAnsi" w:hAnsiTheme="minorHAnsi" w:cstheme="minorHAnsi"/>
              </w:rPr>
              <w:t>final results</w:t>
            </w:r>
            <w:proofErr w:type="gramEnd"/>
            <w:r w:rsidRPr="00263ABF">
              <w:rPr>
                <w:rFonts w:asciiTheme="minorHAnsi" w:hAnsiTheme="minorHAnsi" w:cstheme="minorHAnsi"/>
              </w:rPr>
              <w:t xml:space="preserve"> or the day the </w:t>
            </w:r>
            <w:r w:rsidR="00CE1551" w:rsidRPr="00263ABF">
              <w:rPr>
                <w:rFonts w:asciiTheme="minorHAnsi" w:hAnsiTheme="minorHAnsi" w:cstheme="minorHAnsi"/>
              </w:rPr>
              <w:t>Awardee</w:t>
            </w:r>
            <w:r w:rsidRPr="00263ABF">
              <w:rPr>
                <w:rFonts w:asciiTheme="minorHAnsi" w:hAnsiTheme="minorHAnsi" w:cstheme="minorHAnsi"/>
              </w:rPr>
              <w:t xml:space="preserve"> leaves the</w:t>
            </w:r>
            <w:r w:rsidR="001D5364" w:rsidRPr="00263ABF">
              <w:rPr>
                <w:rFonts w:asciiTheme="minorHAnsi" w:hAnsiTheme="minorHAnsi" w:cstheme="minorHAnsi"/>
              </w:rPr>
              <w:t xml:space="preserve"> study</w:t>
            </w:r>
            <w:r w:rsidR="00004A62" w:rsidRPr="00263ABF">
              <w:rPr>
                <w:rFonts w:asciiTheme="minorHAnsi" w:hAnsiTheme="minorHAnsi" w:cstheme="minorHAnsi"/>
              </w:rPr>
              <w:t xml:space="preserve"> country whichever comes first</w:t>
            </w:r>
            <w:r w:rsidR="00576399" w:rsidRPr="00263ABF">
              <w:rPr>
                <w:rFonts w:asciiTheme="minorHAnsi" w:hAnsiTheme="minorHAnsi" w:cstheme="minorHAnsi"/>
              </w:rPr>
              <w:t>.</w:t>
            </w:r>
          </w:p>
        </w:tc>
      </w:tr>
      <w:tr w:rsidR="001612AA" w:rsidRPr="00263ABF" w14:paraId="71C59999" w14:textId="77777777" w:rsidTr="00363570">
        <w:tc>
          <w:tcPr>
            <w:tcW w:w="3228" w:type="dxa"/>
          </w:tcPr>
          <w:p w14:paraId="2F097181"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Establishment allowance</w:t>
            </w:r>
          </w:p>
        </w:tc>
        <w:tc>
          <w:tcPr>
            <w:tcW w:w="5222" w:type="dxa"/>
          </w:tcPr>
          <w:p w14:paraId="185436C3" w14:textId="16940538"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A one-off allowance paid to each new </w:t>
            </w:r>
            <w:r w:rsidR="00CE1551" w:rsidRPr="00263ABF">
              <w:rPr>
                <w:rFonts w:asciiTheme="minorHAnsi" w:hAnsiTheme="minorHAnsi" w:cstheme="minorHAnsi"/>
              </w:rPr>
              <w:t>Awardee</w:t>
            </w:r>
            <w:r w:rsidRPr="00263ABF">
              <w:rPr>
                <w:rFonts w:asciiTheme="minorHAnsi" w:hAnsiTheme="minorHAnsi" w:cstheme="minorHAnsi"/>
              </w:rPr>
              <w:t xml:space="preserve"> when they commence their </w:t>
            </w:r>
            <w:r w:rsidR="00543525" w:rsidRPr="00263ABF">
              <w:rPr>
                <w:rFonts w:asciiTheme="minorHAnsi" w:hAnsiTheme="minorHAnsi" w:cstheme="minorHAnsi"/>
              </w:rPr>
              <w:t>Scholarship</w:t>
            </w:r>
            <w:r w:rsidRPr="00263ABF">
              <w:rPr>
                <w:rFonts w:asciiTheme="minorHAnsi" w:hAnsiTheme="minorHAnsi" w:cstheme="minorHAnsi"/>
              </w:rPr>
              <w:t>, to contribute to their start-up costs</w:t>
            </w:r>
            <w:r w:rsidR="00576399" w:rsidRPr="00263ABF">
              <w:rPr>
                <w:rFonts w:asciiTheme="minorHAnsi" w:hAnsiTheme="minorHAnsi" w:cstheme="minorHAnsi"/>
              </w:rPr>
              <w:t>.</w:t>
            </w:r>
          </w:p>
        </w:tc>
      </w:tr>
      <w:tr w:rsidR="001612AA" w:rsidRPr="00263ABF" w14:paraId="50B0E04A" w14:textId="77777777" w:rsidTr="00363570">
        <w:tc>
          <w:tcPr>
            <w:tcW w:w="3228" w:type="dxa"/>
          </w:tcPr>
          <w:p w14:paraId="44A27CB7"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Extension</w:t>
            </w:r>
          </w:p>
        </w:tc>
        <w:tc>
          <w:tcPr>
            <w:tcW w:w="5222" w:type="dxa"/>
          </w:tcPr>
          <w:p w14:paraId="28975552" w14:textId="6F64CAFD"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Any increase in the length of an Australia Awards Pacific </w:t>
            </w:r>
            <w:r w:rsidR="00543525" w:rsidRPr="00263ABF">
              <w:rPr>
                <w:rFonts w:asciiTheme="minorHAnsi" w:hAnsiTheme="minorHAnsi" w:cstheme="minorHAnsi"/>
              </w:rPr>
              <w:t>Scholarship</w:t>
            </w:r>
            <w:r w:rsidR="00576399" w:rsidRPr="00263ABF">
              <w:rPr>
                <w:rFonts w:asciiTheme="minorHAnsi" w:hAnsiTheme="minorHAnsi" w:cstheme="minorHAnsi"/>
              </w:rPr>
              <w:t>.</w:t>
            </w:r>
          </w:p>
        </w:tc>
      </w:tr>
      <w:tr w:rsidR="00CA2CFB" w:rsidRPr="00263ABF" w14:paraId="6984A383" w14:textId="77777777" w:rsidTr="00363570">
        <w:tc>
          <w:tcPr>
            <w:tcW w:w="3228" w:type="dxa"/>
          </w:tcPr>
          <w:p w14:paraId="535E560D" w14:textId="245F3577" w:rsidR="00CA2CFB" w:rsidRPr="00263ABF" w:rsidRDefault="00CA2CFB" w:rsidP="001769B6">
            <w:pPr>
              <w:rPr>
                <w:rFonts w:asciiTheme="minorHAnsi" w:hAnsiTheme="minorHAnsi" w:cstheme="minorHAnsi"/>
              </w:rPr>
            </w:pPr>
            <w:r w:rsidRPr="00263ABF">
              <w:rPr>
                <w:rFonts w:asciiTheme="minorHAnsi" w:hAnsiTheme="minorHAnsi" w:cstheme="minorHAnsi"/>
              </w:rPr>
              <w:t>External modes of study</w:t>
            </w:r>
          </w:p>
        </w:tc>
        <w:tc>
          <w:tcPr>
            <w:tcW w:w="5222" w:type="dxa"/>
          </w:tcPr>
          <w:p w14:paraId="65181FB1" w14:textId="5EBB45F6" w:rsidR="00CA2CFB" w:rsidRPr="00263ABF" w:rsidRDefault="00D849FD" w:rsidP="001769B6">
            <w:pPr>
              <w:rPr>
                <w:rFonts w:asciiTheme="minorHAnsi" w:hAnsiTheme="minorHAnsi" w:cstheme="minorHAnsi"/>
              </w:rPr>
            </w:pPr>
            <w:r w:rsidRPr="00263ABF">
              <w:t>External modes of study are courses within programs that are taken on external basis i.e. Awardees are not physically required to attend university. Awardees may study independently from home, in some cases using multimedia interactive material</w:t>
            </w:r>
          </w:p>
        </w:tc>
      </w:tr>
      <w:tr w:rsidR="001612AA" w:rsidRPr="00263ABF" w14:paraId="525F2867" w14:textId="77777777" w:rsidTr="00363570">
        <w:tc>
          <w:tcPr>
            <w:tcW w:w="3228" w:type="dxa"/>
          </w:tcPr>
          <w:p w14:paraId="2C9944E2"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Field of study</w:t>
            </w:r>
          </w:p>
        </w:tc>
        <w:tc>
          <w:tcPr>
            <w:tcW w:w="5222" w:type="dxa"/>
          </w:tcPr>
          <w:p w14:paraId="0EF46F51" w14:textId="300FB9FA"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The vocational area of specialisation or principal subject matter of an Australia Awards Pacific </w:t>
            </w:r>
            <w:r w:rsidR="00543525" w:rsidRPr="00263ABF">
              <w:rPr>
                <w:rFonts w:asciiTheme="minorHAnsi" w:hAnsiTheme="minorHAnsi" w:cstheme="minorHAnsi"/>
              </w:rPr>
              <w:t>Scholarship</w:t>
            </w:r>
            <w:r w:rsidRPr="00263ABF">
              <w:rPr>
                <w:rFonts w:asciiTheme="minorHAnsi" w:hAnsiTheme="minorHAnsi" w:cstheme="minorHAnsi"/>
              </w:rPr>
              <w:t xml:space="preserve"> </w:t>
            </w:r>
            <w:r w:rsidR="00CE1551" w:rsidRPr="00263ABF">
              <w:rPr>
                <w:rFonts w:asciiTheme="minorHAnsi" w:hAnsiTheme="minorHAnsi" w:cstheme="minorHAnsi"/>
              </w:rPr>
              <w:t>Awardee</w:t>
            </w:r>
            <w:r w:rsidRPr="00263ABF">
              <w:rPr>
                <w:rFonts w:asciiTheme="minorHAnsi" w:hAnsiTheme="minorHAnsi" w:cstheme="minorHAnsi"/>
              </w:rPr>
              <w:t>’s course e.g. agriculture, health, etc.</w:t>
            </w:r>
          </w:p>
        </w:tc>
      </w:tr>
      <w:tr w:rsidR="001612AA" w:rsidRPr="00263ABF" w14:paraId="6634410E" w14:textId="77777777" w:rsidTr="00363570">
        <w:tc>
          <w:tcPr>
            <w:tcW w:w="3228" w:type="dxa"/>
          </w:tcPr>
          <w:p w14:paraId="279DD72E"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Fieldtrip</w:t>
            </w:r>
          </w:p>
        </w:tc>
        <w:tc>
          <w:tcPr>
            <w:tcW w:w="5222" w:type="dxa"/>
          </w:tcPr>
          <w:p w14:paraId="6D54B86E" w14:textId="6C56CBA3"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A short class-based excursion for the purposes of education or research to provide </w:t>
            </w:r>
            <w:r w:rsidR="00CE1551" w:rsidRPr="00263ABF">
              <w:rPr>
                <w:rFonts w:asciiTheme="minorHAnsi" w:hAnsiTheme="minorHAnsi" w:cstheme="minorHAnsi"/>
              </w:rPr>
              <w:t>Awardee</w:t>
            </w:r>
            <w:r w:rsidRPr="00263ABF">
              <w:rPr>
                <w:rFonts w:asciiTheme="minorHAnsi" w:hAnsiTheme="minorHAnsi" w:cstheme="minorHAnsi"/>
              </w:rPr>
              <w:t>s with experiences outside their everyday course activities</w:t>
            </w:r>
            <w:r w:rsidR="009458C1" w:rsidRPr="00263ABF">
              <w:rPr>
                <w:rFonts w:asciiTheme="minorHAnsi" w:hAnsiTheme="minorHAnsi" w:cstheme="minorHAnsi"/>
              </w:rPr>
              <w:t>.</w:t>
            </w:r>
          </w:p>
        </w:tc>
      </w:tr>
      <w:tr w:rsidR="001612AA" w:rsidRPr="00263ABF" w14:paraId="448DCCDD" w14:textId="77777777" w:rsidTr="00363570">
        <w:tc>
          <w:tcPr>
            <w:tcW w:w="3228" w:type="dxa"/>
          </w:tcPr>
          <w:p w14:paraId="7DB0A1E8"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Fieldwork</w:t>
            </w:r>
          </w:p>
        </w:tc>
        <w:tc>
          <w:tcPr>
            <w:tcW w:w="5222" w:type="dxa"/>
          </w:tcPr>
          <w:p w14:paraId="7C4029BA" w14:textId="5B0DDB47" w:rsidR="001612AA" w:rsidRPr="00263ABF" w:rsidRDefault="001612AA">
            <w:pPr>
              <w:rPr>
                <w:rFonts w:asciiTheme="minorHAnsi" w:hAnsiTheme="minorHAnsi" w:cstheme="minorHAnsi"/>
              </w:rPr>
            </w:pPr>
            <w:r w:rsidRPr="00263ABF">
              <w:rPr>
                <w:rFonts w:asciiTheme="minorHAnsi" w:hAnsiTheme="minorHAnsi" w:cstheme="minorHAnsi"/>
              </w:rPr>
              <w:t xml:space="preserve">Research undertaken </w:t>
            </w:r>
            <w:r w:rsidR="00CA2CFB" w:rsidRPr="00263ABF">
              <w:rPr>
                <w:rFonts w:asciiTheme="minorHAnsi" w:hAnsiTheme="minorHAnsi" w:cstheme="minorHAnsi"/>
              </w:rPr>
              <w:t xml:space="preserve">in either the home country or the study country </w:t>
            </w:r>
            <w:r w:rsidRPr="00263ABF">
              <w:rPr>
                <w:rFonts w:asciiTheme="minorHAnsi" w:hAnsiTheme="minorHAnsi" w:cstheme="minorHAnsi"/>
              </w:rPr>
              <w:t xml:space="preserve">as part of an </w:t>
            </w:r>
            <w:r w:rsidR="00CE1551" w:rsidRPr="00263ABF">
              <w:rPr>
                <w:rFonts w:asciiTheme="minorHAnsi" w:hAnsiTheme="minorHAnsi" w:cstheme="minorHAnsi"/>
              </w:rPr>
              <w:t>Awardee</w:t>
            </w:r>
            <w:r w:rsidR="001D5364" w:rsidRPr="00263ABF">
              <w:rPr>
                <w:rFonts w:asciiTheme="minorHAnsi" w:hAnsiTheme="minorHAnsi" w:cstheme="minorHAnsi"/>
              </w:rPr>
              <w:t xml:space="preserve">’s </w:t>
            </w:r>
            <w:r w:rsidR="00FB29C6" w:rsidRPr="00263ABF">
              <w:rPr>
                <w:rFonts w:asciiTheme="minorHAnsi" w:hAnsiTheme="minorHAnsi" w:cstheme="minorHAnsi"/>
              </w:rPr>
              <w:t>course</w:t>
            </w:r>
            <w:r w:rsidR="009458C1" w:rsidRPr="00263ABF">
              <w:rPr>
                <w:rFonts w:asciiTheme="minorHAnsi" w:hAnsiTheme="minorHAnsi" w:cstheme="minorHAnsi"/>
              </w:rPr>
              <w:t>.</w:t>
            </w:r>
          </w:p>
        </w:tc>
      </w:tr>
      <w:tr w:rsidR="001612AA" w:rsidRPr="00263ABF" w14:paraId="38570342" w14:textId="77777777" w:rsidTr="00363570">
        <w:tc>
          <w:tcPr>
            <w:tcW w:w="3228" w:type="dxa"/>
          </w:tcPr>
          <w:p w14:paraId="0EF923B6"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Foundation program</w:t>
            </w:r>
          </w:p>
        </w:tc>
        <w:tc>
          <w:tcPr>
            <w:tcW w:w="5222" w:type="dxa"/>
          </w:tcPr>
          <w:p w14:paraId="06DBC667" w14:textId="61742574"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An intensive study program of up to 12 months offered to undergraduate </w:t>
            </w:r>
            <w:r w:rsidR="00CE1551" w:rsidRPr="00263ABF">
              <w:rPr>
                <w:rFonts w:asciiTheme="minorHAnsi" w:hAnsiTheme="minorHAnsi" w:cstheme="minorHAnsi"/>
              </w:rPr>
              <w:t>Awardee</w:t>
            </w:r>
            <w:r w:rsidRPr="00263ABF">
              <w:rPr>
                <w:rFonts w:asciiTheme="minorHAnsi" w:hAnsiTheme="minorHAnsi" w:cstheme="minorHAnsi"/>
              </w:rPr>
              <w:t>s who do not meet the required standard for direct entry into their chosen course</w:t>
            </w:r>
            <w:r w:rsidR="0009078B" w:rsidRPr="00263ABF">
              <w:rPr>
                <w:rFonts w:asciiTheme="minorHAnsi" w:hAnsiTheme="minorHAnsi" w:cstheme="minorHAnsi"/>
              </w:rPr>
              <w:t>.</w:t>
            </w:r>
          </w:p>
        </w:tc>
      </w:tr>
      <w:tr w:rsidR="001612AA" w:rsidRPr="00263ABF" w14:paraId="4591733F" w14:textId="77777777" w:rsidTr="00363570">
        <w:tc>
          <w:tcPr>
            <w:tcW w:w="3228" w:type="dxa"/>
          </w:tcPr>
          <w:p w14:paraId="7D24CA66"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Introductory Academic Program</w:t>
            </w:r>
          </w:p>
        </w:tc>
        <w:tc>
          <w:tcPr>
            <w:tcW w:w="5222" w:type="dxa"/>
          </w:tcPr>
          <w:p w14:paraId="07759994" w14:textId="5AEF5DEF" w:rsidR="001612AA" w:rsidRPr="00263ABF" w:rsidRDefault="00DD3D6A" w:rsidP="001769B6">
            <w:pPr>
              <w:rPr>
                <w:rFonts w:asciiTheme="minorHAnsi" w:hAnsiTheme="minorHAnsi" w:cstheme="minorHAnsi"/>
              </w:rPr>
            </w:pPr>
            <w:r w:rsidRPr="00263ABF">
              <w:rPr>
                <w:rFonts w:asciiTheme="minorHAnsi" w:hAnsiTheme="minorHAnsi" w:cstheme="minorHAnsi"/>
              </w:rPr>
              <w:t xml:space="preserve">A </w:t>
            </w:r>
            <w:r w:rsidR="00850742" w:rsidRPr="00263ABF">
              <w:rPr>
                <w:rFonts w:asciiTheme="minorHAnsi" w:hAnsiTheme="minorHAnsi" w:cstheme="minorHAnsi"/>
              </w:rPr>
              <w:t xml:space="preserve">compulsory </w:t>
            </w:r>
            <w:r w:rsidRPr="00263ABF">
              <w:rPr>
                <w:rFonts w:asciiTheme="minorHAnsi" w:hAnsiTheme="minorHAnsi" w:cstheme="minorHAnsi"/>
              </w:rPr>
              <w:t>program provided by the I</w:t>
            </w:r>
            <w:r w:rsidR="001612AA" w:rsidRPr="00263ABF">
              <w:rPr>
                <w:rFonts w:asciiTheme="minorHAnsi" w:hAnsiTheme="minorHAnsi" w:cstheme="minorHAnsi"/>
              </w:rPr>
              <w:t>nstitution</w:t>
            </w:r>
            <w:r w:rsidRPr="00263ABF">
              <w:rPr>
                <w:rFonts w:asciiTheme="minorHAnsi" w:hAnsiTheme="minorHAnsi" w:cstheme="minorHAnsi"/>
              </w:rPr>
              <w:t xml:space="preserve"> to orient new </w:t>
            </w:r>
            <w:r w:rsidR="00CE1551" w:rsidRPr="00263ABF">
              <w:rPr>
                <w:rFonts w:asciiTheme="minorHAnsi" w:hAnsiTheme="minorHAnsi" w:cstheme="minorHAnsi"/>
              </w:rPr>
              <w:t>Awardee</w:t>
            </w:r>
            <w:r w:rsidRPr="00263ABF">
              <w:rPr>
                <w:rFonts w:asciiTheme="minorHAnsi" w:hAnsiTheme="minorHAnsi" w:cstheme="minorHAnsi"/>
              </w:rPr>
              <w:t>s to the I</w:t>
            </w:r>
            <w:r w:rsidR="001612AA" w:rsidRPr="00263ABF">
              <w:rPr>
                <w:rFonts w:asciiTheme="minorHAnsi" w:hAnsiTheme="minorHAnsi" w:cstheme="minorHAnsi"/>
              </w:rPr>
              <w:t>nstitution and its surroundings before they commence their academic program</w:t>
            </w:r>
            <w:r w:rsidR="0009078B" w:rsidRPr="00263ABF">
              <w:rPr>
                <w:rFonts w:asciiTheme="minorHAnsi" w:hAnsiTheme="minorHAnsi" w:cstheme="minorHAnsi"/>
              </w:rPr>
              <w:t>.</w:t>
            </w:r>
          </w:p>
        </w:tc>
      </w:tr>
      <w:tr w:rsidR="001612AA" w:rsidRPr="00263ABF" w14:paraId="2F9272C7" w14:textId="77777777" w:rsidTr="00363570">
        <w:tc>
          <w:tcPr>
            <w:tcW w:w="3228" w:type="dxa"/>
          </w:tcPr>
          <w:p w14:paraId="77FEFF5D"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International English Language Testing System (IELTS)</w:t>
            </w:r>
          </w:p>
        </w:tc>
        <w:tc>
          <w:tcPr>
            <w:tcW w:w="5222" w:type="dxa"/>
          </w:tcPr>
          <w:p w14:paraId="0C979DEE" w14:textId="68B2FFCF" w:rsidR="001612AA" w:rsidRPr="00263ABF" w:rsidRDefault="001612AA">
            <w:pPr>
              <w:rPr>
                <w:rFonts w:asciiTheme="minorHAnsi" w:hAnsiTheme="minorHAnsi" w:cstheme="minorHAnsi"/>
              </w:rPr>
            </w:pPr>
            <w:r w:rsidRPr="00263ABF">
              <w:rPr>
                <w:rFonts w:asciiTheme="minorHAnsi" w:hAnsiTheme="minorHAnsi" w:cstheme="minorHAnsi"/>
              </w:rPr>
              <w:t>An international standardised test of English language proficiency</w:t>
            </w:r>
            <w:r w:rsidR="00DD3D6A" w:rsidRPr="00263ABF">
              <w:rPr>
                <w:rFonts w:asciiTheme="minorHAnsi" w:hAnsiTheme="minorHAnsi" w:cstheme="minorHAnsi"/>
              </w:rPr>
              <w:t xml:space="preserve"> which is accepted by I</w:t>
            </w:r>
            <w:r w:rsidRPr="00263ABF">
              <w:rPr>
                <w:rFonts w:asciiTheme="minorHAnsi" w:hAnsiTheme="minorHAnsi" w:cstheme="minorHAnsi"/>
              </w:rPr>
              <w:t xml:space="preserve">nstitutions. </w:t>
            </w:r>
            <w:r w:rsidR="008F15EF" w:rsidRPr="00263ABF">
              <w:rPr>
                <w:rFonts w:asciiTheme="minorHAnsi" w:hAnsiTheme="minorHAnsi" w:cstheme="minorHAnsi"/>
              </w:rPr>
              <w:t>It may also be used to fulfil an eligibility requirement for the study permit</w:t>
            </w:r>
            <w:r w:rsidR="0009078B" w:rsidRPr="00263ABF">
              <w:rPr>
                <w:rFonts w:asciiTheme="minorHAnsi" w:hAnsiTheme="minorHAnsi" w:cstheme="minorHAnsi"/>
              </w:rPr>
              <w:t>.</w:t>
            </w:r>
          </w:p>
        </w:tc>
      </w:tr>
      <w:tr w:rsidR="001612AA" w:rsidRPr="00263ABF" w14:paraId="455E3E53" w14:textId="77777777" w:rsidTr="00363570">
        <w:tc>
          <w:tcPr>
            <w:tcW w:w="3228" w:type="dxa"/>
          </w:tcPr>
          <w:p w14:paraId="204A026E"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In-country</w:t>
            </w:r>
          </w:p>
        </w:tc>
        <w:tc>
          <w:tcPr>
            <w:tcW w:w="5222" w:type="dxa"/>
          </w:tcPr>
          <w:p w14:paraId="524BEA09" w14:textId="4B96A26B"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In the </w:t>
            </w:r>
            <w:r w:rsidR="007E07C0" w:rsidRPr="00263ABF">
              <w:rPr>
                <w:rFonts w:asciiTheme="minorHAnsi" w:hAnsiTheme="minorHAnsi" w:cstheme="minorHAnsi"/>
              </w:rPr>
              <w:t>Applicant</w:t>
            </w:r>
            <w:r w:rsidRPr="00263ABF">
              <w:rPr>
                <w:rFonts w:asciiTheme="minorHAnsi" w:hAnsiTheme="minorHAnsi" w:cstheme="minorHAnsi"/>
              </w:rPr>
              <w:t>’s home country, not in the study country</w:t>
            </w:r>
            <w:r w:rsidR="00162BCB" w:rsidRPr="00263ABF">
              <w:rPr>
                <w:rFonts w:asciiTheme="minorHAnsi" w:hAnsiTheme="minorHAnsi" w:cstheme="minorHAnsi"/>
              </w:rPr>
              <w:t>.</w:t>
            </w:r>
          </w:p>
        </w:tc>
      </w:tr>
      <w:tr w:rsidR="001612AA" w:rsidRPr="00263ABF" w14:paraId="7640AE16" w14:textId="77777777" w:rsidTr="00363570">
        <w:tc>
          <w:tcPr>
            <w:tcW w:w="3228" w:type="dxa"/>
          </w:tcPr>
          <w:p w14:paraId="4B89D4F0"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Institution</w:t>
            </w:r>
          </w:p>
        </w:tc>
        <w:tc>
          <w:tcPr>
            <w:tcW w:w="5222" w:type="dxa"/>
          </w:tcPr>
          <w:p w14:paraId="01BACC6A" w14:textId="40F7F39D" w:rsidR="001612AA" w:rsidRPr="00263ABF" w:rsidRDefault="00DD3D6A" w:rsidP="006C4DCF">
            <w:pPr>
              <w:rPr>
                <w:rFonts w:asciiTheme="minorHAnsi" w:hAnsiTheme="minorHAnsi" w:cstheme="minorHAnsi"/>
              </w:rPr>
            </w:pPr>
            <w:r w:rsidRPr="00263ABF">
              <w:rPr>
                <w:rFonts w:asciiTheme="minorHAnsi" w:hAnsiTheme="minorHAnsi" w:cstheme="minorHAnsi"/>
              </w:rPr>
              <w:t>Tertiary education I</w:t>
            </w:r>
            <w:r w:rsidR="001612AA" w:rsidRPr="00263ABF">
              <w:rPr>
                <w:rFonts w:asciiTheme="minorHAnsi" w:hAnsiTheme="minorHAnsi" w:cstheme="minorHAnsi"/>
              </w:rPr>
              <w:t xml:space="preserve">nstitution </w:t>
            </w:r>
            <w:r w:rsidR="006C4DCF" w:rsidRPr="00263ABF">
              <w:rPr>
                <w:rFonts w:asciiTheme="minorHAnsi" w:hAnsiTheme="minorHAnsi" w:cstheme="minorHAnsi"/>
              </w:rPr>
              <w:t xml:space="preserve">contracted by DFAT to provide </w:t>
            </w:r>
            <w:r w:rsidR="001612AA" w:rsidRPr="00263ABF">
              <w:rPr>
                <w:rFonts w:asciiTheme="minorHAnsi" w:hAnsiTheme="minorHAnsi" w:cstheme="minorHAnsi"/>
              </w:rPr>
              <w:t xml:space="preserve">education services to </w:t>
            </w:r>
            <w:r w:rsidR="00CE1551" w:rsidRPr="00263ABF">
              <w:rPr>
                <w:rFonts w:asciiTheme="minorHAnsi" w:hAnsiTheme="minorHAnsi" w:cstheme="minorHAnsi"/>
              </w:rPr>
              <w:t>Awardee</w:t>
            </w:r>
            <w:r w:rsidR="001612AA" w:rsidRPr="00263ABF">
              <w:rPr>
                <w:rFonts w:asciiTheme="minorHAnsi" w:hAnsiTheme="minorHAnsi" w:cstheme="minorHAnsi"/>
              </w:rPr>
              <w:t>s</w:t>
            </w:r>
            <w:r w:rsidR="00162BCB" w:rsidRPr="00263ABF">
              <w:rPr>
                <w:rFonts w:asciiTheme="minorHAnsi" w:hAnsiTheme="minorHAnsi" w:cstheme="minorHAnsi"/>
              </w:rPr>
              <w:t>.</w:t>
            </w:r>
          </w:p>
        </w:tc>
      </w:tr>
      <w:tr w:rsidR="001612AA" w:rsidRPr="00263ABF" w14:paraId="0B26A326" w14:textId="77777777" w:rsidTr="00363570">
        <w:trPr>
          <w:trHeight w:val="586"/>
        </w:trPr>
        <w:tc>
          <w:tcPr>
            <w:tcW w:w="3228" w:type="dxa"/>
          </w:tcPr>
          <w:p w14:paraId="2A6368F3"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Long-term award</w:t>
            </w:r>
          </w:p>
        </w:tc>
        <w:tc>
          <w:tcPr>
            <w:tcW w:w="5222" w:type="dxa"/>
          </w:tcPr>
          <w:p w14:paraId="42BDEC7F" w14:textId="4D95ED2A" w:rsidR="001612AA" w:rsidRPr="00263ABF" w:rsidRDefault="001612AA" w:rsidP="006C4DCF">
            <w:pPr>
              <w:rPr>
                <w:rFonts w:asciiTheme="minorHAnsi" w:hAnsiTheme="minorHAnsi" w:cstheme="minorHAnsi"/>
              </w:rPr>
            </w:pPr>
            <w:r w:rsidRPr="00263ABF">
              <w:rPr>
                <w:rFonts w:asciiTheme="minorHAnsi" w:hAnsiTheme="minorHAnsi" w:cstheme="minorHAnsi"/>
              </w:rPr>
              <w:t>An award (</w:t>
            </w:r>
            <w:r w:rsidR="00543525" w:rsidRPr="00263ABF">
              <w:rPr>
                <w:rFonts w:asciiTheme="minorHAnsi" w:hAnsiTheme="minorHAnsi" w:cstheme="minorHAnsi"/>
              </w:rPr>
              <w:t>Scholarship</w:t>
            </w:r>
            <w:r w:rsidRPr="00263ABF">
              <w:rPr>
                <w:rFonts w:asciiTheme="minorHAnsi" w:hAnsiTheme="minorHAnsi" w:cstheme="minorHAnsi"/>
              </w:rPr>
              <w:t xml:space="preserve">) supporting studies of more than six months towards a </w:t>
            </w:r>
            <w:r w:rsidR="006C4DCF" w:rsidRPr="00263ABF">
              <w:rPr>
                <w:rFonts w:asciiTheme="minorHAnsi" w:hAnsiTheme="minorHAnsi" w:cstheme="minorHAnsi"/>
              </w:rPr>
              <w:t>course of study</w:t>
            </w:r>
            <w:r w:rsidR="00162BCB" w:rsidRPr="00263ABF">
              <w:rPr>
                <w:rFonts w:asciiTheme="minorHAnsi" w:hAnsiTheme="minorHAnsi" w:cstheme="minorHAnsi"/>
              </w:rPr>
              <w:t>.</w:t>
            </w:r>
          </w:p>
        </w:tc>
      </w:tr>
      <w:tr w:rsidR="001612AA" w:rsidRPr="00263ABF" w14:paraId="09F93F7A" w14:textId="77777777" w:rsidTr="00363570">
        <w:tc>
          <w:tcPr>
            <w:tcW w:w="3228" w:type="dxa"/>
          </w:tcPr>
          <w:p w14:paraId="644DA891" w14:textId="120DE42D" w:rsidR="001612AA" w:rsidRPr="00263ABF" w:rsidRDefault="001612AA" w:rsidP="001769B6">
            <w:pPr>
              <w:rPr>
                <w:rFonts w:asciiTheme="minorHAnsi" w:hAnsiTheme="minorHAnsi" w:cstheme="minorHAnsi"/>
              </w:rPr>
            </w:pPr>
            <w:r w:rsidRPr="00263ABF">
              <w:rPr>
                <w:rFonts w:asciiTheme="minorHAnsi" w:hAnsiTheme="minorHAnsi" w:cstheme="minorHAnsi"/>
              </w:rPr>
              <w:t>Managing contractor (MC)</w:t>
            </w:r>
          </w:p>
        </w:tc>
        <w:tc>
          <w:tcPr>
            <w:tcW w:w="5222" w:type="dxa"/>
          </w:tcPr>
          <w:p w14:paraId="1248B29F" w14:textId="1FBD53AA" w:rsidR="001612AA" w:rsidRPr="00263ABF" w:rsidRDefault="001612AA" w:rsidP="00420695">
            <w:pPr>
              <w:rPr>
                <w:rFonts w:asciiTheme="minorHAnsi" w:hAnsiTheme="minorHAnsi" w:cstheme="minorHAnsi"/>
              </w:rPr>
            </w:pPr>
            <w:r w:rsidRPr="00263ABF">
              <w:rPr>
                <w:rFonts w:asciiTheme="minorHAnsi" w:hAnsiTheme="minorHAnsi" w:cstheme="minorHAnsi"/>
              </w:rPr>
              <w:t xml:space="preserve">A person or organisation that is contracted by a DFAT </w:t>
            </w:r>
            <w:r w:rsidR="00B6379F" w:rsidRPr="00263ABF">
              <w:rPr>
                <w:rFonts w:asciiTheme="minorHAnsi" w:hAnsiTheme="minorHAnsi" w:cstheme="minorHAnsi"/>
              </w:rPr>
              <w:t>Sending Po</w:t>
            </w:r>
            <w:r w:rsidR="00420695" w:rsidRPr="00263ABF">
              <w:rPr>
                <w:rFonts w:asciiTheme="minorHAnsi" w:hAnsiTheme="minorHAnsi" w:cstheme="minorHAnsi"/>
              </w:rPr>
              <w:t>st</w:t>
            </w:r>
            <w:r w:rsidRPr="00263ABF">
              <w:rPr>
                <w:rFonts w:asciiTheme="minorHAnsi" w:hAnsiTheme="minorHAnsi" w:cstheme="minorHAnsi"/>
              </w:rPr>
              <w:t xml:space="preserve"> to manage the implementation of </w:t>
            </w:r>
            <w:r w:rsidR="005A50AF" w:rsidRPr="00263ABF">
              <w:rPr>
                <w:rFonts w:asciiTheme="minorHAnsi" w:hAnsiTheme="minorHAnsi" w:cstheme="minorHAnsi"/>
              </w:rPr>
              <w:t xml:space="preserve">the Australia Awards Pacific </w:t>
            </w:r>
            <w:r w:rsidR="00543525" w:rsidRPr="00263ABF">
              <w:rPr>
                <w:rFonts w:asciiTheme="minorHAnsi" w:hAnsiTheme="minorHAnsi" w:cstheme="minorHAnsi"/>
              </w:rPr>
              <w:t>Scholarship</w:t>
            </w:r>
            <w:r w:rsidRPr="00263ABF">
              <w:rPr>
                <w:rFonts w:asciiTheme="minorHAnsi" w:hAnsiTheme="minorHAnsi" w:cstheme="minorHAnsi"/>
              </w:rPr>
              <w:t>s</w:t>
            </w:r>
            <w:r w:rsidR="00162BCB" w:rsidRPr="00263ABF">
              <w:rPr>
                <w:rFonts w:asciiTheme="minorHAnsi" w:hAnsiTheme="minorHAnsi" w:cstheme="minorHAnsi"/>
              </w:rPr>
              <w:t>.</w:t>
            </w:r>
          </w:p>
        </w:tc>
      </w:tr>
      <w:tr w:rsidR="001D5364" w:rsidRPr="00263ABF" w14:paraId="7049263F" w14:textId="77777777" w:rsidTr="00363570">
        <w:tc>
          <w:tcPr>
            <w:tcW w:w="3228" w:type="dxa"/>
          </w:tcPr>
          <w:p w14:paraId="6AED7C4F" w14:textId="0554250C" w:rsidR="001D5364" w:rsidRPr="00263ABF" w:rsidRDefault="001D5364" w:rsidP="001769B6">
            <w:pPr>
              <w:rPr>
                <w:rFonts w:asciiTheme="minorHAnsi" w:hAnsiTheme="minorHAnsi" w:cstheme="minorHAnsi"/>
              </w:rPr>
            </w:pPr>
            <w:r w:rsidRPr="00263ABF">
              <w:rPr>
                <w:rFonts w:asciiTheme="minorHAnsi" w:hAnsiTheme="minorHAnsi" w:cstheme="minorHAnsi"/>
              </w:rPr>
              <w:t>Material</w:t>
            </w:r>
          </w:p>
        </w:tc>
        <w:tc>
          <w:tcPr>
            <w:tcW w:w="5222" w:type="dxa"/>
          </w:tcPr>
          <w:p w14:paraId="33C6E4ED" w14:textId="2D287B99" w:rsidR="001D5364" w:rsidRPr="00263ABF" w:rsidRDefault="001D5364" w:rsidP="00420695">
            <w:pPr>
              <w:rPr>
                <w:rFonts w:asciiTheme="minorHAnsi" w:hAnsiTheme="minorHAnsi" w:cstheme="minorHAnsi"/>
              </w:rPr>
            </w:pPr>
            <w:r w:rsidRPr="00263ABF">
              <w:rPr>
                <w:rFonts w:asciiTheme="minorHAnsi" w:hAnsiTheme="minorHAnsi" w:cstheme="minorHAnsi"/>
              </w:rPr>
              <w:t>Includes articles in print or digital form, documents, equipment, software (including source code and object code versions), goods, information and data stored by any means including all copies and extracts of them</w:t>
            </w:r>
            <w:r w:rsidR="00162BCB" w:rsidRPr="00263ABF">
              <w:rPr>
                <w:rFonts w:asciiTheme="minorHAnsi" w:hAnsiTheme="minorHAnsi" w:cstheme="minorHAnsi"/>
              </w:rPr>
              <w:t>.</w:t>
            </w:r>
          </w:p>
        </w:tc>
      </w:tr>
      <w:tr w:rsidR="001612AA" w:rsidRPr="00263ABF" w14:paraId="1A6D6052" w14:textId="77777777" w:rsidTr="00363570">
        <w:tc>
          <w:tcPr>
            <w:tcW w:w="3228" w:type="dxa"/>
          </w:tcPr>
          <w:p w14:paraId="3A04EA43"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OASIS</w:t>
            </w:r>
          </w:p>
        </w:tc>
        <w:tc>
          <w:tcPr>
            <w:tcW w:w="5222" w:type="dxa"/>
          </w:tcPr>
          <w:p w14:paraId="699BD5FE" w14:textId="01BA4264"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Online Australia Awards </w:t>
            </w:r>
            <w:r w:rsidR="00543525" w:rsidRPr="00263ABF">
              <w:rPr>
                <w:rFonts w:asciiTheme="minorHAnsi" w:hAnsiTheme="minorHAnsi" w:cstheme="minorHAnsi"/>
              </w:rPr>
              <w:t>Scholarship</w:t>
            </w:r>
            <w:r w:rsidRPr="00263ABF">
              <w:rPr>
                <w:rFonts w:asciiTheme="minorHAnsi" w:hAnsiTheme="minorHAnsi" w:cstheme="minorHAnsi"/>
              </w:rPr>
              <w:t>s Information System</w:t>
            </w:r>
            <w:r w:rsidR="00B06E36" w:rsidRPr="00263ABF">
              <w:rPr>
                <w:rFonts w:asciiTheme="minorHAnsi" w:hAnsiTheme="minorHAnsi" w:cstheme="minorHAnsi"/>
              </w:rPr>
              <w:t>.</w:t>
            </w:r>
          </w:p>
        </w:tc>
      </w:tr>
      <w:tr w:rsidR="001D5364" w:rsidRPr="00263ABF" w14:paraId="7AAE78E8" w14:textId="77777777" w:rsidTr="00363570">
        <w:tc>
          <w:tcPr>
            <w:tcW w:w="3228" w:type="dxa"/>
          </w:tcPr>
          <w:p w14:paraId="4F661E70" w14:textId="1EDBA3E1" w:rsidR="001D5364" w:rsidRPr="00263ABF" w:rsidRDefault="001D5364" w:rsidP="001769B6">
            <w:pPr>
              <w:rPr>
                <w:rFonts w:asciiTheme="minorHAnsi" w:hAnsiTheme="minorHAnsi" w:cstheme="minorHAnsi"/>
              </w:rPr>
            </w:pPr>
            <w:r w:rsidRPr="00263ABF">
              <w:rPr>
                <w:rFonts w:asciiTheme="minorHAnsi" w:hAnsiTheme="minorHAnsi" w:cstheme="minorHAnsi"/>
              </w:rPr>
              <w:t>Overseas</w:t>
            </w:r>
          </w:p>
        </w:tc>
        <w:tc>
          <w:tcPr>
            <w:tcW w:w="5222" w:type="dxa"/>
          </w:tcPr>
          <w:p w14:paraId="1BAA98A3" w14:textId="38956221" w:rsidR="001D5364" w:rsidRPr="00263ABF" w:rsidRDefault="001D5364" w:rsidP="00CE1197">
            <w:pPr>
              <w:rPr>
                <w:rFonts w:asciiTheme="minorHAnsi" w:hAnsiTheme="minorHAnsi" w:cstheme="minorHAnsi"/>
              </w:rPr>
            </w:pPr>
            <w:r w:rsidRPr="00263ABF">
              <w:rPr>
                <w:rFonts w:asciiTheme="minorHAnsi" w:hAnsiTheme="minorHAnsi" w:cstheme="minorHAnsi"/>
              </w:rPr>
              <w:t xml:space="preserve">Outside the </w:t>
            </w:r>
            <w:r w:rsidR="00CE1197" w:rsidRPr="00263ABF">
              <w:rPr>
                <w:rFonts w:asciiTheme="minorHAnsi" w:hAnsiTheme="minorHAnsi" w:cstheme="minorHAnsi"/>
              </w:rPr>
              <w:t>study</w:t>
            </w:r>
            <w:r w:rsidRPr="00263ABF">
              <w:rPr>
                <w:rFonts w:asciiTheme="minorHAnsi" w:hAnsiTheme="minorHAnsi" w:cstheme="minorHAnsi"/>
              </w:rPr>
              <w:t xml:space="preserve"> country</w:t>
            </w:r>
            <w:r w:rsidR="00162BCB" w:rsidRPr="00263ABF">
              <w:rPr>
                <w:rFonts w:asciiTheme="minorHAnsi" w:hAnsiTheme="minorHAnsi" w:cstheme="minorHAnsi"/>
              </w:rPr>
              <w:t>.</w:t>
            </w:r>
          </w:p>
        </w:tc>
      </w:tr>
      <w:tr w:rsidR="001612AA" w:rsidRPr="00263ABF" w14:paraId="2742048D" w14:textId="77777777" w:rsidTr="00363570">
        <w:tc>
          <w:tcPr>
            <w:tcW w:w="3228" w:type="dxa"/>
          </w:tcPr>
          <w:p w14:paraId="7114E49B"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Panel</w:t>
            </w:r>
          </w:p>
        </w:tc>
        <w:tc>
          <w:tcPr>
            <w:tcW w:w="5222" w:type="dxa"/>
          </w:tcPr>
          <w:p w14:paraId="4992FEB3" w14:textId="0C664DD7" w:rsidR="001612AA" w:rsidRPr="00263ABF" w:rsidRDefault="001612AA" w:rsidP="00C75024">
            <w:pPr>
              <w:rPr>
                <w:rFonts w:asciiTheme="minorHAnsi" w:hAnsiTheme="minorHAnsi" w:cstheme="minorHAnsi"/>
              </w:rPr>
            </w:pPr>
            <w:r w:rsidRPr="00263ABF">
              <w:rPr>
                <w:rFonts w:asciiTheme="minorHAnsi" w:hAnsiTheme="minorHAnsi" w:cstheme="minorHAnsi"/>
              </w:rPr>
              <w:t>Group of people drawn together for t</w:t>
            </w:r>
            <w:r w:rsidR="00C75024" w:rsidRPr="00263ABF">
              <w:rPr>
                <w:rFonts w:asciiTheme="minorHAnsi" w:hAnsiTheme="minorHAnsi" w:cstheme="minorHAnsi"/>
              </w:rPr>
              <w:t xml:space="preserve">he purposes of selecting </w:t>
            </w:r>
            <w:r w:rsidR="00CE1551" w:rsidRPr="00263ABF">
              <w:rPr>
                <w:rFonts w:asciiTheme="minorHAnsi" w:hAnsiTheme="minorHAnsi" w:cstheme="minorHAnsi"/>
              </w:rPr>
              <w:t>Awardee</w:t>
            </w:r>
            <w:r w:rsidRPr="00263ABF">
              <w:rPr>
                <w:rFonts w:asciiTheme="minorHAnsi" w:hAnsiTheme="minorHAnsi" w:cstheme="minorHAnsi"/>
              </w:rPr>
              <w:t>s</w:t>
            </w:r>
            <w:r w:rsidR="00162BCB" w:rsidRPr="00263ABF">
              <w:rPr>
                <w:rFonts w:asciiTheme="minorHAnsi" w:hAnsiTheme="minorHAnsi" w:cstheme="minorHAnsi"/>
              </w:rPr>
              <w:t>.</w:t>
            </w:r>
          </w:p>
        </w:tc>
      </w:tr>
      <w:tr w:rsidR="001612AA" w:rsidRPr="00263ABF" w14:paraId="3F8859CA" w14:textId="77777777" w:rsidTr="00363570">
        <w:tc>
          <w:tcPr>
            <w:tcW w:w="3228" w:type="dxa"/>
          </w:tcPr>
          <w:p w14:paraId="2AB561CD"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Partner government</w:t>
            </w:r>
          </w:p>
        </w:tc>
        <w:tc>
          <w:tcPr>
            <w:tcW w:w="5222" w:type="dxa"/>
          </w:tcPr>
          <w:p w14:paraId="0B75C161" w14:textId="33AF8CFB"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A government that has an agreement relating to Australia Awards Pacific </w:t>
            </w:r>
            <w:r w:rsidR="00543525" w:rsidRPr="00263ABF">
              <w:rPr>
                <w:rFonts w:asciiTheme="minorHAnsi" w:hAnsiTheme="minorHAnsi" w:cstheme="minorHAnsi"/>
              </w:rPr>
              <w:t>Scholarship</w:t>
            </w:r>
            <w:r w:rsidRPr="00263ABF">
              <w:rPr>
                <w:rFonts w:asciiTheme="minorHAnsi" w:hAnsiTheme="minorHAnsi" w:cstheme="minorHAnsi"/>
              </w:rPr>
              <w:t>s with Australia</w:t>
            </w:r>
            <w:r w:rsidR="00162BCB" w:rsidRPr="00263ABF">
              <w:rPr>
                <w:rFonts w:asciiTheme="minorHAnsi" w:hAnsiTheme="minorHAnsi" w:cstheme="minorHAnsi"/>
              </w:rPr>
              <w:t>.</w:t>
            </w:r>
          </w:p>
        </w:tc>
      </w:tr>
      <w:tr w:rsidR="008F15EF" w:rsidRPr="00263ABF" w14:paraId="01D27C48" w14:textId="77777777" w:rsidTr="00363570">
        <w:tc>
          <w:tcPr>
            <w:tcW w:w="3228" w:type="dxa"/>
          </w:tcPr>
          <w:p w14:paraId="7F59C998" w14:textId="7B4B8C86" w:rsidR="008F15EF" w:rsidRPr="00263ABF" w:rsidRDefault="008F15EF" w:rsidP="001769B6">
            <w:pPr>
              <w:rPr>
                <w:rFonts w:asciiTheme="minorHAnsi" w:hAnsiTheme="minorHAnsi" w:cstheme="minorHAnsi"/>
              </w:rPr>
            </w:pPr>
            <w:r w:rsidRPr="00263ABF">
              <w:rPr>
                <w:rFonts w:asciiTheme="minorHAnsi" w:hAnsiTheme="minorHAnsi" w:cstheme="minorHAnsi"/>
              </w:rPr>
              <w:t>Pearson test of English Academic (PTE Academic)</w:t>
            </w:r>
          </w:p>
        </w:tc>
        <w:tc>
          <w:tcPr>
            <w:tcW w:w="5222" w:type="dxa"/>
          </w:tcPr>
          <w:p w14:paraId="3297BA4A" w14:textId="35CE258A" w:rsidR="008F15EF" w:rsidRPr="00263ABF" w:rsidRDefault="008F15EF">
            <w:pPr>
              <w:rPr>
                <w:rFonts w:asciiTheme="minorHAnsi" w:hAnsiTheme="minorHAnsi" w:cstheme="minorHAnsi"/>
              </w:rPr>
            </w:pPr>
            <w:r w:rsidRPr="00263ABF">
              <w:rPr>
                <w:rFonts w:asciiTheme="minorHAnsi" w:hAnsiTheme="minorHAnsi" w:cstheme="minorHAnsi"/>
              </w:rPr>
              <w:t>An international standardised test of English language proficiency which is accepted by Institutions. It may also be used to fulfil an eligibility requirement for the study permit</w:t>
            </w:r>
            <w:r w:rsidR="00162BCB" w:rsidRPr="00263ABF">
              <w:rPr>
                <w:rFonts w:asciiTheme="minorHAnsi" w:hAnsiTheme="minorHAnsi" w:cstheme="minorHAnsi"/>
              </w:rPr>
              <w:t>.</w:t>
            </w:r>
          </w:p>
        </w:tc>
      </w:tr>
      <w:tr w:rsidR="001612AA" w:rsidRPr="00263ABF" w14:paraId="230F4487" w14:textId="77777777" w:rsidTr="00363570">
        <w:tc>
          <w:tcPr>
            <w:tcW w:w="3228" w:type="dxa"/>
          </w:tcPr>
          <w:p w14:paraId="6CE97305"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Pre-course English</w:t>
            </w:r>
          </w:p>
        </w:tc>
        <w:tc>
          <w:tcPr>
            <w:tcW w:w="5222" w:type="dxa"/>
          </w:tcPr>
          <w:p w14:paraId="52EE8273" w14:textId="6C27214D"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An intensive English program provided to </w:t>
            </w:r>
            <w:r w:rsidR="00CE1551" w:rsidRPr="00263ABF">
              <w:rPr>
                <w:rFonts w:asciiTheme="minorHAnsi" w:hAnsiTheme="minorHAnsi" w:cstheme="minorHAnsi"/>
              </w:rPr>
              <w:t>Awardee</w:t>
            </w:r>
            <w:r w:rsidRPr="00263ABF">
              <w:rPr>
                <w:rFonts w:asciiTheme="minorHAnsi" w:hAnsiTheme="minorHAnsi" w:cstheme="minorHAnsi"/>
              </w:rPr>
              <w:t xml:space="preserve">s who need additional English language skills before starting their qualification studies </w:t>
            </w:r>
            <w:r w:rsidR="00C75024" w:rsidRPr="00263ABF">
              <w:rPr>
                <w:rFonts w:asciiTheme="minorHAnsi" w:hAnsiTheme="minorHAnsi" w:cstheme="minorHAnsi"/>
              </w:rPr>
              <w:t>(in-country or in the study country)</w:t>
            </w:r>
            <w:r w:rsidR="00162BCB" w:rsidRPr="00263ABF">
              <w:rPr>
                <w:rFonts w:asciiTheme="minorHAnsi" w:hAnsiTheme="minorHAnsi" w:cstheme="minorHAnsi"/>
              </w:rPr>
              <w:t>.</w:t>
            </w:r>
          </w:p>
        </w:tc>
      </w:tr>
      <w:tr w:rsidR="001612AA" w:rsidRPr="00263ABF" w14:paraId="79A9EA62" w14:textId="77777777" w:rsidTr="00363570">
        <w:tc>
          <w:tcPr>
            <w:tcW w:w="3228" w:type="dxa"/>
          </w:tcPr>
          <w:p w14:paraId="6206E083"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Pre-departure briefing</w:t>
            </w:r>
          </w:p>
          <w:p w14:paraId="1B069876" w14:textId="77777777" w:rsidR="001612AA" w:rsidRPr="00263ABF" w:rsidRDefault="001612AA" w:rsidP="001769B6">
            <w:pPr>
              <w:rPr>
                <w:rFonts w:asciiTheme="minorHAnsi" w:hAnsiTheme="minorHAnsi" w:cstheme="minorHAnsi"/>
              </w:rPr>
            </w:pPr>
          </w:p>
        </w:tc>
        <w:tc>
          <w:tcPr>
            <w:tcW w:w="5222" w:type="dxa"/>
          </w:tcPr>
          <w:p w14:paraId="6713B23E" w14:textId="32DA2138" w:rsidR="004570B9" w:rsidRPr="00263ABF" w:rsidRDefault="004570B9" w:rsidP="007B7C5B">
            <w:pPr>
              <w:rPr>
                <w:rFonts w:asciiTheme="minorHAnsi" w:hAnsiTheme="minorHAnsi" w:cstheme="minorHAnsi"/>
              </w:rPr>
            </w:pPr>
            <w:r w:rsidRPr="00263ABF">
              <w:rPr>
                <w:rFonts w:asciiTheme="minorHAnsi" w:hAnsiTheme="minorHAnsi" w:cstheme="minorHAnsi"/>
              </w:rPr>
              <w:t xml:space="preserve">A Pre-departure briefing is an event run by the Sending </w:t>
            </w:r>
            <w:r w:rsidR="007B7C5B" w:rsidRPr="00263ABF">
              <w:rPr>
                <w:rFonts w:asciiTheme="minorHAnsi" w:hAnsiTheme="minorHAnsi" w:cstheme="minorHAnsi"/>
              </w:rPr>
              <w:t>P</w:t>
            </w:r>
            <w:r w:rsidRPr="00263ABF">
              <w:rPr>
                <w:rFonts w:asciiTheme="minorHAnsi" w:hAnsiTheme="minorHAnsi" w:cstheme="minorHAnsi"/>
              </w:rPr>
              <w:t xml:space="preserve">ost to support Awardees and their families’ transition to study life. </w:t>
            </w:r>
            <w:r w:rsidRPr="00263ABF">
              <w:rPr>
                <w:rFonts w:asciiTheme="minorHAnsi" w:hAnsiTheme="minorHAnsi" w:cs="Arial"/>
                <w:lang w:val="en"/>
              </w:rPr>
              <w:t xml:space="preserve">A </w:t>
            </w:r>
            <w:r w:rsidRPr="00263ABF">
              <w:rPr>
                <w:rFonts w:asciiTheme="minorHAnsi" w:hAnsiTheme="minorHAnsi" w:cstheme="minorHAnsi"/>
              </w:rPr>
              <w:t>Pre-departure briefing</w:t>
            </w:r>
            <w:r w:rsidRPr="00263ABF">
              <w:rPr>
                <w:rFonts w:asciiTheme="minorHAnsi" w:hAnsiTheme="minorHAnsi" w:cs="Arial"/>
                <w:lang w:val="en"/>
              </w:rPr>
              <w:t xml:space="preserve"> is usually held over a </w:t>
            </w:r>
            <w:proofErr w:type="gramStart"/>
            <w:r w:rsidRPr="00263ABF">
              <w:rPr>
                <w:rFonts w:asciiTheme="minorHAnsi" w:hAnsiTheme="minorHAnsi" w:cs="Arial"/>
                <w:lang w:val="en"/>
              </w:rPr>
              <w:t>day, and</w:t>
            </w:r>
            <w:proofErr w:type="gramEnd"/>
            <w:r w:rsidRPr="00263ABF">
              <w:rPr>
                <w:rFonts w:asciiTheme="minorHAnsi" w:hAnsiTheme="minorHAnsi" w:cs="Arial"/>
                <w:lang w:val="en"/>
              </w:rPr>
              <w:t xml:space="preserve"> includes talks and workshops that give Awardees the advice they need to start their studies with confidence. </w:t>
            </w:r>
            <w:r w:rsidRPr="00263ABF">
              <w:rPr>
                <w:rFonts w:asciiTheme="minorHAnsi" w:hAnsiTheme="minorHAnsi" w:cstheme="minorHAnsi"/>
              </w:rPr>
              <w:t xml:space="preserve">During the Pre-departure briefing Awardees will learn </w:t>
            </w:r>
            <w:r w:rsidR="007B7C5B" w:rsidRPr="00263ABF">
              <w:rPr>
                <w:rFonts w:asciiTheme="minorHAnsi" w:hAnsiTheme="minorHAnsi" w:cstheme="minorHAnsi"/>
              </w:rPr>
              <w:t xml:space="preserve">key information related to </w:t>
            </w:r>
            <w:r w:rsidRPr="00263ABF">
              <w:rPr>
                <w:rFonts w:asciiTheme="minorHAnsi" w:hAnsiTheme="minorHAnsi" w:cstheme="minorHAnsi"/>
              </w:rPr>
              <w:t xml:space="preserve">visa requirements Award conditions, obligations, </w:t>
            </w:r>
            <w:proofErr w:type="gramStart"/>
            <w:r w:rsidRPr="00263ABF">
              <w:rPr>
                <w:rFonts w:asciiTheme="minorHAnsi" w:hAnsiTheme="minorHAnsi" w:cstheme="minorHAnsi"/>
              </w:rPr>
              <w:t>entitlements</w:t>
            </w:r>
            <w:proofErr w:type="gramEnd"/>
            <w:r w:rsidRPr="00263ABF">
              <w:rPr>
                <w:rFonts w:asciiTheme="minorHAnsi" w:hAnsiTheme="minorHAnsi" w:cstheme="minorHAnsi"/>
              </w:rPr>
              <w:t xml:space="preserve"> and student life.</w:t>
            </w:r>
          </w:p>
        </w:tc>
      </w:tr>
      <w:tr w:rsidR="001612AA" w:rsidRPr="00263ABF" w14:paraId="26A05E15" w14:textId="77777777" w:rsidTr="00363570">
        <w:tc>
          <w:tcPr>
            <w:tcW w:w="3228" w:type="dxa"/>
          </w:tcPr>
          <w:p w14:paraId="1BC4C537"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Placement offer</w:t>
            </w:r>
          </w:p>
        </w:tc>
        <w:tc>
          <w:tcPr>
            <w:tcW w:w="5222" w:type="dxa"/>
          </w:tcPr>
          <w:p w14:paraId="66CE7E1C" w14:textId="6079CEC4"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An </w:t>
            </w:r>
            <w:r w:rsidR="00DD3D6A" w:rsidRPr="00263ABF">
              <w:rPr>
                <w:rFonts w:asciiTheme="minorHAnsi" w:hAnsiTheme="minorHAnsi" w:cstheme="minorHAnsi"/>
              </w:rPr>
              <w:t>offer of enrolment made by the I</w:t>
            </w:r>
            <w:r w:rsidRPr="00263ABF">
              <w:rPr>
                <w:rFonts w:asciiTheme="minorHAnsi" w:hAnsiTheme="minorHAnsi" w:cstheme="minorHAnsi"/>
              </w:rPr>
              <w:t xml:space="preserve">nstitution to the </w:t>
            </w:r>
            <w:r w:rsidR="00CE1551" w:rsidRPr="00263ABF">
              <w:rPr>
                <w:rFonts w:asciiTheme="minorHAnsi" w:hAnsiTheme="minorHAnsi" w:cstheme="minorHAnsi"/>
              </w:rPr>
              <w:t>Awardee</w:t>
            </w:r>
            <w:r w:rsidRPr="00263ABF">
              <w:rPr>
                <w:rFonts w:asciiTheme="minorHAnsi" w:hAnsiTheme="minorHAnsi" w:cstheme="minorHAnsi"/>
              </w:rPr>
              <w:t xml:space="preserve">. The placement offer specifies the course, duration of study </w:t>
            </w:r>
            <w:proofErr w:type="gramStart"/>
            <w:r w:rsidRPr="00263ABF">
              <w:rPr>
                <w:rFonts w:asciiTheme="minorHAnsi" w:hAnsiTheme="minorHAnsi" w:cstheme="minorHAnsi"/>
              </w:rPr>
              <w:t>and also</w:t>
            </w:r>
            <w:proofErr w:type="gramEnd"/>
            <w:r w:rsidRPr="00263ABF">
              <w:rPr>
                <w:rFonts w:asciiTheme="minorHAnsi" w:hAnsiTheme="minorHAnsi" w:cstheme="minorHAnsi"/>
              </w:rPr>
              <w:t xml:space="preserve"> includes an estimate of the associated costs such as academic fees and stipend allowances</w:t>
            </w:r>
            <w:r w:rsidR="00144B71" w:rsidRPr="00263ABF">
              <w:rPr>
                <w:rFonts w:asciiTheme="minorHAnsi" w:hAnsiTheme="minorHAnsi" w:cstheme="minorHAnsi"/>
              </w:rPr>
              <w:t>.</w:t>
            </w:r>
          </w:p>
          <w:p w14:paraId="1AC8DBAE" w14:textId="61E7137A" w:rsidR="001612AA" w:rsidRPr="00263ABF" w:rsidRDefault="001612AA" w:rsidP="00420695">
            <w:pPr>
              <w:rPr>
                <w:rFonts w:asciiTheme="minorHAnsi" w:hAnsiTheme="minorHAnsi" w:cstheme="minorHAnsi"/>
              </w:rPr>
            </w:pPr>
            <w:r w:rsidRPr="00263ABF">
              <w:rPr>
                <w:rFonts w:asciiTheme="minorHAnsi" w:hAnsiTheme="minorHAnsi" w:cstheme="minorHAnsi"/>
              </w:rPr>
              <w:t>Placements (requests and offers) are processed in OAS</w:t>
            </w:r>
            <w:r w:rsidR="00DD3D6A" w:rsidRPr="00263ABF">
              <w:rPr>
                <w:rFonts w:asciiTheme="minorHAnsi" w:hAnsiTheme="minorHAnsi" w:cstheme="minorHAnsi"/>
              </w:rPr>
              <w:t xml:space="preserve">IS by the </w:t>
            </w:r>
            <w:r w:rsidR="00420695" w:rsidRPr="00263ABF">
              <w:rPr>
                <w:rFonts w:asciiTheme="minorHAnsi" w:hAnsiTheme="minorHAnsi" w:cstheme="minorHAnsi"/>
              </w:rPr>
              <w:t>Sending Post</w:t>
            </w:r>
            <w:r w:rsidR="00DD3D6A" w:rsidRPr="00263ABF">
              <w:rPr>
                <w:rFonts w:asciiTheme="minorHAnsi" w:hAnsiTheme="minorHAnsi" w:cstheme="minorHAnsi"/>
              </w:rPr>
              <w:t xml:space="preserve"> and the I</w:t>
            </w:r>
            <w:r w:rsidRPr="00263ABF">
              <w:rPr>
                <w:rFonts w:asciiTheme="minorHAnsi" w:hAnsiTheme="minorHAnsi" w:cstheme="minorHAnsi"/>
              </w:rPr>
              <w:t>nstitution</w:t>
            </w:r>
            <w:r w:rsidR="00144B71" w:rsidRPr="00263ABF">
              <w:rPr>
                <w:rFonts w:asciiTheme="minorHAnsi" w:hAnsiTheme="minorHAnsi" w:cstheme="minorHAnsi"/>
              </w:rPr>
              <w:t>.</w:t>
            </w:r>
          </w:p>
        </w:tc>
      </w:tr>
      <w:tr w:rsidR="001612AA" w:rsidRPr="00263ABF" w14:paraId="57EAC7EF" w14:textId="77777777" w:rsidTr="00363570">
        <w:tc>
          <w:tcPr>
            <w:tcW w:w="3228" w:type="dxa"/>
          </w:tcPr>
          <w:p w14:paraId="20152C96"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Preliminary program </w:t>
            </w:r>
          </w:p>
        </w:tc>
        <w:tc>
          <w:tcPr>
            <w:tcW w:w="5222" w:type="dxa"/>
          </w:tcPr>
          <w:p w14:paraId="675C385A" w14:textId="32B8E556" w:rsidR="001612AA" w:rsidRPr="00263ABF" w:rsidRDefault="001612AA" w:rsidP="001769B6">
            <w:pPr>
              <w:rPr>
                <w:rFonts w:asciiTheme="minorHAnsi" w:hAnsiTheme="minorHAnsi" w:cstheme="minorHAnsi"/>
              </w:rPr>
            </w:pPr>
            <w:r w:rsidRPr="00263ABF">
              <w:rPr>
                <w:rFonts w:asciiTheme="minorHAnsi" w:hAnsiTheme="minorHAnsi" w:cstheme="minorHAnsi"/>
              </w:rPr>
              <w:t>C</w:t>
            </w:r>
            <w:r w:rsidR="00DD3D6A" w:rsidRPr="00263ABF">
              <w:rPr>
                <w:rFonts w:asciiTheme="minorHAnsi" w:hAnsiTheme="minorHAnsi" w:cstheme="minorHAnsi"/>
              </w:rPr>
              <w:t>ourses deemed necessary by the I</w:t>
            </w:r>
            <w:r w:rsidRPr="00263ABF">
              <w:rPr>
                <w:rFonts w:asciiTheme="minorHAnsi" w:hAnsiTheme="minorHAnsi" w:cstheme="minorHAnsi"/>
              </w:rPr>
              <w:t xml:space="preserve">nstitution to enable an </w:t>
            </w:r>
            <w:r w:rsidR="00CE1551" w:rsidRPr="00263ABF">
              <w:rPr>
                <w:rFonts w:asciiTheme="minorHAnsi" w:hAnsiTheme="minorHAnsi" w:cstheme="minorHAnsi"/>
              </w:rPr>
              <w:t>Awardee</w:t>
            </w:r>
            <w:r w:rsidRPr="00263ABF">
              <w:rPr>
                <w:rFonts w:asciiTheme="minorHAnsi" w:hAnsiTheme="minorHAnsi" w:cstheme="minorHAnsi"/>
              </w:rPr>
              <w:t xml:space="preserve"> to successfully complete their qualification in the timeframe </w:t>
            </w:r>
            <w:r w:rsidR="00DD3D6A" w:rsidRPr="00263ABF">
              <w:rPr>
                <w:rFonts w:asciiTheme="minorHAnsi" w:hAnsiTheme="minorHAnsi" w:cstheme="minorHAnsi"/>
              </w:rPr>
              <w:t>specified by the I</w:t>
            </w:r>
            <w:r w:rsidRPr="00263ABF">
              <w:rPr>
                <w:rFonts w:asciiTheme="minorHAnsi" w:hAnsiTheme="minorHAnsi" w:cstheme="minorHAnsi"/>
              </w:rPr>
              <w:t>nstitution</w:t>
            </w:r>
            <w:r w:rsidR="00144B71" w:rsidRPr="00263ABF">
              <w:rPr>
                <w:rFonts w:asciiTheme="minorHAnsi" w:hAnsiTheme="minorHAnsi" w:cstheme="minorHAnsi"/>
              </w:rPr>
              <w:t>.</w:t>
            </w:r>
          </w:p>
        </w:tc>
      </w:tr>
      <w:tr w:rsidR="001612AA" w:rsidRPr="00263ABF" w14:paraId="0B16E104" w14:textId="77777777" w:rsidTr="00363570">
        <w:tc>
          <w:tcPr>
            <w:tcW w:w="3228" w:type="dxa"/>
          </w:tcPr>
          <w:p w14:paraId="65050399"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Preparation program</w:t>
            </w:r>
          </w:p>
        </w:tc>
        <w:tc>
          <w:tcPr>
            <w:tcW w:w="5222" w:type="dxa"/>
          </w:tcPr>
          <w:p w14:paraId="0C67F461" w14:textId="6D8B1D26" w:rsidR="001612AA" w:rsidRPr="00263ABF" w:rsidRDefault="001612AA">
            <w:pPr>
              <w:rPr>
                <w:rFonts w:asciiTheme="minorHAnsi" w:hAnsiTheme="minorHAnsi" w:cstheme="minorHAnsi"/>
              </w:rPr>
            </w:pPr>
            <w:r w:rsidRPr="00263ABF">
              <w:rPr>
                <w:rFonts w:asciiTheme="minorHAnsi" w:hAnsiTheme="minorHAnsi" w:cstheme="minorHAnsi"/>
              </w:rPr>
              <w:t>One or mor</w:t>
            </w:r>
            <w:r w:rsidR="00DD3D6A" w:rsidRPr="00263ABF">
              <w:rPr>
                <w:rFonts w:asciiTheme="minorHAnsi" w:hAnsiTheme="minorHAnsi" w:cstheme="minorHAnsi"/>
              </w:rPr>
              <w:t>e introductory courses that an I</w:t>
            </w:r>
            <w:r w:rsidRPr="00263ABF">
              <w:rPr>
                <w:rFonts w:asciiTheme="minorHAnsi" w:hAnsiTheme="minorHAnsi" w:cstheme="minorHAnsi"/>
              </w:rPr>
              <w:t xml:space="preserve">nstitution </w:t>
            </w:r>
            <w:r w:rsidR="00144B71" w:rsidRPr="00263ABF">
              <w:rPr>
                <w:rFonts w:asciiTheme="minorHAnsi" w:hAnsiTheme="minorHAnsi" w:cstheme="minorHAnsi"/>
              </w:rPr>
              <w:t xml:space="preserve">may </w:t>
            </w:r>
            <w:r w:rsidRPr="00263ABF">
              <w:rPr>
                <w:rFonts w:asciiTheme="minorHAnsi" w:hAnsiTheme="minorHAnsi" w:cstheme="minorHAnsi"/>
              </w:rPr>
              <w:t xml:space="preserve">require </w:t>
            </w:r>
            <w:r w:rsidR="00CE1551" w:rsidRPr="00263ABF">
              <w:rPr>
                <w:rFonts w:asciiTheme="minorHAnsi" w:hAnsiTheme="minorHAnsi" w:cstheme="minorHAnsi"/>
              </w:rPr>
              <w:t>Awardee</w:t>
            </w:r>
            <w:r w:rsidRPr="00263ABF">
              <w:rPr>
                <w:rFonts w:asciiTheme="minorHAnsi" w:hAnsiTheme="minorHAnsi" w:cstheme="minorHAnsi"/>
              </w:rPr>
              <w:t xml:space="preserve">s to undertake before they start their chosen course. Preparation programs include pre-course English, preliminary </w:t>
            </w:r>
            <w:proofErr w:type="gramStart"/>
            <w:r w:rsidRPr="00263ABF">
              <w:rPr>
                <w:rFonts w:asciiTheme="minorHAnsi" w:hAnsiTheme="minorHAnsi" w:cstheme="minorHAnsi"/>
              </w:rPr>
              <w:t>programs</w:t>
            </w:r>
            <w:proofErr w:type="gramEnd"/>
            <w:r w:rsidRPr="00263ABF">
              <w:rPr>
                <w:rFonts w:asciiTheme="minorHAnsi" w:hAnsiTheme="minorHAnsi" w:cstheme="minorHAnsi"/>
              </w:rPr>
              <w:t xml:space="preserve"> and foundation programs</w:t>
            </w:r>
            <w:r w:rsidR="00144B71" w:rsidRPr="00263ABF">
              <w:rPr>
                <w:rFonts w:asciiTheme="minorHAnsi" w:hAnsiTheme="minorHAnsi" w:cstheme="minorHAnsi"/>
              </w:rPr>
              <w:t>.</w:t>
            </w:r>
          </w:p>
        </w:tc>
      </w:tr>
      <w:tr w:rsidR="004A07CB" w:rsidRPr="00263ABF" w14:paraId="469A8D77" w14:textId="77777777" w:rsidTr="00363570">
        <w:tc>
          <w:tcPr>
            <w:tcW w:w="3228" w:type="dxa"/>
          </w:tcPr>
          <w:p w14:paraId="05C40A26" w14:textId="67A1FEF0" w:rsidR="004A07CB" w:rsidRPr="00263ABF" w:rsidRDefault="007404E0" w:rsidP="001769B6">
            <w:pPr>
              <w:rPr>
                <w:rFonts w:asciiTheme="minorHAnsi" w:hAnsiTheme="minorHAnsi" w:cstheme="minorHAnsi"/>
              </w:rPr>
            </w:pPr>
            <w:r w:rsidRPr="00263ABF">
              <w:rPr>
                <w:rFonts w:asciiTheme="minorHAnsi" w:hAnsiTheme="minorHAnsi" w:cstheme="minorHAnsi"/>
              </w:rPr>
              <w:t>Reasonable A</w:t>
            </w:r>
            <w:r w:rsidR="004A07CB" w:rsidRPr="00263ABF">
              <w:rPr>
                <w:rFonts w:asciiTheme="minorHAnsi" w:hAnsiTheme="minorHAnsi" w:cstheme="minorHAnsi"/>
              </w:rPr>
              <w:t>ccommodations</w:t>
            </w:r>
          </w:p>
          <w:p w14:paraId="5B4BDCA0" w14:textId="77777777" w:rsidR="004A07CB" w:rsidRPr="00263ABF" w:rsidRDefault="004A07CB" w:rsidP="001769B6">
            <w:pPr>
              <w:rPr>
                <w:rFonts w:asciiTheme="minorHAnsi" w:hAnsiTheme="minorHAnsi" w:cstheme="minorHAnsi"/>
              </w:rPr>
            </w:pPr>
          </w:p>
        </w:tc>
        <w:tc>
          <w:tcPr>
            <w:tcW w:w="5222" w:type="dxa"/>
          </w:tcPr>
          <w:p w14:paraId="085BD8D8" w14:textId="4242BB21" w:rsidR="004A07CB" w:rsidRPr="00263ABF" w:rsidRDefault="004A07CB" w:rsidP="001769B6">
            <w:pPr>
              <w:rPr>
                <w:rFonts w:asciiTheme="minorHAnsi" w:hAnsiTheme="minorHAnsi" w:cstheme="minorHAnsi"/>
              </w:rPr>
            </w:pPr>
            <w:r w:rsidRPr="00263ABF">
              <w:rPr>
                <w:rFonts w:asciiTheme="minorHAnsi" w:hAnsiTheme="minorHAnsi" w:cstheme="minorHAnsi"/>
              </w:rPr>
              <w:t>Reasonable accommodation</w:t>
            </w:r>
            <w:r w:rsidR="007404E0" w:rsidRPr="00263ABF">
              <w:rPr>
                <w:rFonts w:asciiTheme="minorHAnsi" w:hAnsiTheme="minorHAnsi" w:cstheme="minorHAnsi"/>
              </w:rPr>
              <w:t>s</w:t>
            </w:r>
            <w:r w:rsidRPr="00263ABF">
              <w:rPr>
                <w:rFonts w:asciiTheme="minorHAnsi" w:hAnsiTheme="minorHAnsi" w:cstheme="minorHAnsi"/>
              </w:rPr>
              <w:t xml:space="preserve"> </w:t>
            </w:r>
            <w:proofErr w:type="gramStart"/>
            <w:r w:rsidRPr="00263ABF">
              <w:rPr>
                <w:rFonts w:asciiTheme="minorHAnsi" w:hAnsiTheme="minorHAnsi" w:cstheme="minorHAnsi"/>
              </w:rPr>
              <w:t>is</w:t>
            </w:r>
            <w:proofErr w:type="gramEnd"/>
            <w:r w:rsidRPr="00263ABF">
              <w:rPr>
                <w:rFonts w:asciiTheme="minorHAnsi" w:hAnsiTheme="minorHAnsi" w:cstheme="minorHAnsi"/>
              </w:rPr>
              <w:t xml:space="preserve"> the provision of support, modifications and/or adjustments that meet the individual needs of people with disabilities to ensure they enjoy and exercise all human rights and fundamental freedoms on an equal basis to others. Reasonable accommodation</w:t>
            </w:r>
            <w:r w:rsidR="00144B71" w:rsidRPr="00263ABF">
              <w:rPr>
                <w:rFonts w:asciiTheme="minorHAnsi" w:hAnsiTheme="minorHAnsi" w:cstheme="minorHAnsi"/>
              </w:rPr>
              <w:t>s</w:t>
            </w:r>
            <w:r w:rsidRPr="00263ABF">
              <w:rPr>
                <w:rFonts w:asciiTheme="minorHAnsi" w:hAnsiTheme="minorHAnsi" w:cstheme="minorHAnsi"/>
              </w:rPr>
              <w:t xml:space="preserve"> can include the provision of accessible transportation, sign-language interpreters, accessible meeting venues, and </w:t>
            </w:r>
            <w:r w:rsidR="009F7E9D" w:rsidRPr="00263ABF">
              <w:rPr>
                <w:rFonts w:asciiTheme="minorHAnsi" w:hAnsiTheme="minorHAnsi" w:cstheme="minorHAnsi"/>
              </w:rPr>
              <w:t>documents in accessible formats</w:t>
            </w:r>
            <w:r w:rsidR="008628F4" w:rsidRPr="00263ABF">
              <w:rPr>
                <w:rFonts w:asciiTheme="minorHAnsi" w:hAnsiTheme="minorHAnsi" w:cstheme="minorHAnsi"/>
              </w:rPr>
              <w:t>.</w:t>
            </w:r>
          </w:p>
        </w:tc>
      </w:tr>
      <w:tr w:rsidR="004A07CB" w:rsidRPr="00263ABF" w14:paraId="40C315A5" w14:textId="77777777" w:rsidTr="00363570">
        <w:tc>
          <w:tcPr>
            <w:tcW w:w="3228" w:type="dxa"/>
          </w:tcPr>
          <w:p w14:paraId="2BB7B9DA" w14:textId="77777777" w:rsidR="004A07CB" w:rsidRPr="00263ABF" w:rsidRDefault="004A07CB" w:rsidP="001769B6">
            <w:pPr>
              <w:rPr>
                <w:rFonts w:asciiTheme="minorHAnsi" w:hAnsiTheme="minorHAnsi" w:cstheme="minorHAnsi"/>
              </w:rPr>
            </w:pPr>
            <w:r w:rsidRPr="00263ABF">
              <w:rPr>
                <w:rFonts w:asciiTheme="minorHAnsi" w:hAnsiTheme="minorHAnsi" w:cstheme="minorHAnsi"/>
              </w:rPr>
              <w:t xml:space="preserve">Reasonable adjustments </w:t>
            </w:r>
          </w:p>
          <w:p w14:paraId="37B8B600" w14:textId="77777777" w:rsidR="004A07CB" w:rsidRPr="00263ABF" w:rsidRDefault="004A07CB" w:rsidP="001769B6">
            <w:pPr>
              <w:rPr>
                <w:rFonts w:asciiTheme="minorHAnsi" w:hAnsiTheme="minorHAnsi" w:cstheme="minorHAnsi"/>
              </w:rPr>
            </w:pPr>
          </w:p>
        </w:tc>
        <w:tc>
          <w:tcPr>
            <w:tcW w:w="5222" w:type="dxa"/>
          </w:tcPr>
          <w:p w14:paraId="442B009B" w14:textId="30B8D707" w:rsidR="004A07CB" w:rsidRPr="00263ABF" w:rsidRDefault="004A07CB" w:rsidP="001769B6">
            <w:pPr>
              <w:rPr>
                <w:rFonts w:asciiTheme="minorHAnsi" w:hAnsiTheme="minorHAnsi" w:cstheme="minorHAnsi"/>
              </w:rPr>
            </w:pPr>
            <w:r w:rsidRPr="00263ABF">
              <w:rPr>
                <w:rFonts w:asciiTheme="minorHAnsi" w:hAnsiTheme="minorHAnsi" w:cstheme="minorHAnsi"/>
              </w:rPr>
              <w:t xml:space="preserve">Measures which an education provider is required to make to ensure </w:t>
            </w:r>
            <w:r w:rsidR="00245D99" w:rsidRPr="00263ABF">
              <w:rPr>
                <w:rFonts w:asciiTheme="minorHAnsi" w:hAnsiTheme="minorHAnsi" w:cstheme="minorHAnsi"/>
              </w:rPr>
              <w:t>Awardee</w:t>
            </w:r>
            <w:r w:rsidRPr="00263ABF">
              <w:rPr>
                <w:rFonts w:asciiTheme="minorHAnsi" w:hAnsiTheme="minorHAnsi" w:cstheme="minorHAnsi"/>
              </w:rPr>
              <w:t xml:space="preserve">s with a disability are enabled to participate in their course of study on the same basis as </w:t>
            </w:r>
            <w:r w:rsidR="00245D99" w:rsidRPr="00263ABF">
              <w:rPr>
                <w:rFonts w:asciiTheme="minorHAnsi" w:hAnsiTheme="minorHAnsi" w:cstheme="minorHAnsi"/>
              </w:rPr>
              <w:t>Awardee</w:t>
            </w:r>
            <w:r w:rsidRPr="00263ABF">
              <w:rPr>
                <w:rFonts w:asciiTheme="minorHAnsi" w:hAnsiTheme="minorHAnsi" w:cstheme="minorHAnsi"/>
              </w:rPr>
              <w:t>s without a disability. Reasonable adjustments might include changes to the way a person enrols in a course, alterations to the physical environment and other facilities, and changes to the way training is de</w:t>
            </w:r>
            <w:r w:rsidR="009F7E9D" w:rsidRPr="00263ABF">
              <w:rPr>
                <w:rFonts w:asciiTheme="minorHAnsi" w:hAnsiTheme="minorHAnsi" w:cstheme="minorHAnsi"/>
              </w:rPr>
              <w:t>livered and skills are assessed</w:t>
            </w:r>
            <w:r w:rsidR="008628F4" w:rsidRPr="00263ABF">
              <w:rPr>
                <w:rFonts w:asciiTheme="minorHAnsi" w:hAnsiTheme="minorHAnsi" w:cstheme="minorHAnsi"/>
              </w:rPr>
              <w:t>.</w:t>
            </w:r>
          </w:p>
        </w:tc>
      </w:tr>
      <w:tr w:rsidR="001612AA" w:rsidRPr="00263ABF" w14:paraId="5709AABC" w14:textId="77777777" w:rsidTr="00363570">
        <w:tc>
          <w:tcPr>
            <w:tcW w:w="3228" w:type="dxa"/>
          </w:tcPr>
          <w:p w14:paraId="174EC294"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Receiving Post (RP)</w:t>
            </w:r>
          </w:p>
        </w:tc>
        <w:tc>
          <w:tcPr>
            <w:tcW w:w="5222" w:type="dxa"/>
          </w:tcPr>
          <w:p w14:paraId="438B6E0C" w14:textId="1F432CF4" w:rsidR="001612AA" w:rsidRPr="00263ABF" w:rsidRDefault="001612AA">
            <w:pPr>
              <w:rPr>
                <w:rFonts w:asciiTheme="minorHAnsi" w:hAnsiTheme="minorHAnsi" w:cstheme="minorHAnsi"/>
              </w:rPr>
            </w:pPr>
            <w:r w:rsidRPr="00263ABF">
              <w:rPr>
                <w:rFonts w:asciiTheme="minorHAnsi" w:hAnsiTheme="minorHAnsi" w:cstheme="minorHAnsi"/>
              </w:rPr>
              <w:t>The Australian Diplomatic Mission (Embassy or High Commission) located in the study country</w:t>
            </w:r>
            <w:r w:rsidR="00144B71" w:rsidRPr="00263ABF">
              <w:rPr>
                <w:rFonts w:asciiTheme="minorHAnsi" w:hAnsiTheme="minorHAnsi" w:cstheme="minorHAnsi"/>
              </w:rPr>
              <w:t xml:space="preserve">. </w:t>
            </w:r>
          </w:p>
        </w:tc>
      </w:tr>
      <w:tr w:rsidR="001612AA" w:rsidRPr="00263ABF" w14:paraId="2D42E7EF" w14:textId="77777777" w:rsidTr="00363570">
        <w:tc>
          <w:tcPr>
            <w:tcW w:w="3228" w:type="dxa"/>
          </w:tcPr>
          <w:p w14:paraId="28E7C91D" w14:textId="2CDCA6C2"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Regional </w:t>
            </w:r>
            <w:r w:rsidR="00543525" w:rsidRPr="00263ABF">
              <w:rPr>
                <w:rFonts w:asciiTheme="minorHAnsi" w:hAnsiTheme="minorHAnsi" w:cstheme="minorHAnsi"/>
              </w:rPr>
              <w:t>Scholarship</w:t>
            </w:r>
            <w:r w:rsidRPr="00263ABF">
              <w:rPr>
                <w:rFonts w:asciiTheme="minorHAnsi" w:hAnsiTheme="minorHAnsi" w:cstheme="minorHAnsi"/>
              </w:rPr>
              <w:t>s Team (RST)</w:t>
            </w:r>
          </w:p>
        </w:tc>
        <w:tc>
          <w:tcPr>
            <w:tcW w:w="5222" w:type="dxa"/>
          </w:tcPr>
          <w:p w14:paraId="5F1B16B4" w14:textId="3CE306DE" w:rsidR="001612AA" w:rsidRPr="00263ABF" w:rsidRDefault="001612AA">
            <w:pPr>
              <w:rPr>
                <w:rFonts w:asciiTheme="minorHAnsi" w:hAnsiTheme="minorHAnsi" w:cstheme="minorHAnsi"/>
              </w:rPr>
            </w:pPr>
            <w:r w:rsidRPr="00263ABF">
              <w:rPr>
                <w:rFonts w:asciiTheme="minorHAnsi" w:hAnsiTheme="minorHAnsi" w:cstheme="minorHAnsi"/>
              </w:rPr>
              <w:t>The team des</w:t>
            </w:r>
            <w:r w:rsidR="00DD3D6A" w:rsidRPr="00263ABF">
              <w:rPr>
                <w:rFonts w:asciiTheme="minorHAnsi" w:hAnsiTheme="minorHAnsi" w:cstheme="minorHAnsi"/>
              </w:rPr>
              <w:t>ignated by the I</w:t>
            </w:r>
            <w:r w:rsidRPr="00263ABF">
              <w:rPr>
                <w:rFonts w:asciiTheme="minorHAnsi" w:hAnsiTheme="minorHAnsi" w:cstheme="minorHAnsi"/>
              </w:rPr>
              <w:t xml:space="preserve">nstitution to be its main point of contact with DFAT for </w:t>
            </w:r>
            <w:r w:rsidR="00144B71" w:rsidRPr="00263ABF">
              <w:rPr>
                <w:rFonts w:asciiTheme="minorHAnsi" w:hAnsiTheme="minorHAnsi" w:cstheme="minorHAnsi"/>
              </w:rPr>
              <w:t xml:space="preserve">AAPS </w:t>
            </w:r>
            <w:r w:rsidR="00245D99" w:rsidRPr="00263ABF">
              <w:rPr>
                <w:rFonts w:asciiTheme="minorHAnsi" w:hAnsiTheme="minorHAnsi" w:cstheme="minorHAnsi"/>
              </w:rPr>
              <w:t>Awardee</w:t>
            </w:r>
            <w:r w:rsidRPr="00263ABF">
              <w:rPr>
                <w:rFonts w:asciiTheme="minorHAnsi" w:hAnsiTheme="minorHAnsi" w:cstheme="minorHAnsi"/>
              </w:rPr>
              <w:t>s</w:t>
            </w:r>
            <w:r w:rsidR="00144B71" w:rsidRPr="00263ABF">
              <w:rPr>
                <w:rFonts w:asciiTheme="minorHAnsi" w:hAnsiTheme="minorHAnsi" w:cstheme="minorHAnsi"/>
              </w:rPr>
              <w:t>.</w:t>
            </w:r>
          </w:p>
        </w:tc>
      </w:tr>
      <w:tr w:rsidR="001612AA" w:rsidRPr="00263ABF" w14:paraId="0AE55732" w14:textId="77777777" w:rsidTr="00363570">
        <w:tc>
          <w:tcPr>
            <w:tcW w:w="3228" w:type="dxa"/>
          </w:tcPr>
          <w:p w14:paraId="7AC88EEB" w14:textId="69F30EC3" w:rsidR="001612AA" w:rsidRPr="00263ABF" w:rsidRDefault="007E07C0" w:rsidP="001769B6">
            <w:pPr>
              <w:rPr>
                <w:rFonts w:asciiTheme="minorHAnsi" w:hAnsiTheme="minorHAnsi" w:cstheme="minorHAnsi"/>
              </w:rPr>
            </w:pPr>
            <w:r w:rsidRPr="00263ABF">
              <w:rPr>
                <w:rFonts w:asciiTheme="minorHAnsi" w:hAnsiTheme="minorHAnsi" w:cstheme="minorHAnsi"/>
              </w:rPr>
              <w:t>Reintegration Plan</w:t>
            </w:r>
          </w:p>
        </w:tc>
        <w:tc>
          <w:tcPr>
            <w:tcW w:w="5222" w:type="dxa"/>
          </w:tcPr>
          <w:p w14:paraId="7B1FB811" w14:textId="685924B3"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An </w:t>
            </w:r>
            <w:r w:rsidR="00CE1551" w:rsidRPr="00263ABF">
              <w:rPr>
                <w:rFonts w:asciiTheme="minorHAnsi" w:hAnsiTheme="minorHAnsi" w:cstheme="minorHAnsi"/>
              </w:rPr>
              <w:t>Awardee</w:t>
            </w:r>
            <w:r w:rsidRPr="00263ABF">
              <w:rPr>
                <w:rFonts w:asciiTheme="minorHAnsi" w:hAnsiTheme="minorHAnsi" w:cstheme="minorHAnsi"/>
              </w:rPr>
              <w:t xml:space="preserve">’s proposed strategy for using the new skills and knowledge when they return home at the end of their studies </w:t>
            </w:r>
            <w:r w:rsidR="007404E0" w:rsidRPr="00263ABF">
              <w:rPr>
                <w:rFonts w:asciiTheme="minorHAnsi" w:hAnsiTheme="minorHAnsi" w:cstheme="minorHAnsi"/>
              </w:rPr>
              <w:t>in the study country</w:t>
            </w:r>
            <w:r w:rsidR="000A3D2E" w:rsidRPr="00263ABF">
              <w:rPr>
                <w:rFonts w:asciiTheme="minorHAnsi" w:hAnsiTheme="minorHAnsi" w:cstheme="minorHAnsi"/>
              </w:rPr>
              <w:t>.</w:t>
            </w:r>
          </w:p>
        </w:tc>
      </w:tr>
      <w:tr w:rsidR="001612AA" w:rsidRPr="00263ABF" w14:paraId="34D63FB3" w14:textId="77777777" w:rsidTr="00363570">
        <w:tc>
          <w:tcPr>
            <w:tcW w:w="3228" w:type="dxa"/>
          </w:tcPr>
          <w:p w14:paraId="1B4EC5C0"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Request for placement (RFP)</w:t>
            </w:r>
          </w:p>
        </w:tc>
        <w:tc>
          <w:tcPr>
            <w:tcW w:w="5222" w:type="dxa"/>
          </w:tcPr>
          <w:p w14:paraId="38050D26" w14:textId="5D6B542B"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A request on behalf of an </w:t>
            </w:r>
            <w:r w:rsidR="00CE1551" w:rsidRPr="00263ABF">
              <w:rPr>
                <w:rFonts w:asciiTheme="minorHAnsi" w:hAnsiTheme="minorHAnsi" w:cstheme="minorHAnsi"/>
              </w:rPr>
              <w:t>Awardee</w:t>
            </w:r>
            <w:r w:rsidRPr="00263ABF">
              <w:rPr>
                <w:rFonts w:asciiTheme="minorHAnsi" w:hAnsiTheme="minorHAnsi" w:cstheme="minorHAnsi"/>
              </w:rPr>
              <w:t xml:space="preserve"> made through OASIS by a DFAT Sending Post or managing contractor</w:t>
            </w:r>
            <w:r w:rsidR="00DD3D6A" w:rsidRPr="00263ABF">
              <w:rPr>
                <w:rFonts w:asciiTheme="minorHAnsi" w:hAnsiTheme="minorHAnsi" w:cstheme="minorHAnsi"/>
              </w:rPr>
              <w:t xml:space="preserve"> for a placement offer from an I</w:t>
            </w:r>
            <w:r w:rsidRPr="00263ABF">
              <w:rPr>
                <w:rFonts w:asciiTheme="minorHAnsi" w:hAnsiTheme="minorHAnsi" w:cstheme="minorHAnsi"/>
              </w:rPr>
              <w:t>nstitution</w:t>
            </w:r>
            <w:r w:rsidR="000A3D2E" w:rsidRPr="00263ABF">
              <w:rPr>
                <w:rFonts w:asciiTheme="minorHAnsi" w:hAnsiTheme="minorHAnsi" w:cstheme="minorHAnsi"/>
              </w:rPr>
              <w:t>.</w:t>
            </w:r>
            <w:r w:rsidRPr="00263ABF">
              <w:rPr>
                <w:rFonts w:asciiTheme="minorHAnsi" w:hAnsiTheme="minorHAnsi" w:cstheme="minorHAnsi"/>
              </w:rPr>
              <w:t xml:space="preserve">  </w:t>
            </w:r>
          </w:p>
        </w:tc>
      </w:tr>
      <w:tr w:rsidR="00CE1197" w:rsidRPr="00263ABF" w14:paraId="29177CFA" w14:textId="77777777" w:rsidTr="00363570">
        <w:tc>
          <w:tcPr>
            <w:tcW w:w="3228" w:type="dxa"/>
          </w:tcPr>
          <w:p w14:paraId="08D8D48C" w14:textId="7FFB3429" w:rsidR="00CE1197" w:rsidRPr="00263ABF" w:rsidRDefault="00CE1197" w:rsidP="001769B6">
            <w:pPr>
              <w:rPr>
                <w:rFonts w:asciiTheme="minorHAnsi" w:hAnsiTheme="minorHAnsi" w:cstheme="minorHAnsi"/>
              </w:rPr>
            </w:pPr>
            <w:r w:rsidRPr="00263ABF">
              <w:rPr>
                <w:rFonts w:asciiTheme="minorHAnsi" w:hAnsiTheme="minorHAnsi" w:cstheme="minorHAnsi"/>
              </w:rPr>
              <w:t>Scholarship</w:t>
            </w:r>
          </w:p>
        </w:tc>
        <w:tc>
          <w:tcPr>
            <w:tcW w:w="5222" w:type="dxa"/>
          </w:tcPr>
          <w:p w14:paraId="015EB377" w14:textId="638BE26B" w:rsidR="000A3D2E" w:rsidRPr="00263ABF" w:rsidRDefault="00CE1197" w:rsidP="001769B6">
            <w:pPr>
              <w:rPr>
                <w:rFonts w:asciiTheme="minorHAnsi" w:hAnsiTheme="minorHAnsi" w:cstheme="minorHAnsi"/>
              </w:rPr>
            </w:pPr>
            <w:r w:rsidRPr="00263ABF">
              <w:rPr>
                <w:rFonts w:asciiTheme="minorHAnsi" w:hAnsiTheme="minorHAnsi" w:cstheme="minorHAnsi"/>
              </w:rPr>
              <w:t>A long-term award (e.g. Australia Awards Pacific Scholarship) funded by DFAT</w:t>
            </w:r>
            <w:r w:rsidR="000A3D2E" w:rsidRPr="00263ABF">
              <w:rPr>
                <w:rFonts w:asciiTheme="minorHAnsi" w:hAnsiTheme="minorHAnsi" w:cstheme="minorHAnsi"/>
              </w:rPr>
              <w:t>.</w:t>
            </w:r>
          </w:p>
        </w:tc>
      </w:tr>
      <w:tr w:rsidR="001612AA" w:rsidRPr="00263ABF" w14:paraId="380B2BE8" w14:textId="77777777" w:rsidTr="00363570">
        <w:tc>
          <w:tcPr>
            <w:tcW w:w="3228" w:type="dxa"/>
          </w:tcPr>
          <w:p w14:paraId="376740DA" w14:textId="158C825C" w:rsidR="001612AA" w:rsidRPr="00263ABF" w:rsidRDefault="00543525" w:rsidP="001769B6">
            <w:pPr>
              <w:rPr>
                <w:rFonts w:asciiTheme="minorHAnsi" w:hAnsiTheme="minorHAnsi" w:cstheme="minorHAnsi"/>
              </w:rPr>
            </w:pPr>
            <w:r w:rsidRPr="00263ABF">
              <w:rPr>
                <w:rFonts w:asciiTheme="minorHAnsi" w:hAnsiTheme="minorHAnsi" w:cstheme="minorHAnsi"/>
              </w:rPr>
              <w:t>Scholarship</w:t>
            </w:r>
            <w:r w:rsidR="001612AA" w:rsidRPr="00263ABF">
              <w:rPr>
                <w:rFonts w:asciiTheme="minorHAnsi" w:hAnsiTheme="minorHAnsi" w:cstheme="minorHAnsi"/>
              </w:rPr>
              <w:t xml:space="preserve"> Categories</w:t>
            </w:r>
          </w:p>
        </w:tc>
        <w:tc>
          <w:tcPr>
            <w:tcW w:w="5222" w:type="dxa"/>
          </w:tcPr>
          <w:p w14:paraId="5639AF2F" w14:textId="3CB02931" w:rsidR="001612AA" w:rsidRPr="00263ABF" w:rsidRDefault="001612AA" w:rsidP="001769B6">
            <w:pPr>
              <w:rPr>
                <w:rFonts w:asciiTheme="minorHAnsi" w:hAnsiTheme="minorHAnsi" w:cstheme="minorHAnsi"/>
              </w:rPr>
            </w:pPr>
            <w:r w:rsidRPr="00263ABF">
              <w:rPr>
                <w:rFonts w:asciiTheme="minorHAnsi" w:hAnsiTheme="minorHAnsi" w:cstheme="minorHAnsi"/>
                <w:b/>
              </w:rPr>
              <w:t>Public:</w:t>
            </w:r>
            <w:r w:rsidRPr="00263ABF">
              <w:rPr>
                <w:rFonts w:asciiTheme="minorHAnsi" w:hAnsiTheme="minorHAnsi" w:cstheme="minorHAnsi"/>
              </w:rPr>
              <w:t xml:space="preserve"> Public sector employees nominated by their government for an Award through a competitive selection process – these </w:t>
            </w:r>
            <w:r w:rsidR="007E07C0" w:rsidRPr="00263ABF">
              <w:rPr>
                <w:rFonts w:asciiTheme="minorHAnsi" w:hAnsiTheme="minorHAnsi" w:cstheme="minorHAnsi"/>
              </w:rPr>
              <w:t>Applicant</w:t>
            </w:r>
            <w:r w:rsidRPr="00263ABF">
              <w:rPr>
                <w:rFonts w:asciiTheme="minorHAnsi" w:hAnsiTheme="minorHAnsi" w:cstheme="minorHAnsi"/>
              </w:rPr>
              <w:t xml:space="preserve">s are required to return to the public sector on completion of their </w:t>
            </w:r>
            <w:r w:rsidR="00543525" w:rsidRPr="00263ABF">
              <w:rPr>
                <w:rFonts w:asciiTheme="minorHAnsi" w:hAnsiTheme="minorHAnsi" w:cstheme="minorHAnsi"/>
              </w:rPr>
              <w:t>Scholarship</w:t>
            </w:r>
            <w:r w:rsidR="009F7E9D" w:rsidRPr="00263ABF">
              <w:rPr>
                <w:rFonts w:asciiTheme="minorHAnsi" w:hAnsiTheme="minorHAnsi" w:cstheme="minorHAnsi"/>
              </w:rPr>
              <w:t>.</w:t>
            </w:r>
          </w:p>
          <w:p w14:paraId="7E027224" w14:textId="51D36F64" w:rsidR="001612AA" w:rsidRPr="00263ABF" w:rsidRDefault="001612AA" w:rsidP="001769B6">
            <w:pPr>
              <w:rPr>
                <w:rFonts w:asciiTheme="minorHAnsi" w:hAnsiTheme="minorHAnsi" w:cstheme="minorHAnsi"/>
              </w:rPr>
            </w:pPr>
            <w:r w:rsidRPr="00263ABF">
              <w:rPr>
                <w:rFonts w:asciiTheme="minorHAnsi" w:hAnsiTheme="minorHAnsi" w:cstheme="minorHAnsi"/>
                <w:b/>
              </w:rPr>
              <w:t>Open:</w:t>
            </w:r>
            <w:r w:rsidRPr="00263ABF">
              <w:rPr>
                <w:rFonts w:asciiTheme="minorHAnsi" w:hAnsiTheme="minorHAnsi" w:cstheme="minorHAnsi"/>
              </w:rPr>
              <w:t xml:space="preserve"> Anyone who meets the eligibility criteri</w:t>
            </w:r>
            <w:r w:rsidR="009F7E9D" w:rsidRPr="00263ABF">
              <w:rPr>
                <w:rFonts w:asciiTheme="minorHAnsi" w:hAnsiTheme="minorHAnsi" w:cstheme="minorHAnsi"/>
              </w:rPr>
              <w:t>a may apply under this category</w:t>
            </w:r>
          </w:p>
          <w:p w14:paraId="3EE1C7A3" w14:textId="14F5CD29" w:rsidR="001612AA" w:rsidRPr="00263ABF" w:rsidRDefault="001612AA" w:rsidP="001769B6">
            <w:pPr>
              <w:rPr>
                <w:rFonts w:asciiTheme="minorHAnsi" w:hAnsiTheme="minorHAnsi" w:cstheme="minorHAnsi"/>
              </w:rPr>
            </w:pPr>
            <w:r w:rsidRPr="00263ABF">
              <w:rPr>
                <w:rFonts w:asciiTheme="minorHAnsi" w:hAnsiTheme="minorHAnsi" w:cstheme="minorHAnsi"/>
                <w:b/>
              </w:rPr>
              <w:t>Targeted:</w:t>
            </w:r>
            <w:r w:rsidRPr="00263ABF">
              <w:rPr>
                <w:rFonts w:asciiTheme="minorHAnsi" w:hAnsiTheme="minorHAnsi" w:cstheme="minorHAnsi"/>
              </w:rPr>
              <w:t xml:space="preserve"> </w:t>
            </w:r>
            <w:r w:rsidR="007E07C0" w:rsidRPr="00263ABF">
              <w:rPr>
                <w:rFonts w:asciiTheme="minorHAnsi" w:hAnsiTheme="minorHAnsi" w:cstheme="minorHAnsi"/>
              </w:rPr>
              <w:t>Applicant</w:t>
            </w:r>
            <w:r w:rsidRPr="00263ABF">
              <w:rPr>
                <w:rFonts w:asciiTheme="minorHAnsi" w:hAnsiTheme="minorHAnsi" w:cstheme="minorHAnsi"/>
              </w:rPr>
              <w:t>s are selected from targeted areas which are in line with the country program’s identified priority sectors and may include people with disab</w:t>
            </w:r>
            <w:r w:rsidR="009F7E9D" w:rsidRPr="00263ABF">
              <w:rPr>
                <w:rFonts w:asciiTheme="minorHAnsi" w:hAnsiTheme="minorHAnsi" w:cstheme="minorHAnsi"/>
              </w:rPr>
              <w:t>ilities or from minority groups</w:t>
            </w:r>
          </w:p>
          <w:p w14:paraId="0F2FCE54" w14:textId="4D73E000" w:rsidR="001612AA" w:rsidRPr="00263ABF" w:rsidRDefault="001612AA" w:rsidP="001769B6">
            <w:pPr>
              <w:rPr>
                <w:rFonts w:asciiTheme="minorHAnsi" w:hAnsiTheme="minorHAnsi" w:cstheme="minorHAnsi"/>
              </w:rPr>
            </w:pPr>
            <w:r w:rsidRPr="00263ABF">
              <w:rPr>
                <w:rFonts w:asciiTheme="minorHAnsi" w:hAnsiTheme="minorHAnsi" w:cstheme="minorHAnsi"/>
                <w:b/>
              </w:rPr>
              <w:t>Note:</w:t>
            </w:r>
            <w:r w:rsidRPr="00263ABF">
              <w:rPr>
                <w:rFonts w:asciiTheme="minorHAnsi" w:hAnsiTheme="minorHAnsi" w:cstheme="minorHAnsi"/>
              </w:rPr>
              <w:t xml:space="preserve"> </w:t>
            </w:r>
            <w:proofErr w:type="gramStart"/>
            <w:r w:rsidRPr="00263ABF">
              <w:rPr>
                <w:rFonts w:asciiTheme="minorHAnsi" w:hAnsiTheme="minorHAnsi" w:cstheme="minorHAnsi"/>
              </w:rPr>
              <w:t>All of</w:t>
            </w:r>
            <w:proofErr w:type="gramEnd"/>
            <w:r w:rsidRPr="00263ABF">
              <w:rPr>
                <w:rFonts w:asciiTheme="minorHAnsi" w:hAnsiTheme="minorHAnsi" w:cstheme="minorHAnsi"/>
              </w:rPr>
              <w:t xml:space="preserve"> the above must undertake a study program in line with their country priorities and must agree to return home for a two-year period on completion of their </w:t>
            </w:r>
            <w:r w:rsidR="00543525" w:rsidRPr="00263ABF">
              <w:rPr>
                <w:rFonts w:asciiTheme="minorHAnsi" w:hAnsiTheme="minorHAnsi" w:cstheme="minorHAnsi"/>
              </w:rPr>
              <w:t>Scholarship</w:t>
            </w:r>
          </w:p>
        </w:tc>
      </w:tr>
      <w:tr w:rsidR="001612AA" w:rsidRPr="00263ABF" w14:paraId="56E5422A" w14:textId="77777777" w:rsidTr="00363570">
        <w:tc>
          <w:tcPr>
            <w:tcW w:w="3228" w:type="dxa"/>
          </w:tcPr>
          <w:p w14:paraId="2289360E"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Sending Post (SP)</w:t>
            </w:r>
          </w:p>
        </w:tc>
        <w:tc>
          <w:tcPr>
            <w:tcW w:w="5222" w:type="dxa"/>
          </w:tcPr>
          <w:p w14:paraId="04EB6DF0" w14:textId="3C7959DB"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The Australian Diplomatic Mission (Embassy or High Commission) located in the </w:t>
            </w:r>
            <w:r w:rsidR="00245D99" w:rsidRPr="00263ABF">
              <w:rPr>
                <w:rFonts w:asciiTheme="minorHAnsi" w:hAnsiTheme="minorHAnsi" w:cstheme="minorHAnsi"/>
              </w:rPr>
              <w:t>Awardee</w:t>
            </w:r>
            <w:r w:rsidRPr="00263ABF">
              <w:rPr>
                <w:rFonts w:asciiTheme="minorHAnsi" w:hAnsiTheme="minorHAnsi" w:cstheme="minorHAnsi"/>
              </w:rPr>
              <w:t>’s home country</w:t>
            </w:r>
            <w:r w:rsidR="000A3D2E" w:rsidRPr="00263ABF">
              <w:rPr>
                <w:rFonts w:asciiTheme="minorHAnsi" w:hAnsiTheme="minorHAnsi" w:cstheme="minorHAnsi"/>
              </w:rPr>
              <w:t>.</w:t>
            </w:r>
          </w:p>
        </w:tc>
      </w:tr>
      <w:tr w:rsidR="001612AA" w:rsidRPr="00263ABF" w14:paraId="406CBEEE" w14:textId="77777777" w:rsidTr="00363570">
        <w:tc>
          <w:tcPr>
            <w:tcW w:w="3228" w:type="dxa"/>
          </w:tcPr>
          <w:p w14:paraId="34282504"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Sensitive information</w:t>
            </w:r>
          </w:p>
        </w:tc>
        <w:tc>
          <w:tcPr>
            <w:tcW w:w="5222" w:type="dxa"/>
          </w:tcPr>
          <w:p w14:paraId="0320E98B" w14:textId="77777777" w:rsidR="001612AA" w:rsidRPr="00263ABF" w:rsidRDefault="001612AA" w:rsidP="001769B6">
            <w:pPr>
              <w:pStyle w:val="paragraph"/>
              <w:ind w:left="567" w:hanging="567"/>
              <w:rPr>
                <w:rFonts w:asciiTheme="minorHAnsi" w:hAnsiTheme="minorHAnsi" w:cstheme="minorHAnsi"/>
                <w:szCs w:val="22"/>
              </w:rPr>
            </w:pPr>
            <w:r w:rsidRPr="00263ABF">
              <w:rPr>
                <w:rFonts w:asciiTheme="minorHAnsi" w:hAnsiTheme="minorHAnsi" w:cstheme="minorHAnsi"/>
                <w:szCs w:val="22"/>
              </w:rPr>
              <w:tab/>
              <w:t xml:space="preserve">(a) </w:t>
            </w:r>
            <w:r w:rsidRPr="00263ABF">
              <w:rPr>
                <w:rFonts w:asciiTheme="minorHAnsi" w:hAnsiTheme="minorHAnsi" w:cstheme="minorHAnsi"/>
                <w:szCs w:val="22"/>
              </w:rPr>
              <w:tab/>
              <w:t>information or an opinion about an individual’s:</w:t>
            </w:r>
          </w:p>
          <w:p w14:paraId="20AC19DE" w14:textId="77777777" w:rsidR="001612AA" w:rsidRPr="00263ABF" w:rsidRDefault="001612AA" w:rsidP="0071011C">
            <w:pPr>
              <w:pStyle w:val="paragraphsub"/>
              <w:numPr>
                <w:ilvl w:val="0"/>
                <w:numId w:val="16"/>
              </w:numPr>
              <w:ind w:left="1940" w:hanging="452"/>
              <w:rPr>
                <w:rFonts w:asciiTheme="minorHAnsi" w:eastAsia="MS Mincho" w:hAnsiTheme="minorHAnsi" w:cstheme="minorHAnsi"/>
                <w:szCs w:val="22"/>
              </w:rPr>
            </w:pPr>
            <w:r w:rsidRPr="00263ABF">
              <w:rPr>
                <w:rFonts w:asciiTheme="minorHAnsi" w:hAnsiTheme="minorHAnsi" w:cstheme="minorHAnsi"/>
                <w:szCs w:val="22"/>
              </w:rPr>
              <w:t>racial or ethnic origin, or</w:t>
            </w:r>
          </w:p>
          <w:p w14:paraId="05691F1D" w14:textId="77777777" w:rsidR="001612AA" w:rsidRPr="00263ABF" w:rsidRDefault="001612AA" w:rsidP="0071011C">
            <w:pPr>
              <w:pStyle w:val="paragraphsub"/>
              <w:numPr>
                <w:ilvl w:val="0"/>
                <w:numId w:val="16"/>
              </w:numPr>
              <w:ind w:left="1940" w:hanging="452"/>
              <w:rPr>
                <w:rFonts w:asciiTheme="minorHAnsi" w:eastAsia="MS Mincho" w:hAnsiTheme="minorHAnsi" w:cstheme="minorHAnsi"/>
                <w:szCs w:val="22"/>
              </w:rPr>
            </w:pPr>
            <w:r w:rsidRPr="00263ABF">
              <w:rPr>
                <w:rFonts w:asciiTheme="minorHAnsi" w:hAnsiTheme="minorHAnsi" w:cstheme="minorHAnsi"/>
                <w:szCs w:val="22"/>
              </w:rPr>
              <w:t>political opinions, or</w:t>
            </w:r>
          </w:p>
          <w:p w14:paraId="2CDB4E43" w14:textId="77777777" w:rsidR="001612AA" w:rsidRPr="00263ABF" w:rsidRDefault="001612AA" w:rsidP="0071011C">
            <w:pPr>
              <w:pStyle w:val="paragraphsub"/>
              <w:numPr>
                <w:ilvl w:val="0"/>
                <w:numId w:val="16"/>
              </w:numPr>
              <w:ind w:left="1940" w:hanging="452"/>
              <w:rPr>
                <w:rFonts w:asciiTheme="minorHAnsi" w:eastAsia="MS Mincho" w:hAnsiTheme="minorHAnsi" w:cstheme="minorHAnsi"/>
                <w:szCs w:val="22"/>
              </w:rPr>
            </w:pPr>
            <w:r w:rsidRPr="00263ABF">
              <w:rPr>
                <w:rFonts w:asciiTheme="minorHAnsi" w:hAnsiTheme="minorHAnsi" w:cstheme="minorHAnsi"/>
                <w:szCs w:val="22"/>
              </w:rPr>
              <w:tab/>
              <w:t>membership of a political association, or</w:t>
            </w:r>
          </w:p>
          <w:p w14:paraId="7456390D" w14:textId="77777777" w:rsidR="001612AA" w:rsidRPr="00263ABF" w:rsidRDefault="001612AA" w:rsidP="0071011C">
            <w:pPr>
              <w:pStyle w:val="paragraphsub"/>
              <w:numPr>
                <w:ilvl w:val="0"/>
                <w:numId w:val="16"/>
              </w:numPr>
              <w:ind w:left="1940" w:hanging="452"/>
              <w:rPr>
                <w:rFonts w:asciiTheme="minorHAnsi" w:eastAsia="MS Mincho" w:hAnsiTheme="minorHAnsi" w:cstheme="minorHAnsi"/>
                <w:szCs w:val="22"/>
              </w:rPr>
            </w:pPr>
            <w:r w:rsidRPr="00263ABF">
              <w:rPr>
                <w:rFonts w:asciiTheme="minorHAnsi" w:hAnsiTheme="minorHAnsi" w:cstheme="minorHAnsi"/>
                <w:szCs w:val="22"/>
              </w:rPr>
              <w:tab/>
              <w:t>religious beliefs or affiliations, or</w:t>
            </w:r>
          </w:p>
          <w:p w14:paraId="2AD7AA53" w14:textId="77777777" w:rsidR="001612AA" w:rsidRPr="00263ABF" w:rsidRDefault="001612AA" w:rsidP="0071011C">
            <w:pPr>
              <w:pStyle w:val="paragraphsub"/>
              <w:numPr>
                <w:ilvl w:val="0"/>
                <w:numId w:val="16"/>
              </w:numPr>
              <w:ind w:left="1940" w:hanging="452"/>
              <w:rPr>
                <w:rFonts w:asciiTheme="minorHAnsi" w:eastAsia="MS Mincho" w:hAnsiTheme="minorHAnsi" w:cstheme="minorHAnsi"/>
                <w:szCs w:val="22"/>
              </w:rPr>
            </w:pPr>
            <w:r w:rsidRPr="00263ABF">
              <w:rPr>
                <w:rFonts w:asciiTheme="minorHAnsi" w:hAnsiTheme="minorHAnsi" w:cstheme="minorHAnsi"/>
                <w:szCs w:val="22"/>
              </w:rPr>
              <w:tab/>
              <w:t>philosophical beliefs, or</w:t>
            </w:r>
          </w:p>
          <w:p w14:paraId="2EADFCB5" w14:textId="77777777" w:rsidR="001612AA" w:rsidRPr="00263ABF" w:rsidRDefault="001612AA" w:rsidP="0071011C">
            <w:pPr>
              <w:pStyle w:val="paragraphsub"/>
              <w:numPr>
                <w:ilvl w:val="0"/>
                <w:numId w:val="16"/>
              </w:numPr>
              <w:ind w:left="1940" w:hanging="452"/>
              <w:rPr>
                <w:rFonts w:asciiTheme="minorHAnsi" w:eastAsia="MS Mincho" w:hAnsiTheme="minorHAnsi" w:cstheme="minorHAnsi"/>
                <w:szCs w:val="22"/>
              </w:rPr>
            </w:pPr>
            <w:r w:rsidRPr="00263ABF">
              <w:rPr>
                <w:rFonts w:asciiTheme="minorHAnsi" w:hAnsiTheme="minorHAnsi" w:cstheme="minorHAnsi"/>
                <w:szCs w:val="22"/>
              </w:rPr>
              <w:tab/>
              <w:t>membership of a professional or trade association, or</w:t>
            </w:r>
          </w:p>
          <w:p w14:paraId="63C47B53" w14:textId="77777777" w:rsidR="001612AA" w:rsidRPr="00263ABF" w:rsidRDefault="001612AA" w:rsidP="0071011C">
            <w:pPr>
              <w:pStyle w:val="paragraphsub"/>
              <w:numPr>
                <w:ilvl w:val="0"/>
                <w:numId w:val="16"/>
              </w:numPr>
              <w:ind w:left="1940" w:hanging="452"/>
              <w:rPr>
                <w:rFonts w:asciiTheme="minorHAnsi" w:eastAsia="MS Mincho" w:hAnsiTheme="minorHAnsi" w:cstheme="minorHAnsi"/>
                <w:szCs w:val="22"/>
              </w:rPr>
            </w:pPr>
            <w:r w:rsidRPr="00263ABF">
              <w:rPr>
                <w:rFonts w:asciiTheme="minorHAnsi" w:hAnsiTheme="minorHAnsi" w:cstheme="minorHAnsi"/>
                <w:szCs w:val="22"/>
              </w:rPr>
              <w:tab/>
              <w:t>membership of a trade union, or</w:t>
            </w:r>
          </w:p>
          <w:p w14:paraId="03BC1B9D" w14:textId="77777777" w:rsidR="001612AA" w:rsidRPr="00263ABF" w:rsidRDefault="001612AA" w:rsidP="0071011C">
            <w:pPr>
              <w:pStyle w:val="paragraphsub"/>
              <w:numPr>
                <w:ilvl w:val="0"/>
                <w:numId w:val="16"/>
              </w:numPr>
              <w:ind w:left="1940" w:hanging="452"/>
              <w:rPr>
                <w:rFonts w:asciiTheme="minorHAnsi" w:eastAsia="MS Mincho" w:hAnsiTheme="minorHAnsi" w:cstheme="minorHAnsi"/>
                <w:szCs w:val="22"/>
              </w:rPr>
            </w:pPr>
            <w:r w:rsidRPr="00263ABF">
              <w:rPr>
                <w:rFonts w:asciiTheme="minorHAnsi" w:hAnsiTheme="minorHAnsi" w:cstheme="minorHAnsi"/>
                <w:szCs w:val="22"/>
              </w:rPr>
              <w:t>sexual preferences or practices, or</w:t>
            </w:r>
          </w:p>
          <w:p w14:paraId="627BFE32" w14:textId="77777777" w:rsidR="001612AA" w:rsidRPr="00263ABF" w:rsidRDefault="001612AA" w:rsidP="0071011C">
            <w:pPr>
              <w:pStyle w:val="paragraphsub"/>
              <w:numPr>
                <w:ilvl w:val="0"/>
                <w:numId w:val="16"/>
              </w:numPr>
              <w:ind w:left="1940" w:hanging="452"/>
              <w:rPr>
                <w:rFonts w:asciiTheme="minorHAnsi" w:eastAsia="MS Mincho" w:hAnsiTheme="minorHAnsi" w:cstheme="minorHAnsi"/>
                <w:szCs w:val="22"/>
              </w:rPr>
            </w:pPr>
            <w:r w:rsidRPr="00263ABF">
              <w:rPr>
                <w:rFonts w:asciiTheme="minorHAnsi" w:hAnsiTheme="minorHAnsi" w:cstheme="minorHAnsi"/>
                <w:szCs w:val="22"/>
              </w:rPr>
              <w:tab/>
              <w:t>criminal record,</w:t>
            </w:r>
          </w:p>
          <w:p w14:paraId="49D3ABCA" w14:textId="77777777" w:rsidR="001612AA" w:rsidRPr="00263ABF" w:rsidRDefault="001612AA" w:rsidP="001769B6">
            <w:pPr>
              <w:pStyle w:val="paragraph"/>
              <w:ind w:left="567" w:hanging="567"/>
              <w:rPr>
                <w:rFonts w:asciiTheme="minorHAnsi" w:hAnsiTheme="minorHAnsi" w:cstheme="minorHAnsi"/>
                <w:szCs w:val="22"/>
              </w:rPr>
            </w:pPr>
            <w:r w:rsidRPr="00263ABF">
              <w:rPr>
                <w:rFonts w:asciiTheme="minorHAnsi" w:hAnsiTheme="minorHAnsi" w:cstheme="minorHAnsi"/>
                <w:szCs w:val="22"/>
              </w:rPr>
              <w:tab/>
            </w:r>
            <w:r w:rsidRPr="00263ABF">
              <w:rPr>
                <w:rFonts w:asciiTheme="minorHAnsi" w:hAnsiTheme="minorHAnsi" w:cstheme="minorHAnsi"/>
                <w:szCs w:val="22"/>
              </w:rPr>
              <w:tab/>
              <w:t xml:space="preserve">     that is also personal information, or</w:t>
            </w:r>
          </w:p>
          <w:p w14:paraId="5872463D" w14:textId="77777777" w:rsidR="001612AA" w:rsidRPr="00263ABF" w:rsidRDefault="001612AA" w:rsidP="001769B6">
            <w:pPr>
              <w:pStyle w:val="paragraph"/>
              <w:ind w:left="567" w:hanging="567"/>
              <w:rPr>
                <w:rFonts w:asciiTheme="minorHAnsi" w:hAnsiTheme="minorHAnsi" w:cstheme="minorHAnsi"/>
                <w:szCs w:val="22"/>
              </w:rPr>
            </w:pPr>
            <w:r w:rsidRPr="00263ABF">
              <w:rPr>
                <w:rFonts w:asciiTheme="minorHAnsi" w:hAnsiTheme="minorHAnsi" w:cstheme="minorHAnsi"/>
                <w:szCs w:val="22"/>
              </w:rPr>
              <w:tab/>
              <w:t xml:space="preserve">(b) </w:t>
            </w:r>
            <w:r w:rsidRPr="00263ABF">
              <w:rPr>
                <w:rFonts w:asciiTheme="minorHAnsi" w:hAnsiTheme="minorHAnsi" w:cstheme="minorHAnsi"/>
                <w:szCs w:val="22"/>
              </w:rPr>
              <w:tab/>
              <w:t>health information about an individual, or</w:t>
            </w:r>
          </w:p>
          <w:p w14:paraId="32FD748B" w14:textId="7511A751" w:rsidR="001612AA" w:rsidRPr="00263ABF" w:rsidRDefault="001612AA" w:rsidP="001769B6">
            <w:pPr>
              <w:pStyle w:val="paragraph"/>
              <w:ind w:left="567" w:hanging="567"/>
              <w:rPr>
                <w:rFonts w:asciiTheme="minorHAnsi" w:hAnsiTheme="minorHAnsi" w:cstheme="minorHAnsi"/>
                <w:szCs w:val="22"/>
              </w:rPr>
            </w:pPr>
            <w:r w:rsidRPr="00263ABF">
              <w:rPr>
                <w:rFonts w:asciiTheme="minorHAnsi" w:hAnsiTheme="minorHAnsi" w:cstheme="minorHAnsi"/>
                <w:szCs w:val="22"/>
              </w:rPr>
              <w:tab/>
              <w:t xml:space="preserve">(c) </w:t>
            </w:r>
            <w:r w:rsidRPr="00263ABF">
              <w:rPr>
                <w:rFonts w:asciiTheme="minorHAnsi" w:hAnsiTheme="minorHAnsi" w:cstheme="minorHAnsi"/>
                <w:szCs w:val="22"/>
              </w:rPr>
              <w:tab/>
              <w:t>genetic information about an individual that is not otherwise health information</w:t>
            </w:r>
            <w:r w:rsidR="000A3D2E" w:rsidRPr="00263ABF">
              <w:rPr>
                <w:rFonts w:asciiTheme="minorHAnsi" w:hAnsiTheme="minorHAnsi" w:cstheme="minorHAnsi"/>
                <w:szCs w:val="22"/>
              </w:rPr>
              <w:t>.</w:t>
            </w:r>
          </w:p>
        </w:tc>
      </w:tr>
      <w:tr w:rsidR="001612AA" w:rsidRPr="00263ABF" w14:paraId="2B4D62C4" w14:textId="77777777" w:rsidTr="00363570">
        <w:tc>
          <w:tcPr>
            <w:tcW w:w="3228" w:type="dxa"/>
          </w:tcPr>
          <w:p w14:paraId="26E58069"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Suspension</w:t>
            </w:r>
          </w:p>
        </w:tc>
        <w:tc>
          <w:tcPr>
            <w:tcW w:w="5222" w:type="dxa"/>
          </w:tcPr>
          <w:p w14:paraId="4D7C0EB7" w14:textId="5E0937ED"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The temporary cessation of an </w:t>
            </w:r>
            <w:r w:rsidR="00CE1551" w:rsidRPr="00263ABF">
              <w:rPr>
                <w:rFonts w:asciiTheme="minorHAnsi" w:hAnsiTheme="minorHAnsi" w:cstheme="minorHAnsi"/>
              </w:rPr>
              <w:t>Awardee</w:t>
            </w:r>
            <w:r w:rsidRPr="00263ABF">
              <w:rPr>
                <w:rFonts w:asciiTheme="minorHAnsi" w:hAnsiTheme="minorHAnsi" w:cstheme="minorHAnsi"/>
              </w:rPr>
              <w:t>’s study program and financial support from DFAT</w:t>
            </w:r>
            <w:r w:rsidR="000A3D2E" w:rsidRPr="00263ABF">
              <w:rPr>
                <w:rFonts w:asciiTheme="minorHAnsi" w:hAnsiTheme="minorHAnsi" w:cstheme="minorHAnsi"/>
              </w:rPr>
              <w:t>.</w:t>
            </w:r>
          </w:p>
        </w:tc>
      </w:tr>
      <w:tr w:rsidR="001640A9" w:rsidRPr="00263ABF" w14:paraId="2F067D83" w14:textId="77777777" w:rsidTr="00363570">
        <w:tc>
          <w:tcPr>
            <w:tcW w:w="3228" w:type="dxa"/>
          </w:tcPr>
          <w:p w14:paraId="4B62B790" w14:textId="3A286F6A" w:rsidR="001640A9" w:rsidRPr="00263ABF" w:rsidRDefault="001640A9" w:rsidP="001769B6">
            <w:pPr>
              <w:rPr>
                <w:rFonts w:asciiTheme="minorHAnsi" w:hAnsiTheme="minorHAnsi" w:cstheme="minorHAnsi"/>
              </w:rPr>
            </w:pPr>
            <w:r w:rsidRPr="00263ABF">
              <w:rPr>
                <w:rFonts w:asciiTheme="minorHAnsi" w:hAnsiTheme="minorHAnsi" w:cstheme="minorHAnsi"/>
              </w:rPr>
              <w:t>Study country</w:t>
            </w:r>
          </w:p>
        </w:tc>
        <w:tc>
          <w:tcPr>
            <w:tcW w:w="5222" w:type="dxa"/>
          </w:tcPr>
          <w:p w14:paraId="2528F332" w14:textId="49D51001" w:rsidR="001640A9" w:rsidRPr="00263ABF" w:rsidRDefault="001640A9" w:rsidP="00363570">
            <w:pPr>
              <w:rPr>
                <w:rFonts w:asciiTheme="minorHAnsi" w:hAnsiTheme="minorHAnsi" w:cstheme="minorHAnsi"/>
              </w:rPr>
            </w:pPr>
            <w:r w:rsidRPr="00263ABF">
              <w:rPr>
                <w:rStyle w:val="hgkelc"/>
                <w:rFonts w:asciiTheme="minorHAnsi" w:hAnsiTheme="minorHAnsi" w:cs="Arial"/>
                <w:color w:val="222222"/>
              </w:rPr>
              <w:t xml:space="preserve">The country where </w:t>
            </w:r>
            <w:r w:rsidR="00363570" w:rsidRPr="00263ABF">
              <w:rPr>
                <w:rStyle w:val="hgkelc"/>
                <w:rFonts w:asciiTheme="minorHAnsi" w:hAnsiTheme="minorHAnsi" w:cs="Arial"/>
                <w:color w:val="222222"/>
              </w:rPr>
              <w:t>Awardees undertake full-time study load at the designated Institution.</w:t>
            </w:r>
          </w:p>
        </w:tc>
      </w:tr>
      <w:tr w:rsidR="001612AA" w:rsidRPr="00263ABF" w14:paraId="2A090AA4" w14:textId="77777777" w:rsidTr="00363570">
        <w:tc>
          <w:tcPr>
            <w:tcW w:w="3228" w:type="dxa"/>
          </w:tcPr>
          <w:p w14:paraId="52D2BC57"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Termination</w:t>
            </w:r>
          </w:p>
        </w:tc>
        <w:tc>
          <w:tcPr>
            <w:tcW w:w="5222" w:type="dxa"/>
          </w:tcPr>
          <w:p w14:paraId="799025DA" w14:textId="78BF1BDE" w:rsidR="001612AA" w:rsidRPr="00263ABF" w:rsidRDefault="001612AA" w:rsidP="001769B6">
            <w:pPr>
              <w:rPr>
                <w:rFonts w:asciiTheme="minorHAnsi" w:hAnsiTheme="minorHAnsi" w:cstheme="minorHAnsi"/>
              </w:rPr>
            </w:pPr>
            <w:r w:rsidRPr="00263ABF">
              <w:rPr>
                <w:rFonts w:asciiTheme="minorHAnsi" w:hAnsiTheme="minorHAnsi" w:cstheme="minorHAnsi"/>
              </w:rPr>
              <w:t>DFAT’s decision to end an award before the completion of study</w:t>
            </w:r>
            <w:r w:rsidR="000A3D2E" w:rsidRPr="00263ABF">
              <w:rPr>
                <w:rFonts w:asciiTheme="minorHAnsi" w:hAnsiTheme="minorHAnsi" w:cstheme="minorHAnsi"/>
              </w:rPr>
              <w:t>.</w:t>
            </w:r>
          </w:p>
        </w:tc>
      </w:tr>
      <w:tr w:rsidR="008F15EF" w:rsidRPr="00263ABF" w14:paraId="74EDDF66" w14:textId="77777777" w:rsidTr="00363570">
        <w:tc>
          <w:tcPr>
            <w:tcW w:w="3228" w:type="dxa"/>
          </w:tcPr>
          <w:p w14:paraId="59090EB5" w14:textId="164D8F26" w:rsidR="008F15EF" w:rsidRPr="00263ABF" w:rsidRDefault="008F15EF" w:rsidP="001769B6">
            <w:pPr>
              <w:rPr>
                <w:rFonts w:asciiTheme="minorHAnsi" w:hAnsiTheme="minorHAnsi" w:cstheme="minorHAnsi"/>
              </w:rPr>
            </w:pPr>
            <w:r w:rsidRPr="00263ABF">
              <w:rPr>
                <w:rFonts w:asciiTheme="minorHAnsi" w:hAnsiTheme="minorHAnsi" w:cstheme="minorHAnsi"/>
              </w:rPr>
              <w:t>Test of English as a Foreign Language (TOEFL)</w:t>
            </w:r>
          </w:p>
        </w:tc>
        <w:tc>
          <w:tcPr>
            <w:tcW w:w="5222" w:type="dxa"/>
          </w:tcPr>
          <w:p w14:paraId="4B86295E" w14:textId="60573294" w:rsidR="008F15EF" w:rsidRPr="00263ABF" w:rsidRDefault="008F15EF">
            <w:pPr>
              <w:rPr>
                <w:rFonts w:asciiTheme="minorHAnsi" w:hAnsiTheme="minorHAnsi" w:cstheme="minorHAnsi"/>
              </w:rPr>
            </w:pPr>
            <w:r w:rsidRPr="00263ABF">
              <w:rPr>
                <w:rFonts w:asciiTheme="minorHAnsi" w:hAnsiTheme="minorHAnsi" w:cstheme="minorHAnsi"/>
              </w:rPr>
              <w:t>An international standardised test of English language proficiency which is accepted by Institutions. It may also be used to fulfil an eligibility requirement for the study permit</w:t>
            </w:r>
            <w:r w:rsidR="000A3D2E" w:rsidRPr="00263ABF">
              <w:rPr>
                <w:rFonts w:asciiTheme="minorHAnsi" w:hAnsiTheme="minorHAnsi" w:cstheme="minorHAnsi"/>
              </w:rPr>
              <w:t>.</w:t>
            </w:r>
          </w:p>
        </w:tc>
      </w:tr>
      <w:tr w:rsidR="001612AA" w:rsidRPr="00263ABF" w14:paraId="45830D51" w14:textId="77777777" w:rsidTr="00363570">
        <w:tc>
          <w:tcPr>
            <w:tcW w:w="3228" w:type="dxa"/>
          </w:tcPr>
          <w:p w14:paraId="37EA0587"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Variation</w:t>
            </w:r>
          </w:p>
        </w:tc>
        <w:tc>
          <w:tcPr>
            <w:tcW w:w="5222" w:type="dxa"/>
          </w:tcPr>
          <w:p w14:paraId="27E2DE9E" w14:textId="3D19A191" w:rsidR="001612AA" w:rsidRPr="00263ABF" w:rsidRDefault="001612AA" w:rsidP="001769B6">
            <w:pPr>
              <w:rPr>
                <w:rFonts w:asciiTheme="minorHAnsi" w:hAnsiTheme="minorHAnsi" w:cstheme="minorHAnsi"/>
              </w:rPr>
            </w:pPr>
            <w:r w:rsidRPr="00263ABF">
              <w:rPr>
                <w:rFonts w:asciiTheme="minorHAnsi" w:hAnsiTheme="minorHAnsi" w:cstheme="minorHAnsi"/>
              </w:rPr>
              <w:t>Any change to the original placement offer made to the recipient of an award</w:t>
            </w:r>
            <w:r w:rsidR="000A3D2E" w:rsidRPr="00263ABF">
              <w:rPr>
                <w:rFonts w:asciiTheme="minorHAnsi" w:hAnsiTheme="minorHAnsi" w:cstheme="minorHAnsi"/>
              </w:rPr>
              <w:t>.</w:t>
            </w:r>
          </w:p>
        </w:tc>
      </w:tr>
      <w:tr w:rsidR="001612AA" w:rsidRPr="00263ABF" w14:paraId="1E19654F" w14:textId="77777777" w:rsidTr="00363570">
        <w:tc>
          <w:tcPr>
            <w:tcW w:w="3228" w:type="dxa"/>
          </w:tcPr>
          <w:p w14:paraId="4FA2C5ED"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Vocational education and training (VET)</w:t>
            </w:r>
          </w:p>
        </w:tc>
        <w:tc>
          <w:tcPr>
            <w:tcW w:w="5222" w:type="dxa"/>
          </w:tcPr>
          <w:p w14:paraId="555E4F69" w14:textId="7CB945F3"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A qualification level designed to skill workers for </w:t>
            </w:r>
            <w:proofErr w:type="gramStart"/>
            <w:r w:rsidRPr="00263ABF">
              <w:rPr>
                <w:rFonts w:asciiTheme="minorHAnsi" w:hAnsiTheme="minorHAnsi" w:cstheme="minorHAnsi"/>
              </w:rPr>
              <w:t>particular industries</w:t>
            </w:r>
            <w:proofErr w:type="gramEnd"/>
            <w:r w:rsidRPr="00263ABF">
              <w:rPr>
                <w:rFonts w:asciiTheme="minorHAnsi" w:hAnsiTheme="minorHAnsi" w:cstheme="minorHAnsi"/>
              </w:rPr>
              <w:t>. VET is part of a broader educational network in schools, universities, and adult and community education</w:t>
            </w:r>
            <w:r w:rsidR="000A3D2E" w:rsidRPr="00263ABF">
              <w:rPr>
                <w:rFonts w:asciiTheme="minorHAnsi" w:hAnsiTheme="minorHAnsi" w:cstheme="minorHAnsi"/>
              </w:rPr>
              <w:t>.</w:t>
            </w:r>
          </w:p>
        </w:tc>
      </w:tr>
      <w:tr w:rsidR="001612AA" w:rsidRPr="00263ABF" w14:paraId="0412F52C" w14:textId="77777777" w:rsidTr="00363570">
        <w:tc>
          <w:tcPr>
            <w:tcW w:w="3228" w:type="dxa"/>
          </w:tcPr>
          <w:p w14:paraId="4F504C55" w14:textId="77777777" w:rsidR="001612AA" w:rsidRPr="00263ABF" w:rsidRDefault="001612AA" w:rsidP="001769B6">
            <w:pPr>
              <w:rPr>
                <w:rFonts w:asciiTheme="minorHAnsi" w:hAnsiTheme="minorHAnsi" w:cstheme="minorHAnsi"/>
              </w:rPr>
            </w:pPr>
            <w:r w:rsidRPr="00263ABF">
              <w:rPr>
                <w:rFonts w:asciiTheme="minorHAnsi" w:hAnsiTheme="minorHAnsi" w:cstheme="minorHAnsi"/>
              </w:rPr>
              <w:t>Withdrawal</w:t>
            </w:r>
          </w:p>
        </w:tc>
        <w:tc>
          <w:tcPr>
            <w:tcW w:w="5222" w:type="dxa"/>
          </w:tcPr>
          <w:p w14:paraId="568D4167" w14:textId="763901C7" w:rsidR="001612AA" w:rsidRPr="00263ABF" w:rsidRDefault="001612AA" w:rsidP="001769B6">
            <w:pPr>
              <w:rPr>
                <w:rFonts w:asciiTheme="minorHAnsi" w:hAnsiTheme="minorHAnsi" w:cstheme="minorHAnsi"/>
              </w:rPr>
            </w:pPr>
            <w:r w:rsidRPr="00263ABF">
              <w:rPr>
                <w:rFonts w:asciiTheme="minorHAnsi" w:hAnsiTheme="minorHAnsi" w:cstheme="minorHAnsi"/>
              </w:rPr>
              <w:t xml:space="preserve">When an </w:t>
            </w:r>
            <w:r w:rsidR="00CE1551" w:rsidRPr="00263ABF">
              <w:rPr>
                <w:rFonts w:asciiTheme="minorHAnsi" w:hAnsiTheme="minorHAnsi" w:cstheme="minorHAnsi"/>
              </w:rPr>
              <w:t>Awardee</w:t>
            </w:r>
            <w:r w:rsidRPr="00263ABF">
              <w:rPr>
                <w:rFonts w:asciiTheme="minorHAnsi" w:hAnsiTheme="minorHAnsi" w:cstheme="minorHAnsi"/>
              </w:rPr>
              <w:t xml:space="preserve"> chooses to cease their award before completing the course of study</w:t>
            </w:r>
            <w:r w:rsidR="000A3D2E" w:rsidRPr="00263ABF">
              <w:rPr>
                <w:rFonts w:asciiTheme="minorHAnsi" w:hAnsiTheme="minorHAnsi" w:cstheme="minorHAnsi"/>
              </w:rPr>
              <w:t>.</w:t>
            </w:r>
          </w:p>
        </w:tc>
      </w:tr>
    </w:tbl>
    <w:p w14:paraId="2374770E" w14:textId="77777777" w:rsidR="009168FD" w:rsidRPr="00263ABF" w:rsidRDefault="009168FD" w:rsidP="009168FD">
      <w:bookmarkStart w:id="5" w:name="_Toc163546577"/>
      <w:bookmarkStart w:id="6" w:name="_Toc189986119"/>
      <w:bookmarkStart w:id="7" w:name="_Toc342029518"/>
      <w:bookmarkStart w:id="8" w:name="_Toc343082250"/>
    </w:p>
    <w:p w14:paraId="3FDFD0E9" w14:textId="77777777" w:rsidR="009168FD" w:rsidRPr="00263ABF" w:rsidRDefault="009168FD">
      <w:pPr>
        <w:spacing w:after="0" w:line="240" w:lineRule="auto"/>
        <w:rPr>
          <w:rFonts w:asciiTheme="minorHAnsi" w:eastAsia="MS Gothic" w:hAnsiTheme="minorHAnsi" w:cstheme="minorHAnsi"/>
          <w:color w:val="941528"/>
          <w:sz w:val="34"/>
          <w:szCs w:val="40"/>
        </w:rPr>
      </w:pPr>
      <w:r w:rsidRPr="00263ABF">
        <w:rPr>
          <w:rFonts w:asciiTheme="minorHAnsi" w:hAnsiTheme="minorHAnsi" w:cstheme="minorHAnsi"/>
        </w:rPr>
        <w:br w:type="page"/>
      </w:r>
    </w:p>
    <w:p w14:paraId="665449E9" w14:textId="46081A25" w:rsidR="004754AD" w:rsidRPr="00263ABF" w:rsidRDefault="004754AD">
      <w:pPr>
        <w:pStyle w:val="Handbookchapterheading"/>
        <w:numPr>
          <w:ilvl w:val="0"/>
          <w:numId w:val="2"/>
        </w:numPr>
        <w:rPr>
          <w:rFonts w:asciiTheme="minorHAnsi" w:hAnsiTheme="minorHAnsi" w:cstheme="minorHAnsi"/>
        </w:rPr>
      </w:pPr>
      <w:bookmarkStart w:id="9" w:name="_Toc108103927"/>
      <w:r w:rsidRPr="00263ABF">
        <w:rPr>
          <w:rFonts w:asciiTheme="minorHAnsi" w:hAnsiTheme="minorHAnsi" w:cstheme="minorHAnsi"/>
        </w:rPr>
        <w:t xml:space="preserve">Australia </w:t>
      </w:r>
      <w:bookmarkEnd w:id="5"/>
      <w:bookmarkEnd w:id="6"/>
      <w:r w:rsidRPr="00263ABF">
        <w:rPr>
          <w:rFonts w:asciiTheme="minorHAnsi" w:hAnsiTheme="minorHAnsi" w:cstheme="minorHAnsi"/>
        </w:rPr>
        <w:t>Awards</w:t>
      </w:r>
      <w:bookmarkEnd w:id="7"/>
      <w:bookmarkEnd w:id="8"/>
      <w:bookmarkEnd w:id="9"/>
    </w:p>
    <w:p w14:paraId="4AA460F0" w14:textId="46F4D4F5" w:rsidR="00400F43" w:rsidRPr="00263ABF" w:rsidRDefault="00B67438" w:rsidP="00493B3A">
      <w:r w:rsidRPr="00263ABF">
        <w:t xml:space="preserve">The </w:t>
      </w:r>
      <w:r w:rsidR="00400F43" w:rsidRPr="00263ABF">
        <w:t>Australia Awards are prestigi</w:t>
      </w:r>
      <w:r w:rsidRPr="00263ABF">
        <w:t xml:space="preserve">ous international </w:t>
      </w:r>
      <w:r w:rsidR="00F62F14" w:rsidRPr="00263ABF">
        <w:t>scholarships</w:t>
      </w:r>
      <w:r w:rsidRPr="00263ABF">
        <w:t xml:space="preserve"> funded</w:t>
      </w:r>
      <w:r w:rsidR="00400F43" w:rsidRPr="00263ABF">
        <w:t xml:space="preserve"> by the Australian Government </w:t>
      </w:r>
      <w:r w:rsidRPr="00263ABF">
        <w:t xml:space="preserve">that aim to contribute to the </w:t>
      </w:r>
      <w:r w:rsidR="006672C4" w:rsidRPr="00263ABF">
        <w:t>long-term</w:t>
      </w:r>
      <w:r w:rsidRPr="00263ABF">
        <w:t xml:space="preserve"> development needs of Australia’s partner countries, in line with global, </w:t>
      </w:r>
      <w:proofErr w:type="gramStart"/>
      <w:r w:rsidRPr="00263ABF">
        <w:t>bilateral</w:t>
      </w:r>
      <w:proofErr w:type="gramEnd"/>
      <w:r w:rsidRPr="00263ABF">
        <w:t xml:space="preserve"> and regional agreements. The Australia Awards are </w:t>
      </w:r>
      <w:r w:rsidR="00F62F14" w:rsidRPr="00263ABF">
        <w:t xml:space="preserve">a whole-of-government initiative </w:t>
      </w:r>
      <w:r w:rsidRPr="00263ABF">
        <w:t xml:space="preserve">bringing together </w:t>
      </w:r>
      <w:r w:rsidR="00543525" w:rsidRPr="00263ABF">
        <w:t>Scholarship</w:t>
      </w:r>
      <w:r w:rsidRPr="00263ABF">
        <w:t>s administered by the Department of Foreign Affairs and Trade (DFAT)</w:t>
      </w:r>
      <w:r w:rsidR="00C01B80" w:rsidRPr="00263ABF">
        <w:t xml:space="preserve"> and the Australian Centre for International Agricultural Research (ACIAR), </w:t>
      </w:r>
      <w:r w:rsidR="000269AF" w:rsidRPr="00263ABF">
        <w:t>offering the</w:t>
      </w:r>
      <w:r w:rsidR="00400F43" w:rsidRPr="00263ABF">
        <w:t xml:space="preserve"> next generation of global leaders </w:t>
      </w:r>
      <w:r w:rsidR="000269AF" w:rsidRPr="00263ABF">
        <w:t xml:space="preserve">an opportunity to undertake study, </w:t>
      </w:r>
      <w:proofErr w:type="gramStart"/>
      <w:r w:rsidR="000269AF" w:rsidRPr="00263ABF">
        <w:t>research</w:t>
      </w:r>
      <w:proofErr w:type="gramEnd"/>
      <w:r w:rsidR="000269AF" w:rsidRPr="00263ABF">
        <w:t xml:space="preserve"> and professional development</w:t>
      </w:r>
      <w:r w:rsidR="001640A9" w:rsidRPr="00263ABF">
        <w:t xml:space="preserve">, </w:t>
      </w:r>
      <w:r w:rsidR="00363570" w:rsidRPr="00263ABF">
        <w:t xml:space="preserve">in Australia and other countries globally including </w:t>
      </w:r>
      <w:r w:rsidR="000269AF" w:rsidRPr="00263ABF">
        <w:t xml:space="preserve">the Pacific. </w:t>
      </w:r>
    </w:p>
    <w:p w14:paraId="4D51BB75" w14:textId="77777777" w:rsidR="00474D79" w:rsidRPr="00263ABF" w:rsidRDefault="000269AF" w:rsidP="00493B3A">
      <w:r w:rsidRPr="00263ABF">
        <w:t>The Australian Government recognises that education develops skills and knowledge, builds enduring people</w:t>
      </w:r>
      <w:r w:rsidR="00D53E93" w:rsidRPr="00263ABF">
        <w:t>-to-people</w:t>
      </w:r>
      <w:r w:rsidRPr="00263ABF">
        <w:t xml:space="preserve">, </w:t>
      </w:r>
      <w:proofErr w:type="gramStart"/>
      <w:r w:rsidRPr="00263ABF">
        <w:t>country</w:t>
      </w:r>
      <w:proofErr w:type="gramEnd"/>
      <w:r w:rsidRPr="00263ABF">
        <w:t xml:space="preserve"> and professional links, and has the power to influence positive change. </w:t>
      </w:r>
    </w:p>
    <w:p w14:paraId="1314E20A" w14:textId="014938B3" w:rsidR="000269AF" w:rsidRPr="00263ABF" w:rsidRDefault="000269AF" w:rsidP="00493B3A">
      <w:r w:rsidRPr="00263ABF">
        <w:t>The A</w:t>
      </w:r>
      <w:r w:rsidR="00D53E93" w:rsidRPr="00263ABF">
        <w:t>ustralia A</w:t>
      </w:r>
      <w:r w:rsidRPr="00263ABF">
        <w:t>wards</w:t>
      </w:r>
      <w:r w:rsidR="00D53E93" w:rsidRPr="00263ABF">
        <w:t xml:space="preserve"> Pacific </w:t>
      </w:r>
      <w:r w:rsidR="00543525" w:rsidRPr="00263ABF">
        <w:t>Scholarship</w:t>
      </w:r>
      <w:r w:rsidR="00D53E93" w:rsidRPr="00263ABF">
        <w:t>s</w:t>
      </w:r>
      <w:r w:rsidRPr="00263ABF">
        <w:t xml:space="preserve"> </w:t>
      </w:r>
      <w:r w:rsidR="00474D79" w:rsidRPr="00263ABF">
        <w:t xml:space="preserve">(AAPS) </w:t>
      </w:r>
      <w:r w:rsidRPr="00263ABF">
        <w:t>strive to develop leadership potential and stimulate lasting change by empowering a global network of talented individuals through high-</w:t>
      </w:r>
      <w:r w:rsidR="00F62F14" w:rsidRPr="00263ABF">
        <w:t xml:space="preserve">quality </w:t>
      </w:r>
      <w:r w:rsidRPr="00263ABF">
        <w:t xml:space="preserve">education experiences in the Pacific region. Recipients return home with new ideas and knowledge, and the ability to make a significant contribution to their home countries as leaders in their field. </w:t>
      </w:r>
    </w:p>
    <w:p w14:paraId="49EBF50B" w14:textId="68EA3808" w:rsidR="000269AF" w:rsidRPr="00263ABF" w:rsidRDefault="000269AF" w:rsidP="00493B3A">
      <w:r w:rsidRPr="00263ABF">
        <w:t>The A</w:t>
      </w:r>
      <w:r w:rsidR="001640A9" w:rsidRPr="00263ABF">
        <w:t>ustralia A</w:t>
      </w:r>
      <w:r w:rsidRPr="00263ABF">
        <w:t>wards also demonstrate Australia’s commitment to providing education opportunities to improve living standards and stimulate economic growth in developing countries. For Australia, the Awards build an engaged and influential global network of leaders, advocates and change-make</w:t>
      </w:r>
      <w:r w:rsidR="00392861" w:rsidRPr="00263ABF">
        <w:t>r</w:t>
      </w:r>
      <w:r w:rsidRPr="00263ABF">
        <w:t>s and establish a network of ambassadors across the world.</w:t>
      </w:r>
    </w:p>
    <w:p w14:paraId="6B5DE5B3" w14:textId="11B8FA14" w:rsidR="00B67332" w:rsidRPr="00263ABF" w:rsidRDefault="000269AF" w:rsidP="00493B3A">
      <w:r w:rsidRPr="00263ABF">
        <w:t>The Awards also contribute to</w:t>
      </w:r>
      <w:r w:rsidR="00B41838" w:rsidRPr="00263ABF">
        <w:t xml:space="preserve"> the productivity of Australia</w:t>
      </w:r>
      <w:r w:rsidRPr="00263ABF">
        <w:t xml:space="preserve"> and the development of people-to-people links between Australia, our regional </w:t>
      </w:r>
      <w:proofErr w:type="gramStart"/>
      <w:r w:rsidRPr="00263ABF">
        <w:t>neighbours</w:t>
      </w:r>
      <w:proofErr w:type="gramEnd"/>
      <w:r w:rsidRPr="00263ABF">
        <w:t xml:space="preserve"> and the broader international community. </w:t>
      </w:r>
    </w:p>
    <w:p w14:paraId="0C74D6F0" w14:textId="3B846139" w:rsidR="001640A9" w:rsidRPr="00263ABF" w:rsidRDefault="004754AD" w:rsidP="00493B3A">
      <w:r w:rsidRPr="00263ABF">
        <w:t xml:space="preserve">This </w:t>
      </w:r>
      <w:r w:rsidR="00543525" w:rsidRPr="00263ABF">
        <w:t>Scholarship</w:t>
      </w:r>
      <w:r w:rsidRPr="00263ABF">
        <w:t xml:space="preserve"> policy </w:t>
      </w:r>
      <w:r w:rsidR="00392861" w:rsidRPr="00263ABF">
        <w:t>h</w:t>
      </w:r>
      <w:r w:rsidRPr="00263ABF">
        <w:t xml:space="preserve">andbook </w:t>
      </w:r>
      <w:r w:rsidR="001640A9" w:rsidRPr="00263ABF">
        <w:t>covers</w:t>
      </w:r>
      <w:r w:rsidRPr="00263ABF">
        <w:t xml:space="preserve"> </w:t>
      </w:r>
      <w:r w:rsidR="00392861" w:rsidRPr="00263ABF">
        <w:t xml:space="preserve">the </w:t>
      </w:r>
      <w:r w:rsidRPr="00263ABF">
        <w:t xml:space="preserve">Australia Awards </w:t>
      </w:r>
      <w:r w:rsidR="00901AA3" w:rsidRPr="00263ABF">
        <w:t xml:space="preserve">Pacific </w:t>
      </w:r>
      <w:r w:rsidR="00543525" w:rsidRPr="00263ABF">
        <w:t>Scholarship</w:t>
      </w:r>
      <w:r w:rsidRPr="00263ABF">
        <w:t>s</w:t>
      </w:r>
      <w:r w:rsidR="00983C38" w:rsidRPr="00263ABF">
        <w:t xml:space="preserve"> only</w:t>
      </w:r>
      <w:r w:rsidR="001640A9" w:rsidRPr="00263ABF">
        <w:t xml:space="preserve">. For Australia Awards Scholarship </w:t>
      </w:r>
      <w:r w:rsidR="00474D79" w:rsidRPr="00263ABF">
        <w:t xml:space="preserve">(AAS) </w:t>
      </w:r>
      <w:r w:rsidR="001640A9" w:rsidRPr="00263ABF">
        <w:t>awardees studying in Australia, please refer to the Australia Awards Scholarship Policy Handbook.</w:t>
      </w:r>
      <w:r w:rsidRPr="00263ABF">
        <w:t xml:space="preserve"> </w:t>
      </w:r>
    </w:p>
    <w:p w14:paraId="650BB6E5" w14:textId="144CCB14" w:rsidR="004754AD" w:rsidRPr="00263ABF" w:rsidRDefault="005D20FB" w:rsidP="0071011C">
      <w:pPr>
        <w:pStyle w:val="AAPSHandbook"/>
        <w:numPr>
          <w:ilvl w:val="1"/>
          <w:numId w:val="121"/>
        </w:numPr>
      </w:pPr>
      <w:r w:rsidRPr="00263ABF">
        <w:t xml:space="preserve"> </w:t>
      </w:r>
      <w:bookmarkStart w:id="10" w:name="_Toc108103928"/>
      <w:r w:rsidR="004754AD" w:rsidRPr="00263ABF">
        <w:t xml:space="preserve">Australia Awards </w:t>
      </w:r>
      <w:r w:rsidR="00901AA3" w:rsidRPr="00263ABF">
        <w:t xml:space="preserve">Pacific </w:t>
      </w:r>
      <w:r w:rsidR="00543525" w:rsidRPr="00263ABF">
        <w:t>Scholarship</w:t>
      </w:r>
      <w:r w:rsidR="004754AD" w:rsidRPr="00263ABF">
        <w:t>s</w:t>
      </w:r>
      <w:bookmarkEnd w:id="10"/>
    </w:p>
    <w:p w14:paraId="0D745F83" w14:textId="558D142F" w:rsidR="004754AD" w:rsidRPr="00493B3A" w:rsidRDefault="001640A9" w:rsidP="0071011C">
      <w:pPr>
        <w:pStyle w:val="ListParagraph"/>
        <w:numPr>
          <w:ilvl w:val="2"/>
          <w:numId w:val="34"/>
        </w:numPr>
      </w:pPr>
      <w:r w:rsidRPr="00493B3A">
        <w:t xml:space="preserve">AAPS </w:t>
      </w:r>
      <w:r w:rsidR="00C01B80" w:rsidRPr="00493B3A">
        <w:t xml:space="preserve">demonstrate Australia’s commitment to the 2030 Agenda on Sustainable Development. They </w:t>
      </w:r>
      <w:r w:rsidR="004754AD" w:rsidRPr="00493B3A">
        <w:t xml:space="preserve">aim to contribute to the long-term development needs of Australia's partner countries in line with </w:t>
      </w:r>
      <w:r w:rsidR="00C01B80" w:rsidRPr="00493B3A">
        <w:t xml:space="preserve">Australia’s aid priorities and </w:t>
      </w:r>
      <w:r w:rsidR="004754AD" w:rsidRPr="00493B3A">
        <w:t>bilateral and regional agreements. The</w:t>
      </w:r>
      <w:r w:rsidRPr="00493B3A">
        <w:t xml:space="preserve"> AAPS</w:t>
      </w:r>
      <w:r w:rsidR="004754AD" w:rsidRPr="00493B3A">
        <w:t xml:space="preserve"> provide opportunities for people from developing countries to undertake full-time undergraduate or postgraduate study at participating </w:t>
      </w:r>
      <w:r w:rsidRPr="00493B3A">
        <w:t>Institutions</w:t>
      </w:r>
      <w:r w:rsidR="004754AD" w:rsidRPr="00493B3A">
        <w:t xml:space="preserve"> and </w:t>
      </w:r>
      <w:r w:rsidR="00D26EE0" w:rsidRPr="00493B3A">
        <w:t>Vocational</w:t>
      </w:r>
      <w:r w:rsidR="006E7E96" w:rsidRPr="00493B3A">
        <w:t xml:space="preserve"> and Education Training (VET)</w:t>
      </w:r>
      <w:r w:rsidR="00DD3D6A" w:rsidRPr="00493B3A">
        <w:t xml:space="preserve"> I</w:t>
      </w:r>
      <w:r w:rsidR="004754AD" w:rsidRPr="00493B3A">
        <w:t>nstitutions.</w:t>
      </w:r>
    </w:p>
    <w:p w14:paraId="4480E2C8" w14:textId="1765CF94" w:rsidR="004754AD" w:rsidRPr="00493B3A" w:rsidRDefault="00400F43" w:rsidP="00493B3A">
      <w:pPr>
        <w:pStyle w:val="ListParagraph"/>
      </w:pPr>
      <w:r w:rsidRPr="00493B3A">
        <w:t xml:space="preserve">The Australian Government encourages </w:t>
      </w:r>
      <w:r w:rsidR="00C01B80" w:rsidRPr="00493B3A">
        <w:t xml:space="preserve">equality for all, without discrimination. </w:t>
      </w:r>
      <w:r w:rsidR="001640A9" w:rsidRPr="00493B3A">
        <w:t xml:space="preserve">The AAPS </w:t>
      </w:r>
      <w:r w:rsidR="00C01B80" w:rsidRPr="00493B3A">
        <w:t>support study by</w:t>
      </w:r>
      <w:r w:rsidRPr="00493B3A">
        <w:t xml:space="preserve"> people with disability</w:t>
      </w:r>
      <w:r w:rsidR="00C01B80" w:rsidRPr="00493B3A">
        <w:t xml:space="preserve"> and aim to empower women to participate in the economy, </w:t>
      </w:r>
      <w:proofErr w:type="gramStart"/>
      <w:r w:rsidR="00C01B80" w:rsidRPr="00493B3A">
        <w:t>leadership</w:t>
      </w:r>
      <w:proofErr w:type="gramEnd"/>
      <w:r w:rsidR="00C01B80" w:rsidRPr="00493B3A">
        <w:t xml:space="preserve"> and education. </w:t>
      </w:r>
      <w:r w:rsidRPr="00493B3A">
        <w:t xml:space="preserve"> </w:t>
      </w:r>
    </w:p>
    <w:p w14:paraId="1F88E35B" w14:textId="028C9854" w:rsidR="004754AD" w:rsidRPr="00493B3A" w:rsidRDefault="004754AD" w:rsidP="00493B3A">
      <w:pPr>
        <w:pStyle w:val="ListParagraph"/>
      </w:pPr>
      <w:r w:rsidRPr="00493B3A">
        <w:t xml:space="preserve">The study and research opportunities provided by </w:t>
      </w:r>
      <w:r w:rsidR="00930D05" w:rsidRPr="00493B3A">
        <w:t xml:space="preserve">AAPS </w:t>
      </w:r>
      <w:r w:rsidRPr="00493B3A">
        <w:t>develop the skills and knowledge of individuals to drive change and contribute to the development outcomes of their own country.</w:t>
      </w:r>
    </w:p>
    <w:p w14:paraId="6186E596" w14:textId="1EF86004" w:rsidR="004754AD" w:rsidRPr="00493B3A" w:rsidRDefault="004754AD" w:rsidP="00493B3A">
      <w:pPr>
        <w:pStyle w:val="ListParagraph"/>
      </w:pPr>
      <w:r w:rsidRPr="00493B3A">
        <w:t xml:space="preserve">To ensure the development impact of </w:t>
      </w:r>
      <w:r w:rsidR="001640A9" w:rsidRPr="00493B3A">
        <w:t>AAPS</w:t>
      </w:r>
      <w:r w:rsidRPr="00493B3A">
        <w:t xml:space="preserve">, all </w:t>
      </w:r>
      <w:r w:rsidR="00CE1551" w:rsidRPr="00493B3A">
        <w:t>Awardee</w:t>
      </w:r>
      <w:r w:rsidRPr="00493B3A">
        <w:t xml:space="preserve">s must return home on completion of their studies </w:t>
      </w:r>
      <w:r w:rsidR="001640A9" w:rsidRPr="00493B3A">
        <w:t>to</w:t>
      </w:r>
      <w:r w:rsidRPr="00493B3A">
        <w:t xml:space="preserve"> contribute to development in their country. </w:t>
      </w:r>
      <w:r w:rsidR="00CE1551" w:rsidRPr="00493B3A">
        <w:t>Awardee</w:t>
      </w:r>
      <w:r w:rsidRPr="00493B3A">
        <w:t xml:space="preserve">s are required to </w:t>
      </w:r>
      <w:r w:rsidR="00710D55" w:rsidRPr="00493B3A">
        <w:t>leave their study country</w:t>
      </w:r>
      <w:r w:rsidRPr="00493B3A">
        <w:t xml:space="preserve"> for a minimum of two years after completing their </w:t>
      </w:r>
      <w:r w:rsidR="00543525" w:rsidRPr="00493B3A">
        <w:t>Scholarship</w:t>
      </w:r>
      <w:r w:rsidRPr="00493B3A">
        <w:t xml:space="preserve">. Failure to do so will result in the </w:t>
      </w:r>
      <w:r w:rsidR="00CE1551" w:rsidRPr="00493B3A">
        <w:t>Awardee</w:t>
      </w:r>
      <w:r w:rsidRPr="00493B3A">
        <w:t xml:space="preserve"> incurring a debt</w:t>
      </w:r>
      <w:r w:rsidR="00E436DE" w:rsidRPr="00493B3A">
        <w:t xml:space="preserve"> to the Commonwealth of Australia</w:t>
      </w:r>
      <w:r w:rsidRPr="00493B3A">
        <w:t xml:space="preserve"> for the total accrued cost of their </w:t>
      </w:r>
      <w:r w:rsidR="00543525" w:rsidRPr="00493B3A">
        <w:t>Scholarship</w:t>
      </w:r>
      <w:r w:rsidR="001640A9" w:rsidRPr="00493B3A">
        <w:t xml:space="preserve"> (this includes all the Contribution to Living (CLE) </w:t>
      </w:r>
      <w:r w:rsidR="00930D05" w:rsidRPr="00493B3A">
        <w:t>allowances provided)</w:t>
      </w:r>
      <w:r w:rsidRPr="00493B3A">
        <w:t>.</w:t>
      </w:r>
    </w:p>
    <w:p w14:paraId="7B710016" w14:textId="76BA45E6" w:rsidR="009E4EC3" w:rsidRPr="00493B3A" w:rsidRDefault="00930D05" w:rsidP="00493B3A">
      <w:pPr>
        <w:pStyle w:val="ListParagraph"/>
      </w:pPr>
      <w:r w:rsidRPr="00493B3A">
        <w:t>AAPS</w:t>
      </w:r>
      <w:r w:rsidR="004754AD" w:rsidRPr="00493B3A">
        <w:t xml:space="preserve"> generally cover the following fees and entitlements: (see </w:t>
      </w:r>
      <w:hyperlink w:anchor="chapter10" w:history="1">
        <w:r w:rsidR="004754AD" w:rsidRPr="00A94777">
          <w:rPr>
            <w:rStyle w:val="Hyperlink"/>
          </w:rPr>
          <w:t>Chapter 10</w:t>
        </w:r>
      </w:hyperlink>
      <w:r w:rsidR="004754AD" w:rsidRPr="00493B3A">
        <w:t xml:space="preserve"> for further details.)</w:t>
      </w:r>
    </w:p>
    <w:p w14:paraId="785501CF" w14:textId="6EE8B672" w:rsidR="00763C1E" w:rsidRPr="00263ABF" w:rsidRDefault="00973C67" w:rsidP="004E699A">
      <w:pPr>
        <w:pStyle w:val="Romannumerals"/>
      </w:pPr>
      <w:r w:rsidRPr="00263ABF">
        <w:t>F</w:t>
      </w:r>
      <w:r w:rsidR="004754AD" w:rsidRPr="00263ABF">
        <w:t>ull tuition fees</w:t>
      </w:r>
    </w:p>
    <w:p w14:paraId="34F339A7" w14:textId="70AC2514" w:rsidR="00763C1E" w:rsidRPr="00263ABF" w:rsidRDefault="00973C67" w:rsidP="004E699A">
      <w:pPr>
        <w:pStyle w:val="Romannumerals"/>
      </w:pPr>
      <w:r w:rsidRPr="00263ABF">
        <w:t>R</w:t>
      </w:r>
      <w:r w:rsidR="004754AD" w:rsidRPr="00263ABF">
        <w:t>eturn air travel</w:t>
      </w:r>
    </w:p>
    <w:p w14:paraId="2B0ABFF7" w14:textId="17175F3D" w:rsidR="00763C1E" w:rsidRPr="00263ABF" w:rsidRDefault="00973C67" w:rsidP="004E699A">
      <w:pPr>
        <w:pStyle w:val="Romannumerals"/>
      </w:pPr>
      <w:r w:rsidRPr="00263ABF">
        <w:t>E</w:t>
      </w:r>
      <w:r w:rsidR="004754AD" w:rsidRPr="00263ABF">
        <w:t>stablishment allowance</w:t>
      </w:r>
    </w:p>
    <w:p w14:paraId="078C4008" w14:textId="76AD5B15" w:rsidR="00763C1E" w:rsidRPr="00263ABF" w:rsidRDefault="00973C67" w:rsidP="004E699A">
      <w:pPr>
        <w:pStyle w:val="Romannumerals"/>
      </w:pPr>
      <w:r w:rsidRPr="00263ABF">
        <w:t>C</w:t>
      </w:r>
      <w:r w:rsidR="004754AD" w:rsidRPr="00263ABF">
        <w:t xml:space="preserve">ontribution to living expenses </w:t>
      </w:r>
    </w:p>
    <w:p w14:paraId="44B99DCA" w14:textId="738C301C" w:rsidR="00763C1E" w:rsidRPr="00263ABF" w:rsidRDefault="00973C67" w:rsidP="004E699A">
      <w:pPr>
        <w:pStyle w:val="Romannumerals"/>
      </w:pPr>
      <w:r w:rsidRPr="00263ABF">
        <w:t>A</w:t>
      </w:r>
      <w:r w:rsidR="004754AD" w:rsidRPr="00263ABF">
        <w:t xml:space="preserve">n Introductory Academic Program </w:t>
      </w:r>
    </w:p>
    <w:p w14:paraId="51CA7AA2" w14:textId="641E8932" w:rsidR="00763C1E" w:rsidRPr="00263ABF" w:rsidRDefault="00973C67" w:rsidP="004E699A">
      <w:pPr>
        <w:pStyle w:val="Romannumerals"/>
      </w:pPr>
      <w:r w:rsidRPr="00263ABF">
        <w:t>B</w:t>
      </w:r>
      <w:r w:rsidR="00901AA3" w:rsidRPr="00263ABF">
        <w:t xml:space="preserve">asic medical costs for </w:t>
      </w:r>
      <w:r w:rsidR="00245D99" w:rsidRPr="00263ABF">
        <w:t>Awardee</w:t>
      </w:r>
      <w:r w:rsidR="00901AA3" w:rsidRPr="00263ABF">
        <w:t xml:space="preserve"> only</w:t>
      </w:r>
    </w:p>
    <w:p w14:paraId="6ECC8A7D" w14:textId="02823A14" w:rsidR="006713BA" w:rsidRPr="00263ABF" w:rsidRDefault="00C01B80" w:rsidP="004E699A">
      <w:pPr>
        <w:pStyle w:val="Romannumerals"/>
      </w:pPr>
      <w:r w:rsidRPr="00263ABF">
        <w:t>Initial v</w:t>
      </w:r>
      <w:r w:rsidR="004754AD" w:rsidRPr="00263ABF">
        <w:t>isa expenses.</w:t>
      </w:r>
    </w:p>
    <w:p w14:paraId="5F351316" w14:textId="58FACEDB" w:rsidR="00763C1E" w:rsidRPr="00263ABF" w:rsidRDefault="00C01B80" w:rsidP="00F44D6E">
      <w:pPr>
        <w:pStyle w:val="ListParagraph"/>
        <w:spacing w:before="120" w:after="120" w:line="240" w:lineRule="auto"/>
        <w:ind w:left="1560" w:hanging="840"/>
        <w:contextualSpacing w:val="0"/>
        <w:rPr>
          <w:rFonts w:asciiTheme="minorHAnsi" w:hAnsiTheme="minorHAnsi" w:cstheme="minorHAnsi"/>
        </w:rPr>
      </w:pPr>
      <w:r w:rsidRPr="00263ABF">
        <w:rPr>
          <w:rFonts w:asciiTheme="minorHAnsi" w:hAnsiTheme="minorHAnsi" w:cstheme="minorHAnsi"/>
        </w:rPr>
        <w:t xml:space="preserve">Subject to the requirements and eligibility, </w:t>
      </w:r>
      <w:r w:rsidR="00930D05" w:rsidRPr="00263ABF">
        <w:rPr>
          <w:rFonts w:asciiTheme="minorHAnsi" w:hAnsiTheme="minorHAnsi" w:cstheme="minorHAnsi"/>
        </w:rPr>
        <w:t>AAPS</w:t>
      </w:r>
      <w:r w:rsidRPr="00263ABF">
        <w:rPr>
          <w:rFonts w:asciiTheme="minorHAnsi" w:hAnsiTheme="minorHAnsi" w:cstheme="minorHAnsi"/>
        </w:rPr>
        <w:t xml:space="preserve"> may also cover:</w:t>
      </w:r>
      <w:r w:rsidR="00763C1E" w:rsidRPr="00263ABF">
        <w:rPr>
          <w:rFonts w:asciiTheme="minorHAnsi" w:hAnsiTheme="minorHAnsi" w:cstheme="minorHAnsi"/>
        </w:rPr>
        <w:t xml:space="preserve"> </w:t>
      </w:r>
    </w:p>
    <w:p w14:paraId="491676E8" w14:textId="28DE8D3E" w:rsidR="00763C1E" w:rsidRPr="00263ABF" w:rsidRDefault="00C01B80" w:rsidP="004E699A">
      <w:pPr>
        <w:pStyle w:val="Romannumerals"/>
      </w:pPr>
      <w:r w:rsidRPr="00263ABF">
        <w:t>Pre-course English language training fees</w:t>
      </w:r>
      <w:r w:rsidR="00763C1E" w:rsidRPr="00263ABF">
        <w:t xml:space="preserve"> </w:t>
      </w:r>
    </w:p>
    <w:p w14:paraId="79E84FCC" w14:textId="4E1246FB" w:rsidR="00763C1E" w:rsidRPr="00263ABF" w:rsidRDefault="00C01B80" w:rsidP="004E699A">
      <w:pPr>
        <w:pStyle w:val="Romannumerals"/>
      </w:pPr>
      <w:r w:rsidRPr="00263ABF">
        <w:t>Supplementary academic support</w:t>
      </w:r>
      <w:r w:rsidR="00763C1E" w:rsidRPr="00263ABF">
        <w:t xml:space="preserve"> </w:t>
      </w:r>
    </w:p>
    <w:p w14:paraId="3CB3D7A0" w14:textId="2E39EF37" w:rsidR="00763C1E" w:rsidRPr="00263ABF" w:rsidRDefault="00C01B80" w:rsidP="004E699A">
      <w:pPr>
        <w:pStyle w:val="Romannumerals"/>
      </w:pPr>
      <w:r w:rsidRPr="00263ABF">
        <w:t>Fieldwork (for research purposes only)</w:t>
      </w:r>
      <w:r w:rsidR="00763C1E" w:rsidRPr="00263ABF">
        <w:t xml:space="preserve"> </w:t>
      </w:r>
    </w:p>
    <w:p w14:paraId="361CBB1B" w14:textId="7F9AD742" w:rsidR="001D6B4B" w:rsidRPr="00263ABF" w:rsidRDefault="00C01B80" w:rsidP="004E699A">
      <w:pPr>
        <w:pStyle w:val="Romannumerals"/>
      </w:pPr>
      <w:r w:rsidRPr="00263ABF">
        <w:t>Reunion airfa</w:t>
      </w:r>
      <w:r w:rsidR="001D6B4B" w:rsidRPr="00263ABF">
        <w:t xml:space="preserve">re (for unaccompanied </w:t>
      </w:r>
      <w:r w:rsidR="00CE1551" w:rsidRPr="00263ABF">
        <w:t>Awardee</w:t>
      </w:r>
      <w:r w:rsidR="001D6B4B" w:rsidRPr="00263ABF">
        <w:t>s)</w:t>
      </w:r>
      <w:r w:rsidR="00B34B4D" w:rsidRPr="00263ABF">
        <w:t>.</w:t>
      </w:r>
    </w:p>
    <w:p w14:paraId="3644FD93" w14:textId="0FC0CB38" w:rsidR="00574032" w:rsidRDefault="004754AD" w:rsidP="00574032">
      <w:pPr>
        <w:pStyle w:val="ListParagraph"/>
        <w:numPr>
          <w:ilvl w:val="0"/>
          <w:numId w:val="0"/>
        </w:numPr>
        <w:ind w:left="1578"/>
      </w:pPr>
      <w:r w:rsidRPr="00493B3A">
        <w:t>The Australian Government provide</w:t>
      </w:r>
      <w:r w:rsidR="00901AA3" w:rsidRPr="00493B3A">
        <w:t>s</w:t>
      </w:r>
      <w:r w:rsidRPr="00493B3A">
        <w:t xml:space="preserve"> </w:t>
      </w:r>
      <w:r w:rsidR="00901AA3" w:rsidRPr="00493B3A">
        <w:t xml:space="preserve">nominal </w:t>
      </w:r>
      <w:r w:rsidRPr="00493B3A">
        <w:t xml:space="preserve">financial </w:t>
      </w:r>
      <w:r w:rsidR="00901AA3" w:rsidRPr="00493B3A">
        <w:t>assistance</w:t>
      </w:r>
      <w:r w:rsidR="00D017A7" w:rsidRPr="00493B3A">
        <w:t xml:space="preserve"> for the </w:t>
      </w:r>
      <w:r w:rsidR="00215466" w:rsidRPr="00493B3A">
        <w:t>dependant</w:t>
      </w:r>
      <w:r w:rsidRPr="00493B3A">
        <w:t xml:space="preserve">s of </w:t>
      </w:r>
      <w:r w:rsidR="00CE1551" w:rsidRPr="00493B3A">
        <w:t>Awardee</w:t>
      </w:r>
      <w:r w:rsidRPr="00493B3A">
        <w:t xml:space="preserve">s. </w:t>
      </w:r>
      <w:r w:rsidR="00B14376" w:rsidRPr="00493B3A">
        <w:t xml:space="preserve">This cost is designed purely to assist and contribute towards ongoing living expenses in the study country irrespective of the composition of the family unit. </w:t>
      </w:r>
      <w:r w:rsidR="00901AA3" w:rsidRPr="00493B3A">
        <w:t xml:space="preserve">The </w:t>
      </w:r>
      <w:r w:rsidR="00CE2037" w:rsidRPr="00493B3A">
        <w:t>award does not cover any travel,</w:t>
      </w:r>
      <w:r w:rsidR="00E07EFE" w:rsidRPr="00493B3A">
        <w:t xml:space="preserve"> </w:t>
      </w:r>
      <w:proofErr w:type="gramStart"/>
      <w:r w:rsidR="00E07EFE" w:rsidRPr="00493B3A">
        <w:t>visa</w:t>
      </w:r>
      <w:proofErr w:type="gramEnd"/>
      <w:r w:rsidR="00CE2037" w:rsidRPr="00493B3A">
        <w:t xml:space="preserve"> or medical</w:t>
      </w:r>
      <w:r w:rsidR="00E07EFE" w:rsidRPr="00493B3A">
        <w:t xml:space="preserve"> </w:t>
      </w:r>
      <w:r w:rsidR="00D017A7" w:rsidRPr="00493B3A">
        <w:t xml:space="preserve">costs for </w:t>
      </w:r>
      <w:r w:rsidR="00215466" w:rsidRPr="00493B3A">
        <w:t>dependant</w:t>
      </w:r>
      <w:r w:rsidR="00901AA3" w:rsidRPr="00493B3A">
        <w:t>s.</w:t>
      </w:r>
      <w:r w:rsidR="005A1ED1" w:rsidRPr="00493B3A">
        <w:t xml:space="preserve"> </w:t>
      </w:r>
      <w:r w:rsidR="00CE1551" w:rsidRPr="00493B3A">
        <w:t>Awardee</w:t>
      </w:r>
      <w:r w:rsidR="005A1ED1" w:rsidRPr="00493B3A">
        <w:t xml:space="preserve">s are responsible, including financially, for their </w:t>
      </w:r>
      <w:r w:rsidR="00B34B4D" w:rsidRPr="00493B3A">
        <w:t>dependants</w:t>
      </w:r>
      <w:r w:rsidR="005A1ED1" w:rsidRPr="00493B3A">
        <w:t xml:space="preserve"> who accompany them whilst on </w:t>
      </w:r>
      <w:r w:rsidR="00543525" w:rsidRPr="00493B3A">
        <w:t>Scholarship</w:t>
      </w:r>
      <w:r w:rsidR="005A1ED1" w:rsidRPr="00493B3A">
        <w:t xml:space="preserve"> in the study country.</w:t>
      </w:r>
      <w:r w:rsidR="00574032">
        <w:br w:type="page"/>
      </w:r>
    </w:p>
    <w:p w14:paraId="1499269D" w14:textId="2AD2340C" w:rsidR="002E385A" w:rsidRPr="00263ABF" w:rsidRDefault="00075ACD" w:rsidP="002C4558">
      <w:pPr>
        <w:pStyle w:val="AAPSHandbook"/>
      </w:pPr>
      <w:bookmarkStart w:id="11" w:name="_Toc343082252"/>
      <w:bookmarkStart w:id="12" w:name="_Toc343082253"/>
      <w:bookmarkStart w:id="13" w:name="_Toc343082254"/>
      <w:bookmarkStart w:id="14" w:name="_Toc343082255"/>
      <w:bookmarkStart w:id="15" w:name="_Toc343082256"/>
      <w:bookmarkStart w:id="16" w:name="_Toc337619313"/>
      <w:bookmarkStart w:id="17" w:name="_Toc343082273"/>
      <w:bookmarkStart w:id="18" w:name="_Toc337619314"/>
      <w:bookmarkStart w:id="19" w:name="_Toc343082274"/>
      <w:bookmarkStart w:id="20" w:name="_Toc337619315"/>
      <w:bookmarkStart w:id="21" w:name="_Toc343082275"/>
      <w:bookmarkStart w:id="22" w:name="_Toc337619316"/>
      <w:bookmarkStart w:id="23" w:name="_Toc337735803"/>
      <w:bookmarkStart w:id="24" w:name="_Toc337816446"/>
      <w:bookmarkStart w:id="25" w:name="_Toc337816603"/>
      <w:bookmarkStart w:id="26" w:name="_Toc337816916"/>
      <w:bookmarkStart w:id="27" w:name="_Toc337817071"/>
      <w:bookmarkStart w:id="28" w:name="_Toc337824976"/>
      <w:bookmarkStart w:id="29" w:name="_Toc337825743"/>
      <w:bookmarkStart w:id="30" w:name="_Toc337825905"/>
      <w:bookmarkStart w:id="31" w:name="_Toc337826063"/>
      <w:bookmarkStart w:id="32" w:name="_Toc337826229"/>
      <w:bookmarkStart w:id="33" w:name="_Toc338058442"/>
      <w:bookmarkStart w:id="34" w:name="_Toc338058619"/>
      <w:bookmarkStart w:id="35" w:name="_Toc338061920"/>
      <w:bookmarkStart w:id="36" w:name="_Toc338068709"/>
      <w:bookmarkStart w:id="37" w:name="_Toc338068864"/>
      <w:bookmarkStart w:id="38" w:name="_Toc338069019"/>
      <w:bookmarkStart w:id="39" w:name="_Toc338069174"/>
      <w:bookmarkStart w:id="40" w:name="_Toc338072104"/>
      <w:bookmarkStart w:id="41" w:name="_Toc338074531"/>
      <w:bookmarkStart w:id="42" w:name="_Toc338083242"/>
      <w:bookmarkStart w:id="43" w:name="_Toc338083395"/>
      <w:bookmarkStart w:id="44" w:name="_Toc338145994"/>
      <w:bookmarkStart w:id="45" w:name="_Toc338146766"/>
      <w:bookmarkStart w:id="46" w:name="_Toc338147154"/>
      <w:bookmarkStart w:id="47" w:name="_Toc338154570"/>
      <w:bookmarkStart w:id="48" w:name="_Toc338158765"/>
      <w:bookmarkStart w:id="49" w:name="_Toc338159849"/>
      <w:bookmarkStart w:id="50" w:name="_Toc338161150"/>
      <w:bookmarkStart w:id="51" w:name="_Toc338161788"/>
      <w:bookmarkStart w:id="52" w:name="_Toc338161964"/>
      <w:bookmarkStart w:id="53" w:name="_Toc338162141"/>
      <w:bookmarkStart w:id="54" w:name="_Toc338162318"/>
      <w:bookmarkStart w:id="55" w:name="_Toc338162494"/>
      <w:bookmarkStart w:id="56" w:name="_Toc338162670"/>
      <w:bookmarkStart w:id="57" w:name="_Toc338162846"/>
      <w:bookmarkStart w:id="58" w:name="_Toc338164269"/>
      <w:bookmarkStart w:id="59" w:name="_Toc338164443"/>
      <w:bookmarkStart w:id="60" w:name="_Toc338164618"/>
      <w:bookmarkStart w:id="61" w:name="_Toc338164763"/>
      <w:bookmarkStart w:id="62" w:name="_Toc338164908"/>
      <w:bookmarkStart w:id="63" w:name="_Toc338165053"/>
      <w:bookmarkStart w:id="64" w:name="_Toc338165198"/>
      <w:bookmarkStart w:id="65" w:name="_Toc338340921"/>
      <w:bookmarkStart w:id="66" w:name="_Toc338342822"/>
      <w:bookmarkStart w:id="67" w:name="_Toc338403502"/>
      <w:bookmarkStart w:id="68" w:name="_Toc338403650"/>
      <w:bookmarkStart w:id="69" w:name="_Toc338403798"/>
      <w:bookmarkStart w:id="70" w:name="_Toc338407524"/>
      <w:bookmarkStart w:id="71" w:name="_Toc338412111"/>
      <w:bookmarkStart w:id="72" w:name="_Toc338412263"/>
      <w:bookmarkStart w:id="73" w:name="_Toc338412414"/>
      <w:bookmarkStart w:id="74" w:name="_Toc338412671"/>
      <w:bookmarkStart w:id="75" w:name="_Toc338412951"/>
      <w:bookmarkStart w:id="76" w:name="_Toc338413058"/>
      <w:bookmarkStart w:id="77" w:name="_Toc338418426"/>
      <w:bookmarkStart w:id="78" w:name="_Toc338422918"/>
      <w:bookmarkStart w:id="79" w:name="_Toc338429164"/>
      <w:bookmarkStart w:id="80" w:name="_Toc338661456"/>
      <w:bookmarkStart w:id="81" w:name="_Toc338661569"/>
      <w:bookmarkStart w:id="82" w:name="_Toc338661748"/>
      <w:bookmarkStart w:id="83" w:name="_Toc338661857"/>
      <w:bookmarkStart w:id="84" w:name="_Toc338662055"/>
      <w:bookmarkStart w:id="85" w:name="_Toc339274658"/>
      <w:bookmarkStart w:id="86" w:name="_Toc339274765"/>
      <w:bookmarkStart w:id="87" w:name="_Toc339352334"/>
      <w:bookmarkStart w:id="88" w:name="_Toc339373150"/>
      <w:bookmarkStart w:id="89" w:name="_Toc339520361"/>
      <w:bookmarkStart w:id="90" w:name="_Toc339895073"/>
      <w:bookmarkStart w:id="91" w:name="_Toc339971088"/>
      <w:bookmarkStart w:id="92" w:name="_Toc339991917"/>
      <w:bookmarkStart w:id="93" w:name="_Toc340480114"/>
      <w:bookmarkStart w:id="94" w:name="_Toc340480379"/>
      <w:bookmarkStart w:id="95" w:name="_Toc340480640"/>
      <w:bookmarkStart w:id="96" w:name="_Toc340480899"/>
      <w:bookmarkStart w:id="97" w:name="_Toc340486132"/>
      <w:bookmarkStart w:id="98" w:name="_Toc340486384"/>
      <w:bookmarkStart w:id="99" w:name="_Toc340487912"/>
      <w:bookmarkStart w:id="100" w:name="_Toc340488163"/>
      <w:bookmarkStart w:id="101" w:name="_Toc340488414"/>
      <w:bookmarkStart w:id="102" w:name="_Toc340496888"/>
      <w:bookmarkStart w:id="103" w:name="_Toc340497641"/>
      <w:bookmarkStart w:id="104" w:name="_Toc340497889"/>
      <w:bookmarkStart w:id="105" w:name="_Toc340505063"/>
      <w:bookmarkStart w:id="106" w:name="_Toc340505310"/>
      <w:bookmarkStart w:id="107" w:name="_Toc340505557"/>
      <w:bookmarkStart w:id="108" w:name="_Toc340580009"/>
      <w:bookmarkStart w:id="109" w:name="_Toc342029520"/>
      <w:bookmarkStart w:id="110" w:name="_Toc342029962"/>
      <w:bookmarkStart w:id="111" w:name="_Toc342384726"/>
      <w:bookmarkStart w:id="112" w:name="_Toc342394360"/>
      <w:bookmarkStart w:id="113" w:name="_Toc342397485"/>
      <w:bookmarkStart w:id="114" w:name="_Toc343082276"/>
      <w:bookmarkStart w:id="115" w:name="_Toc339971090"/>
      <w:bookmarkStart w:id="116" w:name="_Toc339991919"/>
      <w:bookmarkStart w:id="117" w:name="_Toc340480116"/>
      <w:bookmarkStart w:id="118" w:name="_Toc340480381"/>
      <w:bookmarkStart w:id="119" w:name="_Toc340480642"/>
      <w:bookmarkStart w:id="120" w:name="_Toc340480901"/>
      <w:bookmarkStart w:id="121" w:name="_Toc340486134"/>
      <w:bookmarkStart w:id="122" w:name="_Toc340486386"/>
      <w:bookmarkStart w:id="123" w:name="_Toc340487914"/>
      <w:bookmarkStart w:id="124" w:name="_Toc340488165"/>
      <w:bookmarkStart w:id="125" w:name="_Toc340488416"/>
      <w:bookmarkStart w:id="126" w:name="_Toc340496890"/>
      <w:bookmarkStart w:id="127" w:name="_Toc340497643"/>
      <w:bookmarkStart w:id="128" w:name="_Toc340497891"/>
      <w:bookmarkStart w:id="129" w:name="_Toc340505065"/>
      <w:bookmarkStart w:id="130" w:name="_Toc340505312"/>
      <w:bookmarkStart w:id="131" w:name="_Toc340505559"/>
      <w:bookmarkStart w:id="132" w:name="_Toc340580011"/>
      <w:bookmarkStart w:id="133" w:name="_Toc342029522"/>
      <w:bookmarkStart w:id="134" w:name="_Toc342029964"/>
      <w:bookmarkStart w:id="135" w:name="_Toc342384728"/>
      <w:bookmarkStart w:id="136" w:name="_Toc342394362"/>
      <w:bookmarkStart w:id="137" w:name="_Toc342397487"/>
      <w:bookmarkStart w:id="138" w:name="_Toc343082278"/>
      <w:bookmarkStart w:id="139" w:name="_Toc340505313"/>
      <w:bookmarkStart w:id="140" w:name="_Toc342029523"/>
      <w:bookmarkStart w:id="141" w:name="_Toc343082279"/>
      <w:bookmarkStart w:id="142" w:name="_Toc102457494"/>
      <w:bookmarkStart w:id="143" w:name="_Toc103246208"/>
      <w:bookmarkStart w:id="144" w:name="_Toc103673644"/>
      <w:bookmarkStart w:id="145" w:name="_Toc102457495"/>
      <w:bookmarkStart w:id="146" w:name="_Toc103246209"/>
      <w:bookmarkStart w:id="147" w:name="_Toc103673645"/>
      <w:bookmarkStart w:id="148" w:name="_Toc102457496"/>
      <w:bookmarkStart w:id="149" w:name="_Toc103246210"/>
      <w:bookmarkStart w:id="150" w:name="_Toc103673646"/>
      <w:bookmarkStart w:id="151" w:name="_Toc102457499"/>
      <w:bookmarkStart w:id="152" w:name="_Toc103246213"/>
      <w:bookmarkStart w:id="153" w:name="_Toc103673649"/>
      <w:bookmarkStart w:id="154" w:name="_Toc102457502"/>
      <w:bookmarkStart w:id="155" w:name="_Toc103246216"/>
      <w:bookmarkStart w:id="156" w:name="_Toc103673652"/>
      <w:bookmarkStart w:id="157" w:name="_Toc102457505"/>
      <w:bookmarkStart w:id="158" w:name="_Toc103246219"/>
      <w:bookmarkStart w:id="159" w:name="_Toc103673655"/>
      <w:bookmarkStart w:id="160" w:name="_Toc102457508"/>
      <w:bookmarkStart w:id="161" w:name="_Toc103246222"/>
      <w:bookmarkStart w:id="162" w:name="_Toc103673658"/>
      <w:bookmarkStart w:id="163" w:name="_Toc102457509"/>
      <w:bookmarkStart w:id="164" w:name="_Toc103246223"/>
      <w:bookmarkStart w:id="165" w:name="_Toc103673659"/>
      <w:bookmarkStart w:id="166" w:name="_Toc226619836"/>
      <w:bookmarkStart w:id="167" w:name="_Toc22662163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 xml:space="preserve"> </w:t>
      </w:r>
      <w:bookmarkStart w:id="168" w:name="_Toc108103929"/>
      <w:r w:rsidR="002E385A" w:rsidRPr="00263ABF">
        <w:t>How to use this Australia Awards Pacific Scholarships policy handbook</w:t>
      </w:r>
      <w:bookmarkEnd w:id="168"/>
    </w:p>
    <w:p w14:paraId="526B0716" w14:textId="007C7D3A" w:rsidR="002E385A" w:rsidRPr="00493B3A" w:rsidRDefault="002E385A" w:rsidP="0071011C">
      <w:pPr>
        <w:pStyle w:val="ListParagraph"/>
        <w:numPr>
          <w:ilvl w:val="2"/>
          <w:numId w:val="35"/>
        </w:numPr>
      </w:pPr>
      <w:r w:rsidRPr="00493B3A">
        <w:t>This handbook provides the guiding policy and instructions for those managing or undertaking the AAPS, Institutions, Applicants or Awardees, and other DFAT officers at Sending and Receiving Posts and their managing contractors/sub-contractors.  They should be familiar with its contents and understand their roles and responsibilities.</w:t>
      </w:r>
    </w:p>
    <w:p w14:paraId="42DCC514" w14:textId="2C6A3FB1" w:rsidR="0027465C" w:rsidRPr="00493B3A" w:rsidRDefault="0027465C" w:rsidP="00493B3A">
      <w:pPr>
        <w:pStyle w:val="ListParagraph"/>
      </w:pPr>
      <w:r w:rsidRPr="00493B3A">
        <w:t xml:space="preserve">Where </w:t>
      </w:r>
      <w:hyperlink w:anchor="_APPENDIX_D:_COVID-19" w:history="1">
        <w:r w:rsidRPr="009A3781">
          <w:rPr>
            <w:rStyle w:val="Hyperlink"/>
          </w:rPr>
          <w:t>A</w:t>
        </w:r>
        <w:r w:rsidR="00750AF4" w:rsidRPr="009A3781">
          <w:rPr>
            <w:rStyle w:val="Hyperlink"/>
          </w:rPr>
          <w:t>ppendix</w:t>
        </w:r>
        <w:r w:rsidRPr="009A3781">
          <w:rPr>
            <w:rStyle w:val="Hyperlink"/>
          </w:rPr>
          <w:t xml:space="preserve"> D: COVID-19</w:t>
        </w:r>
      </w:hyperlink>
      <w:r w:rsidRPr="00493B3A">
        <w:t xml:space="preserve"> applies, this Handbook must be read in conjunction with A</w:t>
      </w:r>
      <w:r w:rsidR="00750AF4" w:rsidRPr="00493B3A">
        <w:t>ppendix</w:t>
      </w:r>
      <w:r w:rsidRPr="00493B3A">
        <w:t xml:space="preserve"> D: COVID-19. If there is an inconsistency, between the clauses in A</w:t>
      </w:r>
      <w:r w:rsidR="00750AF4" w:rsidRPr="00493B3A">
        <w:t>ppendix</w:t>
      </w:r>
      <w:r w:rsidRPr="00493B3A">
        <w:t xml:space="preserve"> D: COVID-19 and a clause in the Handbook, the clauses in A</w:t>
      </w:r>
      <w:r w:rsidR="00750AF4" w:rsidRPr="00493B3A">
        <w:t>ppendix</w:t>
      </w:r>
      <w:r w:rsidRPr="00493B3A">
        <w:t xml:space="preserve"> D: COVID-19 will take precedent to the extent of the inconsistency.</w:t>
      </w:r>
    </w:p>
    <w:p w14:paraId="6EFBBDB7" w14:textId="036A4CD3" w:rsidR="002E385A" w:rsidRPr="00493B3A" w:rsidRDefault="002E385A" w:rsidP="00493B3A">
      <w:pPr>
        <w:pStyle w:val="ListParagraph"/>
      </w:pPr>
      <w:r w:rsidRPr="00493B3A">
        <w:t>Institutions, Applicants, Awardees, and DFAT including their Managing Contractors and their sub-contracted Case Managers must read and comply with this handbook. To help users identify the sections which are most relevant to them or identify actions they need to take to comply with the policy, this handbook uses coloured boxes and icons for each group of users. The key for each user is at the bottom of each page.</w:t>
      </w:r>
    </w:p>
    <w:p w14:paraId="47D0C994" w14:textId="166847D5" w:rsidR="001449E8" w:rsidRPr="00493B3A" w:rsidRDefault="001449E8" w:rsidP="00DB7854">
      <w:pPr>
        <w:pStyle w:val="ListParagraph"/>
        <w:shd w:val="clear" w:color="auto" w:fill="ECEAE0"/>
      </w:pPr>
      <w:r w:rsidRPr="00493B3A">
        <w:t>Sections/ Subsections starting with {A}: AAPS policy or instruction most relevant for Applicants or Awardees.</w:t>
      </w:r>
    </w:p>
    <w:p w14:paraId="26DE2BB0" w14:textId="65BBC663" w:rsidR="001449E8" w:rsidRPr="00493B3A" w:rsidRDefault="001449E8" w:rsidP="00DB7854">
      <w:pPr>
        <w:pStyle w:val="ListParagraph"/>
        <w:shd w:val="clear" w:color="auto" w:fill="FFF0D5"/>
      </w:pPr>
      <w:r w:rsidRPr="00493B3A">
        <w:t>Sections/Subsections starting with {</w:t>
      </w:r>
      <w:r w:rsidR="00D7532D" w:rsidRPr="00493B3A">
        <w:t>S</w:t>
      </w:r>
      <w:r w:rsidRPr="00493B3A">
        <w:t>}: AAPS policy or instruction most relevant for Sending Posts (and their managing contractor and case managers).</w:t>
      </w:r>
    </w:p>
    <w:p w14:paraId="6995C048" w14:textId="7DF45AEB" w:rsidR="001449E8" w:rsidRPr="00493B3A" w:rsidRDefault="001449E8" w:rsidP="00DB7854">
      <w:pPr>
        <w:pStyle w:val="ListParagraph"/>
        <w:shd w:val="clear" w:color="auto" w:fill="F4D0D3"/>
      </w:pPr>
      <w:r w:rsidRPr="00493B3A">
        <w:t>Sections/Subsections starting with {I}: AAPS policy or instruction most relevant for Institutions.</w:t>
      </w:r>
    </w:p>
    <w:p w14:paraId="3482661C" w14:textId="101327A4" w:rsidR="002E385A" w:rsidRPr="00493B3A" w:rsidRDefault="001449E8" w:rsidP="00DB7854">
      <w:pPr>
        <w:pStyle w:val="ListParagraph"/>
        <w:shd w:val="clear" w:color="auto" w:fill="D6C4DA"/>
      </w:pPr>
      <w:r w:rsidRPr="00493B3A">
        <w:t>Sections/Subsections starting with {</w:t>
      </w:r>
      <w:r w:rsidR="0007769D" w:rsidRPr="00493B3A">
        <w:t>R}: AAPS policy or instruction most relevant for the Receiving Post.</w:t>
      </w:r>
    </w:p>
    <w:p w14:paraId="061B0404" w14:textId="5A196FAE" w:rsidR="002E385A" w:rsidRPr="00493B3A" w:rsidRDefault="002E385A" w:rsidP="00493B3A">
      <w:pPr>
        <w:pStyle w:val="ListParagraph"/>
      </w:pPr>
      <w:r w:rsidRPr="00493B3A">
        <w:t>The Online Australia Awards Scholarships Information System (OASIS) is DFAT’s internet-based data management system. It enables DFAT, managing contractors and Institutions to access a centralised database to electronically enter and store data, process applications and manage awards. DFAT provides users with an OASIS user manual and initial training.</w:t>
      </w:r>
    </w:p>
    <w:p w14:paraId="5575B610" w14:textId="3FC63C31" w:rsidR="002E385A" w:rsidRPr="00493B3A" w:rsidRDefault="00F237DC" w:rsidP="00493B3A">
      <w:pPr>
        <w:pStyle w:val="ListParagraph"/>
      </w:pPr>
      <w:r w:rsidRPr="00493B3A">
        <w:rPr>
          <w:noProof/>
        </w:rPr>
        <mc:AlternateContent>
          <mc:Choice Requires="wps">
            <w:drawing>
              <wp:anchor distT="45720" distB="45720" distL="114300" distR="114300" simplePos="0" relativeHeight="251866624" behindDoc="1" locked="0" layoutInCell="1" allowOverlap="1" wp14:anchorId="41945909" wp14:editId="2A6A312F">
                <wp:simplePos x="0" y="0"/>
                <wp:positionH relativeFrom="column">
                  <wp:posOffset>445506</wp:posOffset>
                </wp:positionH>
                <wp:positionV relativeFrom="paragraph">
                  <wp:posOffset>569595</wp:posOffset>
                </wp:positionV>
                <wp:extent cx="4959350" cy="1313727"/>
                <wp:effectExtent l="0" t="0" r="0" b="127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313727"/>
                        </a:xfrm>
                        <a:prstGeom prst="rect">
                          <a:avLst/>
                        </a:prstGeom>
                        <a:solidFill>
                          <a:srgbClr val="F4D0D3"/>
                        </a:solidFill>
                        <a:ln w="9525">
                          <a:noFill/>
                          <a:miter lim="800000"/>
                          <a:headEnd/>
                          <a:tailEnd/>
                        </a:ln>
                      </wps:spPr>
                      <wps:txbx>
                        <w:txbxContent>
                          <w:p w14:paraId="115C134A" w14:textId="028515AD" w:rsidR="00F237DC" w:rsidRDefault="00807BC6">
                            <w:r>
                              <w:tab/>
                            </w:r>
                            <w:r>
                              <w:tab/>
                            </w:r>
                            <w:r>
                              <w:tab/>
                            </w:r>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5909" id="_x0000_t202" coordsize="21600,21600" o:spt="202" path="m,l,21600r21600,l21600,xe">
                <v:stroke joinstyle="miter"/>
                <v:path gradientshapeok="t" o:connecttype="rect"/>
              </v:shapetype>
              <v:shape id="Text Box 2" o:spid="_x0000_s1026" type="#_x0000_t202" alt="&quot;&quot;" style="position:absolute;left:0;text-align:left;margin-left:35.1pt;margin-top:44.85pt;width:390.5pt;height:103.45pt;z-index:-25144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" fillcolor="#f4d0d3" stroked="f">
                <v:textbox>
                  <w:txbxContent>
                    <w:p w14:paraId="115C134A" w14:textId="028515AD" w:rsidR="00F237DC" w:rsidRDefault="00807BC6">
                      <w:r>
                        <w:tab/>
                      </w:r>
                      <w:r>
                        <w:tab/>
                      </w:r>
                      <w:r>
                        <w:tab/>
                      </w:r>
                      <w:r>
                        <w:tab/>
                      </w:r>
                      <w:r>
                        <w:tab/>
                      </w:r>
                      <w:r>
                        <w:tab/>
                      </w:r>
                      <w:r>
                        <w:tab/>
                      </w:r>
                      <w:r>
                        <w:tab/>
                      </w:r>
                      <w:r>
                        <w:tab/>
                      </w:r>
                      <w:r>
                        <w:tab/>
                      </w:r>
                    </w:p>
                  </w:txbxContent>
                </v:textbox>
              </v:shape>
            </w:pict>
          </mc:Fallback>
        </mc:AlternateContent>
      </w:r>
      <w:r w:rsidR="002E385A" w:rsidRPr="00493B3A">
        <w:t>This handbook</w:t>
      </w:r>
      <w:r w:rsidR="002E385A" w:rsidRPr="00493B3A" w:rsidDel="00A15157">
        <w:t xml:space="preserve"> </w:t>
      </w:r>
      <w:r w:rsidR="002E385A" w:rsidRPr="00493B3A">
        <w:t>stipulates when actions need to be taken in OASIS at each stage of the process.  Detailed descriptions are contained in the OASIS quick references guides or manuals.</w:t>
      </w:r>
    </w:p>
    <w:p w14:paraId="01263290" w14:textId="43A3714F" w:rsidR="0007769D" w:rsidRDefault="0007769D" w:rsidP="00FD7B1D">
      <w:pPr>
        <w:pStyle w:val="ListParagraph"/>
        <w:spacing w:before="120" w:after="120" w:line="240" w:lineRule="auto"/>
        <w:ind w:left="1560" w:hanging="851"/>
        <w:contextualSpacing w:val="0"/>
      </w:pPr>
      <w:r>
        <w:t xml:space="preserve">{I} </w:t>
      </w:r>
      <w:r w:rsidRPr="00263ABF">
        <w:t>This handbook underpins the contract:</w:t>
      </w:r>
    </w:p>
    <w:p w14:paraId="22CB51A9" w14:textId="687F3AAC" w:rsidR="0007769D" w:rsidRDefault="0007769D" w:rsidP="004E699A">
      <w:pPr>
        <w:pStyle w:val="Romannumerals"/>
      </w:pPr>
      <w:r w:rsidRPr="0007769D">
        <w:t xml:space="preserve">Between DFAT and Institutions to provide education services, and </w:t>
      </w:r>
    </w:p>
    <w:p w14:paraId="0D1E5022" w14:textId="2FDF04B6" w:rsidR="0007769D" w:rsidRPr="0007769D" w:rsidRDefault="0007769D" w:rsidP="004E699A">
      <w:pPr>
        <w:pStyle w:val="Romannumerals"/>
      </w:pPr>
      <w:r w:rsidRPr="0007769D">
        <w:t>Between the Awardee and the Australian Government.</w:t>
      </w:r>
    </w:p>
    <w:p w14:paraId="72182BE4" w14:textId="5CFE722C" w:rsidR="0007769D" w:rsidRPr="00263ABF" w:rsidRDefault="0007769D" w:rsidP="00FD7B1D">
      <w:pPr>
        <w:pStyle w:val="ListParagraph"/>
        <w:spacing w:before="120" w:after="120" w:line="240" w:lineRule="auto"/>
        <w:ind w:left="1560" w:hanging="851"/>
        <w:contextualSpacing w:val="0"/>
      </w:pPr>
      <w:r>
        <w:rPr>
          <w:rFonts w:asciiTheme="minorHAnsi" w:hAnsiTheme="minorHAnsi" w:cstheme="minorHAnsi"/>
        </w:rPr>
        <w:t>{I</w:t>
      </w:r>
      <w:r w:rsidRPr="00DB7854">
        <w:t xml:space="preserve">} An Institution should use the guidance in this handbook, together with its knowledge and experience, to make decisions that are in the best interests of the Australian Government, the </w:t>
      </w:r>
      <w:proofErr w:type="gramStart"/>
      <w:r w:rsidRPr="00DB7854">
        <w:t>Awardee</w:t>
      </w:r>
      <w:proofErr w:type="gramEnd"/>
      <w:r w:rsidRPr="00DB7854">
        <w:t xml:space="preserve"> and the Institution.</w:t>
      </w:r>
    </w:p>
    <w:p w14:paraId="4B9997B6" w14:textId="63187353" w:rsidR="0007769D" w:rsidRDefault="0007769D" w:rsidP="0007769D">
      <w:pPr>
        <w:pStyle w:val="ListParagraph"/>
        <w:numPr>
          <w:ilvl w:val="0"/>
          <w:numId w:val="0"/>
        </w:numPr>
        <w:ind w:left="1728"/>
      </w:pPr>
    </w:p>
    <w:p w14:paraId="60215042" w14:textId="77777777" w:rsidR="002E385A" w:rsidRPr="00263ABF" w:rsidRDefault="002E385A" w:rsidP="002E385A">
      <w:pPr>
        <w:pStyle w:val="Handbooksub-sectionheading-nonumber"/>
        <w:keepNext w:val="0"/>
        <w:keepLines w:val="0"/>
        <w:widowControl w:val="0"/>
      </w:pPr>
      <w:r w:rsidRPr="00263ABF">
        <w:t xml:space="preserve">Policy handbook review and update </w:t>
      </w:r>
    </w:p>
    <w:p w14:paraId="7910EC16" w14:textId="77777777" w:rsidR="002E385A" w:rsidRPr="00493B3A" w:rsidRDefault="002E385A" w:rsidP="00493B3A">
      <w:pPr>
        <w:pStyle w:val="ListParagraph"/>
      </w:pPr>
      <w:r w:rsidRPr="00493B3A">
        <w:t>This handbook forms part of the contractual arrangements between Awardees, Institutions and DFAT. It is reviewed on a regular basis to maintain its relevance and consistency with current DFAT policy.</w:t>
      </w:r>
    </w:p>
    <w:p w14:paraId="193DFF5B" w14:textId="0C4C59CA" w:rsidR="002E385A" w:rsidRDefault="002E385A" w:rsidP="00493B3A">
      <w:pPr>
        <w:pStyle w:val="ListParagraph"/>
      </w:pPr>
      <w:r w:rsidRPr="00493B3A">
        <w:t xml:space="preserve">DFAT reserves the right to amend this handbook and will provide timely notification of any changes. </w:t>
      </w:r>
    </w:p>
    <w:p w14:paraId="55D2A200" w14:textId="7DDB3B8F" w:rsidR="004754AD" w:rsidRPr="00263ABF" w:rsidRDefault="00075ACD" w:rsidP="002C4558">
      <w:pPr>
        <w:pStyle w:val="AAPSHandbook"/>
      </w:pPr>
      <w:bookmarkStart w:id="169" w:name="_Toc102457516"/>
      <w:bookmarkStart w:id="170" w:name="_Toc103246230"/>
      <w:bookmarkStart w:id="171" w:name="_Toc103673666"/>
      <w:bookmarkStart w:id="172" w:name="_Toc102457517"/>
      <w:bookmarkStart w:id="173" w:name="_Toc103246231"/>
      <w:bookmarkStart w:id="174" w:name="_Toc103673667"/>
      <w:bookmarkStart w:id="175" w:name="_Toc102457518"/>
      <w:bookmarkStart w:id="176" w:name="_Toc103246232"/>
      <w:bookmarkStart w:id="177" w:name="_Toc103673668"/>
      <w:bookmarkStart w:id="178" w:name="_Toc163546582"/>
      <w:bookmarkStart w:id="179" w:name="_Toc189986123"/>
      <w:bookmarkStart w:id="180" w:name="_Toc342029524"/>
      <w:bookmarkStart w:id="181" w:name="_Toc343082280"/>
      <w:bookmarkEnd w:id="166"/>
      <w:bookmarkEnd w:id="167"/>
      <w:bookmarkEnd w:id="169"/>
      <w:bookmarkEnd w:id="170"/>
      <w:bookmarkEnd w:id="171"/>
      <w:bookmarkEnd w:id="172"/>
      <w:bookmarkEnd w:id="173"/>
      <w:bookmarkEnd w:id="174"/>
      <w:bookmarkEnd w:id="175"/>
      <w:bookmarkEnd w:id="176"/>
      <w:bookmarkEnd w:id="177"/>
      <w:r>
        <w:t xml:space="preserve"> </w:t>
      </w:r>
      <w:bookmarkStart w:id="182" w:name="_Toc108103930"/>
      <w:r w:rsidR="004754AD" w:rsidRPr="00263ABF">
        <w:t>Management responsibilities</w:t>
      </w:r>
      <w:bookmarkEnd w:id="178"/>
      <w:bookmarkEnd w:id="179"/>
      <w:bookmarkEnd w:id="180"/>
      <w:bookmarkEnd w:id="181"/>
      <w:bookmarkEnd w:id="182"/>
    </w:p>
    <w:p w14:paraId="0C9DBA36" w14:textId="35878950" w:rsidR="00FA4D74" w:rsidRPr="005A0328" w:rsidRDefault="001D6B4B" w:rsidP="0071011C">
      <w:pPr>
        <w:pStyle w:val="ListParagraph"/>
        <w:numPr>
          <w:ilvl w:val="2"/>
          <w:numId w:val="36"/>
        </w:numPr>
        <w:spacing w:before="120" w:after="120" w:line="20" w:lineRule="atLeast"/>
        <w:ind w:left="1577"/>
        <w:contextualSpacing w:val="0"/>
        <w:rPr>
          <w:rFonts w:asciiTheme="minorHAnsi" w:hAnsiTheme="minorHAnsi" w:cstheme="minorHAnsi"/>
        </w:rPr>
      </w:pPr>
      <w:r w:rsidRPr="005A0328">
        <w:rPr>
          <w:rFonts w:asciiTheme="minorHAnsi" w:hAnsiTheme="minorHAnsi" w:cstheme="minorHAnsi"/>
        </w:rPr>
        <w:t>The following summarises responsibilities for users of this handbook.</w:t>
      </w:r>
    </w:p>
    <w:p w14:paraId="437EF1F6" w14:textId="225D9507" w:rsidR="00763C1E" w:rsidRPr="00263ABF" w:rsidRDefault="00FA4D74" w:rsidP="0071011C">
      <w:pPr>
        <w:pStyle w:val="ListParagraph"/>
        <w:numPr>
          <w:ilvl w:val="2"/>
          <w:numId w:val="36"/>
        </w:numPr>
        <w:spacing w:before="120" w:after="120" w:line="20" w:lineRule="atLeast"/>
        <w:ind w:left="1577"/>
        <w:contextualSpacing w:val="0"/>
        <w:rPr>
          <w:rFonts w:asciiTheme="minorHAnsi" w:hAnsiTheme="minorHAnsi" w:cstheme="minorHAnsi"/>
        </w:rPr>
      </w:pPr>
      <w:r w:rsidRPr="00263ABF">
        <w:rPr>
          <w:rFonts w:asciiTheme="minorHAnsi" w:hAnsiTheme="minorHAnsi" w:cstheme="minorHAnsi"/>
          <w:b/>
        </w:rPr>
        <w:t>Suva Post</w:t>
      </w:r>
      <w:r w:rsidRPr="00263ABF">
        <w:rPr>
          <w:rFonts w:asciiTheme="minorHAnsi" w:hAnsiTheme="minorHAnsi" w:cstheme="minorHAnsi"/>
        </w:rPr>
        <w:t xml:space="preserve"> has responsibility for:</w:t>
      </w:r>
      <w:r w:rsidRPr="00263ABF">
        <w:rPr>
          <w:rFonts w:asciiTheme="minorHAnsi" w:hAnsiTheme="minorHAnsi" w:cstheme="minorHAnsi"/>
          <w:noProof/>
          <w:lang w:eastAsia="en-AU"/>
        </w:rPr>
        <w:t xml:space="preserve"> </w:t>
      </w:r>
    </w:p>
    <w:p w14:paraId="048768C3" w14:textId="7B2ADF84" w:rsidR="007523DE" w:rsidRPr="005454E5" w:rsidRDefault="00FA4D74" w:rsidP="004E699A">
      <w:pPr>
        <w:pStyle w:val="Romannumerals"/>
      </w:pPr>
      <w:r w:rsidRPr="005454E5">
        <w:t xml:space="preserve">AAPS management policy.  This is often informed by policy for Australia Awards </w:t>
      </w:r>
      <w:r w:rsidR="00543525" w:rsidRPr="005454E5">
        <w:t>Scholarship</w:t>
      </w:r>
      <w:r w:rsidRPr="005454E5">
        <w:t xml:space="preserve">s (AAS) managed by the </w:t>
      </w:r>
      <w:r w:rsidR="00543525" w:rsidRPr="005454E5">
        <w:t>Scholarship</w:t>
      </w:r>
      <w:r w:rsidRPr="005454E5">
        <w:t>s and Alumni Branch</w:t>
      </w:r>
      <w:r w:rsidR="00E07EFE" w:rsidRPr="005454E5">
        <w:t xml:space="preserve"> in Canberra</w:t>
      </w:r>
      <w:r w:rsidR="007523DE" w:rsidRPr="005454E5">
        <w:t xml:space="preserve"> </w:t>
      </w:r>
    </w:p>
    <w:p w14:paraId="3A77F802" w14:textId="36CDD113" w:rsidR="007523DE" w:rsidRPr="005454E5" w:rsidRDefault="00973C67" w:rsidP="004E699A">
      <w:pPr>
        <w:pStyle w:val="Romannumerals"/>
      </w:pPr>
      <w:r w:rsidRPr="005454E5">
        <w:t>D</w:t>
      </w:r>
      <w:r w:rsidR="00FA4D74" w:rsidRPr="005454E5">
        <w:t xml:space="preserve">eveloping and maintaining </w:t>
      </w:r>
      <w:r w:rsidR="00A73723" w:rsidRPr="005454E5">
        <w:t xml:space="preserve">DFAT </w:t>
      </w:r>
      <w:r w:rsidR="00FA4D74" w:rsidRPr="005454E5">
        <w:t xml:space="preserve">AAPS </w:t>
      </w:r>
      <w:r w:rsidR="00543525" w:rsidRPr="005454E5">
        <w:t>Scholarship</w:t>
      </w:r>
      <w:r w:rsidR="00FA4D74" w:rsidRPr="005454E5">
        <w:t xml:space="preserve"> policies and conditions often informed by AAS policy</w:t>
      </w:r>
      <w:r w:rsidR="00A73723" w:rsidRPr="005454E5">
        <w:t xml:space="preserve"> and ensuring consistency in their administration</w:t>
      </w:r>
      <w:r w:rsidR="007523DE" w:rsidRPr="005454E5">
        <w:t xml:space="preserve"> </w:t>
      </w:r>
    </w:p>
    <w:p w14:paraId="0EC4ED9A" w14:textId="10DAA524" w:rsidR="007523DE" w:rsidRPr="005454E5" w:rsidRDefault="00973C67" w:rsidP="004E699A">
      <w:pPr>
        <w:pStyle w:val="Romannumerals"/>
      </w:pPr>
      <w:r w:rsidRPr="005454E5">
        <w:t>M</w:t>
      </w:r>
      <w:r w:rsidR="00FA4D74" w:rsidRPr="005454E5">
        <w:t xml:space="preserve">anaging AAPS </w:t>
      </w:r>
      <w:r w:rsidR="0068256B" w:rsidRPr="005454E5">
        <w:t>Institution</w:t>
      </w:r>
      <w:r w:rsidR="009D2499" w:rsidRPr="005454E5">
        <w:t xml:space="preserve"> </w:t>
      </w:r>
      <w:r w:rsidR="00FA4D74" w:rsidRPr="005454E5">
        <w:t>contracts</w:t>
      </w:r>
      <w:r w:rsidR="001D6B4B" w:rsidRPr="005454E5">
        <w:t xml:space="preserve"> with FNU and USP</w:t>
      </w:r>
      <w:r w:rsidR="00FA4D74" w:rsidRPr="005454E5">
        <w:t xml:space="preserve"> in Fiji</w:t>
      </w:r>
      <w:r w:rsidR="007523DE" w:rsidRPr="005454E5">
        <w:t xml:space="preserve"> </w:t>
      </w:r>
    </w:p>
    <w:p w14:paraId="38838E19" w14:textId="65F1F806" w:rsidR="00FA4D74" w:rsidRPr="005454E5" w:rsidRDefault="00973C67" w:rsidP="004E699A">
      <w:pPr>
        <w:pStyle w:val="Romannumerals"/>
      </w:pPr>
      <w:r w:rsidRPr="005454E5">
        <w:t>A</w:t>
      </w:r>
      <w:r w:rsidR="00FA4D74" w:rsidRPr="005454E5">
        <w:t xml:space="preserve">ssisting </w:t>
      </w:r>
      <w:r w:rsidR="00B17F23" w:rsidRPr="005454E5">
        <w:t>Sending Post</w:t>
      </w:r>
      <w:r w:rsidR="00FA4D74" w:rsidRPr="005454E5">
        <w:t xml:space="preserve"> with implementation of policies </w:t>
      </w:r>
    </w:p>
    <w:p w14:paraId="29EF155F" w14:textId="67AF1576" w:rsidR="007612EB" w:rsidRPr="005454E5" w:rsidRDefault="007612EB" w:rsidP="004E699A">
      <w:pPr>
        <w:pStyle w:val="Romannumerals"/>
      </w:pPr>
      <w:r w:rsidRPr="005454E5">
        <w:t xml:space="preserve">AAPS </w:t>
      </w:r>
      <w:r w:rsidR="00CE1551" w:rsidRPr="005454E5">
        <w:t>Awardee</w:t>
      </w:r>
      <w:r w:rsidRPr="005454E5">
        <w:t xml:space="preserve">s in Samoa and Vanuatu </w:t>
      </w:r>
      <w:r w:rsidR="00BA5F63" w:rsidRPr="005454E5">
        <w:t>(</w:t>
      </w:r>
      <w:r w:rsidRPr="005454E5">
        <w:t xml:space="preserve">as they are managed under the contract to the USP) </w:t>
      </w:r>
    </w:p>
    <w:p w14:paraId="6A14907E" w14:textId="597D66B1" w:rsidR="00A73723" w:rsidRPr="005454E5" w:rsidRDefault="00A73723" w:rsidP="004E699A">
      <w:pPr>
        <w:pStyle w:val="Romannumerals"/>
      </w:pPr>
      <w:r w:rsidRPr="005454E5">
        <w:t xml:space="preserve">Assisting </w:t>
      </w:r>
      <w:r w:rsidR="009B72FB" w:rsidRPr="005454E5">
        <w:t>S</w:t>
      </w:r>
      <w:r w:rsidR="00B6379F" w:rsidRPr="005454E5">
        <w:t>ending Post</w:t>
      </w:r>
      <w:r w:rsidR="009B72FB" w:rsidRPr="005454E5">
        <w:t>s</w:t>
      </w:r>
      <w:r w:rsidRPr="005454E5">
        <w:t xml:space="preserve"> </w:t>
      </w:r>
      <w:r w:rsidR="00527D3F" w:rsidRPr="005454E5">
        <w:t xml:space="preserve">and their managing contractors </w:t>
      </w:r>
      <w:r w:rsidRPr="005454E5">
        <w:t>with promotion, selection and mobilisation processes</w:t>
      </w:r>
    </w:p>
    <w:p w14:paraId="6EA3C6CC" w14:textId="1FFBC1F8" w:rsidR="00A73723" w:rsidRPr="005454E5" w:rsidRDefault="00A73723" w:rsidP="004E699A">
      <w:pPr>
        <w:pStyle w:val="Romannumerals"/>
      </w:pPr>
      <w:r w:rsidRPr="005454E5">
        <w:t xml:space="preserve">Determining in-Fiji arrangements for Australia Awards Pacific </w:t>
      </w:r>
      <w:r w:rsidR="00543525" w:rsidRPr="005454E5">
        <w:t>Scholarship</w:t>
      </w:r>
      <w:r w:rsidRPr="005454E5">
        <w:t>s</w:t>
      </w:r>
    </w:p>
    <w:p w14:paraId="34FB6C96" w14:textId="2EFE0463" w:rsidR="00C9514E" w:rsidRPr="005454E5" w:rsidRDefault="00A73723" w:rsidP="004E699A">
      <w:pPr>
        <w:pStyle w:val="Romannumerals"/>
      </w:pPr>
      <w:r w:rsidRPr="005454E5">
        <w:t xml:space="preserve">Engaging with the Disability Support Unit Coordinators at FNU and USP </w:t>
      </w:r>
      <w:r w:rsidR="009D2499" w:rsidRPr="005454E5">
        <w:t xml:space="preserve">in Fiji </w:t>
      </w:r>
      <w:r w:rsidRPr="005454E5">
        <w:t xml:space="preserve">to assist in the development of Disability Support Agreements in support of </w:t>
      </w:r>
      <w:r w:rsidR="00CE1551" w:rsidRPr="005454E5">
        <w:t>Awardee</w:t>
      </w:r>
      <w:r w:rsidRPr="005454E5">
        <w:t>s with disability</w:t>
      </w:r>
      <w:r w:rsidR="00C9514E" w:rsidRPr="005454E5">
        <w:t xml:space="preserve"> </w:t>
      </w:r>
    </w:p>
    <w:p w14:paraId="24221673" w14:textId="61FB072E" w:rsidR="00C9514E" w:rsidRPr="005454E5" w:rsidRDefault="00A73723" w:rsidP="004E699A">
      <w:pPr>
        <w:pStyle w:val="Romannumerals"/>
      </w:pPr>
      <w:r w:rsidRPr="005454E5">
        <w:t>Managing OASIS training for DFAT, managing cont</w:t>
      </w:r>
      <w:r w:rsidR="00D53E93" w:rsidRPr="005454E5">
        <w:t>ractors and I</w:t>
      </w:r>
      <w:r w:rsidRPr="005454E5">
        <w:t>nstitution staff</w:t>
      </w:r>
    </w:p>
    <w:p w14:paraId="4DDE3BC9" w14:textId="4DE58BB5" w:rsidR="00165795" w:rsidRPr="005454E5" w:rsidRDefault="00A73723" w:rsidP="004E699A">
      <w:pPr>
        <w:pStyle w:val="Romannumerals"/>
      </w:pPr>
      <w:r w:rsidRPr="005454E5">
        <w:t>Engaging with whole-of-government relationships in Canberra and Fiji</w:t>
      </w:r>
      <w:r w:rsidR="00BA5F63" w:rsidRPr="005454E5">
        <w:t>.</w:t>
      </w:r>
    </w:p>
    <w:p w14:paraId="0E86D3B4" w14:textId="03DE958F" w:rsidR="00165795" w:rsidRPr="00493B3A" w:rsidRDefault="00165795" w:rsidP="0071011C">
      <w:pPr>
        <w:pStyle w:val="ListParagraph"/>
        <w:numPr>
          <w:ilvl w:val="2"/>
          <w:numId w:val="36"/>
        </w:numPr>
      </w:pPr>
      <w:r w:rsidRPr="00493B3A">
        <w:t xml:space="preserve">Port Moresby is the Receiving Post for AAPS holders in </w:t>
      </w:r>
      <w:hyperlink r:id="rId14" w:history="1">
        <w:r w:rsidRPr="00493B3A">
          <w:rPr>
            <w:rStyle w:val="Hyperlink"/>
            <w:color w:val="auto"/>
            <w:u w:val="none"/>
          </w:rPr>
          <w:t>PNG</w:t>
        </w:r>
      </w:hyperlink>
      <w:r w:rsidR="00796F85" w:rsidRPr="00493B3A">
        <w:t xml:space="preserve">. </w:t>
      </w:r>
      <w:r w:rsidR="00D75A69" w:rsidRPr="00493B3A">
        <w:t xml:space="preserve">The Australia Awards PNG Facility acts as the Managing Contractor for Scholarships in PNG. </w:t>
      </w:r>
      <w:r w:rsidR="00796F85" w:rsidRPr="00493B3A">
        <w:t>Port Moresby</w:t>
      </w:r>
      <w:r w:rsidRPr="00493B3A">
        <w:t xml:space="preserve"> has responsibility for:</w:t>
      </w:r>
    </w:p>
    <w:p w14:paraId="4AB8E4CC" w14:textId="6A51A9CE" w:rsidR="00165795" w:rsidRPr="00263ABF" w:rsidRDefault="00796F85" w:rsidP="004E699A">
      <w:pPr>
        <w:pStyle w:val="Romannumerals"/>
      </w:pPr>
      <w:r w:rsidRPr="00263ABF">
        <w:t xml:space="preserve">Managing AAPS contracts </w:t>
      </w:r>
      <w:r w:rsidR="00BA5F63" w:rsidRPr="00263ABF">
        <w:t>within</w:t>
      </w:r>
      <w:r w:rsidRPr="00263ABF">
        <w:t xml:space="preserve"> PNG partner tertiary </w:t>
      </w:r>
      <w:r w:rsidR="0068256B" w:rsidRPr="00263ABF">
        <w:t>Institution</w:t>
      </w:r>
      <w:r w:rsidRPr="00263ABF">
        <w:t>s</w:t>
      </w:r>
    </w:p>
    <w:p w14:paraId="5FCC1E7E" w14:textId="0EBD8070" w:rsidR="00796F85" w:rsidRPr="00263ABF" w:rsidRDefault="00796F85" w:rsidP="004E699A">
      <w:pPr>
        <w:pStyle w:val="Romannumerals"/>
      </w:pPr>
      <w:r w:rsidRPr="00263ABF">
        <w:t>Mobilisation processes</w:t>
      </w:r>
    </w:p>
    <w:p w14:paraId="16F4F8CB" w14:textId="59EC30EE" w:rsidR="00796F85" w:rsidRPr="00263ABF" w:rsidRDefault="00796F85" w:rsidP="004E699A">
      <w:pPr>
        <w:pStyle w:val="Romannumerals"/>
      </w:pPr>
      <w:r w:rsidRPr="00263ABF">
        <w:t xml:space="preserve">Determining </w:t>
      </w:r>
      <w:r w:rsidR="00BA5F63" w:rsidRPr="00263ABF">
        <w:t xml:space="preserve">in </w:t>
      </w:r>
      <w:r w:rsidRPr="00263ABF">
        <w:t>PNG arrangements for AAPS</w:t>
      </w:r>
    </w:p>
    <w:p w14:paraId="0AB3B319" w14:textId="32F8313E" w:rsidR="005A1ED1" w:rsidRPr="00263ABF" w:rsidRDefault="00796F85" w:rsidP="004E699A">
      <w:pPr>
        <w:pStyle w:val="Romannumerals"/>
      </w:pPr>
      <w:r w:rsidRPr="00263ABF">
        <w:t xml:space="preserve">Engaging with the Disability Support Unit Coordinators </w:t>
      </w:r>
      <w:r w:rsidR="00906992" w:rsidRPr="00263ABF">
        <w:t>i</w:t>
      </w:r>
      <w:r w:rsidRPr="00263ABF">
        <w:t xml:space="preserve">n PNG partner tertiary </w:t>
      </w:r>
      <w:r w:rsidR="0068256B" w:rsidRPr="00263ABF">
        <w:t>Institution</w:t>
      </w:r>
      <w:r w:rsidRPr="00263ABF">
        <w:t>s to assist in the development of Disability Support Agreements in support of Awardees with disability</w:t>
      </w:r>
      <w:r w:rsidR="00BA5F63" w:rsidRPr="00263ABF">
        <w:t>.</w:t>
      </w:r>
    </w:p>
    <w:p w14:paraId="74FABFD4" w14:textId="7854A6BE" w:rsidR="005A1ED1" w:rsidRDefault="007E07C0" w:rsidP="006B4F38">
      <w:pPr>
        <w:pStyle w:val="Subsection"/>
      </w:pPr>
      <w:bookmarkStart w:id="183" w:name="_Toc226619841"/>
      <w:bookmarkStart w:id="184" w:name="_Toc226621642"/>
      <w:r w:rsidRPr="00263ABF">
        <w:t>Applicant</w:t>
      </w:r>
      <w:r w:rsidR="005A1ED1" w:rsidRPr="00263ABF">
        <w:t xml:space="preserve">s </w:t>
      </w:r>
      <w:r w:rsidR="005A1ED1" w:rsidRPr="002E077B">
        <w:t>and</w:t>
      </w:r>
      <w:r w:rsidR="005A1ED1" w:rsidRPr="00263ABF">
        <w:t xml:space="preserve"> </w:t>
      </w:r>
      <w:r w:rsidR="00CE1551" w:rsidRPr="00263ABF">
        <w:t>Awardee</w:t>
      </w:r>
      <w:r w:rsidR="005A1ED1" w:rsidRPr="00263ABF">
        <w:t>s</w:t>
      </w:r>
      <w:bookmarkEnd w:id="183"/>
      <w:bookmarkEnd w:id="184"/>
    </w:p>
    <w:p w14:paraId="66BDF9E3" w14:textId="68031DEF" w:rsidR="005A0328" w:rsidRPr="00493B3A" w:rsidRDefault="005A0328" w:rsidP="0071011C">
      <w:pPr>
        <w:pStyle w:val="ListParagraph"/>
        <w:numPr>
          <w:ilvl w:val="2"/>
          <w:numId w:val="36"/>
        </w:numPr>
        <w:shd w:val="clear" w:color="auto" w:fill="ECEAE0"/>
      </w:pPr>
      <w:r w:rsidRPr="00493B3A">
        <w:t>{A} Applicants/ Awardees are responsible for reading and understanding the policies underpinning AAPS.</w:t>
      </w:r>
    </w:p>
    <w:p w14:paraId="35A70256" w14:textId="08E46E4B" w:rsidR="005A0328" w:rsidRPr="00493B3A" w:rsidRDefault="005A0328" w:rsidP="00DB7854">
      <w:pPr>
        <w:pStyle w:val="ListParagraph"/>
        <w:shd w:val="clear" w:color="auto" w:fill="ECEAE0"/>
      </w:pPr>
      <w:r w:rsidRPr="00493B3A">
        <w:t xml:space="preserve">{A} Awardees are responsible for their academic and personal conduct as defined in </w:t>
      </w:r>
      <w:hyperlink w:anchor="chapter6" w:history="1">
        <w:r w:rsidRPr="0068651A">
          <w:rPr>
            <w:rStyle w:val="Hyperlink"/>
          </w:rPr>
          <w:t>Chapter 6</w:t>
        </w:r>
      </w:hyperlink>
      <w:r w:rsidRPr="00493B3A">
        <w:t xml:space="preserve"> of this handbook and for complying with their contract with the Commonwealth of Australia</w:t>
      </w:r>
    </w:p>
    <w:p w14:paraId="2BF33D23" w14:textId="5AA03CCE" w:rsidR="005A0328" w:rsidRPr="00493B3A" w:rsidRDefault="005A0328" w:rsidP="0071011C">
      <w:pPr>
        <w:pStyle w:val="ListParagraph"/>
        <w:numPr>
          <w:ilvl w:val="2"/>
          <w:numId w:val="36"/>
        </w:numPr>
        <w:shd w:val="clear" w:color="auto" w:fill="ECEAE0"/>
      </w:pPr>
      <w:r w:rsidRPr="00493B3A">
        <w:t xml:space="preserve">{A} Applicants/ Awardees are responsible for providing complete, </w:t>
      </w:r>
      <w:proofErr w:type="gramStart"/>
      <w:r w:rsidRPr="00493B3A">
        <w:t>true</w:t>
      </w:r>
      <w:proofErr w:type="gramEnd"/>
      <w:r w:rsidRPr="00493B3A">
        <w:t xml:space="preserve"> and accurate information at all times including, but not limited to, the information provided in their award and visa applications.</w:t>
      </w:r>
    </w:p>
    <w:p w14:paraId="2F0DF0D0" w14:textId="06EF7B0B" w:rsidR="005A0328" w:rsidRPr="00493B3A" w:rsidRDefault="00472029" w:rsidP="00DB7854">
      <w:pPr>
        <w:pStyle w:val="ListParagraph"/>
        <w:shd w:val="clear" w:color="auto" w:fill="ECEAE0"/>
      </w:pPr>
      <w:r w:rsidRPr="00493B3A">
        <w:t xml:space="preserve">{A} </w:t>
      </w:r>
      <w:r w:rsidR="005A0328" w:rsidRPr="00493B3A">
        <w:t>Applicants /Awardees must not give false or misleading information at any time in relation to their AAPS application or while studying in any Institution in the Pacific Region. Giving false or misleading information is a serious offence under the Criminal Code Act 1995.</w:t>
      </w:r>
    </w:p>
    <w:p w14:paraId="5C5EB111" w14:textId="570098FE" w:rsidR="004754AD" w:rsidRDefault="007612EB" w:rsidP="001769B6">
      <w:pPr>
        <w:pStyle w:val="Handbooksub-sectionheading-nonumber"/>
      </w:pPr>
      <w:r w:rsidRPr="00263ABF">
        <w:t xml:space="preserve">DFAT </w:t>
      </w:r>
      <w:r w:rsidR="00FA4D74" w:rsidRPr="00263ABF">
        <w:t>Receiving</w:t>
      </w:r>
      <w:r w:rsidR="00B67332" w:rsidRPr="00263ABF">
        <w:t xml:space="preserve"> Post</w:t>
      </w:r>
      <w:r w:rsidRPr="00263ABF">
        <w:t xml:space="preserve"> (RP)</w:t>
      </w:r>
    </w:p>
    <w:p w14:paraId="0E1BE88E" w14:textId="4CFA39A4" w:rsidR="00DC50A4" w:rsidRDefault="00187739" w:rsidP="0071011C">
      <w:pPr>
        <w:pStyle w:val="ListParagraph"/>
        <w:numPr>
          <w:ilvl w:val="2"/>
          <w:numId w:val="36"/>
        </w:numPr>
        <w:spacing w:before="120" w:after="120" w:line="240" w:lineRule="auto"/>
        <w:contextualSpacing w:val="0"/>
        <w:rPr>
          <w:rFonts w:asciiTheme="minorHAnsi" w:hAnsiTheme="minorHAnsi" w:cstheme="minorHAnsi"/>
        </w:rPr>
      </w:pPr>
      <w:r>
        <w:rPr>
          <w:noProof/>
        </w:rPr>
        <mc:AlternateContent>
          <mc:Choice Requires="wps">
            <w:drawing>
              <wp:anchor distT="45720" distB="45720" distL="114300" distR="114300" simplePos="0" relativeHeight="251870720" behindDoc="1" locked="0" layoutInCell="1" allowOverlap="1" wp14:anchorId="6CB3CFA6" wp14:editId="3EE3FAB6">
                <wp:simplePos x="0" y="0"/>
                <wp:positionH relativeFrom="column">
                  <wp:posOffset>434109</wp:posOffset>
                </wp:positionH>
                <wp:positionV relativeFrom="paragraph">
                  <wp:posOffset>6350</wp:posOffset>
                </wp:positionV>
                <wp:extent cx="4959350" cy="1422400"/>
                <wp:effectExtent l="0" t="0" r="0" b="635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422400"/>
                        </a:xfrm>
                        <a:prstGeom prst="rect">
                          <a:avLst/>
                        </a:prstGeom>
                        <a:solidFill>
                          <a:srgbClr val="D6C4DA"/>
                        </a:solidFill>
                        <a:ln w="9525">
                          <a:noFill/>
                          <a:miter lim="800000"/>
                          <a:headEnd/>
                          <a:tailEnd/>
                        </a:ln>
                      </wps:spPr>
                      <wps:txbx>
                        <w:txbxContent>
                          <w:p w14:paraId="5C3E34DC" w14:textId="77777777" w:rsidR="00D7532D" w:rsidRDefault="00D7532D" w:rsidP="00D75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3CFA6" id="_x0000_s1027" type="#_x0000_t202" alt="&quot;&quot;" style="position:absolute;left:0;text-align:left;margin-left:34.2pt;margin-top:.5pt;width:390.5pt;height:112pt;z-index:-25144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" fillcolor="#d6c4da" stroked="f">
                <v:textbox>
                  <w:txbxContent>
                    <w:p w14:paraId="5C3E34DC" w14:textId="77777777" w:rsidR="00D7532D" w:rsidRDefault="00D7532D" w:rsidP="00D7532D"/>
                  </w:txbxContent>
                </v:textbox>
              </v:shape>
            </w:pict>
          </mc:Fallback>
        </mc:AlternateContent>
      </w:r>
      <w:r w:rsidR="00D7532D">
        <w:rPr>
          <w:rFonts w:asciiTheme="minorHAnsi" w:hAnsiTheme="minorHAnsi" w:cstheme="minorHAnsi"/>
        </w:rPr>
        <w:t xml:space="preserve">{R} </w:t>
      </w:r>
      <w:r w:rsidR="00DC50A4" w:rsidRPr="00DC50A4">
        <w:rPr>
          <w:rFonts w:asciiTheme="minorHAnsi" w:hAnsiTheme="minorHAnsi" w:cstheme="minorHAnsi"/>
        </w:rPr>
        <w:t>It has responsibility for:</w:t>
      </w:r>
      <w:r w:rsidR="00DC50A4" w:rsidRPr="00DC50A4">
        <w:rPr>
          <w:rFonts w:asciiTheme="minorHAnsi" w:hAnsiTheme="minorHAnsi" w:cstheme="minorHAnsi"/>
          <w:noProof/>
          <w:lang w:eastAsia="en-AU"/>
        </w:rPr>
        <w:t xml:space="preserve"> </w:t>
      </w:r>
    </w:p>
    <w:p w14:paraId="19568BAE" w14:textId="77777777" w:rsidR="00551025" w:rsidRDefault="00DC50A4" w:rsidP="00807BC6">
      <w:pPr>
        <w:pStyle w:val="Roman"/>
      </w:pPr>
      <w:r w:rsidRPr="00DC50A4">
        <w:t>AAPS contract management including that for Institutions and Managing Contractors in the study country</w:t>
      </w:r>
    </w:p>
    <w:p w14:paraId="054361FF" w14:textId="2D9F728C" w:rsidR="00551025" w:rsidRDefault="00DC50A4" w:rsidP="00807BC6">
      <w:pPr>
        <w:pStyle w:val="Roman"/>
      </w:pPr>
      <w:r w:rsidRPr="00551025">
        <w:t>Liaising with Sending Post when and where necessary including administration of Scholarships processing for awards in the study country</w:t>
      </w:r>
    </w:p>
    <w:p w14:paraId="4F4D3514" w14:textId="2FB59441" w:rsidR="00DC50A4" w:rsidRPr="00551025" w:rsidRDefault="00DC50A4" w:rsidP="00807BC6">
      <w:pPr>
        <w:pStyle w:val="Roman"/>
      </w:pPr>
      <w:r w:rsidRPr="00551025">
        <w:t>Assisting with critical incidents involving AAPS Awardees</w:t>
      </w:r>
    </w:p>
    <w:p w14:paraId="518ECE45" w14:textId="15992298" w:rsidR="004754AD" w:rsidRPr="00A80947" w:rsidRDefault="00AF532B" w:rsidP="00A80947">
      <w:pPr>
        <w:pStyle w:val="Handbooksub-sectionheading-nonumber"/>
      </w:pPr>
      <w:bookmarkStart w:id="185" w:name="_Toc226619839"/>
      <w:bookmarkStart w:id="186" w:name="_Toc226621640"/>
      <w:r w:rsidRPr="00A80947">
        <w:t>DFAT</w:t>
      </w:r>
      <w:r w:rsidR="00124889" w:rsidRPr="00A80947">
        <w:t xml:space="preserve"> </w:t>
      </w:r>
      <w:r w:rsidR="00E83630" w:rsidRPr="00A80947">
        <w:t>Sending</w:t>
      </w:r>
      <w:r w:rsidR="00124889" w:rsidRPr="00A80947">
        <w:t xml:space="preserve"> Post</w:t>
      </w:r>
      <w:bookmarkEnd w:id="185"/>
      <w:bookmarkEnd w:id="186"/>
      <w:r w:rsidR="00E83630" w:rsidRPr="00A80947">
        <w:t xml:space="preserve"> (SP)</w:t>
      </w:r>
    </w:p>
    <w:p w14:paraId="038F0D12" w14:textId="2ED0D6CB" w:rsidR="00D7532D" w:rsidRPr="005406BD" w:rsidRDefault="00187739" w:rsidP="0071011C">
      <w:pPr>
        <w:pStyle w:val="ListParagraph"/>
        <w:numPr>
          <w:ilvl w:val="2"/>
          <w:numId w:val="36"/>
        </w:numPr>
        <w:spacing w:before="120" w:after="120" w:line="240" w:lineRule="auto"/>
        <w:contextualSpacing w:val="0"/>
      </w:pPr>
      <w:r>
        <w:rPr>
          <w:noProof/>
        </w:rPr>
        <mc:AlternateContent>
          <mc:Choice Requires="wps">
            <w:drawing>
              <wp:anchor distT="45720" distB="45720" distL="114300" distR="114300" simplePos="0" relativeHeight="251874816" behindDoc="1" locked="0" layoutInCell="1" allowOverlap="1" wp14:anchorId="4AFF1076" wp14:editId="7F548B91">
                <wp:simplePos x="0" y="0"/>
                <wp:positionH relativeFrom="column">
                  <wp:posOffset>424815</wp:posOffset>
                </wp:positionH>
                <wp:positionV relativeFrom="paragraph">
                  <wp:posOffset>7620</wp:posOffset>
                </wp:positionV>
                <wp:extent cx="4959350" cy="3768090"/>
                <wp:effectExtent l="0" t="0" r="0" b="381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3768090"/>
                        </a:xfrm>
                        <a:prstGeom prst="rect">
                          <a:avLst/>
                        </a:prstGeom>
                        <a:solidFill>
                          <a:srgbClr val="FFF0D5"/>
                        </a:solidFill>
                        <a:ln w="9525">
                          <a:noFill/>
                          <a:miter lim="800000"/>
                          <a:headEnd/>
                          <a:tailEnd/>
                        </a:ln>
                      </wps:spPr>
                      <wps:txbx>
                        <w:txbxContent>
                          <w:p w14:paraId="1085BC16" w14:textId="7A1974D0" w:rsidR="00D7532D" w:rsidRDefault="00196B1F" w:rsidP="00D7532D">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F1076" id="_x0000_s1028" type="#_x0000_t202" alt="&quot;&quot;" style="position:absolute;left:0;text-align:left;margin-left:33.45pt;margin-top:.6pt;width:390.5pt;height:296.7pt;z-index:-25144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" fillcolor="#fff0d5" stroked="f">
                <v:textbox>
                  <w:txbxContent>
                    <w:p w14:paraId="1085BC16" w14:textId="7A1974D0" w:rsidR="00D7532D" w:rsidRDefault="00196B1F" w:rsidP="00D7532D">
                      <w:r>
                        <w:tab/>
                      </w:r>
                    </w:p>
                  </w:txbxContent>
                </v:textbox>
              </v:shape>
            </w:pict>
          </mc:Fallback>
        </mc:AlternateContent>
      </w:r>
      <w:r w:rsidR="00D7532D">
        <w:rPr>
          <w:rFonts w:asciiTheme="minorHAnsi" w:hAnsiTheme="minorHAnsi" w:cstheme="minorHAnsi"/>
        </w:rPr>
        <w:t>{</w:t>
      </w:r>
      <w:r w:rsidR="00D7532D" w:rsidRPr="005406BD">
        <w:t>S} DFAT Posts are in-country offices or DFAT country programs are in Canberra (desks), and work collaboratively on the following policy tasks:</w:t>
      </w:r>
    </w:p>
    <w:p w14:paraId="38C83900" w14:textId="353B9C35" w:rsidR="00D7532D" w:rsidRDefault="00D7532D" w:rsidP="004E699A">
      <w:pPr>
        <w:pStyle w:val="Romannumerals"/>
      </w:pPr>
      <w:r w:rsidRPr="00D7532D">
        <w:t>Liaising with partner governments and relevant authorities on Australia Awards, including AAPS matters</w:t>
      </w:r>
    </w:p>
    <w:p w14:paraId="6456A9DF" w14:textId="421448F7" w:rsidR="00551025" w:rsidRDefault="00D7532D" w:rsidP="004E699A">
      <w:pPr>
        <w:pStyle w:val="Romannumerals"/>
      </w:pPr>
      <w:r w:rsidRPr="00D7532D">
        <w:t>Organising the nomination process and promoting awards</w:t>
      </w:r>
    </w:p>
    <w:p w14:paraId="4789518E" w14:textId="2FECB15C" w:rsidR="00551025" w:rsidRDefault="00D7532D" w:rsidP="004E699A">
      <w:pPr>
        <w:pStyle w:val="Romannumerals"/>
      </w:pPr>
      <w:r w:rsidRPr="00551025">
        <w:t>Processing applications (hardcopy and/or online)</w:t>
      </w:r>
    </w:p>
    <w:p w14:paraId="7DFAEBCA" w14:textId="4DED5788" w:rsidR="00551025" w:rsidRDefault="00D7532D" w:rsidP="004E699A">
      <w:pPr>
        <w:pStyle w:val="Romannumerals"/>
      </w:pPr>
      <w:r w:rsidRPr="00551025">
        <w:t>Ensuring that all selection processes are equitable and transparent and that connections or relationships between Applicants and staff employed in Sending Post or with managing contractors are disclosed and managed appropriately</w:t>
      </w:r>
    </w:p>
    <w:p w14:paraId="4140AD00" w14:textId="1D44671E" w:rsidR="00551025" w:rsidRDefault="00D7532D" w:rsidP="004E699A">
      <w:pPr>
        <w:pStyle w:val="Romannumerals"/>
      </w:pPr>
      <w:r w:rsidRPr="00551025">
        <w:t>Forwarding placement requests to Institutions in OASIS by the deadline, and ensuring that documents accompanying the requests have been properly certified</w:t>
      </w:r>
    </w:p>
    <w:p w14:paraId="15483FE7" w14:textId="325913AE" w:rsidR="00551025" w:rsidRDefault="00D7532D" w:rsidP="004E699A">
      <w:pPr>
        <w:pStyle w:val="Romannumerals"/>
      </w:pPr>
      <w:r w:rsidRPr="00551025">
        <w:t xml:space="preserve">Notifying all Applicants of the outcome of the selection process </w:t>
      </w:r>
    </w:p>
    <w:p w14:paraId="6CF8E407" w14:textId="5C597892" w:rsidR="00551025" w:rsidRDefault="00D7532D" w:rsidP="004E699A">
      <w:pPr>
        <w:pStyle w:val="Romannumerals"/>
      </w:pPr>
      <w:r w:rsidRPr="00551025">
        <w:t>Advising Suva Post and Institutions of Awardees with disability who require additional assistance, liaising with the Disability Support Unit Coordinators at the Institution to determine the level of support they require in the study country and providing any pre-departure support for Awardees with disability</w:t>
      </w:r>
    </w:p>
    <w:p w14:paraId="7185C957" w14:textId="7A89C897" w:rsidR="00551025" w:rsidRDefault="008E5706" w:rsidP="004E699A">
      <w:pPr>
        <w:pStyle w:val="Romannumerals"/>
      </w:pPr>
      <w:r>
        <w:rPr>
          <w:noProof/>
        </w:rPr>
        <mc:AlternateContent>
          <mc:Choice Requires="wps">
            <w:drawing>
              <wp:anchor distT="45720" distB="45720" distL="114300" distR="114300" simplePos="0" relativeHeight="251889152" behindDoc="1" locked="0" layoutInCell="1" allowOverlap="1" wp14:anchorId="5227BD3B" wp14:editId="73472257">
                <wp:simplePos x="0" y="0"/>
                <wp:positionH relativeFrom="column">
                  <wp:posOffset>429370</wp:posOffset>
                </wp:positionH>
                <wp:positionV relativeFrom="paragraph">
                  <wp:posOffset>-41689</wp:posOffset>
                </wp:positionV>
                <wp:extent cx="4959350" cy="4977516"/>
                <wp:effectExtent l="0" t="0" r="0" b="0"/>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4977516"/>
                        </a:xfrm>
                        <a:prstGeom prst="rect">
                          <a:avLst/>
                        </a:prstGeom>
                        <a:solidFill>
                          <a:srgbClr val="FFF0D5"/>
                        </a:solidFill>
                        <a:ln w="9525">
                          <a:noFill/>
                          <a:miter lim="800000"/>
                          <a:headEnd/>
                          <a:tailEnd/>
                        </a:ln>
                      </wps:spPr>
                      <wps:txbx>
                        <w:txbxContent>
                          <w:p w14:paraId="0FDBEB53" w14:textId="77777777" w:rsidR="00F44D6E" w:rsidRDefault="00F44D6E" w:rsidP="00F44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7BD3B" id="_x0000_s1029" type="#_x0000_t202" alt="&quot;&quot;" style="position:absolute;left:0;text-align:left;margin-left:33.8pt;margin-top:-3.3pt;width:390.5pt;height:391.95pt;z-index:-25142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" fillcolor="#fff0d5" stroked="f">
                <v:textbox>
                  <w:txbxContent>
                    <w:p w14:paraId="0FDBEB53" w14:textId="77777777" w:rsidR="00F44D6E" w:rsidRDefault="00F44D6E" w:rsidP="00F44D6E"/>
                  </w:txbxContent>
                </v:textbox>
              </v:shape>
            </w:pict>
          </mc:Fallback>
        </mc:AlternateContent>
      </w:r>
      <w:r w:rsidR="00D7532D" w:rsidRPr="00551025">
        <w:t xml:space="preserve">Arranging in-country pre-course English where relevant </w:t>
      </w:r>
    </w:p>
    <w:p w14:paraId="13B5038B" w14:textId="00F9F0F3" w:rsidR="00551025" w:rsidRDefault="00D7532D" w:rsidP="004E699A">
      <w:pPr>
        <w:pStyle w:val="Romannumerals"/>
      </w:pPr>
      <w:r w:rsidRPr="00551025">
        <w:t>Providing guidance to Awardees around visa application process</w:t>
      </w:r>
    </w:p>
    <w:p w14:paraId="162C41EA" w14:textId="1BE39EED" w:rsidR="00551025" w:rsidRDefault="00D7532D" w:rsidP="004E699A">
      <w:pPr>
        <w:pStyle w:val="Romannumerals"/>
      </w:pPr>
      <w:r w:rsidRPr="00551025">
        <w:t>Arranging travel to the study country for Awardees and recording travel details in OASIS</w:t>
      </w:r>
    </w:p>
    <w:p w14:paraId="6DB28FEA" w14:textId="24F588B2" w:rsidR="00551025" w:rsidRDefault="00D7532D" w:rsidP="004E699A">
      <w:pPr>
        <w:pStyle w:val="Romannumerals"/>
      </w:pPr>
      <w:r w:rsidRPr="00551025">
        <w:t>Requesting character and/or police checks from Awardees and ensuring these are received before Awardees depart for the study country</w:t>
      </w:r>
    </w:p>
    <w:p w14:paraId="0BF2311A" w14:textId="58FEB9D2" w:rsidR="00551025" w:rsidRDefault="00D7532D" w:rsidP="004E699A">
      <w:pPr>
        <w:pStyle w:val="Romannumerals"/>
      </w:pPr>
      <w:r w:rsidRPr="00551025">
        <w:t>Providing pre-departure briefings to Awardees, processing and approving AAPS variations in OASIS and in accordance with current policy and financial delegations</w:t>
      </w:r>
    </w:p>
    <w:p w14:paraId="70F433B9" w14:textId="5E7247F3" w:rsidR="00D7532D" w:rsidRPr="00551025" w:rsidRDefault="00D7532D" w:rsidP="004E699A">
      <w:pPr>
        <w:pStyle w:val="Romannumerals"/>
      </w:pPr>
      <w:r w:rsidRPr="00551025">
        <w:t>Overseeing performance and contractual matters relating to the managing contractor (if applicable); and</w:t>
      </w:r>
    </w:p>
    <w:p w14:paraId="4E6613D8" w14:textId="0C174CA2" w:rsidR="00D7532D" w:rsidRDefault="00D7532D" w:rsidP="004E699A">
      <w:pPr>
        <w:pStyle w:val="Romannumerals"/>
      </w:pPr>
      <w:r w:rsidRPr="00D7532D">
        <w:t>Managing engagement with Australia Awards Alumni and Alumni networks.</w:t>
      </w:r>
    </w:p>
    <w:p w14:paraId="40D70947" w14:textId="6105EC78" w:rsidR="00D7532D" w:rsidRPr="005406BD" w:rsidRDefault="00D7532D" w:rsidP="0071011C">
      <w:pPr>
        <w:pStyle w:val="ListParagraph"/>
        <w:numPr>
          <w:ilvl w:val="2"/>
          <w:numId w:val="36"/>
        </w:numPr>
        <w:shd w:val="clear" w:color="auto" w:fill="FFF0D5"/>
      </w:pPr>
      <w:r w:rsidRPr="005406BD">
        <w:t xml:space="preserve">{S} </w:t>
      </w:r>
      <w:proofErr w:type="gramStart"/>
      <w:r w:rsidRPr="005406BD">
        <w:t>A number of</w:t>
      </w:r>
      <w:proofErr w:type="gramEnd"/>
      <w:r w:rsidRPr="005406BD">
        <w:t xml:space="preserve"> Sending Posts have contracted the in-country management of AAPS to a managing contractor and sub-contracted Case Managers. For the purposes of this handbook, references to Sending Posts may relate to responsibilities of either Sending Post, a managing contractor, or Case Managers depending on each country program’s internal arrangements and the division of responsibilities. </w:t>
      </w:r>
    </w:p>
    <w:p w14:paraId="06851AB6" w14:textId="7E6E94CC" w:rsidR="00D7532D" w:rsidRPr="005406BD" w:rsidRDefault="004C4EAB" w:rsidP="00B53E49">
      <w:pPr>
        <w:pStyle w:val="ListParagraph"/>
        <w:shd w:val="clear" w:color="auto" w:fill="FFF0D5"/>
      </w:pPr>
      <w:r w:rsidRPr="005406BD">
        <w:t>{S}</w:t>
      </w:r>
      <w:r w:rsidR="00D7532D" w:rsidRPr="005406BD">
        <w:t>The roles and responsibilities of managing contractors are generally set out in their agreement with DFAT. However, Sending Posts are responsible for clearly defining responsibilities with the managing contractor and ensuring that they are aware of all guidance on Australia Awards, including this handbook. This responsibility extends to sub-contractors.</w:t>
      </w:r>
    </w:p>
    <w:p w14:paraId="3AE1CD1F" w14:textId="41E31108" w:rsidR="004754AD" w:rsidRDefault="00B53E49" w:rsidP="00A80947">
      <w:pPr>
        <w:pStyle w:val="Subsection"/>
      </w:pPr>
      <w:bookmarkStart w:id="187" w:name="_Toc226619840"/>
      <w:bookmarkStart w:id="188" w:name="_Toc226621641"/>
      <w:r w:rsidRPr="005406BD">
        <w:rPr>
          <w:noProof/>
        </w:rPr>
        <mc:AlternateContent>
          <mc:Choice Requires="wps">
            <w:drawing>
              <wp:anchor distT="45720" distB="45720" distL="114300" distR="114300" simplePos="0" relativeHeight="251878912" behindDoc="1" locked="0" layoutInCell="1" allowOverlap="1" wp14:anchorId="7AAC22B2" wp14:editId="0EBDE9DD">
                <wp:simplePos x="0" y="0"/>
                <wp:positionH relativeFrom="column">
                  <wp:posOffset>434109</wp:posOffset>
                </wp:positionH>
                <wp:positionV relativeFrom="paragraph">
                  <wp:posOffset>281362</wp:posOffset>
                </wp:positionV>
                <wp:extent cx="4959350" cy="3131127"/>
                <wp:effectExtent l="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3131127"/>
                        </a:xfrm>
                        <a:prstGeom prst="rect">
                          <a:avLst/>
                        </a:prstGeom>
                        <a:solidFill>
                          <a:srgbClr val="F4D0D3"/>
                        </a:solidFill>
                        <a:ln w="9525">
                          <a:noFill/>
                          <a:miter lim="800000"/>
                          <a:headEnd/>
                          <a:tailEnd/>
                        </a:ln>
                      </wps:spPr>
                      <wps:txbx>
                        <w:txbxContent>
                          <w:p w14:paraId="3EFDEA93" w14:textId="77777777" w:rsidR="00196B1F" w:rsidRDefault="00196B1F" w:rsidP="00196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C22B2" id="_x0000_s1030" type="#_x0000_t202" alt="&quot;&quot;" style="position:absolute;left:0;text-align:left;margin-left:34.2pt;margin-top:22.15pt;width:390.5pt;height:246.55pt;z-index:-25143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" fillcolor="#f4d0d3" stroked="f">
                <v:textbox>
                  <w:txbxContent>
                    <w:p w14:paraId="3EFDEA93" w14:textId="77777777" w:rsidR="00196B1F" w:rsidRDefault="00196B1F" w:rsidP="00196B1F"/>
                  </w:txbxContent>
                </v:textbox>
              </v:shape>
            </w:pict>
          </mc:Fallback>
        </mc:AlternateContent>
      </w:r>
      <w:r w:rsidR="004754AD" w:rsidRPr="00263ABF">
        <w:t>Institutions</w:t>
      </w:r>
      <w:bookmarkEnd w:id="187"/>
      <w:bookmarkEnd w:id="188"/>
      <w:r w:rsidR="00314BDA" w:rsidRPr="00263ABF">
        <w:t xml:space="preserve"> </w:t>
      </w:r>
      <w:r w:rsidR="00196B1F">
        <w:t>(I)</w:t>
      </w:r>
    </w:p>
    <w:p w14:paraId="69CA4E52" w14:textId="4DD00F2D" w:rsidR="00196B1F" w:rsidRPr="005406BD" w:rsidRDefault="00196B1F" w:rsidP="005406BD">
      <w:pPr>
        <w:pStyle w:val="ListParagraph"/>
      </w:pPr>
      <w:r w:rsidRPr="005406BD">
        <w:t>{I} Tertiary education Institutions contracted by DFAT are responsible for in-study country management of Awardees in accordance with this handbook and their contract with DFAT. Management responsibilities include:</w:t>
      </w:r>
    </w:p>
    <w:p w14:paraId="112B9056" w14:textId="7636ED84" w:rsidR="00196B1F" w:rsidRPr="00263ABF" w:rsidRDefault="00196B1F" w:rsidP="004E699A">
      <w:pPr>
        <w:pStyle w:val="Romannumerals"/>
      </w:pPr>
      <w:r w:rsidRPr="00263ABF">
        <w:t>Responding to both Sending Posts and Receiving Posts requests to place an Awardee</w:t>
      </w:r>
    </w:p>
    <w:p w14:paraId="4F4CDFF9" w14:textId="541E42BD" w:rsidR="00196B1F" w:rsidRPr="00263ABF" w:rsidRDefault="00196B1F" w:rsidP="004E699A">
      <w:pPr>
        <w:pStyle w:val="Romannumerals"/>
      </w:pPr>
      <w:r w:rsidRPr="00263ABF">
        <w:t>Meeting the academic and pastoral requirements of Awardees from time of arrival until the completion of their award, including, where necessary, intervening early to ensure academic success</w:t>
      </w:r>
    </w:p>
    <w:p w14:paraId="53393E27" w14:textId="492CA20A" w:rsidR="00196B1F" w:rsidRPr="00263ABF" w:rsidRDefault="00196B1F" w:rsidP="004E699A">
      <w:pPr>
        <w:pStyle w:val="Romannumerals"/>
      </w:pPr>
      <w:r w:rsidRPr="00263ABF">
        <w:t>Ensuring records in OASIS are up-to-date and accurate</w:t>
      </w:r>
    </w:p>
    <w:p w14:paraId="5612512F" w14:textId="136537A3" w:rsidR="00196B1F" w:rsidRPr="00263ABF" w:rsidRDefault="00196B1F" w:rsidP="004E699A">
      <w:pPr>
        <w:pStyle w:val="Romannumerals"/>
      </w:pPr>
      <w:r w:rsidRPr="00263ABF">
        <w:t xml:space="preserve">Providing information to DFAT about the Awardees on request </w:t>
      </w:r>
    </w:p>
    <w:p w14:paraId="17C14AF3" w14:textId="61C9E73B" w:rsidR="00196B1F" w:rsidRPr="00263ABF" w:rsidRDefault="00196B1F" w:rsidP="004E699A">
      <w:pPr>
        <w:pStyle w:val="Romannumerals"/>
      </w:pPr>
      <w:r w:rsidRPr="00263ABF">
        <w:t xml:space="preserve">Managing finances in accordance with the contract </w:t>
      </w:r>
    </w:p>
    <w:p w14:paraId="75062355" w14:textId="77777777" w:rsidR="00551025" w:rsidRDefault="00196B1F" w:rsidP="004E699A">
      <w:pPr>
        <w:pStyle w:val="Romannumerals"/>
      </w:pPr>
      <w:r w:rsidRPr="00263ABF">
        <w:t>Managing risks in accordance with the contract</w:t>
      </w:r>
    </w:p>
    <w:p w14:paraId="3A44B098" w14:textId="77777777" w:rsidR="00551025" w:rsidRDefault="00196B1F" w:rsidP="004E699A">
      <w:pPr>
        <w:pStyle w:val="Romannumerals"/>
      </w:pPr>
      <w:r w:rsidRPr="00551025">
        <w:t>Providing reasonable assistance, including making reasonable adjustments, for Awardees with disability</w:t>
      </w:r>
    </w:p>
    <w:p w14:paraId="2E7B64D9" w14:textId="64C48477" w:rsidR="00551025" w:rsidRDefault="008E5706" w:rsidP="004E699A">
      <w:pPr>
        <w:pStyle w:val="Romannumerals"/>
      </w:pPr>
      <w:r w:rsidRPr="005406BD">
        <w:rPr>
          <w:noProof/>
        </w:rPr>
        <mc:AlternateContent>
          <mc:Choice Requires="wps">
            <w:drawing>
              <wp:anchor distT="45720" distB="45720" distL="114300" distR="114300" simplePos="0" relativeHeight="252176896" behindDoc="1" locked="0" layoutInCell="1" allowOverlap="1" wp14:anchorId="621AB294" wp14:editId="77B5825C">
                <wp:simplePos x="0" y="0"/>
                <wp:positionH relativeFrom="column">
                  <wp:posOffset>433705</wp:posOffset>
                </wp:positionH>
                <wp:positionV relativeFrom="paragraph">
                  <wp:posOffset>-6061</wp:posOffset>
                </wp:positionV>
                <wp:extent cx="4959350" cy="1117600"/>
                <wp:effectExtent l="0" t="0" r="0" b="6350"/>
                <wp:wrapNone/>
                <wp:docPr id="27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117600"/>
                        </a:xfrm>
                        <a:prstGeom prst="rect">
                          <a:avLst/>
                        </a:prstGeom>
                        <a:solidFill>
                          <a:srgbClr val="F4D0D3"/>
                        </a:solidFill>
                        <a:ln w="9525">
                          <a:noFill/>
                          <a:miter lim="800000"/>
                          <a:headEnd/>
                          <a:tailEnd/>
                        </a:ln>
                      </wps:spPr>
                      <wps:txbx>
                        <w:txbxContent>
                          <w:p w14:paraId="5977D21D" w14:textId="77777777" w:rsidR="008E5706" w:rsidRDefault="008E5706" w:rsidP="008E57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AB294" id="_x0000_s1031" type="#_x0000_t202" alt="&quot;&quot;" style="position:absolute;left:0;text-align:left;margin-left:34.15pt;margin-top:-.5pt;width:390.5pt;height:88pt;z-index:-25113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" fillcolor="#f4d0d3" stroked="f">
                <v:textbox>
                  <w:txbxContent>
                    <w:p w14:paraId="5977D21D" w14:textId="77777777" w:rsidR="008E5706" w:rsidRDefault="008E5706" w:rsidP="008E5706"/>
                  </w:txbxContent>
                </v:textbox>
              </v:shape>
            </w:pict>
          </mc:Fallback>
        </mc:AlternateContent>
      </w:r>
      <w:r w:rsidR="00196B1F" w:rsidRPr="00551025">
        <w:t>Implementing all Disability Support Agreements, including the management of disability support funding and introduction of Awardee with a disability to the Institution’s Disability Unit; and</w:t>
      </w:r>
    </w:p>
    <w:p w14:paraId="06EF176D" w14:textId="15EFE045" w:rsidR="00196B1F" w:rsidRPr="00551025" w:rsidRDefault="00196B1F" w:rsidP="004E699A">
      <w:pPr>
        <w:pStyle w:val="Romannumerals"/>
      </w:pPr>
      <w:r w:rsidRPr="00551025">
        <w:t>Reporting all critical and welfare incidents to DFAT</w:t>
      </w:r>
    </w:p>
    <w:p w14:paraId="1D625457" w14:textId="79EDBCD0" w:rsidR="00196B1F" w:rsidRPr="005406BD" w:rsidRDefault="00196B1F" w:rsidP="00B53E49">
      <w:pPr>
        <w:pStyle w:val="ListParagraph"/>
        <w:shd w:val="clear" w:color="auto" w:fill="F4D0D3"/>
      </w:pPr>
      <w:r w:rsidRPr="005406BD">
        <w:t>{I} Institution Regional Scholarships Team (RST) Officer:</w:t>
      </w:r>
    </w:p>
    <w:p w14:paraId="604A59BB" w14:textId="663FB86C" w:rsidR="00196B1F" w:rsidRPr="00263ABF" w:rsidRDefault="00196B1F" w:rsidP="00B53E49">
      <w:pPr>
        <w:pStyle w:val="ListParagraph"/>
        <w:shd w:val="clear" w:color="auto" w:fill="F4D0D3"/>
      </w:pPr>
      <w:r w:rsidRPr="00263ABF">
        <w:t>Institutions must nominate a contact officer whose role is to act as the prime contact for liaison between the Institution and DFAT on matters not directly related to Awardees, such as DFAT’s contract with the Institution.</w:t>
      </w:r>
    </w:p>
    <w:p w14:paraId="7710EC57" w14:textId="5335420B" w:rsidR="004754AD" w:rsidRPr="00574032" w:rsidRDefault="00196B1F" w:rsidP="001533DC">
      <w:pPr>
        <w:pStyle w:val="ListParagraph"/>
        <w:widowControl w:val="0"/>
        <w:shd w:val="clear" w:color="auto" w:fill="F4D0D3"/>
        <w:spacing w:before="120" w:after="0" w:line="240" w:lineRule="auto"/>
        <w:rPr>
          <w:rFonts w:asciiTheme="minorHAnsi" w:hAnsiTheme="minorHAnsi" w:cstheme="minorHAnsi"/>
        </w:rPr>
      </w:pPr>
      <w:r w:rsidRPr="00574032">
        <w:rPr>
          <w:rFonts w:asciiTheme="minorHAnsi" w:hAnsiTheme="minorHAnsi" w:cstheme="minorHAnsi"/>
        </w:rPr>
        <w:t>{I} Student Contact Officers: Institution appointed Student Contact Officers are the points of contact for Awardees in relation to AAPS and anything over and beyond the role of the Institution’s student service area. The Institution decides how to manage these arrangements, including the roles and responsibilities of the contact officers in RST.</w:t>
      </w:r>
      <w:r w:rsidR="00DA54A3" w:rsidRPr="00574032">
        <w:rPr>
          <w:rFonts w:asciiTheme="minorHAnsi" w:hAnsiTheme="minorHAnsi" w:cstheme="minorHAnsi"/>
        </w:rPr>
        <w:br w:type="page"/>
      </w:r>
    </w:p>
    <w:p w14:paraId="6830FD51" w14:textId="2B80578F" w:rsidR="004754AD" w:rsidRPr="00263ABF" w:rsidRDefault="004754AD" w:rsidP="001769B6">
      <w:pPr>
        <w:pStyle w:val="Handbookchapterheading"/>
        <w:widowControl w:val="0"/>
        <w:numPr>
          <w:ilvl w:val="0"/>
          <w:numId w:val="3"/>
        </w:numPr>
        <w:spacing w:before="120" w:after="120" w:line="240" w:lineRule="auto"/>
        <w:rPr>
          <w:rFonts w:asciiTheme="minorHAnsi" w:hAnsiTheme="minorHAnsi" w:cstheme="minorHAnsi"/>
        </w:rPr>
      </w:pPr>
      <w:bookmarkStart w:id="189" w:name="_Toc287448914"/>
      <w:bookmarkStart w:id="190" w:name="_Toc287515151"/>
      <w:bookmarkStart w:id="191" w:name="_Toc287521997"/>
      <w:bookmarkStart w:id="192" w:name="_Toc287448915"/>
      <w:bookmarkStart w:id="193" w:name="_Toc287515152"/>
      <w:bookmarkStart w:id="194" w:name="_Toc287521998"/>
      <w:bookmarkStart w:id="195" w:name="_Toc108103931"/>
      <w:bookmarkEnd w:id="189"/>
      <w:bookmarkEnd w:id="190"/>
      <w:bookmarkEnd w:id="191"/>
      <w:bookmarkEnd w:id="192"/>
      <w:bookmarkEnd w:id="193"/>
      <w:bookmarkEnd w:id="194"/>
      <w:r w:rsidRPr="00263ABF">
        <w:rPr>
          <w:rFonts w:asciiTheme="minorHAnsi" w:hAnsiTheme="minorHAnsi" w:cstheme="minorHAnsi"/>
        </w:rPr>
        <w:t xml:space="preserve">Applying for an Australia Awards </w:t>
      </w:r>
      <w:r w:rsidR="00F8779A" w:rsidRPr="00263ABF">
        <w:rPr>
          <w:rFonts w:asciiTheme="minorHAnsi" w:hAnsiTheme="minorHAnsi" w:cstheme="minorHAnsi"/>
        </w:rPr>
        <w:t xml:space="preserve">Pacific </w:t>
      </w:r>
      <w:r w:rsidR="00543525" w:rsidRPr="00263ABF">
        <w:rPr>
          <w:rFonts w:asciiTheme="minorHAnsi" w:hAnsiTheme="minorHAnsi" w:cstheme="minorHAnsi"/>
        </w:rPr>
        <w:t>Scholarship</w:t>
      </w:r>
      <w:bookmarkEnd w:id="195"/>
    </w:p>
    <w:p w14:paraId="3A7298C5" w14:textId="75BB0727" w:rsidR="0029265D" w:rsidRPr="00263ABF" w:rsidRDefault="00350438" w:rsidP="0071011C">
      <w:pPr>
        <w:pStyle w:val="AAPSHandbook"/>
        <w:numPr>
          <w:ilvl w:val="1"/>
          <w:numId w:val="122"/>
        </w:numPr>
      </w:pPr>
      <w:bookmarkStart w:id="196" w:name="_Ref56587954"/>
      <w:bookmarkStart w:id="197" w:name="two_1"/>
      <w:r>
        <w:t xml:space="preserve"> </w:t>
      </w:r>
      <w:bookmarkStart w:id="198" w:name="_Toc108103932"/>
      <w:r w:rsidR="00B055CA" w:rsidRPr="00263ABF">
        <w:t>General eligibility</w:t>
      </w:r>
      <w:bookmarkEnd w:id="196"/>
      <w:bookmarkEnd w:id="198"/>
    </w:p>
    <w:bookmarkEnd w:id="197"/>
    <w:p w14:paraId="3BF00BFA" w14:textId="69F331EF" w:rsidR="0029265D" w:rsidRPr="00263ABF" w:rsidRDefault="0029265D" w:rsidP="005406BD">
      <w:r w:rsidRPr="00263ABF">
        <w:t xml:space="preserve">AAPS holders are expected to succeed academically and meet all challenges posed by studying in the Pacific region. All Applicants should be prepared to undertake study in English, live in Fiji, </w:t>
      </w:r>
      <w:proofErr w:type="gramStart"/>
      <w:r w:rsidRPr="00263ABF">
        <w:t>Vanuatu</w:t>
      </w:r>
      <w:proofErr w:type="gramEnd"/>
      <w:r w:rsidRPr="00263ABF">
        <w:t xml:space="preserve"> or Samoa (with a culture which may be very different to the Awardees expectations) and under stringent academic conditions. Maturity and resilience are qualities sought in Applicants. Applicants should research their in-study country conditions and suitability to their </w:t>
      </w:r>
      <w:proofErr w:type="gramStart"/>
      <w:r w:rsidRPr="00263ABF">
        <w:t>particular needs</w:t>
      </w:r>
      <w:proofErr w:type="gramEnd"/>
      <w:r w:rsidRPr="00263ABF">
        <w:t xml:space="preserve"> before applying, as pre-existing conditions may be aggravated by the stress of undertaking the Scholarship.</w:t>
      </w:r>
    </w:p>
    <w:p w14:paraId="3A730510" w14:textId="5F79B316" w:rsidR="004754AD" w:rsidRDefault="008E5706" w:rsidP="002C4558">
      <w:pPr>
        <w:pStyle w:val="AAPSHandbook"/>
      </w:pPr>
      <w:bookmarkStart w:id="199" w:name="_Toc108103933"/>
      <w:r>
        <w:rPr>
          <w:noProof/>
        </w:rPr>
        <mc:AlternateContent>
          <mc:Choice Requires="wps">
            <w:drawing>
              <wp:anchor distT="45720" distB="45720" distL="114300" distR="114300" simplePos="0" relativeHeight="251915776" behindDoc="1" locked="0" layoutInCell="1" allowOverlap="1" wp14:anchorId="0A7FCA89" wp14:editId="098D6DA6">
                <wp:simplePos x="0" y="0"/>
                <wp:positionH relativeFrom="column">
                  <wp:posOffset>434109</wp:posOffset>
                </wp:positionH>
                <wp:positionV relativeFrom="paragraph">
                  <wp:posOffset>455584</wp:posOffset>
                </wp:positionV>
                <wp:extent cx="4907232" cy="5818909"/>
                <wp:effectExtent l="0" t="0" r="8255"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32" cy="5818909"/>
                        </a:xfrm>
                        <a:prstGeom prst="rect">
                          <a:avLst/>
                        </a:prstGeom>
                        <a:solidFill>
                          <a:srgbClr val="ECEAE0"/>
                        </a:solidFill>
                        <a:ln w="9525">
                          <a:noFill/>
                          <a:miter lim="800000"/>
                          <a:headEnd/>
                          <a:tailEnd/>
                        </a:ln>
                      </wps:spPr>
                      <wps:txbx>
                        <w:txbxContent>
                          <w:p w14:paraId="2956E09A" w14:textId="77777777" w:rsidR="001A4BA5" w:rsidRDefault="001A4BA5" w:rsidP="001A4B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FCA89" id="_x0000_s1032" type="#_x0000_t202" alt="&quot;&quot;" style="position:absolute;left:0;text-align:left;margin-left:34.2pt;margin-top:35.85pt;width:386.4pt;height:458.2pt;z-index:-25140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" fillcolor="#eceae0" stroked="f">
                <v:textbox>
                  <w:txbxContent>
                    <w:p w14:paraId="2956E09A" w14:textId="77777777" w:rsidR="001A4BA5" w:rsidRDefault="001A4BA5" w:rsidP="001A4BA5"/>
                  </w:txbxContent>
                </v:textbox>
              </v:shape>
            </w:pict>
          </mc:Fallback>
        </mc:AlternateContent>
      </w:r>
      <w:r w:rsidR="0031504D" w:rsidRPr="00263ABF">
        <w:t xml:space="preserve"> </w:t>
      </w:r>
      <w:bookmarkStart w:id="200" w:name="_Ref56588007"/>
      <w:bookmarkStart w:id="201" w:name="two_2"/>
      <w:r w:rsidR="004754AD" w:rsidRPr="00263ABF">
        <w:t>Eligibility criteria</w:t>
      </w:r>
      <w:bookmarkEnd w:id="200"/>
      <w:bookmarkEnd w:id="201"/>
      <w:bookmarkEnd w:id="199"/>
    </w:p>
    <w:p w14:paraId="3493C57A" w14:textId="42E4D2D9" w:rsidR="004C4EAB" w:rsidRPr="00263ABF" w:rsidRDefault="001A4BA5" w:rsidP="0071011C">
      <w:pPr>
        <w:pStyle w:val="ListParagraph"/>
        <w:numPr>
          <w:ilvl w:val="2"/>
          <w:numId w:val="37"/>
        </w:numPr>
        <w:spacing w:before="120" w:after="120" w:line="240" w:lineRule="auto"/>
        <w:ind w:left="1560" w:hanging="851"/>
        <w:contextualSpacing w:val="0"/>
        <w:rPr>
          <w:rFonts w:asciiTheme="minorHAnsi" w:hAnsiTheme="minorHAnsi" w:cstheme="minorHAnsi"/>
        </w:rPr>
      </w:pPr>
      <w:r>
        <w:rPr>
          <w:rFonts w:asciiTheme="minorHAnsi" w:hAnsiTheme="minorHAnsi" w:cstheme="minorHAnsi"/>
        </w:rPr>
        <w:t xml:space="preserve">{A} </w:t>
      </w:r>
      <w:r w:rsidR="004C4EAB" w:rsidRPr="00263ABF">
        <w:rPr>
          <w:rFonts w:asciiTheme="minorHAnsi" w:hAnsiTheme="minorHAnsi" w:cstheme="minorHAnsi"/>
        </w:rPr>
        <w:t>To be eligible to receive an AAPS, Applicants must:</w:t>
      </w:r>
      <w:r w:rsidR="004C4EAB" w:rsidRPr="00263ABF">
        <w:rPr>
          <w:rFonts w:asciiTheme="minorHAnsi" w:hAnsiTheme="minorHAnsi" w:cstheme="minorHAnsi"/>
          <w:noProof/>
          <w:lang w:eastAsia="en-AU"/>
        </w:rPr>
        <w:t xml:space="preserve"> </w:t>
      </w:r>
    </w:p>
    <w:p w14:paraId="240BA9B8" w14:textId="3B1D1C42" w:rsidR="004C4EAB" w:rsidRPr="00263ABF" w:rsidRDefault="004C4EAB" w:rsidP="004E699A">
      <w:pPr>
        <w:pStyle w:val="Romannumerals"/>
      </w:pPr>
      <w:r w:rsidRPr="00263ABF">
        <w:t xml:space="preserve">Be a minimum of 18 years of age on 1 February of the year of commencing the </w:t>
      </w:r>
      <w:proofErr w:type="gramStart"/>
      <w:r w:rsidRPr="00263ABF">
        <w:t>Scholarship;</w:t>
      </w:r>
      <w:proofErr w:type="gramEnd"/>
    </w:p>
    <w:p w14:paraId="10BB68BE" w14:textId="77777777" w:rsidR="00551025" w:rsidRDefault="004C4EAB" w:rsidP="004E699A">
      <w:pPr>
        <w:pStyle w:val="Romannumerals"/>
      </w:pPr>
      <w:bookmarkStart w:id="202" w:name="two_two_one_rua"/>
      <w:r w:rsidRPr="00263ABF">
        <w:t xml:space="preserve">Be a citizen of a participating country (as listed on the Australia Awards website) and be residing in and applying for the Scholarship from their country of </w:t>
      </w:r>
      <w:proofErr w:type="gramStart"/>
      <w:r w:rsidRPr="00263ABF">
        <w:t>citizenship;</w:t>
      </w:r>
      <w:bookmarkEnd w:id="202"/>
      <w:proofErr w:type="gramEnd"/>
    </w:p>
    <w:p w14:paraId="5649E354" w14:textId="77777777" w:rsidR="00551025" w:rsidRDefault="004C4EAB" w:rsidP="004E699A">
      <w:pPr>
        <w:pStyle w:val="Romannumerals"/>
      </w:pPr>
      <w:r w:rsidRPr="00551025">
        <w:t xml:space="preserve">Not be a citizen of Australia or New Zealand, hold permanent residency in Australia or New Zealand or be applying for a visa to live in Australia or New Zealand </w:t>
      </w:r>
      <w:proofErr w:type="gramStart"/>
      <w:r w:rsidRPr="00551025">
        <w:t>permanently;</w:t>
      </w:r>
      <w:proofErr w:type="gramEnd"/>
    </w:p>
    <w:p w14:paraId="2F96C62B" w14:textId="77777777" w:rsidR="00551025" w:rsidRDefault="004C4EAB" w:rsidP="004E699A">
      <w:pPr>
        <w:pStyle w:val="Romannumerals"/>
      </w:pPr>
      <w:r w:rsidRPr="00551025">
        <w:t>Not be married, engaged to, or a de facto of a person who holds, or is eligible to hold, Australian or New Zealand citizenship or permanent residency, at any time during the application, selection or mobilisation phases (note: residents of Cook Islands, Niue and Tokelau with New Zealand citizenship are eligible but must apply for a student visa</w:t>
      </w:r>
      <w:proofErr w:type="gramStart"/>
      <w:r w:rsidRPr="00551025">
        <w:t>);</w:t>
      </w:r>
      <w:proofErr w:type="gramEnd"/>
    </w:p>
    <w:p w14:paraId="06A38E90" w14:textId="77777777" w:rsidR="00551025" w:rsidRDefault="004C4EAB" w:rsidP="004E699A">
      <w:pPr>
        <w:pStyle w:val="Romannumerals"/>
      </w:pPr>
      <w:r w:rsidRPr="00551025">
        <w:t xml:space="preserve">Not be current serving military </w:t>
      </w:r>
      <w:proofErr w:type="gramStart"/>
      <w:r w:rsidRPr="00551025">
        <w:t>personnel;</w:t>
      </w:r>
      <w:proofErr w:type="gramEnd"/>
    </w:p>
    <w:p w14:paraId="5CB2DA94" w14:textId="77777777" w:rsidR="00551025" w:rsidRDefault="004C4EAB" w:rsidP="004E699A">
      <w:pPr>
        <w:pStyle w:val="Romannumerals"/>
      </w:pPr>
      <w:r w:rsidRPr="00551025">
        <w:t>Not have previously received a long-term Australia Award unless they have resided outside of the study country for twice the length of the total time that they were in the study country (for example, a previous Awardee who has been on an AAPS in the study country for four years will not be eligible to apply for another Australia Awards Pacific Scholarship or Australia Awards Scholarship until they have resided outside of the study country for eight years</w:t>
      </w:r>
      <w:proofErr w:type="gramStart"/>
      <w:r w:rsidRPr="00551025">
        <w:t>);</w:t>
      </w:r>
      <w:proofErr w:type="gramEnd"/>
      <w:r w:rsidRPr="00551025">
        <w:t xml:space="preserve"> </w:t>
      </w:r>
    </w:p>
    <w:p w14:paraId="5C6A1ADA" w14:textId="77777777" w:rsidR="00551025" w:rsidRDefault="004C4EAB" w:rsidP="004E699A">
      <w:pPr>
        <w:pStyle w:val="Romannumerals"/>
      </w:pPr>
      <w:r w:rsidRPr="00551025">
        <w:t>Have satisfied any specific criteria established by the Sending Post or the government of the Applicant’s country of citizenship (</w:t>
      </w:r>
      <w:proofErr w:type="gramStart"/>
      <w:r w:rsidRPr="00551025">
        <w:t>e.g.</w:t>
      </w:r>
      <w:proofErr w:type="gramEnd"/>
      <w:r w:rsidRPr="00551025">
        <w:t xml:space="preserve"> having worked a certain number of years in an appropriate sector);</w:t>
      </w:r>
    </w:p>
    <w:p w14:paraId="03B88AC1" w14:textId="77777777" w:rsidR="00551025" w:rsidRDefault="004C4EAB" w:rsidP="004E699A">
      <w:pPr>
        <w:pStyle w:val="Romannumerals"/>
      </w:pPr>
      <w:r w:rsidRPr="00551025">
        <w:t>Be able to satisfy the admission requirements of the Institution at which the award is to be undertaken (this may mean that Sending Post will need to withdraw an award offer if the recipient cannot satisfy the Institution’s admission requirements. This may not be known until Sending Post requests a placement at selected Institutions</w:t>
      </w:r>
      <w:proofErr w:type="gramStart"/>
      <w:r w:rsidRPr="00551025">
        <w:t>);</w:t>
      </w:r>
      <w:proofErr w:type="gramEnd"/>
      <w:r w:rsidR="00551025">
        <w:t xml:space="preserve"> </w:t>
      </w:r>
    </w:p>
    <w:p w14:paraId="5A6DBC8D" w14:textId="197957D6" w:rsidR="00551025" w:rsidRDefault="008E5706" w:rsidP="004E699A">
      <w:pPr>
        <w:pStyle w:val="Romannumerals"/>
      </w:pPr>
      <w:r>
        <w:rPr>
          <w:noProof/>
        </w:rPr>
        <mc:AlternateContent>
          <mc:Choice Requires="wps">
            <w:drawing>
              <wp:anchor distT="45720" distB="45720" distL="114300" distR="114300" simplePos="0" relativeHeight="251917824" behindDoc="1" locked="0" layoutInCell="1" allowOverlap="1" wp14:anchorId="087568FF" wp14:editId="2B4A426B">
                <wp:simplePos x="0" y="0"/>
                <wp:positionH relativeFrom="column">
                  <wp:posOffset>516890</wp:posOffset>
                </wp:positionH>
                <wp:positionV relativeFrom="paragraph">
                  <wp:posOffset>-23841</wp:posOffset>
                </wp:positionV>
                <wp:extent cx="4821555" cy="2087418"/>
                <wp:effectExtent l="0" t="0" r="0" b="8255"/>
                <wp:wrapNone/>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2087418"/>
                        </a:xfrm>
                        <a:prstGeom prst="rect">
                          <a:avLst/>
                        </a:prstGeom>
                        <a:solidFill>
                          <a:srgbClr val="ECEAE0"/>
                        </a:solidFill>
                        <a:ln w="9525">
                          <a:noFill/>
                          <a:miter lim="800000"/>
                          <a:headEnd/>
                          <a:tailEnd/>
                        </a:ln>
                      </wps:spPr>
                      <wps:txbx>
                        <w:txbxContent>
                          <w:p w14:paraId="19430A5D" w14:textId="77777777" w:rsidR="001A4BA5" w:rsidRDefault="001A4BA5" w:rsidP="001A4B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568FF" id="_x0000_s1033" type="#_x0000_t202" alt="&quot;&quot;" style="position:absolute;left:0;text-align:left;margin-left:40.7pt;margin-top:-1.9pt;width:379.65pt;height:164.35pt;z-index:-25139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" fillcolor="#eceae0" stroked="f">
                <v:textbox>
                  <w:txbxContent>
                    <w:p w14:paraId="19430A5D" w14:textId="77777777" w:rsidR="001A4BA5" w:rsidRDefault="001A4BA5" w:rsidP="001A4BA5"/>
                  </w:txbxContent>
                </v:textbox>
              </v:shape>
            </w:pict>
          </mc:Fallback>
        </mc:AlternateContent>
      </w:r>
      <w:r w:rsidR="004C4EAB" w:rsidRPr="00551025">
        <w:t xml:space="preserve">Be able to satisfy all requirements of the Department of Immigration in the study country to hold a Student Visa. This may mean that Sending Post will need to withdraw an award offer if the recipient cannot satisfy the visa </w:t>
      </w:r>
      <w:proofErr w:type="gramStart"/>
      <w:r w:rsidR="004C4EAB" w:rsidRPr="00551025">
        <w:t>requirements;</w:t>
      </w:r>
      <w:proofErr w:type="gramEnd"/>
    </w:p>
    <w:p w14:paraId="0A0486DC" w14:textId="29CA8C1B" w:rsidR="004C4EAB" w:rsidRPr="00551025" w:rsidRDefault="004C4EAB" w:rsidP="004E699A">
      <w:pPr>
        <w:pStyle w:val="Romannumerals"/>
      </w:pPr>
      <w:r w:rsidRPr="00551025">
        <w:t>Not be applying for a Scholarship for a course of study at an academic level lesser than they have already achieved (</w:t>
      </w:r>
      <w:proofErr w:type="gramStart"/>
      <w:r w:rsidRPr="00551025">
        <w:t>e.g.</w:t>
      </w:r>
      <w:proofErr w:type="gramEnd"/>
      <w:r w:rsidRPr="00551025">
        <w:t xml:space="preserve"> be applying for a Master’s Scholarship when they already hold a PhD); and</w:t>
      </w:r>
    </w:p>
    <w:p w14:paraId="05053A21" w14:textId="44665D1A" w:rsidR="004C4EAB" w:rsidRPr="00263ABF" w:rsidRDefault="00030E92" w:rsidP="004E699A">
      <w:pPr>
        <w:pStyle w:val="Romannumerals"/>
      </w:pPr>
      <w:r>
        <w:rPr>
          <w:noProof/>
        </w:rPr>
        <mc:AlternateContent>
          <mc:Choice Requires="wps">
            <w:drawing>
              <wp:anchor distT="45720" distB="45720" distL="114300" distR="114300" simplePos="0" relativeHeight="251919872" behindDoc="1" locked="0" layoutInCell="1" allowOverlap="1" wp14:anchorId="3B428268" wp14:editId="42421101">
                <wp:simplePos x="0" y="0"/>
                <wp:positionH relativeFrom="column">
                  <wp:posOffset>517585</wp:posOffset>
                </wp:positionH>
                <wp:positionV relativeFrom="paragraph">
                  <wp:posOffset>695589</wp:posOffset>
                </wp:positionV>
                <wp:extent cx="4821555" cy="1777772"/>
                <wp:effectExtent l="0" t="0" r="0" b="0"/>
                <wp:wrapNone/>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777772"/>
                        </a:xfrm>
                        <a:prstGeom prst="rect">
                          <a:avLst/>
                        </a:prstGeom>
                        <a:solidFill>
                          <a:srgbClr val="FFF0D5"/>
                        </a:solidFill>
                        <a:ln w="9525">
                          <a:noFill/>
                          <a:miter lim="800000"/>
                          <a:headEnd/>
                          <a:tailEnd/>
                        </a:ln>
                      </wps:spPr>
                      <wps:txbx>
                        <w:txbxContent>
                          <w:p w14:paraId="65FAA242" w14:textId="77777777" w:rsidR="00DD132B" w:rsidRDefault="00DD132B" w:rsidP="00DD13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28268" id="_x0000_s1034" type="#_x0000_t202" alt="&quot;&quot;" style="position:absolute;left:0;text-align:left;margin-left:40.75pt;margin-top:54.75pt;width:379.65pt;height:140pt;z-index:-25139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" fillcolor="#fff0d5" stroked="f">
                <v:textbox>
                  <w:txbxContent>
                    <w:p w14:paraId="65FAA242" w14:textId="77777777" w:rsidR="00DD132B" w:rsidRDefault="00DD132B" w:rsidP="00DD132B"/>
                  </w:txbxContent>
                </v:textbox>
              </v:shape>
            </w:pict>
          </mc:Fallback>
        </mc:AlternateContent>
      </w:r>
      <w:r w:rsidR="004C4EAB" w:rsidRPr="00263ABF">
        <w:t>Inform the Sending Post of any connection or relationship to staff employed at Sending Post, Receiving Post (including locally engaged staff at Post) or with managing contractors so that the application may be properly and transparently managed.</w:t>
      </w:r>
    </w:p>
    <w:p w14:paraId="46A84DE1" w14:textId="54EDDDE4" w:rsidR="00350438" w:rsidRPr="00263ABF" w:rsidRDefault="001A4BA5" w:rsidP="00350438">
      <w:pPr>
        <w:pStyle w:val="ListParagraph"/>
        <w:numPr>
          <w:ilvl w:val="2"/>
          <w:numId w:val="3"/>
        </w:numPr>
        <w:spacing w:before="120" w:after="120" w:line="240" w:lineRule="auto"/>
        <w:ind w:left="1560" w:hanging="709"/>
        <w:contextualSpacing w:val="0"/>
        <w:rPr>
          <w:rFonts w:asciiTheme="minorHAnsi" w:hAnsiTheme="minorHAnsi" w:cstheme="minorHAnsi"/>
        </w:rPr>
      </w:pPr>
      <w:r>
        <w:rPr>
          <w:rFonts w:asciiTheme="minorHAnsi" w:hAnsiTheme="minorHAnsi" w:cstheme="minorHAnsi"/>
          <w:noProof/>
          <w:lang w:eastAsia="en-AU"/>
        </w:rPr>
        <w:t xml:space="preserve">{S} </w:t>
      </w:r>
      <w:r w:rsidR="00350438" w:rsidRPr="00263ABF">
        <w:rPr>
          <w:rFonts w:asciiTheme="minorHAnsi" w:hAnsiTheme="minorHAnsi" w:cstheme="minorHAnsi"/>
          <w:noProof/>
          <w:lang w:eastAsia="en-AU"/>
        </w:rPr>
        <w:t>Sending Posts</w:t>
      </w:r>
      <w:r w:rsidR="00350438" w:rsidRPr="00263ABF">
        <w:rPr>
          <w:rFonts w:asciiTheme="minorHAnsi" w:hAnsiTheme="minorHAnsi" w:cstheme="minorHAnsi"/>
        </w:rPr>
        <w:t xml:space="preserve"> may consider the following exceptions to </w:t>
      </w:r>
      <w:hyperlink w:anchor="two_two_one_rua" w:history="1">
        <w:r w:rsidR="00350438" w:rsidRPr="00263ABF">
          <w:rPr>
            <w:rStyle w:val="Hyperlink"/>
            <w:rFonts w:asciiTheme="minorHAnsi" w:hAnsiTheme="minorHAnsi" w:cstheme="minorHAnsi"/>
          </w:rPr>
          <w:t>subsection 2.2.1(ii)</w:t>
        </w:r>
      </w:hyperlink>
      <w:r w:rsidR="00350438" w:rsidRPr="00263ABF">
        <w:rPr>
          <w:rStyle w:val="Hyperlink"/>
          <w:rFonts w:cstheme="minorHAnsi"/>
        </w:rPr>
        <w:t xml:space="preserve"> </w:t>
      </w:r>
      <w:r w:rsidR="00350438" w:rsidRPr="00263ABF">
        <w:rPr>
          <w:rFonts w:asciiTheme="minorHAnsi" w:hAnsiTheme="minorHAnsi" w:cstheme="minorHAnsi"/>
        </w:rPr>
        <w:t>in relation to Applicants being required to apply from their country of citizenship:</w:t>
      </w:r>
    </w:p>
    <w:p w14:paraId="0A674177" w14:textId="77777777" w:rsidR="00551025" w:rsidRDefault="00350438" w:rsidP="004E699A">
      <w:pPr>
        <w:pStyle w:val="Romannumerals"/>
      </w:pPr>
      <w:r w:rsidRPr="00263ABF">
        <w:t>Applicants working for their government in a third country</w:t>
      </w:r>
    </w:p>
    <w:p w14:paraId="28B284E3" w14:textId="437F6C37" w:rsidR="004754AD" w:rsidRPr="00551025" w:rsidRDefault="00350438" w:rsidP="004E699A">
      <w:pPr>
        <w:pStyle w:val="Romannumerals"/>
      </w:pPr>
      <w:r w:rsidRPr="00551025">
        <w:t>Applicants residing in the immediate region to which they would be willing to grant an award (e.g. Pacific Island countries considering Applicants from other eligible Pacific Island countries), noting that the award will be reported as belonging to the Applicant’s country of citizenship.</w:t>
      </w:r>
    </w:p>
    <w:p w14:paraId="6889DCB0" w14:textId="011338E3" w:rsidR="00350438" w:rsidRDefault="004754AD" w:rsidP="00350438">
      <w:pPr>
        <w:pStyle w:val="AAPSHandbook"/>
      </w:pPr>
      <w:bookmarkStart w:id="203" w:name="_Toc342029531"/>
      <w:bookmarkStart w:id="204" w:name="_Toc343082283"/>
      <w:bookmarkStart w:id="205" w:name="_Toc108103934"/>
      <w:r w:rsidRPr="00263ABF">
        <w:t>Country profiles</w:t>
      </w:r>
      <w:bookmarkStart w:id="206" w:name="_Toc342029532"/>
      <w:bookmarkStart w:id="207" w:name="_Toc343082284"/>
      <w:bookmarkEnd w:id="203"/>
      <w:bookmarkEnd w:id="204"/>
      <w:bookmarkEnd w:id="205"/>
    </w:p>
    <w:p w14:paraId="0BE43943" w14:textId="4A270E83" w:rsidR="00350438" w:rsidRPr="00263ABF" w:rsidRDefault="00350438" w:rsidP="0071011C">
      <w:pPr>
        <w:pStyle w:val="ListParagraph"/>
        <w:numPr>
          <w:ilvl w:val="2"/>
          <w:numId w:val="145"/>
        </w:numPr>
        <w:shd w:val="clear" w:color="auto" w:fill="ECEAE0"/>
      </w:pPr>
      <w:r w:rsidRPr="00D7287A">
        <w:rPr>
          <w:rFonts w:asciiTheme="minorHAnsi" w:hAnsiTheme="minorHAnsi" w:cstheme="minorHAnsi"/>
        </w:rPr>
        <w:t xml:space="preserve">{A} Applicants must read the participating country profile for details on the application process, as opening and closing dates for applications, and documentation requirements may vary. The profiles can be found at </w:t>
      </w:r>
      <w:hyperlink r:id="rId15" w:history="1">
        <w:r w:rsidRPr="00D7287A">
          <w:rPr>
            <w:rStyle w:val="Hyperlink"/>
            <w:rFonts w:eastAsia="MS Gothic"/>
          </w:rPr>
          <w:t>Participating countries | Australian Government Department of Foreign Affairs and Trade (dfat.gov.au)</w:t>
        </w:r>
      </w:hyperlink>
    </w:p>
    <w:p w14:paraId="7AB6C71B" w14:textId="7926C47B" w:rsidR="004754AD" w:rsidRPr="00263ABF" w:rsidRDefault="0031504D" w:rsidP="00A80947">
      <w:pPr>
        <w:pStyle w:val="AAPSHandbook"/>
      </w:pPr>
      <w:r w:rsidRPr="00263ABF">
        <w:t xml:space="preserve"> </w:t>
      </w:r>
      <w:bookmarkStart w:id="208" w:name="_Toc108103935"/>
      <w:bookmarkStart w:id="209" w:name="two_4"/>
      <w:r w:rsidR="004754AD" w:rsidRPr="00263ABF">
        <w:t>English language requirements</w:t>
      </w:r>
      <w:bookmarkEnd w:id="206"/>
      <w:bookmarkEnd w:id="207"/>
      <w:bookmarkEnd w:id="208"/>
    </w:p>
    <w:p w14:paraId="51015211" w14:textId="11FCDFD4" w:rsidR="00FC3C84" w:rsidRPr="005406BD" w:rsidRDefault="00FC3C84" w:rsidP="0071011C">
      <w:pPr>
        <w:pStyle w:val="ListParagraph"/>
        <w:numPr>
          <w:ilvl w:val="2"/>
          <w:numId w:val="38"/>
        </w:numPr>
      </w:pPr>
      <w:bookmarkStart w:id="210" w:name="two_four_one"/>
      <w:bookmarkEnd w:id="209"/>
      <w:r w:rsidRPr="005406BD">
        <w:t xml:space="preserve">An </w:t>
      </w:r>
      <w:r w:rsidR="007E07C0" w:rsidRPr="005406BD">
        <w:t>Applicant</w:t>
      </w:r>
      <w:r w:rsidRPr="005406BD">
        <w:t xml:space="preserve"> or </w:t>
      </w:r>
      <w:r w:rsidR="00CE1551" w:rsidRPr="005406BD">
        <w:t>Awardee</w:t>
      </w:r>
      <w:r w:rsidRPr="005406BD">
        <w:t xml:space="preserve"> will meet DFAT</w:t>
      </w:r>
      <w:r w:rsidR="00A97461" w:rsidRPr="005406BD">
        <w:t xml:space="preserve">’s </w:t>
      </w:r>
      <w:r w:rsidRPr="005406BD">
        <w:t>English</w:t>
      </w:r>
      <w:r w:rsidR="00A97461" w:rsidRPr="005406BD">
        <w:t xml:space="preserve"> </w:t>
      </w:r>
      <w:r w:rsidRPr="005406BD">
        <w:t>language</w:t>
      </w:r>
      <w:r w:rsidR="00A97461" w:rsidRPr="005406BD">
        <w:t xml:space="preserve"> </w:t>
      </w:r>
      <w:r w:rsidRPr="005406BD">
        <w:t xml:space="preserve">requirements for receiving an </w:t>
      </w:r>
      <w:r w:rsidR="00950EC1" w:rsidRPr="005406BD">
        <w:t>AAPS</w:t>
      </w:r>
      <w:r w:rsidRPr="005406BD">
        <w:t xml:space="preserve"> if their first language is English and if they have undertaken their education in English (evidenced by their academic transcripts).</w:t>
      </w:r>
    </w:p>
    <w:bookmarkEnd w:id="210"/>
    <w:p w14:paraId="3AB6285F" w14:textId="0771CFF0" w:rsidR="004754AD" w:rsidRPr="005406BD" w:rsidRDefault="00B503FD" w:rsidP="005406BD">
      <w:pPr>
        <w:pStyle w:val="ListParagraph"/>
      </w:pPr>
      <w:r w:rsidRPr="005406BD">
        <w:t>Note that some I</w:t>
      </w:r>
      <w:r w:rsidR="004754AD" w:rsidRPr="005406BD">
        <w:t>nstitutions may still require evidence of Engli</w:t>
      </w:r>
      <w:r w:rsidR="008F15EF" w:rsidRPr="005406BD">
        <w:t xml:space="preserve">sh language proficiency and Sending </w:t>
      </w:r>
      <w:r w:rsidR="00C23014" w:rsidRPr="005406BD">
        <w:t>Posts</w:t>
      </w:r>
      <w:r w:rsidR="004754AD" w:rsidRPr="005406BD">
        <w:t xml:space="preserve"> relying on the a</w:t>
      </w:r>
      <w:r w:rsidRPr="005406BD">
        <w:t>bove may need to check whether I</w:t>
      </w:r>
      <w:r w:rsidR="004754AD" w:rsidRPr="005406BD">
        <w:t xml:space="preserve">nstitutions accept </w:t>
      </w:r>
      <w:r w:rsidR="007E07C0" w:rsidRPr="005406BD">
        <w:t>Applicant</w:t>
      </w:r>
      <w:r w:rsidR="004754AD" w:rsidRPr="005406BD">
        <w:t xml:space="preserve">s from </w:t>
      </w:r>
      <w:proofErr w:type="gramStart"/>
      <w:r w:rsidR="004754AD" w:rsidRPr="005406BD">
        <w:t>particular regions</w:t>
      </w:r>
      <w:proofErr w:type="gramEnd"/>
      <w:r w:rsidR="004754AD" w:rsidRPr="005406BD">
        <w:t xml:space="preserve"> or with particular qualif</w:t>
      </w:r>
      <w:r w:rsidRPr="005406BD">
        <w:t>ications from English language I</w:t>
      </w:r>
      <w:r w:rsidR="004754AD" w:rsidRPr="005406BD">
        <w:t>nstitutions.</w:t>
      </w:r>
    </w:p>
    <w:p w14:paraId="7937A850" w14:textId="4426CB58" w:rsidR="004754AD" w:rsidRPr="00263ABF" w:rsidRDefault="00D71408" w:rsidP="00114A86">
      <w:pPr>
        <w:pStyle w:val="Romannumerals"/>
      </w:pPr>
      <w:r w:rsidRPr="00263ABF">
        <w:t>W</w:t>
      </w:r>
      <w:r w:rsidR="004754AD" w:rsidRPr="00263ABF">
        <w:t xml:space="preserve">here an </w:t>
      </w:r>
      <w:r w:rsidR="007E07C0" w:rsidRPr="00263ABF">
        <w:t>Applicant</w:t>
      </w:r>
      <w:r w:rsidR="004754AD" w:rsidRPr="00263ABF">
        <w:t xml:space="preserve"> or </w:t>
      </w:r>
      <w:r w:rsidR="00CE1551" w:rsidRPr="00263ABF">
        <w:t>Awardee</w:t>
      </w:r>
      <w:r w:rsidR="004754AD" w:rsidRPr="00263ABF">
        <w:t xml:space="preserve"> does not meet </w:t>
      </w:r>
      <w:r w:rsidR="00A97461" w:rsidRPr="00263ABF">
        <w:t>DFAT’s</w:t>
      </w:r>
      <w:r w:rsidR="009B1118" w:rsidRPr="00263ABF">
        <w:t xml:space="preserve"> </w:t>
      </w:r>
      <w:r w:rsidR="004754AD" w:rsidRPr="00263ABF">
        <w:t>English language requirements (see</w:t>
      </w:r>
      <w:r w:rsidR="004B466F" w:rsidRPr="00263ABF">
        <w:t xml:space="preserve"> </w:t>
      </w:r>
      <w:hyperlink w:anchor="two_four_one" w:history="1">
        <w:r w:rsidR="004B466F" w:rsidRPr="00263ABF">
          <w:rPr>
            <w:rStyle w:val="Hyperlink"/>
            <w:rFonts w:cstheme="minorHAnsi"/>
          </w:rPr>
          <w:t>subsection</w:t>
        </w:r>
        <w:r w:rsidR="004754AD" w:rsidRPr="00263ABF">
          <w:rPr>
            <w:rStyle w:val="Hyperlink"/>
            <w:rFonts w:cstheme="minorHAnsi"/>
          </w:rPr>
          <w:t xml:space="preserve"> 2.</w:t>
        </w:r>
        <w:r w:rsidR="0009572B" w:rsidRPr="00263ABF">
          <w:rPr>
            <w:rStyle w:val="Hyperlink"/>
            <w:rFonts w:cstheme="minorHAnsi"/>
          </w:rPr>
          <w:t>4</w:t>
        </w:r>
        <w:r w:rsidR="004754AD" w:rsidRPr="00263ABF">
          <w:rPr>
            <w:rStyle w:val="Hyperlink"/>
            <w:rFonts w:cstheme="minorHAnsi"/>
          </w:rPr>
          <w:t>.1</w:t>
        </w:r>
      </w:hyperlink>
      <w:r w:rsidR="004754AD" w:rsidRPr="00263ABF">
        <w:t xml:space="preserve">), the </w:t>
      </w:r>
      <w:r w:rsidR="00CE1551" w:rsidRPr="00263ABF">
        <w:t>Awardee</w:t>
      </w:r>
      <w:r w:rsidR="004754AD" w:rsidRPr="00263ABF">
        <w:t xml:space="preserve"> </w:t>
      </w:r>
      <w:r w:rsidR="00A97461" w:rsidRPr="00263ABF">
        <w:t>must</w:t>
      </w:r>
      <w:r w:rsidR="004754AD" w:rsidRPr="00263ABF">
        <w:t xml:space="preserve"> provide an academic English langu</w:t>
      </w:r>
      <w:r w:rsidR="00B503FD" w:rsidRPr="00263ABF">
        <w:t>age test result that meets the I</w:t>
      </w:r>
      <w:r w:rsidR="004754AD" w:rsidRPr="00263ABF">
        <w:t xml:space="preserve">nstitution’s academic English language requirement tests before commencing the approved main course of studies. </w:t>
      </w:r>
      <w:r w:rsidR="00A97461" w:rsidRPr="00263ABF">
        <w:t>The b</w:t>
      </w:r>
      <w:r w:rsidR="004754AD" w:rsidRPr="00263ABF">
        <w:t>elow are accepted English language tests:</w:t>
      </w:r>
    </w:p>
    <w:p w14:paraId="6741032A" w14:textId="77777777" w:rsidR="004754AD" w:rsidRPr="00263ABF" w:rsidRDefault="004754AD" w:rsidP="0071011C">
      <w:pPr>
        <w:pStyle w:val="ListParagraph"/>
        <w:widowControl w:val="0"/>
        <w:numPr>
          <w:ilvl w:val="3"/>
          <w:numId w:val="9"/>
        </w:numPr>
        <w:spacing w:before="120" w:after="120" w:line="240" w:lineRule="auto"/>
        <w:ind w:left="2268"/>
        <w:contextualSpacing w:val="0"/>
        <w:rPr>
          <w:rFonts w:asciiTheme="minorHAnsi" w:hAnsiTheme="minorHAnsi" w:cstheme="minorHAnsi"/>
        </w:rPr>
      </w:pPr>
      <w:r w:rsidRPr="00263ABF">
        <w:rPr>
          <w:rFonts w:asciiTheme="minorHAnsi" w:hAnsiTheme="minorHAnsi" w:cstheme="minorHAnsi"/>
        </w:rPr>
        <w:t>International English Language Testing System (IELTS)</w:t>
      </w:r>
    </w:p>
    <w:p w14:paraId="44235712" w14:textId="77777777" w:rsidR="004754AD" w:rsidRPr="00263ABF" w:rsidRDefault="004754AD" w:rsidP="0071011C">
      <w:pPr>
        <w:pStyle w:val="ListParagraph"/>
        <w:widowControl w:val="0"/>
        <w:numPr>
          <w:ilvl w:val="3"/>
          <w:numId w:val="9"/>
        </w:numPr>
        <w:spacing w:before="120" w:after="120" w:line="240" w:lineRule="auto"/>
        <w:ind w:left="2268"/>
        <w:contextualSpacing w:val="0"/>
        <w:rPr>
          <w:rFonts w:asciiTheme="minorHAnsi" w:hAnsiTheme="minorHAnsi" w:cstheme="minorHAnsi"/>
        </w:rPr>
      </w:pPr>
      <w:r w:rsidRPr="00263ABF">
        <w:rPr>
          <w:rFonts w:asciiTheme="minorHAnsi" w:hAnsiTheme="minorHAnsi" w:cstheme="minorHAnsi"/>
        </w:rPr>
        <w:t>Test of English as a Foreign Language (TOEFL)</w:t>
      </w:r>
    </w:p>
    <w:p w14:paraId="1AD02E33" w14:textId="77777777" w:rsidR="00FC7E51" w:rsidRPr="00263ABF" w:rsidRDefault="00FC7E51" w:rsidP="0071011C">
      <w:pPr>
        <w:pStyle w:val="ListParagraph"/>
        <w:widowControl w:val="0"/>
        <w:numPr>
          <w:ilvl w:val="3"/>
          <w:numId w:val="9"/>
        </w:numPr>
        <w:spacing w:before="120" w:after="120" w:line="240" w:lineRule="auto"/>
        <w:ind w:left="2268"/>
        <w:contextualSpacing w:val="0"/>
        <w:rPr>
          <w:rFonts w:asciiTheme="minorHAnsi" w:hAnsiTheme="minorHAnsi" w:cstheme="minorHAnsi"/>
        </w:rPr>
      </w:pPr>
      <w:r w:rsidRPr="00263ABF">
        <w:rPr>
          <w:rFonts w:asciiTheme="minorHAnsi" w:hAnsiTheme="minorHAnsi" w:cstheme="minorHAnsi"/>
        </w:rPr>
        <w:t>Pearson Test of English Academic (PTE Academic)</w:t>
      </w:r>
    </w:p>
    <w:p w14:paraId="3F891A24" w14:textId="3E5D6C5F" w:rsidR="004754AD" w:rsidRPr="005406BD" w:rsidRDefault="00CE1551" w:rsidP="005406BD">
      <w:pPr>
        <w:pStyle w:val="ListParagraph"/>
      </w:pPr>
      <w:bookmarkStart w:id="211" w:name="two_4_3"/>
      <w:r w:rsidRPr="005406BD">
        <w:t>Awardee</w:t>
      </w:r>
      <w:r w:rsidR="004754AD" w:rsidRPr="005406BD">
        <w:t xml:space="preserve">s’ English language test results must be valid </w:t>
      </w:r>
      <w:proofErr w:type="gramStart"/>
      <w:r w:rsidR="004754AD" w:rsidRPr="005406BD">
        <w:t>at</w:t>
      </w:r>
      <w:proofErr w:type="gramEnd"/>
      <w:r w:rsidR="004754AD" w:rsidRPr="005406BD">
        <w:t xml:space="preserve"> 1 January of the year in which the </w:t>
      </w:r>
      <w:r w:rsidRPr="005406BD">
        <w:t>Awardee</w:t>
      </w:r>
      <w:r w:rsidR="004754AD" w:rsidRPr="005406BD">
        <w:t xml:space="preserve"> is commencing studies </w:t>
      </w:r>
      <w:r w:rsidR="00062DF8" w:rsidRPr="005406BD">
        <w:t xml:space="preserve">in the study country </w:t>
      </w:r>
      <w:r w:rsidR="004754AD" w:rsidRPr="005406BD">
        <w:t>(IELTS</w:t>
      </w:r>
      <w:r w:rsidR="00FC7E51" w:rsidRPr="005406BD">
        <w:t>,</w:t>
      </w:r>
      <w:r w:rsidR="004754AD" w:rsidRPr="005406BD">
        <w:t xml:space="preserve"> TOEFL scores</w:t>
      </w:r>
      <w:r w:rsidR="00FC7E51" w:rsidRPr="005406BD">
        <w:t>, and PTE Academic</w:t>
      </w:r>
      <w:r w:rsidR="004754AD" w:rsidRPr="005406BD">
        <w:t xml:space="preserve"> are valid for two years after the test date).</w:t>
      </w:r>
      <w:r w:rsidR="00DF5755" w:rsidRPr="005406BD">
        <w:t xml:space="preserve"> </w:t>
      </w:r>
      <w:r w:rsidR="00B503FD" w:rsidRPr="005406BD">
        <w:t>If the I</w:t>
      </w:r>
      <w:r w:rsidR="00062DF8" w:rsidRPr="005406BD">
        <w:t>nstitution requires a different test validity tim</w:t>
      </w:r>
      <w:r w:rsidR="00B503FD" w:rsidRPr="005406BD">
        <w:t xml:space="preserve">eframe, </w:t>
      </w:r>
      <w:r w:rsidRPr="005406BD">
        <w:t>Awardee</w:t>
      </w:r>
      <w:r w:rsidR="00B503FD" w:rsidRPr="005406BD">
        <w:t>s must meet the I</w:t>
      </w:r>
      <w:r w:rsidR="00062DF8" w:rsidRPr="005406BD">
        <w:t>nstitution’s requirements.</w:t>
      </w:r>
    </w:p>
    <w:bookmarkEnd w:id="211"/>
    <w:p w14:paraId="2293344A" w14:textId="1F53B507" w:rsidR="0009572B" w:rsidRPr="005406BD" w:rsidRDefault="00B503FD" w:rsidP="005406BD">
      <w:pPr>
        <w:pStyle w:val="ListParagraph"/>
      </w:pPr>
      <w:r w:rsidRPr="005406BD">
        <w:t>Where an I</w:t>
      </w:r>
      <w:r w:rsidR="00062DF8" w:rsidRPr="005406BD">
        <w:t>nstitution’s academic English language requirement is higher than DFAT’s requirement for the main course of st</w:t>
      </w:r>
      <w:r w:rsidRPr="005406BD">
        <w:t xml:space="preserve">udy, the </w:t>
      </w:r>
      <w:r w:rsidR="00CE1551" w:rsidRPr="005406BD">
        <w:t>Awardee</w:t>
      </w:r>
      <w:r w:rsidRPr="005406BD">
        <w:t xml:space="preserve"> must meet the I</w:t>
      </w:r>
      <w:r w:rsidR="00062DF8" w:rsidRPr="005406BD">
        <w:t>nstitution’s requirement</w:t>
      </w:r>
      <w:r w:rsidR="0009572B" w:rsidRPr="005406BD">
        <w:t>.</w:t>
      </w:r>
    </w:p>
    <w:p w14:paraId="09BCB917" w14:textId="77777777" w:rsidR="004754AD" w:rsidRPr="00263ABF" w:rsidRDefault="004754AD" w:rsidP="002C4558">
      <w:pPr>
        <w:pStyle w:val="Subsection"/>
      </w:pPr>
      <w:bookmarkStart w:id="212" w:name="_Toc226619846"/>
      <w:bookmarkStart w:id="213" w:name="_Toc226621647"/>
      <w:r w:rsidRPr="00263ABF">
        <w:t xml:space="preserve">Pre-course English training </w:t>
      </w:r>
      <w:bookmarkEnd w:id="212"/>
      <w:bookmarkEnd w:id="213"/>
    </w:p>
    <w:p w14:paraId="4A4B6EED" w14:textId="581B2867" w:rsidR="004D28A9" w:rsidRPr="005406BD" w:rsidRDefault="004754AD" w:rsidP="005406BD">
      <w:pPr>
        <w:pStyle w:val="ListParagraph"/>
      </w:pPr>
      <w:bookmarkStart w:id="214" w:name="two_4_5"/>
      <w:r w:rsidRPr="005406BD">
        <w:t xml:space="preserve">Country programs may elect to provide English training to </w:t>
      </w:r>
      <w:r w:rsidR="00CE1551" w:rsidRPr="005406BD">
        <w:t>Awardee</w:t>
      </w:r>
      <w:r w:rsidRPr="005406BD">
        <w:t>s in their home country</w:t>
      </w:r>
      <w:r w:rsidR="00EA2A0B" w:rsidRPr="005406BD">
        <w:t xml:space="preserve"> or the immediate region</w:t>
      </w:r>
      <w:r w:rsidR="00062DF8" w:rsidRPr="005406BD">
        <w:t xml:space="preserve"> for a </w:t>
      </w:r>
      <w:r w:rsidR="004A032A" w:rsidRPr="005406BD">
        <w:t>maximum</w:t>
      </w:r>
      <w:r w:rsidR="00062DF8" w:rsidRPr="005406BD">
        <w:t xml:space="preserve"> of six months prior to commencement of formal study progr</w:t>
      </w:r>
      <w:r w:rsidR="004A032A" w:rsidRPr="005406BD">
        <w:t>am and will be included in the A</w:t>
      </w:r>
      <w:r w:rsidR="00062DF8" w:rsidRPr="005406BD">
        <w:t>ward</w:t>
      </w:r>
      <w:r w:rsidR="001D6B4B" w:rsidRPr="005406BD">
        <w:t xml:space="preserve">. </w:t>
      </w:r>
    </w:p>
    <w:bookmarkEnd w:id="214"/>
    <w:p w14:paraId="43E7B2C0" w14:textId="684A9895" w:rsidR="004D28A9" w:rsidRPr="005406BD" w:rsidRDefault="004D28A9" w:rsidP="005406BD">
      <w:pPr>
        <w:pStyle w:val="ListParagraph"/>
      </w:pPr>
      <w:r w:rsidRPr="005406BD">
        <w:t>An</w:t>
      </w:r>
      <w:r w:rsidR="00B503FD" w:rsidRPr="005406BD">
        <w:t xml:space="preserve"> </w:t>
      </w:r>
      <w:r w:rsidR="00CE1551" w:rsidRPr="005406BD">
        <w:t>Awardee</w:t>
      </w:r>
      <w:r w:rsidR="00B503FD" w:rsidRPr="005406BD">
        <w:t xml:space="preserve"> who does not meet the I</w:t>
      </w:r>
      <w:r w:rsidRPr="005406BD">
        <w:t xml:space="preserve">nstitution’s requirements may be able to undertake pre-course English language training in the study country. </w:t>
      </w:r>
    </w:p>
    <w:p w14:paraId="4082F08E" w14:textId="7AAF67A9" w:rsidR="001F3AE5" w:rsidRPr="005406BD" w:rsidRDefault="004D28A9" w:rsidP="005406BD">
      <w:pPr>
        <w:pStyle w:val="ListParagraph"/>
      </w:pPr>
      <w:r w:rsidRPr="005406BD">
        <w:t>Pre-course English training in the study country is for a maximum of six months.</w:t>
      </w:r>
      <w:bookmarkStart w:id="215" w:name="_Toc226619847"/>
      <w:bookmarkStart w:id="216" w:name="_Toc226621648"/>
    </w:p>
    <w:p w14:paraId="331B1898" w14:textId="15E2647C" w:rsidR="001F3AE5" w:rsidRPr="00263ABF" w:rsidRDefault="004754AD" w:rsidP="001F3AE5">
      <w:pPr>
        <w:pStyle w:val="Subsection"/>
      </w:pPr>
      <w:r w:rsidRPr="00263ABF">
        <w:t xml:space="preserve">Pre-course English language </w:t>
      </w:r>
      <w:r w:rsidR="00CF5177" w:rsidRPr="00263ABF">
        <w:t xml:space="preserve">(PCE) </w:t>
      </w:r>
      <w:r w:rsidRPr="00263ABF">
        <w:t>training in-country</w:t>
      </w:r>
      <w:bookmarkEnd w:id="215"/>
      <w:bookmarkEnd w:id="216"/>
    </w:p>
    <w:p w14:paraId="5BBE99B1" w14:textId="2935969B" w:rsidR="00D7287A" w:rsidRPr="005406BD" w:rsidRDefault="00BD689A" w:rsidP="005406BD">
      <w:pPr>
        <w:pStyle w:val="ListParagraph"/>
      </w:pPr>
      <w:r w:rsidRPr="005406BD">
        <w:rPr>
          <w:noProof/>
        </w:rPr>
        <mc:AlternateContent>
          <mc:Choice Requires="wps">
            <w:drawing>
              <wp:anchor distT="45720" distB="45720" distL="114300" distR="114300" simplePos="0" relativeHeight="251883008" behindDoc="1" locked="0" layoutInCell="1" allowOverlap="1" wp14:anchorId="27C6D695" wp14:editId="646151E7">
                <wp:simplePos x="0" y="0"/>
                <wp:positionH relativeFrom="column">
                  <wp:posOffset>432549</wp:posOffset>
                </wp:positionH>
                <wp:positionV relativeFrom="paragraph">
                  <wp:posOffset>8255</wp:posOffset>
                </wp:positionV>
                <wp:extent cx="4959350" cy="1154026"/>
                <wp:effectExtent l="0" t="0" r="0" b="8255"/>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154026"/>
                        </a:xfrm>
                        <a:prstGeom prst="rect">
                          <a:avLst/>
                        </a:prstGeom>
                        <a:solidFill>
                          <a:srgbClr val="FFF0D5"/>
                        </a:solidFill>
                        <a:ln w="9525">
                          <a:noFill/>
                          <a:miter lim="800000"/>
                          <a:headEnd/>
                          <a:tailEnd/>
                        </a:ln>
                      </wps:spPr>
                      <wps:txbx>
                        <w:txbxContent>
                          <w:p w14:paraId="5F3D4003" w14:textId="77777777" w:rsidR="00FD7B1D" w:rsidRDefault="00FD7B1D" w:rsidP="00FD7B1D">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6D695" id="_x0000_s1035" type="#_x0000_t202" alt="&quot;&quot;" style="position:absolute;left:0;text-align:left;margin-left:34.05pt;margin-top:.65pt;width:390.5pt;height:90.85pt;z-index:-25143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" fillcolor="#fff0d5" stroked="f">
                <v:textbox>
                  <w:txbxContent>
                    <w:p w14:paraId="5F3D4003" w14:textId="77777777" w:rsidR="00FD7B1D" w:rsidRDefault="00FD7B1D" w:rsidP="00FD7B1D">
                      <w:r>
                        <w:tab/>
                      </w:r>
                    </w:p>
                  </w:txbxContent>
                </v:textbox>
              </v:shape>
            </w:pict>
          </mc:Fallback>
        </mc:AlternateContent>
      </w:r>
      <w:r w:rsidR="00D7287A" w:rsidRPr="005406BD">
        <w:t>{S} Sending Post may elect to provide pre-course English language training in country, prior to mobilisation.</w:t>
      </w:r>
    </w:p>
    <w:p w14:paraId="3A1AFBF5" w14:textId="65CF3E53" w:rsidR="00D7287A" w:rsidRPr="00263ABF" w:rsidRDefault="00D7287A" w:rsidP="005406BD">
      <w:pPr>
        <w:pStyle w:val="Romannumerals"/>
      </w:pPr>
      <w:r w:rsidRPr="00263ABF">
        <w:t>It is up to Sending Post to determine on what basis they provide in-country English language training, however training should be provided prior to a provisional offer of an award.</w:t>
      </w:r>
    </w:p>
    <w:p w14:paraId="07839213" w14:textId="2E1F2C14" w:rsidR="004754AD" w:rsidRPr="005406BD" w:rsidRDefault="00D7287A" w:rsidP="00030E92">
      <w:pPr>
        <w:pStyle w:val="ListParagraph"/>
        <w:shd w:val="clear" w:color="auto" w:fill="FFF0D5"/>
      </w:pPr>
      <w:r w:rsidRPr="005406BD">
        <w:t>{S} Sending Post will determine when Applicants or Awardees need to provide evidence of their English language abilities and advise Applicants accordingly. Sending Post must provide the evidence in OASIS before or at the time of requesting a placement for the Applicant at an Institution.</w:t>
      </w:r>
    </w:p>
    <w:p w14:paraId="772F04DA" w14:textId="14B1E8DD" w:rsidR="00FD7B1D" w:rsidRPr="005406BD" w:rsidRDefault="00FD7B1D" w:rsidP="00030E92">
      <w:pPr>
        <w:pStyle w:val="ListParagraph"/>
        <w:shd w:val="clear" w:color="auto" w:fill="F4D0D3"/>
      </w:pPr>
      <w:r w:rsidRPr="005406BD">
        <w:t xml:space="preserve">{I} Before making a placement offer, Institutions should </w:t>
      </w:r>
      <w:proofErr w:type="gramStart"/>
      <w:r w:rsidRPr="005406BD">
        <w:t>give careful consideration to</w:t>
      </w:r>
      <w:proofErr w:type="gramEnd"/>
      <w:r w:rsidRPr="005406BD">
        <w:t xml:space="preserve"> the English language training that an Awardee may require. </w:t>
      </w:r>
    </w:p>
    <w:p w14:paraId="4102F658" w14:textId="288F110B" w:rsidR="00574032" w:rsidRDefault="00FD7B1D" w:rsidP="00664F49">
      <w:pPr>
        <w:pStyle w:val="ListParagraph"/>
        <w:shd w:val="clear" w:color="auto" w:fill="F4D0D3"/>
        <w:spacing w:after="0" w:line="240" w:lineRule="auto"/>
      </w:pPr>
      <w:r w:rsidRPr="005406BD">
        <w:t>{I} An Institution must not accept an Awardee if they are unlikely to reach the standard of English required for the main course of studies within six months of PCE training.</w:t>
      </w:r>
      <w:r w:rsidR="00574032">
        <w:br w:type="page"/>
      </w:r>
    </w:p>
    <w:p w14:paraId="73853551" w14:textId="77777777" w:rsidR="00FD7B1D" w:rsidRDefault="00FD7B1D" w:rsidP="00030E92">
      <w:pPr>
        <w:pStyle w:val="ListParagraph"/>
        <w:shd w:val="clear" w:color="auto" w:fill="F4D0D3"/>
      </w:pPr>
    </w:p>
    <w:p w14:paraId="27A02C3C" w14:textId="21732B77" w:rsidR="004754AD" w:rsidRPr="00263ABF" w:rsidRDefault="004754AD" w:rsidP="002C4558">
      <w:pPr>
        <w:pStyle w:val="AAPSHandbook"/>
      </w:pPr>
      <w:bookmarkStart w:id="217" w:name="_Toc342397494"/>
      <w:bookmarkStart w:id="218" w:name="_Toc108103936"/>
      <w:r w:rsidRPr="00263ABF">
        <w:t>Fin</w:t>
      </w:r>
      <w:r w:rsidR="00B503FD" w:rsidRPr="00263ABF">
        <w:t>ding an appropriate course and I</w:t>
      </w:r>
      <w:r w:rsidRPr="00263ABF">
        <w:t>nstitution</w:t>
      </w:r>
      <w:bookmarkEnd w:id="217"/>
      <w:bookmarkEnd w:id="218"/>
    </w:p>
    <w:p w14:paraId="46CDBDE8" w14:textId="1C71B474" w:rsidR="004754AD" w:rsidRPr="00E97F34" w:rsidRDefault="00543525" w:rsidP="0071011C">
      <w:pPr>
        <w:pStyle w:val="ListParagraph"/>
        <w:numPr>
          <w:ilvl w:val="2"/>
          <w:numId w:val="39"/>
        </w:numPr>
      </w:pPr>
      <w:r w:rsidRPr="00E97F34">
        <w:t>Scholarship</w:t>
      </w:r>
      <w:r w:rsidR="004754AD" w:rsidRPr="00E97F34">
        <w:t xml:space="preserve">s are available only for courses </w:t>
      </w:r>
      <w:r w:rsidR="00530B2A" w:rsidRPr="00E97F34">
        <w:t>agreed to by DFAT and par</w:t>
      </w:r>
      <w:r w:rsidR="00B503FD" w:rsidRPr="00E97F34">
        <w:t>tner governments and listed on I</w:t>
      </w:r>
      <w:r w:rsidR="00530B2A" w:rsidRPr="00E97F34">
        <w:t>nstitution websites and Course Handbooks</w:t>
      </w:r>
      <w:r w:rsidR="004754AD" w:rsidRPr="00E97F34">
        <w:t>.</w:t>
      </w:r>
    </w:p>
    <w:p w14:paraId="0112404A" w14:textId="5A537C38" w:rsidR="00D854D3" w:rsidRPr="00E97F34" w:rsidRDefault="00D854D3" w:rsidP="00030E92">
      <w:pPr>
        <w:pStyle w:val="ListParagraph"/>
        <w:shd w:val="clear" w:color="auto" w:fill="ECEAE0"/>
      </w:pPr>
      <w:r w:rsidRPr="00E97F34">
        <w:t xml:space="preserve">{A} Scholarship Applicants are not required to have an offer of place at an Institution when they apply for an AAPS. However, Applicants must have researched their preferred courses, including information provided on Institution websites (see </w:t>
      </w:r>
      <w:hyperlink w:anchor="_APPENDIX_C:_AAPS" w:history="1">
        <w:r w:rsidRPr="00F876E8">
          <w:rPr>
            <w:rStyle w:val="Hyperlink"/>
          </w:rPr>
          <w:t>Appendix C: AAPS institution websites</w:t>
        </w:r>
      </w:hyperlink>
      <w:r w:rsidRPr="00E97F34">
        <w:t>), and Institution Course Handbooks. Applicants are asked to do their research carefully before completing the application form. Once the application is submitted, course preferences cannot be changed.</w:t>
      </w:r>
    </w:p>
    <w:p w14:paraId="51248514" w14:textId="3129B388" w:rsidR="00D854D3" w:rsidRPr="00E97F34" w:rsidRDefault="00D854D3" w:rsidP="00030E92">
      <w:pPr>
        <w:pStyle w:val="ListParagraph"/>
        <w:shd w:val="clear" w:color="auto" w:fill="ECEAE0"/>
      </w:pPr>
      <w:r w:rsidRPr="00E97F34">
        <w:t>{A} Applicants are expected to undertake research on the Institutions that may provide the most appropriate course of study which meets their needs.  Applicants must include their course and Institution preferences when submitting their application for a Scholarship.</w:t>
      </w:r>
    </w:p>
    <w:p w14:paraId="22EEBF4F" w14:textId="742AB8FA" w:rsidR="003C2C0D" w:rsidRPr="00E97F34" w:rsidRDefault="003C2C0D" w:rsidP="00030E92">
      <w:pPr>
        <w:pStyle w:val="ListParagraph"/>
        <w:shd w:val="clear" w:color="auto" w:fill="F4D0D3"/>
      </w:pPr>
      <w:r w:rsidRPr="00E97F34">
        <w:t>{I} Institutions may offer in</w:t>
      </w:r>
      <w:r w:rsidRPr="00E97F34">
        <w:noBreakHyphen/>
        <w:t xml:space="preserve">country information sessions </w:t>
      </w:r>
      <w:proofErr w:type="gramStart"/>
      <w:r w:rsidRPr="00E97F34">
        <w:t>and also</w:t>
      </w:r>
      <w:proofErr w:type="gramEnd"/>
      <w:r w:rsidRPr="00E97F34">
        <w:t xml:space="preserve"> have extensive information on their individual websites. An Institution may recommend a qualifying or preliminary course to be taken as part of the Awardee’s academic program.</w:t>
      </w:r>
    </w:p>
    <w:p w14:paraId="0E2AEA2E" w14:textId="7264FC12" w:rsidR="003C2C0D" w:rsidRPr="00E97F34" w:rsidRDefault="003C2C0D" w:rsidP="00030E92">
      <w:pPr>
        <w:pStyle w:val="ListParagraph"/>
        <w:shd w:val="clear" w:color="auto" w:fill="FFF0D5"/>
      </w:pPr>
      <w:bookmarkStart w:id="219" w:name="two_5_5"/>
      <w:r w:rsidRPr="00E97F34">
        <w:t xml:space="preserve">{S} Sending Post must confirm that the course selected meets </w:t>
      </w:r>
      <w:proofErr w:type="gramStart"/>
      <w:r w:rsidRPr="00E97F34">
        <w:t>all of</w:t>
      </w:r>
      <w:proofErr w:type="gramEnd"/>
      <w:r w:rsidRPr="00E97F34">
        <w:t xml:space="preserve"> the requirements for an AAPS, in particular, the requirement that less than 25 per cent is offered online.</w:t>
      </w:r>
    </w:p>
    <w:bookmarkEnd w:id="219"/>
    <w:p w14:paraId="11DFF315" w14:textId="5C68ADF9" w:rsidR="004754AD" w:rsidRPr="00E97F34" w:rsidRDefault="003C2C0D" w:rsidP="00030E92">
      <w:pPr>
        <w:pStyle w:val="ListParagraph"/>
        <w:shd w:val="clear" w:color="auto" w:fill="FFF0D5"/>
      </w:pPr>
      <w:r w:rsidRPr="00E97F34">
        <w:t>{S} Sending Post may also assist Applicants to make an informed decision on the most appropriate course of study and location.</w:t>
      </w:r>
    </w:p>
    <w:p w14:paraId="0C8FFDEA" w14:textId="2E000067" w:rsidR="004754AD" w:rsidRPr="00263ABF" w:rsidRDefault="0031504D" w:rsidP="002C4558">
      <w:pPr>
        <w:pStyle w:val="AAPSHandbook"/>
      </w:pPr>
      <w:bookmarkStart w:id="220" w:name="_Toc342029534"/>
      <w:bookmarkStart w:id="221" w:name="_Toc342397495"/>
      <w:r w:rsidRPr="00263ABF">
        <w:t xml:space="preserve"> </w:t>
      </w:r>
      <w:bookmarkStart w:id="222" w:name="_Toc108103937"/>
      <w:r w:rsidR="004754AD" w:rsidRPr="00263ABF">
        <w:t xml:space="preserve">Types of courses available to </w:t>
      </w:r>
      <w:r w:rsidR="007E07C0" w:rsidRPr="00263ABF">
        <w:t>Applicant</w:t>
      </w:r>
      <w:r w:rsidR="004754AD" w:rsidRPr="00263ABF">
        <w:t>s</w:t>
      </w:r>
      <w:bookmarkEnd w:id="220"/>
      <w:bookmarkEnd w:id="221"/>
      <w:bookmarkEnd w:id="222"/>
    </w:p>
    <w:p w14:paraId="34ADAB1E" w14:textId="72015D9C" w:rsidR="003228DF" w:rsidRPr="00030E92" w:rsidRDefault="003228DF" w:rsidP="0071011C">
      <w:pPr>
        <w:pStyle w:val="ListParagraph"/>
        <w:numPr>
          <w:ilvl w:val="2"/>
          <w:numId w:val="40"/>
        </w:numPr>
      </w:pPr>
      <w:r w:rsidRPr="00030E92">
        <w:t xml:space="preserve">All </w:t>
      </w:r>
      <w:r w:rsidR="00543525" w:rsidRPr="00030E92">
        <w:t>Scholarship</w:t>
      </w:r>
      <w:r w:rsidRPr="00030E92">
        <w:t>s must be taken up in the</w:t>
      </w:r>
      <w:r w:rsidR="00213F06" w:rsidRPr="00030E92">
        <w:t xml:space="preserve"> year for which they are awarded</w:t>
      </w:r>
      <w:r w:rsidRPr="00030E92">
        <w:t xml:space="preserve">. Should an </w:t>
      </w:r>
      <w:r w:rsidR="00CE1551" w:rsidRPr="00030E92">
        <w:t>Awardee</w:t>
      </w:r>
      <w:r w:rsidRPr="00030E92">
        <w:t xml:space="preserve"> not be able to commence their study by November in the year of the award, the </w:t>
      </w:r>
      <w:r w:rsidR="00543525" w:rsidRPr="00030E92">
        <w:t>Scholarship</w:t>
      </w:r>
      <w:r w:rsidRPr="00030E92">
        <w:t xml:space="preserve"> </w:t>
      </w:r>
      <w:r w:rsidR="00EE1EB3" w:rsidRPr="00030E92">
        <w:t xml:space="preserve">offer will be </w:t>
      </w:r>
      <w:r w:rsidR="006672C4" w:rsidRPr="00030E92">
        <w:t>withdrawn,</w:t>
      </w:r>
      <w:r w:rsidR="000C5DFC" w:rsidRPr="00030E92">
        <w:t xml:space="preserve"> and</w:t>
      </w:r>
      <w:r w:rsidR="00EE1EB3" w:rsidRPr="00030E92">
        <w:t xml:space="preserve"> the applicant may re-apply for the next intake</w:t>
      </w:r>
      <w:r w:rsidRPr="00030E92">
        <w:t>.</w:t>
      </w:r>
    </w:p>
    <w:p w14:paraId="17718FA9" w14:textId="13F0E9B2" w:rsidR="004754AD" w:rsidRPr="00030E92" w:rsidRDefault="004754AD" w:rsidP="00030E92">
      <w:pPr>
        <w:pStyle w:val="ListParagraph"/>
      </w:pPr>
      <w:r w:rsidRPr="00030E92">
        <w:t xml:space="preserve">The types of courses available for study under a </w:t>
      </w:r>
      <w:r w:rsidR="00543525" w:rsidRPr="00030E92">
        <w:t>Scholarship</w:t>
      </w:r>
      <w:r w:rsidRPr="00030E92">
        <w:t xml:space="preserve"> will depend on the </w:t>
      </w:r>
      <w:r w:rsidR="007E07C0" w:rsidRPr="00030E92">
        <w:t>Applicant</w:t>
      </w:r>
      <w:r w:rsidRPr="00030E92">
        <w:t xml:space="preserve">’s home country </w:t>
      </w:r>
      <w:r w:rsidR="00E66F2B" w:rsidRPr="00030E92">
        <w:t>government priorities</w:t>
      </w:r>
      <w:r w:rsidRPr="00030E92">
        <w:t xml:space="preserve">. </w:t>
      </w:r>
      <w:r w:rsidR="00930D05" w:rsidRPr="00030E92">
        <w:t xml:space="preserve">AAPS </w:t>
      </w:r>
      <w:r w:rsidRPr="00030E92">
        <w:t>may be available for the following types of courses:</w:t>
      </w:r>
    </w:p>
    <w:p w14:paraId="64BE0593" w14:textId="77777777" w:rsidR="009117E9" w:rsidRDefault="003228DF" w:rsidP="00114A86">
      <w:pPr>
        <w:pStyle w:val="Romannumerals"/>
      </w:pPr>
      <w:r w:rsidRPr="00263ABF">
        <w:t>Vocational Education and Training (VET) courses</w:t>
      </w:r>
    </w:p>
    <w:p w14:paraId="36F03ED7" w14:textId="77777777" w:rsidR="009117E9" w:rsidRDefault="003228DF" w:rsidP="00114A86">
      <w:pPr>
        <w:pStyle w:val="Romannumerals"/>
      </w:pPr>
      <w:proofErr w:type="gramStart"/>
      <w:r w:rsidRPr="009117E9">
        <w:t>Bachelor</w:t>
      </w:r>
      <w:proofErr w:type="gramEnd"/>
      <w:r w:rsidRPr="009117E9">
        <w:t xml:space="preserve"> degree (undergraduate) courses</w:t>
      </w:r>
    </w:p>
    <w:p w14:paraId="27121EC2" w14:textId="77777777" w:rsidR="009117E9" w:rsidRDefault="003228DF" w:rsidP="00114A86">
      <w:pPr>
        <w:pStyle w:val="Romannumerals"/>
      </w:pPr>
      <w:proofErr w:type="gramStart"/>
      <w:r w:rsidRPr="009117E9">
        <w:t>Master</w:t>
      </w:r>
      <w:proofErr w:type="gramEnd"/>
      <w:r w:rsidRPr="009117E9">
        <w:t xml:space="preserve"> degree courses</w:t>
      </w:r>
    </w:p>
    <w:p w14:paraId="5149CE8C" w14:textId="3EBB0095" w:rsidR="003228DF" w:rsidRPr="009117E9" w:rsidRDefault="003228DF" w:rsidP="00114A86">
      <w:pPr>
        <w:pStyle w:val="Romannumerals"/>
      </w:pPr>
      <w:r w:rsidRPr="009117E9">
        <w:t>Doctorate degree (PhD) programs</w:t>
      </w:r>
    </w:p>
    <w:p w14:paraId="132C29F5" w14:textId="264F9E1D" w:rsidR="003228DF" w:rsidRPr="00030E92" w:rsidRDefault="00930D05" w:rsidP="00030E92">
      <w:pPr>
        <w:pStyle w:val="ListParagraph"/>
      </w:pPr>
      <w:r w:rsidRPr="00030E92">
        <w:t xml:space="preserve">AAPS </w:t>
      </w:r>
      <w:r w:rsidR="003228DF" w:rsidRPr="00030E92">
        <w:t>do not support completion of studies already commenced in the study country.</w:t>
      </w:r>
    </w:p>
    <w:p w14:paraId="42D4CF06" w14:textId="62BD0AA1" w:rsidR="003228DF" w:rsidRPr="00030E92" w:rsidRDefault="00930D05" w:rsidP="00030E92">
      <w:pPr>
        <w:pStyle w:val="ListParagraph"/>
      </w:pPr>
      <w:r w:rsidRPr="00030E92">
        <w:t xml:space="preserve">AAPS </w:t>
      </w:r>
      <w:r w:rsidR="003228DF" w:rsidRPr="00030E92">
        <w:t xml:space="preserve">do not support study for a lesser degree than one already held by the </w:t>
      </w:r>
      <w:r w:rsidR="007E07C0" w:rsidRPr="00030E92">
        <w:t>Applicant</w:t>
      </w:r>
      <w:r w:rsidR="003228DF" w:rsidRPr="00030E92">
        <w:t>.</w:t>
      </w:r>
    </w:p>
    <w:p w14:paraId="3B8EA47B" w14:textId="6AEA860A" w:rsidR="00E54C0D" w:rsidRPr="00030E92" w:rsidRDefault="00E54C0D" w:rsidP="00030E92">
      <w:pPr>
        <w:pStyle w:val="ListParagraph"/>
        <w:shd w:val="clear" w:color="auto" w:fill="ECEAE0"/>
      </w:pPr>
      <w:r w:rsidRPr="00030E92">
        <w:t xml:space="preserve">{A} </w:t>
      </w:r>
      <w:r w:rsidR="00A240B7" w:rsidRPr="00030E92">
        <w:t>Applicants must read the relevant Country Profile or check with the nearest DFAT office (or the Managing Contractor’s office) to find out what courses are support by an AAPS. For example, some Program Areas do not provide scholarships for undergraduate or PhD studies.</w:t>
      </w:r>
    </w:p>
    <w:p w14:paraId="61EAFAB9" w14:textId="0082700E" w:rsidR="004754AD" w:rsidRPr="00263ABF" w:rsidRDefault="004754AD" w:rsidP="001769B6">
      <w:pPr>
        <w:pStyle w:val="Handbooksub-sectionheading-nonumber"/>
      </w:pPr>
      <w:bookmarkStart w:id="223" w:name="_Toc226619850"/>
      <w:bookmarkStart w:id="224" w:name="_Toc226621651"/>
      <w:r w:rsidRPr="00263ABF">
        <w:t>Bachelor</w:t>
      </w:r>
      <w:r w:rsidR="00252E9A" w:rsidRPr="00263ABF">
        <w:t>’s</w:t>
      </w:r>
      <w:r w:rsidRPr="00263ABF">
        <w:t xml:space="preserve"> degree</w:t>
      </w:r>
      <w:bookmarkEnd w:id="223"/>
      <w:bookmarkEnd w:id="224"/>
    </w:p>
    <w:p w14:paraId="0EA16653" w14:textId="730A871E" w:rsidR="004754AD" w:rsidRPr="00030E92" w:rsidRDefault="004754AD" w:rsidP="00030E92">
      <w:pPr>
        <w:pStyle w:val="ListParagraph"/>
      </w:pPr>
      <w:r w:rsidRPr="00030E92">
        <w:t xml:space="preserve">The maximum duration of study permitted for a </w:t>
      </w:r>
      <w:proofErr w:type="gramStart"/>
      <w:r w:rsidRPr="00030E92">
        <w:t>Bachelor</w:t>
      </w:r>
      <w:proofErr w:type="gramEnd"/>
      <w:r w:rsidRPr="00030E92">
        <w:t xml:space="preserve"> degree is f</w:t>
      </w:r>
      <w:r w:rsidR="00237A54" w:rsidRPr="00030E92">
        <w:t>ive (5)</w:t>
      </w:r>
      <w:r w:rsidRPr="00030E92">
        <w:t xml:space="preserve"> years</w:t>
      </w:r>
      <w:r w:rsidR="000C1724" w:rsidRPr="00030E92">
        <w:t>, except for the Bachelor of Medicine and Surgery (MBBS)</w:t>
      </w:r>
      <w:r w:rsidRPr="00030E92">
        <w:t xml:space="preserve">. </w:t>
      </w:r>
      <w:r w:rsidR="00213F06" w:rsidRPr="00030E92">
        <w:t xml:space="preserve">The maximum </w:t>
      </w:r>
      <w:r w:rsidR="00677885" w:rsidRPr="00030E92">
        <w:t>duration of study permitted for</w:t>
      </w:r>
      <w:r w:rsidR="00213F06" w:rsidRPr="00030E92">
        <w:t xml:space="preserve"> the MBBS is </w:t>
      </w:r>
      <w:r w:rsidR="00237A54" w:rsidRPr="00030E92">
        <w:t>six (</w:t>
      </w:r>
      <w:r w:rsidR="00213F06" w:rsidRPr="00030E92">
        <w:t>6</w:t>
      </w:r>
      <w:r w:rsidR="00237A54" w:rsidRPr="00030E92">
        <w:t>)</w:t>
      </w:r>
      <w:r w:rsidR="00213F06" w:rsidRPr="00030E92">
        <w:t xml:space="preserve"> years. </w:t>
      </w:r>
      <w:r w:rsidRPr="00030E92">
        <w:t xml:space="preserve">Double </w:t>
      </w:r>
      <w:proofErr w:type="gramStart"/>
      <w:r w:rsidRPr="00030E92">
        <w:t>Bachelor</w:t>
      </w:r>
      <w:proofErr w:type="gramEnd"/>
      <w:r w:rsidRPr="00030E92">
        <w:t xml:space="preserve"> degrees are permitted so long as both </w:t>
      </w:r>
      <w:r w:rsidR="000A2753" w:rsidRPr="00030E92">
        <w:t xml:space="preserve">can be completed within </w:t>
      </w:r>
      <w:r w:rsidR="00237A54" w:rsidRPr="00030E92">
        <w:t>five (</w:t>
      </w:r>
      <w:r w:rsidR="000A2753" w:rsidRPr="00030E92">
        <w:t>5</w:t>
      </w:r>
      <w:r w:rsidR="00237A54" w:rsidRPr="00030E92">
        <w:t>)</w:t>
      </w:r>
      <w:r w:rsidR="000A2753" w:rsidRPr="00030E92">
        <w:t xml:space="preserve"> years and </w:t>
      </w:r>
      <w:r w:rsidRPr="00030E92">
        <w:t>are included in the original offer.</w:t>
      </w:r>
    </w:p>
    <w:p w14:paraId="4B5F45F9" w14:textId="50CC620C" w:rsidR="00E54C0D" w:rsidRPr="00030E92" w:rsidRDefault="00E54C0D" w:rsidP="00030E92">
      <w:pPr>
        <w:pStyle w:val="ListParagraph"/>
        <w:shd w:val="clear" w:color="auto" w:fill="F4D0D3"/>
      </w:pPr>
      <w:r w:rsidRPr="00030E92">
        <w:t xml:space="preserve">{I} Institutions may recommend an Honours year for an outstanding Awardee undertaking a </w:t>
      </w:r>
      <w:proofErr w:type="gramStart"/>
      <w:r w:rsidRPr="00030E92">
        <w:t>Bachelor</w:t>
      </w:r>
      <w:proofErr w:type="gramEnd"/>
      <w:r w:rsidRPr="00030E92">
        <w:t xml:space="preserve"> degree by submitting a Course Transfer variation in OASIS (see </w:t>
      </w:r>
      <w:hyperlink w:anchor="thirteen_five_five" w:history="1">
        <w:r w:rsidRPr="00A021C5">
          <w:rPr>
            <w:rStyle w:val="Hyperlink"/>
          </w:rPr>
          <w:t>subsection 13.5.5</w:t>
        </w:r>
      </w:hyperlink>
      <w:r w:rsidRPr="00030E92">
        <w:t>).</w:t>
      </w:r>
    </w:p>
    <w:p w14:paraId="435E2A51" w14:textId="77777777" w:rsidR="00030E92" w:rsidRPr="00030E92" w:rsidRDefault="005045DA" w:rsidP="00030E92">
      <w:pPr>
        <w:pStyle w:val="ListParagraph"/>
        <w:shd w:val="clear" w:color="auto" w:fill="F4D0D3"/>
      </w:pPr>
      <w:r w:rsidRPr="00030E92">
        <w:t xml:space="preserve">{I} </w:t>
      </w:r>
      <w:r w:rsidR="00E54C0D" w:rsidRPr="00030E92">
        <w:t>Institutions must seek approval from Sending Post before inviting an Awardee to undertake an Honours program. Institutions should provide the Awardee’s subject results when seeking approval.</w:t>
      </w:r>
    </w:p>
    <w:p w14:paraId="522B98B9" w14:textId="45AE1B67" w:rsidR="00E54C0D" w:rsidRPr="00030E92" w:rsidRDefault="005045DA" w:rsidP="00030E92">
      <w:pPr>
        <w:pStyle w:val="ListParagraph"/>
        <w:shd w:val="clear" w:color="auto" w:fill="F4D0D3"/>
      </w:pPr>
      <w:r w:rsidRPr="00030E92">
        <w:t xml:space="preserve">{I} </w:t>
      </w:r>
      <w:r w:rsidR="00E54C0D" w:rsidRPr="00030E92">
        <w:t>Approval must be sought by the Institution no later than three (3) months before the Awardee’s Scholarship completion date, to allow time for the Sending Post to assess the request and, where relevant, seek Partner Government approval.</w:t>
      </w:r>
    </w:p>
    <w:p w14:paraId="77F0A264" w14:textId="64EDE5E6" w:rsidR="004754AD" w:rsidRPr="00263ABF" w:rsidRDefault="004754AD" w:rsidP="001769B6">
      <w:pPr>
        <w:pStyle w:val="Handbooksub-sectionheading-nonumber"/>
      </w:pPr>
      <w:bookmarkStart w:id="225" w:name="_Toc226619851"/>
      <w:bookmarkStart w:id="226" w:name="_Toc226621652"/>
      <w:r w:rsidRPr="00263ABF">
        <w:t>Master</w:t>
      </w:r>
      <w:r w:rsidR="000B1D9A" w:rsidRPr="00263ABF">
        <w:t>’s</w:t>
      </w:r>
      <w:r w:rsidRPr="00263ABF">
        <w:t xml:space="preserve"> degree</w:t>
      </w:r>
      <w:bookmarkEnd w:id="225"/>
      <w:bookmarkEnd w:id="226"/>
    </w:p>
    <w:p w14:paraId="6592D2EF" w14:textId="525C1B6B" w:rsidR="004754AD" w:rsidRPr="00030E92" w:rsidRDefault="004754AD" w:rsidP="00030E92">
      <w:pPr>
        <w:pStyle w:val="ListParagraph"/>
      </w:pPr>
      <w:r w:rsidRPr="00030E92">
        <w:t xml:space="preserve">The maximum duration for a </w:t>
      </w:r>
      <w:proofErr w:type="gramStart"/>
      <w:r w:rsidRPr="00030E92">
        <w:t>Master</w:t>
      </w:r>
      <w:r w:rsidR="000B1D9A" w:rsidRPr="00030E92">
        <w:t>’s</w:t>
      </w:r>
      <w:proofErr w:type="gramEnd"/>
      <w:r w:rsidRPr="00030E92">
        <w:t xml:space="preserve"> degree program is two years.</w:t>
      </w:r>
      <w:r w:rsidR="000A2753" w:rsidRPr="00030E92">
        <w:t xml:space="preserve"> Where an </w:t>
      </w:r>
      <w:r w:rsidR="00CE1551" w:rsidRPr="00030E92">
        <w:t>Awardee</w:t>
      </w:r>
      <w:r w:rsidR="000A2753" w:rsidRPr="00030E92">
        <w:t xml:space="preserve"> studying a </w:t>
      </w:r>
      <w:proofErr w:type="gramStart"/>
      <w:r w:rsidR="000A2753" w:rsidRPr="00030E92">
        <w:t>Master’s</w:t>
      </w:r>
      <w:proofErr w:type="gramEnd"/>
      <w:r w:rsidR="000A2753" w:rsidRPr="00030E92">
        <w:t xml:space="preserve"> by Research returns to their home country before their final thesis is submitted, a written submission timeline (agreed by the </w:t>
      </w:r>
      <w:r w:rsidR="00CE1551" w:rsidRPr="00030E92">
        <w:t>Awardee</w:t>
      </w:r>
      <w:r w:rsidR="000A2753" w:rsidRPr="00030E92">
        <w:t xml:space="preserve">’s supervisor) must be given by the </w:t>
      </w:r>
      <w:r w:rsidR="00CE1551" w:rsidRPr="00030E92">
        <w:t>Awardee</w:t>
      </w:r>
      <w:r w:rsidR="000A2753" w:rsidRPr="00030E92">
        <w:t xml:space="preserve"> to their RST Officer to be uploaded into OASIS. The maximum duration to submit a thesis after returning home is two </w:t>
      </w:r>
      <w:r w:rsidR="00574BC5" w:rsidRPr="00030E92">
        <w:t xml:space="preserve">(2) </w:t>
      </w:r>
      <w:r w:rsidR="000A2753" w:rsidRPr="00030E92">
        <w:t>years</w:t>
      </w:r>
      <w:r w:rsidR="00BA5F63" w:rsidRPr="00030E92">
        <w:t xml:space="preserve"> </w:t>
      </w:r>
      <w:r w:rsidR="004B466F" w:rsidRPr="00030E92">
        <w:t xml:space="preserve">(see </w:t>
      </w:r>
      <w:hyperlink w:anchor="ten_six_four" w:history="1">
        <w:r w:rsidR="004B466F" w:rsidRPr="00A021C5">
          <w:rPr>
            <w:rStyle w:val="Hyperlink"/>
          </w:rPr>
          <w:t>subsection</w:t>
        </w:r>
        <w:r w:rsidR="00BA5F63" w:rsidRPr="00A021C5">
          <w:rPr>
            <w:rStyle w:val="Hyperlink"/>
          </w:rPr>
          <w:t xml:space="preserve"> 10.</w:t>
        </w:r>
        <w:r w:rsidR="00E87B2A" w:rsidRPr="00A021C5">
          <w:rPr>
            <w:rStyle w:val="Hyperlink"/>
          </w:rPr>
          <w:t>6</w:t>
        </w:r>
        <w:r w:rsidR="00BA5F63" w:rsidRPr="00A021C5">
          <w:rPr>
            <w:rStyle w:val="Hyperlink"/>
          </w:rPr>
          <w:t>.4</w:t>
        </w:r>
      </w:hyperlink>
      <w:r w:rsidR="00BA5F63" w:rsidRPr="00030E92">
        <w:t xml:space="preserve"> for CLE during this time</w:t>
      </w:r>
      <w:r w:rsidR="004B466F" w:rsidRPr="00030E92">
        <w:t>)</w:t>
      </w:r>
      <w:r w:rsidR="000A2753" w:rsidRPr="00030E92">
        <w:t xml:space="preserve">. </w:t>
      </w:r>
      <w:r w:rsidR="00CE1551" w:rsidRPr="00030E92">
        <w:t>Awardee</w:t>
      </w:r>
      <w:r w:rsidR="000A2753" w:rsidRPr="00030E92">
        <w:t xml:space="preserve">s studying </w:t>
      </w:r>
      <w:proofErr w:type="gramStart"/>
      <w:r w:rsidR="000A2753" w:rsidRPr="00030E92">
        <w:t>Master’s</w:t>
      </w:r>
      <w:proofErr w:type="gramEnd"/>
      <w:r w:rsidR="000A2753" w:rsidRPr="00030E92">
        <w:t xml:space="preserve"> by Coursework with a research component must submit their research before they return home, or their </w:t>
      </w:r>
      <w:r w:rsidR="00543525" w:rsidRPr="00030E92">
        <w:t>Scholarship</w:t>
      </w:r>
      <w:r w:rsidR="000A2753" w:rsidRPr="00030E92">
        <w:t xml:space="preserve"> completion will be recorded as a fail.</w:t>
      </w:r>
    </w:p>
    <w:p w14:paraId="4CB2F75C" w14:textId="2CA29F53" w:rsidR="004754AD" w:rsidRPr="00030E92" w:rsidRDefault="004754AD" w:rsidP="00030E92">
      <w:pPr>
        <w:pStyle w:val="ListParagraph"/>
      </w:pPr>
      <w:r w:rsidRPr="00030E92">
        <w:t>Master</w:t>
      </w:r>
      <w:r w:rsidR="00742233" w:rsidRPr="00030E92">
        <w:t>’s</w:t>
      </w:r>
      <w:r w:rsidRPr="00030E92">
        <w:t xml:space="preserve"> degree programs may be offered by coursework, by research or by a combination of coursework and research. </w:t>
      </w:r>
      <w:proofErr w:type="gramStart"/>
      <w:r w:rsidRPr="00030E92">
        <w:t>Master</w:t>
      </w:r>
      <w:r w:rsidR="00B60BC3" w:rsidRPr="00030E92">
        <w:t>’</w:t>
      </w:r>
      <w:r w:rsidR="0050256B" w:rsidRPr="00030E92">
        <w:t>s</w:t>
      </w:r>
      <w:proofErr w:type="gramEnd"/>
      <w:r w:rsidR="0050256B" w:rsidRPr="00030E92">
        <w:t xml:space="preserve"> by R</w:t>
      </w:r>
      <w:r w:rsidRPr="00030E92">
        <w:t xml:space="preserve">esearch or a combination of coursework and research should be offered only to those </w:t>
      </w:r>
      <w:r w:rsidR="007E07C0" w:rsidRPr="00030E92">
        <w:t>Applicant</w:t>
      </w:r>
      <w:r w:rsidRPr="00030E92">
        <w:t>s who have demonstrated the need for high-level research skills in order to undertake research</w:t>
      </w:r>
      <w:r w:rsidR="00C8667E" w:rsidRPr="00030E92">
        <w:t>,</w:t>
      </w:r>
      <w:r w:rsidRPr="00030E92">
        <w:t xml:space="preserve"> teaching</w:t>
      </w:r>
      <w:r w:rsidR="00C8667E" w:rsidRPr="00030E92">
        <w:t>,</w:t>
      </w:r>
      <w:r w:rsidRPr="00030E92">
        <w:t xml:space="preserve"> or to supervise researchers upon their return home.</w:t>
      </w:r>
    </w:p>
    <w:p w14:paraId="0E263631" w14:textId="0E8A2E7C" w:rsidR="000A2753" w:rsidRPr="00030E92" w:rsidRDefault="004754AD" w:rsidP="00030E92">
      <w:pPr>
        <w:pStyle w:val="ListParagraph"/>
      </w:pPr>
      <w:r w:rsidRPr="00030E92">
        <w:t>Double Master</w:t>
      </w:r>
      <w:r w:rsidR="00742233" w:rsidRPr="00030E92">
        <w:t>’s</w:t>
      </w:r>
      <w:r w:rsidRPr="00030E92">
        <w:t xml:space="preserve"> degrees are permitted only</w:t>
      </w:r>
      <w:r w:rsidR="00FE2956" w:rsidRPr="00030E92">
        <w:t xml:space="preserve"> when both are included in the I</w:t>
      </w:r>
      <w:r w:rsidRPr="00030E92">
        <w:t>nstitution’s original offer and both courses can be completed within two years.</w:t>
      </w:r>
    </w:p>
    <w:p w14:paraId="01214D8E" w14:textId="73B67919" w:rsidR="00835DDB" w:rsidRPr="00263ABF" w:rsidRDefault="00835DDB" w:rsidP="00030E92">
      <w:pPr>
        <w:pStyle w:val="ListParagraph"/>
        <w:shd w:val="clear" w:color="auto" w:fill="ECEAE0"/>
      </w:pPr>
      <w:r>
        <w:t xml:space="preserve">{A} </w:t>
      </w:r>
      <w:r w:rsidRPr="00263ABF">
        <w:t xml:space="preserve">Applicants wishing to undertake a </w:t>
      </w:r>
      <w:proofErr w:type="gramStart"/>
      <w:r w:rsidRPr="00263ABF">
        <w:t>Master’s</w:t>
      </w:r>
      <w:proofErr w:type="gramEnd"/>
      <w:r w:rsidRPr="00263ABF">
        <w:t xml:space="preserve"> by Research must investigate an appropriate supervisor and identify the Institution’s area of research strength. Applicants should supply evidence of past research undertaken and highlight outcomes.</w:t>
      </w:r>
    </w:p>
    <w:p w14:paraId="0BB50C6B" w14:textId="5323A479" w:rsidR="004754AD" w:rsidRPr="00263ABF" w:rsidRDefault="004754AD" w:rsidP="001769B6">
      <w:pPr>
        <w:pStyle w:val="Handbooksub-sectionheading-nonumber"/>
      </w:pPr>
      <w:bookmarkStart w:id="227" w:name="_Toc226619852"/>
      <w:bookmarkStart w:id="228" w:name="_Toc226621653"/>
      <w:r w:rsidRPr="00263ABF">
        <w:t>Doctorate (PhD) programs</w:t>
      </w:r>
      <w:bookmarkEnd w:id="227"/>
      <w:bookmarkEnd w:id="228"/>
    </w:p>
    <w:p w14:paraId="3BAA1A38" w14:textId="45C18BB6" w:rsidR="004754AD" w:rsidRPr="00030E92" w:rsidRDefault="004754AD" w:rsidP="00030E92">
      <w:pPr>
        <w:pStyle w:val="ListParagraph"/>
      </w:pPr>
      <w:r w:rsidRPr="00030E92">
        <w:t xml:space="preserve">The maximum duration for a PhD is four </w:t>
      </w:r>
      <w:r w:rsidR="00574BC5" w:rsidRPr="00030E92">
        <w:t xml:space="preserve">(4) </w:t>
      </w:r>
      <w:r w:rsidRPr="00030E92">
        <w:t>years.</w:t>
      </w:r>
    </w:p>
    <w:p w14:paraId="036E1876" w14:textId="72048884" w:rsidR="006518CF" w:rsidRPr="00030E92" w:rsidRDefault="006518CF" w:rsidP="00030E92">
      <w:pPr>
        <w:pStyle w:val="ListParagraph"/>
      </w:pPr>
      <w:r w:rsidRPr="00030E92">
        <w:t xml:space="preserve">Where an </w:t>
      </w:r>
      <w:r w:rsidR="00CE1551" w:rsidRPr="00030E92">
        <w:t>Awardee</w:t>
      </w:r>
      <w:r w:rsidRPr="00030E92">
        <w:t xml:space="preserve"> returns to their home country before submitting a final thesis, the </w:t>
      </w:r>
      <w:r w:rsidR="00CE1551" w:rsidRPr="00030E92">
        <w:t>Awardee</w:t>
      </w:r>
      <w:r w:rsidRPr="00030E92">
        <w:t xml:space="preserve"> must give a written submission timeline (agreed by the </w:t>
      </w:r>
      <w:r w:rsidR="00CE1551" w:rsidRPr="00030E92">
        <w:t>Awardee</w:t>
      </w:r>
      <w:r w:rsidRPr="00030E92">
        <w:t>s supervisor) to their RST Officer to be uploaded into OASIS. The maximum duration to submit a PhD thesis after returning home is two</w:t>
      </w:r>
      <w:r w:rsidR="00574BC5" w:rsidRPr="00030E92">
        <w:t xml:space="preserve"> (2)</w:t>
      </w:r>
      <w:r w:rsidRPr="00030E92">
        <w:t xml:space="preserve"> years</w:t>
      </w:r>
      <w:r w:rsidR="008C3865" w:rsidRPr="00030E92">
        <w:t xml:space="preserve"> </w:t>
      </w:r>
      <w:r w:rsidR="004B466F" w:rsidRPr="00030E92">
        <w:t xml:space="preserve">(see </w:t>
      </w:r>
      <w:hyperlink w:anchor="ten_six_four" w:history="1">
        <w:r w:rsidR="004B466F" w:rsidRPr="00A94777">
          <w:rPr>
            <w:rStyle w:val="Hyperlink"/>
          </w:rPr>
          <w:t xml:space="preserve">subsection </w:t>
        </w:r>
        <w:r w:rsidR="00BA5F63" w:rsidRPr="00A94777">
          <w:rPr>
            <w:rStyle w:val="Hyperlink"/>
          </w:rPr>
          <w:t>10.</w:t>
        </w:r>
        <w:r w:rsidR="0095224E" w:rsidRPr="00A94777">
          <w:rPr>
            <w:rStyle w:val="Hyperlink"/>
          </w:rPr>
          <w:t>6</w:t>
        </w:r>
        <w:r w:rsidR="00BA5F63" w:rsidRPr="00A94777">
          <w:rPr>
            <w:rStyle w:val="Hyperlink"/>
          </w:rPr>
          <w:t>.4</w:t>
        </w:r>
      </w:hyperlink>
      <w:r w:rsidR="00BA5F63" w:rsidRPr="00030E92">
        <w:t xml:space="preserve"> for CLE during this time</w:t>
      </w:r>
      <w:r w:rsidR="004B466F" w:rsidRPr="00030E92">
        <w:t>)</w:t>
      </w:r>
      <w:r w:rsidR="00BA5F63" w:rsidRPr="00030E92">
        <w:t>.</w:t>
      </w:r>
    </w:p>
    <w:p w14:paraId="07BCBCC6" w14:textId="073AE6BD" w:rsidR="004754AD" w:rsidRPr="00030E92" w:rsidRDefault="004754AD" w:rsidP="00030E92">
      <w:pPr>
        <w:pStyle w:val="ListParagraph"/>
      </w:pPr>
      <w:r w:rsidRPr="00030E92">
        <w:t xml:space="preserve">Study at doctorate level (PhD) may be subject to partner government approval. Normally, approval is given only where the </w:t>
      </w:r>
      <w:r w:rsidR="007E07C0" w:rsidRPr="00030E92">
        <w:t>Applicant</w:t>
      </w:r>
      <w:r w:rsidRPr="00030E92">
        <w:t xml:space="preserve"> occupies, or is expected to occupy, a senior position requiring individual research or the supervision and training of other researchers in a research organisation (e.g. university or research centre) in the </w:t>
      </w:r>
      <w:r w:rsidR="007E07C0" w:rsidRPr="00030E92">
        <w:t>Applicant</w:t>
      </w:r>
      <w:r w:rsidRPr="00030E92">
        <w:t>’s home country.</w:t>
      </w:r>
    </w:p>
    <w:p w14:paraId="6EA2B704" w14:textId="43023D4A" w:rsidR="00716BB2" w:rsidRPr="00263ABF" w:rsidRDefault="00716BB2" w:rsidP="001769B6">
      <w:pPr>
        <w:pStyle w:val="Handbooksub-sectionheading-nonumber"/>
      </w:pPr>
      <w:r w:rsidRPr="00263ABF">
        <w:t>Articulated study programs</w:t>
      </w:r>
    </w:p>
    <w:p w14:paraId="73541268" w14:textId="62F8B66D" w:rsidR="00716BB2" w:rsidRPr="00030E92" w:rsidRDefault="00716BB2" w:rsidP="00030E92">
      <w:pPr>
        <w:pStyle w:val="ListParagraph"/>
      </w:pPr>
      <w:r w:rsidRPr="00030E92">
        <w:t xml:space="preserve">An articulated study program is one that combines a lower and </w:t>
      </w:r>
      <w:r w:rsidR="006672C4" w:rsidRPr="00030E92">
        <w:t>higher-level</w:t>
      </w:r>
      <w:r w:rsidRPr="00030E92">
        <w:t xml:space="preserve"> course of study, leading to award of the higher qualification. Examples include a vocational course providing a direct pathway to a university undergraduate course of study; or a Graduate Diploma leading directly to a Master</w:t>
      </w:r>
      <w:r w:rsidR="006518CF" w:rsidRPr="00030E92">
        <w:t>’</w:t>
      </w:r>
      <w:r w:rsidRPr="00030E92">
        <w:t xml:space="preserve">s, or a </w:t>
      </w:r>
      <w:proofErr w:type="gramStart"/>
      <w:r w:rsidRPr="00030E92">
        <w:t>Master</w:t>
      </w:r>
      <w:r w:rsidR="006518CF" w:rsidRPr="00030E92">
        <w:t>’</w:t>
      </w:r>
      <w:r w:rsidRPr="00030E92">
        <w:t>s</w:t>
      </w:r>
      <w:proofErr w:type="gramEnd"/>
      <w:r w:rsidRPr="00030E92">
        <w:t xml:space="preserve"> leading directly to a PhD.</w:t>
      </w:r>
    </w:p>
    <w:p w14:paraId="7B5306A8" w14:textId="2C3EEC15" w:rsidR="00716BB2" w:rsidRPr="00030E92" w:rsidRDefault="00543525" w:rsidP="00030E92">
      <w:pPr>
        <w:pStyle w:val="ListParagraph"/>
      </w:pPr>
      <w:r w:rsidRPr="00030E92">
        <w:t>Scholarship</w:t>
      </w:r>
      <w:r w:rsidR="00716BB2" w:rsidRPr="00030E92">
        <w:t xml:space="preserve">s are available for articulated study programs, subject to the relevant Country Profile, but must not comprise more than two courses or have a total duration </w:t>
      </w:r>
      <w:proofErr w:type="gramStart"/>
      <w:r w:rsidR="00716BB2" w:rsidRPr="00030E92">
        <w:t>in excess of</w:t>
      </w:r>
      <w:proofErr w:type="gramEnd"/>
      <w:r w:rsidR="00716BB2" w:rsidRPr="00030E92">
        <w:t xml:space="preserve"> the maximum duration permitted for the higher qualification (</w:t>
      </w:r>
      <w:r w:rsidR="008C3865" w:rsidRPr="00030E92">
        <w:t>see</w:t>
      </w:r>
      <w:r w:rsidR="004B466F" w:rsidRPr="00030E92">
        <w:t xml:space="preserve"> </w:t>
      </w:r>
      <w:hyperlink w:anchor="five_2_9" w:history="1">
        <w:r w:rsidR="004B466F" w:rsidRPr="007D6B8A">
          <w:rPr>
            <w:rStyle w:val="Hyperlink"/>
          </w:rPr>
          <w:t>subsection</w:t>
        </w:r>
        <w:r w:rsidR="008C3865" w:rsidRPr="007D6B8A">
          <w:rPr>
            <w:rStyle w:val="Hyperlink"/>
          </w:rPr>
          <w:t xml:space="preserve"> </w:t>
        </w:r>
        <w:r w:rsidR="00716BB2" w:rsidRPr="007D6B8A">
          <w:rPr>
            <w:rStyle w:val="Hyperlink"/>
          </w:rPr>
          <w:t>5.2.9</w:t>
        </w:r>
      </w:hyperlink>
      <w:r w:rsidR="00716BB2" w:rsidRPr="00030E92">
        <w:t xml:space="preserve">). </w:t>
      </w:r>
    </w:p>
    <w:p w14:paraId="3B334402" w14:textId="77777777" w:rsidR="00716BB2" w:rsidRPr="00263ABF" w:rsidRDefault="00716BB2" w:rsidP="001769B6">
      <w:pPr>
        <w:pStyle w:val="Handbooksub-sectionheading-nonumber"/>
      </w:pPr>
      <w:r w:rsidRPr="00263ABF">
        <w:t>Preparation programs</w:t>
      </w:r>
    </w:p>
    <w:p w14:paraId="38C4C6A3" w14:textId="6845D5A9" w:rsidR="00716BB2" w:rsidRPr="00030E92" w:rsidRDefault="00716BB2" w:rsidP="00030E92">
      <w:pPr>
        <w:pStyle w:val="ListParagraph"/>
      </w:pPr>
      <w:r w:rsidRPr="00030E92">
        <w:t>Preparation programs are c</w:t>
      </w:r>
      <w:r w:rsidR="00CA0BDE" w:rsidRPr="00030E92">
        <w:t>ourses deemed necessary by the I</w:t>
      </w:r>
      <w:r w:rsidRPr="00030E92">
        <w:t xml:space="preserve">nstitution to enable an </w:t>
      </w:r>
      <w:r w:rsidR="00CE1551" w:rsidRPr="00030E92">
        <w:t>Awardee</w:t>
      </w:r>
      <w:r w:rsidRPr="00030E92">
        <w:t xml:space="preserve"> to successfully complete their qualification in the timeframe specified in the award offer. Such programs may be formal or informal, for example bridging courses or special intensive courses, and may not lead to a recognised qualification.</w:t>
      </w:r>
    </w:p>
    <w:p w14:paraId="700520BF" w14:textId="71FF27F2" w:rsidR="00716BB2" w:rsidRPr="00263ABF" w:rsidRDefault="00716BB2" w:rsidP="001769B6">
      <w:pPr>
        <w:pStyle w:val="ListParagraph"/>
        <w:spacing w:before="120" w:after="120" w:line="240" w:lineRule="auto"/>
        <w:ind w:left="1560" w:hanging="840"/>
        <w:contextualSpacing w:val="0"/>
        <w:rPr>
          <w:rFonts w:asciiTheme="minorHAnsi" w:hAnsiTheme="minorHAnsi" w:cstheme="minorHAnsi"/>
        </w:rPr>
      </w:pPr>
      <w:r w:rsidRPr="00263ABF">
        <w:rPr>
          <w:rFonts w:asciiTheme="minorHAnsi" w:hAnsiTheme="minorHAnsi" w:cstheme="minorHAnsi"/>
        </w:rPr>
        <w:t>Preparation programs include:</w:t>
      </w:r>
    </w:p>
    <w:p w14:paraId="0FC62ECF" w14:textId="3E353E4F" w:rsidR="00716BB2" w:rsidRPr="00263ABF" w:rsidRDefault="00C82ED4" w:rsidP="00114A86">
      <w:pPr>
        <w:pStyle w:val="Romannumerals"/>
      </w:pPr>
      <w:hyperlink w:anchor="PCE" w:history="1">
        <w:r w:rsidR="00D71408" w:rsidRPr="00263ABF">
          <w:t>P</w:t>
        </w:r>
        <w:r w:rsidR="00716BB2" w:rsidRPr="00263ABF">
          <w:t>re-course E</w:t>
        </w:r>
      </w:hyperlink>
      <w:r w:rsidR="00716BB2" w:rsidRPr="00263ABF">
        <w:t>nglish (see</w:t>
      </w:r>
      <w:r w:rsidR="004B466F" w:rsidRPr="00263ABF">
        <w:t xml:space="preserve"> </w:t>
      </w:r>
      <w:hyperlink w:anchor="two_4" w:history="1">
        <w:r w:rsidR="004B466F" w:rsidRPr="00263ABF">
          <w:rPr>
            <w:rStyle w:val="Hyperlink"/>
            <w:rFonts w:cstheme="minorHAnsi"/>
          </w:rPr>
          <w:t>section</w:t>
        </w:r>
        <w:r w:rsidR="00716BB2" w:rsidRPr="00263ABF">
          <w:rPr>
            <w:rStyle w:val="Hyperlink"/>
            <w:rFonts w:cstheme="minorHAnsi"/>
          </w:rPr>
          <w:t xml:space="preserve"> </w:t>
        </w:r>
        <w:r w:rsidR="00E6454C" w:rsidRPr="00263ABF">
          <w:rPr>
            <w:rStyle w:val="Hyperlink"/>
            <w:rFonts w:cstheme="minorHAnsi"/>
          </w:rPr>
          <w:t>2.4</w:t>
        </w:r>
      </w:hyperlink>
      <w:r w:rsidR="00716BB2" w:rsidRPr="00263ABF">
        <w:t>)</w:t>
      </w:r>
    </w:p>
    <w:p w14:paraId="40FE7292" w14:textId="5AA08301" w:rsidR="00716BB2" w:rsidRPr="00263ABF" w:rsidRDefault="00D71408" w:rsidP="00114A86">
      <w:pPr>
        <w:pStyle w:val="Romannumerals"/>
      </w:pPr>
      <w:r w:rsidRPr="00263ABF">
        <w:t>Q</w:t>
      </w:r>
      <w:r w:rsidR="00716BB2" w:rsidRPr="00263ABF">
        <w:t xml:space="preserve">ualifying or preliminary programs for postgraduate </w:t>
      </w:r>
      <w:r w:rsidR="00CE1551" w:rsidRPr="00263ABF">
        <w:t>Awardee</w:t>
      </w:r>
      <w:r w:rsidR="00716BB2" w:rsidRPr="00263ABF">
        <w:t>s</w:t>
      </w:r>
    </w:p>
    <w:p w14:paraId="7C7E2DCB" w14:textId="1378539F" w:rsidR="00716BB2" w:rsidRPr="00263ABF" w:rsidRDefault="00C82ED4" w:rsidP="00114A86">
      <w:pPr>
        <w:pStyle w:val="Romannumerals"/>
      </w:pPr>
      <w:hyperlink w:anchor="Foundation" w:history="1">
        <w:r w:rsidR="00D71408" w:rsidRPr="00263ABF">
          <w:t>F</w:t>
        </w:r>
        <w:r w:rsidR="00716BB2" w:rsidRPr="00263ABF">
          <w:t>oundation</w:t>
        </w:r>
      </w:hyperlink>
      <w:r w:rsidR="00716BB2" w:rsidRPr="00263ABF">
        <w:t xml:space="preserve"> programs for undergraduate and vocational education and training </w:t>
      </w:r>
      <w:r w:rsidR="00CE1551" w:rsidRPr="00263ABF">
        <w:t>Awardee</w:t>
      </w:r>
      <w:r w:rsidR="00716BB2" w:rsidRPr="00263ABF">
        <w:t>s.</w:t>
      </w:r>
    </w:p>
    <w:p w14:paraId="23584605" w14:textId="5E5D1D95" w:rsidR="008C3865" w:rsidRPr="00030E92" w:rsidRDefault="00716BB2" w:rsidP="00030E92">
      <w:pPr>
        <w:pStyle w:val="ListParagraph"/>
      </w:pPr>
      <w:r w:rsidRPr="00030E92">
        <w:t xml:space="preserve">Preparation programs can be up to a maximum of 12 months. The total program of activities (i.e. a combination of the preparatory programs and the main course of studies) must not result in the </w:t>
      </w:r>
      <w:r w:rsidR="00543525" w:rsidRPr="00030E92">
        <w:t>Scholarship</w:t>
      </w:r>
      <w:r w:rsidRPr="00030E92">
        <w:t xml:space="preserve"> duration being more than 12 months longer than the main course.</w:t>
      </w:r>
    </w:p>
    <w:p w14:paraId="4B62E3FF" w14:textId="08CBBDE4" w:rsidR="004754AD" w:rsidRPr="00263ABF" w:rsidRDefault="0031504D" w:rsidP="002C4558">
      <w:pPr>
        <w:pStyle w:val="AAPSHandbook"/>
      </w:pPr>
      <w:bookmarkStart w:id="229" w:name="_Toc342029543"/>
      <w:bookmarkStart w:id="230" w:name="_Toc342397504"/>
      <w:r w:rsidRPr="00263ABF">
        <w:t xml:space="preserve"> </w:t>
      </w:r>
      <w:bookmarkStart w:id="231" w:name="_Toc108103938"/>
      <w:r w:rsidR="004754AD" w:rsidRPr="00263ABF">
        <w:t xml:space="preserve">Types of courses for which Australia Awards </w:t>
      </w:r>
      <w:r w:rsidR="004C5412" w:rsidRPr="00263ABF">
        <w:t>Pacific</w:t>
      </w:r>
      <w:r w:rsidR="00AF4861" w:rsidRPr="00263ABF">
        <w:t xml:space="preserve"> </w:t>
      </w:r>
      <w:r w:rsidR="00543525" w:rsidRPr="00263ABF">
        <w:t>Scholarship</w:t>
      </w:r>
      <w:r w:rsidR="004754AD" w:rsidRPr="00263ABF">
        <w:t>s are not available</w:t>
      </w:r>
      <w:bookmarkEnd w:id="229"/>
      <w:bookmarkEnd w:id="230"/>
      <w:bookmarkEnd w:id="231"/>
    </w:p>
    <w:p w14:paraId="2BD17831" w14:textId="1E3A728D" w:rsidR="004754AD" w:rsidRPr="00263ABF" w:rsidRDefault="00930D05" w:rsidP="0071011C">
      <w:pPr>
        <w:pStyle w:val="ListParagraph"/>
        <w:numPr>
          <w:ilvl w:val="2"/>
          <w:numId w:val="41"/>
        </w:numPr>
        <w:spacing w:before="120" w:after="120" w:line="240" w:lineRule="auto"/>
        <w:ind w:hanging="727"/>
        <w:contextualSpacing w:val="0"/>
        <w:rPr>
          <w:rFonts w:asciiTheme="minorHAnsi" w:hAnsiTheme="minorHAnsi" w:cstheme="minorHAnsi"/>
        </w:rPr>
      </w:pPr>
      <w:r w:rsidRPr="00263ABF">
        <w:rPr>
          <w:rFonts w:asciiTheme="minorHAnsi" w:hAnsiTheme="minorHAnsi" w:cstheme="minorHAnsi"/>
        </w:rPr>
        <w:t xml:space="preserve">AAPS </w:t>
      </w:r>
      <w:r w:rsidR="004754AD" w:rsidRPr="00263ABF">
        <w:rPr>
          <w:rFonts w:asciiTheme="minorHAnsi" w:hAnsiTheme="minorHAnsi" w:cstheme="minorHAnsi"/>
        </w:rPr>
        <w:t>are not available for:</w:t>
      </w:r>
    </w:p>
    <w:p w14:paraId="1DFCBF61" w14:textId="1617B4A7" w:rsidR="004754AD" w:rsidRPr="00263ABF" w:rsidRDefault="00D71408" w:rsidP="00114A86">
      <w:pPr>
        <w:pStyle w:val="Romannumerals"/>
      </w:pPr>
      <w:r w:rsidRPr="00263ABF">
        <w:t>T</w:t>
      </w:r>
      <w:r w:rsidR="004754AD" w:rsidRPr="00263ABF">
        <w:t>raining in areas related to nuclea</w:t>
      </w:r>
      <w:r w:rsidR="00320D32" w:rsidRPr="00263ABF">
        <w:t>r technology or flying aircraft</w:t>
      </w:r>
      <w:r w:rsidR="00ED0F36" w:rsidRPr="00263ABF">
        <w:t>.</w:t>
      </w:r>
    </w:p>
    <w:p w14:paraId="6E20E040" w14:textId="003EA094" w:rsidR="00A75600" w:rsidRPr="00263ABF" w:rsidRDefault="00A75600" w:rsidP="00114A86">
      <w:pPr>
        <w:pStyle w:val="Romannumerals"/>
      </w:pPr>
      <w:r w:rsidRPr="00263ABF">
        <w:t>Legal workshops</w:t>
      </w:r>
    </w:p>
    <w:p w14:paraId="7AF05831" w14:textId="65F4AA62" w:rsidR="00A75600" w:rsidRPr="00263ABF" w:rsidRDefault="00A75600" w:rsidP="00114A86">
      <w:pPr>
        <w:pStyle w:val="Romannumerals"/>
      </w:pPr>
      <w:r w:rsidRPr="00263ABF">
        <w:t xml:space="preserve">Study by distance or external mode in the study country unless part of a registered course where </w:t>
      </w:r>
      <w:proofErr w:type="gramStart"/>
      <w:r w:rsidRPr="00263ABF">
        <w:t>the majority of</w:t>
      </w:r>
      <w:proofErr w:type="gramEnd"/>
      <w:r w:rsidRPr="00263ABF">
        <w:t xml:space="preserve"> units are undertak</w:t>
      </w:r>
      <w:r w:rsidR="00FE2956" w:rsidRPr="00263ABF">
        <w:t>en in the primary I</w:t>
      </w:r>
      <w:r w:rsidRPr="00263ABF">
        <w:t>nstitution and the external component is no more than 25 per cent of the total course study load</w:t>
      </w:r>
    </w:p>
    <w:p w14:paraId="49959778" w14:textId="0CA90341" w:rsidR="00A75600" w:rsidRPr="00263ABF" w:rsidRDefault="00A75600" w:rsidP="00114A86">
      <w:pPr>
        <w:pStyle w:val="Romannumerals"/>
      </w:pPr>
      <w:r w:rsidRPr="00263ABF">
        <w:t>Study by distance or external mode while residing outside the study</w:t>
      </w:r>
      <w:r w:rsidR="00FE2956" w:rsidRPr="00263ABF">
        <w:t xml:space="preserve"> country unless as part of the I</w:t>
      </w:r>
      <w:r w:rsidRPr="00263ABF">
        <w:t>nstitution</w:t>
      </w:r>
      <w:r w:rsidR="00A240B7" w:rsidRPr="00263ABF">
        <w:t>'</w:t>
      </w:r>
      <w:r w:rsidRPr="00263ABF">
        <w:t>s registered course where</w:t>
      </w:r>
      <w:r w:rsidR="00ED0F36" w:rsidRPr="00263ABF">
        <w:t>:</w:t>
      </w:r>
    </w:p>
    <w:p w14:paraId="26B0A530" w14:textId="5FCBBEAE" w:rsidR="00A75600" w:rsidRPr="00263ABF" w:rsidRDefault="00A240B7" w:rsidP="0071011C">
      <w:pPr>
        <w:pStyle w:val="ListParagraph"/>
        <w:numPr>
          <w:ilvl w:val="0"/>
          <w:numId w:val="23"/>
        </w:numPr>
        <w:tabs>
          <w:tab w:val="left" w:pos="1985"/>
        </w:tabs>
        <w:ind w:left="2410"/>
        <w:rPr>
          <w:rFonts w:asciiTheme="minorHAnsi" w:hAnsiTheme="minorHAnsi" w:cstheme="minorHAnsi"/>
        </w:rPr>
      </w:pPr>
      <w:proofErr w:type="gramStart"/>
      <w:r w:rsidRPr="00263ABF">
        <w:rPr>
          <w:rFonts w:asciiTheme="minorHAnsi" w:hAnsiTheme="minorHAnsi" w:cstheme="minorHAnsi"/>
        </w:rPr>
        <w:t>t</w:t>
      </w:r>
      <w:r w:rsidR="00A75600" w:rsidRPr="00263ABF">
        <w:rPr>
          <w:rFonts w:asciiTheme="minorHAnsi" w:hAnsiTheme="minorHAnsi" w:cstheme="minorHAnsi"/>
        </w:rPr>
        <w:t>he majority of</w:t>
      </w:r>
      <w:proofErr w:type="gramEnd"/>
      <w:r w:rsidR="00A75600" w:rsidRPr="00263ABF">
        <w:rPr>
          <w:rFonts w:asciiTheme="minorHAnsi" w:hAnsiTheme="minorHAnsi" w:cstheme="minorHAnsi"/>
        </w:rPr>
        <w:t xml:space="preserve"> the units are undertaken in the study country</w:t>
      </w:r>
    </w:p>
    <w:p w14:paraId="10B7CBE3" w14:textId="1CBCC008" w:rsidR="00A75600" w:rsidRPr="00263ABF" w:rsidRDefault="00A240B7" w:rsidP="0071011C">
      <w:pPr>
        <w:pStyle w:val="ListParagraph"/>
        <w:numPr>
          <w:ilvl w:val="0"/>
          <w:numId w:val="23"/>
        </w:numPr>
        <w:tabs>
          <w:tab w:val="left" w:pos="1985"/>
        </w:tabs>
        <w:ind w:left="2410"/>
        <w:rPr>
          <w:rFonts w:asciiTheme="minorHAnsi" w:hAnsiTheme="minorHAnsi" w:cstheme="minorHAnsi"/>
        </w:rPr>
      </w:pPr>
      <w:r w:rsidRPr="00263ABF">
        <w:rPr>
          <w:rFonts w:asciiTheme="minorHAnsi" w:hAnsiTheme="minorHAnsi" w:cstheme="minorHAnsi"/>
        </w:rPr>
        <w:t>t</w:t>
      </w:r>
      <w:r w:rsidR="00A75600" w:rsidRPr="00263ABF">
        <w:rPr>
          <w:rFonts w:asciiTheme="minorHAnsi" w:hAnsiTheme="minorHAnsi" w:cstheme="minorHAnsi"/>
        </w:rPr>
        <w:t>he external component is no more than 25 per cent of the total course study load</w:t>
      </w:r>
    </w:p>
    <w:p w14:paraId="6481828A" w14:textId="4B08A77B" w:rsidR="00A75600" w:rsidRPr="00263ABF" w:rsidRDefault="00A240B7" w:rsidP="0071011C">
      <w:pPr>
        <w:pStyle w:val="ListParagraph"/>
        <w:numPr>
          <w:ilvl w:val="0"/>
          <w:numId w:val="23"/>
        </w:numPr>
        <w:tabs>
          <w:tab w:val="left" w:pos="1985"/>
        </w:tabs>
        <w:ind w:left="2410"/>
        <w:rPr>
          <w:rFonts w:asciiTheme="minorHAnsi" w:hAnsiTheme="minorHAnsi" w:cstheme="minorHAnsi"/>
        </w:rPr>
      </w:pPr>
      <w:r w:rsidRPr="00263ABF">
        <w:rPr>
          <w:rFonts w:asciiTheme="minorHAnsi" w:hAnsiTheme="minorHAnsi" w:cstheme="minorHAnsi"/>
        </w:rPr>
        <w:t>w</w:t>
      </w:r>
      <w:r w:rsidR="00A75600" w:rsidRPr="00263ABF">
        <w:rPr>
          <w:rFonts w:asciiTheme="minorHAnsi" w:hAnsiTheme="minorHAnsi" w:cstheme="minorHAnsi"/>
        </w:rPr>
        <w:t>ith the prior approval from DFAT</w:t>
      </w:r>
      <w:r w:rsidR="00ED0F36" w:rsidRPr="00263ABF">
        <w:rPr>
          <w:rFonts w:asciiTheme="minorHAnsi" w:hAnsiTheme="minorHAnsi" w:cstheme="minorHAnsi"/>
        </w:rPr>
        <w:t>.</w:t>
      </w:r>
    </w:p>
    <w:p w14:paraId="04469BF9" w14:textId="48CA1D97" w:rsidR="004754AD" w:rsidRPr="00263ABF" w:rsidRDefault="00D71408" w:rsidP="00114A86">
      <w:pPr>
        <w:pStyle w:val="Romannumerals"/>
      </w:pPr>
      <w:r w:rsidRPr="00263ABF">
        <w:t>M</w:t>
      </w:r>
      <w:r w:rsidR="00320D32" w:rsidRPr="00263ABF">
        <w:t>ilitary training</w:t>
      </w:r>
      <w:r w:rsidR="00A75600" w:rsidRPr="00263ABF">
        <w:t xml:space="preserve"> and those currently serving</w:t>
      </w:r>
      <w:r w:rsidR="00ED0F36" w:rsidRPr="00263ABF">
        <w:t>.</w:t>
      </w:r>
    </w:p>
    <w:p w14:paraId="07FA6007" w14:textId="6068741E" w:rsidR="004C5412" w:rsidRPr="00114A86" w:rsidRDefault="00D71408" w:rsidP="00114A86">
      <w:pPr>
        <w:pStyle w:val="Romannumerals"/>
      </w:pPr>
      <w:r w:rsidRPr="00263ABF">
        <w:t>T</w:t>
      </w:r>
      <w:r w:rsidR="004754AD" w:rsidRPr="00263ABF">
        <w:t>raining in counter-subversion methods, the suppression of political dissent or intelligence procurement.</w:t>
      </w:r>
    </w:p>
    <w:p w14:paraId="2B42A80A" w14:textId="3178CBD2" w:rsidR="004754AD" w:rsidRPr="00030E92" w:rsidRDefault="00543525" w:rsidP="00030E92">
      <w:pPr>
        <w:pStyle w:val="ListParagraph"/>
      </w:pPr>
      <w:r w:rsidRPr="00030E92">
        <w:t>Scholarship</w:t>
      </w:r>
      <w:r w:rsidR="004754AD" w:rsidRPr="00030E92">
        <w:t xml:space="preserve">s will not be available for courses of study </w:t>
      </w:r>
      <w:r w:rsidR="00A75600" w:rsidRPr="00030E92">
        <w:t xml:space="preserve">in the study country </w:t>
      </w:r>
      <w:r w:rsidR="004754AD" w:rsidRPr="00030E92">
        <w:t xml:space="preserve">where the </w:t>
      </w:r>
      <w:r w:rsidR="007E07C0" w:rsidRPr="00030E92">
        <w:t>Applicant</w:t>
      </w:r>
      <w:r w:rsidR="004754AD" w:rsidRPr="00030E92">
        <w:t xml:space="preserve"> already has achieved that qualification and the qualification i</w:t>
      </w:r>
      <w:r w:rsidR="00A75600" w:rsidRPr="00030E92">
        <w:t>s</w:t>
      </w:r>
      <w:r w:rsidR="00B031B2" w:rsidRPr="00030E92">
        <w:t xml:space="preserve"> deemed to be equivalent to the study</w:t>
      </w:r>
      <w:r w:rsidR="00A75600" w:rsidRPr="00030E92">
        <w:t xml:space="preserve"> country</w:t>
      </w:r>
      <w:r w:rsidR="004754AD" w:rsidRPr="00030E92">
        <w:t xml:space="preserve"> qualification at the same level.</w:t>
      </w:r>
      <w:bookmarkStart w:id="232" w:name="_Toc163546596"/>
      <w:bookmarkStart w:id="233" w:name="_Toc163546599"/>
      <w:bookmarkStart w:id="234" w:name="_Toc163546603"/>
      <w:bookmarkStart w:id="235" w:name="_Toc163546605"/>
      <w:bookmarkStart w:id="236" w:name="_Toc163546607"/>
      <w:bookmarkStart w:id="237" w:name="_Toc189986139"/>
      <w:bookmarkEnd w:id="232"/>
      <w:bookmarkEnd w:id="233"/>
      <w:bookmarkEnd w:id="234"/>
      <w:bookmarkEnd w:id="235"/>
      <w:bookmarkEnd w:id="236"/>
    </w:p>
    <w:p w14:paraId="373543A7" w14:textId="5FEE1BAC" w:rsidR="004C5412" w:rsidRPr="00030E92" w:rsidRDefault="00A75600" w:rsidP="00030E92">
      <w:pPr>
        <w:pStyle w:val="ListParagraph"/>
      </w:pPr>
      <w:r w:rsidRPr="00030E92">
        <w:t xml:space="preserve">This is not an exhaustive </w:t>
      </w:r>
      <w:r w:rsidR="006672C4" w:rsidRPr="00030E92">
        <w:t>list and</w:t>
      </w:r>
      <w:r w:rsidRPr="00030E92">
        <w:t xml:space="preserve"> excluded programs of study are not limited to the above.</w:t>
      </w:r>
      <w:r w:rsidR="00886912" w:rsidRPr="00030E92">
        <w:t xml:space="preserve"> Check country Profiles for more information.</w:t>
      </w:r>
    </w:p>
    <w:p w14:paraId="1171241B" w14:textId="67559BEE" w:rsidR="004754AD" w:rsidRPr="00263ABF" w:rsidRDefault="005F0580" w:rsidP="002C4558">
      <w:pPr>
        <w:pStyle w:val="AAPSHandbook"/>
      </w:pPr>
      <w:bookmarkStart w:id="238" w:name="_Toc342029544"/>
      <w:bookmarkStart w:id="239" w:name="_Toc342397505"/>
      <w:bookmarkEnd w:id="237"/>
      <w:r w:rsidRPr="00263ABF">
        <w:t xml:space="preserve"> </w:t>
      </w:r>
      <w:bookmarkStart w:id="240" w:name="_Toc108103939"/>
      <w:r w:rsidR="004754AD" w:rsidRPr="00263ABF">
        <w:t>Application process</w:t>
      </w:r>
      <w:bookmarkStart w:id="241" w:name="_Toc342029545"/>
      <w:bookmarkStart w:id="242" w:name="_Toc342397506"/>
      <w:bookmarkEnd w:id="238"/>
      <w:bookmarkEnd w:id="239"/>
      <w:bookmarkEnd w:id="241"/>
      <w:bookmarkEnd w:id="242"/>
      <w:bookmarkEnd w:id="240"/>
    </w:p>
    <w:p w14:paraId="3C82C965" w14:textId="254763F3" w:rsidR="004754AD" w:rsidRPr="00030E92" w:rsidRDefault="004754AD" w:rsidP="0071011C">
      <w:pPr>
        <w:pStyle w:val="ListParagraph"/>
        <w:numPr>
          <w:ilvl w:val="2"/>
          <w:numId w:val="42"/>
        </w:numPr>
        <w:rPr>
          <w:rStyle w:val="Hyperlink"/>
          <w:color w:val="auto"/>
          <w:u w:val="none"/>
        </w:rPr>
      </w:pPr>
      <w:r w:rsidRPr="00030E92">
        <w:t>Country Profiles detail the opening and closing dates for applications and which method of application is acceptable for that country.</w:t>
      </w:r>
      <w:r w:rsidR="00F9553E" w:rsidRPr="00030E92">
        <w:t xml:space="preserve"> </w:t>
      </w:r>
      <w:r w:rsidR="00DF5F2E" w:rsidRPr="00030E92">
        <w:t xml:space="preserve">While all </w:t>
      </w:r>
      <w:r w:rsidR="007E07C0" w:rsidRPr="00030E92">
        <w:t>Applicant</w:t>
      </w:r>
      <w:r w:rsidR="00DF5F2E" w:rsidRPr="00030E92">
        <w:t>s are encouraged to</w:t>
      </w:r>
      <w:r w:rsidR="00177AD6" w:rsidRPr="00030E92">
        <w:t xml:space="preserve"> apply online, not all </w:t>
      </w:r>
      <w:r w:rsidR="00F9553E" w:rsidRPr="00030E92">
        <w:t xml:space="preserve">Sending </w:t>
      </w:r>
      <w:r w:rsidR="00DF5F2E" w:rsidRPr="00030E92">
        <w:t>Posts are able to receive applications via the online application facility in OASIS</w:t>
      </w:r>
      <w:r w:rsidRPr="00030E92">
        <w:t>.</w:t>
      </w:r>
      <w:r w:rsidR="00177AD6" w:rsidRPr="00030E92">
        <w:t xml:space="preserve"> </w:t>
      </w:r>
      <w:r w:rsidR="00F9553E" w:rsidRPr="00030E92">
        <w:t xml:space="preserve">Sending </w:t>
      </w:r>
      <w:r w:rsidR="00DF5F2E" w:rsidRPr="00030E92">
        <w:t>Posts websites contain specific information about application methods.</w:t>
      </w:r>
      <w:r w:rsidR="00AD4E19" w:rsidRPr="00030E92">
        <w:t xml:space="preserve"> The profiles can be found at </w:t>
      </w:r>
      <w:hyperlink r:id="rId16" w:history="1">
        <w:r w:rsidR="00C268C9" w:rsidRPr="00030E92">
          <w:rPr>
            <w:rStyle w:val="Hyperlink"/>
            <w:rFonts w:eastAsia="MS Gothic"/>
          </w:rPr>
          <w:t>Participating countries | Australian Government Department of Foreign Affairs and Trade (dfat.gov.au)</w:t>
        </w:r>
      </w:hyperlink>
      <w:r w:rsidR="00030E92">
        <w:rPr>
          <w:rStyle w:val="Hyperlink"/>
          <w:color w:val="auto"/>
          <w:u w:val="none"/>
        </w:rPr>
        <w:t xml:space="preserve"> </w:t>
      </w:r>
    </w:p>
    <w:p w14:paraId="14E3D535" w14:textId="2B8D4C4C" w:rsidR="001D64FC" w:rsidRPr="00030E92" w:rsidRDefault="001D64FC" w:rsidP="0071011C">
      <w:pPr>
        <w:pStyle w:val="ListParagraph"/>
        <w:numPr>
          <w:ilvl w:val="2"/>
          <w:numId w:val="42"/>
        </w:numPr>
        <w:shd w:val="clear" w:color="auto" w:fill="ECEAE0"/>
        <w:rPr>
          <w:rStyle w:val="Hyperlink"/>
        </w:rPr>
      </w:pPr>
      <w:r w:rsidRPr="00030E92">
        <w:t xml:space="preserve">{A} It is important that Applicants read and fully understand and comply with the relevant Country Profile before </w:t>
      </w:r>
      <w:proofErr w:type="gramStart"/>
      <w:r w:rsidRPr="00030E92">
        <w:t>submitting an application</w:t>
      </w:r>
      <w:proofErr w:type="gramEnd"/>
      <w:r w:rsidRPr="00030E92">
        <w:t xml:space="preserve">. Guidance for Applicants on using the Online Application facility OASIS is at:  </w:t>
      </w:r>
      <w:r w:rsidR="00030E92">
        <w:rPr>
          <w:rFonts w:eastAsia="MS Gothic"/>
        </w:rPr>
        <w:fldChar w:fldCharType="begin"/>
      </w:r>
      <w:r w:rsidR="00030E92">
        <w:rPr>
          <w:rFonts w:eastAsia="MS Gothic"/>
        </w:rPr>
        <w:instrText xml:space="preserve"> HYPERLINK "https://www.dfat.gov.au/people-to-people/australia-awards/participating-countries" </w:instrText>
      </w:r>
      <w:r w:rsidR="00030E92">
        <w:rPr>
          <w:rFonts w:eastAsia="MS Gothic"/>
        </w:rPr>
        <w:fldChar w:fldCharType="separate"/>
      </w:r>
      <w:r w:rsidRPr="00030E92">
        <w:rPr>
          <w:rStyle w:val="Hyperlink"/>
          <w:rFonts w:eastAsia="MS Gothic"/>
        </w:rPr>
        <w:t>OASIS Applicant User Guide | Australian Government Department of Foreign Affairs and Trade (dfat.gov.au)</w:t>
      </w:r>
    </w:p>
    <w:p w14:paraId="57658DB4" w14:textId="1944EDB7" w:rsidR="001D64FC" w:rsidRDefault="004E7479" w:rsidP="0071011C">
      <w:pPr>
        <w:pStyle w:val="ListParagraph"/>
        <w:numPr>
          <w:ilvl w:val="2"/>
          <w:numId w:val="42"/>
        </w:numPr>
        <w:spacing w:before="120" w:after="120" w:line="240" w:lineRule="auto"/>
        <w:ind w:left="1576"/>
        <w:contextualSpacing w:val="0"/>
        <w:rPr>
          <w:rFonts w:asciiTheme="minorHAnsi" w:hAnsiTheme="minorHAnsi" w:cstheme="minorHAnsi"/>
        </w:rPr>
      </w:pPr>
      <w:bookmarkStart w:id="243" w:name="two_8_3"/>
      <w:r>
        <w:rPr>
          <w:noProof/>
        </w:rPr>
        <mc:AlternateContent>
          <mc:Choice Requires="wps">
            <w:drawing>
              <wp:anchor distT="45720" distB="45720" distL="114300" distR="114300" simplePos="0" relativeHeight="251911680" behindDoc="1" locked="0" layoutInCell="1" allowOverlap="1" wp14:anchorId="1A7CB843" wp14:editId="39DAF339">
                <wp:simplePos x="0" y="0"/>
                <wp:positionH relativeFrom="column">
                  <wp:posOffset>433416</wp:posOffset>
                </wp:positionH>
                <wp:positionV relativeFrom="paragraph">
                  <wp:posOffset>-13335</wp:posOffset>
                </wp:positionV>
                <wp:extent cx="4959350" cy="4653280"/>
                <wp:effectExtent l="0" t="0" r="0" b="0"/>
                <wp:wrapNone/>
                <wp:docPr id="19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4653280"/>
                        </a:xfrm>
                        <a:prstGeom prst="rect">
                          <a:avLst/>
                        </a:prstGeom>
                        <a:solidFill>
                          <a:srgbClr val="ECEAE0"/>
                        </a:solidFill>
                        <a:ln w="9525">
                          <a:noFill/>
                          <a:miter lim="800000"/>
                          <a:headEnd/>
                          <a:tailEnd/>
                        </a:ln>
                      </wps:spPr>
                      <wps:txbx>
                        <w:txbxContent>
                          <w:p w14:paraId="2CFBE211" w14:textId="77777777" w:rsidR="00541584" w:rsidRDefault="00541584" w:rsidP="005415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CB843" id="_x0000_s1036" type="#_x0000_t202" alt="&quot;&quot;" style="position:absolute;left:0;text-align:left;margin-left:34.15pt;margin-top:-1.05pt;width:390.5pt;height:366.4pt;z-index:-25140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" fillcolor="#eceae0" stroked="f">
                <v:textbox>
                  <w:txbxContent>
                    <w:p w14:paraId="2CFBE211" w14:textId="77777777" w:rsidR="00541584" w:rsidRDefault="00541584" w:rsidP="00541584"/>
                  </w:txbxContent>
                </v:textbox>
              </v:shape>
            </w:pict>
          </mc:Fallback>
        </mc:AlternateContent>
      </w:r>
      <w:r w:rsidR="00030E92">
        <w:rPr>
          <w:rFonts w:eastAsia="MS Gothic"/>
        </w:rPr>
        <w:fldChar w:fldCharType="end"/>
      </w:r>
      <w:r w:rsidR="001D64FC" w:rsidRPr="001D64FC">
        <w:rPr>
          <w:rFonts w:asciiTheme="minorHAnsi" w:hAnsiTheme="minorHAnsi" w:cstheme="minorHAnsi"/>
        </w:rPr>
        <w:t>{A} Applicants must supply documents to support their Scholarship application including, but not limited to:</w:t>
      </w:r>
    </w:p>
    <w:p w14:paraId="693D3864" w14:textId="1316CB3A" w:rsidR="001D64FC" w:rsidRPr="00263ABF" w:rsidRDefault="001D64FC" w:rsidP="00114A86">
      <w:pPr>
        <w:pStyle w:val="Romannumerals"/>
      </w:pPr>
      <w:r>
        <w:t>A certified copy of original formal degree graduation certificate (</w:t>
      </w:r>
      <w:proofErr w:type="gramStart"/>
      <w:r>
        <w:t>i.e.</w:t>
      </w:r>
      <w:proofErr w:type="gramEnd"/>
      <w:r>
        <w:t xml:space="preserve"> </w:t>
      </w:r>
      <w:proofErr w:type="spellStart"/>
      <w:r>
        <w:t>testamur</w:t>
      </w:r>
      <w:proofErr w:type="spellEnd"/>
      <w:r>
        <w:t>) and if not in English</w:t>
      </w:r>
      <w:r w:rsidRPr="001D64FC">
        <w:t xml:space="preserve"> </w:t>
      </w:r>
      <w:r w:rsidRPr="00263ABF">
        <w:t xml:space="preserve">a certified translation of the degree; </w:t>
      </w:r>
    </w:p>
    <w:p w14:paraId="73A3E190" w14:textId="40C35443" w:rsidR="009117E9" w:rsidRDefault="001D64FC" w:rsidP="00114A86">
      <w:pPr>
        <w:pStyle w:val="Romannumerals"/>
      </w:pPr>
      <w:r w:rsidRPr="00263ABF">
        <w:t>A certified copy of original formal academic transcript/s and, if not in English, a certified translation copy of the transcript/</w:t>
      </w:r>
      <w:proofErr w:type="gramStart"/>
      <w:r w:rsidRPr="00263ABF">
        <w:t>s;</w:t>
      </w:r>
      <w:proofErr w:type="gramEnd"/>
    </w:p>
    <w:p w14:paraId="44E5B795" w14:textId="1CE085B3" w:rsidR="009117E9" w:rsidRDefault="001D64FC" w:rsidP="00114A86">
      <w:pPr>
        <w:pStyle w:val="Romannumerals"/>
      </w:pPr>
      <w:r w:rsidRPr="009117E9">
        <w:t>A certified copy of a citizenship document (</w:t>
      </w:r>
      <w:proofErr w:type="gramStart"/>
      <w:r w:rsidRPr="009117E9">
        <w:t>e.g.</w:t>
      </w:r>
      <w:proofErr w:type="gramEnd"/>
      <w:r w:rsidRPr="009117E9">
        <w:t xml:space="preserve"> passport or national identity card);</w:t>
      </w:r>
    </w:p>
    <w:p w14:paraId="7AE35045" w14:textId="1A1B5F84" w:rsidR="009117E9" w:rsidRDefault="001D64FC" w:rsidP="00114A86">
      <w:pPr>
        <w:pStyle w:val="Romannumerals"/>
      </w:pPr>
      <w:r w:rsidRPr="009117E9">
        <w:t xml:space="preserve">A certified copy of original birth certificate and, if not in English, a certified </w:t>
      </w:r>
      <w:proofErr w:type="gramStart"/>
      <w:r w:rsidRPr="009117E9">
        <w:t>translation;</w:t>
      </w:r>
      <w:proofErr w:type="gramEnd"/>
    </w:p>
    <w:p w14:paraId="08529E4A" w14:textId="4DB33C22" w:rsidR="009117E9" w:rsidRDefault="00A72BE7" w:rsidP="00114A86">
      <w:pPr>
        <w:pStyle w:val="Romannumerals"/>
      </w:pPr>
      <w:r w:rsidRPr="009117E9">
        <w:t xml:space="preserve">A certified copy of original formal degree graduation certificate (i.e. </w:t>
      </w:r>
      <w:proofErr w:type="spellStart"/>
      <w:r w:rsidRPr="009117E9">
        <w:t>testamur</w:t>
      </w:r>
      <w:proofErr w:type="spellEnd"/>
      <w:r w:rsidRPr="009117E9">
        <w:t xml:space="preserve">) and, if not in English, </w:t>
      </w:r>
    </w:p>
    <w:p w14:paraId="17226569" w14:textId="0392293E" w:rsidR="009117E9" w:rsidRDefault="00A72BE7" w:rsidP="00114A86">
      <w:pPr>
        <w:pStyle w:val="Romannumerals"/>
      </w:pPr>
      <w:r w:rsidRPr="009117E9">
        <w:t>A curriculum vitae (CV) briefly detailing work history and responsibilities (and research experience, if relevant to the application</w:t>
      </w:r>
      <w:proofErr w:type="gramStart"/>
      <w:r w:rsidRPr="009117E9">
        <w:t>);</w:t>
      </w:r>
      <w:proofErr w:type="gramEnd"/>
    </w:p>
    <w:p w14:paraId="75CC20C5" w14:textId="2CF5A3F5" w:rsidR="009117E9" w:rsidRPr="009117E9" w:rsidRDefault="00A72BE7" w:rsidP="00114A86">
      <w:pPr>
        <w:pStyle w:val="Romannumerals"/>
        <w:rPr>
          <w:rStyle w:val="Hyperlink"/>
          <w:rFonts w:cstheme="minorHAnsi"/>
          <w:color w:val="auto"/>
          <w:u w:val="none"/>
        </w:rPr>
      </w:pPr>
      <w:r w:rsidRPr="009117E9">
        <w:t xml:space="preserve">Referee reports:  at least one academic referee report and at least one other referee report (e.g. a work supervisor). Master’s by Research or PhD Applicants should provide two academic referee reports. A template for the preferred format of a referee report is available at </w:t>
      </w:r>
      <w:hyperlink r:id="rId17" w:history="1">
        <w:r w:rsidRPr="009117E9">
          <w:rPr>
            <w:rStyle w:val="Hyperlink"/>
            <w:rFonts w:eastAsia="MS Gothic"/>
          </w:rPr>
          <w:t>How to apply for an Australia Awards scholarship | Australian Government Department of Foreign Affairs and Trade (dfat.gov.au)</w:t>
        </w:r>
      </w:hyperlink>
      <w:bookmarkStart w:id="244" w:name="two_8_3_vii"/>
    </w:p>
    <w:p w14:paraId="1E13F5AD" w14:textId="3DF81611" w:rsidR="00A72BE7" w:rsidRPr="009117E9" w:rsidRDefault="00A72BE7" w:rsidP="00114A86">
      <w:pPr>
        <w:pStyle w:val="Romannumerals"/>
      </w:pPr>
      <w:r w:rsidRPr="009117E9">
        <w:t>PhD candidates only – evidence (</w:t>
      </w:r>
      <w:proofErr w:type="gramStart"/>
      <w:r w:rsidRPr="009117E9">
        <w:t>e.g.</w:t>
      </w:r>
      <w:proofErr w:type="gramEnd"/>
      <w:r w:rsidRPr="009117E9">
        <w:t xml:space="preserve"> letter or email communication) that the Applicant has received in-principle support for their research topic from a potential supervisor.</w:t>
      </w:r>
      <w:bookmarkEnd w:id="244"/>
    </w:p>
    <w:p w14:paraId="5E1A0AD6" w14:textId="331AB2AD" w:rsidR="00A72BE7" w:rsidRPr="00030E92" w:rsidRDefault="00A72BE7" w:rsidP="0071011C">
      <w:pPr>
        <w:pStyle w:val="ListParagraph"/>
        <w:numPr>
          <w:ilvl w:val="2"/>
          <w:numId w:val="42"/>
        </w:numPr>
        <w:shd w:val="clear" w:color="auto" w:fill="ECEAE0"/>
      </w:pPr>
      <w:r w:rsidRPr="00030E92">
        <w:t>{A}</w:t>
      </w:r>
      <w:r w:rsidR="00DB7854" w:rsidRPr="00030E92">
        <w:t xml:space="preserve"> </w:t>
      </w:r>
      <w:r w:rsidRPr="00030E92">
        <w:t xml:space="preserve">See </w:t>
      </w:r>
      <w:hyperlink w:anchor="two_8_7" w:history="1">
        <w:r w:rsidRPr="00EA57D2">
          <w:rPr>
            <w:rStyle w:val="Hyperlink"/>
          </w:rPr>
          <w:t>subsection 2.8.7</w:t>
        </w:r>
      </w:hyperlink>
      <w:r w:rsidRPr="00030E92">
        <w:t xml:space="preserve"> for certification requirements.</w:t>
      </w:r>
    </w:p>
    <w:p w14:paraId="2D776F2A" w14:textId="77777777" w:rsidR="00030E92" w:rsidRPr="00030E92" w:rsidRDefault="00A72BE7" w:rsidP="00030E92">
      <w:pPr>
        <w:pStyle w:val="ListParagraph"/>
        <w:shd w:val="clear" w:color="auto" w:fill="ECEAE0"/>
      </w:pPr>
      <w:r w:rsidRPr="00030E92">
        <w:t xml:space="preserve">{A} PhD candidates only- if an AAPS is awarded, an additional research proposal for Sending Posts to submit to institutions. </w:t>
      </w:r>
    </w:p>
    <w:p w14:paraId="69C357C2" w14:textId="1458CB2E" w:rsidR="001D64FC" w:rsidRPr="00030E92" w:rsidRDefault="00A72BE7" w:rsidP="00030E92">
      <w:pPr>
        <w:pStyle w:val="ListParagraph"/>
        <w:shd w:val="clear" w:color="auto" w:fill="FFF0D5"/>
      </w:pPr>
      <w:r w:rsidRPr="00030E92">
        <w:t>{S} Sending Post may need to submit, on behalf of a successful Applicant, an application form for the relevant Institution in addition to the request for placement to meet the Institution’s specific enrolment requirements.</w:t>
      </w:r>
      <w:bookmarkEnd w:id="243"/>
    </w:p>
    <w:p w14:paraId="5726BD7D" w14:textId="35EB8B45" w:rsidR="004754AD" w:rsidRPr="00263ABF" w:rsidRDefault="004754AD" w:rsidP="00A72BE7">
      <w:pPr>
        <w:pStyle w:val="Subsection"/>
      </w:pPr>
      <w:bookmarkStart w:id="245" w:name="_Toc226619856"/>
      <w:bookmarkStart w:id="246" w:name="_Toc226621657"/>
      <w:r w:rsidRPr="00263ABF">
        <w:t>Document certification</w:t>
      </w:r>
      <w:bookmarkEnd w:id="245"/>
      <w:bookmarkEnd w:id="246"/>
    </w:p>
    <w:p w14:paraId="04403F27" w14:textId="1D233950" w:rsidR="004754AD" w:rsidRPr="00030E92" w:rsidRDefault="004754AD" w:rsidP="00030E92">
      <w:pPr>
        <w:pStyle w:val="ListParagraph"/>
      </w:pPr>
      <w:bookmarkStart w:id="247" w:name="_Ref56522154"/>
      <w:bookmarkStart w:id="248" w:name="two_8_7"/>
      <w:r w:rsidRPr="00030E92">
        <w:t xml:space="preserve">Documents accompanying a </w:t>
      </w:r>
      <w:r w:rsidR="00543525" w:rsidRPr="00030E92">
        <w:t>Scholarship</w:t>
      </w:r>
      <w:r w:rsidRPr="00030E92">
        <w:t xml:space="preserve"> application that require certification must be certified in accordance with the requirements below.</w:t>
      </w:r>
      <w:bookmarkEnd w:id="247"/>
    </w:p>
    <w:p w14:paraId="2FC36D5F" w14:textId="77777777" w:rsidR="004754AD" w:rsidRPr="00030E92" w:rsidRDefault="004754AD" w:rsidP="00030E92">
      <w:pPr>
        <w:pStyle w:val="ListParagraph"/>
      </w:pPr>
      <w:bookmarkStart w:id="249" w:name="two_8_8"/>
      <w:bookmarkEnd w:id="248"/>
      <w:r w:rsidRPr="00030E92">
        <w:t>The original document has been sighted and the copy has been sworn to be a true copy of the original by an authorised person at one of the following:</w:t>
      </w:r>
    </w:p>
    <w:bookmarkEnd w:id="249"/>
    <w:p w14:paraId="7747A3CF" w14:textId="14351374" w:rsidR="004754AD" w:rsidRPr="00263ABF" w:rsidRDefault="00D71408" w:rsidP="00114A86">
      <w:pPr>
        <w:pStyle w:val="Romannumerals"/>
      </w:pPr>
      <w:r w:rsidRPr="00263ABF">
        <w:t>T</w:t>
      </w:r>
      <w:r w:rsidR="004754AD" w:rsidRPr="00263ABF">
        <w:t>he offi</w:t>
      </w:r>
      <w:r w:rsidR="00FE2956" w:rsidRPr="00263ABF">
        <w:t>cial records department of the I</w:t>
      </w:r>
      <w:r w:rsidR="004754AD" w:rsidRPr="00263ABF">
        <w:t>nstitution that or</w:t>
      </w:r>
      <w:r w:rsidR="003732D9" w:rsidRPr="00263ABF">
        <w:t>iginally issued the document/s</w:t>
      </w:r>
      <w:r w:rsidR="004F7590" w:rsidRPr="00263ABF">
        <w:t>, or</w:t>
      </w:r>
    </w:p>
    <w:p w14:paraId="12643549" w14:textId="1B277085" w:rsidR="004754AD" w:rsidRPr="00263ABF" w:rsidRDefault="00D71408" w:rsidP="00114A86">
      <w:pPr>
        <w:pStyle w:val="Romannumerals"/>
      </w:pPr>
      <w:r w:rsidRPr="00263ABF">
        <w:t>A</w:t>
      </w:r>
      <w:r w:rsidR="004754AD" w:rsidRPr="00263ABF">
        <w:t>n Austral</w:t>
      </w:r>
      <w:r w:rsidR="003732D9" w:rsidRPr="00263ABF">
        <w:t>ian overseas diplomatic mission</w:t>
      </w:r>
      <w:r w:rsidR="004F7590" w:rsidRPr="00263ABF">
        <w:t>, or</w:t>
      </w:r>
    </w:p>
    <w:p w14:paraId="295CF961" w14:textId="5A4F2B14" w:rsidR="004A7C53" w:rsidRPr="00263ABF" w:rsidRDefault="00D71408" w:rsidP="00114A86">
      <w:pPr>
        <w:pStyle w:val="Romannumerals"/>
      </w:pPr>
      <w:r w:rsidRPr="00263ABF">
        <w:t>A</w:t>
      </w:r>
      <w:r w:rsidR="009B6D56" w:rsidRPr="00263ABF">
        <w:t xml:space="preserve"> </w:t>
      </w:r>
      <w:r w:rsidR="00807562" w:rsidRPr="00263ABF">
        <w:t>Nota</w:t>
      </w:r>
      <w:r w:rsidR="0023473A" w:rsidRPr="00263ABF">
        <w:t>r</w:t>
      </w:r>
      <w:r w:rsidR="00807562" w:rsidRPr="00263ABF">
        <w:t>y Public</w:t>
      </w:r>
    </w:p>
    <w:p w14:paraId="6ED7B921" w14:textId="77777777" w:rsidR="004754AD" w:rsidRPr="00263ABF" w:rsidRDefault="004A7C53" w:rsidP="00114A86">
      <w:pPr>
        <w:pStyle w:val="Romannumerals"/>
      </w:pPr>
      <w:r w:rsidRPr="00263ABF">
        <w:t>Justice of the Peace (JP)</w:t>
      </w:r>
      <w:r w:rsidR="00807562" w:rsidRPr="00263ABF">
        <w:t>.</w:t>
      </w:r>
    </w:p>
    <w:p w14:paraId="64E61E59" w14:textId="77777777" w:rsidR="004754AD" w:rsidRPr="00263ABF" w:rsidRDefault="004754AD" w:rsidP="001769B6">
      <w:pPr>
        <w:pStyle w:val="ListParagraph"/>
        <w:spacing w:before="120" w:after="120" w:line="240" w:lineRule="auto"/>
        <w:ind w:left="1560" w:hanging="840"/>
        <w:contextualSpacing w:val="0"/>
        <w:rPr>
          <w:rFonts w:asciiTheme="minorHAnsi" w:hAnsiTheme="minorHAnsi" w:cstheme="minorHAnsi"/>
        </w:rPr>
      </w:pPr>
      <w:bookmarkStart w:id="250" w:name="two_8_9"/>
      <w:r w:rsidRPr="00263ABF">
        <w:rPr>
          <w:rFonts w:asciiTheme="minorHAnsi" w:hAnsiTheme="minorHAnsi" w:cstheme="minorHAnsi"/>
        </w:rPr>
        <w:t>The authorised person must:</w:t>
      </w:r>
    </w:p>
    <w:bookmarkEnd w:id="250"/>
    <w:p w14:paraId="6B2723CE" w14:textId="7D3B8324" w:rsidR="004754AD" w:rsidRPr="00263ABF" w:rsidRDefault="00D71408" w:rsidP="00114A86">
      <w:pPr>
        <w:pStyle w:val="Romannumerals"/>
      </w:pPr>
      <w:r w:rsidRPr="00263ABF">
        <w:t>W</w:t>
      </w:r>
      <w:r w:rsidR="004754AD" w:rsidRPr="00263ABF">
        <w:t>rite ‘</w:t>
      </w:r>
      <w:r w:rsidR="00057635" w:rsidRPr="00263ABF">
        <w:t>T</w:t>
      </w:r>
      <w:r w:rsidR="004754AD" w:rsidRPr="00263ABF">
        <w:t xml:space="preserve">his </w:t>
      </w:r>
      <w:r w:rsidR="00057635" w:rsidRPr="00263ABF">
        <w:t>is a certified</w:t>
      </w:r>
      <w:r w:rsidR="004754AD" w:rsidRPr="00263ABF">
        <w:t xml:space="preserve"> true copy of the</w:t>
      </w:r>
      <w:r w:rsidR="00057635" w:rsidRPr="00263ABF">
        <w:t xml:space="preserve"> original</w:t>
      </w:r>
      <w:r w:rsidR="004754AD" w:rsidRPr="00263ABF">
        <w:t xml:space="preserve"> document </w:t>
      </w:r>
      <w:r w:rsidR="00033348" w:rsidRPr="00263ABF">
        <w:t>as sighted by me</w:t>
      </w:r>
      <w:r w:rsidR="00320D32" w:rsidRPr="00263ABF">
        <w:t xml:space="preserve">’, </w:t>
      </w:r>
      <w:r w:rsidR="004754AD" w:rsidRPr="00263ABF">
        <w:t>and</w:t>
      </w:r>
    </w:p>
    <w:p w14:paraId="5795901E" w14:textId="39BF97AE" w:rsidR="004754AD" w:rsidRPr="00263ABF" w:rsidRDefault="00D71408" w:rsidP="00114A86">
      <w:pPr>
        <w:pStyle w:val="Romannumerals"/>
      </w:pPr>
      <w:r w:rsidRPr="00263ABF">
        <w:t>S</w:t>
      </w:r>
      <w:r w:rsidR="004754AD" w:rsidRPr="00263ABF">
        <w:t>ign and print his/her name, address, contact telephone number, profession or occupation or org</w:t>
      </w:r>
      <w:r w:rsidR="00320D32" w:rsidRPr="00263ABF">
        <w:t>anisation and the date verified,</w:t>
      </w:r>
      <w:r w:rsidR="004754AD" w:rsidRPr="00263ABF">
        <w:t xml:space="preserve"> and</w:t>
      </w:r>
    </w:p>
    <w:p w14:paraId="1FC6B986" w14:textId="062AC0F0" w:rsidR="004754AD" w:rsidRPr="00263ABF" w:rsidRDefault="00D71408" w:rsidP="00114A86">
      <w:pPr>
        <w:pStyle w:val="Romannumerals"/>
      </w:pPr>
      <w:r w:rsidRPr="00263ABF">
        <w:t>I</w:t>
      </w:r>
      <w:r w:rsidR="004754AD" w:rsidRPr="00263ABF">
        <w:t>nclude the official stamp or seal of the verifier’s organisation on the copy, if the organisation has such a stamp.</w:t>
      </w:r>
    </w:p>
    <w:p w14:paraId="25C80F5D" w14:textId="225B034F" w:rsidR="004754AD" w:rsidRPr="00DB7854" w:rsidRDefault="00D32A5A" w:rsidP="00DB7854">
      <w:pPr>
        <w:pStyle w:val="ListParagraph"/>
      </w:pPr>
      <w:r w:rsidRPr="00DB7854">
        <w:t xml:space="preserve">Where an </w:t>
      </w:r>
      <w:r w:rsidR="00FE2956" w:rsidRPr="00DB7854">
        <w:t>I</w:t>
      </w:r>
      <w:r w:rsidR="008E1250" w:rsidRPr="00DB7854">
        <w:t>nstitution has</w:t>
      </w:r>
      <w:r w:rsidRPr="00DB7854">
        <w:t xml:space="preserve"> specific document certification requirements, the </w:t>
      </w:r>
      <w:r w:rsidR="00CE1551" w:rsidRPr="00DB7854">
        <w:t>Awardee</w:t>
      </w:r>
      <w:r w:rsidRPr="00DB7854">
        <w:t xml:space="preserve"> must mee</w:t>
      </w:r>
      <w:r w:rsidR="00C040E5" w:rsidRPr="00DB7854">
        <w:t>t</w:t>
      </w:r>
      <w:r w:rsidR="00FE2956" w:rsidRPr="00DB7854">
        <w:t xml:space="preserve"> the I</w:t>
      </w:r>
      <w:r w:rsidRPr="00DB7854">
        <w:t>nstitution’s requirements.</w:t>
      </w:r>
    </w:p>
    <w:p w14:paraId="4E44CF9C" w14:textId="68517E3F" w:rsidR="006A3E6B" w:rsidRPr="00030E92" w:rsidRDefault="006A3E6B" w:rsidP="00030E92">
      <w:pPr>
        <w:pStyle w:val="ListParagraph"/>
        <w:shd w:val="clear" w:color="auto" w:fill="FFF0D5"/>
      </w:pPr>
      <w:r w:rsidRPr="00030E92">
        <w:t>{S} Sending Post may elect at which stage of the application or selection process they require correctly certified documents, provided that certified copies are included in each request for placement at an Institution in the study country.</w:t>
      </w:r>
    </w:p>
    <w:p w14:paraId="422CE24A" w14:textId="10A981C5" w:rsidR="00114A86" w:rsidRPr="00030E92" w:rsidRDefault="006A3E6B" w:rsidP="00030E92">
      <w:pPr>
        <w:pStyle w:val="ListParagraph"/>
        <w:shd w:val="clear" w:color="auto" w:fill="FFF0D5"/>
      </w:pPr>
      <w:r w:rsidRPr="00030E92">
        <w:t xml:space="preserve">{S} Where an Institution has additional certification requirements beyond those detailed in </w:t>
      </w:r>
      <w:hyperlink w:anchor="two_8_7" w:history="1">
        <w:r w:rsidRPr="00EA57D2">
          <w:rPr>
            <w:rStyle w:val="Hyperlink"/>
          </w:rPr>
          <w:t>subsections 2.8.7</w:t>
        </w:r>
      </w:hyperlink>
      <w:r w:rsidRPr="00030E92">
        <w:t xml:space="preserve"> - </w:t>
      </w:r>
      <w:hyperlink w:anchor="two_8_9" w:history="1">
        <w:r w:rsidRPr="00EA57D2">
          <w:rPr>
            <w:rStyle w:val="Hyperlink"/>
          </w:rPr>
          <w:t>2.8.9</w:t>
        </w:r>
      </w:hyperlink>
      <w:r w:rsidRPr="00030E92">
        <w:t xml:space="preserve"> the Sending Post will provide a letter to the Institution confirming that it has viewed the original documents and certified copies. Further guidance, including a template for this letter, can be found in OASIS under Support Materials – Document Certification Fact Sheet.</w:t>
      </w:r>
    </w:p>
    <w:p w14:paraId="0AD3CED1" w14:textId="24045118" w:rsidR="006A3E6B" w:rsidRPr="00030E92" w:rsidRDefault="006A3E6B" w:rsidP="00030E92">
      <w:pPr>
        <w:pStyle w:val="ListParagraph"/>
        <w:shd w:val="clear" w:color="auto" w:fill="ECEAE0"/>
      </w:pPr>
      <w:r w:rsidRPr="00030E92">
        <w:t xml:space="preserve">{A} Applicants may not verify their own documents, even if they belong to one of the categories listed in </w:t>
      </w:r>
      <w:hyperlink w:anchor="two_8_8" w:history="1">
        <w:r w:rsidRPr="00EA57D2">
          <w:rPr>
            <w:rStyle w:val="Hyperlink"/>
          </w:rPr>
          <w:t>subsection 2.8.8</w:t>
        </w:r>
      </w:hyperlink>
      <w:r w:rsidRPr="00030E92">
        <w:t>.</w:t>
      </w:r>
    </w:p>
    <w:p w14:paraId="7E967BD9" w14:textId="4526FFDF" w:rsidR="006A3E6B" w:rsidRPr="00030E92" w:rsidRDefault="009117E9" w:rsidP="00030E92">
      <w:pPr>
        <w:pStyle w:val="ListParagraph"/>
        <w:shd w:val="clear" w:color="auto" w:fill="ECEAE0"/>
      </w:pPr>
      <w:r w:rsidRPr="00030E92">
        <w:t xml:space="preserve">{A} </w:t>
      </w:r>
      <w:r w:rsidR="006A3E6B" w:rsidRPr="00030E92">
        <w:t xml:space="preserve">Documents cannot be verified by a person directly related to the Applicant. </w:t>
      </w:r>
    </w:p>
    <w:p w14:paraId="09B3B833" w14:textId="19FD5F81" w:rsidR="006A3E6B" w:rsidRPr="00030E92" w:rsidRDefault="009117E9" w:rsidP="00030E92">
      <w:pPr>
        <w:pStyle w:val="ListParagraph"/>
        <w:shd w:val="clear" w:color="auto" w:fill="ECEAE0"/>
      </w:pPr>
      <w:r w:rsidRPr="00030E92">
        <w:t xml:space="preserve">{A} </w:t>
      </w:r>
      <w:r w:rsidR="006A3E6B" w:rsidRPr="00030E92">
        <w:t>If an Applicant has studied under a previous name, they must supply documentary evidence to prove their change of name, such as a marriage certificate, deed poll registration or other registration. The documentation must show their previous name/s and their current name/s.</w:t>
      </w:r>
    </w:p>
    <w:p w14:paraId="7B956AEA" w14:textId="76133F27" w:rsidR="00DA54A3" w:rsidRPr="00263ABF" w:rsidRDefault="00DA54A3">
      <w:r w:rsidRPr="00263ABF">
        <w:br w:type="page"/>
      </w:r>
    </w:p>
    <w:p w14:paraId="27AF1540" w14:textId="77777777" w:rsidR="004754AD" w:rsidRPr="00263ABF" w:rsidRDefault="004754AD" w:rsidP="0071011C">
      <w:pPr>
        <w:pStyle w:val="Handbookchapterheading"/>
        <w:numPr>
          <w:ilvl w:val="0"/>
          <w:numId w:val="44"/>
        </w:numPr>
        <w:rPr>
          <w:rFonts w:asciiTheme="minorHAnsi" w:hAnsiTheme="minorHAnsi" w:cstheme="minorHAnsi"/>
        </w:rPr>
      </w:pPr>
      <w:bookmarkStart w:id="251" w:name="_Toc103246243"/>
      <w:bookmarkStart w:id="252" w:name="_Toc103673679"/>
      <w:bookmarkStart w:id="253" w:name="_Toc108103940"/>
      <w:bookmarkEnd w:id="251"/>
      <w:bookmarkEnd w:id="252"/>
      <w:r w:rsidRPr="00263ABF">
        <w:rPr>
          <w:rFonts w:asciiTheme="minorHAnsi" w:hAnsiTheme="minorHAnsi" w:cstheme="minorHAnsi"/>
        </w:rPr>
        <w:t>Fraud</w:t>
      </w:r>
      <w:bookmarkEnd w:id="253"/>
    </w:p>
    <w:p w14:paraId="02CEF073" w14:textId="66DCFA4C" w:rsidR="004754AD" w:rsidRPr="00775835" w:rsidRDefault="00AF532B" w:rsidP="0071011C">
      <w:pPr>
        <w:pStyle w:val="ListParagraph"/>
        <w:numPr>
          <w:ilvl w:val="2"/>
          <w:numId w:val="43"/>
        </w:numPr>
      </w:pPr>
      <w:r w:rsidRPr="00775835">
        <w:t>DFAT</w:t>
      </w:r>
      <w:r w:rsidR="004754AD" w:rsidRPr="00775835">
        <w:t xml:space="preserve"> takes all possible steps to ensure that Australian Government funds are used appropriately to deliver effective aid and development and treats all attempted, alleged, </w:t>
      </w:r>
      <w:proofErr w:type="gramStart"/>
      <w:r w:rsidR="004754AD" w:rsidRPr="00775835">
        <w:t>detected</w:t>
      </w:r>
      <w:proofErr w:type="gramEnd"/>
      <w:r w:rsidR="004754AD" w:rsidRPr="00775835">
        <w:t xml:space="preserve"> and suspected fraud seriously.</w:t>
      </w:r>
    </w:p>
    <w:p w14:paraId="57EB2818" w14:textId="738A37F3" w:rsidR="004754AD" w:rsidRPr="00775835" w:rsidRDefault="00AF532B" w:rsidP="00775835">
      <w:pPr>
        <w:pStyle w:val="ListParagraph"/>
      </w:pPr>
      <w:r w:rsidRPr="00775835">
        <w:t>DFAT</w:t>
      </w:r>
      <w:r w:rsidR="004754AD" w:rsidRPr="00775835">
        <w:t xml:space="preserve"> defines fraud as dishonestly obtaining a benefit, or causing a loss, by deception or other means. </w:t>
      </w:r>
    </w:p>
    <w:p w14:paraId="54199B55" w14:textId="6A3F8D13" w:rsidR="0028486C" w:rsidRPr="00775835" w:rsidRDefault="0028486C" w:rsidP="00775835">
      <w:pPr>
        <w:pStyle w:val="ListParagraph"/>
      </w:pPr>
      <w:r w:rsidRPr="00775835">
        <w:t xml:space="preserve">DFAT has a </w:t>
      </w:r>
      <w:r w:rsidR="006672C4" w:rsidRPr="00775835">
        <w:t>zero-tolerance</w:t>
      </w:r>
      <w:r w:rsidRPr="00775835">
        <w:t xml:space="preserve"> attitude towards any attempts to gain a benefit fraudulently from the Australian Government. DFAT has the right to vary or reverse any decision regarding an </w:t>
      </w:r>
      <w:r w:rsidR="00BB1797" w:rsidRPr="00775835">
        <w:t>AAPS</w:t>
      </w:r>
      <w:r w:rsidRPr="00775835">
        <w:t xml:space="preserve"> made </w:t>
      </w:r>
      <w:proofErr w:type="gramStart"/>
      <w:r w:rsidRPr="00775835">
        <w:t>on the basis of</w:t>
      </w:r>
      <w:proofErr w:type="gramEnd"/>
      <w:r w:rsidRPr="00775835">
        <w:t xml:space="preserve"> incorrect or incomplete information.</w:t>
      </w:r>
    </w:p>
    <w:p w14:paraId="736E0306" w14:textId="59F1D43B" w:rsidR="004754AD" w:rsidRPr="00775835" w:rsidRDefault="004754AD" w:rsidP="00775835">
      <w:pPr>
        <w:pStyle w:val="ListParagraph"/>
      </w:pPr>
      <w:r w:rsidRPr="00775835">
        <w:t>The following could constitute fraud in the</w:t>
      </w:r>
      <w:r w:rsidR="0028384A" w:rsidRPr="00775835">
        <w:t xml:space="preserve"> context of the </w:t>
      </w:r>
      <w:r w:rsidR="00BB1797" w:rsidRPr="00775835">
        <w:t>AAPS</w:t>
      </w:r>
      <w:r w:rsidRPr="00775835">
        <w:t>:</w:t>
      </w:r>
    </w:p>
    <w:p w14:paraId="5E76FA02" w14:textId="1E32094C" w:rsidR="004754AD" w:rsidRPr="00775835" w:rsidRDefault="00D71408" w:rsidP="00775835">
      <w:pPr>
        <w:pStyle w:val="Romannumerals"/>
      </w:pPr>
      <w:r w:rsidRPr="00775835">
        <w:t>F</w:t>
      </w:r>
      <w:r w:rsidR="004754AD" w:rsidRPr="00775835">
        <w:t xml:space="preserve">alse </w:t>
      </w:r>
      <w:r w:rsidR="00062D66" w:rsidRPr="00775835">
        <w:t xml:space="preserve">supporting documents in an </w:t>
      </w:r>
      <w:proofErr w:type="gramStart"/>
      <w:r w:rsidR="00062D66" w:rsidRPr="00775835">
        <w:t>application</w:t>
      </w:r>
      <w:r w:rsidR="00BB1797" w:rsidRPr="00775835">
        <w:t>;</w:t>
      </w:r>
      <w:proofErr w:type="gramEnd"/>
    </w:p>
    <w:p w14:paraId="1562103F" w14:textId="02E81343" w:rsidR="004754AD" w:rsidRPr="00775835" w:rsidRDefault="00D71408" w:rsidP="00775835">
      <w:pPr>
        <w:pStyle w:val="Romannumerals"/>
      </w:pPr>
      <w:r w:rsidRPr="00775835">
        <w:t>F</w:t>
      </w:r>
      <w:r w:rsidR="004754AD" w:rsidRPr="00775835">
        <w:t xml:space="preserve">alse information on </w:t>
      </w:r>
      <w:proofErr w:type="gramStart"/>
      <w:r w:rsidR="004754AD" w:rsidRPr="00775835">
        <w:t>forms</w:t>
      </w:r>
      <w:r w:rsidR="00BB1797" w:rsidRPr="00775835">
        <w:t>;</w:t>
      </w:r>
      <w:proofErr w:type="gramEnd"/>
    </w:p>
    <w:p w14:paraId="6E15FB7A" w14:textId="26440B60" w:rsidR="004754AD" w:rsidRPr="00775835" w:rsidRDefault="00D71408" w:rsidP="00775835">
      <w:pPr>
        <w:pStyle w:val="Romannumerals"/>
      </w:pPr>
      <w:r w:rsidRPr="00775835">
        <w:t>N</w:t>
      </w:r>
      <w:r w:rsidR="004754AD" w:rsidRPr="00775835">
        <w:t xml:space="preserve">ot disclosing relevant </w:t>
      </w:r>
      <w:proofErr w:type="gramStart"/>
      <w:r w:rsidR="004754AD" w:rsidRPr="00775835">
        <w:t>information</w:t>
      </w:r>
      <w:r w:rsidR="00BB1797" w:rsidRPr="00775835">
        <w:t>;</w:t>
      </w:r>
      <w:proofErr w:type="gramEnd"/>
    </w:p>
    <w:p w14:paraId="5C5D792B" w14:textId="47C469B3" w:rsidR="004754AD" w:rsidRPr="00775835" w:rsidRDefault="00D71408" w:rsidP="00775835">
      <w:pPr>
        <w:pStyle w:val="Romannumerals"/>
      </w:pPr>
      <w:r w:rsidRPr="00775835">
        <w:t>N</w:t>
      </w:r>
      <w:r w:rsidR="004754AD" w:rsidRPr="00775835">
        <w:t>ot disclosing a conflict of interest (</w:t>
      </w:r>
      <w:proofErr w:type="gramStart"/>
      <w:r w:rsidR="004754AD" w:rsidRPr="00775835">
        <w:t>e.g.</w:t>
      </w:r>
      <w:proofErr w:type="gramEnd"/>
      <w:r w:rsidR="004754AD" w:rsidRPr="00775835">
        <w:t xml:space="preserve"> </w:t>
      </w:r>
      <w:r w:rsidR="002F1BEA" w:rsidRPr="00775835">
        <w:t xml:space="preserve">a </w:t>
      </w:r>
      <w:r w:rsidR="004754AD" w:rsidRPr="00775835">
        <w:t>relationship with decision</w:t>
      </w:r>
      <w:r w:rsidR="004754AD" w:rsidRPr="00775835">
        <w:noBreakHyphen/>
        <w:t>makers</w:t>
      </w:r>
      <w:r w:rsidR="002F1BEA" w:rsidRPr="00775835">
        <w:t>, panel members or any DFAT staff member</w:t>
      </w:r>
      <w:r w:rsidR="004754AD" w:rsidRPr="00775835">
        <w:t>)</w:t>
      </w:r>
      <w:r w:rsidR="00BB1797" w:rsidRPr="00775835">
        <w:t>;</w:t>
      </w:r>
    </w:p>
    <w:p w14:paraId="08FE5E96" w14:textId="060CF701" w:rsidR="004754AD" w:rsidRPr="00263ABF" w:rsidRDefault="00D71408" w:rsidP="00114A86">
      <w:pPr>
        <w:pStyle w:val="Romannumerals"/>
      </w:pPr>
      <w:r w:rsidRPr="00263ABF">
        <w:t>D</w:t>
      </w:r>
      <w:r w:rsidR="004754AD" w:rsidRPr="00263ABF">
        <w:t xml:space="preserve">eliberately claiming a benefit not entitled to (e.g. </w:t>
      </w:r>
      <w:r w:rsidR="002F1BEA" w:rsidRPr="00263ABF">
        <w:t xml:space="preserve">claiming </w:t>
      </w:r>
      <w:r w:rsidR="004754AD" w:rsidRPr="00263ABF">
        <w:t xml:space="preserve">reunion travel when </w:t>
      </w:r>
      <w:r w:rsidR="00215466" w:rsidRPr="00263ABF">
        <w:t>dependant</w:t>
      </w:r>
      <w:r w:rsidR="004754AD" w:rsidRPr="00263ABF">
        <w:t xml:space="preserve"> family members are with the </w:t>
      </w:r>
      <w:r w:rsidR="00CE1551" w:rsidRPr="00263ABF">
        <w:t>Awardee</w:t>
      </w:r>
      <w:r w:rsidR="004754AD" w:rsidRPr="00263ABF">
        <w:t xml:space="preserve"> in </w:t>
      </w:r>
      <w:r w:rsidR="00643617" w:rsidRPr="00263ABF">
        <w:t>the study country</w:t>
      </w:r>
      <w:r w:rsidR="002F1BEA" w:rsidRPr="00263ABF">
        <w:t>, or changing travel arrangements to include or extend a stopover, where this is not permitted under the policy</w:t>
      </w:r>
      <w:r w:rsidR="004754AD" w:rsidRPr="00263ABF">
        <w:t>)</w:t>
      </w:r>
      <w:r w:rsidR="00BB1797" w:rsidRPr="00263ABF">
        <w:t>, and</w:t>
      </w:r>
    </w:p>
    <w:p w14:paraId="61F4ADB6" w14:textId="462949D0" w:rsidR="002F1BEA" w:rsidRPr="00263ABF" w:rsidRDefault="002F1BEA" w:rsidP="00114A86">
      <w:pPr>
        <w:pStyle w:val="Romannumerals"/>
      </w:pPr>
      <w:r w:rsidRPr="00263ABF">
        <w:t>Plagiarism</w:t>
      </w:r>
      <w:r w:rsidR="003732D9" w:rsidRPr="00263ABF">
        <w:t>.</w:t>
      </w:r>
    </w:p>
    <w:p w14:paraId="2BA88F92" w14:textId="44DF7DA6" w:rsidR="004754AD" w:rsidRPr="00775835" w:rsidRDefault="007E07C0" w:rsidP="00775835">
      <w:pPr>
        <w:pStyle w:val="ListParagraph"/>
      </w:pPr>
      <w:bookmarkStart w:id="254" w:name="_Toc342397513"/>
      <w:r w:rsidRPr="00775835">
        <w:t>Applicant</w:t>
      </w:r>
      <w:r w:rsidR="004754AD" w:rsidRPr="00775835">
        <w:t>s provid</w:t>
      </w:r>
      <w:r w:rsidR="000E4289" w:rsidRPr="00775835">
        <w:t>ing</w:t>
      </w:r>
      <w:r w:rsidR="004754AD" w:rsidRPr="00775835">
        <w:t xml:space="preserve"> suspected fraudulent documents will be excluded from the selection process until the documents are verified. If fraud is confirmed, the </w:t>
      </w:r>
      <w:r w:rsidRPr="00775835">
        <w:t>Applicant</w:t>
      </w:r>
      <w:r w:rsidR="004754AD" w:rsidRPr="00775835">
        <w:t xml:space="preserve"> will be ineligible to apply for further Australia Awards</w:t>
      </w:r>
      <w:r w:rsidR="005F4405" w:rsidRPr="00775835">
        <w:t xml:space="preserve"> Scholarships and Australia Awards Pacific Scholarships</w:t>
      </w:r>
      <w:r w:rsidR="004754AD" w:rsidRPr="00775835">
        <w:t>.</w:t>
      </w:r>
      <w:bookmarkEnd w:id="254"/>
      <w:r w:rsidR="0028486C" w:rsidRPr="00775835">
        <w:t xml:space="preserve"> Australia Awards Section and DFAT’s Fraud Control </w:t>
      </w:r>
      <w:r w:rsidR="00EA57D2">
        <w:t>S</w:t>
      </w:r>
      <w:r w:rsidR="0028486C" w:rsidRPr="00775835">
        <w:t>ection must be notified in all cases of suspected fraud.</w:t>
      </w:r>
    </w:p>
    <w:p w14:paraId="39DD1441" w14:textId="5521C693" w:rsidR="00114A86" w:rsidRPr="00775835" w:rsidRDefault="00114A86" w:rsidP="00775835">
      <w:pPr>
        <w:pStyle w:val="ListParagraph"/>
        <w:shd w:val="clear" w:color="auto" w:fill="ECEAE0"/>
      </w:pPr>
      <w:r w:rsidRPr="00775835">
        <w:t xml:space="preserve">{A} When </w:t>
      </w:r>
      <w:proofErr w:type="gramStart"/>
      <w:r w:rsidRPr="00775835">
        <w:t>submitting an application</w:t>
      </w:r>
      <w:proofErr w:type="gramEnd"/>
      <w:r w:rsidRPr="00775835">
        <w:t xml:space="preserve"> for an AAPS, Applicants are required to declare that the contents of their application are true and correct; and acknowledge that DFAT has the right to vary or reverse any decision regarding an AAPS made on the basis of incorrect or incomplete information. Applicants should carefully read the Fraud clause in the contract signed by all Awardees prior to beginning their Scholarship.</w:t>
      </w:r>
    </w:p>
    <w:p w14:paraId="07961DDD" w14:textId="650B1495" w:rsidR="00114A86" w:rsidRPr="00775835" w:rsidRDefault="00114A86" w:rsidP="00775835">
      <w:pPr>
        <w:pStyle w:val="ListParagraph"/>
        <w:shd w:val="clear" w:color="auto" w:fill="F4D0D3"/>
      </w:pPr>
      <w:r w:rsidRPr="00775835">
        <w:t>{I} Institutions must report to the Australia Awards Section and/or Sending Post via email when it detects or suspects that an Awardee has committed fraud.</w:t>
      </w:r>
    </w:p>
    <w:p w14:paraId="08E564CD" w14:textId="18186F12" w:rsidR="00114A86" w:rsidRPr="00775835" w:rsidRDefault="00114A86" w:rsidP="00775835">
      <w:pPr>
        <w:pStyle w:val="ListParagraph"/>
        <w:shd w:val="clear" w:color="auto" w:fill="FFF0D5"/>
      </w:pPr>
      <w:r w:rsidRPr="00775835">
        <w:t xml:space="preserve">{S} Sending Posts must report to DFAT’s Fraud Control </w:t>
      </w:r>
      <w:r w:rsidR="00A50AE9">
        <w:t>S</w:t>
      </w:r>
      <w:r w:rsidRPr="00775835">
        <w:t>ection and copy the Australia Awards Section via email when it detects or suspects that an Awardee has committed fraud.</w:t>
      </w:r>
    </w:p>
    <w:p w14:paraId="7A93D60F" w14:textId="793CE5EB" w:rsidR="00B266B1" w:rsidRPr="00263ABF" w:rsidRDefault="00B266B1" w:rsidP="001769B6">
      <w:pPr>
        <w:rPr>
          <w:rFonts w:asciiTheme="minorHAnsi" w:hAnsiTheme="minorHAnsi" w:cstheme="minorHAnsi"/>
        </w:rPr>
      </w:pPr>
    </w:p>
    <w:p w14:paraId="77C238D3" w14:textId="77777777" w:rsidR="004754AD" w:rsidRPr="00263ABF" w:rsidRDefault="004754AD" w:rsidP="001769B6">
      <w:pPr>
        <w:pStyle w:val="Handbookchapterheading"/>
        <w:numPr>
          <w:ilvl w:val="0"/>
          <w:numId w:val="2"/>
        </w:numPr>
        <w:spacing w:before="0"/>
        <w:ind w:left="357" w:hanging="357"/>
        <w:rPr>
          <w:rFonts w:asciiTheme="minorHAnsi" w:hAnsiTheme="minorHAnsi" w:cstheme="minorHAnsi"/>
        </w:rPr>
      </w:pPr>
      <w:bookmarkStart w:id="255" w:name="_Toc108103941"/>
      <w:r w:rsidRPr="00263ABF">
        <w:rPr>
          <w:rFonts w:asciiTheme="minorHAnsi" w:hAnsiTheme="minorHAnsi" w:cstheme="minorHAnsi"/>
        </w:rPr>
        <w:t>Selection</w:t>
      </w:r>
      <w:bookmarkEnd w:id="255"/>
    </w:p>
    <w:p w14:paraId="710AE8EA" w14:textId="590E27D6" w:rsidR="004754AD" w:rsidRPr="00263ABF" w:rsidRDefault="0031504D" w:rsidP="0071011C">
      <w:pPr>
        <w:pStyle w:val="AAPSHandbook"/>
        <w:numPr>
          <w:ilvl w:val="1"/>
          <w:numId w:val="123"/>
        </w:numPr>
      </w:pPr>
      <w:bookmarkStart w:id="256" w:name="_Toc338662092"/>
      <w:bookmarkStart w:id="257" w:name="_Toc342029551"/>
      <w:bookmarkStart w:id="258" w:name="_Toc342397521"/>
      <w:r w:rsidRPr="00263ABF">
        <w:t xml:space="preserve"> </w:t>
      </w:r>
      <w:bookmarkStart w:id="259" w:name="_Toc108103942"/>
      <w:r w:rsidR="004754AD" w:rsidRPr="00263ABF">
        <w:t>Selection process</w:t>
      </w:r>
      <w:bookmarkEnd w:id="256"/>
      <w:r w:rsidR="004754AD" w:rsidRPr="00263ABF">
        <w:t xml:space="preserve"> and criteria</w:t>
      </w:r>
      <w:bookmarkEnd w:id="257"/>
      <w:bookmarkEnd w:id="258"/>
      <w:bookmarkEnd w:id="259"/>
    </w:p>
    <w:p w14:paraId="1F01954A" w14:textId="4129D4DB" w:rsidR="00AA2CD9" w:rsidRPr="00775835" w:rsidRDefault="00AA2CD9" w:rsidP="0071011C">
      <w:pPr>
        <w:pStyle w:val="ListParagraph"/>
        <w:numPr>
          <w:ilvl w:val="2"/>
          <w:numId w:val="49"/>
        </w:numPr>
      </w:pPr>
      <w:r w:rsidRPr="00775835">
        <w:t xml:space="preserve">All applications for </w:t>
      </w:r>
      <w:r w:rsidR="00930D05" w:rsidRPr="00775835">
        <w:t xml:space="preserve">AAPS </w:t>
      </w:r>
      <w:r w:rsidRPr="00775835">
        <w:t xml:space="preserve">are considered on merit providing equal opportunity to all </w:t>
      </w:r>
      <w:r w:rsidR="007E07C0" w:rsidRPr="00775835">
        <w:t>Applicant</w:t>
      </w:r>
      <w:r w:rsidRPr="00775835">
        <w:t xml:space="preserve">s. </w:t>
      </w:r>
    </w:p>
    <w:p w14:paraId="4A96595C" w14:textId="57D02FE2" w:rsidR="004754AD" w:rsidRPr="00775835" w:rsidRDefault="009765D6" w:rsidP="00775835">
      <w:pPr>
        <w:pStyle w:val="ListParagraph"/>
      </w:pPr>
      <w:r w:rsidRPr="00775835">
        <w:t xml:space="preserve">Sending </w:t>
      </w:r>
      <w:r w:rsidR="004C172E" w:rsidRPr="00775835">
        <w:t>Posts</w:t>
      </w:r>
      <w:r w:rsidR="004754AD" w:rsidRPr="00775835">
        <w:t xml:space="preserve"> manage the selection</w:t>
      </w:r>
      <w:r w:rsidRPr="00775835">
        <w:t xml:space="preserve"> process in each country </w:t>
      </w:r>
      <w:r w:rsidR="004754AD" w:rsidRPr="00775835">
        <w:t>and the selection process is detailed i</w:t>
      </w:r>
      <w:r w:rsidRPr="00775835">
        <w:t>n the relevant Country</w:t>
      </w:r>
      <w:r w:rsidR="004754AD" w:rsidRPr="00775835">
        <w:t xml:space="preserve"> Profil</w:t>
      </w:r>
      <w:r w:rsidRPr="00775835">
        <w:t xml:space="preserve">e. The selection process must </w:t>
      </w:r>
      <w:r w:rsidR="004754AD" w:rsidRPr="00775835">
        <w:t>include an interview of short-listed candidates</w:t>
      </w:r>
      <w:r w:rsidR="00AA2CD9" w:rsidRPr="00775835">
        <w:t xml:space="preserve"> and may include other activities such as group participation sessions to assess the suitability of </w:t>
      </w:r>
      <w:r w:rsidR="007E07C0" w:rsidRPr="00775835">
        <w:t>Applicant</w:t>
      </w:r>
      <w:r w:rsidR="00AA2CD9" w:rsidRPr="00775835">
        <w:t xml:space="preserve">s. </w:t>
      </w:r>
    </w:p>
    <w:p w14:paraId="20495D5E" w14:textId="316D84B6" w:rsidR="00A06A9B" w:rsidRPr="00775835" w:rsidRDefault="004754AD" w:rsidP="00775835">
      <w:pPr>
        <w:pStyle w:val="ListParagraph"/>
      </w:pPr>
      <w:r w:rsidRPr="00775835">
        <w:t xml:space="preserve">Selection of </w:t>
      </w:r>
      <w:r w:rsidR="007E07C0" w:rsidRPr="00775835">
        <w:t>Applicant</w:t>
      </w:r>
      <w:r w:rsidRPr="00775835">
        <w:t xml:space="preserve">s will </w:t>
      </w:r>
      <w:proofErr w:type="gramStart"/>
      <w:r w:rsidRPr="00775835">
        <w:t>take into account</w:t>
      </w:r>
      <w:proofErr w:type="gramEnd"/>
      <w:r w:rsidRPr="00775835">
        <w:t xml:space="preserve"> the </w:t>
      </w:r>
      <w:r w:rsidR="007E07C0" w:rsidRPr="00775835">
        <w:t>Applicant</w:t>
      </w:r>
      <w:r w:rsidRPr="00775835">
        <w:t>’s professional and personal qualities, academic competence and, most importantly, their potential to impact on development challenges in their home</w:t>
      </w:r>
      <w:r w:rsidR="009765D6" w:rsidRPr="00775835">
        <w:t xml:space="preserve"> country. Each country</w:t>
      </w:r>
      <w:r w:rsidRPr="00775835">
        <w:t xml:space="preserve"> may have additional selection criteria, which can be accessed i</w:t>
      </w:r>
      <w:r w:rsidR="009765D6" w:rsidRPr="00775835">
        <w:t xml:space="preserve">n the relevant </w:t>
      </w:r>
      <w:hyperlink r:id="rId18" w:history="1">
        <w:r w:rsidR="009765D6" w:rsidRPr="00775835">
          <w:rPr>
            <w:rStyle w:val="Hyperlink"/>
          </w:rPr>
          <w:t>Country</w:t>
        </w:r>
        <w:r w:rsidRPr="00775835">
          <w:rPr>
            <w:rStyle w:val="Hyperlink"/>
          </w:rPr>
          <w:t xml:space="preserve"> Profile</w:t>
        </w:r>
      </w:hyperlink>
      <w:r w:rsidR="00775835">
        <w:t>.</w:t>
      </w:r>
      <w:r w:rsidR="00A06A9B" w:rsidRPr="00775835">
        <w:t xml:space="preserve"> </w:t>
      </w:r>
    </w:p>
    <w:p w14:paraId="6A6DE251" w14:textId="09472A0D" w:rsidR="00575BF7" w:rsidRPr="00775835" w:rsidRDefault="00575BF7" w:rsidP="00775835">
      <w:pPr>
        <w:pStyle w:val="ListParagraph"/>
        <w:shd w:val="clear" w:color="auto" w:fill="FFF0D5"/>
      </w:pPr>
      <w:r w:rsidRPr="00775835">
        <w:t>{S} Sending Posts are responsible for selecting and awarding AAPS to the most suitable Applicants. These are Applicants who match the desired profile, who demonstrate a strong likelihood of succeeding in their studies and who will be able to contribute to development in areas being targeted by the development strategy. Applicants who demonstrate a significant ability to develop networks while in the study program and promote Australia in their home country on completion of their studies will be favourably considered.</w:t>
      </w:r>
    </w:p>
    <w:p w14:paraId="0217FE2B" w14:textId="0FE562C1" w:rsidR="004754AD" w:rsidRPr="00263ABF" w:rsidRDefault="007E07C0" w:rsidP="002C4558">
      <w:pPr>
        <w:pStyle w:val="AAPSHandbook"/>
      </w:pPr>
      <w:bookmarkStart w:id="260" w:name="_Toc108103943"/>
      <w:r w:rsidRPr="00263ABF">
        <w:t>Reintegration</w:t>
      </w:r>
      <w:r w:rsidR="004754AD" w:rsidRPr="00263ABF">
        <w:t xml:space="preserve"> plans</w:t>
      </w:r>
      <w:bookmarkEnd w:id="260"/>
    </w:p>
    <w:p w14:paraId="5A1A6863" w14:textId="77777777" w:rsidR="00FA53FA" w:rsidRDefault="007E07C0" w:rsidP="0071011C">
      <w:pPr>
        <w:pStyle w:val="ListParagraph"/>
        <w:numPr>
          <w:ilvl w:val="2"/>
          <w:numId w:val="50"/>
        </w:numPr>
      </w:pPr>
      <w:r w:rsidRPr="00775835">
        <w:t>Reintegration</w:t>
      </w:r>
      <w:r w:rsidR="004754AD" w:rsidRPr="00775835">
        <w:t xml:space="preserve"> plans</w:t>
      </w:r>
      <w:r w:rsidR="00EB349E" w:rsidRPr="00775835">
        <w:t xml:space="preserve"> (also known as Development Impact Plans or Re-Entry Action Plans)</w:t>
      </w:r>
      <w:r w:rsidR="004754AD" w:rsidRPr="00775835">
        <w:t xml:space="preserve"> are an effective tool to assist </w:t>
      </w:r>
      <w:r w:rsidR="004051E1" w:rsidRPr="00775835">
        <w:t>Sending Posts</w:t>
      </w:r>
      <w:r w:rsidR="004754AD" w:rsidRPr="00775835">
        <w:t xml:space="preserve">, </w:t>
      </w:r>
      <w:r w:rsidRPr="00775835">
        <w:t>Applicant</w:t>
      </w:r>
      <w:r w:rsidR="004754AD" w:rsidRPr="00775835">
        <w:t>s,</w:t>
      </w:r>
    </w:p>
    <w:p w14:paraId="6D7E6759" w14:textId="1A43B00D" w:rsidR="004754AD" w:rsidRPr="00775835" w:rsidRDefault="00CE1551" w:rsidP="0071011C">
      <w:pPr>
        <w:pStyle w:val="ListParagraph"/>
        <w:numPr>
          <w:ilvl w:val="2"/>
          <w:numId w:val="50"/>
        </w:numPr>
      </w:pPr>
      <w:r w:rsidRPr="00775835">
        <w:t>Awardee</w:t>
      </w:r>
      <w:r w:rsidR="004754AD" w:rsidRPr="00775835">
        <w:t xml:space="preserve">s and </w:t>
      </w:r>
      <w:r w:rsidR="008737DB" w:rsidRPr="00775835">
        <w:t>A</w:t>
      </w:r>
      <w:r w:rsidR="004754AD" w:rsidRPr="00775835">
        <w:t>lumni at the selection, return-ho</w:t>
      </w:r>
      <w:r w:rsidR="008B620C" w:rsidRPr="00775835">
        <w:t>me and post-</w:t>
      </w:r>
      <w:r w:rsidR="00543525" w:rsidRPr="00775835">
        <w:t>Scholarship</w:t>
      </w:r>
      <w:r w:rsidR="008B620C" w:rsidRPr="00775835">
        <w:t xml:space="preserve"> stages. </w:t>
      </w:r>
      <w:r w:rsidR="007E07C0" w:rsidRPr="00775835">
        <w:t>Applicant</w:t>
      </w:r>
      <w:r w:rsidR="008B620C" w:rsidRPr="00775835">
        <w:t xml:space="preserve">s must </w:t>
      </w:r>
      <w:r w:rsidR="008737DB" w:rsidRPr="00775835">
        <w:t xml:space="preserve">provide </w:t>
      </w:r>
      <w:r w:rsidR="008B620C" w:rsidRPr="00775835">
        <w:t xml:space="preserve">a </w:t>
      </w:r>
      <w:r w:rsidR="007E07C0" w:rsidRPr="00775835">
        <w:t>Reintegration</w:t>
      </w:r>
      <w:r w:rsidR="008B620C" w:rsidRPr="00775835">
        <w:t xml:space="preserve"> plan as part of their application.</w:t>
      </w:r>
    </w:p>
    <w:p w14:paraId="237212AD" w14:textId="254C9BC0" w:rsidR="00575BF7" w:rsidRPr="00775835" w:rsidRDefault="00575BF7" w:rsidP="00775835">
      <w:pPr>
        <w:pStyle w:val="ListParagraph"/>
        <w:shd w:val="clear" w:color="auto" w:fill="ECEAE0"/>
      </w:pPr>
      <w:r w:rsidRPr="00775835">
        <w:t>{A} The Reintegration plan is a statement of intent by the Applicant, setting out practical and realistic examples of tasks on which they plan to apply the skills and knowledge gained through their studies in the study country and the possible constraints they think could prevent them from achieving these tasks and mitigation strategies to overcome challenges.</w:t>
      </w:r>
    </w:p>
    <w:p w14:paraId="7811D3CC" w14:textId="06D6BB45" w:rsidR="00575BF7" w:rsidRPr="00775835" w:rsidRDefault="00575BF7" w:rsidP="00775835">
      <w:pPr>
        <w:pStyle w:val="ListParagraph"/>
        <w:shd w:val="clear" w:color="auto" w:fill="ECEAE0"/>
      </w:pPr>
      <w:r w:rsidRPr="00775835">
        <w:t>{A} Awardees may be required to update their Reintegration plan at any stage of their Scholarship, including as part of on-award enrichment training.</w:t>
      </w:r>
    </w:p>
    <w:p w14:paraId="50513D13" w14:textId="04B8DEE2" w:rsidR="00575BF7" w:rsidRPr="00775835" w:rsidRDefault="00575BF7" w:rsidP="00775835">
      <w:pPr>
        <w:pStyle w:val="ListParagraph"/>
        <w:shd w:val="clear" w:color="auto" w:fill="FFF0D5"/>
      </w:pPr>
      <w:r w:rsidRPr="00775835">
        <w:t>{S} Sending Posts will include Reintegration plans as part of the application and selection process and require all Applicants to complete a Reintegration plan to help selection panels identify which candidates have well thought through approaches for using their new skills on return to their home country.</w:t>
      </w:r>
    </w:p>
    <w:p w14:paraId="506EA278" w14:textId="434B2811" w:rsidR="00923A13" w:rsidRPr="00575BF7" w:rsidRDefault="00575BF7" w:rsidP="00775835">
      <w:pPr>
        <w:pStyle w:val="ListParagraph"/>
        <w:shd w:val="clear" w:color="auto" w:fill="FFF0D5"/>
      </w:pPr>
      <w:r w:rsidRPr="00775835">
        <w:t>{S} Sending Posts may include the Applicant’s/Awardee’s employer as a party to the plan, particularly where the employer is holding the Awardee’s</w:t>
      </w:r>
      <w:r w:rsidRPr="00263ABF">
        <w:t xml:space="preserve"> position open, and where there is a strong human resource development priority for the Sending Posts AAPS.</w:t>
      </w:r>
    </w:p>
    <w:p w14:paraId="17AE3392" w14:textId="45C2777C" w:rsidR="004754AD" w:rsidRPr="00263ABF" w:rsidRDefault="0031504D" w:rsidP="002C4558">
      <w:pPr>
        <w:pStyle w:val="AAPSHandbook"/>
      </w:pPr>
      <w:r w:rsidRPr="00263ABF">
        <w:t xml:space="preserve"> </w:t>
      </w:r>
      <w:bookmarkStart w:id="261" w:name="_Toc108103944"/>
      <w:r w:rsidR="004754AD" w:rsidRPr="00263ABF">
        <w:t xml:space="preserve">Successful and reserve </w:t>
      </w:r>
      <w:r w:rsidR="007E07C0" w:rsidRPr="00263ABF">
        <w:t>Applicant</w:t>
      </w:r>
      <w:r w:rsidR="004754AD" w:rsidRPr="00263ABF">
        <w:t>s</w:t>
      </w:r>
      <w:bookmarkEnd w:id="261"/>
    </w:p>
    <w:p w14:paraId="10FD1A3F" w14:textId="55CDAACC" w:rsidR="004754AD" w:rsidRPr="00775835" w:rsidRDefault="004754AD" w:rsidP="0071011C">
      <w:pPr>
        <w:pStyle w:val="ListParagraph"/>
        <w:numPr>
          <w:ilvl w:val="2"/>
          <w:numId w:val="51"/>
        </w:numPr>
      </w:pPr>
      <w:r w:rsidRPr="00775835">
        <w:t xml:space="preserve">The </w:t>
      </w:r>
      <w:r w:rsidR="00DD0364" w:rsidRPr="00775835">
        <w:t>AAPS</w:t>
      </w:r>
      <w:r w:rsidRPr="00775835">
        <w:t xml:space="preserve"> selection process in each country (or, in some cases, in the region) will result in a list of successful candidates equal to the number of </w:t>
      </w:r>
      <w:r w:rsidR="00DD0364" w:rsidRPr="00775835">
        <w:t>scholarships</w:t>
      </w:r>
      <w:r w:rsidR="00930D05" w:rsidRPr="00775835">
        <w:t xml:space="preserve"> </w:t>
      </w:r>
      <w:r w:rsidRPr="00775835">
        <w:t>available for the country, and in most instances a list of reserve candidates ranked in order.</w:t>
      </w:r>
    </w:p>
    <w:p w14:paraId="3E856DA9" w14:textId="5F2E5140" w:rsidR="00332CBC" w:rsidRPr="00775835" w:rsidRDefault="00395470" w:rsidP="00775835">
      <w:pPr>
        <w:pStyle w:val="ListParagraph"/>
      </w:pPr>
      <w:r w:rsidRPr="00775835">
        <w:t>Candidates</w:t>
      </w:r>
      <w:r w:rsidR="00332CBC" w:rsidRPr="00775835">
        <w:t xml:space="preserve"> will be advised of thei</w:t>
      </w:r>
      <w:r w:rsidR="0022432A" w:rsidRPr="00775835">
        <w:t xml:space="preserve">r success or otherwise </w:t>
      </w:r>
      <w:r w:rsidR="00CA19D5" w:rsidRPr="00775835">
        <w:t>by the end of</w:t>
      </w:r>
      <w:r w:rsidR="00070CF8" w:rsidRPr="00775835">
        <w:t xml:space="preserve"> August in the year of application.</w:t>
      </w:r>
    </w:p>
    <w:p w14:paraId="58E48AD3" w14:textId="0D067CC4" w:rsidR="004754AD" w:rsidRPr="00775835" w:rsidRDefault="004754AD" w:rsidP="00775835">
      <w:pPr>
        <w:pStyle w:val="ListParagraph"/>
      </w:pPr>
      <w:r w:rsidRPr="00775835">
        <w:t xml:space="preserve">Successful candidates become </w:t>
      </w:r>
      <w:r w:rsidR="00CE1551" w:rsidRPr="00775835">
        <w:t>Awardee</w:t>
      </w:r>
      <w:r w:rsidRPr="00775835">
        <w:t xml:space="preserve">s once the candidate has signed the </w:t>
      </w:r>
      <w:r w:rsidR="00543525" w:rsidRPr="00775835">
        <w:t>Scholarship</w:t>
      </w:r>
      <w:r w:rsidRPr="00775835">
        <w:t xml:space="preserve"> contract with the Commonwealth of Australia</w:t>
      </w:r>
      <w:r w:rsidR="008B620C" w:rsidRPr="00775835">
        <w:t xml:space="preserve"> after a</w:t>
      </w:r>
      <w:r w:rsidR="00332CBC" w:rsidRPr="00775835">
        <w:t xml:space="preserve"> placement o</w:t>
      </w:r>
      <w:r w:rsidR="00FE2956" w:rsidRPr="00775835">
        <w:t>ffer has been received from an I</w:t>
      </w:r>
      <w:r w:rsidR="00332CBC" w:rsidRPr="00775835">
        <w:t>nstitution in the study country.</w:t>
      </w:r>
    </w:p>
    <w:p w14:paraId="59DD3CAE" w14:textId="71195424" w:rsidR="00575BF7" w:rsidRPr="00775835" w:rsidRDefault="00575BF7" w:rsidP="00775835">
      <w:pPr>
        <w:pStyle w:val="ListParagraph"/>
        <w:shd w:val="clear" w:color="auto" w:fill="FFF0D5"/>
      </w:pPr>
      <w:r w:rsidRPr="00775835">
        <w:t xml:space="preserve">{S} Scholarship numbers are determined by the budget allocations of the Sending Post. Reserve candidates may be selected to take up a Scholarship if sufficient budget is identified.  </w:t>
      </w:r>
    </w:p>
    <w:p w14:paraId="719C45E9" w14:textId="362DC7B1" w:rsidR="00575BF7" w:rsidRPr="00775835" w:rsidRDefault="00575BF7" w:rsidP="00775835">
      <w:pPr>
        <w:pStyle w:val="ListParagraph"/>
        <w:shd w:val="clear" w:color="auto" w:fill="FFF0D5"/>
      </w:pPr>
      <w:r w:rsidRPr="00775835">
        <w:t xml:space="preserve">{S} Posts should ensure that reserve candidates continue to meet all eligibility criteria and be deemed suitable for placement </w:t>
      </w:r>
      <w:proofErr w:type="gramStart"/>
      <w:r w:rsidRPr="00775835">
        <w:t>in the event that</w:t>
      </w:r>
      <w:proofErr w:type="gramEnd"/>
      <w:r w:rsidRPr="00775835">
        <w:t xml:space="preserve"> a successful candidate’s Institution placement is rejected, or the candidate declines the award offer.</w:t>
      </w:r>
    </w:p>
    <w:p w14:paraId="76DB9430" w14:textId="0FEF71AE" w:rsidR="004754AD" w:rsidRDefault="0031504D" w:rsidP="002C4558">
      <w:pPr>
        <w:pStyle w:val="AAPSHandbook"/>
      </w:pPr>
      <w:bookmarkStart w:id="262" w:name="_Toc338662094"/>
      <w:bookmarkStart w:id="263" w:name="_Toc342029554"/>
      <w:bookmarkStart w:id="264" w:name="_Toc342397524"/>
      <w:r w:rsidRPr="00263ABF">
        <w:t xml:space="preserve"> </w:t>
      </w:r>
      <w:bookmarkStart w:id="265" w:name="_Toc108103945"/>
      <w:r w:rsidR="004754AD" w:rsidRPr="00263ABF">
        <w:t xml:space="preserve">Advising </w:t>
      </w:r>
      <w:r w:rsidR="007E07C0" w:rsidRPr="00263ABF">
        <w:t>Applicant</w:t>
      </w:r>
      <w:r w:rsidR="004754AD" w:rsidRPr="00263ABF">
        <w:t>s of selection outcomes</w:t>
      </w:r>
      <w:bookmarkEnd w:id="262"/>
      <w:bookmarkEnd w:id="263"/>
      <w:bookmarkEnd w:id="264"/>
      <w:bookmarkEnd w:id="265"/>
    </w:p>
    <w:p w14:paraId="6E45D71E" w14:textId="6DA08DA5" w:rsidR="00575BF7" w:rsidRPr="00775835" w:rsidRDefault="00575BF7" w:rsidP="00775835">
      <w:pPr>
        <w:pStyle w:val="ListParagraph"/>
        <w:shd w:val="clear" w:color="auto" w:fill="FFF0D5"/>
      </w:pPr>
      <w:r w:rsidRPr="00775835">
        <w:t>{S} Sending Post will inform successful Applicants of the outcomes of their AAPS selection process by the end of August in the year of selection.</w:t>
      </w:r>
    </w:p>
    <w:p w14:paraId="32593A71" w14:textId="77777777" w:rsidR="00DA54A3" w:rsidRPr="00263ABF" w:rsidRDefault="00DA54A3">
      <w:r w:rsidRPr="00263ABF">
        <w:br w:type="page"/>
      </w:r>
    </w:p>
    <w:p w14:paraId="44298F69" w14:textId="77777777" w:rsidR="004754AD" w:rsidRPr="00263ABF" w:rsidRDefault="004754AD" w:rsidP="001769B6">
      <w:pPr>
        <w:pStyle w:val="Handbookchapterheading"/>
        <w:numPr>
          <w:ilvl w:val="0"/>
          <w:numId w:val="2"/>
        </w:numPr>
        <w:ind w:left="357" w:hanging="357"/>
        <w:rPr>
          <w:rFonts w:asciiTheme="minorHAnsi" w:hAnsiTheme="minorHAnsi" w:cstheme="minorHAnsi"/>
        </w:rPr>
      </w:pPr>
      <w:bookmarkStart w:id="266" w:name="_Ref56600943"/>
      <w:bookmarkStart w:id="267" w:name="_Ref56600989"/>
      <w:bookmarkStart w:id="268" w:name="_Toc108103946"/>
      <w:bookmarkStart w:id="269" w:name="chapter5"/>
      <w:r w:rsidRPr="00263ABF">
        <w:rPr>
          <w:rFonts w:asciiTheme="minorHAnsi" w:hAnsiTheme="minorHAnsi" w:cstheme="minorHAnsi"/>
        </w:rPr>
        <w:t>Placement</w:t>
      </w:r>
      <w:bookmarkEnd w:id="266"/>
      <w:bookmarkEnd w:id="267"/>
      <w:bookmarkEnd w:id="268"/>
    </w:p>
    <w:p w14:paraId="096F99C5" w14:textId="6A9809C5" w:rsidR="004754AD" w:rsidRPr="00263ABF" w:rsidRDefault="0031504D" w:rsidP="0071011C">
      <w:pPr>
        <w:pStyle w:val="AAPSHandbook"/>
        <w:numPr>
          <w:ilvl w:val="1"/>
          <w:numId w:val="124"/>
        </w:numPr>
      </w:pPr>
      <w:bookmarkStart w:id="270" w:name="_Toc342029557"/>
      <w:bookmarkStart w:id="271" w:name="_Toc342397527"/>
      <w:bookmarkEnd w:id="269"/>
      <w:r w:rsidRPr="00263ABF">
        <w:t xml:space="preserve"> </w:t>
      </w:r>
      <w:bookmarkStart w:id="272" w:name="_Toc108103947"/>
      <w:r w:rsidR="004754AD" w:rsidRPr="00263ABF">
        <w:t>Request for</w:t>
      </w:r>
      <w:bookmarkEnd w:id="270"/>
      <w:bookmarkEnd w:id="271"/>
      <w:r w:rsidR="004754AD" w:rsidRPr="00263ABF">
        <w:t xml:space="preserve"> </w:t>
      </w:r>
      <w:bookmarkStart w:id="273" w:name="_Toc339274694"/>
      <w:bookmarkStart w:id="274" w:name="_Toc339274801"/>
      <w:bookmarkStart w:id="275" w:name="_Toc337735856"/>
      <w:bookmarkStart w:id="276" w:name="_Toc337816499"/>
      <w:bookmarkStart w:id="277" w:name="_Toc337816656"/>
      <w:bookmarkStart w:id="278" w:name="_Toc337816968"/>
      <w:bookmarkStart w:id="279" w:name="_Toc337817123"/>
      <w:bookmarkStart w:id="280" w:name="_Toc337825028"/>
      <w:bookmarkStart w:id="281" w:name="_Toc337825800"/>
      <w:bookmarkStart w:id="282" w:name="_Toc337825958"/>
      <w:bookmarkStart w:id="283" w:name="_Toc337826114"/>
      <w:bookmarkStart w:id="284" w:name="_Toc337826280"/>
      <w:bookmarkStart w:id="285" w:name="_Toc338058486"/>
      <w:bookmarkStart w:id="286" w:name="_Toc338058669"/>
      <w:bookmarkStart w:id="287" w:name="_Toc338061970"/>
      <w:bookmarkStart w:id="288" w:name="_Toc338068759"/>
      <w:bookmarkStart w:id="289" w:name="_Toc338068914"/>
      <w:bookmarkStart w:id="290" w:name="_Toc338069069"/>
      <w:bookmarkStart w:id="291" w:name="_Toc338069225"/>
      <w:bookmarkStart w:id="292" w:name="_Toc338072153"/>
      <w:bookmarkStart w:id="293" w:name="_Toc338074580"/>
      <w:bookmarkStart w:id="294" w:name="_Toc338083291"/>
      <w:bookmarkStart w:id="295" w:name="_Toc338083444"/>
      <w:bookmarkStart w:id="296" w:name="_Toc338146043"/>
      <w:bookmarkStart w:id="297" w:name="_Toc338146815"/>
      <w:bookmarkStart w:id="298" w:name="_Toc338147203"/>
      <w:bookmarkStart w:id="299" w:name="_Toc338154619"/>
      <w:bookmarkStart w:id="300" w:name="_Toc338158814"/>
      <w:bookmarkStart w:id="301" w:name="_Toc338159895"/>
      <w:bookmarkStart w:id="302" w:name="_Toc338161196"/>
      <w:bookmarkStart w:id="303" w:name="_Toc338161834"/>
      <w:bookmarkStart w:id="304" w:name="_Toc338162010"/>
      <w:bookmarkStart w:id="305" w:name="_Toc338162187"/>
      <w:bookmarkStart w:id="306" w:name="_Toc338162363"/>
      <w:bookmarkStart w:id="307" w:name="_Toc338162539"/>
      <w:bookmarkStart w:id="308" w:name="_Toc338162715"/>
      <w:bookmarkStart w:id="309" w:name="_Toc338162891"/>
      <w:bookmarkStart w:id="310" w:name="_Toc338164314"/>
      <w:bookmarkStart w:id="311" w:name="_Toc338164488"/>
      <w:bookmarkStart w:id="312" w:name="_Toc338164663"/>
      <w:bookmarkStart w:id="313" w:name="_Toc338164808"/>
      <w:bookmarkStart w:id="314" w:name="_Toc338164953"/>
      <w:bookmarkStart w:id="315" w:name="_Toc338165098"/>
      <w:bookmarkStart w:id="316" w:name="_Toc338165243"/>
      <w:bookmarkStart w:id="317" w:name="_Toc338340971"/>
      <w:bookmarkStart w:id="318" w:name="_Toc338342872"/>
      <w:bookmarkStart w:id="319" w:name="_Toc338403552"/>
      <w:bookmarkStart w:id="320" w:name="_Toc338403700"/>
      <w:bookmarkStart w:id="321" w:name="_Toc338403848"/>
      <w:bookmarkStart w:id="322" w:name="_Toc338407574"/>
      <w:bookmarkStart w:id="323" w:name="_Toc338412165"/>
      <w:bookmarkStart w:id="324" w:name="_Toc338412317"/>
      <w:bookmarkStart w:id="325" w:name="_Toc338412447"/>
      <w:bookmarkStart w:id="326" w:name="_Toc338412704"/>
      <w:bookmarkStart w:id="327" w:name="_Toc338412979"/>
      <w:bookmarkStart w:id="328" w:name="_Toc338413151"/>
      <w:bookmarkStart w:id="329" w:name="_Toc338418519"/>
      <w:bookmarkStart w:id="330" w:name="_Toc338423016"/>
      <w:bookmarkStart w:id="331" w:name="_Toc338429254"/>
      <w:bookmarkStart w:id="332" w:name="_Toc338661497"/>
      <w:bookmarkStart w:id="333" w:name="_Toc338661610"/>
      <w:bookmarkStart w:id="334" w:name="_Toc338661789"/>
      <w:bookmarkStart w:id="335" w:name="_Toc338661898"/>
      <w:bookmarkStart w:id="336" w:name="_Toc338662096"/>
      <w:bookmarkStart w:id="337" w:name="_Toc339274695"/>
      <w:bookmarkStart w:id="338" w:name="_Toc339274802"/>
      <w:bookmarkStart w:id="339" w:name="_Toc339352369"/>
      <w:bookmarkStart w:id="340" w:name="_Toc339373185"/>
      <w:bookmarkStart w:id="341" w:name="_Toc339520396"/>
      <w:bookmarkStart w:id="342" w:name="_Toc339895108"/>
      <w:bookmarkStart w:id="343" w:name="_Toc339971126"/>
      <w:bookmarkStart w:id="344" w:name="_Toc339991964"/>
      <w:bookmarkStart w:id="345" w:name="_Toc340480161"/>
      <w:bookmarkStart w:id="346" w:name="_Toc340480422"/>
      <w:bookmarkStart w:id="347" w:name="_Toc340480681"/>
      <w:bookmarkStart w:id="348" w:name="_Toc340480937"/>
      <w:bookmarkStart w:id="349" w:name="_Toc340486170"/>
      <w:bookmarkStart w:id="350" w:name="_Toc340486422"/>
      <w:bookmarkStart w:id="351" w:name="_Toc340487950"/>
      <w:bookmarkStart w:id="352" w:name="_Toc340488201"/>
      <w:bookmarkStart w:id="353" w:name="_Toc340488452"/>
      <w:bookmarkStart w:id="354" w:name="_Toc340496926"/>
      <w:bookmarkStart w:id="355" w:name="_Toc340497679"/>
      <w:bookmarkStart w:id="356" w:name="_Toc340497927"/>
      <w:bookmarkStart w:id="357" w:name="_Toc340505101"/>
      <w:bookmarkStart w:id="358" w:name="_Toc340505348"/>
      <w:bookmarkStart w:id="359" w:name="_Toc340505595"/>
      <w:bookmarkStart w:id="360" w:name="_Toc340580047"/>
      <w:bookmarkStart w:id="361" w:name="_Toc342029558"/>
      <w:bookmarkStart w:id="362" w:name="_Toc342030000"/>
      <w:bookmarkStart w:id="363" w:name="_Toc342384769"/>
      <w:bookmarkStart w:id="364" w:name="_Toc342394403"/>
      <w:bookmarkStart w:id="365" w:name="_Toc342397528"/>
      <w:bookmarkStart w:id="366" w:name="_Toc342029559"/>
      <w:bookmarkStart w:id="367" w:name="_Toc342397529"/>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004754AD" w:rsidRPr="00263ABF">
        <w:t>placement and placement offers</w:t>
      </w:r>
      <w:bookmarkEnd w:id="366"/>
      <w:bookmarkEnd w:id="367"/>
      <w:bookmarkEnd w:id="272"/>
    </w:p>
    <w:p w14:paraId="196AE041" w14:textId="3A7AD21E" w:rsidR="004754AD" w:rsidRPr="00775835" w:rsidRDefault="004754AD" w:rsidP="0071011C">
      <w:pPr>
        <w:pStyle w:val="ListParagraph"/>
        <w:numPr>
          <w:ilvl w:val="2"/>
          <w:numId w:val="52"/>
        </w:numPr>
      </w:pPr>
      <w:r w:rsidRPr="00775835">
        <w:t xml:space="preserve">After </w:t>
      </w:r>
      <w:r w:rsidR="00332CBC" w:rsidRPr="00775835">
        <w:t xml:space="preserve">finalising </w:t>
      </w:r>
      <w:r w:rsidR="00CE1551" w:rsidRPr="00775835">
        <w:t>Awardee</w:t>
      </w:r>
      <w:r w:rsidR="00332CBC" w:rsidRPr="00775835">
        <w:t xml:space="preserve"> </w:t>
      </w:r>
      <w:r w:rsidRPr="00775835">
        <w:t xml:space="preserve">selection, </w:t>
      </w:r>
      <w:r w:rsidR="00070CF8" w:rsidRPr="00775835">
        <w:t xml:space="preserve">Sending </w:t>
      </w:r>
      <w:r w:rsidR="006D56A4" w:rsidRPr="00775835">
        <w:t>Post</w:t>
      </w:r>
      <w:r w:rsidRPr="00775835">
        <w:t xml:space="preserve">s use OASIS to request placements for successful </w:t>
      </w:r>
      <w:r w:rsidR="007E07C0" w:rsidRPr="00775835">
        <w:t>Applicant</w:t>
      </w:r>
      <w:r w:rsidR="00FE2956" w:rsidRPr="00775835">
        <w:t>s at their first preference I</w:t>
      </w:r>
      <w:r w:rsidRPr="00775835">
        <w:t>nstitution and course.</w:t>
      </w:r>
    </w:p>
    <w:p w14:paraId="10DC5C1F" w14:textId="1725EDD3" w:rsidR="00F85D2F" w:rsidRPr="00775835" w:rsidRDefault="004754AD" w:rsidP="00775835">
      <w:pPr>
        <w:pStyle w:val="ListParagraph"/>
      </w:pPr>
      <w:bookmarkStart w:id="368" w:name="_Ref56584451"/>
      <w:r w:rsidRPr="00775835">
        <w:t>Requests</w:t>
      </w:r>
      <w:r w:rsidR="00FE2956" w:rsidRPr="00775835">
        <w:t xml:space="preserve"> for placement are assessed by Institutions on merit. An I</w:t>
      </w:r>
      <w:r w:rsidRPr="00775835">
        <w:t>nstitution will process a placement offer on</w:t>
      </w:r>
      <w:r w:rsidR="00FE2956" w:rsidRPr="00775835">
        <w:t xml:space="preserve">ly where the </w:t>
      </w:r>
      <w:r w:rsidR="00CE1551" w:rsidRPr="00775835">
        <w:t>Awardee</w:t>
      </w:r>
      <w:r w:rsidR="00FE2956" w:rsidRPr="00775835">
        <w:t xml:space="preserve"> meets the I</w:t>
      </w:r>
      <w:r w:rsidRPr="00775835">
        <w:t xml:space="preserve">nstitution’s admission requirements </w:t>
      </w:r>
      <w:r w:rsidR="008B620C" w:rsidRPr="00775835">
        <w:t xml:space="preserve">(including English language requirements) </w:t>
      </w:r>
      <w:r w:rsidRPr="00775835">
        <w:t>and is assessed as being capable of successfully completing the nominated course within the specified period.</w:t>
      </w:r>
      <w:bookmarkEnd w:id="368"/>
      <w:r w:rsidR="00F85D2F" w:rsidRPr="00775835">
        <w:t xml:space="preserve"> </w:t>
      </w:r>
    </w:p>
    <w:p w14:paraId="42D9F5F1" w14:textId="2521868E" w:rsidR="004754AD" w:rsidRPr="00263ABF" w:rsidRDefault="00E12206" w:rsidP="00775835">
      <w:pPr>
        <w:pStyle w:val="Romannumerals"/>
      </w:pPr>
      <w:r w:rsidRPr="00263ABF">
        <w:t>P</w:t>
      </w:r>
      <w:r w:rsidR="004754AD" w:rsidRPr="00263ABF">
        <w:t xml:space="preserve">lacements of </w:t>
      </w:r>
      <w:r w:rsidR="00CE1551" w:rsidRPr="00263ABF">
        <w:t>Awardee</w:t>
      </w:r>
      <w:r w:rsidR="004754AD" w:rsidRPr="00263ABF">
        <w:t xml:space="preserve">s with disability </w:t>
      </w:r>
      <w:r w:rsidRPr="00263ABF">
        <w:t xml:space="preserve">involve </w:t>
      </w:r>
      <w:r w:rsidR="004754AD" w:rsidRPr="00263ABF">
        <w:t>additional considerations and requirements apply (see</w:t>
      </w:r>
      <w:r w:rsidR="00AC5B78" w:rsidRPr="00263ABF">
        <w:t xml:space="preserve"> </w:t>
      </w:r>
      <w:hyperlink w:anchor="chapter9" w:history="1">
        <w:r w:rsidR="00AC5B78" w:rsidRPr="00263ABF">
          <w:rPr>
            <w:rStyle w:val="Hyperlink"/>
            <w:rFonts w:cstheme="minorHAnsi"/>
          </w:rPr>
          <w:t>Chapter 9</w:t>
        </w:r>
        <w:r w:rsidR="004754AD" w:rsidRPr="00263ABF">
          <w:rPr>
            <w:rStyle w:val="Hyperlink"/>
            <w:rFonts w:cstheme="minorHAnsi"/>
          </w:rPr>
          <w:t>)</w:t>
        </w:r>
      </w:hyperlink>
      <w:r w:rsidR="004754AD" w:rsidRPr="00263ABF">
        <w:t>.</w:t>
      </w:r>
    </w:p>
    <w:p w14:paraId="3EBCFB16" w14:textId="258DB005" w:rsidR="004754AD" w:rsidRPr="00775835" w:rsidRDefault="00AF532B" w:rsidP="00775835">
      <w:pPr>
        <w:pStyle w:val="ListParagraph"/>
      </w:pPr>
      <w:r w:rsidRPr="00775835">
        <w:t>DFAT</w:t>
      </w:r>
      <w:r w:rsidR="004754AD" w:rsidRPr="00775835">
        <w:t xml:space="preserve"> reserves the right to rejec</w:t>
      </w:r>
      <w:r w:rsidR="00FE2956" w:rsidRPr="00775835">
        <w:t>t a placement offer made by an I</w:t>
      </w:r>
      <w:r w:rsidR="004754AD" w:rsidRPr="00775835">
        <w:t>nstitution or to withdraw a placement request.</w:t>
      </w:r>
    </w:p>
    <w:p w14:paraId="778FEB66" w14:textId="6FE8C7D8" w:rsidR="00575BF7" w:rsidRPr="00775835" w:rsidRDefault="00575BF7" w:rsidP="00775835">
      <w:pPr>
        <w:pStyle w:val="ListParagraph"/>
        <w:rPr>
          <w:rStyle w:val="Hyperlink"/>
          <w:color w:val="auto"/>
          <w:u w:val="none"/>
        </w:rPr>
      </w:pPr>
      <w:r w:rsidRPr="00775835">
        <w:t>{A}</w:t>
      </w:r>
      <w:r w:rsidRPr="00775835">
        <w:rPr>
          <w:rStyle w:val="Hyperlink"/>
          <w:color w:val="auto"/>
          <w:u w:val="none"/>
        </w:rPr>
        <w:t xml:space="preserve"> Successful Applicants selected to undertake a PhD or </w:t>
      </w:r>
      <w:proofErr w:type="gramStart"/>
      <w:r w:rsidRPr="00775835">
        <w:rPr>
          <w:rStyle w:val="Hyperlink"/>
          <w:color w:val="auto"/>
          <w:u w:val="none"/>
        </w:rPr>
        <w:t>Master’s</w:t>
      </w:r>
      <w:proofErr w:type="gramEnd"/>
      <w:r w:rsidRPr="00775835">
        <w:rPr>
          <w:rStyle w:val="Hyperlink"/>
          <w:color w:val="auto"/>
          <w:u w:val="none"/>
        </w:rPr>
        <w:t xml:space="preserve"> by Research will need to provide </w:t>
      </w:r>
      <w:r w:rsidRPr="00775835">
        <w:t>Sending Post</w:t>
      </w:r>
      <w:r w:rsidRPr="00775835">
        <w:rPr>
          <w:rStyle w:val="Hyperlink"/>
          <w:color w:val="auto"/>
          <w:u w:val="none"/>
        </w:rPr>
        <w:t xml:space="preserve"> with a</w:t>
      </w:r>
      <w:r w:rsidRPr="00775835">
        <w:t xml:space="preserve"> well</w:t>
      </w:r>
      <w:r w:rsidRPr="00775835">
        <w:noBreakHyphen/>
        <w:t>developed research proposal to submit to the Institution as part of the Request for Placement process. The proposal</w:t>
      </w:r>
      <w:r w:rsidRPr="00775835">
        <w:rPr>
          <w:rStyle w:val="Hyperlink"/>
          <w:color w:val="auto"/>
          <w:u w:val="none"/>
        </w:rPr>
        <w:t xml:space="preserve"> should include a proposed methodology, </w:t>
      </w:r>
      <w:proofErr w:type="gramStart"/>
      <w:r w:rsidRPr="00775835">
        <w:rPr>
          <w:rStyle w:val="Hyperlink"/>
          <w:color w:val="auto"/>
          <w:u w:val="none"/>
        </w:rPr>
        <w:t>timeline</w:t>
      </w:r>
      <w:proofErr w:type="gramEnd"/>
      <w:r w:rsidRPr="00775835">
        <w:rPr>
          <w:rStyle w:val="Hyperlink"/>
          <w:color w:val="auto"/>
          <w:u w:val="none"/>
        </w:rPr>
        <w:t xml:space="preserve"> and a brief literature review.</w:t>
      </w:r>
    </w:p>
    <w:p w14:paraId="58C31EEB" w14:textId="5CD2C7D7" w:rsidR="00C80AAD" w:rsidRPr="00775835" w:rsidRDefault="00775835" w:rsidP="00775835">
      <w:pPr>
        <w:pStyle w:val="ListParagraph"/>
        <w:shd w:val="clear" w:color="auto" w:fill="FFF0D5"/>
      </w:pPr>
      <w:r w:rsidRPr="00775835">
        <w:rPr>
          <w:noProof/>
        </w:rPr>
        <mc:AlternateContent>
          <mc:Choice Requires="wps">
            <w:drawing>
              <wp:anchor distT="45720" distB="45720" distL="114300" distR="114300" simplePos="0" relativeHeight="251956736" behindDoc="1" locked="0" layoutInCell="1" allowOverlap="1" wp14:anchorId="62E2ADAB" wp14:editId="3B7811E9">
                <wp:simplePos x="0" y="0"/>
                <wp:positionH relativeFrom="column">
                  <wp:posOffset>431515</wp:posOffset>
                </wp:positionH>
                <wp:positionV relativeFrom="paragraph">
                  <wp:posOffset>12258</wp:posOffset>
                </wp:positionV>
                <wp:extent cx="4959350" cy="4068566"/>
                <wp:effectExtent l="0" t="0" r="0" b="8255"/>
                <wp:wrapNone/>
                <wp:docPr id="5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4068566"/>
                        </a:xfrm>
                        <a:prstGeom prst="rect">
                          <a:avLst/>
                        </a:prstGeom>
                        <a:solidFill>
                          <a:srgbClr val="FFF0D5"/>
                        </a:solidFill>
                        <a:ln w="9525">
                          <a:noFill/>
                          <a:miter lim="800000"/>
                          <a:headEnd/>
                          <a:tailEnd/>
                        </a:ln>
                      </wps:spPr>
                      <wps:txbx>
                        <w:txbxContent>
                          <w:p w14:paraId="25BE699C" w14:textId="77777777" w:rsidR="00C80AAD" w:rsidRDefault="00C80AAD" w:rsidP="00C80A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2ADAB" id="_x0000_s1037" type="#_x0000_t202" alt="&quot;&quot;" style="position:absolute;left:0;text-align:left;margin-left:34pt;margin-top:.95pt;width:390.5pt;height:320.35pt;z-index:-25135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" fillcolor="#fff0d5" stroked="f">
                <v:textbox>
                  <w:txbxContent>
                    <w:p w14:paraId="25BE699C" w14:textId="77777777" w:rsidR="00C80AAD" w:rsidRDefault="00C80AAD" w:rsidP="00C80AAD"/>
                  </w:txbxContent>
                </v:textbox>
              </v:shape>
            </w:pict>
          </mc:Fallback>
        </mc:AlternateContent>
      </w:r>
      <w:r w:rsidR="00C80AAD" w:rsidRPr="00775835">
        <w:t>{S} Sending Post must use OASIS to request placements. Requests sent outside OASIS may not be considered by Institutions.</w:t>
      </w:r>
    </w:p>
    <w:p w14:paraId="3BDEAB9D" w14:textId="0DE31CC1" w:rsidR="00C80AAD" w:rsidRPr="00775835" w:rsidRDefault="00C80AAD" w:rsidP="00775835">
      <w:pPr>
        <w:pStyle w:val="ListParagraph"/>
      </w:pPr>
      <w:bookmarkStart w:id="369" w:name="five_1_6"/>
      <w:r w:rsidRPr="00775835">
        <w:t xml:space="preserve">{S} Sending Post will initiate requests for placement in OASIS </w:t>
      </w:r>
      <w:r w:rsidRPr="00775835">
        <w:rPr>
          <w:b/>
          <w:bCs/>
        </w:rPr>
        <w:t>by the end of October</w:t>
      </w:r>
      <w:r w:rsidRPr="00775835">
        <w:t xml:space="preserve"> for first semester commencement and </w:t>
      </w:r>
      <w:r w:rsidRPr="00775835">
        <w:rPr>
          <w:b/>
          <w:bCs/>
        </w:rPr>
        <w:t xml:space="preserve">by early April </w:t>
      </w:r>
      <w:r w:rsidRPr="00775835">
        <w:t>for second semester commencement. Sending Posts are to ensure that when submitting a request for placement to an Institution:</w:t>
      </w:r>
      <w:bookmarkEnd w:id="369"/>
    </w:p>
    <w:p w14:paraId="5E65D98C" w14:textId="77777777" w:rsidR="00C80AAD" w:rsidRPr="00C80AAD" w:rsidRDefault="00C80AAD" w:rsidP="00C80AAD">
      <w:pPr>
        <w:pStyle w:val="Romannumerals"/>
        <w:rPr>
          <w:rFonts w:ascii="Calibri" w:hAnsi="Calibri" w:cs="Times New Roman"/>
          <w:spacing w:val="-4"/>
        </w:rPr>
      </w:pPr>
      <w:r w:rsidRPr="00C80AAD">
        <w:t xml:space="preserve">It is compliant with any country specific conditions set by the partner government, and </w:t>
      </w:r>
    </w:p>
    <w:p w14:paraId="4BE0B2E9" w14:textId="7D987FA5" w:rsidR="00C80AAD" w:rsidRPr="00C80AAD" w:rsidRDefault="00C80AAD" w:rsidP="00C80AAD">
      <w:pPr>
        <w:pStyle w:val="Romannumerals"/>
        <w:rPr>
          <w:rFonts w:ascii="Calibri" w:hAnsi="Calibri" w:cs="Times New Roman"/>
          <w:spacing w:val="-4"/>
        </w:rPr>
      </w:pPr>
      <w:r w:rsidRPr="00C80AAD">
        <w:t>The following have been uploaded or recorded in OASIS:</w:t>
      </w:r>
    </w:p>
    <w:p w14:paraId="610F160F" w14:textId="77777777" w:rsidR="00C80AAD" w:rsidRDefault="00C80AAD" w:rsidP="0071011C">
      <w:pPr>
        <w:pStyle w:val="ListParagraph"/>
        <w:numPr>
          <w:ilvl w:val="0"/>
          <w:numId w:val="146"/>
        </w:numPr>
        <w:spacing w:before="120" w:after="120" w:line="240" w:lineRule="auto"/>
        <w:rPr>
          <w:rFonts w:asciiTheme="minorHAnsi" w:hAnsiTheme="minorHAnsi" w:cstheme="minorHAnsi"/>
        </w:rPr>
      </w:pPr>
      <w:r w:rsidRPr="00C80AAD">
        <w:rPr>
          <w:rFonts w:asciiTheme="minorHAnsi" w:hAnsiTheme="minorHAnsi" w:cstheme="minorHAnsi"/>
        </w:rPr>
        <w:t>Properly certified supporting documentation,</w:t>
      </w:r>
    </w:p>
    <w:p w14:paraId="0AD7E164" w14:textId="77777777" w:rsidR="00C80AAD" w:rsidRDefault="00C80AAD" w:rsidP="0071011C">
      <w:pPr>
        <w:pStyle w:val="ListParagraph"/>
        <w:numPr>
          <w:ilvl w:val="0"/>
          <w:numId w:val="146"/>
        </w:numPr>
        <w:spacing w:before="120" w:after="120" w:line="240" w:lineRule="auto"/>
        <w:rPr>
          <w:rFonts w:asciiTheme="minorHAnsi" w:hAnsiTheme="minorHAnsi" w:cstheme="minorHAnsi"/>
        </w:rPr>
      </w:pPr>
      <w:r w:rsidRPr="00C80AAD">
        <w:rPr>
          <w:rFonts w:asciiTheme="minorHAnsi" w:hAnsiTheme="minorHAnsi" w:cstheme="minorHAnsi"/>
        </w:rPr>
        <w:t>The Awardee’s emergency contact details,</w:t>
      </w:r>
    </w:p>
    <w:p w14:paraId="5C2CD5F3" w14:textId="77777777" w:rsidR="00C80AAD" w:rsidRDefault="00C80AAD" w:rsidP="0071011C">
      <w:pPr>
        <w:pStyle w:val="ListParagraph"/>
        <w:numPr>
          <w:ilvl w:val="0"/>
          <w:numId w:val="146"/>
        </w:numPr>
        <w:spacing w:before="120" w:after="120" w:line="240" w:lineRule="auto"/>
        <w:rPr>
          <w:rFonts w:asciiTheme="minorHAnsi" w:hAnsiTheme="minorHAnsi" w:cstheme="minorHAnsi"/>
        </w:rPr>
      </w:pPr>
      <w:r w:rsidRPr="00C80AAD">
        <w:rPr>
          <w:rFonts w:asciiTheme="minorHAnsi" w:hAnsiTheme="minorHAnsi" w:cstheme="minorHAnsi"/>
        </w:rPr>
        <w:t>The dependants’ information, where relevant, and</w:t>
      </w:r>
    </w:p>
    <w:p w14:paraId="28EEDDF1" w14:textId="7583CBC2" w:rsidR="00C80AAD" w:rsidRPr="00C80AAD" w:rsidRDefault="00C80AAD" w:rsidP="0071011C">
      <w:pPr>
        <w:pStyle w:val="ListParagraph"/>
        <w:numPr>
          <w:ilvl w:val="0"/>
          <w:numId w:val="146"/>
        </w:numPr>
        <w:spacing w:before="120" w:after="120" w:line="240" w:lineRule="auto"/>
        <w:rPr>
          <w:rFonts w:asciiTheme="minorHAnsi" w:hAnsiTheme="minorHAnsi" w:cstheme="minorHAnsi"/>
        </w:rPr>
      </w:pPr>
      <w:r w:rsidRPr="00C80AAD">
        <w:rPr>
          <w:rFonts w:asciiTheme="minorHAnsi" w:hAnsiTheme="minorHAnsi" w:cstheme="minorHAnsi"/>
        </w:rPr>
        <w:t>The Awardee’s passport number and expiry date.</w:t>
      </w:r>
    </w:p>
    <w:p w14:paraId="48DC37A6" w14:textId="77777777" w:rsidR="00C80AAD" w:rsidRPr="00263ABF" w:rsidRDefault="00C80AAD" w:rsidP="00C80AAD">
      <w:pPr>
        <w:pStyle w:val="Romannumerals"/>
      </w:pPr>
      <w:r w:rsidRPr="00263ABF">
        <w:t>For PhD Awardees, the following has been uploaded into OASIS:</w:t>
      </w:r>
    </w:p>
    <w:p w14:paraId="07CCF2DE" w14:textId="77777777" w:rsidR="00C80AAD" w:rsidRDefault="00C80AAD" w:rsidP="0071011C">
      <w:pPr>
        <w:pStyle w:val="NoSpacing"/>
        <w:numPr>
          <w:ilvl w:val="0"/>
          <w:numId w:val="147"/>
        </w:numPr>
      </w:pPr>
      <w:r w:rsidRPr="00C80AAD">
        <w:t xml:space="preserve">The letter or email communication, as outlined at </w:t>
      </w:r>
      <w:hyperlink w:anchor="two_8_3_vii" w:history="1">
        <w:r w:rsidRPr="00C80AAD">
          <w:rPr>
            <w:rStyle w:val="Hyperlink"/>
            <w:rFonts w:asciiTheme="minorHAnsi" w:hAnsiTheme="minorHAnsi" w:cstheme="minorHAnsi"/>
          </w:rPr>
          <w:t>subsection 2.8.3vii</w:t>
        </w:r>
      </w:hyperlink>
      <w:r w:rsidRPr="00C80AAD">
        <w:t>, from the Applicant’s potential supervisor giving in-</w:t>
      </w:r>
      <w:proofErr w:type="gramStart"/>
      <w:r w:rsidRPr="00C80AAD">
        <w:t>principle</w:t>
      </w:r>
      <w:proofErr w:type="gramEnd"/>
      <w:r w:rsidRPr="00C80AAD">
        <w:t xml:space="preserve"> support for the research proposal, and</w:t>
      </w:r>
    </w:p>
    <w:p w14:paraId="4EF30446" w14:textId="7483B7B3" w:rsidR="00C80AAD" w:rsidRPr="00C80AAD" w:rsidRDefault="00C80AAD" w:rsidP="0071011C">
      <w:pPr>
        <w:pStyle w:val="NoSpacing"/>
        <w:numPr>
          <w:ilvl w:val="0"/>
          <w:numId w:val="147"/>
        </w:numPr>
      </w:pPr>
      <w:r w:rsidRPr="00C80AAD">
        <w:t xml:space="preserve">The supporting documents outlined at </w:t>
      </w:r>
      <w:hyperlink w:anchor="two_8_3" w:history="1">
        <w:r w:rsidRPr="00C80AAD">
          <w:rPr>
            <w:rStyle w:val="Hyperlink"/>
            <w:rFonts w:asciiTheme="minorHAnsi" w:hAnsiTheme="minorHAnsi" w:cstheme="minorHAnsi"/>
          </w:rPr>
          <w:t>subsection 2.8.3</w:t>
        </w:r>
      </w:hyperlink>
      <w:r>
        <w:rPr>
          <w:rStyle w:val="Hyperlink"/>
          <w:rFonts w:asciiTheme="minorHAnsi" w:hAnsiTheme="minorHAnsi" w:cstheme="minorHAnsi"/>
        </w:rPr>
        <w:t>.</w:t>
      </w:r>
    </w:p>
    <w:p w14:paraId="53F224BA" w14:textId="77777777" w:rsidR="00F070A2" w:rsidRPr="00F070A2" w:rsidRDefault="00C80AAD" w:rsidP="00F070A2">
      <w:pPr>
        <w:pStyle w:val="ListParagraph"/>
        <w:shd w:val="clear" w:color="auto" w:fill="FFF0D5"/>
        <w:spacing w:before="120" w:after="120" w:line="240" w:lineRule="auto"/>
        <w:ind w:left="1577"/>
        <w:contextualSpacing w:val="0"/>
        <w:rPr>
          <w:rStyle w:val="Hyperlink"/>
          <w:color w:val="auto"/>
          <w:u w:val="none"/>
        </w:rPr>
      </w:pPr>
      <w:r>
        <w:t xml:space="preserve">{S} </w:t>
      </w:r>
      <w:r w:rsidRPr="00263ABF">
        <w:t xml:space="preserve">If the Institution requests further information from Sending Post to process the request for placement, Sending Post must respond promptly to enable the Institution’s final response to the request for placement to be sent in accordance with the timeframes outlined in </w:t>
      </w:r>
      <w:hyperlink w:anchor="five_1_6" w:history="1">
        <w:r w:rsidRPr="00263ABF">
          <w:rPr>
            <w:rStyle w:val="Hyperlink"/>
            <w:rFonts w:asciiTheme="minorHAnsi" w:hAnsiTheme="minorHAnsi" w:cstheme="minorHAnsi"/>
          </w:rPr>
          <w:t>subsection 5.1.6.</w:t>
        </w:r>
      </w:hyperlink>
    </w:p>
    <w:p w14:paraId="0B37B429" w14:textId="77777777" w:rsidR="00F070A2" w:rsidRDefault="00C80AAD" w:rsidP="00F070A2">
      <w:pPr>
        <w:pStyle w:val="ListParagraph"/>
        <w:shd w:val="clear" w:color="auto" w:fill="FFF0D5"/>
        <w:spacing w:before="120" w:after="120" w:line="240" w:lineRule="auto"/>
        <w:ind w:left="1577"/>
        <w:contextualSpacing w:val="0"/>
      </w:pPr>
      <w:r w:rsidRPr="00775835">
        <w:t xml:space="preserve">{S} Placements involving periods of more than six (6) weeks, where the Awardee is not enrolled (excluding semester breaks), will not be approved. If a long period without study is unavoidable between pre-course English, foundation programs or articulated programs and the main course of study, alternative options should be considered such as enrolment in summer or winter courses or </w:t>
      </w:r>
      <w:hyperlink w:anchor="thirteen_4" w:history="1">
        <w:r w:rsidRPr="00775835">
          <w:rPr>
            <w:rStyle w:val="Hyperlink"/>
          </w:rPr>
          <w:t>Suspension</w:t>
        </w:r>
      </w:hyperlink>
      <w:r w:rsidR="00775835">
        <w:t>.</w:t>
      </w:r>
      <w:r w:rsidRPr="00775835">
        <w:t xml:space="preserve"> </w:t>
      </w:r>
    </w:p>
    <w:p w14:paraId="03CB2CC9" w14:textId="77777777" w:rsidR="00F070A2" w:rsidRDefault="00C80AAD" w:rsidP="00F070A2">
      <w:pPr>
        <w:pStyle w:val="ListParagraph"/>
        <w:shd w:val="clear" w:color="auto" w:fill="FFF0D5"/>
        <w:spacing w:before="120" w:after="120" w:line="240" w:lineRule="auto"/>
        <w:ind w:left="1577"/>
        <w:contextualSpacing w:val="0"/>
      </w:pPr>
      <w:r w:rsidRPr="00775835">
        <w:t xml:space="preserve">{S} If the Applicant’s first preference is declined by an Institution, the Sending Post may approach the second Institution. The second preference Institution will process the request for placement in OASIS in line with the process above and the timeframe outlined in </w:t>
      </w:r>
      <w:hyperlink w:anchor="five_1_12" w:history="1">
        <w:r w:rsidRPr="00104B9F">
          <w:rPr>
            <w:rStyle w:val="Hyperlink"/>
          </w:rPr>
          <w:t>subsections 5.1.12</w:t>
        </w:r>
      </w:hyperlink>
      <w:r w:rsidRPr="00104B9F">
        <w:t xml:space="preserve"> – </w:t>
      </w:r>
      <w:hyperlink w:anchor="five_1_15" w:history="1">
        <w:r w:rsidRPr="00104B9F">
          <w:rPr>
            <w:rStyle w:val="Hyperlink"/>
          </w:rPr>
          <w:t>5.1.15</w:t>
        </w:r>
      </w:hyperlink>
      <w:r w:rsidRPr="00F070A2">
        <w:rPr>
          <w:rStyle w:val="Hyperlink"/>
          <w:color w:val="auto"/>
          <w:u w:val="none"/>
        </w:rPr>
        <w:t>.</w:t>
      </w:r>
      <w:r w:rsidRPr="00775835">
        <w:t xml:space="preserve"> </w:t>
      </w:r>
    </w:p>
    <w:p w14:paraId="27E3E2B1" w14:textId="77777777" w:rsidR="00F070A2" w:rsidRDefault="00C80AAD" w:rsidP="00F070A2">
      <w:pPr>
        <w:pStyle w:val="ListParagraph"/>
        <w:shd w:val="clear" w:color="auto" w:fill="FFF0D5"/>
        <w:spacing w:before="120" w:after="120" w:line="240" w:lineRule="auto"/>
        <w:ind w:left="1577"/>
        <w:contextualSpacing w:val="0"/>
      </w:pPr>
      <w:r w:rsidRPr="00775835">
        <w:t>{S} If a successful Applicant cannot be placed in any of their preferred courses, the Sending Post must advise the Applicant and where relevant, their nominating authority, that no placement can be offered. In such circumstances, the Sending Post will withdraw the scholarship offer, and may then request a placement for a reserve Applicant.</w:t>
      </w:r>
    </w:p>
    <w:p w14:paraId="13137CEE" w14:textId="16CC273E" w:rsidR="004754AD" w:rsidRPr="00775835" w:rsidRDefault="00A071FD" w:rsidP="00F070A2">
      <w:pPr>
        <w:pStyle w:val="ListParagraph"/>
        <w:shd w:val="clear" w:color="auto" w:fill="FFF0D5"/>
        <w:spacing w:before="120" w:after="120" w:line="240" w:lineRule="auto"/>
        <w:ind w:left="1577"/>
        <w:contextualSpacing w:val="0"/>
      </w:pPr>
      <w:r w:rsidRPr="005406BD">
        <w:rPr>
          <w:noProof/>
        </w:rPr>
        <mc:AlternateContent>
          <mc:Choice Requires="wps">
            <w:drawing>
              <wp:anchor distT="45720" distB="45720" distL="114300" distR="114300" simplePos="0" relativeHeight="252185088" behindDoc="1" locked="0" layoutInCell="1" allowOverlap="1" wp14:anchorId="0E282483" wp14:editId="4FFB5D75">
                <wp:simplePos x="0" y="0"/>
                <wp:positionH relativeFrom="column">
                  <wp:posOffset>431515</wp:posOffset>
                </wp:positionH>
                <wp:positionV relativeFrom="paragraph">
                  <wp:posOffset>509091</wp:posOffset>
                </wp:positionV>
                <wp:extent cx="4959350" cy="4685015"/>
                <wp:effectExtent l="0" t="0" r="0" b="1905"/>
                <wp:wrapNone/>
                <wp:docPr id="48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4685015"/>
                        </a:xfrm>
                        <a:prstGeom prst="rect">
                          <a:avLst/>
                        </a:prstGeom>
                        <a:solidFill>
                          <a:srgbClr val="F4D0D3"/>
                        </a:solidFill>
                        <a:ln w="9525">
                          <a:noFill/>
                          <a:miter lim="800000"/>
                          <a:headEnd/>
                          <a:tailEnd/>
                        </a:ln>
                      </wps:spPr>
                      <wps:txbx>
                        <w:txbxContent>
                          <w:p w14:paraId="72BF8863" w14:textId="77777777" w:rsidR="00A071FD" w:rsidRDefault="00A071FD" w:rsidP="00A071FD">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2483" id="_x0000_s1038" type="#_x0000_t202" alt="&quot;&quot;" style="position:absolute;left:0;text-align:left;margin-left:34pt;margin-top:40.1pt;width:390.5pt;height:368.9pt;z-index:-25113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" fillcolor="#f4d0d3" stroked="f">
                <v:textbox>
                  <w:txbxContent>
                    <w:p w14:paraId="72BF8863" w14:textId="77777777" w:rsidR="00A071FD" w:rsidRDefault="00A071FD" w:rsidP="00A071FD">
                      <w:r>
                        <w:tab/>
                      </w:r>
                    </w:p>
                  </w:txbxContent>
                </v:textbox>
              </v:shape>
            </w:pict>
          </mc:Fallback>
        </mc:AlternateContent>
      </w:r>
      <w:r w:rsidR="00C80AAD" w:rsidRPr="00775835">
        <w:t>{S} Sending Post will not attempt to negotiate with an Institution to accept a Scholarship holder who does not meet the Institutions minimum requirements.</w:t>
      </w:r>
    </w:p>
    <w:p w14:paraId="5DC867ED" w14:textId="6CE7E1BE" w:rsidR="00C80AAD" w:rsidRPr="00263ABF" w:rsidRDefault="00C80AAD" w:rsidP="00C80AAD">
      <w:pPr>
        <w:pStyle w:val="ListParagraph"/>
      </w:pPr>
      <w:bookmarkStart w:id="370" w:name="_Ref56584481"/>
      <w:bookmarkStart w:id="371" w:name="five_1_12"/>
      <w:r>
        <w:t xml:space="preserve">{I} </w:t>
      </w:r>
      <w:r w:rsidRPr="00263ABF">
        <w:t>Institutions must respond to complete placement requests received in OASIS:</w:t>
      </w:r>
      <w:bookmarkEnd w:id="370"/>
    </w:p>
    <w:bookmarkEnd w:id="371"/>
    <w:p w14:paraId="0128A8D6" w14:textId="2E36F351" w:rsidR="00C80AAD" w:rsidRPr="00263ABF" w:rsidRDefault="00C80AAD" w:rsidP="00C80AAD">
      <w:pPr>
        <w:pStyle w:val="Romannumerals"/>
      </w:pPr>
      <w:r w:rsidRPr="00263ABF">
        <w:t>Within 15 business days for coursework studies; and</w:t>
      </w:r>
    </w:p>
    <w:p w14:paraId="0FE1BBFD" w14:textId="5EC101DC" w:rsidR="00C80AAD" w:rsidRPr="00263ABF" w:rsidRDefault="00C80AAD" w:rsidP="00C80AAD">
      <w:pPr>
        <w:pStyle w:val="Romannumerals"/>
      </w:pPr>
      <w:r w:rsidRPr="00263ABF">
        <w:t>Within 30 business days for research studies.</w:t>
      </w:r>
    </w:p>
    <w:p w14:paraId="68D5E7BF" w14:textId="77777777" w:rsidR="00A85FC6" w:rsidRPr="00263ABF" w:rsidRDefault="00A85FC6" w:rsidP="00F070A2">
      <w:pPr>
        <w:spacing w:before="120" w:after="120" w:line="240" w:lineRule="auto"/>
        <w:ind w:left="839" w:firstLine="720"/>
        <w:rPr>
          <w:rFonts w:asciiTheme="minorHAnsi" w:hAnsiTheme="minorHAnsi" w:cstheme="minorHAnsi"/>
        </w:rPr>
      </w:pPr>
      <w:r w:rsidRPr="00263ABF">
        <w:rPr>
          <w:rFonts w:asciiTheme="minorHAnsi" w:hAnsiTheme="minorHAnsi" w:cstheme="minorHAnsi"/>
        </w:rPr>
        <w:t>The Institution may respond to a placement request in OASIS by:</w:t>
      </w:r>
    </w:p>
    <w:p w14:paraId="71286F46" w14:textId="77777777" w:rsidR="00A85FC6" w:rsidRPr="00263ABF" w:rsidRDefault="00A85FC6" w:rsidP="00A85FC6">
      <w:pPr>
        <w:pStyle w:val="Romannumerals"/>
      </w:pPr>
      <w:r w:rsidRPr="00263ABF">
        <w:t xml:space="preserve">Declining to offer a place at the Institution and stating the reasons </w:t>
      </w:r>
      <w:proofErr w:type="gramStart"/>
      <w:r w:rsidRPr="00263ABF">
        <w:t>why;</w:t>
      </w:r>
      <w:proofErr w:type="gramEnd"/>
    </w:p>
    <w:p w14:paraId="3741D3B4" w14:textId="77777777" w:rsidR="00A85FC6" w:rsidRPr="00263ABF" w:rsidRDefault="00A85FC6" w:rsidP="00A85FC6">
      <w:pPr>
        <w:pStyle w:val="Romannumerals"/>
      </w:pPr>
      <w:r w:rsidRPr="00263ABF">
        <w:t>Offering a place conditionally; and</w:t>
      </w:r>
    </w:p>
    <w:p w14:paraId="73638338" w14:textId="5871DD70" w:rsidR="00A85FC6" w:rsidRDefault="00A85FC6" w:rsidP="00A85FC6">
      <w:pPr>
        <w:pStyle w:val="Romannumerals"/>
      </w:pPr>
      <w:r w:rsidRPr="00263ABF">
        <w:t>Offering a place unconditionally.</w:t>
      </w:r>
    </w:p>
    <w:p w14:paraId="15D5037B" w14:textId="1FAD0FAF" w:rsidR="00A85FC6" w:rsidRPr="00104B9F" w:rsidRDefault="00A85FC6" w:rsidP="00104B9F">
      <w:pPr>
        <w:pStyle w:val="ListParagraph"/>
        <w:shd w:val="clear" w:color="auto" w:fill="F4D0D3"/>
      </w:pPr>
      <w:r w:rsidRPr="00104B9F">
        <w:t xml:space="preserve">{I} If the Institution requires further information from the Sending Post to process the placement, the Institution must respond to the request for placement as soon as possible, to attempt to meet the timeframe at </w:t>
      </w:r>
      <w:hyperlink w:anchor="five_1_12" w:history="1">
        <w:r w:rsidRPr="00104B9F">
          <w:rPr>
            <w:rStyle w:val="Hyperlink"/>
          </w:rPr>
          <w:t>subsection 5.1.12</w:t>
        </w:r>
      </w:hyperlink>
      <w:r w:rsidRPr="00104B9F">
        <w:t>.</w:t>
      </w:r>
    </w:p>
    <w:p w14:paraId="02BD6AC8" w14:textId="24EF8C1B" w:rsidR="00A85FC6" w:rsidRPr="00104B9F" w:rsidRDefault="00A85FC6" w:rsidP="00104B9F">
      <w:pPr>
        <w:pStyle w:val="ListParagraph"/>
        <w:shd w:val="clear" w:color="auto" w:fill="F4D0D3"/>
      </w:pPr>
      <w:r w:rsidRPr="00104B9F">
        <w:t>{I} If the Institution does not respond to a completed request within the stipulated timeframe the Sending Post may withdraw the placement from that Institution at its discretion.</w:t>
      </w:r>
    </w:p>
    <w:p w14:paraId="181D47E0" w14:textId="63B64398" w:rsidR="00A85FC6" w:rsidRPr="00104B9F" w:rsidRDefault="00006C22" w:rsidP="00104B9F">
      <w:pPr>
        <w:pStyle w:val="ListParagraph"/>
      </w:pPr>
      <w:bookmarkStart w:id="372" w:name="five_1_15"/>
      <w:r w:rsidRPr="00104B9F">
        <w:t xml:space="preserve">{I} </w:t>
      </w:r>
      <w:r w:rsidR="00A85FC6" w:rsidRPr="00104B9F">
        <w:t>The institution should ensure placement offers include:</w:t>
      </w:r>
    </w:p>
    <w:bookmarkEnd w:id="372"/>
    <w:p w14:paraId="365B1BFB" w14:textId="36D046D2" w:rsidR="00A85FC6" w:rsidRPr="00104B9F" w:rsidRDefault="00A85FC6" w:rsidP="00104B9F">
      <w:pPr>
        <w:pStyle w:val="Romannumerals"/>
      </w:pPr>
      <w:r w:rsidRPr="00104B9F">
        <w:t>The Introductory Academic Program</w:t>
      </w:r>
    </w:p>
    <w:p w14:paraId="604D3EF1" w14:textId="5FAB2352" w:rsidR="00A85FC6" w:rsidRPr="00104B9F" w:rsidRDefault="00A85FC6" w:rsidP="00F070A2">
      <w:pPr>
        <w:pStyle w:val="Romannumerals"/>
      </w:pPr>
      <w:r w:rsidRPr="00104B9F">
        <w:t>The Awardee’s nominated course including RPL, course length, fees and entitlements adjusted accordingly where appropriate</w:t>
      </w:r>
    </w:p>
    <w:p w14:paraId="0E74821D" w14:textId="2560B7B3" w:rsidR="00A85FC6" w:rsidRPr="00104B9F" w:rsidRDefault="00A85FC6" w:rsidP="00104B9F">
      <w:pPr>
        <w:pStyle w:val="Romannumerals"/>
      </w:pPr>
      <w:r w:rsidRPr="00104B9F">
        <w:t>Any preparatory programs deemed necessary by the Institution</w:t>
      </w:r>
    </w:p>
    <w:p w14:paraId="26B04EDB" w14:textId="74157633" w:rsidR="00A85FC6" w:rsidRPr="00104B9F" w:rsidRDefault="00F070A2" w:rsidP="00104B9F">
      <w:pPr>
        <w:pStyle w:val="Romannumerals"/>
      </w:pPr>
      <w:r w:rsidRPr="00104B9F">
        <w:rPr>
          <w:noProof/>
        </w:rPr>
        <mc:AlternateContent>
          <mc:Choice Requires="wps">
            <w:drawing>
              <wp:anchor distT="45720" distB="45720" distL="114300" distR="114300" simplePos="0" relativeHeight="251962880" behindDoc="1" locked="0" layoutInCell="1" allowOverlap="1" wp14:anchorId="033AA388" wp14:editId="6A594D46">
                <wp:simplePos x="0" y="0"/>
                <wp:positionH relativeFrom="column">
                  <wp:posOffset>480291</wp:posOffset>
                </wp:positionH>
                <wp:positionV relativeFrom="paragraph">
                  <wp:posOffset>-78394</wp:posOffset>
                </wp:positionV>
                <wp:extent cx="4959350" cy="2017857"/>
                <wp:effectExtent l="0" t="0" r="0" b="1905"/>
                <wp:wrapNone/>
                <wp:docPr id="27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17857"/>
                        </a:xfrm>
                        <a:prstGeom prst="rect">
                          <a:avLst/>
                        </a:prstGeom>
                        <a:solidFill>
                          <a:srgbClr val="F4D0D3"/>
                        </a:solidFill>
                        <a:ln w="9525">
                          <a:noFill/>
                          <a:miter lim="800000"/>
                          <a:headEnd/>
                          <a:tailEnd/>
                        </a:ln>
                      </wps:spPr>
                      <wps:txbx>
                        <w:txbxContent>
                          <w:p w14:paraId="4152A4CF" w14:textId="77777777" w:rsidR="00006C22" w:rsidRDefault="00006C22" w:rsidP="00006C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AA388" id="_x0000_s1039" type="#_x0000_t202" alt="&quot;&quot;" style="position:absolute;left:0;text-align:left;margin-left:37.8pt;margin-top:-6.15pt;width:390.5pt;height:158.9pt;z-index:-25135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" fillcolor="#f4d0d3" stroked="f">
                <v:textbox>
                  <w:txbxContent>
                    <w:p w14:paraId="4152A4CF" w14:textId="77777777" w:rsidR="00006C22" w:rsidRDefault="00006C22" w:rsidP="00006C22"/>
                  </w:txbxContent>
                </v:textbox>
              </v:shape>
            </w:pict>
          </mc:Fallback>
        </mc:AlternateContent>
      </w:r>
      <w:r w:rsidR="00A85FC6" w:rsidRPr="00104B9F">
        <w:t>Any other compulsory courses or course elements (</w:t>
      </w:r>
      <w:proofErr w:type="gramStart"/>
      <w:r w:rsidR="00A85FC6" w:rsidRPr="00104B9F">
        <w:t>e.g.</w:t>
      </w:r>
      <w:proofErr w:type="gramEnd"/>
      <w:r w:rsidR="00A85FC6" w:rsidRPr="00104B9F">
        <w:t xml:space="preserve"> fieldwork, work attachments, first aid course, occupational health and safety course, etc.)</w:t>
      </w:r>
    </w:p>
    <w:p w14:paraId="54CDE380" w14:textId="05540ED4" w:rsidR="00A85FC6" w:rsidRPr="00104B9F" w:rsidRDefault="00A85FC6" w:rsidP="00104B9F">
      <w:pPr>
        <w:pStyle w:val="Romannumerals"/>
      </w:pPr>
      <w:r w:rsidRPr="00104B9F">
        <w:t xml:space="preserve">Course costs and Scholarship entitlements, as required (see </w:t>
      </w:r>
      <w:hyperlink w:anchor="chapter10" w:history="1">
        <w:r w:rsidRPr="009D5949">
          <w:rPr>
            <w:rStyle w:val="Hyperlink"/>
            <w:rFonts w:cstheme="minorHAnsi"/>
          </w:rPr>
          <w:t>Chapter 10</w:t>
        </w:r>
      </w:hyperlink>
      <w:r w:rsidRPr="00104B9F">
        <w:t>); and</w:t>
      </w:r>
    </w:p>
    <w:p w14:paraId="35B0C4D4" w14:textId="6CBC63B8" w:rsidR="00006C22" w:rsidRPr="00104B9F" w:rsidRDefault="00A85FC6" w:rsidP="00104B9F">
      <w:pPr>
        <w:pStyle w:val="Romannumerals"/>
      </w:pPr>
      <w:r w:rsidRPr="00104B9F">
        <w:t>Any conditions of the offer</w:t>
      </w:r>
    </w:p>
    <w:p w14:paraId="2C04266F" w14:textId="5764DD68" w:rsidR="00387BF1" w:rsidRPr="00104B9F" w:rsidRDefault="00A85FC6" w:rsidP="00104B9F">
      <w:pPr>
        <w:pStyle w:val="Romannumerals"/>
      </w:pPr>
      <w:r w:rsidRPr="00104B9F">
        <w:t>Additional information about the placement offer that the successful Applicant should be aware of when signing the offer and contract, such as courses that are delivered in a non-standard mode (i.e. intensive mode or at more than one Institution).</w:t>
      </w:r>
      <w:bookmarkStart w:id="373" w:name="_Toc105467498"/>
      <w:bookmarkStart w:id="374" w:name="_Toc107735160"/>
      <w:bookmarkStart w:id="375" w:name="_Toc107737143"/>
      <w:bookmarkStart w:id="376" w:name="_Toc107737985"/>
      <w:bookmarkStart w:id="377" w:name="_Toc107738310"/>
      <w:bookmarkStart w:id="378" w:name="_Toc107798933"/>
      <w:bookmarkStart w:id="379" w:name="_Toc107823604"/>
      <w:bookmarkStart w:id="380" w:name="_Toc107824381"/>
      <w:bookmarkStart w:id="381" w:name="_Toc107825421"/>
      <w:bookmarkStart w:id="382" w:name="_Toc107825878"/>
      <w:bookmarkStart w:id="383" w:name="_Toc107905109"/>
      <w:bookmarkStart w:id="384" w:name="_Toc107914354"/>
      <w:bookmarkStart w:id="385" w:name="_Toc111612474"/>
      <w:bookmarkStart w:id="386" w:name="_Toc163546618"/>
      <w:bookmarkStart w:id="387" w:name="_Toc189986144"/>
      <w:bookmarkStart w:id="388" w:name="_Toc342029560"/>
      <w:bookmarkStart w:id="389" w:name="_Toc343082339"/>
    </w:p>
    <w:p w14:paraId="3643393B" w14:textId="0171132F" w:rsidR="004754AD" w:rsidRPr="00263ABF" w:rsidRDefault="000C72A7" w:rsidP="002C4558">
      <w:pPr>
        <w:pStyle w:val="AAPSHandbook"/>
      </w:pPr>
      <w:r w:rsidRPr="00263ABF">
        <w:t xml:space="preserve"> </w:t>
      </w:r>
      <w:bookmarkStart w:id="390" w:name="five_2"/>
      <w:bookmarkStart w:id="391" w:name="_Toc108103948"/>
      <w:r w:rsidR="004754AD" w:rsidRPr="00263ABF">
        <w:t>Preparation programs</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BF75C28" w14:textId="37A236D9" w:rsidR="004754AD" w:rsidRPr="00104B9F" w:rsidRDefault="004754AD" w:rsidP="0071011C">
      <w:pPr>
        <w:pStyle w:val="ListParagraph"/>
        <w:numPr>
          <w:ilvl w:val="2"/>
          <w:numId w:val="53"/>
        </w:numPr>
      </w:pPr>
      <w:r w:rsidRPr="00104B9F">
        <w:t>Preparation programs are c</w:t>
      </w:r>
      <w:r w:rsidR="000E1A24" w:rsidRPr="00104B9F">
        <w:t>ourses deemed necessary by the I</w:t>
      </w:r>
      <w:r w:rsidRPr="00104B9F">
        <w:t xml:space="preserve">nstitution to enable an </w:t>
      </w:r>
      <w:r w:rsidR="00CE1551" w:rsidRPr="00104B9F">
        <w:t>Awardee</w:t>
      </w:r>
      <w:r w:rsidRPr="00104B9F">
        <w:t xml:space="preserve"> to successfully complete their qualificati</w:t>
      </w:r>
      <w:r w:rsidR="0049230B" w:rsidRPr="00104B9F">
        <w:t>on in the timeframe specified</w:t>
      </w:r>
      <w:r w:rsidRPr="00104B9F">
        <w:t xml:space="preserve"> </w:t>
      </w:r>
      <w:r w:rsidR="008B01E8" w:rsidRPr="00104B9F">
        <w:t>by</w:t>
      </w:r>
      <w:r w:rsidR="000E1A24" w:rsidRPr="00104B9F">
        <w:t xml:space="preserve"> the I</w:t>
      </w:r>
      <w:r w:rsidR="006D56A4" w:rsidRPr="00104B9F">
        <w:t>nstitution</w:t>
      </w:r>
      <w:r w:rsidRPr="00104B9F">
        <w:t>. Such programs may be formal or informal, for example bridging courses or special intensive courses, and may not lead to a recognised qualification.</w:t>
      </w:r>
    </w:p>
    <w:p w14:paraId="6B974E8F" w14:textId="77777777" w:rsidR="004754AD" w:rsidRPr="00263ABF" w:rsidRDefault="004754AD" w:rsidP="001769B6">
      <w:pPr>
        <w:pStyle w:val="ListParagraph"/>
        <w:spacing w:before="120" w:after="120" w:line="240" w:lineRule="auto"/>
        <w:ind w:left="1560" w:hanging="840"/>
        <w:contextualSpacing w:val="0"/>
        <w:rPr>
          <w:rFonts w:asciiTheme="minorHAnsi" w:hAnsiTheme="minorHAnsi" w:cstheme="minorHAnsi"/>
        </w:rPr>
      </w:pPr>
      <w:r w:rsidRPr="00263ABF">
        <w:rPr>
          <w:rFonts w:asciiTheme="minorHAnsi" w:hAnsiTheme="minorHAnsi" w:cstheme="minorHAnsi"/>
        </w:rPr>
        <w:t>Preparatory programs include:</w:t>
      </w:r>
    </w:p>
    <w:p w14:paraId="26ADB099" w14:textId="5951A0CD" w:rsidR="004754AD" w:rsidRPr="00263ABF" w:rsidRDefault="00C82ED4" w:rsidP="00006C22">
      <w:pPr>
        <w:pStyle w:val="Romannumerals"/>
      </w:pPr>
      <w:hyperlink w:anchor="PCE" w:history="1">
        <w:r w:rsidR="00D71408" w:rsidRPr="00263ABF">
          <w:t>P</w:t>
        </w:r>
        <w:r w:rsidR="004754AD" w:rsidRPr="00263ABF">
          <w:t>re-course E</w:t>
        </w:r>
      </w:hyperlink>
      <w:r w:rsidR="004754AD" w:rsidRPr="00263ABF">
        <w:t>nglish (see</w:t>
      </w:r>
      <w:r w:rsidR="00F85D2F" w:rsidRPr="00263ABF">
        <w:t xml:space="preserve"> </w:t>
      </w:r>
      <w:hyperlink w:anchor="two_4_5" w:history="1">
        <w:r w:rsidR="00F85D2F" w:rsidRPr="00263ABF">
          <w:rPr>
            <w:rStyle w:val="Hyperlink"/>
            <w:rFonts w:cstheme="minorHAnsi"/>
          </w:rPr>
          <w:t>subsection</w:t>
        </w:r>
        <w:r w:rsidR="004754AD" w:rsidRPr="00263ABF">
          <w:rPr>
            <w:rStyle w:val="Hyperlink"/>
            <w:rFonts w:cstheme="minorHAnsi"/>
          </w:rPr>
          <w:t xml:space="preserve"> </w:t>
        </w:r>
        <w:r w:rsidR="00F85D2F" w:rsidRPr="00263ABF">
          <w:rPr>
            <w:rStyle w:val="Hyperlink"/>
            <w:rFonts w:cstheme="minorHAnsi"/>
          </w:rPr>
          <w:t>2.4.5</w:t>
        </w:r>
      </w:hyperlink>
      <w:r w:rsidR="004754AD" w:rsidRPr="00263ABF">
        <w:t>)</w:t>
      </w:r>
    </w:p>
    <w:p w14:paraId="705C9FBE" w14:textId="0E57F6CD" w:rsidR="004754AD" w:rsidRPr="00263ABF" w:rsidRDefault="00D71408" w:rsidP="00006C22">
      <w:pPr>
        <w:pStyle w:val="Romannumerals"/>
      </w:pPr>
      <w:r w:rsidRPr="00263ABF">
        <w:t>Q</w:t>
      </w:r>
      <w:r w:rsidR="004754AD" w:rsidRPr="00263ABF">
        <w:t xml:space="preserve">ualifying or preliminary programs for postgraduate </w:t>
      </w:r>
      <w:r w:rsidR="00CE1551" w:rsidRPr="00263ABF">
        <w:t>Awardee</w:t>
      </w:r>
      <w:r w:rsidR="004754AD" w:rsidRPr="00263ABF">
        <w:t>s</w:t>
      </w:r>
    </w:p>
    <w:p w14:paraId="2C6924C6" w14:textId="65633543" w:rsidR="004754AD" w:rsidRDefault="00C82ED4" w:rsidP="00006C22">
      <w:pPr>
        <w:pStyle w:val="Romannumerals"/>
      </w:pPr>
      <w:hyperlink w:anchor="Foundation" w:history="1">
        <w:r w:rsidR="006D56A4" w:rsidRPr="00263ABF">
          <w:t>Foundation</w:t>
        </w:r>
      </w:hyperlink>
      <w:r w:rsidR="004754AD" w:rsidRPr="00263ABF">
        <w:t xml:space="preserve"> programs for undergraduate and vocational education and training </w:t>
      </w:r>
      <w:r w:rsidR="00CE1551" w:rsidRPr="00263ABF">
        <w:t>Awardee</w:t>
      </w:r>
      <w:r w:rsidR="004754AD" w:rsidRPr="00263ABF">
        <w:t>s.</w:t>
      </w:r>
    </w:p>
    <w:p w14:paraId="37D0E8D2" w14:textId="14A08E48" w:rsidR="00006C22" w:rsidRPr="00104B9F" w:rsidRDefault="00E61C33" w:rsidP="00104B9F">
      <w:pPr>
        <w:pStyle w:val="ListParagraph"/>
        <w:shd w:val="clear" w:color="auto" w:fill="F4D0D3"/>
      </w:pPr>
      <w:r w:rsidRPr="00104B9F">
        <w:t xml:space="preserve">{I} </w:t>
      </w:r>
      <w:r w:rsidR="00006C22" w:rsidRPr="00104B9F">
        <w:t>Institutions may recommend preparatory programs that run for up to a maximum of 12 months. The total program of activities (i.e. a combination of the preparatory programs and the main course of studies) must not result in the Scholarship duration being more than 12 months longer than the main course.</w:t>
      </w:r>
    </w:p>
    <w:p w14:paraId="1B557D0D" w14:textId="77777777" w:rsidR="004754AD" w:rsidRPr="00263ABF" w:rsidRDefault="004754AD" w:rsidP="001769B6">
      <w:pPr>
        <w:pStyle w:val="Handbooksub-sectionheading-nonumber"/>
      </w:pPr>
      <w:bookmarkStart w:id="392" w:name="_Toc226619867"/>
      <w:bookmarkStart w:id="393" w:name="_Toc226621668"/>
      <w:r w:rsidRPr="00263ABF">
        <w:t>Foundation programs</w:t>
      </w:r>
      <w:bookmarkEnd w:id="392"/>
      <w:bookmarkEnd w:id="393"/>
    </w:p>
    <w:p w14:paraId="39AB1DF6" w14:textId="2CA25F97" w:rsidR="004754AD" w:rsidRPr="00104B9F" w:rsidRDefault="004754AD" w:rsidP="00104B9F">
      <w:pPr>
        <w:pStyle w:val="ListParagraph"/>
      </w:pPr>
      <w:r w:rsidRPr="00104B9F">
        <w:t>A foundation program of up to 12</w:t>
      </w:r>
      <w:r w:rsidR="000E1A24" w:rsidRPr="00104B9F">
        <w:t xml:space="preserve"> months may be offered by the I</w:t>
      </w:r>
      <w:r w:rsidRPr="00104B9F">
        <w:t>nstitution to vocational education and training and u</w:t>
      </w:r>
      <w:r w:rsidR="000E1A24" w:rsidRPr="00104B9F">
        <w:t xml:space="preserve">ndergraduate </w:t>
      </w:r>
      <w:r w:rsidR="007E07C0" w:rsidRPr="00104B9F">
        <w:t>Applicant</w:t>
      </w:r>
      <w:r w:rsidR="000E1A24" w:rsidRPr="00104B9F">
        <w:t>s if the I</w:t>
      </w:r>
      <w:r w:rsidRPr="00104B9F">
        <w:t xml:space="preserve">nstitution assesses that the </w:t>
      </w:r>
      <w:r w:rsidR="00CE1551" w:rsidRPr="00104B9F">
        <w:t>Awardee</w:t>
      </w:r>
      <w:r w:rsidRPr="00104B9F">
        <w:t xml:space="preserve"> does not meet the required standard for direct entry into their chosen course.</w:t>
      </w:r>
    </w:p>
    <w:p w14:paraId="74A92FB8" w14:textId="75AC5111" w:rsidR="004754AD" w:rsidRPr="00104B9F" w:rsidRDefault="00CE1551" w:rsidP="00104B9F">
      <w:pPr>
        <w:pStyle w:val="ListParagraph"/>
      </w:pPr>
      <w:r w:rsidRPr="00104B9F">
        <w:t>Awardee</w:t>
      </w:r>
      <w:r w:rsidR="004754AD" w:rsidRPr="00104B9F">
        <w:t xml:space="preserve">s may also attend in-country foundation programs as part of their </w:t>
      </w:r>
      <w:r w:rsidR="00543525" w:rsidRPr="00104B9F">
        <w:t>Scholarship</w:t>
      </w:r>
      <w:r w:rsidR="004754AD" w:rsidRPr="00104B9F">
        <w:t xml:space="preserve"> program. </w:t>
      </w:r>
    </w:p>
    <w:p w14:paraId="19989F61" w14:textId="29FF4985" w:rsidR="009D305F" w:rsidRPr="00104B9F" w:rsidRDefault="009D305F" w:rsidP="00104B9F">
      <w:pPr>
        <w:pStyle w:val="ListParagraph"/>
      </w:pPr>
      <w:r w:rsidRPr="00104B9F">
        <w:t xml:space="preserve">Approval from the </w:t>
      </w:r>
      <w:r w:rsidR="00084F91" w:rsidRPr="00104B9F">
        <w:t>S</w:t>
      </w:r>
      <w:r w:rsidR="00702883" w:rsidRPr="00104B9F">
        <w:t xml:space="preserve">ending </w:t>
      </w:r>
      <w:r w:rsidR="00084F91" w:rsidRPr="00104B9F">
        <w:t>P</w:t>
      </w:r>
      <w:r w:rsidR="00702883" w:rsidRPr="00104B9F">
        <w:t>ost</w:t>
      </w:r>
      <w:r w:rsidRPr="00104B9F">
        <w:t xml:space="preserve"> must be sought if there is likely to be more than a </w:t>
      </w:r>
      <w:r w:rsidR="006672C4" w:rsidRPr="00104B9F">
        <w:t>two-week</w:t>
      </w:r>
      <w:r w:rsidRPr="00104B9F">
        <w:t xml:space="preserve"> break between completion of the preparatory program and the main course of study at any time other than normal session breaks.</w:t>
      </w:r>
    </w:p>
    <w:p w14:paraId="272F158B" w14:textId="6CAFBBE6" w:rsidR="00E61C33" w:rsidRPr="00104B9F" w:rsidRDefault="00E61C33" w:rsidP="00104B9F">
      <w:pPr>
        <w:pStyle w:val="ListParagraph"/>
        <w:shd w:val="clear" w:color="auto" w:fill="ECEAE0"/>
      </w:pPr>
      <w:r w:rsidRPr="00104B9F">
        <w:t>{A} Awardees undertaking preparatory programs in the study country should commence their main course of study as soon as the preparatory program is completed. Awardees must achieve satisfactory results in their preparation program to continue their award, including preparatory programs undertaken in-country. Failure to achieve satisfactory results may result in termination of the award.</w:t>
      </w:r>
    </w:p>
    <w:p w14:paraId="049009A5" w14:textId="2F555C86" w:rsidR="00E61C33" w:rsidRPr="00493B3A" w:rsidRDefault="00E61C33" w:rsidP="00104B9F">
      <w:pPr>
        <w:pStyle w:val="ListParagraph"/>
        <w:shd w:val="clear" w:color="auto" w:fill="F4D0D3"/>
      </w:pPr>
      <w:r w:rsidRPr="00104B9F">
        <w:t>{I} Upon receiving a request for placement, Institutions should assess whether the Awardee will require a preparation program to successfully complete their qualification in the timeframe specified by the Institution.</w:t>
      </w:r>
      <w:r w:rsidRPr="00493B3A">
        <w:t xml:space="preserve"> Preparation programs should be included in the initial placement offer. If the Institution later assesses that a shorter period of preparation is adequate, the Institution must reduce the overall length of the award in OASIS through a reduction variation towards the end of the award period (see </w:t>
      </w:r>
      <w:hyperlink w:anchor="thirteen_7" w:history="1">
        <w:r w:rsidRPr="00104B9F">
          <w:rPr>
            <w:rStyle w:val="Hyperlink"/>
          </w:rPr>
          <w:t>section 13.7</w:t>
        </w:r>
      </w:hyperlink>
      <w:r w:rsidRPr="00493B3A">
        <w:t>).</w:t>
      </w:r>
    </w:p>
    <w:p w14:paraId="4C0C2781" w14:textId="77777777" w:rsidR="006C4E0B" w:rsidRPr="00263ABF" w:rsidRDefault="006C4E0B" w:rsidP="001769B6">
      <w:pPr>
        <w:pStyle w:val="Handbooksub-sectionheading-nonumber"/>
        <w:ind w:left="0" w:firstLine="720"/>
      </w:pPr>
      <w:bookmarkStart w:id="394" w:name="_Toc342029583"/>
      <w:bookmarkStart w:id="395" w:name="_Toc343082362"/>
      <w:bookmarkStart w:id="396" w:name="_Toc226619868"/>
      <w:bookmarkStart w:id="397" w:name="_Toc226621669"/>
      <w:r w:rsidRPr="00263ABF">
        <w:t>Articulated study programs</w:t>
      </w:r>
      <w:bookmarkEnd w:id="394"/>
      <w:bookmarkEnd w:id="395"/>
      <w:bookmarkEnd w:id="396"/>
      <w:bookmarkEnd w:id="397"/>
    </w:p>
    <w:p w14:paraId="33F7C80C" w14:textId="6B2E5F8C" w:rsidR="0093531F" w:rsidRPr="00104B9F" w:rsidRDefault="00780EA5" w:rsidP="00104B9F">
      <w:pPr>
        <w:pStyle w:val="ListParagraph"/>
      </w:pPr>
      <w:bookmarkStart w:id="398" w:name="five_2_9"/>
      <w:r w:rsidRPr="00104B9F">
        <w:t xml:space="preserve">For articulated study programs undertaken </w:t>
      </w:r>
      <w:r w:rsidR="000E1A24" w:rsidRPr="00104B9F">
        <w:t>at more than one Institution, the I</w:t>
      </w:r>
      <w:r w:rsidRPr="00104B9F">
        <w:t>nstitution offering the higher course of study is deemed to be the pr</w:t>
      </w:r>
      <w:r w:rsidR="000E1A24" w:rsidRPr="00104B9F">
        <w:t>imary Institution. The primary I</w:t>
      </w:r>
      <w:r w:rsidRPr="00104B9F">
        <w:t>nstitution will be responsible for the contractual obligations with DFAT.</w:t>
      </w:r>
    </w:p>
    <w:p w14:paraId="3245238A" w14:textId="7D14C78A" w:rsidR="00780EA5" w:rsidRPr="00104B9F" w:rsidRDefault="000E1A24" w:rsidP="00104B9F">
      <w:pPr>
        <w:pStyle w:val="ListParagraph"/>
      </w:pPr>
      <w:bookmarkStart w:id="399" w:name="_Toc163546621"/>
      <w:bookmarkStart w:id="400" w:name="_Toc189986147"/>
      <w:bookmarkStart w:id="401" w:name="_Toc342029585"/>
      <w:bookmarkStart w:id="402" w:name="_Toc343082364"/>
      <w:bookmarkEnd w:id="398"/>
      <w:r w:rsidRPr="00104B9F">
        <w:t>The primary I</w:t>
      </w:r>
      <w:r w:rsidR="008376C9" w:rsidRPr="00104B9F">
        <w:t xml:space="preserve">nstitution needs to ensure that both courses comprising the articulated program are identified (and </w:t>
      </w:r>
      <w:proofErr w:type="gramStart"/>
      <w:r w:rsidR="008376C9" w:rsidRPr="00104B9F">
        <w:t>entered into</w:t>
      </w:r>
      <w:proofErr w:type="gramEnd"/>
      <w:r w:rsidR="008376C9" w:rsidRPr="00104B9F">
        <w:t xml:space="preserve"> OASIS) as part of the </w:t>
      </w:r>
      <w:r w:rsidR="00543525" w:rsidRPr="00104B9F">
        <w:t>Scholarship</w:t>
      </w:r>
      <w:r w:rsidR="008376C9" w:rsidRPr="00104B9F">
        <w:t xml:space="preserve"> offer.</w:t>
      </w:r>
    </w:p>
    <w:p w14:paraId="3CB1B05C" w14:textId="34AE8A53" w:rsidR="000F6B87" w:rsidRPr="00263ABF" w:rsidRDefault="000F6B87" w:rsidP="008C10B4">
      <w:pPr>
        <w:pStyle w:val="Handbooksub-sectionheading-nonumber"/>
        <w:ind w:left="0" w:firstLine="720"/>
      </w:pPr>
      <w:r w:rsidRPr="00263ABF">
        <w:t>Multi-country and multi-campus study</w:t>
      </w:r>
      <w:r w:rsidR="00BE7591" w:rsidRPr="00263ABF">
        <w:t>: Bachelor of Laws</w:t>
      </w:r>
    </w:p>
    <w:p w14:paraId="75E7B65E" w14:textId="6699365F" w:rsidR="005B3803" w:rsidRPr="00104B9F" w:rsidRDefault="005B3803" w:rsidP="0071011C">
      <w:pPr>
        <w:pStyle w:val="ListParagraph"/>
        <w:numPr>
          <w:ilvl w:val="2"/>
          <w:numId w:val="36"/>
        </w:numPr>
      </w:pPr>
      <w:r w:rsidRPr="00104B9F">
        <w:t xml:space="preserve">Awardees </w:t>
      </w:r>
      <w:r w:rsidR="00BE7591" w:rsidRPr="00104B9F">
        <w:t>for</w:t>
      </w:r>
      <w:r w:rsidRPr="00104B9F">
        <w:t xml:space="preserve"> the Bachelor of Laws (LLB program) and the Professional Diploma in Legal Practice (PDLP) at the University of the South Pacific (USP) have the choice to undertake this at either the </w:t>
      </w:r>
      <w:proofErr w:type="spellStart"/>
      <w:r w:rsidRPr="00104B9F">
        <w:t>Emalus</w:t>
      </w:r>
      <w:proofErr w:type="spellEnd"/>
      <w:r w:rsidRPr="00104B9F">
        <w:t xml:space="preserve"> campus, Vanuatu or the </w:t>
      </w:r>
      <w:proofErr w:type="spellStart"/>
      <w:r w:rsidRPr="00104B9F">
        <w:t>Laucala</w:t>
      </w:r>
      <w:proofErr w:type="spellEnd"/>
      <w:r w:rsidRPr="00104B9F">
        <w:t xml:space="preserve"> campus, Fiji.</w:t>
      </w:r>
    </w:p>
    <w:p w14:paraId="38EBC737" w14:textId="26FD5A63" w:rsidR="00F10738" w:rsidRPr="00104B9F" w:rsidRDefault="005B3803" w:rsidP="00104B9F">
      <w:pPr>
        <w:pStyle w:val="ListParagraph"/>
      </w:pPr>
      <w:r w:rsidRPr="00104B9F">
        <w:t>Awardees wising to undertake the LLB-PDLP program must undertake the PDLP in the immediate semester after completing the LLB degree at the same campus they are enrolled at.</w:t>
      </w:r>
      <w:r w:rsidR="00F10738" w:rsidRPr="00104B9F">
        <w:t xml:space="preserve"> </w:t>
      </w:r>
    </w:p>
    <w:p w14:paraId="727D1385" w14:textId="60813F56" w:rsidR="00F10738" w:rsidRPr="00104B9F" w:rsidRDefault="005B3803" w:rsidP="00104B9F">
      <w:pPr>
        <w:pStyle w:val="ListParagraph"/>
      </w:pPr>
      <w:r w:rsidRPr="00104B9F">
        <w:t xml:space="preserve">Only in exceptional circumstances </w:t>
      </w:r>
      <w:r w:rsidR="00BE7591" w:rsidRPr="00104B9F">
        <w:t xml:space="preserve">are </w:t>
      </w:r>
      <w:r w:rsidRPr="00104B9F">
        <w:t xml:space="preserve">Awardees studying at the </w:t>
      </w:r>
      <w:proofErr w:type="spellStart"/>
      <w:r w:rsidRPr="00104B9F">
        <w:t>Emalus</w:t>
      </w:r>
      <w:proofErr w:type="spellEnd"/>
      <w:r w:rsidRPr="00104B9F">
        <w:t xml:space="preserve"> campus, Vanuatu permitted to transfer to the </w:t>
      </w:r>
      <w:proofErr w:type="spellStart"/>
      <w:r w:rsidRPr="00104B9F">
        <w:t>Laucala</w:t>
      </w:r>
      <w:proofErr w:type="spellEnd"/>
      <w:r w:rsidRPr="00104B9F">
        <w:t xml:space="preserve"> campus, Fiji to undertake the PDLP</w:t>
      </w:r>
      <w:r w:rsidR="00BE7591" w:rsidRPr="00104B9F">
        <w:t xml:space="preserve">.  This must be to complete </w:t>
      </w:r>
      <w:r w:rsidRPr="00104B9F">
        <w:t>their studies within the timeframe specified in their Scholarship contract.</w:t>
      </w:r>
      <w:r w:rsidR="00F10738" w:rsidRPr="00104B9F">
        <w:t xml:space="preserve"> </w:t>
      </w:r>
    </w:p>
    <w:p w14:paraId="22E532DA" w14:textId="0AAE12AB" w:rsidR="005B3803" w:rsidRPr="00104B9F" w:rsidRDefault="005B3803" w:rsidP="00104B9F">
      <w:pPr>
        <w:pStyle w:val="ListParagraph"/>
      </w:pPr>
      <w:r w:rsidRPr="00104B9F">
        <w:t xml:space="preserve">In the event the above occurs, </w:t>
      </w:r>
      <w:proofErr w:type="spellStart"/>
      <w:r w:rsidR="00BE7591" w:rsidRPr="00104B9F">
        <w:t>Laucala</w:t>
      </w:r>
      <w:proofErr w:type="spellEnd"/>
      <w:r w:rsidR="00BE7591" w:rsidRPr="00104B9F">
        <w:t xml:space="preserve"> </w:t>
      </w:r>
      <w:r w:rsidRPr="00104B9F">
        <w:t xml:space="preserve">campus </w:t>
      </w:r>
      <w:r w:rsidR="00BE7591" w:rsidRPr="00104B9F">
        <w:t xml:space="preserve">becomes </w:t>
      </w:r>
      <w:r w:rsidRPr="00104B9F">
        <w:t>the primary campus</w:t>
      </w:r>
      <w:r w:rsidR="00BE7591" w:rsidRPr="00104B9F">
        <w:t xml:space="preserve">, and assumes responsibility </w:t>
      </w:r>
      <w:r w:rsidRPr="00104B9F">
        <w:t xml:space="preserve">for the contractual obligations with DFAT and the OASIS processes. </w:t>
      </w:r>
      <w:proofErr w:type="spellStart"/>
      <w:r w:rsidR="00BE7591" w:rsidRPr="00104B9F">
        <w:t>Laucala</w:t>
      </w:r>
      <w:proofErr w:type="spellEnd"/>
      <w:r w:rsidR="00BE7591" w:rsidRPr="00104B9F">
        <w:t xml:space="preserve"> campus must </w:t>
      </w:r>
      <w:r w:rsidRPr="00104B9F">
        <w:t xml:space="preserve">ensure that both courses comprising the articulated program are identified (and </w:t>
      </w:r>
      <w:proofErr w:type="gramStart"/>
      <w:r w:rsidRPr="00104B9F">
        <w:t>entered into</w:t>
      </w:r>
      <w:proofErr w:type="gramEnd"/>
      <w:r w:rsidRPr="00104B9F">
        <w:t xml:space="preserve"> OASIS) as part of the Scholarship </w:t>
      </w:r>
      <w:r w:rsidR="00BE7591" w:rsidRPr="00104B9F">
        <w:t>transfer</w:t>
      </w:r>
      <w:r w:rsidR="00F10738" w:rsidRPr="00104B9F">
        <w:t xml:space="preserve"> </w:t>
      </w:r>
      <w:r w:rsidRPr="00104B9F">
        <w:t>offer.</w:t>
      </w:r>
    </w:p>
    <w:p w14:paraId="43A76D11" w14:textId="5967A8FF" w:rsidR="006178A9" w:rsidRPr="00263ABF" w:rsidRDefault="005B3803" w:rsidP="002C4558">
      <w:pPr>
        <w:pStyle w:val="Handbooksub-sectionheading-nonumber"/>
      </w:pPr>
      <w:r w:rsidRPr="00263ABF">
        <w:t xml:space="preserve">Combined degrees </w:t>
      </w:r>
    </w:p>
    <w:p w14:paraId="22A04720" w14:textId="2B6ACA30" w:rsidR="005B3803" w:rsidRPr="00263ABF" w:rsidRDefault="005B3803" w:rsidP="00493B3A">
      <w:pPr>
        <w:pStyle w:val="ListParagraph"/>
      </w:pPr>
      <w:bookmarkStart w:id="403" w:name="_Home_Country_Fieldwork"/>
      <w:bookmarkStart w:id="404" w:name="_Toc339352373"/>
      <w:bookmarkStart w:id="405" w:name="_Toc339352380"/>
      <w:bookmarkStart w:id="406" w:name="_Toc339373189"/>
      <w:bookmarkStart w:id="407" w:name="_Toc339520400"/>
      <w:bookmarkStart w:id="408" w:name="_Toc339895112"/>
      <w:bookmarkStart w:id="409" w:name="_Toc339971152"/>
      <w:bookmarkStart w:id="410" w:name="_Toc339991990"/>
      <w:bookmarkStart w:id="411" w:name="_Toc340480187"/>
      <w:bookmarkStart w:id="412" w:name="_Toc340480448"/>
      <w:bookmarkStart w:id="413" w:name="_Toc340480707"/>
      <w:bookmarkStart w:id="414" w:name="_Toc340480963"/>
      <w:bookmarkStart w:id="415" w:name="_Toc340486196"/>
      <w:bookmarkStart w:id="416" w:name="_Toc340486448"/>
      <w:bookmarkStart w:id="417" w:name="_Toc340487976"/>
      <w:bookmarkStart w:id="418" w:name="_Toc340488227"/>
      <w:bookmarkStart w:id="419" w:name="_Toc340488478"/>
      <w:bookmarkStart w:id="420" w:name="_Toc340496952"/>
      <w:bookmarkStart w:id="421" w:name="_Toc340497705"/>
      <w:bookmarkStart w:id="422" w:name="_Toc340497953"/>
      <w:bookmarkStart w:id="423" w:name="_Toc340505127"/>
      <w:bookmarkStart w:id="424" w:name="_Toc340505374"/>
      <w:bookmarkStart w:id="425" w:name="_Toc340505621"/>
      <w:bookmarkStart w:id="426" w:name="_Toc340580073"/>
      <w:bookmarkStart w:id="427" w:name="_Toc342029584"/>
      <w:bookmarkStart w:id="428" w:name="_Toc342030026"/>
      <w:bookmarkStart w:id="429" w:name="_Toc342384795"/>
      <w:bookmarkStart w:id="430" w:name="_Toc342394429"/>
      <w:bookmarkStart w:id="431" w:name="_Toc342397554"/>
      <w:bookmarkStart w:id="432" w:name="_Toc343082363"/>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263ABF">
        <w:t xml:space="preserve">The only conjoint or combined degree permissible is the Bachelor Commerce/Bachelor of Laws (BCOM/LLB) study program. </w:t>
      </w:r>
      <w:proofErr w:type="spellStart"/>
      <w:r w:rsidRPr="00263ABF">
        <w:t>Laucala</w:t>
      </w:r>
      <w:proofErr w:type="spellEnd"/>
      <w:r w:rsidRPr="00263ABF">
        <w:t xml:space="preserve"> campus, Fiji is the primary campus. </w:t>
      </w:r>
    </w:p>
    <w:p w14:paraId="779C8982" w14:textId="33633B2B" w:rsidR="00780EA5" w:rsidRPr="00263ABF" w:rsidRDefault="005B3803" w:rsidP="00493B3A">
      <w:pPr>
        <w:pStyle w:val="ListParagraph"/>
      </w:pPr>
      <w:r w:rsidRPr="00263ABF">
        <w:t xml:space="preserve">The primary campus is responsible for the contractual obligations with DFAT and the OASIS processes. The primary Institution </w:t>
      </w:r>
      <w:r w:rsidR="00BE7591" w:rsidRPr="00263ABF">
        <w:t>must</w:t>
      </w:r>
      <w:r w:rsidRPr="00263ABF">
        <w:t xml:space="preserve"> ensure that both courses comprising the articulated program are identified (and </w:t>
      </w:r>
      <w:proofErr w:type="gramStart"/>
      <w:r w:rsidRPr="00263ABF">
        <w:t>entered into</w:t>
      </w:r>
      <w:proofErr w:type="gramEnd"/>
      <w:r w:rsidRPr="00263ABF">
        <w:t xml:space="preserve"> OASIS) as part of the Scholarship offer.</w:t>
      </w:r>
    </w:p>
    <w:p w14:paraId="1A731192" w14:textId="73066BEF" w:rsidR="004754AD" w:rsidRPr="00263ABF" w:rsidRDefault="004754AD" w:rsidP="001769B6">
      <w:pPr>
        <w:pStyle w:val="Handbooksub-sectionheading-nonumber"/>
      </w:pPr>
      <w:bookmarkStart w:id="433" w:name="_Toc226619869"/>
      <w:bookmarkStart w:id="434" w:name="_Toc226621670"/>
      <w:r w:rsidRPr="00263ABF">
        <w:t>Reviewing a placement offer</w:t>
      </w:r>
      <w:bookmarkEnd w:id="399"/>
      <w:bookmarkEnd w:id="400"/>
      <w:r w:rsidRPr="00263ABF">
        <w:t xml:space="preserve"> and issuing a letter of offer</w:t>
      </w:r>
      <w:bookmarkEnd w:id="401"/>
      <w:bookmarkEnd w:id="402"/>
      <w:bookmarkEnd w:id="433"/>
      <w:bookmarkEnd w:id="434"/>
    </w:p>
    <w:p w14:paraId="4BD9C199" w14:textId="20C96FDD" w:rsidR="00E61C33" w:rsidRPr="00493B3A" w:rsidRDefault="00462F35" w:rsidP="00493B3A">
      <w:pPr>
        <w:pStyle w:val="ListParagraph"/>
      </w:pPr>
      <w:r w:rsidRPr="00493B3A">
        <w:t xml:space="preserve">Sending </w:t>
      </w:r>
      <w:r w:rsidR="004A2DF5" w:rsidRPr="00493B3A">
        <w:t>Post</w:t>
      </w:r>
      <w:r w:rsidR="004754AD" w:rsidRPr="00493B3A">
        <w:t>s ar</w:t>
      </w:r>
      <w:r w:rsidR="000E1A24" w:rsidRPr="00493B3A">
        <w:t>e responsible for reviewing an I</w:t>
      </w:r>
      <w:r w:rsidR="004754AD" w:rsidRPr="00493B3A">
        <w:t xml:space="preserve">nstitution’s placement offer, and issuing the </w:t>
      </w:r>
      <w:r w:rsidR="00955B93" w:rsidRPr="00493B3A">
        <w:t>letter of offer</w:t>
      </w:r>
      <w:r w:rsidR="004754AD" w:rsidRPr="00493B3A">
        <w:t xml:space="preserve">, along with the </w:t>
      </w:r>
      <w:r w:rsidR="00543525" w:rsidRPr="00493B3A">
        <w:t>Scholarship</w:t>
      </w:r>
      <w:r w:rsidR="004754AD" w:rsidRPr="00493B3A">
        <w:t xml:space="preserve"> contract to the successful </w:t>
      </w:r>
      <w:r w:rsidR="007E07C0" w:rsidRPr="00493B3A">
        <w:t>Applicant</w:t>
      </w:r>
      <w:r w:rsidR="004754AD" w:rsidRPr="00493B3A">
        <w:t xml:space="preserve">, and recording the </w:t>
      </w:r>
      <w:r w:rsidR="007E07C0" w:rsidRPr="00493B3A">
        <w:t>Applicant</w:t>
      </w:r>
      <w:r w:rsidR="004754AD" w:rsidRPr="00493B3A">
        <w:t>’s acceptance (or rejection) of the offer in OASIS. OASIS w</w:t>
      </w:r>
      <w:r w:rsidR="000E1A24" w:rsidRPr="00493B3A">
        <w:t>ill send an email alert to the I</w:t>
      </w:r>
      <w:r w:rsidR="004754AD" w:rsidRPr="00493B3A">
        <w:t>nstitution advising of this decision.</w:t>
      </w:r>
    </w:p>
    <w:p w14:paraId="4EF5C3A2" w14:textId="7B52E05F" w:rsidR="00E61C33" w:rsidRPr="00493B3A" w:rsidRDefault="004F46B8" w:rsidP="004F46B8">
      <w:pPr>
        <w:pStyle w:val="ListParagraph"/>
        <w:shd w:val="clear" w:color="auto" w:fill="FFF0D5"/>
      </w:pPr>
      <w:r w:rsidRPr="00493B3A">
        <w:rPr>
          <w:noProof/>
        </w:rPr>
        <mc:AlternateContent>
          <mc:Choice Requires="wps">
            <w:drawing>
              <wp:anchor distT="45720" distB="45720" distL="114300" distR="114300" simplePos="0" relativeHeight="251973120" behindDoc="1" locked="0" layoutInCell="1" allowOverlap="1" wp14:anchorId="6CBC27B6" wp14:editId="0A841902">
                <wp:simplePos x="0" y="0"/>
                <wp:positionH relativeFrom="column">
                  <wp:posOffset>431515</wp:posOffset>
                </wp:positionH>
                <wp:positionV relativeFrom="paragraph">
                  <wp:posOffset>22981</wp:posOffset>
                </wp:positionV>
                <wp:extent cx="4959350" cy="2366931"/>
                <wp:effectExtent l="0" t="0" r="0" b="0"/>
                <wp:wrapNone/>
                <wp:docPr id="28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366931"/>
                        </a:xfrm>
                        <a:prstGeom prst="rect">
                          <a:avLst/>
                        </a:prstGeom>
                        <a:solidFill>
                          <a:srgbClr val="FFF0D5"/>
                        </a:solidFill>
                        <a:ln w="9525">
                          <a:noFill/>
                          <a:miter lim="800000"/>
                          <a:headEnd/>
                          <a:tailEnd/>
                        </a:ln>
                      </wps:spPr>
                      <wps:txbx>
                        <w:txbxContent>
                          <w:p w14:paraId="1F36E2F3" w14:textId="77777777" w:rsidR="00E61C33" w:rsidRDefault="00E61C33" w:rsidP="00E61C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27B6" id="_x0000_s1040" type="#_x0000_t202" alt="&quot;&quot;" style="position:absolute;left:0;text-align:left;margin-left:34pt;margin-top:1.8pt;width:390.5pt;height:186.35pt;z-index:-25134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" fillcolor="#fff0d5" stroked="f">
                <v:textbox>
                  <w:txbxContent>
                    <w:p w14:paraId="1F36E2F3" w14:textId="77777777" w:rsidR="00E61C33" w:rsidRDefault="00E61C33" w:rsidP="00E61C33"/>
                  </w:txbxContent>
                </v:textbox>
              </v:shape>
            </w:pict>
          </mc:Fallback>
        </mc:AlternateContent>
      </w:r>
      <w:r w:rsidR="00E61C33" w:rsidRPr="00493B3A">
        <w:t xml:space="preserve">{S} Sending Post will review a placement offer from an Institution, and request further information or clarification if required, to ensure that it contains the information as outlined at </w:t>
      </w:r>
      <w:hyperlink w:anchor="five_1_15" w:history="1">
        <w:r w:rsidR="00E61C33" w:rsidRPr="00104B9F">
          <w:rPr>
            <w:rStyle w:val="Hyperlink"/>
          </w:rPr>
          <w:t>subsection 5.1.15</w:t>
        </w:r>
      </w:hyperlink>
      <w:r w:rsidR="00E61C33" w:rsidRPr="00493B3A">
        <w:t>.</w:t>
      </w:r>
    </w:p>
    <w:p w14:paraId="0DA5474C" w14:textId="3D72E1F2" w:rsidR="00E61C33" w:rsidRPr="00493B3A" w:rsidRDefault="00E61C33" w:rsidP="00493B3A">
      <w:pPr>
        <w:pStyle w:val="ListParagraph"/>
      </w:pPr>
      <w:r w:rsidRPr="00493B3A">
        <w:t>{S} Once the Sending Post has reviewed the placement offer and is satisfied that it meets the requirements above, the Sending Post must:</w:t>
      </w:r>
    </w:p>
    <w:p w14:paraId="4CCCB33F" w14:textId="5A7A711E" w:rsidR="00E61C33" w:rsidRPr="00263ABF" w:rsidRDefault="00E61C33" w:rsidP="00E61C33">
      <w:pPr>
        <w:pStyle w:val="Romannumerals"/>
      </w:pPr>
      <w:r w:rsidRPr="00263ABF">
        <w:t>Generate a letter of offer and contract in OASIS, ensuring that specific conditions required by the Institution are included</w:t>
      </w:r>
    </w:p>
    <w:p w14:paraId="64054403" w14:textId="6483D0C3" w:rsidR="00E61C33" w:rsidRPr="00263ABF" w:rsidRDefault="00E61C33" w:rsidP="00E61C33">
      <w:pPr>
        <w:pStyle w:val="Romannumerals"/>
      </w:pPr>
      <w:r w:rsidRPr="00263ABF">
        <w:t>Send the letter of offer and contract to the successful Applicant to sign</w:t>
      </w:r>
    </w:p>
    <w:p w14:paraId="3F225632" w14:textId="4411E5DC" w:rsidR="00E61C33" w:rsidRDefault="00E61C33" w:rsidP="00E61C33">
      <w:pPr>
        <w:pStyle w:val="Romannumerals"/>
      </w:pPr>
      <w:r w:rsidRPr="00263ABF">
        <w:t>Upload the signed contract into OASIS once it is received from the Applicant</w:t>
      </w:r>
    </w:p>
    <w:p w14:paraId="3C3CAA6E" w14:textId="16E30D5A" w:rsidR="00E61C33" w:rsidRPr="00E61C33" w:rsidRDefault="00E61C33" w:rsidP="00E61C33">
      <w:pPr>
        <w:pStyle w:val="Romannumerals"/>
      </w:pPr>
      <w:r w:rsidRPr="00E61C33">
        <w:t>Record the acceptance (or rejection) of the placement offer in OASIS.</w:t>
      </w:r>
    </w:p>
    <w:p w14:paraId="2D81CF53" w14:textId="08AFDAD9" w:rsidR="00560D93" w:rsidRPr="00263ABF" w:rsidRDefault="00560D93">
      <w:pPr>
        <w:spacing w:after="0" w:line="240" w:lineRule="auto"/>
        <w:rPr>
          <w:rFonts w:asciiTheme="minorHAnsi" w:eastAsia="MS Gothic" w:hAnsiTheme="minorHAnsi" w:cstheme="minorHAnsi"/>
          <w:color w:val="941528"/>
          <w:sz w:val="34"/>
          <w:szCs w:val="40"/>
        </w:rPr>
      </w:pPr>
      <w:bookmarkStart w:id="435" w:name="_Toc342029586"/>
      <w:bookmarkStart w:id="436" w:name="_Toc343082377"/>
      <w:r w:rsidRPr="00263ABF">
        <w:rPr>
          <w:rFonts w:asciiTheme="minorHAnsi" w:hAnsiTheme="minorHAnsi" w:cstheme="minorHAnsi"/>
        </w:rPr>
        <w:br w:type="page"/>
      </w:r>
    </w:p>
    <w:p w14:paraId="1B1B177D" w14:textId="5DD999E7" w:rsidR="007E3B2E" w:rsidRPr="00263ABF" w:rsidRDefault="007E3B2E" w:rsidP="00E61C33">
      <w:pPr>
        <w:pStyle w:val="Handbookchapterheading"/>
        <w:numPr>
          <w:ilvl w:val="0"/>
          <w:numId w:val="2"/>
        </w:numPr>
        <w:rPr>
          <w:rFonts w:asciiTheme="minorHAnsi" w:hAnsiTheme="minorHAnsi" w:cstheme="minorHAnsi"/>
        </w:rPr>
      </w:pPr>
      <w:bookmarkStart w:id="437" w:name="_Toc108103949"/>
      <w:bookmarkStart w:id="438" w:name="chapter6"/>
      <w:r w:rsidRPr="00263ABF">
        <w:rPr>
          <w:rFonts w:asciiTheme="minorHAnsi" w:hAnsiTheme="minorHAnsi" w:cstheme="minorHAnsi"/>
        </w:rPr>
        <w:t>Accepting the Scholarship and its Conditions</w:t>
      </w:r>
      <w:bookmarkEnd w:id="437"/>
      <w:r w:rsidRPr="00263ABF">
        <w:rPr>
          <w:rFonts w:asciiTheme="minorHAnsi" w:hAnsiTheme="minorHAnsi" w:cstheme="minorHAnsi"/>
        </w:rPr>
        <w:t xml:space="preserve"> </w:t>
      </w:r>
    </w:p>
    <w:p w14:paraId="6D6A309B" w14:textId="3A974228" w:rsidR="004754AD" w:rsidRPr="00263ABF" w:rsidRDefault="004754AD" w:rsidP="0071011C">
      <w:pPr>
        <w:pStyle w:val="AAPSHandbook"/>
        <w:numPr>
          <w:ilvl w:val="1"/>
          <w:numId w:val="125"/>
        </w:numPr>
      </w:pPr>
      <w:bookmarkStart w:id="439" w:name="_Toc342029587"/>
      <w:bookmarkStart w:id="440" w:name="_Toc343082378"/>
      <w:bookmarkStart w:id="441" w:name="_Toc163546623"/>
      <w:bookmarkStart w:id="442" w:name="_Toc189986149"/>
      <w:bookmarkStart w:id="443" w:name="_Toc108103950"/>
      <w:bookmarkEnd w:id="435"/>
      <w:bookmarkEnd w:id="436"/>
      <w:bookmarkEnd w:id="438"/>
      <w:r w:rsidRPr="00263ABF">
        <w:t xml:space="preserve">Accepting the </w:t>
      </w:r>
      <w:r w:rsidR="00543525" w:rsidRPr="00263ABF">
        <w:t>Scholarship</w:t>
      </w:r>
      <w:bookmarkEnd w:id="439"/>
      <w:bookmarkEnd w:id="440"/>
      <w:bookmarkEnd w:id="441"/>
      <w:bookmarkEnd w:id="442"/>
      <w:bookmarkEnd w:id="443"/>
    </w:p>
    <w:p w14:paraId="1DD7A378" w14:textId="4ACC7C25" w:rsidR="004754AD" w:rsidRPr="00493B3A" w:rsidRDefault="004754AD" w:rsidP="0071011C">
      <w:pPr>
        <w:pStyle w:val="ListParagraph"/>
        <w:numPr>
          <w:ilvl w:val="2"/>
          <w:numId w:val="33"/>
        </w:numPr>
      </w:pPr>
      <w:r w:rsidRPr="00493B3A">
        <w:t xml:space="preserve">A </w:t>
      </w:r>
      <w:r w:rsidR="00543525" w:rsidRPr="00493B3A">
        <w:t>Scholarship</w:t>
      </w:r>
      <w:r w:rsidRPr="00493B3A">
        <w:t xml:space="preserve"> is only offered once an </w:t>
      </w:r>
      <w:r w:rsidR="007E07C0" w:rsidRPr="00493B3A">
        <w:t>Applicant</w:t>
      </w:r>
      <w:r w:rsidRPr="00493B3A">
        <w:t xml:space="preserve">’s placement offer is finalised. Upon signing the </w:t>
      </w:r>
      <w:r w:rsidR="00543525" w:rsidRPr="00493B3A">
        <w:t>Scholarship</w:t>
      </w:r>
      <w:r w:rsidRPr="00493B3A">
        <w:t xml:space="preserve"> contract, </w:t>
      </w:r>
      <w:r w:rsidR="007E07C0" w:rsidRPr="00493B3A">
        <w:t>Applicant</w:t>
      </w:r>
      <w:r w:rsidRPr="00493B3A">
        <w:t xml:space="preserve">s become </w:t>
      </w:r>
      <w:r w:rsidR="00CE1551" w:rsidRPr="00493B3A">
        <w:t>Awardee</w:t>
      </w:r>
      <w:r w:rsidRPr="00493B3A">
        <w:t>s.</w:t>
      </w:r>
    </w:p>
    <w:p w14:paraId="7D04477D" w14:textId="1C4E99AD" w:rsidR="00E61C33" w:rsidRPr="00493B3A" w:rsidRDefault="00E61C33" w:rsidP="00104B9F">
      <w:pPr>
        <w:pStyle w:val="ListParagraph"/>
        <w:shd w:val="clear" w:color="auto" w:fill="ECEAE0"/>
      </w:pPr>
      <w:r w:rsidRPr="00493B3A">
        <w:t>{A} Successful Applicants will receive a Scholarship letter of offer and contract from the Sending Post in their country. To accept the Scholarship and its conditions, the successful Applicant must read and sign the contract between themselves and the Commonwealth of Australia and return it to the Sending Post</w:t>
      </w:r>
      <w:r w:rsidR="00904AC0" w:rsidRPr="00493B3A">
        <w:t>.</w:t>
      </w:r>
    </w:p>
    <w:p w14:paraId="4ED3DEFD" w14:textId="31D25E3E" w:rsidR="004754AD" w:rsidRPr="00263ABF" w:rsidRDefault="008D6CEE" w:rsidP="002C4558">
      <w:pPr>
        <w:pStyle w:val="AAPSHandbook"/>
      </w:pPr>
      <w:r w:rsidRPr="00263ABF">
        <w:t xml:space="preserve"> </w:t>
      </w:r>
      <w:bookmarkStart w:id="444" w:name="six_2"/>
      <w:bookmarkStart w:id="445" w:name="_Toc108103951"/>
      <w:r w:rsidR="00543525" w:rsidRPr="00263ABF">
        <w:t>Scholarship</w:t>
      </w:r>
      <w:r w:rsidR="004754AD" w:rsidRPr="00263ABF">
        <w:t xml:space="preserve"> conditions</w:t>
      </w:r>
      <w:bookmarkEnd w:id="444"/>
      <w:bookmarkEnd w:id="445"/>
    </w:p>
    <w:p w14:paraId="311E742A" w14:textId="581207DC" w:rsidR="009633E2" w:rsidRDefault="009633E2" w:rsidP="0071011C">
      <w:pPr>
        <w:pStyle w:val="ListParagraph"/>
        <w:numPr>
          <w:ilvl w:val="2"/>
          <w:numId w:val="54"/>
        </w:numPr>
        <w:spacing w:before="120" w:after="120" w:line="240" w:lineRule="auto"/>
        <w:contextualSpacing w:val="0"/>
        <w:rPr>
          <w:rFonts w:asciiTheme="minorHAnsi" w:hAnsiTheme="minorHAnsi" w:cstheme="minorHAnsi"/>
        </w:rPr>
      </w:pPr>
      <w:r w:rsidRPr="00263ABF">
        <w:rPr>
          <w:rFonts w:asciiTheme="minorHAnsi" w:hAnsiTheme="minorHAnsi" w:cstheme="minorHAnsi"/>
        </w:rPr>
        <w:t xml:space="preserve">In accepting the </w:t>
      </w:r>
      <w:r w:rsidR="00543525" w:rsidRPr="00263ABF">
        <w:rPr>
          <w:rFonts w:asciiTheme="minorHAnsi" w:hAnsiTheme="minorHAnsi" w:cstheme="minorHAnsi"/>
        </w:rPr>
        <w:t>Scholarship</w:t>
      </w:r>
      <w:r w:rsidRPr="00263ABF">
        <w:rPr>
          <w:rFonts w:asciiTheme="minorHAnsi" w:hAnsiTheme="minorHAnsi" w:cstheme="minorHAnsi"/>
        </w:rPr>
        <w:t xml:space="preserve">, </w:t>
      </w:r>
      <w:r w:rsidR="00CE1551" w:rsidRPr="00263ABF">
        <w:rPr>
          <w:rFonts w:asciiTheme="minorHAnsi" w:hAnsiTheme="minorHAnsi" w:cstheme="minorHAnsi"/>
        </w:rPr>
        <w:t>Awardee</w:t>
      </w:r>
      <w:r w:rsidRPr="00263ABF">
        <w:rPr>
          <w:rFonts w:asciiTheme="minorHAnsi" w:hAnsiTheme="minorHAnsi" w:cstheme="minorHAnsi"/>
        </w:rPr>
        <w:t xml:space="preserve">s agree to the following </w:t>
      </w:r>
      <w:r w:rsidR="00543525" w:rsidRPr="00263ABF">
        <w:rPr>
          <w:rFonts w:asciiTheme="minorHAnsi" w:hAnsiTheme="minorHAnsi" w:cstheme="minorHAnsi"/>
        </w:rPr>
        <w:t>Scholarship</w:t>
      </w:r>
      <w:r w:rsidRPr="00263ABF">
        <w:rPr>
          <w:rFonts w:asciiTheme="minorHAnsi" w:hAnsiTheme="minorHAnsi" w:cstheme="minorHAnsi"/>
        </w:rPr>
        <w:t xml:space="preserve"> conditions:</w:t>
      </w:r>
    </w:p>
    <w:p w14:paraId="76FF0CCF" w14:textId="48F73826" w:rsidR="00E61C33" w:rsidRPr="00263ABF" w:rsidRDefault="00104B9F" w:rsidP="00A11C21">
      <w:pPr>
        <w:ind w:left="858" w:firstLine="720"/>
        <w:rPr>
          <w:rFonts w:asciiTheme="minorHAnsi" w:hAnsiTheme="minorHAnsi" w:cstheme="minorHAnsi"/>
          <w:b/>
        </w:rPr>
      </w:pPr>
      <w:r>
        <w:rPr>
          <w:noProof/>
        </w:rPr>
        <mc:AlternateContent>
          <mc:Choice Requires="wps">
            <w:drawing>
              <wp:anchor distT="45720" distB="45720" distL="114300" distR="114300" simplePos="0" relativeHeight="251977216" behindDoc="1" locked="0" layoutInCell="1" allowOverlap="1" wp14:anchorId="6824B682" wp14:editId="7AF657EE">
                <wp:simplePos x="0" y="0"/>
                <wp:positionH relativeFrom="column">
                  <wp:posOffset>434109</wp:posOffset>
                </wp:positionH>
                <wp:positionV relativeFrom="paragraph">
                  <wp:posOffset>12700</wp:posOffset>
                </wp:positionV>
                <wp:extent cx="4959350" cy="5107709"/>
                <wp:effectExtent l="0" t="0" r="0" b="0"/>
                <wp:wrapNone/>
                <wp:docPr id="28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5107709"/>
                        </a:xfrm>
                        <a:prstGeom prst="rect">
                          <a:avLst/>
                        </a:prstGeom>
                        <a:solidFill>
                          <a:srgbClr val="ECEAE0"/>
                        </a:solidFill>
                        <a:ln w="9525">
                          <a:noFill/>
                          <a:miter lim="800000"/>
                          <a:headEnd/>
                          <a:tailEnd/>
                        </a:ln>
                      </wps:spPr>
                      <wps:txbx>
                        <w:txbxContent>
                          <w:p w14:paraId="6F9A827E" w14:textId="77777777" w:rsidR="00904AC0" w:rsidRDefault="00904AC0" w:rsidP="00904A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4B682" id="_x0000_s1041" type="#_x0000_t202" alt="&quot;&quot;" style="position:absolute;left:0;text-align:left;margin-left:34.2pt;margin-top:1pt;width:390.5pt;height:402.2pt;z-index:-25133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" fillcolor="#eceae0" stroked="f">
                <v:textbox>
                  <w:txbxContent>
                    <w:p w14:paraId="6F9A827E" w14:textId="77777777" w:rsidR="00904AC0" w:rsidRDefault="00904AC0" w:rsidP="00904AC0"/>
                  </w:txbxContent>
                </v:textbox>
              </v:shape>
            </w:pict>
          </mc:Fallback>
        </mc:AlternateContent>
      </w:r>
      <w:r w:rsidR="00E61C33" w:rsidRPr="00263ABF">
        <w:rPr>
          <w:rFonts w:asciiTheme="minorHAnsi" w:hAnsiTheme="minorHAnsi" w:cstheme="minorHAnsi"/>
          <w:b/>
        </w:rPr>
        <w:t>Obligations</w:t>
      </w:r>
      <w:r w:rsidR="00E61C33">
        <w:rPr>
          <w:rFonts w:asciiTheme="minorHAnsi" w:hAnsiTheme="minorHAnsi" w:cstheme="minorHAnsi"/>
          <w:b/>
        </w:rPr>
        <w:t xml:space="preserve"> {A}</w:t>
      </w:r>
    </w:p>
    <w:p w14:paraId="319B5EC8" w14:textId="6DE813D9" w:rsidR="00E61C33" w:rsidRPr="00263ABF" w:rsidRDefault="00E61C33" w:rsidP="00A11C21">
      <w:pPr>
        <w:ind w:left="858" w:firstLine="720"/>
        <w:rPr>
          <w:rFonts w:asciiTheme="minorHAnsi" w:hAnsiTheme="minorHAnsi" w:cstheme="minorHAnsi"/>
        </w:rPr>
      </w:pPr>
      <w:r w:rsidRPr="00263ABF">
        <w:rPr>
          <w:rFonts w:asciiTheme="minorHAnsi" w:hAnsiTheme="minorHAnsi" w:cstheme="minorHAnsi"/>
        </w:rPr>
        <w:t xml:space="preserve">The Awardee agrees they must: </w:t>
      </w:r>
    </w:p>
    <w:p w14:paraId="308FE29E" w14:textId="7663E29A" w:rsidR="00E61C33" w:rsidRPr="00263ABF" w:rsidRDefault="00E61C33" w:rsidP="00A11C21">
      <w:pPr>
        <w:pStyle w:val="Romannumerals"/>
      </w:pPr>
      <w:r w:rsidRPr="00263ABF">
        <w:t xml:space="preserve">Commence the Scholarship in the academic year for which it is offered, unless DFAT has agreed to defer the commencement of the Awardee’s </w:t>
      </w:r>
      <w:proofErr w:type="gramStart"/>
      <w:r w:rsidRPr="00263ABF">
        <w:t>studies;</w:t>
      </w:r>
      <w:proofErr w:type="gramEnd"/>
    </w:p>
    <w:p w14:paraId="1AF59793" w14:textId="69930A18" w:rsidR="00E61C33" w:rsidRPr="00263ABF" w:rsidRDefault="00E61C33" w:rsidP="00A11C21">
      <w:pPr>
        <w:pStyle w:val="Romannumerals"/>
      </w:pPr>
      <w:r w:rsidRPr="00263ABF">
        <w:t xml:space="preserve">Participate in the Pre-departure briefing arranged by the Sending Post and participate in the Institution’s compulsory Introductory Academic Program when the Awardee arrives in the study </w:t>
      </w:r>
      <w:proofErr w:type="gramStart"/>
      <w:r w:rsidRPr="00263ABF">
        <w:t>country;</w:t>
      </w:r>
      <w:proofErr w:type="gramEnd"/>
    </w:p>
    <w:p w14:paraId="5AC4A384" w14:textId="77777777" w:rsidR="00E61C33" w:rsidRPr="00263ABF" w:rsidRDefault="00E61C33" w:rsidP="00A11C21">
      <w:pPr>
        <w:pStyle w:val="Romannumerals"/>
      </w:pPr>
      <w:r w:rsidRPr="00263ABF">
        <w:t xml:space="preserve">Undertake only the approved course of study for which the Scholarship is offered, abide by the rules of the Institution, submit all assessment items required for the course, sit examinations, and complete their course of study and Scholarship by the end </w:t>
      </w:r>
      <w:proofErr w:type="gramStart"/>
      <w:r w:rsidRPr="00263ABF">
        <w:t>date;</w:t>
      </w:r>
      <w:proofErr w:type="gramEnd"/>
    </w:p>
    <w:p w14:paraId="44C1D2DF" w14:textId="77777777" w:rsidR="00E61C33" w:rsidRPr="00263ABF" w:rsidRDefault="00E61C33" w:rsidP="00A11C21">
      <w:pPr>
        <w:pStyle w:val="Romannumerals"/>
      </w:pPr>
      <w:r w:rsidRPr="00263ABF">
        <w:t>Obey the laws of the study country and act in a manner that will not bring disrepute to DFAT, and</w:t>
      </w:r>
    </w:p>
    <w:p w14:paraId="5AC39FA2" w14:textId="77777777" w:rsidR="00E61C33" w:rsidRPr="00263ABF" w:rsidRDefault="00E61C33" w:rsidP="00A11C21">
      <w:pPr>
        <w:pStyle w:val="Romannumerals"/>
      </w:pPr>
      <w:r w:rsidRPr="00263ABF">
        <w:t xml:space="preserve">Leave the study country for a minimum of two years at the end of, or termination of, the Awardee’s Scholarship and acknowledge that any time spent outside the home country during the two-year exclusion period will extend the end date of the exclusion period (see </w:t>
      </w:r>
      <w:hyperlink w:anchor="eight_6" w:history="1">
        <w:r w:rsidRPr="00263ABF">
          <w:rPr>
            <w:rStyle w:val="Hyperlink"/>
            <w:rFonts w:cstheme="minorHAnsi"/>
          </w:rPr>
          <w:t>Section 8.6)</w:t>
        </w:r>
      </w:hyperlink>
      <w:r w:rsidRPr="00263ABF">
        <w:t>.</w:t>
      </w:r>
    </w:p>
    <w:p w14:paraId="1DCFF5E7" w14:textId="5C567BD4" w:rsidR="00E61C33" w:rsidRPr="00263ABF" w:rsidRDefault="00E61C33" w:rsidP="00A11C21">
      <w:pPr>
        <w:ind w:left="720" w:firstLine="720"/>
        <w:rPr>
          <w:rFonts w:asciiTheme="minorHAnsi" w:hAnsiTheme="minorHAnsi" w:cstheme="minorHAnsi"/>
          <w:b/>
        </w:rPr>
      </w:pPr>
      <w:r w:rsidRPr="00263ABF">
        <w:rPr>
          <w:rFonts w:asciiTheme="minorHAnsi" w:hAnsiTheme="minorHAnsi" w:cstheme="minorHAnsi"/>
          <w:b/>
        </w:rPr>
        <w:t>For the duration of the Scholarship the Awardee must:</w:t>
      </w:r>
      <w:r w:rsidR="00A11C21">
        <w:rPr>
          <w:rFonts w:asciiTheme="minorHAnsi" w:hAnsiTheme="minorHAnsi" w:cstheme="minorHAnsi"/>
          <w:b/>
        </w:rPr>
        <w:t xml:space="preserve"> {A}</w:t>
      </w:r>
      <w:r w:rsidRPr="00263ABF">
        <w:rPr>
          <w:rFonts w:asciiTheme="minorHAnsi" w:hAnsiTheme="minorHAnsi" w:cstheme="minorHAnsi"/>
          <w:b/>
        </w:rPr>
        <w:t xml:space="preserve"> </w:t>
      </w:r>
    </w:p>
    <w:p w14:paraId="4E194F8C" w14:textId="77777777" w:rsidR="00E61C33" w:rsidRPr="00263ABF" w:rsidRDefault="00E61C33" w:rsidP="00A11C21">
      <w:pPr>
        <w:pStyle w:val="Romannumerals"/>
      </w:pPr>
      <w:r w:rsidRPr="00263ABF">
        <w:t xml:space="preserve">Engage in a full-time program of study at all times unless approved by </w:t>
      </w:r>
      <w:proofErr w:type="gramStart"/>
      <w:r w:rsidRPr="00263ABF">
        <w:t>DFAT;</w:t>
      </w:r>
      <w:proofErr w:type="gramEnd"/>
    </w:p>
    <w:p w14:paraId="3C0D8347" w14:textId="77777777" w:rsidR="00E61C33" w:rsidRPr="00263ABF" w:rsidRDefault="00E61C33" w:rsidP="00A11C21">
      <w:pPr>
        <w:pStyle w:val="Romannumerals"/>
      </w:pPr>
      <w:r w:rsidRPr="00263ABF">
        <w:t xml:space="preserve">Make satisfactory academic progress as determined by the Institution and maintain good academic </w:t>
      </w:r>
      <w:proofErr w:type="gramStart"/>
      <w:r w:rsidRPr="00263ABF">
        <w:t>conduct;</w:t>
      </w:r>
      <w:proofErr w:type="gramEnd"/>
    </w:p>
    <w:p w14:paraId="6D721754" w14:textId="693ACC29" w:rsidR="00E61C33" w:rsidRPr="00263ABF" w:rsidRDefault="004F46B8" w:rsidP="00A11C21">
      <w:pPr>
        <w:pStyle w:val="Romannumerals"/>
      </w:pPr>
      <w:r>
        <w:rPr>
          <w:noProof/>
        </w:rPr>
        <mc:AlternateContent>
          <mc:Choice Requires="wps">
            <w:drawing>
              <wp:anchor distT="45720" distB="45720" distL="114300" distR="114300" simplePos="0" relativeHeight="251979264" behindDoc="1" locked="0" layoutInCell="1" allowOverlap="1" wp14:anchorId="377C7E43" wp14:editId="0EB9440F">
                <wp:simplePos x="0" y="0"/>
                <wp:positionH relativeFrom="column">
                  <wp:posOffset>480291</wp:posOffset>
                </wp:positionH>
                <wp:positionV relativeFrom="paragraph">
                  <wp:posOffset>-13738</wp:posOffset>
                </wp:positionV>
                <wp:extent cx="4959350" cy="8763750"/>
                <wp:effectExtent l="0" t="0" r="0" b="0"/>
                <wp:wrapNone/>
                <wp:docPr id="28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8763750"/>
                        </a:xfrm>
                        <a:prstGeom prst="rect">
                          <a:avLst/>
                        </a:prstGeom>
                        <a:solidFill>
                          <a:srgbClr val="ECEAE0"/>
                        </a:solidFill>
                        <a:ln w="9525">
                          <a:noFill/>
                          <a:miter lim="800000"/>
                          <a:headEnd/>
                          <a:tailEnd/>
                        </a:ln>
                      </wps:spPr>
                      <wps:txbx>
                        <w:txbxContent>
                          <w:p w14:paraId="17308DA0" w14:textId="77777777" w:rsidR="00904AC0" w:rsidRDefault="00904AC0" w:rsidP="00904A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C7E43" id="_x0000_s1042" type="#_x0000_t202" alt="&quot;&quot;" style="position:absolute;left:0;text-align:left;margin-left:37.8pt;margin-top:-1.1pt;width:390.5pt;height:690.05pt;z-index:-25133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" fillcolor="#eceae0" stroked="f">
                <v:textbox>
                  <w:txbxContent>
                    <w:p w14:paraId="17308DA0" w14:textId="77777777" w:rsidR="00904AC0" w:rsidRDefault="00904AC0" w:rsidP="00904AC0"/>
                  </w:txbxContent>
                </v:textbox>
              </v:shape>
            </w:pict>
          </mc:Fallback>
        </mc:AlternateContent>
      </w:r>
      <w:r w:rsidR="00E61C33" w:rsidRPr="00263ABF">
        <w:t>Reside in the study country for the duration of the Scholarship (apart from holidays, reunion visits or fieldwork visits which have been approved by DFAT</w:t>
      </w:r>
      <w:proofErr w:type="gramStart"/>
      <w:r w:rsidR="00E61C33" w:rsidRPr="00263ABF">
        <w:t>);</w:t>
      </w:r>
      <w:proofErr w:type="gramEnd"/>
    </w:p>
    <w:p w14:paraId="4CF5D7DE" w14:textId="367CB50F" w:rsidR="00E61C33" w:rsidRPr="00263ABF" w:rsidRDefault="00E61C33" w:rsidP="00A11C21">
      <w:pPr>
        <w:pStyle w:val="Romannumerals"/>
      </w:pPr>
      <w:r w:rsidRPr="00263ABF">
        <w:t>Maintain a clear and direct line of communication with DFAT through the Regional Scholarships Team (RST), recognising that the RST is the first point of contact for the Awardees dealing with DFAT, and</w:t>
      </w:r>
    </w:p>
    <w:p w14:paraId="0E673E49" w14:textId="77777777" w:rsidR="00E61C33" w:rsidRPr="00263ABF" w:rsidRDefault="00E61C33" w:rsidP="00A11C21">
      <w:pPr>
        <w:pStyle w:val="Romannumerals"/>
      </w:pPr>
      <w:r w:rsidRPr="00263ABF">
        <w:t>Work with DFAT and RST if a welfare or critical incident occurs</w:t>
      </w:r>
    </w:p>
    <w:p w14:paraId="29CD39CF" w14:textId="412F7205" w:rsidR="00E61C33" w:rsidRDefault="00E61C33" w:rsidP="00A11C21">
      <w:pPr>
        <w:pStyle w:val="Romannumerals"/>
      </w:pPr>
      <w:r w:rsidRPr="00263ABF">
        <w:t>If you publish any Material while on Scholarship, you agree:</w:t>
      </w:r>
    </w:p>
    <w:p w14:paraId="1439D94F" w14:textId="77777777" w:rsidR="00E61C33" w:rsidRPr="00263ABF" w:rsidRDefault="00E61C33" w:rsidP="0071011C">
      <w:pPr>
        <w:pStyle w:val="ListParagraph"/>
        <w:numPr>
          <w:ilvl w:val="1"/>
          <w:numId w:val="18"/>
        </w:numPr>
        <w:spacing w:before="120" w:after="120" w:line="240" w:lineRule="auto"/>
        <w:rPr>
          <w:rFonts w:asciiTheme="minorHAnsi" w:hAnsiTheme="minorHAnsi" w:cstheme="minorHAnsi"/>
        </w:rPr>
      </w:pPr>
      <w:r w:rsidRPr="00263ABF">
        <w:rPr>
          <w:rFonts w:asciiTheme="minorHAnsi" w:hAnsiTheme="minorHAnsi" w:cstheme="minorHAnsi"/>
        </w:rPr>
        <w:t>To acknowledge that you are an Australia Awards Pacific scholar, supported by the Australian Government; and</w:t>
      </w:r>
    </w:p>
    <w:p w14:paraId="0A5274FC" w14:textId="77777777" w:rsidR="00E61C33" w:rsidRPr="00263ABF" w:rsidRDefault="00E61C33" w:rsidP="0071011C">
      <w:pPr>
        <w:pStyle w:val="ListParagraph"/>
        <w:numPr>
          <w:ilvl w:val="1"/>
          <w:numId w:val="18"/>
        </w:numPr>
        <w:spacing w:before="120" w:after="120" w:line="240" w:lineRule="auto"/>
        <w:rPr>
          <w:rFonts w:asciiTheme="minorHAnsi" w:hAnsiTheme="minorHAnsi" w:cstheme="minorHAnsi"/>
        </w:rPr>
      </w:pPr>
      <w:r w:rsidRPr="00263ABF">
        <w:rPr>
          <w:rFonts w:asciiTheme="minorHAnsi" w:hAnsiTheme="minorHAnsi" w:cstheme="minorHAnsi"/>
        </w:rPr>
        <w:t>To use a disclaimer which makes clear that the views and opinions expressed in the Material are those of you, the author, and do not represent the views of the Australian Government.</w:t>
      </w:r>
    </w:p>
    <w:p w14:paraId="627FAA9E" w14:textId="2C85BD79" w:rsidR="00E61C33" w:rsidRPr="00263ABF" w:rsidRDefault="00E61C33" w:rsidP="00904AC0">
      <w:pPr>
        <w:tabs>
          <w:tab w:val="left" w:pos="2579"/>
        </w:tabs>
        <w:ind w:left="720" w:firstLine="720"/>
        <w:rPr>
          <w:rFonts w:asciiTheme="minorHAnsi" w:hAnsiTheme="minorHAnsi" w:cstheme="minorHAnsi"/>
          <w:b/>
        </w:rPr>
      </w:pPr>
      <w:r w:rsidRPr="00263ABF">
        <w:rPr>
          <w:rFonts w:asciiTheme="minorHAnsi" w:hAnsiTheme="minorHAnsi" w:cstheme="minorHAnsi"/>
          <w:b/>
        </w:rPr>
        <w:t>Visa</w:t>
      </w:r>
      <w:r w:rsidR="00A11C21">
        <w:rPr>
          <w:rFonts w:asciiTheme="minorHAnsi" w:hAnsiTheme="minorHAnsi" w:cstheme="minorHAnsi"/>
          <w:b/>
        </w:rPr>
        <w:t xml:space="preserve"> {A}</w:t>
      </w:r>
      <w:r w:rsidR="00904AC0">
        <w:rPr>
          <w:rFonts w:asciiTheme="minorHAnsi" w:hAnsiTheme="minorHAnsi" w:cstheme="minorHAnsi"/>
          <w:b/>
        </w:rPr>
        <w:tab/>
      </w:r>
    </w:p>
    <w:p w14:paraId="56C16BC7" w14:textId="77777777" w:rsidR="00E61C33" w:rsidRPr="00263ABF" w:rsidRDefault="00E61C33" w:rsidP="00A11C21">
      <w:pPr>
        <w:pStyle w:val="Romannumerals"/>
      </w:pPr>
      <w:r w:rsidRPr="00263ABF">
        <w:t xml:space="preserve">The Awardee agrees to satisfy all visa requirements determined by the study country to hold a Study Permit.  Information on this can be obtained from the Sending </w:t>
      </w:r>
      <w:proofErr w:type="gramStart"/>
      <w:r w:rsidRPr="00263ABF">
        <w:t>Post;</w:t>
      </w:r>
      <w:proofErr w:type="gramEnd"/>
    </w:p>
    <w:p w14:paraId="55509F36" w14:textId="77777777" w:rsidR="00E61C33" w:rsidRPr="00263ABF" w:rsidRDefault="00E61C33" w:rsidP="00A11C21">
      <w:pPr>
        <w:pStyle w:val="Romannumerals"/>
      </w:pPr>
      <w:r w:rsidRPr="00263ABF">
        <w:t>The Awardee acknowledges that the study country issues visas for entry into the study country and that DFAT may provide support for certain visas but has no control over visa decisions made by the study country; and</w:t>
      </w:r>
    </w:p>
    <w:p w14:paraId="10F8C65E" w14:textId="77777777" w:rsidR="00E61C33" w:rsidRPr="00263ABF" w:rsidRDefault="00E61C33" w:rsidP="00A11C21">
      <w:pPr>
        <w:pStyle w:val="Romannumerals"/>
      </w:pPr>
      <w:r w:rsidRPr="00263ABF">
        <w:t>The Awardee acknowledges that if, during their Scholarship, they apply (including as part of a joint or family application) for a visa other than the Study visa, then their Scholarship will be terminated, and they will incur a debt to the Commonwealth of Australia of the total accrued cost of their Scholarship.</w:t>
      </w:r>
    </w:p>
    <w:p w14:paraId="64000E57" w14:textId="7FD80578" w:rsidR="00E61C33" w:rsidRPr="00263ABF" w:rsidRDefault="00E61C33" w:rsidP="00A11C21">
      <w:pPr>
        <w:ind w:left="720" w:firstLine="720"/>
        <w:rPr>
          <w:rFonts w:asciiTheme="minorHAnsi" w:hAnsiTheme="minorHAnsi" w:cstheme="minorHAnsi"/>
          <w:b/>
        </w:rPr>
      </w:pPr>
      <w:r w:rsidRPr="00263ABF">
        <w:rPr>
          <w:rFonts w:asciiTheme="minorHAnsi" w:hAnsiTheme="minorHAnsi" w:cstheme="minorHAnsi"/>
          <w:b/>
        </w:rPr>
        <w:t>Financial obligations</w:t>
      </w:r>
      <w:r w:rsidR="00A11C21">
        <w:rPr>
          <w:rFonts w:asciiTheme="minorHAnsi" w:hAnsiTheme="minorHAnsi" w:cstheme="minorHAnsi"/>
          <w:b/>
        </w:rPr>
        <w:t xml:space="preserve"> {A} </w:t>
      </w:r>
    </w:p>
    <w:p w14:paraId="7132FF5C" w14:textId="77777777" w:rsidR="00E61C33" w:rsidRPr="00263ABF" w:rsidRDefault="00E61C33" w:rsidP="00904AC0">
      <w:pPr>
        <w:pStyle w:val="Romannumerals"/>
      </w:pPr>
      <w:r w:rsidRPr="00263ABF">
        <w:t xml:space="preserve">The Awardee acknowledges that the Awardee is responsible for all costs during the Scholarship period that are not covered by the Scholarship </w:t>
      </w:r>
      <w:proofErr w:type="gramStart"/>
      <w:r w:rsidRPr="00263ABF">
        <w:t>benefits;</w:t>
      </w:r>
      <w:proofErr w:type="gramEnd"/>
    </w:p>
    <w:p w14:paraId="4C7B71DE" w14:textId="77777777" w:rsidR="00E61C33" w:rsidRPr="00263ABF" w:rsidRDefault="00E61C33" w:rsidP="00904AC0">
      <w:pPr>
        <w:pStyle w:val="Romannumerals"/>
      </w:pPr>
      <w:r w:rsidRPr="00263ABF">
        <w:t>The Awardee acknowledges that the Awardee is responsible for how they budget any Scholarship benefits the Awardee receives to pay their living expenses; and</w:t>
      </w:r>
      <w:r w:rsidRPr="00263ABF" w:rsidDel="00625631">
        <w:t xml:space="preserve"> </w:t>
      </w:r>
    </w:p>
    <w:p w14:paraId="36CC3ED2" w14:textId="77777777" w:rsidR="00E61C33" w:rsidRPr="00263ABF" w:rsidRDefault="00E61C33" w:rsidP="00A11C21">
      <w:pPr>
        <w:pStyle w:val="Romannumerals"/>
      </w:pPr>
      <w:r w:rsidRPr="00263ABF">
        <w:t>The Awardee agrees to repay all Scholarship benefits the Awardee receives, as a debt due and owing to the Commonwealth of Australia if:</w:t>
      </w:r>
    </w:p>
    <w:p w14:paraId="5492CAB7" w14:textId="77777777" w:rsidR="00E61C33" w:rsidRPr="00263ABF" w:rsidRDefault="00E61C33" w:rsidP="0071011C">
      <w:pPr>
        <w:pStyle w:val="ListParagraph"/>
        <w:numPr>
          <w:ilvl w:val="0"/>
          <w:numId w:val="12"/>
        </w:numPr>
        <w:rPr>
          <w:rFonts w:asciiTheme="minorHAnsi" w:hAnsiTheme="minorHAnsi" w:cstheme="minorHAnsi"/>
        </w:rPr>
      </w:pPr>
      <w:r w:rsidRPr="00263ABF">
        <w:rPr>
          <w:rFonts w:asciiTheme="minorHAnsi" w:hAnsiTheme="minorHAnsi" w:cstheme="minorHAnsi"/>
        </w:rPr>
        <w:t>The Awardee does not leave the study country at the end of the Scholarship</w:t>
      </w:r>
    </w:p>
    <w:p w14:paraId="1E77B2D0" w14:textId="77777777" w:rsidR="00E61C33" w:rsidRPr="00263ABF" w:rsidRDefault="00E61C33" w:rsidP="0071011C">
      <w:pPr>
        <w:pStyle w:val="ListParagraph"/>
        <w:numPr>
          <w:ilvl w:val="0"/>
          <w:numId w:val="12"/>
        </w:numPr>
        <w:rPr>
          <w:rFonts w:asciiTheme="minorHAnsi" w:hAnsiTheme="minorHAnsi" w:cstheme="minorHAnsi"/>
        </w:rPr>
      </w:pPr>
      <w:r w:rsidRPr="00263ABF">
        <w:rPr>
          <w:rFonts w:asciiTheme="minorHAnsi" w:hAnsiTheme="minorHAnsi" w:cstheme="minorHAnsi"/>
        </w:rPr>
        <w:t xml:space="preserve">If the Awardee applies for anything other than a short-term temporary visa to return to the study country or Australia within two years of completion of the Scholarship (refer </w:t>
      </w:r>
      <w:hyperlink w:anchor="eight_6" w:history="1">
        <w:r w:rsidRPr="00263ABF">
          <w:rPr>
            <w:rStyle w:val="Hyperlink"/>
            <w:rFonts w:asciiTheme="minorHAnsi" w:hAnsiTheme="minorHAnsi" w:cstheme="minorHAnsi"/>
          </w:rPr>
          <w:t>Section 8.6</w:t>
        </w:r>
      </w:hyperlink>
      <w:r w:rsidRPr="00263ABF">
        <w:rPr>
          <w:rFonts w:asciiTheme="minorHAnsi" w:hAnsiTheme="minorHAnsi" w:cstheme="minorHAnsi"/>
        </w:rPr>
        <w:t>), or</w:t>
      </w:r>
    </w:p>
    <w:p w14:paraId="7113915A" w14:textId="671F6522" w:rsidR="00E61C33" w:rsidRDefault="00E61C33" w:rsidP="0071011C">
      <w:pPr>
        <w:pStyle w:val="ListParagraph"/>
        <w:numPr>
          <w:ilvl w:val="0"/>
          <w:numId w:val="12"/>
        </w:numPr>
        <w:rPr>
          <w:rFonts w:asciiTheme="minorHAnsi" w:hAnsiTheme="minorHAnsi" w:cstheme="minorHAnsi"/>
        </w:rPr>
      </w:pPr>
      <w:r w:rsidRPr="00263ABF">
        <w:rPr>
          <w:rFonts w:asciiTheme="minorHAnsi" w:hAnsiTheme="minorHAnsi" w:cstheme="minorHAnsi"/>
        </w:rPr>
        <w:t>If the Awardee departs the study country with the intention of completing the Scholarship from home without notifying the Institution of their intent.</w:t>
      </w:r>
    </w:p>
    <w:p w14:paraId="3A77AF08" w14:textId="3CF42A90" w:rsidR="00A11C21" w:rsidRDefault="00A11C21" w:rsidP="00A11C21">
      <w:pPr>
        <w:pStyle w:val="ListParagraph"/>
        <w:numPr>
          <w:ilvl w:val="0"/>
          <w:numId w:val="0"/>
        </w:numPr>
        <w:ind w:left="2160"/>
        <w:rPr>
          <w:rFonts w:asciiTheme="minorHAnsi" w:hAnsiTheme="minorHAnsi" w:cstheme="minorHAnsi"/>
        </w:rPr>
      </w:pPr>
    </w:p>
    <w:p w14:paraId="7E11A9A1" w14:textId="54850712" w:rsidR="00904AC0" w:rsidRPr="00263ABF" w:rsidRDefault="004F46B8" w:rsidP="00A11C21">
      <w:pPr>
        <w:pStyle w:val="ListParagraph"/>
        <w:numPr>
          <w:ilvl w:val="0"/>
          <w:numId w:val="0"/>
        </w:numPr>
        <w:ind w:left="2160"/>
        <w:rPr>
          <w:rFonts w:asciiTheme="minorHAnsi" w:hAnsiTheme="minorHAnsi" w:cstheme="minorHAnsi"/>
        </w:rPr>
      </w:pPr>
      <w:r>
        <w:rPr>
          <w:noProof/>
        </w:rPr>
        <mc:AlternateContent>
          <mc:Choice Requires="wps">
            <w:drawing>
              <wp:anchor distT="45720" distB="45720" distL="114300" distR="114300" simplePos="0" relativeHeight="251981312" behindDoc="1" locked="0" layoutInCell="1" allowOverlap="1" wp14:anchorId="0E96BD46" wp14:editId="7434C29A">
                <wp:simplePos x="0" y="0"/>
                <wp:positionH relativeFrom="column">
                  <wp:posOffset>415636</wp:posOffset>
                </wp:positionH>
                <wp:positionV relativeFrom="paragraph">
                  <wp:posOffset>261100</wp:posOffset>
                </wp:positionV>
                <wp:extent cx="4959350" cy="8238837"/>
                <wp:effectExtent l="0" t="0" r="0" b="0"/>
                <wp:wrapNone/>
                <wp:docPr id="28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8238837"/>
                        </a:xfrm>
                        <a:prstGeom prst="rect">
                          <a:avLst/>
                        </a:prstGeom>
                        <a:solidFill>
                          <a:srgbClr val="ECEAE0"/>
                        </a:solidFill>
                        <a:ln w="9525">
                          <a:noFill/>
                          <a:miter lim="800000"/>
                          <a:headEnd/>
                          <a:tailEnd/>
                        </a:ln>
                      </wps:spPr>
                      <wps:txbx>
                        <w:txbxContent>
                          <w:p w14:paraId="37A23F96" w14:textId="77777777" w:rsidR="00904AC0" w:rsidRDefault="00904AC0" w:rsidP="00904A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6BD46" id="_x0000_s1043" type="#_x0000_t202" alt="&quot;&quot;" style="position:absolute;left:0;text-align:left;margin-left:32.75pt;margin-top:20.55pt;width:390.5pt;height:648.75pt;z-index:-25133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" fillcolor="#eceae0" stroked="f">
                <v:textbox>
                  <w:txbxContent>
                    <w:p w14:paraId="37A23F96" w14:textId="77777777" w:rsidR="00904AC0" w:rsidRDefault="00904AC0" w:rsidP="00904AC0"/>
                  </w:txbxContent>
                </v:textbox>
              </v:shape>
            </w:pict>
          </mc:Fallback>
        </mc:AlternateContent>
      </w:r>
    </w:p>
    <w:p w14:paraId="539A4C32" w14:textId="6019B015" w:rsidR="00E61C33" w:rsidRPr="00263ABF" w:rsidRDefault="00E61C33" w:rsidP="00A11C21">
      <w:pPr>
        <w:ind w:left="720" w:firstLine="720"/>
        <w:rPr>
          <w:rFonts w:asciiTheme="minorHAnsi" w:hAnsiTheme="minorHAnsi" w:cstheme="minorHAnsi"/>
          <w:b/>
        </w:rPr>
      </w:pPr>
      <w:r w:rsidRPr="00263ABF">
        <w:rPr>
          <w:rFonts w:asciiTheme="minorHAnsi" w:hAnsiTheme="minorHAnsi" w:cstheme="minorHAnsi"/>
          <w:b/>
        </w:rPr>
        <w:t>Medical expenses</w:t>
      </w:r>
      <w:r w:rsidR="00A11C21">
        <w:rPr>
          <w:rFonts w:asciiTheme="minorHAnsi" w:hAnsiTheme="minorHAnsi" w:cstheme="minorHAnsi"/>
          <w:b/>
        </w:rPr>
        <w:t xml:space="preserve"> {A} </w:t>
      </w:r>
    </w:p>
    <w:p w14:paraId="616A0708" w14:textId="77777777" w:rsidR="00E61C33" w:rsidRPr="00263ABF" w:rsidRDefault="00E61C33" w:rsidP="00A11C21">
      <w:pPr>
        <w:pStyle w:val="Romannumerals"/>
      </w:pPr>
      <w:r w:rsidRPr="00263ABF">
        <w:t xml:space="preserve">The Awardee will advise DFAT of any pre-existing medical conditions, which may affect their ability to </w:t>
      </w:r>
      <w:proofErr w:type="gramStart"/>
      <w:r w:rsidRPr="00263ABF">
        <w:t>study;</w:t>
      </w:r>
      <w:proofErr w:type="gramEnd"/>
      <w:r w:rsidRPr="00263ABF">
        <w:t xml:space="preserve"> </w:t>
      </w:r>
    </w:p>
    <w:p w14:paraId="3B9CBB30" w14:textId="77777777" w:rsidR="00E61C33" w:rsidRPr="00263ABF" w:rsidRDefault="00E61C33" w:rsidP="00A11C21">
      <w:pPr>
        <w:pStyle w:val="Romannumerals"/>
      </w:pPr>
      <w:r w:rsidRPr="00263ABF">
        <w:t>The Awardee acknowledges that the Awardee’s medical cover entitlement may not cover all medical expenses, and that the Awardee is liable for any additional expenses incurred by them and their dependants during their Scholarship; and</w:t>
      </w:r>
    </w:p>
    <w:p w14:paraId="06C5EEE4" w14:textId="5EB8AB1E" w:rsidR="00E61C33" w:rsidRDefault="00E61C33" w:rsidP="00A11C21">
      <w:pPr>
        <w:pStyle w:val="Romannumerals"/>
      </w:pPr>
      <w:r w:rsidRPr="00263ABF">
        <w:t>There is no medical cover entitlement for dependants of Awardees.</w:t>
      </w:r>
    </w:p>
    <w:p w14:paraId="10B98867" w14:textId="168BAB27" w:rsidR="00E61C33" w:rsidRPr="00263ABF" w:rsidRDefault="00E61C33" w:rsidP="00A11C21">
      <w:pPr>
        <w:ind w:left="720" w:firstLine="720"/>
        <w:rPr>
          <w:rFonts w:asciiTheme="minorHAnsi" w:hAnsiTheme="minorHAnsi" w:cstheme="minorHAnsi"/>
          <w:b/>
        </w:rPr>
      </w:pPr>
      <w:r w:rsidRPr="00263ABF">
        <w:rPr>
          <w:rFonts w:asciiTheme="minorHAnsi" w:hAnsiTheme="minorHAnsi" w:cstheme="minorHAnsi"/>
          <w:b/>
        </w:rPr>
        <w:t>Other Scholarships and studies</w:t>
      </w:r>
      <w:r w:rsidR="00A11C21">
        <w:rPr>
          <w:rFonts w:asciiTheme="minorHAnsi" w:hAnsiTheme="minorHAnsi" w:cstheme="minorHAnsi"/>
          <w:b/>
        </w:rPr>
        <w:t xml:space="preserve"> {A} </w:t>
      </w:r>
    </w:p>
    <w:p w14:paraId="38B27F0E" w14:textId="77777777" w:rsidR="00E61C33" w:rsidRPr="00263ABF" w:rsidRDefault="00E61C33" w:rsidP="00A11C21">
      <w:pPr>
        <w:pStyle w:val="Romannumerals"/>
      </w:pPr>
      <w:r w:rsidRPr="00263ABF">
        <w:t>The Awardee will not hold another Australian Government Scholarship, other than a DFAT supplementary award, at the same time as the Australia Awards Pacific Scholarship, or begin studying another course; and</w:t>
      </w:r>
    </w:p>
    <w:p w14:paraId="32C1194C" w14:textId="77777777" w:rsidR="00E61C33" w:rsidRPr="00263ABF" w:rsidRDefault="00E61C33" w:rsidP="00A11C21">
      <w:pPr>
        <w:pStyle w:val="Romannumerals"/>
      </w:pPr>
      <w:r w:rsidRPr="00263ABF">
        <w:t xml:space="preserve">The Awardee will not undertake any additional off Scholarship studies during their time in the study country on the study permit. </w:t>
      </w:r>
    </w:p>
    <w:p w14:paraId="34F450F3" w14:textId="4DC7CA7C" w:rsidR="00E61C33" w:rsidRPr="00263ABF" w:rsidRDefault="00E61C33" w:rsidP="00A11C21">
      <w:pPr>
        <w:ind w:left="720" w:firstLine="720"/>
        <w:rPr>
          <w:rFonts w:asciiTheme="minorHAnsi" w:hAnsiTheme="minorHAnsi" w:cstheme="minorHAnsi"/>
          <w:b/>
        </w:rPr>
      </w:pPr>
      <w:r w:rsidRPr="00263ABF">
        <w:rPr>
          <w:rFonts w:asciiTheme="minorHAnsi" w:hAnsiTheme="minorHAnsi" w:cstheme="minorHAnsi"/>
          <w:b/>
        </w:rPr>
        <w:t>Change of circumstances</w:t>
      </w:r>
      <w:r w:rsidR="00A11C21">
        <w:rPr>
          <w:rFonts w:asciiTheme="minorHAnsi" w:hAnsiTheme="minorHAnsi" w:cstheme="minorHAnsi"/>
          <w:b/>
        </w:rPr>
        <w:t xml:space="preserve"> {A} </w:t>
      </w:r>
    </w:p>
    <w:p w14:paraId="1BD25A0A" w14:textId="77777777" w:rsidR="00E61C33" w:rsidRPr="00263ABF" w:rsidRDefault="00E61C33" w:rsidP="00A11C21">
      <w:pPr>
        <w:pStyle w:val="Romannumerals"/>
      </w:pPr>
      <w:r w:rsidRPr="00263ABF">
        <w:t>The Awardee will advise DFAT immediately, via the RST at the Institution, of any personal, financial or family circumstances or incidents (</w:t>
      </w:r>
      <w:proofErr w:type="gramStart"/>
      <w:r w:rsidRPr="00263ABF">
        <w:t>e.g.</w:t>
      </w:r>
      <w:proofErr w:type="gramEnd"/>
      <w:r w:rsidRPr="00263ABF">
        <w:t xml:space="preserve"> family or financial problems, medical conditions, etc.) that might affect the Awardee’s ability to commence the Scholarship on time or to complete the approved course of study within the Scholarship period; and</w:t>
      </w:r>
    </w:p>
    <w:p w14:paraId="6FD4EA5A" w14:textId="77777777" w:rsidR="00E61C33" w:rsidRPr="00263ABF" w:rsidRDefault="00E61C33" w:rsidP="00A11C21">
      <w:pPr>
        <w:pStyle w:val="Romannumerals"/>
      </w:pPr>
      <w:r w:rsidRPr="00263ABF">
        <w:t xml:space="preserve">The Awardee will advise DFAT immediately, via the RST, if the Awardee marries a person who is an Australian or New Zealand citizen, or is a permanent resident in Australia or New Zealand. A change to the Awardees citizenship or residency status may have implications for the Scholarship and contravene the visa conditions.  </w:t>
      </w:r>
    </w:p>
    <w:p w14:paraId="562F6BCA" w14:textId="5B96AD40" w:rsidR="00E61C33" w:rsidRPr="00263ABF" w:rsidRDefault="00E61C33" w:rsidP="00904AC0">
      <w:pPr>
        <w:ind w:left="720" w:firstLine="720"/>
        <w:rPr>
          <w:rFonts w:asciiTheme="minorHAnsi" w:hAnsiTheme="minorHAnsi" w:cstheme="minorHAnsi"/>
          <w:b/>
        </w:rPr>
      </w:pPr>
      <w:r w:rsidRPr="00263ABF">
        <w:rPr>
          <w:rFonts w:asciiTheme="minorHAnsi" w:hAnsiTheme="minorHAnsi" w:cstheme="minorHAnsi"/>
          <w:b/>
        </w:rPr>
        <w:t>Changes to Scholarship or course of study</w:t>
      </w:r>
      <w:r w:rsidR="00A11C21">
        <w:rPr>
          <w:rFonts w:asciiTheme="minorHAnsi" w:hAnsiTheme="minorHAnsi" w:cstheme="minorHAnsi"/>
          <w:b/>
        </w:rPr>
        <w:t xml:space="preserve"> {A}</w:t>
      </w:r>
    </w:p>
    <w:p w14:paraId="74471034" w14:textId="77777777" w:rsidR="00E61C33" w:rsidRPr="00263ABF" w:rsidRDefault="00E61C33" w:rsidP="00904AC0">
      <w:pPr>
        <w:pStyle w:val="Romannumerals"/>
      </w:pPr>
      <w:r w:rsidRPr="00263ABF">
        <w:t xml:space="preserve">The Awardee will discuss with the RST any proposed changes to the approved course of study for which the Scholarship is </w:t>
      </w:r>
      <w:proofErr w:type="gramStart"/>
      <w:r w:rsidRPr="00263ABF">
        <w:t>offered;</w:t>
      </w:r>
      <w:proofErr w:type="gramEnd"/>
    </w:p>
    <w:p w14:paraId="65458357" w14:textId="77777777" w:rsidR="00E61C33" w:rsidRPr="00263ABF" w:rsidRDefault="00E61C33" w:rsidP="00904AC0">
      <w:pPr>
        <w:pStyle w:val="Romannumerals"/>
      </w:pPr>
      <w:r w:rsidRPr="00263ABF">
        <w:t>The Awardee will obtain approval from the Institution, DFAT and, in some instances, the partner government before making any changes to the course of study; and</w:t>
      </w:r>
    </w:p>
    <w:p w14:paraId="36CC828A" w14:textId="77777777" w:rsidR="00E61C33" w:rsidRPr="00263ABF" w:rsidRDefault="00E61C33" w:rsidP="00904AC0">
      <w:pPr>
        <w:pStyle w:val="Romannumerals"/>
      </w:pPr>
      <w:r w:rsidRPr="00263ABF">
        <w:t>The Awardee acknowledges that DFAT may amend the period of the Scholarship or Scholarship benefits at its discretion.</w:t>
      </w:r>
    </w:p>
    <w:p w14:paraId="693EB8C3" w14:textId="28E124CB" w:rsidR="00E61C33" w:rsidRPr="00263ABF" w:rsidRDefault="00E61C33" w:rsidP="00904AC0">
      <w:pPr>
        <w:ind w:left="839" w:firstLine="720"/>
        <w:rPr>
          <w:rFonts w:asciiTheme="minorHAnsi" w:hAnsiTheme="minorHAnsi" w:cstheme="minorHAnsi"/>
          <w:b/>
        </w:rPr>
      </w:pPr>
      <w:r w:rsidRPr="00263ABF">
        <w:rPr>
          <w:rFonts w:asciiTheme="minorHAnsi" w:hAnsiTheme="minorHAnsi" w:cstheme="minorHAnsi"/>
          <w:b/>
        </w:rPr>
        <w:t>Termination and Suspension of Scholarship</w:t>
      </w:r>
      <w:r w:rsidR="00A11C21">
        <w:rPr>
          <w:rFonts w:asciiTheme="minorHAnsi" w:hAnsiTheme="minorHAnsi" w:cstheme="minorHAnsi"/>
          <w:b/>
        </w:rPr>
        <w:t xml:space="preserve"> {A]</w:t>
      </w:r>
    </w:p>
    <w:p w14:paraId="2642FD1D" w14:textId="77777777" w:rsidR="00E61C33" w:rsidRPr="00263ABF" w:rsidRDefault="00E61C33" w:rsidP="00904AC0">
      <w:pPr>
        <w:pStyle w:val="Romannumerals"/>
      </w:pPr>
      <w:r w:rsidRPr="00263ABF">
        <w:t>The Awardee acknowledges that the Awardee holds the AAPS with DFAT’s support and DFAT reserves its right to terminate the Scholarship and withdraw its support at any time, including if the Awardee:</w:t>
      </w:r>
    </w:p>
    <w:p w14:paraId="72F50711" w14:textId="45DA2144" w:rsidR="00E61C33" w:rsidRPr="00263ABF" w:rsidRDefault="004F46B8" w:rsidP="0071011C">
      <w:pPr>
        <w:pStyle w:val="ListParagraph"/>
        <w:numPr>
          <w:ilvl w:val="0"/>
          <w:numId w:val="13"/>
        </w:numPr>
        <w:rPr>
          <w:rFonts w:asciiTheme="minorHAnsi" w:hAnsiTheme="minorHAnsi" w:cstheme="minorHAnsi"/>
        </w:rPr>
      </w:pPr>
      <w:r>
        <w:rPr>
          <w:noProof/>
        </w:rPr>
        <mc:AlternateContent>
          <mc:Choice Requires="wps">
            <w:drawing>
              <wp:anchor distT="45720" distB="45720" distL="114300" distR="114300" simplePos="0" relativeHeight="251983360" behindDoc="1" locked="0" layoutInCell="1" allowOverlap="1" wp14:anchorId="1A8F5C63" wp14:editId="04750B41">
                <wp:simplePos x="0" y="0"/>
                <wp:positionH relativeFrom="column">
                  <wp:posOffset>508000</wp:posOffset>
                </wp:positionH>
                <wp:positionV relativeFrom="paragraph">
                  <wp:posOffset>4734</wp:posOffset>
                </wp:positionV>
                <wp:extent cx="4959350" cy="8616257"/>
                <wp:effectExtent l="0" t="0" r="0" b="0"/>
                <wp:wrapNone/>
                <wp:docPr id="28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8616257"/>
                        </a:xfrm>
                        <a:prstGeom prst="rect">
                          <a:avLst/>
                        </a:prstGeom>
                        <a:solidFill>
                          <a:srgbClr val="ECEAE0"/>
                        </a:solidFill>
                        <a:ln w="9525">
                          <a:noFill/>
                          <a:miter lim="800000"/>
                          <a:headEnd/>
                          <a:tailEnd/>
                        </a:ln>
                      </wps:spPr>
                      <wps:txbx>
                        <w:txbxContent>
                          <w:p w14:paraId="4F19A2B8" w14:textId="77777777" w:rsidR="00904AC0" w:rsidRDefault="00904AC0" w:rsidP="00904A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F5C63" id="_x0000_s1044" type="#_x0000_t202" alt="&quot;&quot;" style="position:absolute;left:0;text-align:left;margin-left:40pt;margin-top:.35pt;width:390.5pt;height:678.45pt;z-index:-25133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" fillcolor="#eceae0" stroked="f">
                <v:textbox>
                  <w:txbxContent>
                    <w:p w14:paraId="4F19A2B8" w14:textId="77777777" w:rsidR="00904AC0" w:rsidRDefault="00904AC0" w:rsidP="00904AC0"/>
                  </w:txbxContent>
                </v:textbox>
              </v:shape>
            </w:pict>
          </mc:Fallback>
        </mc:AlternateContent>
      </w:r>
      <w:r w:rsidR="00E61C33" w:rsidRPr="00263ABF">
        <w:rPr>
          <w:rFonts w:asciiTheme="minorHAnsi" w:hAnsiTheme="minorHAnsi" w:cstheme="minorHAnsi"/>
        </w:rPr>
        <w:t xml:space="preserve">Does not comply with a condition of the </w:t>
      </w:r>
      <w:proofErr w:type="gramStart"/>
      <w:r w:rsidR="00E61C33" w:rsidRPr="00263ABF">
        <w:rPr>
          <w:rFonts w:asciiTheme="minorHAnsi" w:hAnsiTheme="minorHAnsi" w:cstheme="minorHAnsi"/>
        </w:rPr>
        <w:t>Scholarship;</w:t>
      </w:r>
      <w:proofErr w:type="gramEnd"/>
    </w:p>
    <w:p w14:paraId="3D1D0698" w14:textId="1F597494" w:rsidR="00E61C33" w:rsidRPr="00263ABF" w:rsidRDefault="00E61C33" w:rsidP="0071011C">
      <w:pPr>
        <w:pStyle w:val="ListParagraph"/>
        <w:numPr>
          <w:ilvl w:val="0"/>
          <w:numId w:val="13"/>
        </w:numPr>
        <w:rPr>
          <w:rFonts w:asciiTheme="minorHAnsi" w:hAnsiTheme="minorHAnsi" w:cstheme="minorHAnsi"/>
        </w:rPr>
      </w:pPr>
      <w:r w:rsidRPr="00263ABF">
        <w:rPr>
          <w:rFonts w:asciiTheme="minorHAnsi" w:hAnsiTheme="minorHAnsi" w:cstheme="minorHAnsi"/>
        </w:rPr>
        <w:t xml:space="preserve">Does not make successful academic progress and remedial strategies have not been </w:t>
      </w:r>
      <w:proofErr w:type="gramStart"/>
      <w:r w:rsidRPr="00263ABF">
        <w:rPr>
          <w:rFonts w:asciiTheme="minorHAnsi" w:hAnsiTheme="minorHAnsi" w:cstheme="minorHAnsi"/>
        </w:rPr>
        <w:t>successful;</w:t>
      </w:r>
      <w:proofErr w:type="gramEnd"/>
    </w:p>
    <w:p w14:paraId="1D92D2F5" w14:textId="3E993275" w:rsidR="00E61C33" w:rsidRPr="00263ABF" w:rsidRDefault="00E61C33" w:rsidP="0071011C">
      <w:pPr>
        <w:pStyle w:val="ListParagraph"/>
        <w:numPr>
          <w:ilvl w:val="0"/>
          <w:numId w:val="13"/>
        </w:numPr>
        <w:rPr>
          <w:rFonts w:asciiTheme="minorHAnsi" w:hAnsiTheme="minorHAnsi" w:cstheme="minorHAnsi"/>
        </w:rPr>
      </w:pPr>
      <w:r w:rsidRPr="00263ABF">
        <w:rPr>
          <w:rFonts w:asciiTheme="minorHAnsi" w:hAnsiTheme="minorHAnsi" w:cstheme="minorHAnsi"/>
        </w:rPr>
        <w:t>Is excluded by the Institution from the course or study units due to academic failure or from remaining at the Institution because of misconduct (as defined by the Institution</w:t>
      </w:r>
      <w:proofErr w:type="gramStart"/>
      <w:r w:rsidRPr="00263ABF">
        <w:rPr>
          <w:rFonts w:asciiTheme="minorHAnsi" w:hAnsiTheme="minorHAnsi" w:cstheme="minorHAnsi"/>
        </w:rPr>
        <w:t>);</w:t>
      </w:r>
      <w:proofErr w:type="gramEnd"/>
    </w:p>
    <w:p w14:paraId="24B3BD66" w14:textId="77777777" w:rsidR="00E61C33" w:rsidRPr="00263ABF" w:rsidRDefault="00E61C33" w:rsidP="0071011C">
      <w:pPr>
        <w:pStyle w:val="ListParagraph"/>
        <w:numPr>
          <w:ilvl w:val="0"/>
          <w:numId w:val="13"/>
        </w:numPr>
        <w:rPr>
          <w:rFonts w:asciiTheme="minorHAnsi" w:hAnsiTheme="minorHAnsi" w:cstheme="minorHAnsi"/>
        </w:rPr>
      </w:pPr>
      <w:r w:rsidRPr="00263ABF">
        <w:rPr>
          <w:rFonts w:asciiTheme="minorHAnsi" w:hAnsiTheme="minorHAnsi" w:cstheme="minorHAnsi"/>
        </w:rPr>
        <w:t xml:space="preserve">Completes the maximum period of English language training available under the Scholarship and still has insufficient English language ability for entry to the main course of </w:t>
      </w:r>
      <w:proofErr w:type="gramStart"/>
      <w:r w:rsidRPr="00263ABF">
        <w:rPr>
          <w:rFonts w:asciiTheme="minorHAnsi" w:hAnsiTheme="minorHAnsi" w:cstheme="minorHAnsi"/>
        </w:rPr>
        <w:t>study;</w:t>
      </w:r>
      <w:proofErr w:type="gramEnd"/>
    </w:p>
    <w:p w14:paraId="1E75B4F8" w14:textId="77777777" w:rsidR="00E61C33" w:rsidRPr="00263ABF" w:rsidRDefault="00E61C33" w:rsidP="0071011C">
      <w:pPr>
        <w:pStyle w:val="ListParagraph"/>
        <w:numPr>
          <w:ilvl w:val="0"/>
          <w:numId w:val="13"/>
        </w:numPr>
        <w:rPr>
          <w:rFonts w:asciiTheme="minorHAnsi" w:hAnsiTheme="minorHAnsi" w:cstheme="minorHAnsi"/>
        </w:rPr>
      </w:pPr>
      <w:r w:rsidRPr="00263ABF">
        <w:rPr>
          <w:rFonts w:asciiTheme="minorHAnsi" w:hAnsiTheme="minorHAnsi" w:cstheme="minorHAnsi"/>
        </w:rPr>
        <w:t xml:space="preserve">Is unable to continue a program due to serious illness or incapacity for medical/mental health </w:t>
      </w:r>
      <w:proofErr w:type="gramStart"/>
      <w:r w:rsidRPr="00263ABF">
        <w:rPr>
          <w:rFonts w:asciiTheme="minorHAnsi" w:hAnsiTheme="minorHAnsi" w:cstheme="minorHAnsi"/>
        </w:rPr>
        <w:t>reasons;</w:t>
      </w:r>
      <w:proofErr w:type="gramEnd"/>
    </w:p>
    <w:p w14:paraId="18AD2612" w14:textId="77777777" w:rsidR="00E61C33" w:rsidRPr="00263ABF" w:rsidRDefault="00E61C33" w:rsidP="0071011C">
      <w:pPr>
        <w:pStyle w:val="ListParagraph"/>
        <w:numPr>
          <w:ilvl w:val="0"/>
          <w:numId w:val="13"/>
        </w:numPr>
        <w:rPr>
          <w:rFonts w:asciiTheme="minorHAnsi" w:hAnsiTheme="minorHAnsi" w:cstheme="minorHAnsi"/>
        </w:rPr>
      </w:pPr>
      <w:r w:rsidRPr="00263ABF">
        <w:rPr>
          <w:rFonts w:asciiTheme="minorHAnsi" w:hAnsiTheme="minorHAnsi" w:cstheme="minorHAnsi"/>
        </w:rPr>
        <w:t xml:space="preserve">Conducts themselves in a manner which is considered to have transgressed acceptable community </w:t>
      </w:r>
      <w:proofErr w:type="gramStart"/>
      <w:r w:rsidRPr="00263ABF">
        <w:rPr>
          <w:rFonts w:asciiTheme="minorHAnsi" w:hAnsiTheme="minorHAnsi" w:cstheme="minorHAnsi"/>
        </w:rPr>
        <w:t>standards;</w:t>
      </w:r>
      <w:proofErr w:type="gramEnd"/>
    </w:p>
    <w:p w14:paraId="459A3B95" w14:textId="77777777" w:rsidR="00E61C33" w:rsidRPr="00263ABF" w:rsidRDefault="00E61C33" w:rsidP="0071011C">
      <w:pPr>
        <w:pStyle w:val="ListParagraph"/>
        <w:numPr>
          <w:ilvl w:val="0"/>
          <w:numId w:val="13"/>
        </w:numPr>
        <w:rPr>
          <w:rFonts w:asciiTheme="minorHAnsi" w:hAnsiTheme="minorHAnsi" w:cstheme="minorHAnsi"/>
        </w:rPr>
      </w:pPr>
      <w:r w:rsidRPr="00263ABF">
        <w:rPr>
          <w:rFonts w:asciiTheme="minorHAnsi" w:hAnsiTheme="minorHAnsi" w:cstheme="minorHAnsi"/>
        </w:rPr>
        <w:t xml:space="preserve">Is found to have committed an act of </w:t>
      </w:r>
      <w:proofErr w:type="gramStart"/>
      <w:r w:rsidRPr="00263ABF">
        <w:rPr>
          <w:rFonts w:asciiTheme="minorHAnsi" w:hAnsiTheme="minorHAnsi" w:cstheme="minorHAnsi"/>
        </w:rPr>
        <w:t>fraud;</w:t>
      </w:r>
      <w:proofErr w:type="gramEnd"/>
    </w:p>
    <w:p w14:paraId="48ECA210" w14:textId="77777777" w:rsidR="00E61C33" w:rsidRPr="00263ABF" w:rsidRDefault="00E61C33" w:rsidP="0071011C">
      <w:pPr>
        <w:pStyle w:val="ListParagraph"/>
        <w:numPr>
          <w:ilvl w:val="0"/>
          <w:numId w:val="13"/>
        </w:numPr>
        <w:rPr>
          <w:rFonts w:asciiTheme="minorHAnsi" w:hAnsiTheme="minorHAnsi" w:cstheme="minorHAnsi"/>
        </w:rPr>
      </w:pPr>
      <w:r w:rsidRPr="00263ABF">
        <w:rPr>
          <w:rFonts w:asciiTheme="minorHAnsi" w:hAnsiTheme="minorHAnsi" w:cstheme="minorHAnsi"/>
        </w:rPr>
        <w:t>Applies for a visa or permanent residence in Australia or New Zealand or</w:t>
      </w:r>
    </w:p>
    <w:p w14:paraId="39121EF9" w14:textId="77777777" w:rsidR="00E61C33" w:rsidRPr="00263ABF" w:rsidRDefault="00E61C33" w:rsidP="0071011C">
      <w:pPr>
        <w:pStyle w:val="ListParagraph"/>
        <w:numPr>
          <w:ilvl w:val="0"/>
          <w:numId w:val="13"/>
        </w:numPr>
        <w:rPr>
          <w:rFonts w:asciiTheme="minorHAnsi" w:hAnsiTheme="minorHAnsi" w:cstheme="minorHAnsi"/>
        </w:rPr>
      </w:pPr>
      <w:r w:rsidRPr="00263ABF">
        <w:rPr>
          <w:rFonts w:asciiTheme="minorHAnsi" w:hAnsiTheme="minorHAnsi" w:cstheme="minorHAnsi"/>
        </w:rPr>
        <w:t>Is found guilty of a crime.</w:t>
      </w:r>
    </w:p>
    <w:p w14:paraId="073B0429" w14:textId="77777777" w:rsidR="00E61C33" w:rsidRPr="00263ABF" w:rsidRDefault="00E61C33" w:rsidP="00904AC0">
      <w:pPr>
        <w:pStyle w:val="Romannumerals"/>
      </w:pPr>
      <w:r w:rsidRPr="00263ABF">
        <w:t>The Awardee acknowledges that DFAT reserves the right to suspend the Scholarship, including if:</w:t>
      </w:r>
    </w:p>
    <w:p w14:paraId="7E1B5A3B" w14:textId="77777777" w:rsidR="00E61C33" w:rsidRPr="00263ABF" w:rsidRDefault="00E61C33" w:rsidP="0071011C">
      <w:pPr>
        <w:pStyle w:val="ListParagraph"/>
        <w:numPr>
          <w:ilvl w:val="0"/>
          <w:numId w:val="14"/>
        </w:numPr>
        <w:rPr>
          <w:rFonts w:asciiTheme="minorHAnsi" w:hAnsiTheme="minorHAnsi" w:cstheme="minorHAnsi"/>
        </w:rPr>
      </w:pPr>
      <w:r w:rsidRPr="00263ABF">
        <w:rPr>
          <w:rFonts w:asciiTheme="minorHAnsi" w:hAnsiTheme="minorHAnsi" w:cstheme="minorHAnsi"/>
        </w:rPr>
        <w:t>The student is unable to continue a course or study due to serious illness or incapacity due to medical or mental health reasons.</w:t>
      </w:r>
    </w:p>
    <w:p w14:paraId="7A617241" w14:textId="77777777" w:rsidR="00E61C33" w:rsidRPr="00263ABF" w:rsidRDefault="00E61C33" w:rsidP="00904AC0">
      <w:pPr>
        <w:pStyle w:val="Romannumerals"/>
      </w:pPr>
      <w:r w:rsidRPr="00263ABF">
        <w:t>The Awardee acknowledges that the Scholarship will be suspended until the Awardee can demonstrate that the Awardee is able to undertake full time study</w:t>
      </w:r>
    </w:p>
    <w:p w14:paraId="07692C51" w14:textId="77777777" w:rsidR="00E61C33" w:rsidRPr="00263ABF" w:rsidRDefault="00E61C33" w:rsidP="00904AC0">
      <w:pPr>
        <w:pStyle w:val="Romannumerals"/>
      </w:pPr>
      <w:r w:rsidRPr="00263ABF">
        <w:t xml:space="preserve">If the Awardee’s Scholarship is suspended the Awardee will return to their home country (with any dependants) for the duration of the Suspension and will seek the prior approval of DFAT and the Institution before returning to the study country.  </w:t>
      </w:r>
    </w:p>
    <w:p w14:paraId="55AD704E" w14:textId="4F3C6D90" w:rsidR="00E61C33" w:rsidRPr="00263ABF" w:rsidRDefault="00E61C33" w:rsidP="00904AC0">
      <w:pPr>
        <w:ind w:left="839" w:firstLine="720"/>
        <w:rPr>
          <w:rFonts w:asciiTheme="minorHAnsi" w:hAnsiTheme="minorHAnsi" w:cstheme="minorHAnsi"/>
          <w:b/>
        </w:rPr>
      </w:pPr>
      <w:r w:rsidRPr="00263ABF">
        <w:rPr>
          <w:rFonts w:asciiTheme="minorHAnsi" w:hAnsiTheme="minorHAnsi" w:cstheme="minorHAnsi"/>
          <w:b/>
        </w:rPr>
        <w:t>Privacy</w:t>
      </w:r>
      <w:r>
        <w:rPr>
          <w:rFonts w:asciiTheme="minorHAnsi" w:hAnsiTheme="minorHAnsi" w:cstheme="minorHAnsi"/>
          <w:b/>
        </w:rPr>
        <w:t xml:space="preserve"> {A}</w:t>
      </w:r>
    </w:p>
    <w:p w14:paraId="79BA4DF4" w14:textId="77777777" w:rsidR="00E61C33" w:rsidRPr="00263ABF" w:rsidRDefault="00E61C33" w:rsidP="00904AC0">
      <w:pPr>
        <w:pStyle w:val="Romannumerals"/>
      </w:pPr>
      <w:r w:rsidRPr="00263ABF">
        <w:t>The Awardee also acknowledges that:</w:t>
      </w:r>
    </w:p>
    <w:p w14:paraId="7B4D7FE0" w14:textId="77777777" w:rsidR="00E61C33" w:rsidRPr="00263ABF" w:rsidRDefault="00E61C33" w:rsidP="0071011C">
      <w:pPr>
        <w:pStyle w:val="ListParagraph"/>
        <w:numPr>
          <w:ilvl w:val="0"/>
          <w:numId w:val="15"/>
        </w:numPr>
        <w:rPr>
          <w:rFonts w:asciiTheme="minorHAnsi" w:hAnsiTheme="minorHAnsi" w:cstheme="minorHAnsi"/>
        </w:rPr>
      </w:pPr>
      <w:r w:rsidRPr="00263ABF">
        <w:rPr>
          <w:rFonts w:asciiTheme="minorHAnsi" w:hAnsiTheme="minorHAnsi" w:cstheme="minorHAnsi"/>
        </w:rPr>
        <w:t xml:space="preserve">The </w:t>
      </w:r>
      <w:hyperlink r:id="rId19" w:history="1">
        <w:r w:rsidRPr="00263ABF">
          <w:rPr>
            <w:rStyle w:val="Hyperlink"/>
            <w:rFonts w:asciiTheme="minorHAnsi" w:hAnsiTheme="minorHAnsi" w:cstheme="minorHAnsi"/>
          </w:rPr>
          <w:t>Privacy Act 1988</w:t>
        </w:r>
      </w:hyperlink>
      <w:r w:rsidRPr="00263ABF">
        <w:rPr>
          <w:rFonts w:asciiTheme="minorHAnsi" w:hAnsiTheme="minorHAnsi" w:cstheme="minorHAnsi"/>
        </w:rPr>
        <w:t xml:space="preserve"> governs the handling of personal information by Australian Government agencies and</w:t>
      </w:r>
    </w:p>
    <w:p w14:paraId="672FA67D" w14:textId="77777777" w:rsidR="00E61C33" w:rsidRPr="00263ABF" w:rsidRDefault="00E61C33" w:rsidP="0071011C">
      <w:pPr>
        <w:pStyle w:val="ListParagraph"/>
        <w:numPr>
          <w:ilvl w:val="0"/>
          <w:numId w:val="15"/>
        </w:numPr>
        <w:rPr>
          <w:rFonts w:asciiTheme="minorHAnsi" w:hAnsiTheme="minorHAnsi" w:cstheme="minorHAnsi"/>
        </w:rPr>
      </w:pPr>
      <w:r w:rsidRPr="00263ABF">
        <w:rPr>
          <w:rFonts w:asciiTheme="minorHAnsi" w:hAnsiTheme="minorHAnsi" w:cstheme="minorHAnsi"/>
        </w:rPr>
        <w:t xml:space="preserve">DFAT’s privacy policy is available at </w:t>
      </w:r>
      <w:hyperlink r:id="rId20" w:anchor="about" w:history="1">
        <w:r w:rsidRPr="00263ABF">
          <w:rPr>
            <w:rStyle w:val="Hyperlink"/>
            <w:rFonts w:eastAsia="MS Gothic"/>
          </w:rPr>
          <w:t>Privacy | Australian Government Department of Foreign Affairs and Trade (dfat.gov.au)</w:t>
        </w:r>
      </w:hyperlink>
      <w:r w:rsidRPr="00263ABF">
        <w:rPr>
          <w:rFonts w:asciiTheme="minorHAnsi" w:hAnsiTheme="minorHAnsi" w:cstheme="minorHAnsi"/>
        </w:rPr>
        <w:t xml:space="preserve"> </w:t>
      </w:r>
    </w:p>
    <w:p w14:paraId="2A12FBD4" w14:textId="0FBAEFF1" w:rsidR="00E61C33" w:rsidRPr="00263ABF" w:rsidRDefault="00E61C33" w:rsidP="00904AC0">
      <w:pPr>
        <w:pStyle w:val="Romannumerals"/>
      </w:pPr>
      <w:r w:rsidRPr="00263ABF">
        <w:t xml:space="preserve">The Awardee consents to their personal information and that of their family members and dependants, including sensitive information as defined in the Privacy Act 1988, being collected, handled, used and disclosed by and exchanged between DFAT, other government agencies including the study country’s immigration authorities, tertiary Institutions in the study country, partner organisations (including managing contractors and sub-contractors), medical insurers, medical practitioners, case managers, the home government (where applicable) </w:t>
      </w:r>
      <w:r w:rsidR="00904AC0">
        <w:rPr>
          <w:noProof/>
        </w:rPr>
        <mc:AlternateContent>
          <mc:Choice Requires="wps">
            <w:drawing>
              <wp:anchor distT="45720" distB="45720" distL="114300" distR="114300" simplePos="0" relativeHeight="251985408" behindDoc="1" locked="0" layoutInCell="1" allowOverlap="1" wp14:anchorId="705EB9E1" wp14:editId="5A83EC5C">
                <wp:simplePos x="0" y="0"/>
                <wp:positionH relativeFrom="column">
                  <wp:posOffset>478465</wp:posOffset>
                </wp:positionH>
                <wp:positionV relativeFrom="paragraph">
                  <wp:posOffset>-17927</wp:posOffset>
                </wp:positionV>
                <wp:extent cx="4959350" cy="4635796"/>
                <wp:effectExtent l="0" t="0" r="0" b="0"/>
                <wp:wrapNone/>
                <wp:docPr id="48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4635796"/>
                        </a:xfrm>
                        <a:prstGeom prst="rect">
                          <a:avLst/>
                        </a:prstGeom>
                        <a:solidFill>
                          <a:srgbClr val="ECEAE0"/>
                        </a:solidFill>
                        <a:ln w="9525">
                          <a:noFill/>
                          <a:miter lim="800000"/>
                          <a:headEnd/>
                          <a:tailEnd/>
                        </a:ln>
                      </wps:spPr>
                      <wps:txbx>
                        <w:txbxContent>
                          <w:p w14:paraId="368484B6" w14:textId="77777777" w:rsidR="00904AC0" w:rsidRDefault="00904AC0" w:rsidP="00904A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EB9E1" id="_x0000_s1045" type="#_x0000_t202" alt="&quot;&quot;" style="position:absolute;left:0;text-align:left;margin-left:37.65pt;margin-top:-1.4pt;width:390.5pt;height:365pt;z-index:-25133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" fillcolor="#eceae0" stroked="f">
                <v:textbox>
                  <w:txbxContent>
                    <w:p w14:paraId="368484B6" w14:textId="77777777" w:rsidR="00904AC0" w:rsidRDefault="00904AC0" w:rsidP="00904AC0"/>
                  </w:txbxContent>
                </v:textbox>
              </v:shape>
            </w:pict>
          </mc:Fallback>
        </mc:AlternateContent>
      </w:r>
      <w:r w:rsidRPr="00263ABF">
        <w:t>and other parties, in the circumstances outlined, and for the purposes indicated, in the AAPS Policy Handbook as updated from time to time;</w:t>
      </w:r>
    </w:p>
    <w:p w14:paraId="3553B581" w14:textId="3FE5165E" w:rsidR="00E61C33" w:rsidRPr="00263ABF" w:rsidRDefault="00E61C33" w:rsidP="00904AC0">
      <w:pPr>
        <w:pStyle w:val="Romannumerals"/>
      </w:pPr>
      <w:r w:rsidRPr="00263ABF">
        <w:t xml:space="preserve">The Awardee acknowledges that DFAT may disclose their personal information to their home government or another overseas recipient, such as a family member nominated by Awardees and that DFAT will not take any steps to ensure their home government or any other overseas recipient does not breach the Australian Privacy Principles under the Privacy Act before disclosing their personal information to them, and Awardees consent to DFAT disclosing the information on that </w:t>
      </w:r>
      <w:proofErr w:type="gramStart"/>
      <w:r w:rsidRPr="00263ABF">
        <w:t>basis;</w:t>
      </w:r>
      <w:proofErr w:type="gramEnd"/>
    </w:p>
    <w:p w14:paraId="6766E642" w14:textId="626D21EA" w:rsidR="00E61C33" w:rsidRPr="00263ABF" w:rsidRDefault="00E61C33" w:rsidP="00904AC0">
      <w:pPr>
        <w:pStyle w:val="Romannumerals"/>
      </w:pPr>
      <w:r w:rsidRPr="00263ABF">
        <w:t>The Awardee</w:t>
      </w:r>
      <w:r w:rsidRPr="00263ABF">
        <w:rPr>
          <w:b/>
          <w:bCs/>
        </w:rPr>
        <w:t xml:space="preserve"> </w:t>
      </w:r>
      <w:r w:rsidRPr="00263ABF">
        <w:t xml:space="preserve">acknowledges that the purpose of any such exchange or disclosure of personal and sensitive information is to enable DFAT and others to properly manage the AAPS and any welfare incidents or critical incidents affecting Awardees and their Scholarship </w:t>
      </w:r>
      <w:proofErr w:type="gramStart"/>
      <w:r w:rsidRPr="00263ABF">
        <w:t>conditions;</w:t>
      </w:r>
      <w:proofErr w:type="gramEnd"/>
    </w:p>
    <w:p w14:paraId="719C6E5B" w14:textId="77777777" w:rsidR="00E61C33" w:rsidRPr="00263ABF" w:rsidRDefault="00E61C33" w:rsidP="00904AC0">
      <w:pPr>
        <w:pStyle w:val="Romannumerals"/>
        <w:rPr>
          <w:sz w:val="20"/>
          <w:szCs w:val="20"/>
        </w:rPr>
      </w:pPr>
      <w:r w:rsidRPr="00263ABF">
        <w:t>The Awardee</w:t>
      </w:r>
      <w:r w:rsidRPr="00263ABF">
        <w:rPr>
          <w:b/>
          <w:bCs/>
        </w:rPr>
        <w:t xml:space="preserve"> </w:t>
      </w:r>
      <w:r w:rsidRPr="00263ABF">
        <w:t xml:space="preserve">acknowledges that from time to time the Australian Government may produce media releases for publication in Australia, the study country and in the Awardee’s home country in various forms, in relation to the Scholarship or other development activities (promotional material); and </w:t>
      </w:r>
    </w:p>
    <w:p w14:paraId="46C46261" w14:textId="194286FB" w:rsidR="00E61C33" w:rsidRPr="00263ABF" w:rsidRDefault="00E61C33" w:rsidP="00904AC0">
      <w:pPr>
        <w:pStyle w:val="Romannumerals"/>
      </w:pPr>
      <w:r w:rsidRPr="00263ABF">
        <w:t>The Awardee</w:t>
      </w:r>
      <w:r w:rsidRPr="00263ABF">
        <w:rPr>
          <w:b/>
          <w:bCs/>
        </w:rPr>
        <w:t xml:space="preserve"> </w:t>
      </w:r>
      <w:r w:rsidRPr="00263ABF">
        <w:t xml:space="preserve">consents to DFAT, Australian Ministers and Australian Government agencies collecting, exchanging, </w:t>
      </w:r>
      <w:proofErr w:type="gramStart"/>
      <w:r w:rsidRPr="00263ABF">
        <w:t>using</w:t>
      </w:r>
      <w:proofErr w:type="gramEnd"/>
      <w:r w:rsidRPr="00263ABF">
        <w:t xml:space="preserve"> and disclosing information about the Awardee including, but not limited to, their academic background, their study program in the Pacific and their professional achievements either before or after receiving the Scholarship, and including it in such promotional material.</w:t>
      </w:r>
    </w:p>
    <w:p w14:paraId="50E6E55F" w14:textId="4D45C2ED" w:rsidR="004754AD" w:rsidRPr="00263ABF" w:rsidRDefault="00BE1AE7" w:rsidP="002C4558">
      <w:pPr>
        <w:pStyle w:val="AAPSHandbook"/>
      </w:pPr>
      <w:bookmarkStart w:id="446" w:name="_Toc108103952"/>
      <w:r w:rsidRPr="00263ABF">
        <w:t xml:space="preserve">The prevention of sexual exploitation, </w:t>
      </w:r>
      <w:proofErr w:type="gramStart"/>
      <w:r w:rsidRPr="00263ABF">
        <w:t>abuse</w:t>
      </w:r>
      <w:proofErr w:type="gramEnd"/>
      <w:r w:rsidRPr="00263ABF">
        <w:t xml:space="preserve"> and harassment (PSEAH) and c</w:t>
      </w:r>
      <w:r w:rsidR="004754AD" w:rsidRPr="00263ABF">
        <w:t>hild protection</w:t>
      </w:r>
      <w:bookmarkEnd w:id="446"/>
    </w:p>
    <w:p w14:paraId="30C28C20" w14:textId="2FDFAE8B" w:rsidR="00BE1AE7" w:rsidRPr="00904AC0" w:rsidRDefault="00BE1AE7" w:rsidP="0071011C">
      <w:pPr>
        <w:pStyle w:val="ListParagraph"/>
        <w:numPr>
          <w:ilvl w:val="2"/>
          <w:numId w:val="22"/>
        </w:numPr>
      </w:pPr>
      <w:r w:rsidRPr="00904AC0">
        <w:t>DFAT has clear and strict policies in relation to managing and reducing risks of sexual exploitation abuse and harassment and child abuse and exploitation</w:t>
      </w:r>
      <w:r w:rsidR="00A450E2" w:rsidRPr="00904AC0">
        <w:t xml:space="preserve"> (PSEAH)</w:t>
      </w:r>
      <w:r w:rsidRPr="00904AC0">
        <w:t>.</w:t>
      </w:r>
    </w:p>
    <w:p w14:paraId="32867973" w14:textId="34019543" w:rsidR="00BE1AE7" w:rsidRPr="00904AC0" w:rsidRDefault="00F25AEB" w:rsidP="00904AC0">
      <w:pPr>
        <w:pStyle w:val="ListParagraph"/>
      </w:pPr>
      <w:r w:rsidRPr="00904AC0">
        <w:t>Awardee</w:t>
      </w:r>
      <w:r w:rsidR="00BE1AE7" w:rsidRPr="00904AC0">
        <w:t xml:space="preserve">s must act in accordance with the DFAT Child Protection and PSEAH policy principles and sign the Code of Conduct section of their </w:t>
      </w:r>
      <w:r w:rsidR="00543525" w:rsidRPr="00904AC0">
        <w:t>Scholarship</w:t>
      </w:r>
      <w:r w:rsidR="00BE1AE7" w:rsidRPr="00904AC0">
        <w:t xml:space="preserve"> contract.</w:t>
      </w:r>
    </w:p>
    <w:p w14:paraId="6BEDF1BD" w14:textId="6B0608D1" w:rsidR="00BE1AE7" w:rsidRPr="00904AC0" w:rsidRDefault="00BE1AE7" w:rsidP="00904AC0">
      <w:pPr>
        <w:pStyle w:val="ListParagraph"/>
      </w:pPr>
      <w:r w:rsidRPr="00904AC0">
        <w:t xml:space="preserve">If an </w:t>
      </w:r>
      <w:r w:rsidR="00F25AEB" w:rsidRPr="00904AC0">
        <w:t>Awardee</w:t>
      </w:r>
      <w:r w:rsidRPr="00904AC0">
        <w:t xml:space="preserve"> is involved in a sexual misconduct or child protection incident in </w:t>
      </w:r>
      <w:r w:rsidR="005B23A9" w:rsidRPr="00904AC0">
        <w:t xml:space="preserve">Australia or </w:t>
      </w:r>
      <w:r w:rsidR="00A450E2" w:rsidRPr="00904AC0">
        <w:t>the study country</w:t>
      </w:r>
      <w:r w:rsidRPr="00904AC0">
        <w:t xml:space="preserve">, the Welfare and Critical Incident Management process applies. Allegations about sexual misconduct related to adults or child abuse or exploitation of any kind, involving an </w:t>
      </w:r>
      <w:r w:rsidR="00F25AEB" w:rsidRPr="00904AC0">
        <w:t>Awardee</w:t>
      </w:r>
      <w:r w:rsidRPr="00904AC0">
        <w:t xml:space="preserve"> will be handled in accordance with relevant Australian Commonwealth, State and Territory laws.  DFAT reserves its right to terminate the </w:t>
      </w:r>
      <w:r w:rsidR="00543525" w:rsidRPr="00904AC0">
        <w:t>Scholarship</w:t>
      </w:r>
      <w:r w:rsidRPr="00904AC0">
        <w:t xml:space="preserve"> and withdraw its support at any time, including if the </w:t>
      </w:r>
      <w:r w:rsidR="00F25AEB" w:rsidRPr="00904AC0">
        <w:t>Awardee</w:t>
      </w:r>
      <w:r w:rsidRPr="00904AC0">
        <w:t xml:space="preserve"> conducts themselves in a manner which is considered to have transgressed acceptable Australian community standards. </w:t>
      </w:r>
    </w:p>
    <w:p w14:paraId="7D290DC4" w14:textId="54611C2C" w:rsidR="000443DC" w:rsidRPr="00104B9F" w:rsidRDefault="00BE1AE7" w:rsidP="00104B9F">
      <w:pPr>
        <w:pStyle w:val="ListParagraph"/>
      </w:pPr>
      <w:r w:rsidRPr="00104B9F">
        <w:t>Child abuse and exploitation includes all types of physical and/or emotional ill-treatment, sexual abuse, neglect, negligence and commercial or other exploitation, which may result in potential or actual harm to a child’s health and welfare. For more information</w:t>
      </w:r>
      <w:r w:rsidR="00104B9F">
        <w:t xml:space="preserve"> see</w:t>
      </w:r>
      <w:r w:rsidRPr="00104B9F">
        <w:t xml:space="preserve"> </w:t>
      </w:r>
      <w:hyperlink r:id="rId21" w:history="1">
        <w:r w:rsidRPr="00104B9F">
          <w:rPr>
            <w:rStyle w:val="Hyperlink"/>
          </w:rPr>
          <w:t>DFAT’s Child Protection Policy</w:t>
        </w:r>
      </w:hyperlink>
      <w:r w:rsidR="00104B9F">
        <w:t>.</w:t>
      </w:r>
    </w:p>
    <w:p w14:paraId="03E02949" w14:textId="2AFB110F" w:rsidR="000443DC" w:rsidRPr="00104B9F" w:rsidRDefault="00BE1AE7" w:rsidP="00104B9F">
      <w:pPr>
        <w:pStyle w:val="ListParagraph"/>
        <w:rPr>
          <w:rStyle w:val="Hyperlink"/>
          <w:rFonts w:eastAsia="MS Gothic"/>
          <w:color w:val="auto"/>
          <w:u w:val="none"/>
        </w:rPr>
      </w:pPr>
      <w:r w:rsidRPr="00104B9F">
        <w:t xml:space="preserve">DFAT’s PSEAH policy covers sexual exploitation, abuse, or harassment of adults. For more information </w:t>
      </w:r>
      <w:r w:rsidR="00104B9F">
        <w:t>see</w:t>
      </w:r>
      <w:r w:rsidRPr="00104B9F">
        <w:t xml:space="preserve"> </w:t>
      </w:r>
      <w:hyperlink r:id="rId22" w:history="1">
        <w:r w:rsidRPr="00104B9F">
          <w:rPr>
            <w:rStyle w:val="Hyperlink"/>
          </w:rPr>
          <w:t>DFAT’s PSEAH Policy</w:t>
        </w:r>
      </w:hyperlink>
      <w:r w:rsidR="00104B9F">
        <w:t>.</w:t>
      </w:r>
      <w:r w:rsidRPr="00104B9F">
        <w:t xml:space="preserve"> </w:t>
      </w:r>
    </w:p>
    <w:p w14:paraId="70556959" w14:textId="0C092AC5" w:rsidR="00904AC0" w:rsidRPr="00104B9F" w:rsidRDefault="00904AC0" w:rsidP="00104B9F">
      <w:pPr>
        <w:pStyle w:val="ListParagraph"/>
        <w:shd w:val="clear" w:color="auto" w:fill="ECEAE0"/>
      </w:pPr>
      <w:r w:rsidRPr="00104B9F">
        <w:t>{A} Awardees must sign the DFAT Child Protection and PSEAH Code of Conduct section of their Scholarship contract.</w:t>
      </w:r>
    </w:p>
    <w:p w14:paraId="46422CAC" w14:textId="433969F4" w:rsidR="00904AC0" w:rsidRPr="00104B9F" w:rsidRDefault="00904AC0" w:rsidP="00104B9F">
      <w:pPr>
        <w:pStyle w:val="ListParagraph"/>
        <w:shd w:val="clear" w:color="auto" w:fill="FFF0D5"/>
      </w:pPr>
      <w:r w:rsidRPr="00104B9F">
        <w:t>{S} Sending Posts must provide a copy of both the DFAT Preventing Sexual Exploitation Abuse and Harassment and Child Protection policies with the AAPS offer and contract and check that Awardees have signed the Child Protection/PSEAH Code of Conduct section of their Scholarship contract.</w:t>
      </w:r>
    </w:p>
    <w:p w14:paraId="2ECC214A" w14:textId="57EFA955" w:rsidR="004754AD" w:rsidRPr="00263ABF" w:rsidRDefault="000C72A7" w:rsidP="002C4558">
      <w:pPr>
        <w:pStyle w:val="AAPSHandbook"/>
      </w:pPr>
      <w:bookmarkStart w:id="447" w:name="_Toc342029608"/>
      <w:bookmarkStart w:id="448" w:name="_Toc343082399"/>
      <w:r w:rsidRPr="00263ABF">
        <w:t xml:space="preserve"> </w:t>
      </w:r>
      <w:bookmarkStart w:id="449" w:name="_Toc108103953"/>
      <w:r w:rsidR="004754AD" w:rsidRPr="00263ABF">
        <w:t>Deferring an offer</w:t>
      </w:r>
      <w:bookmarkEnd w:id="447"/>
      <w:bookmarkEnd w:id="448"/>
      <w:bookmarkEnd w:id="449"/>
    </w:p>
    <w:p w14:paraId="6825ED92" w14:textId="7BB9172B" w:rsidR="004754AD" w:rsidRPr="00104B9F" w:rsidRDefault="004754AD" w:rsidP="0071011C">
      <w:pPr>
        <w:pStyle w:val="ListParagraph"/>
        <w:numPr>
          <w:ilvl w:val="2"/>
          <w:numId w:val="55"/>
        </w:numPr>
      </w:pPr>
      <w:r w:rsidRPr="00104B9F">
        <w:t>A</w:t>
      </w:r>
      <w:r w:rsidR="00544E3D" w:rsidRPr="00104B9F">
        <w:t>t DFAT’s discretion, a</w:t>
      </w:r>
      <w:r w:rsidRPr="00104B9F">
        <w:t xml:space="preserve">n </w:t>
      </w:r>
      <w:r w:rsidR="0026631C" w:rsidRPr="00104B9F">
        <w:t>AAPS</w:t>
      </w:r>
      <w:r w:rsidRPr="00104B9F" w:rsidDel="00D131F1">
        <w:t xml:space="preserve"> </w:t>
      </w:r>
      <w:r w:rsidRPr="00104B9F">
        <w:t xml:space="preserve">may be deferred to allow the </w:t>
      </w:r>
      <w:r w:rsidR="00F25AEB" w:rsidRPr="00104B9F">
        <w:t>Awardee</w:t>
      </w:r>
      <w:r w:rsidRPr="00104B9F">
        <w:t xml:space="preserve"> to commence </w:t>
      </w:r>
      <w:proofErr w:type="gramStart"/>
      <w:r w:rsidRPr="00104B9F">
        <w:t>at a later date</w:t>
      </w:r>
      <w:proofErr w:type="gramEnd"/>
      <w:r w:rsidRPr="00104B9F">
        <w:t xml:space="preserve"> within the academic year for which the </w:t>
      </w:r>
      <w:r w:rsidR="00543525" w:rsidRPr="00104B9F">
        <w:t>Scholarship</w:t>
      </w:r>
      <w:r w:rsidRPr="00104B9F">
        <w:t xml:space="preserve"> is offered. A deferral to commence </w:t>
      </w:r>
      <w:proofErr w:type="gramStart"/>
      <w:r w:rsidRPr="00104B9F">
        <w:t>at a later date</w:t>
      </w:r>
      <w:proofErr w:type="gramEnd"/>
      <w:r w:rsidR="00544E3D" w:rsidRPr="00104B9F">
        <w:t xml:space="preserve"> within the academic year</w:t>
      </w:r>
      <w:r w:rsidR="00597396" w:rsidRPr="00104B9F">
        <w:t xml:space="preserve"> </w:t>
      </w:r>
      <w:r w:rsidRPr="00104B9F">
        <w:t>may be approved for a variety of reasons including pregnancy, visa issues and family or work responsibilities.</w:t>
      </w:r>
      <w:r w:rsidR="00544E3D" w:rsidRPr="00104B9F">
        <w:t xml:space="preserve"> </w:t>
      </w:r>
      <w:r w:rsidR="00F25AEB" w:rsidRPr="00104B9F">
        <w:t>Awardee</w:t>
      </w:r>
      <w:r w:rsidR="00544E3D" w:rsidRPr="00104B9F">
        <w:t>s may be responsible for visa extension costs resulting from deferrals.</w:t>
      </w:r>
    </w:p>
    <w:p w14:paraId="2C43D21F" w14:textId="77777777" w:rsidR="00104B9F" w:rsidRDefault="00544E3D" w:rsidP="00104B9F">
      <w:pPr>
        <w:pStyle w:val="ListParagraph"/>
      </w:pPr>
      <w:r w:rsidRPr="00104B9F">
        <w:t xml:space="preserve">Only in very exceptional cases where the cause is beyond the control of the </w:t>
      </w:r>
      <w:r w:rsidR="00F25AEB" w:rsidRPr="00104B9F">
        <w:t>Awardee</w:t>
      </w:r>
      <w:r w:rsidRPr="00104B9F">
        <w:t xml:space="preserve"> (</w:t>
      </w:r>
      <w:proofErr w:type="gramStart"/>
      <w:r w:rsidRPr="00104B9F">
        <w:t>e.g.</w:t>
      </w:r>
      <w:proofErr w:type="gramEnd"/>
      <w:r w:rsidRPr="00104B9F">
        <w:t xml:space="preserve"> </w:t>
      </w:r>
      <w:r w:rsidR="00CF56C4" w:rsidRPr="00104B9F">
        <w:t xml:space="preserve">border or travel restrictions as a result of COVID-19, </w:t>
      </w:r>
      <w:r w:rsidRPr="00104B9F">
        <w:t xml:space="preserve">visa processing delays or where foundation courses are only available in first semester/trimester) may an </w:t>
      </w:r>
      <w:r w:rsidR="00B06E36" w:rsidRPr="00104B9F">
        <w:t>AAPS, be</w:t>
      </w:r>
      <w:r w:rsidR="00C47F78" w:rsidRPr="00104B9F">
        <w:t xml:space="preserve"> deferred until the following academic year</w:t>
      </w:r>
      <w:r w:rsidR="00CF56C4" w:rsidRPr="00104B9F">
        <w:t xml:space="preserve"> or later if impacted by COVID-19 related border restrictions</w:t>
      </w:r>
      <w:r w:rsidR="00C47F78" w:rsidRPr="00104B9F">
        <w:t>. Work or family commitments</w:t>
      </w:r>
      <w:r w:rsidR="00E86894" w:rsidRPr="00104B9F">
        <w:t xml:space="preserve"> (including pregnancy)</w:t>
      </w:r>
      <w:r w:rsidR="00C47F78" w:rsidRPr="00104B9F">
        <w:t xml:space="preserve">, health issues (excluding disability) or not being able to meet the English language requirements are </w:t>
      </w:r>
      <w:r w:rsidR="00C47F78" w:rsidRPr="00104B9F">
        <w:rPr>
          <w:b/>
          <w:bCs/>
        </w:rPr>
        <w:t>not acceptable</w:t>
      </w:r>
      <w:r w:rsidR="00C47F78" w:rsidRPr="00104B9F">
        <w:t xml:space="preserve"> reasons for deferral beyond the year for which the </w:t>
      </w:r>
      <w:r w:rsidR="00543525" w:rsidRPr="00104B9F">
        <w:t>Scholarship</w:t>
      </w:r>
      <w:r w:rsidR="00C47F78" w:rsidRPr="00104B9F">
        <w:t xml:space="preserve"> is offered. The </w:t>
      </w:r>
      <w:r w:rsidR="00F25AEB" w:rsidRPr="00104B9F">
        <w:t>Awardee</w:t>
      </w:r>
      <w:r w:rsidR="00C47F78" w:rsidRPr="00104B9F">
        <w:t xml:space="preserve"> will need to decline the offer and reapply when they are ready to start their studies in </w:t>
      </w:r>
      <w:r w:rsidR="00BD6659" w:rsidRPr="00104B9F">
        <w:t>the study country</w:t>
      </w:r>
      <w:r w:rsidR="00C47F78" w:rsidRPr="00104B9F">
        <w:t>.</w:t>
      </w:r>
      <w:bookmarkStart w:id="450" w:name="six_4_2"/>
    </w:p>
    <w:p w14:paraId="19E78508" w14:textId="5D58C44E" w:rsidR="00104B9F" w:rsidRPr="00104B9F" w:rsidRDefault="00424634" w:rsidP="00424634">
      <w:pPr>
        <w:pStyle w:val="ListParagraph"/>
        <w:shd w:val="clear" w:color="auto" w:fill="ECEAE0"/>
      </w:pPr>
      <w:r>
        <w:rPr>
          <w:rFonts w:asciiTheme="minorHAnsi" w:hAnsiTheme="minorHAnsi" w:cstheme="minorHAnsi"/>
        </w:rPr>
        <w:t xml:space="preserve">{A} </w:t>
      </w:r>
      <w:r w:rsidR="00104B9F" w:rsidRPr="00104B9F">
        <w:rPr>
          <w:rFonts w:asciiTheme="minorHAnsi" w:hAnsiTheme="minorHAnsi" w:cstheme="minorHAnsi"/>
        </w:rPr>
        <w:t xml:space="preserve">Awardees requesting a deferral must do so after they have accepted their Scholarship and signed their Scholarship contract, and before they arrive in the study country. Awardees who wish to defer should contact the relevant Sending Post as soon as possible after receiving the Scholarship offer. After the deferral period, Awardees who commence their Scholarship study program will be entitled to the conditions and entitlements in their original contract with DFAT. </w:t>
      </w:r>
      <w:bookmarkEnd w:id="450"/>
    </w:p>
    <w:p w14:paraId="2850188A" w14:textId="041E77CA" w:rsidR="00104B9F" w:rsidRPr="00104B9F" w:rsidRDefault="00424634" w:rsidP="00424634">
      <w:pPr>
        <w:pStyle w:val="ListParagraph"/>
        <w:shd w:val="clear" w:color="auto" w:fill="ECEAE0"/>
      </w:pPr>
      <w:r>
        <w:rPr>
          <w:rFonts w:asciiTheme="minorHAnsi" w:hAnsiTheme="minorHAnsi" w:cstheme="minorHAnsi"/>
        </w:rPr>
        <w:t>{A}</w:t>
      </w:r>
      <w:r w:rsidR="00104B9F" w:rsidRPr="00104B9F">
        <w:rPr>
          <w:rFonts w:asciiTheme="minorHAnsi" w:hAnsiTheme="minorHAnsi" w:cstheme="minorHAnsi"/>
        </w:rPr>
        <w:t xml:space="preserve">Awardees should be aware that in some cases, Sending Post or the Institution may request or require a deferral of their Scholarship, for example due to COVID-19 border or travel restrictions or to ensure that Awardees with disability are mobilised successfully and have access to all necessary support and reasonable adjustments (see </w:t>
      </w:r>
      <w:hyperlink w:anchor="chapter9" w:history="1">
        <w:r w:rsidR="00104B9F" w:rsidRPr="00104B9F">
          <w:rPr>
            <w:rStyle w:val="Hyperlink"/>
            <w:rFonts w:asciiTheme="minorHAnsi" w:hAnsiTheme="minorHAnsi" w:cstheme="minorHAnsi"/>
          </w:rPr>
          <w:t>Chapter 9</w:t>
        </w:r>
      </w:hyperlink>
      <w:r w:rsidR="00104B9F" w:rsidRPr="00104B9F">
        <w:rPr>
          <w:rFonts w:asciiTheme="minorHAnsi" w:hAnsiTheme="minorHAnsi" w:cstheme="minorHAnsi"/>
        </w:rPr>
        <w:t xml:space="preserve"> for more information.) Awardees will be consulted where a deferral is contemplated. DFAT has the final decision on deferred start dates.</w:t>
      </w:r>
    </w:p>
    <w:p w14:paraId="12CEB567" w14:textId="3EDDD6B7" w:rsidR="00104B9F" w:rsidRPr="00104B9F" w:rsidRDefault="00424634" w:rsidP="00424634">
      <w:pPr>
        <w:pStyle w:val="ListParagraph"/>
        <w:shd w:val="clear" w:color="auto" w:fill="ECEAE0"/>
      </w:pPr>
      <w:r>
        <w:rPr>
          <w:rFonts w:asciiTheme="minorHAnsi" w:hAnsiTheme="minorHAnsi" w:cstheme="minorHAnsi"/>
        </w:rPr>
        <w:t xml:space="preserve">{A} </w:t>
      </w:r>
      <w:r w:rsidR="00104B9F" w:rsidRPr="00263ABF">
        <w:rPr>
          <w:rFonts w:asciiTheme="minorHAnsi" w:hAnsiTheme="minorHAnsi" w:cstheme="minorHAnsi"/>
        </w:rPr>
        <w:t>Awardees who are granted a deferral must complete the next available Introductory Academic Program (IAP).</w:t>
      </w:r>
    </w:p>
    <w:p w14:paraId="4AD2B937" w14:textId="7F077492" w:rsidR="00104B9F" w:rsidRPr="00424634" w:rsidRDefault="00424634" w:rsidP="00424634">
      <w:pPr>
        <w:pStyle w:val="ListParagraph"/>
        <w:shd w:val="clear" w:color="auto" w:fill="FFF0D5"/>
      </w:pPr>
      <w:r>
        <w:rPr>
          <w:rFonts w:asciiTheme="minorHAnsi" w:hAnsiTheme="minorHAnsi" w:cstheme="minorHAnsi"/>
        </w:rPr>
        <w:t xml:space="preserve">{S} </w:t>
      </w:r>
      <w:r w:rsidRPr="00263ABF">
        <w:rPr>
          <w:rFonts w:asciiTheme="minorHAnsi" w:hAnsiTheme="minorHAnsi" w:cstheme="minorHAnsi"/>
        </w:rPr>
        <w:t xml:space="preserve">Only Sending Posts or Suva Post, in consultation with partner governments where relevant, </w:t>
      </w:r>
      <w:proofErr w:type="gramStart"/>
      <w:r w:rsidRPr="00263ABF">
        <w:rPr>
          <w:rFonts w:asciiTheme="minorHAnsi" w:hAnsiTheme="minorHAnsi" w:cstheme="minorHAnsi"/>
        </w:rPr>
        <w:t>are able to</w:t>
      </w:r>
      <w:proofErr w:type="gramEnd"/>
      <w:r w:rsidRPr="00263ABF">
        <w:rPr>
          <w:rFonts w:asciiTheme="minorHAnsi" w:hAnsiTheme="minorHAnsi" w:cstheme="minorHAnsi"/>
        </w:rPr>
        <w:t xml:space="preserve"> approve a Scholarship deferral. Sending Post are responsible for processing the deferral variation in OASIS.</w:t>
      </w:r>
    </w:p>
    <w:p w14:paraId="5C100D55" w14:textId="04388D0E" w:rsidR="00424634" w:rsidRPr="00104B9F" w:rsidRDefault="00424634" w:rsidP="00424634">
      <w:pPr>
        <w:pStyle w:val="ListParagraph"/>
        <w:shd w:val="clear" w:color="auto" w:fill="F4D0D3"/>
      </w:pPr>
      <w:r>
        <w:rPr>
          <w:rFonts w:asciiTheme="minorHAnsi" w:hAnsiTheme="minorHAnsi" w:cstheme="minorHAnsi"/>
        </w:rPr>
        <w:t xml:space="preserve">{I} </w:t>
      </w:r>
      <w:r w:rsidRPr="00263ABF">
        <w:rPr>
          <w:rFonts w:asciiTheme="minorHAnsi" w:hAnsiTheme="minorHAnsi" w:cstheme="minorHAnsi"/>
        </w:rPr>
        <w:t xml:space="preserve">Institutions may propose deferring a Scholarship commencement date until a later session if more time is required for the Institution to put in place reasonable adjustments for an Awardee with disability (see </w:t>
      </w:r>
      <w:hyperlink w:anchor="chapter9" w:history="1">
        <w:r w:rsidRPr="00263ABF">
          <w:rPr>
            <w:rStyle w:val="Hyperlink"/>
            <w:rFonts w:asciiTheme="minorHAnsi" w:hAnsiTheme="minorHAnsi" w:cstheme="minorHAnsi"/>
          </w:rPr>
          <w:t>Chapter 9</w:t>
        </w:r>
      </w:hyperlink>
      <w:r w:rsidRPr="00263ABF">
        <w:rPr>
          <w:rFonts w:asciiTheme="minorHAnsi" w:hAnsiTheme="minorHAnsi" w:cstheme="minorHAnsi"/>
        </w:rPr>
        <w:t>) or if the Awardee will not be able to arrive in the study country in time to undertake the IAP and start on the course start date.</w:t>
      </w:r>
    </w:p>
    <w:p w14:paraId="0868FD3E" w14:textId="77777777" w:rsidR="00BD4303" w:rsidRPr="00263ABF" w:rsidRDefault="00BD4303">
      <w:pPr>
        <w:spacing w:after="0" w:line="240" w:lineRule="auto"/>
        <w:rPr>
          <w:rFonts w:asciiTheme="minorHAnsi" w:eastAsia="MS Gothic" w:hAnsiTheme="minorHAnsi"/>
          <w:color w:val="941528"/>
          <w:sz w:val="34"/>
          <w:szCs w:val="40"/>
        </w:rPr>
      </w:pPr>
      <w:bookmarkStart w:id="451" w:name="_Toc342029617"/>
      <w:bookmarkStart w:id="452" w:name="_Toc343082408"/>
      <w:r w:rsidRPr="00263ABF">
        <w:rPr>
          <w:rFonts w:asciiTheme="minorHAnsi" w:hAnsiTheme="minorHAnsi"/>
        </w:rPr>
        <w:br w:type="page"/>
      </w:r>
    </w:p>
    <w:p w14:paraId="2B49C02B" w14:textId="4FB92170" w:rsidR="004754AD" w:rsidRPr="00263ABF" w:rsidRDefault="004754AD" w:rsidP="00E61C33">
      <w:pPr>
        <w:pStyle w:val="Handbookchapterheading"/>
        <w:numPr>
          <w:ilvl w:val="0"/>
          <w:numId w:val="2"/>
        </w:numPr>
        <w:rPr>
          <w:rFonts w:asciiTheme="minorHAnsi" w:hAnsiTheme="minorHAnsi" w:cstheme="minorHAnsi"/>
        </w:rPr>
      </w:pPr>
      <w:bookmarkStart w:id="453" w:name="_Toc108103954"/>
      <w:r w:rsidRPr="00263ABF">
        <w:rPr>
          <w:rFonts w:asciiTheme="minorHAnsi" w:hAnsiTheme="minorHAnsi" w:cstheme="minorHAnsi"/>
        </w:rPr>
        <w:t>Pre-departure</w:t>
      </w:r>
      <w:bookmarkEnd w:id="451"/>
      <w:bookmarkEnd w:id="452"/>
      <w:bookmarkEnd w:id="453"/>
    </w:p>
    <w:p w14:paraId="475E03AB" w14:textId="32AC3692" w:rsidR="004754AD" w:rsidRPr="00263ABF" w:rsidRDefault="000C72A7" w:rsidP="0071011C">
      <w:pPr>
        <w:pStyle w:val="AAPSHandbook"/>
        <w:numPr>
          <w:ilvl w:val="1"/>
          <w:numId w:val="126"/>
        </w:numPr>
      </w:pPr>
      <w:bookmarkStart w:id="454" w:name="_Toc342029618"/>
      <w:bookmarkStart w:id="455" w:name="_Toc343082409"/>
      <w:r w:rsidRPr="00263ABF">
        <w:t xml:space="preserve"> </w:t>
      </w:r>
      <w:bookmarkStart w:id="456" w:name="_Toc108103955"/>
      <w:r w:rsidR="004754AD" w:rsidRPr="00263ABF">
        <w:t>Pre-departure information</w:t>
      </w:r>
      <w:bookmarkEnd w:id="454"/>
      <w:bookmarkEnd w:id="455"/>
      <w:bookmarkEnd w:id="456"/>
    </w:p>
    <w:p w14:paraId="7CBF8CFC" w14:textId="483578A5" w:rsidR="004754AD" w:rsidRPr="00424634" w:rsidRDefault="004754AD" w:rsidP="0071011C">
      <w:pPr>
        <w:pStyle w:val="ListParagraph"/>
        <w:numPr>
          <w:ilvl w:val="2"/>
          <w:numId w:val="67"/>
        </w:numPr>
      </w:pPr>
      <w:r w:rsidRPr="00424634">
        <w:t xml:space="preserve">Pre-departure briefings provide essential information that </w:t>
      </w:r>
      <w:r w:rsidR="00F25AEB" w:rsidRPr="00424634">
        <w:t>Awardee</w:t>
      </w:r>
      <w:r w:rsidR="00614454" w:rsidRPr="00424634">
        <w:t>s</w:t>
      </w:r>
      <w:r w:rsidRPr="00424634">
        <w:t xml:space="preserve"> need when they arrive in </w:t>
      </w:r>
      <w:r w:rsidR="00C85496" w:rsidRPr="00424634">
        <w:t>the study country</w:t>
      </w:r>
      <w:r w:rsidRPr="00424634">
        <w:t xml:space="preserve">, such as advice about living and studying in </w:t>
      </w:r>
      <w:r w:rsidR="00C85496" w:rsidRPr="00424634">
        <w:t>the study country</w:t>
      </w:r>
      <w:r w:rsidRPr="00424634">
        <w:t xml:space="preserve">. The briefings are also an opportunity to provide information about award conditions, including entitlements and obligations, such as the requirement that </w:t>
      </w:r>
      <w:r w:rsidR="00F25AEB" w:rsidRPr="00424634">
        <w:t>Awardee</w:t>
      </w:r>
      <w:r w:rsidRPr="00424634">
        <w:t xml:space="preserve">s leave </w:t>
      </w:r>
      <w:r w:rsidR="00C85496" w:rsidRPr="00424634">
        <w:t>the study country</w:t>
      </w:r>
      <w:r w:rsidRPr="00424634">
        <w:t xml:space="preserve"> and return to their home country for a minimum period of two years after completing their </w:t>
      </w:r>
      <w:r w:rsidR="0068285B" w:rsidRPr="00424634">
        <w:t>AAPS (</w:t>
      </w:r>
      <w:r w:rsidR="00BD4303" w:rsidRPr="00424634">
        <w:t xml:space="preserve">see </w:t>
      </w:r>
      <w:hyperlink w:anchor="eight_6" w:history="1">
        <w:r w:rsidR="00BD4303" w:rsidRPr="00424634">
          <w:rPr>
            <w:rStyle w:val="Hyperlink"/>
          </w:rPr>
          <w:t>section</w:t>
        </w:r>
        <w:r w:rsidR="00FC1CC1" w:rsidRPr="00424634">
          <w:rPr>
            <w:rStyle w:val="Hyperlink"/>
          </w:rPr>
          <w:t xml:space="preserve"> 8.6</w:t>
        </w:r>
      </w:hyperlink>
      <w:r w:rsidR="0068285B" w:rsidRPr="00424634">
        <w:t>)</w:t>
      </w:r>
      <w:r w:rsidRPr="00424634">
        <w:t>.</w:t>
      </w:r>
    </w:p>
    <w:p w14:paraId="5B90A5E4" w14:textId="691CBC9F" w:rsidR="004754AD" w:rsidRDefault="004754AD" w:rsidP="00424634">
      <w:pPr>
        <w:pStyle w:val="ListParagraph"/>
      </w:pPr>
      <w:r w:rsidRPr="00424634">
        <w:t xml:space="preserve">The briefing </w:t>
      </w:r>
      <w:r w:rsidR="00F63C2F" w:rsidRPr="00424634">
        <w:t xml:space="preserve">provides cultural information about the study country to assist </w:t>
      </w:r>
      <w:r w:rsidR="00F25AEB" w:rsidRPr="00424634">
        <w:t>Awardee</w:t>
      </w:r>
      <w:r w:rsidR="00F63C2F" w:rsidRPr="00424634">
        <w:t>s</w:t>
      </w:r>
      <w:r w:rsidRPr="00424634">
        <w:t xml:space="preserve"> to settle into </w:t>
      </w:r>
      <w:r w:rsidR="00C85496" w:rsidRPr="00424634">
        <w:t>the study country</w:t>
      </w:r>
      <w:r w:rsidR="00C65EAA" w:rsidRPr="00424634">
        <w:t xml:space="preserve"> and their I</w:t>
      </w:r>
      <w:r w:rsidRPr="00424634">
        <w:t xml:space="preserve">nstitution quickly, </w:t>
      </w:r>
      <w:r w:rsidR="006F5D18" w:rsidRPr="00424634">
        <w:t xml:space="preserve">setting them up for success within the </w:t>
      </w:r>
      <w:r w:rsidRPr="00424634">
        <w:t>timeframe provided in their contract.</w:t>
      </w:r>
    </w:p>
    <w:p w14:paraId="1B180A49" w14:textId="77777777" w:rsidR="00424634" w:rsidRPr="00424634" w:rsidRDefault="00424634" w:rsidP="00424634">
      <w:pPr>
        <w:pStyle w:val="ListParagraph"/>
        <w:shd w:val="clear" w:color="auto" w:fill="ECEAE0"/>
      </w:pPr>
      <w:r>
        <w:t xml:space="preserve">{A} </w:t>
      </w:r>
      <w:r w:rsidRPr="00424634">
        <w:t>It is compulsory for Awardees to participate in a Pre-departure briefing.</w:t>
      </w:r>
    </w:p>
    <w:p w14:paraId="0E7D1D1F" w14:textId="69E406B7" w:rsidR="00424634" w:rsidRDefault="00424634" w:rsidP="00424634">
      <w:pPr>
        <w:pStyle w:val="ListParagraph"/>
        <w:shd w:val="clear" w:color="auto" w:fill="ECEAE0"/>
      </w:pPr>
      <w:r>
        <w:rPr>
          <w:noProof/>
        </w:rPr>
        <mc:AlternateContent>
          <mc:Choice Requires="wps">
            <w:drawing>
              <wp:anchor distT="45720" distB="45720" distL="114300" distR="114300" simplePos="0" relativeHeight="251989504" behindDoc="1" locked="0" layoutInCell="1" allowOverlap="1" wp14:anchorId="5B7C14C6" wp14:editId="3C22CA67">
                <wp:simplePos x="0" y="0"/>
                <wp:positionH relativeFrom="column">
                  <wp:posOffset>431515</wp:posOffset>
                </wp:positionH>
                <wp:positionV relativeFrom="paragraph">
                  <wp:posOffset>765960</wp:posOffset>
                </wp:positionV>
                <wp:extent cx="4959350" cy="3750067"/>
                <wp:effectExtent l="0" t="0" r="0" b="3175"/>
                <wp:wrapNone/>
                <wp:docPr id="4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3750067"/>
                        </a:xfrm>
                        <a:prstGeom prst="rect">
                          <a:avLst/>
                        </a:prstGeom>
                        <a:solidFill>
                          <a:srgbClr val="F4D0D3"/>
                        </a:solidFill>
                        <a:ln w="9525">
                          <a:noFill/>
                          <a:miter lim="800000"/>
                          <a:headEnd/>
                          <a:tailEnd/>
                        </a:ln>
                      </wps:spPr>
                      <wps:txbx>
                        <w:txbxContent>
                          <w:p w14:paraId="54EF18DA" w14:textId="77777777" w:rsidR="00424634" w:rsidRDefault="00424634" w:rsidP="004246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C14C6" id="_x0000_s1046" type="#_x0000_t202" alt="&quot;&quot;" style="position:absolute;left:0;text-align:left;margin-left:34pt;margin-top:60.3pt;width:390.5pt;height:295.3pt;z-index:-25132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" fillcolor="#f4d0d3" stroked="f">
                <v:textbox>
                  <w:txbxContent>
                    <w:p w14:paraId="54EF18DA" w14:textId="77777777" w:rsidR="00424634" w:rsidRDefault="00424634" w:rsidP="00424634"/>
                  </w:txbxContent>
                </v:textbox>
              </v:shape>
            </w:pict>
          </mc:Fallback>
        </mc:AlternateContent>
      </w:r>
      <w:r>
        <w:t xml:space="preserve">{A} </w:t>
      </w:r>
      <w:r w:rsidRPr="00424634">
        <w:t>Family members of Awardees, especially those who expect to accompany them to the study country, are encouraged to participate in the briefing. The costs for family members to attend the briefing must be covered by Awardees, but some Sending Posts may subsidise these costs.</w:t>
      </w:r>
    </w:p>
    <w:p w14:paraId="7302A462" w14:textId="6833A884" w:rsidR="00424634" w:rsidRPr="00424634" w:rsidRDefault="00424634" w:rsidP="00424634">
      <w:pPr>
        <w:pStyle w:val="ListParagraph"/>
      </w:pPr>
      <w:r>
        <w:t xml:space="preserve">{I} The Institution: </w:t>
      </w:r>
    </w:p>
    <w:p w14:paraId="34AD252E" w14:textId="55744E13" w:rsidR="00424634" w:rsidRPr="00263ABF" w:rsidRDefault="00424634" w:rsidP="00424634">
      <w:pPr>
        <w:pStyle w:val="Romannumerals"/>
      </w:pPr>
      <w:r w:rsidRPr="00263ABF">
        <w:t xml:space="preserve">Must provide each Awardee with an Institution information kit before they depart for the study </w:t>
      </w:r>
      <w:proofErr w:type="gramStart"/>
      <w:r w:rsidRPr="00263ABF">
        <w:t>country;</w:t>
      </w:r>
      <w:proofErr w:type="gramEnd"/>
    </w:p>
    <w:p w14:paraId="717816AC" w14:textId="6D0A8BA8" w:rsidR="00424634" w:rsidRPr="00263ABF" w:rsidRDefault="00424634" w:rsidP="00424634">
      <w:pPr>
        <w:pStyle w:val="Romannumerals"/>
      </w:pPr>
      <w:r w:rsidRPr="00263ABF">
        <w:t xml:space="preserve">Must provide the kit directly to the Awardee to arrive at the earliest possible time and no later than 14 days before the Awardee departs for the study </w:t>
      </w:r>
      <w:proofErr w:type="gramStart"/>
      <w:r w:rsidRPr="00263ABF">
        <w:t>country;</w:t>
      </w:r>
      <w:proofErr w:type="gramEnd"/>
      <w:r w:rsidRPr="00263ABF">
        <w:t xml:space="preserve"> and</w:t>
      </w:r>
    </w:p>
    <w:p w14:paraId="270AB0D5" w14:textId="6C3B6C4C" w:rsidR="00424634" w:rsidRDefault="00424634" w:rsidP="00424634">
      <w:pPr>
        <w:pStyle w:val="Romannumerals"/>
      </w:pPr>
      <w:r w:rsidRPr="00263ABF">
        <w:t>May liaise directly with Sending Posts to distribute the kit to an Awardee if this helps ensure the kit reaches the Awardee.</w:t>
      </w:r>
    </w:p>
    <w:p w14:paraId="3EB69F4A" w14:textId="1303EDCC" w:rsidR="00424634" w:rsidRPr="00424634" w:rsidRDefault="00424634" w:rsidP="00424634">
      <w:pPr>
        <w:pStyle w:val="ListParagraph"/>
        <w:shd w:val="clear" w:color="auto" w:fill="F4D0D3"/>
      </w:pPr>
      <w:r>
        <w:rPr>
          <w:rFonts w:asciiTheme="minorHAnsi" w:hAnsiTheme="minorHAnsi" w:cstheme="minorHAnsi"/>
        </w:rPr>
        <w:t>{I} I</w:t>
      </w:r>
      <w:r w:rsidRPr="00263ABF">
        <w:rPr>
          <w:rFonts w:asciiTheme="minorHAnsi" w:hAnsiTheme="minorHAnsi" w:cstheme="minorHAnsi"/>
        </w:rPr>
        <w:t>nstitutions should also provide information kits to the Receiving Post on request.</w:t>
      </w:r>
    </w:p>
    <w:p w14:paraId="13DFBBAE" w14:textId="70353D99" w:rsidR="00424634" w:rsidRPr="00424634" w:rsidRDefault="004C246A" w:rsidP="00424634">
      <w:pPr>
        <w:pStyle w:val="ListParagraph"/>
        <w:shd w:val="clear" w:color="auto" w:fill="F4D0D3"/>
      </w:pPr>
      <w:r>
        <w:rPr>
          <w:noProof/>
        </w:rPr>
        <mc:AlternateContent>
          <mc:Choice Requires="wps">
            <w:drawing>
              <wp:anchor distT="45720" distB="45720" distL="114300" distR="114300" simplePos="0" relativeHeight="251991552" behindDoc="1" locked="0" layoutInCell="1" allowOverlap="1" wp14:anchorId="64BD0256" wp14:editId="16A78DE4">
                <wp:simplePos x="0" y="0"/>
                <wp:positionH relativeFrom="column">
                  <wp:posOffset>434051</wp:posOffset>
                </wp:positionH>
                <wp:positionV relativeFrom="paragraph">
                  <wp:posOffset>1537970</wp:posOffset>
                </wp:positionV>
                <wp:extent cx="4959350" cy="960582"/>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960582"/>
                        </a:xfrm>
                        <a:prstGeom prst="rect">
                          <a:avLst/>
                        </a:prstGeom>
                        <a:solidFill>
                          <a:srgbClr val="FFF0D5"/>
                        </a:solidFill>
                        <a:ln w="9525">
                          <a:noFill/>
                          <a:miter lim="800000"/>
                          <a:headEnd/>
                          <a:tailEnd/>
                        </a:ln>
                      </wps:spPr>
                      <wps:txbx>
                        <w:txbxContent>
                          <w:p w14:paraId="3EA7F540" w14:textId="77777777" w:rsidR="004C246A" w:rsidRDefault="004C246A" w:rsidP="004C2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D0256" id="_x0000_s1047" type="#_x0000_t202" alt="&quot;&quot;" style="position:absolute;left:0;text-align:left;margin-left:34.2pt;margin-top:121.1pt;width:390.5pt;height:75.65pt;z-index:-25132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" fillcolor="#fff0d5" stroked="f">
                <v:textbox>
                  <w:txbxContent>
                    <w:p w14:paraId="3EA7F540" w14:textId="77777777" w:rsidR="004C246A" w:rsidRDefault="004C246A" w:rsidP="004C246A"/>
                  </w:txbxContent>
                </v:textbox>
              </v:shape>
            </w:pict>
          </mc:Fallback>
        </mc:AlternateContent>
      </w:r>
      <w:r w:rsidR="00424634">
        <w:t>{I}</w:t>
      </w:r>
      <w:r w:rsidR="00424634" w:rsidRPr="00424634">
        <w:rPr>
          <w:rFonts w:asciiTheme="minorHAnsi" w:hAnsiTheme="minorHAnsi" w:cstheme="minorHAnsi"/>
        </w:rPr>
        <w:t xml:space="preserve"> </w:t>
      </w:r>
      <w:r w:rsidR="00424634" w:rsidRPr="00263ABF">
        <w:rPr>
          <w:rFonts w:asciiTheme="minorHAnsi" w:hAnsiTheme="minorHAnsi" w:cstheme="minorHAnsi"/>
        </w:rPr>
        <w:t>As a minimum, the Institution information kit must include information that will assist Awardees in the study destination; any information required under the contract with DFAT, and other information the Institution deems relevant e.g. reception information, climate details, long-term accommodation options, living costs, course details, support services at the Institution, including disability support services at the Institution and in the community, local childcare and schooling options, and information about public transport.</w:t>
      </w:r>
    </w:p>
    <w:p w14:paraId="7414F03C" w14:textId="56887889" w:rsidR="00424634" w:rsidRPr="00263ABF" w:rsidRDefault="00424634" w:rsidP="00424634">
      <w:pPr>
        <w:pStyle w:val="ListParagraph"/>
        <w:spacing w:before="120" w:after="120" w:line="240" w:lineRule="auto"/>
        <w:ind w:left="1550" w:hanging="840"/>
        <w:contextualSpacing w:val="0"/>
        <w:rPr>
          <w:rFonts w:asciiTheme="minorHAnsi" w:hAnsiTheme="minorHAnsi" w:cstheme="minorHAnsi"/>
        </w:rPr>
      </w:pPr>
      <w:r>
        <w:rPr>
          <w:rFonts w:asciiTheme="minorHAnsi" w:hAnsiTheme="minorHAnsi" w:cstheme="minorHAnsi"/>
        </w:rPr>
        <w:t xml:space="preserve">{S} </w:t>
      </w:r>
      <w:r w:rsidRPr="00263ABF">
        <w:rPr>
          <w:rFonts w:asciiTheme="minorHAnsi" w:hAnsiTheme="minorHAnsi" w:cstheme="minorHAnsi"/>
        </w:rPr>
        <w:t>Sending Posts must:</w:t>
      </w:r>
    </w:p>
    <w:p w14:paraId="6251157F" w14:textId="69C61C36" w:rsidR="00424634" w:rsidRPr="00263ABF" w:rsidRDefault="00424634" w:rsidP="00424634">
      <w:pPr>
        <w:pStyle w:val="Romannumerals"/>
      </w:pPr>
      <w:r w:rsidRPr="00263ABF">
        <w:t xml:space="preserve">Provide the Pre-departure briefing at least one month before the Awardee departs for the study </w:t>
      </w:r>
      <w:proofErr w:type="gramStart"/>
      <w:r w:rsidRPr="00263ABF">
        <w:t>country;</w:t>
      </w:r>
      <w:proofErr w:type="gramEnd"/>
    </w:p>
    <w:p w14:paraId="5BB29FE6" w14:textId="77777777" w:rsidR="00424634" w:rsidRPr="00263ABF" w:rsidRDefault="00424634" w:rsidP="00424634">
      <w:pPr>
        <w:pStyle w:val="Romannumerals"/>
      </w:pPr>
      <w:r w:rsidRPr="00263ABF">
        <w:t>Arrange and cover the costs for Awardees to attend this briefing; and</w:t>
      </w:r>
    </w:p>
    <w:p w14:paraId="5BB75A57" w14:textId="134E53AC" w:rsidR="00424634" w:rsidRDefault="00DD4CD9" w:rsidP="00424634">
      <w:pPr>
        <w:pStyle w:val="Romannumerals"/>
      </w:pPr>
      <w:r>
        <w:rPr>
          <w:noProof/>
        </w:rPr>
        <mc:AlternateContent>
          <mc:Choice Requires="wps">
            <w:drawing>
              <wp:anchor distT="45720" distB="45720" distL="114300" distR="114300" simplePos="0" relativeHeight="251993600" behindDoc="1" locked="0" layoutInCell="1" allowOverlap="1" wp14:anchorId="53881622" wp14:editId="2C795C4B">
                <wp:simplePos x="0" y="0"/>
                <wp:positionH relativeFrom="column">
                  <wp:posOffset>434051</wp:posOffset>
                </wp:positionH>
                <wp:positionV relativeFrom="paragraph">
                  <wp:posOffset>-13335</wp:posOffset>
                </wp:positionV>
                <wp:extent cx="4959350" cy="886691"/>
                <wp:effectExtent l="0" t="0" r="0" b="889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886691"/>
                        </a:xfrm>
                        <a:prstGeom prst="rect">
                          <a:avLst/>
                        </a:prstGeom>
                        <a:solidFill>
                          <a:srgbClr val="FFF0D5"/>
                        </a:solidFill>
                        <a:ln w="9525">
                          <a:noFill/>
                          <a:miter lim="800000"/>
                          <a:headEnd/>
                          <a:tailEnd/>
                        </a:ln>
                      </wps:spPr>
                      <wps:txbx>
                        <w:txbxContent>
                          <w:p w14:paraId="287116EE" w14:textId="77777777" w:rsidR="004C246A" w:rsidRDefault="004C246A" w:rsidP="004C2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81622" id="_x0000_s1048" type="#_x0000_t202" alt="&quot;&quot;" style="position:absolute;left:0;text-align:left;margin-left:34.2pt;margin-top:-1.05pt;width:390.5pt;height:69.8pt;z-index:-25132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" fillcolor="#fff0d5" stroked="f">
                <v:textbox>
                  <w:txbxContent>
                    <w:p w14:paraId="287116EE" w14:textId="77777777" w:rsidR="004C246A" w:rsidRDefault="004C246A" w:rsidP="004C246A"/>
                  </w:txbxContent>
                </v:textbox>
              </v:shape>
            </w:pict>
          </mc:Fallback>
        </mc:AlternateContent>
      </w:r>
      <w:r w:rsidR="00424634" w:rsidRPr="00263ABF">
        <w:t>Provide the Pre-departure guidebook/kits to Awardees as early as possible after they accept their AAPS offer. These resources will assist Awardees to prepare for their arrival, and to make the most of the opportunity to live and study in the study country.</w:t>
      </w:r>
    </w:p>
    <w:p w14:paraId="6AFA00BB" w14:textId="033910DE" w:rsidR="00424634" w:rsidRPr="00424634" w:rsidRDefault="00424634" w:rsidP="00424634">
      <w:pPr>
        <w:pStyle w:val="ListParagraph"/>
        <w:shd w:val="clear" w:color="auto" w:fill="FFF0D5"/>
      </w:pPr>
      <w:r>
        <w:t xml:space="preserve">{S} </w:t>
      </w:r>
      <w:r w:rsidRPr="00424634">
        <w:t>As part of the Pre-departure briefing, Sending Posts are required to ensure that Awardees understand that, while on Scholarship, they are bound by laws of the study country. Sending Post must explain that the legal framework in the study county may be different to an Awardee’s home country, particularly in relation to domestic and gender violence.</w:t>
      </w:r>
    </w:p>
    <w:p w14:paraId="3E98A5E0" w14:textId="26A55B9F" w:rsidR="00424634" w:rsidRDefault="00424634" w:rsidP="00424634">
      <w:pPr>
        <w:pStyle w:val="ListParagraph"/>
        <w:shd w:val="clear" w:color="auto" w:fill="FFF0D5"/>
      </w:pPr>
      <w:r>
        <w:t xml:space="preserve">{S} </w:t>
      </w:r>
      <w:r w:rsidRPr="00263ABF">
        <w:t xml:space="preserve">Awardees should be made aware that there are various support networks available to them, and that they should seek help at an early stage when </w:t>
      </w:r>
      <w:proofErr w:type="gramStart"/>
      <w:r w:rsidRPr="00263ABF">
        <w:t>experiencing difficulty</w:t>
      </w:r>
      <w:proofErr w:type="gramEnd"/>
      <w:r w:rsidRPr="00263ABF">
        <w:t xml:space="preserve">. </w:t>
      </w:r>
      <w:proofErr w:type="gramStart"/>
      <w:r w:rsidRPr="00263ABF">
        <w:t>In particular, Awardees</w:t>
      </w:r>
      <w:proofErr w:type="gramEnd"/>
      <w:r w:rsidRPr="00263ABF">
        <w:t xml:space="preserve"> should be aware that emergency services in the study country are available to assist when the situation warrants.</w:t>
      </w:r>
    </w:p>
    <w:p w14:paraId="1A495160" w14:textId="28896193" w:rsidR="00E45E6B" w:rsidRPr="004C246A" w:rsidRDefault="00E45E6B" w:rsidP="004C246A">
      <w:pPr>
        <w:pStyle w:val="ListParagraph"/>
      </w:pPr>
      <w:r w:rsidRPr="004C246A">
        <w:t>Suva Post provides a Pre-departure guidebook to Sending Post for Awardee’s attending FNU</w:t>
      </w:r>
    </w:p>
    <w:p w14:paraId="1B6028AE" w14:textId="243BBE9D" w:rsidR="004754AD" w:rsidRPr="00263ABF" w:rsidRDefault="000C72A7" w:rsidP="002C4558">
      <w:pPr>
        <w:pStyle w:val="AAPSHandbook"/>
      </w:pPr>
      <w:bookmarkStart w:id="457" w:name="_Toc342029619"/>
      <w:bookmarkStart w:id="458" w:name="_Toc343082410"/>
      <w:r w:rsidRPr="00263ABF">
        <w:t xml:space="preserve"> </w:t>
      </w:r>
      <w:bookmarkStart w:id="459" w:name="_Toc108103956"/>
      <w:r w:rsidR="004754AD" w:rsidRPr="00263ABF">
        <w:t>Family</w:t>
      </w:r>
      <w:bookmarkEnd w:id="457"/>
      <w:bookmarkEnd w:id="458"/>
      <w:bookmarkEnd w:id="459"/>
    </w:p>
    <w:p w14:paraId="53055607" w14:textId="322322A6" w:rsidR="004754AD" w:rsidRPr="004C246A" w:rsidRDefault="004754AD" w:rsidP="0071011C">
      <w:pPr>
        <w:pStyle w:val="ListParagraph"/>
        <w:numPr>
          <w:ilvl w:val="2"/>
          <w:numId w:val="56"/>
        </w:numPr>
      </w:pPr>
      <w:r w:rsidRPr="004C246A">
        <w:t>The Australian Government provide</w:t>
      </w:r>
      <w:r w:rsidR="0034186B" w:rsidRPr="004C246A">
        <w:t>s</w:t>
      </w:r>
      <w:r w:rsidRPr="004C246A">
        <w:t xml:space="preserve"> a </w:t>
      </w:r>
      <w:r w:rsidR="0034186B" w:rsidRPr="004C246A">
        <w:t>Contribution</w:t>
      </w:r>
      <w:r w:rsidRPr="004C246A">
        <w:t xml:space="preserve"> </w:t>
      </w:r>
      <w:r w:rsidR="0034186B" w:rsidRPr="004C246A">
        <w:t xml:space="preserve">to Living Expenses (CLE) at the accompanied rate </w:t>
      </w:r>
      <w:r w:rsidR="00D017A7" w:rsidRPr="004C246A">
        <w:t xml:space="preserve">for the </w:t>
      </w:r>
      <w:r w:rsidR="00215466" w:rsidRPr="004C246A">
        <w:t>dependant</w:t>
      </w:r>
      <w:r w:rsidRPr="004C246A">
        <w:t xml:space="preserve">s of </w:t>
      </w:r>
      <w:r w:rsidR="00F25AEB" w:rsidRPr="004C246A">
        <w:t>Awardee</w:t>
      </w:r>
      <w:r w:rsidRPr="004C246A">
        <w:t>s.</w:t>
      </w:r>
      <w:r w:rsidR="00FF5175" w:rsidRPr="004C246A">
        <w:t xml:space="preserve"> The accompanied rate remains the same irrespective of how many dependants accompany the Awardee in the study country. </w:t>
      </w:r>
    </w:p>
    <w:p w14:paraId="3F8D711E" w14:textId="77777777" w:rsidR="004C246A" w:rsidRDefault="00B715DE" w:rsidP="004C246A">
      <w:pPr>
        <w:pStyle w:val="ListParagraph"/>
      </w:pPr>
      <w:r w:rsidRPr="004C246A">
        <w:t>The Australian Government does not provide any other support</w:t>
      </w:r>
      <w:r w:rsidR="00E45E6B" w:rsidRPr="004C246A">
        <w:t xml:space="preserve"> (including financially)</w:t>
      </w:r>
      <w:r w:rsidRPr="004C246A">
        <w:t xml:space="preserve"> for the </w:t>
      </w:r>
      <w:r w:rsidR="00215466" w:rsidRPr="004C246A">
        <w:t>dependant</w:t>
      </w:r>
      <w:r w:rsidRPr="004C246A">
        <w:t xml:space="preserve">s of </w:t>
      </w:r>
      <w:r w:rsidR="00F25AEB" w:rsidRPr="004C246A">
        <w:t>Awardee</w:t>
      </w:r>
      <w:r w:rsidRPr="004C246A">
        <w:t>s.</w:t>
      </w:r>
    </w:p>
    <w:p w14:paraId="699AFE51" w14:textId="77777777" w:rsidR="004C246A" w:rsidRPr="004C246A" w:rsidRDefault="004C246A" w:rsidP="004C246A">
      <w:pPr>
        <w:pStyle w:val="ListParagraph"/>
        <w:shd w:val="clear" w:color="auto" w:fill="ECEAE0"/>
      </w:pPr>
      <w:r w:rsidRPr="004C246A">
        <w:t>{A} Applicants must identify at the Scholarship application stage if they intend to bring family members with them to the study country.</w:t>
      </w:r>
    </w:p>
    <w:p w14:paraId="53FE334C" w14:textId="77777777" w:rsidR="004C246A" w:rsidRDefault="004C246A" w:rsidP="004C246A">
      <w:pPr>
        <w:pStyle w:val="ListParagraph"/>
        <w:shd w:val="clear" w:color="auto" w:fill="ECEAE0"/>
      </w:pPr>
      <w:r w:rsidRPr="004C246A">
        <w:t xml:space="preserve">{A} Awardees are responsible, including financially responsible, for their family members who accompany them to the study country.  </w:t>
      </w:r>
    </w:p>
    <w:p w14:paraId="0D87E6E0" w14:textId="3B8CADEF" w:rsidR="004C246A" w:rsidRPr="004C246A" w:rsidRDefault="004C246A" w:rsidP="004C246A">
      <w:pPr>
        <w:pStyle w:val="ListParagraph"/>
        <w:shd w:val="clear" w:color="auto" w:fill="ECEAE0"/>
      </w:pPr>
      <w:r>
        <w:rPr>
          <w:rFonts w:asciiTheme="minorHAnsi" w:hAnsiTheme="minorHAnsi" w:cstheme="minorHAnsi"/>
        </w:rPr>
        <w:t xml:space="preserve">{A} </w:t>
      </w:r>
      <w:r w:rsidRPr="004C246A">
        <w:rPr>
          <w:rFonts w:asciiTheme="minorHAnsi" w:hAnsiTheme="minorHAnsi" w:cstheme="minorHAnsi"/>
        </w:rPr>
        <w:t>Awardees are not permitted to leave their dependent children, under 18 years of age, who accompany them to the study country, on their own during any Awardee’s absence from the study country during their Scholarship without having arranged a guardian to care for them.</w:t>
      </w:r>
    </w:p>
    <w:p w14:paraId="222C3F89" w14:textId="77777777" w:rsidR="004C246A" w:rsidRPr="004C246A" w:rsidRDefault="004C246A" w:rsidP="004C246A">
      <w:pPr>
        <w:pStyle w:val="ListParagraph"/>
        <w:shd w:val="clear" w:color="auto" w:fill="ECEAE0"/>
      </w:pPr>
      <w:r>
        <w:rPr>
          <w:rFonts w:asciiTheme="minorHAnsi" w:hAnsiTheme="minorHAnsi" w:cstheme="minorHAnsi"/>
        </w:rPr>
        <w:t xml:space="preserve">{A} </w:t>
      </w:r>
      <w:r w:rsidRPr="004C246A">
        <w:rPr>
          <w:rFonts w:asciiTheme="minorHAnsi" w:hAnsiTheme="minorHAnsi" w:cstheme="minorHAnsi"/>
        </w:rPr>
        <w:t xml:space="preserve">Awardees who intend to bring family with them are strongly encouraged to come to the study country on their own for at least the first six months. This will allow the Awardee to attend the Introductory Academic Program (see </w:t>
      </w:r>
      <w:hyperlink w:anchor="twelve_1" w:history="1">
        <w:r w:rsidRPr="004C246A">
          <w:rPr>
            <w:rStyle w:val="Hyperlink"/>
            <w:rFonts w:asciiTheme="minorHAnsi" w:hAnsiTheme="minorHAnsi" w:cstheme="minorHAnsi"/>
          </w:rPr>
          <w:t>section 12.1</w:t>
        </w:r>
      </w:hyperlink>
      <w:r w:rsidRPr="004C246A">
        <w:rPr>
          <w:rFonts w:asciiTheme="minorHAnsi" w:hAnsiTheme="minorHAnsi" w:cstheme="minorHAnsi"/>
        </w:rPr>
        <w:t xml:space="preserve">) and become established in their program of studies without the distraction of family responsibilities.  </w:t>
      </w:r>
    </w:p>
    <w:p w14:paraId="7182DFDA" w14:textId="77777777" w:rsidR="004C246A" w:rsidRPr="004C246A" w:rsidRDefault="004C246A" w:rsidP="004C246A">
      <w:pPr>
        <w:pStyle w:val="ListParagraph"/>
        <w:shd w:val="clear" w:color="auto" w:fill="ECEAE0"/>
      </w:pPr>
      <w:r w:rsidRPr="004C246A">
        <w:rPr>
          <w:rFonts w:asciiTheme="minorHAnsi" w:hAnsiTheme="minorHAnsi" w:cstheme="minorHAnsi"/>
        </w:rPr>
        <w:t xml:space="preserve">{A} Awardees are responsible for </w:t>
      </w:r>
      <w:proofErr w:type="gramStart"/>
      <w:r w:rsidRPr="004C246A">
        <w:rPr>
          <w:rFonts w:asciiTheme="minorHAnsi" w:hAnsiTheme="minorHAnsi" w:cstheme="minorHAnsi"/>
        </w:rPr>
        <w:t>making arrangements</w:t>
      </w:r>
      <w:proofErr w:type="gramEnd"/>
      <w:r w:rsidRPr="004C246A">
        <w:rPr>
          <w:rFonts w:asciiTheme="minorHAnsi" w:hAnsiTheme="minorHAnsi" w:cstheme="minorHAnsi"/>
        </w:rPr>
        <w:t xml:space="preserve"> for accommodation, as well as schooling and childcare for dependants. The RST may be able to provide information but is not responsible for </w:t>
      </w:r>
      <w:proofErr w:type="gramStart"/>
      <w:r w:rsidRPr="004C246A">
        <w:rPr>
          <w:rFonts w:asciiTheme="minorHAnsi" w:hAnsiTheme="minorHAnsi" w:cstheme="minorHAnsi"/>
        </w:rPr>
        <w:t>making arrangements</w:t>
      </w:r>
      <w:proofErr w:type="gramEnd"/>
      <w:r w:rsidRPr="004C246A">
        <w:rPr>
          <w:rFonts w:asciiTheme="minorHAnsi" w:hAnsiTheme="minorHAnsi" w:cstheme="minorHAnsi"/>
        </w:rPr>
        <w:t xml:space="preserve"> on the Awardee’s behalf.</w:t>
      </w:r>
    </w:p>
    <w:p w14:paraId="4CCC853E" w14:textId="77777777" w:rsidR="004C246A" w:rsidRPr="004C246A" w:rsidRDefault="004C246A" w:rsidP="004C246A">
      <w:pPr>
        <w:pStyle w:val="ListParagraph"/>
        <w:shd w:val="clear" w:color="auto" w:fill="ECEAE0"/>
      </w:pPr>
      <w:r w:rsidRPr="004C246A">
        <w:rPr>
          <w:rFonts w:asciiTheme="minorHAnsi" w:hAnsiTheme="minorHAnsi" w:cstheme="minorHAnsi"/>
        </w:rPr>
        <w:t xml:space="preserve">{A} Awardees should contact the Department of Immigration in the study country for information about current visa requirements for accompanying family. </w:t>
      </w:r>
    </w:p>
    <w:p w14:paraId="0D4EB02D" w14:textId="5D2070B7" w:rsidR="004C246A" w:rsidRPr="004C246A" w:rsidRDefault="004C246A" w:rsidP="004C246A">
      <w:pPr>
        <w:pStyle w:val="ListParagraph"/>
        <w:shd w:val="clear" w:color="auto" w:fill="ECEAE0"/>
      </w:pPr>
      <w:r w:rsidRPr="004C246A">
        <w:rPr>
          <w:rFonts w:asciiTheme="minorHAnsi" w:hAnsiTheme="minorHAnsi" w:cstheme="minorHAnsi"/>
        </w:rPr>
        <w:t xml:space="preserve">{A}The accompanied rate of CLE is not paid for the period of IAP.  If Awardees choose to be accompanied by dependants during the IAP the Awardee should be prepared to provide financial support for dependants. Only </w:t>
      </w:r>
      <w:r w:rsidRPr="004C246A">
        <w:rPr>
          <w:rFonts w:asciiTheme="minorHAnsi" w:hAnsiTheme="minorHAnsi" w:cstheme="minorHAnsi"/>
          <w:b/>
        </w:rPr>
        <w:t>after the completion</w:t>
      </w:r>
      <w:r w:rsidRPr="004C246A">
        <w:rPr>
          <w:rFonts w:asciiTheme="minorHAnsi" w:hAnsiTheme="minorHAnsi" w:cstheme="minorHAnsi"/>
        </w:rPr>
        <w:t xml:space="preserve"> of the IAP then the payment at the accompanied rate will commence for the Awardee.</w:t>
      </w:r>
    </w:p>
    <w:p w14:paraId="40910A7A" w14:textId="7361CEBA" w:rsidR="004C246A" w:rsidRPr="004C246A" w:rsidRDefault="004C246A" w:rsidP="004C246A">
      <w:pPr>
        <w:pStyle w:val="ListParagraph"/>
        <w:shd w:val="clear" w:color="auto" w:fill="F4D0D3"/>
      </w:pPr>
      <w:r>
        <w:rPr>
          <w:rFonts w:asciiTheme="minorHAnsi" w:hAnsiTheme="minorHAnsi" w:cstheme="minorHAnsi"/>
        </w:rPr>
        <w:t>{I}</w:t>
      </w:r>
      <w:r w:rsidRPr="004C246A">
        <w:rPr>
          <w:rFonts w:asciiTheme="minorHAnsi" w:hAnsiTheme="minorHAnsi" w:cstheme="minorHAnsi"/>
        </w:rPr>
        <w:t xml:space="preserve"> </w:t>
      </w:r>
      <w:r w:rsidRPr="00263ABF">
        <w:rPr>
          <w:rFonts w:asciiTheme="minorHAnsi" w:hAnsiTheme="minorHAnsi" w:cstheme="minorHAnsi"/>
        </w:rPr>
        <w:t>While Awardees are responsible for the dependent visa application, including all costs associated with the visa requirements for their dependants, Institutions may provide documentation (for example, a letter confirming enrolment) requested by the Department of Immigration in the study country to assist visas for accompanying family to be arranged in an efficient and timely manner.</w:t>
      </w:r>
    </w:p>
    <w:p w14:paraId="2616C218" w14:textId="77777777" w:rsidR="00DA54A3" w:rsidRPr="00263ABF" w:rsidRDefault="00DA54A3">
      <w:r w:rsidRPr="00263ABF">
        <w:br w:type="page"/>
      </w:r>
    </w:p>
    <w:p w14:paraId="31DD5B6C" w14:textId="77777777" w:rsidR="004754AD" w:rsidRPr="00263ABF" w:rsidRDefault="004754AD" w:rsidP="00347D8A">
      <w:pPr>
        <w:pStyle w:val="Handbookchapterheading"/>
        <w:numPr>
          <w:ilvl w:val="0"/>
          <w:numId w:val="2"/>
        </w:numPr>
        <w:spacing w:before="0"/>
        <w:ind w:left="357" w:hanging="357"/>
        <w:rPr>
          <w:rFonts w:asciiTheme="minorHAnsi" w:hAnsiTheme="minorHAnsi" w:cstheme="minorHAnsi"/>
        </w:rPr>
      </w:pPr>
      <w:bookmarkStart w:id="460" w:name="_Toc342029622"/>
      <w:bookmarkStart w:id="461" w:name="_Toc343082412"/>
      <w:bookmarkStart w:id="462" w:name="_Toc108103957"/>
      <w:bookmarkStart w:id="463" w:name="chapter8"/>
      <w:r w:rsidRPr="00263ABF">
        <w:rPr>
          <w:rFonts w:asciiTheme="minorHAnsi" w:hAnsiTheme="minorHAnsi" w:cstheme="minorHAnsi"/>
        </w:rPr>
        <w:t>Visas</w:t>
      </w:r>
      <w:bookmarkEnd w:id="460"/>
      <w:bookmarkEnd w:id="461"/>
      <w:bookmarkEnd w:id="462"/>
    </w:p>
    <w:p w14:paraId="1409063E" w14:textId="54E342C5" w:rsidR="004754AD" w:rsidRPr="00263ABF" w:rsidRDefault="008D6CEE" w:rsidP="0071011C">
      <w:pPr>
        <w:pStyle w:val="AAPSHandbook"/>
        <w:numPr>
          <w:ilvl w:val="1"/>
          <w:numId w:val="127"/>
        </w:numPr>
      </w:pPr>
      <w:bookmarkStart w:id="464" w:name="_Toc338662107"/>
      <w:bookmarkStart w:id="465" w:name="_Toc342029623"/>
      <w:bookmarkStart w:id="466" w:name="_Toc343082413"/>
      <w:bookmarkEnd w:id="463"/>
      <w:r w:rsidRPr="00263ABF">
        <w:t xml:space="preserve"> </w:t>
      </w:r>
      <w:bookmarkStart w:id="467" w:name="_Toc108103958"/>
      <w:r w:rsidR="004754AD" w:rsidRPr="00263ABF">
        <w:t>Visa requirements</w:t>
      </w:r>
      <w:bookmarkEnd w:id="464"/>
      <w:r w:rsidR="004754AD" w:rsidRPr="00263ABF">
        <w:t xml:space="preserve"> for </w:t>
      </w:r>
      <w:r w:rsidR="00F25AEB" w:rsidRPr="00263ABF">
        <w:t>Awardee</w:t>
      </w:r>
      <w:r w:rsidR="004754AD" w:rsidRPr="00263ABF">
        <w:t>s</w:t>
      </w:r>
      <w:bookmarkEnd w:id="465"/>
      <w:bookmarkEnd w:id="466"/>
      <w:bookmarkEnd w:id="467"/>
    </w:p>
    <w:p w14:paraId="2833E03E" w14:textId="6D75864E" w:rsidR="00A86E4B" w:rsidRPr="004C246A" w:rsidRDefault="00F25AEB" w:rsidP="0071011C">
      <w:pPr>
        <w:pStyle w:val="ListParagraph"/>
        <w:numPr>
          <w:ilvl w:val="2"/>
          <w:numId w:val="57"/>
        </w:numPr>
      </w:pPr>
      <w:r w:rsidRPr="004C246A">
        <w:t>Awardee</w:t>
      </w:r>
      <w:r w:rsidR="00A86E4B" w:rsidRPr="004C246A">
        <w:t xml:space="preserve">s </w:t>
      </w:r>
      <w:r w:rsidR="006C3A61" w:rsidRPr="004C246A">
        <w:t>must</w:t>
      </w:r>
      <w:r w:rsidR="00A86E4B" w:rsidRPr="004C246A">
        <w:t xml:space="preserve"> have a Study Permit (visa) to travel to and study in the study country.</w:t>
      </w:r>
    </w:p>
    <w:p w14:paraId="41DF40F6" w14:textId="09959712" w:rsidR="00A86E4B" w:rsidRPr="004C246A" w:rsidRDefault="00F25AEB" w:rsidP="004C246A">
      <w:pPr>
        <w:pStyle w:val="ListParagraph"/>
      </w:pPr>
      <w:r w:rsidRPr="004C246A">
        <w:t>Awardee</w:t>
      </w:r>
      <w:r w:rsidR="00A86E4B" w:rsidRPr="004C246A">
        <w:t xml:space="preserve">s who hold dual citizenship must apply for their visa and travel to the study country using the passport of the eligible country for which they have received their </w:t>
      </w:r>
      <w:r w:rsidR="007E358C" w:rsidRPr="004C246A">
        <w:t>AAPS</w:t>
      </w:r>
      <w:r w:rsidR="00A86E4B" w:rsidRPr="004C246A">
        <w:t>.</w:t>
      </w:r>
    </w:p>
    <w:p w14:paraId="0924786F" w14:textId="77777777" w:rsidR="004C246A" w:rsidRDefault="00F25AEB" w:rsidP="004C246A">
      <w:pPr>
        <w:pStyle w:val="ListParagraph"/>
      </w:pPr>
      <w:r w:rsidRPr="004C246A">
        <w:t>Awardee</w:t>
      </w:r>
      <w:r w:rsidR="004754AD" w:rsidRPr="004C246A">
        <w:t xml:space="preserve">s </w:t>
      </w:r>
      <w:r w:rsidR="00A86E4B" w:rsidRPr="004C246A">
        <w:t>will need to mee</w:t>
      </w:r>
      <w:r w:rsidR="00760FB9" w:rsidRPr="004C246A">
        <w:t>t the Department of Immigration</w:t>
      </w:r>
      <w:r w:rsidR="00A86E4B" w:rsidRPr="004C246A">
        <w:t xml:space="preserve"> in the study country’s financial, health and character requirements and demonstrate that their intention to stay temporarily in the study country is genuine</w:t>
      </w:r>
      <w:r w:rsidR="00A86E4B" w:rsidRPr="00263ABF">
        <w:t>.</w:t>
      </w:r>
    </w:p>
    <w:p w14:paraId="0EBC3D7E" w14:textId="77777777" w:rsidR="004C246A" w:rsidRPr="004C246A" w:rsidRDefault="004C246A" w:rsidP="004C246A">
      <w:pPr>
        <w:pStyle w:val="ListParagraph"/>
        <w:shd w:val="clear" w:color="auto" w:fill="ECEAE0"/>
        <w:rPr>
          <w:rStyle w:val="e24kjd"/>
        </w:rPr>
      </w:pPr>
      <w:r w:rsidRPr="004C246A">
        <w:rPr>
          <w:rFonts w:asciiTheme="minorHAnsi" w:hAnsiTheme="minorHAnsi" w:cstheme="minorHAnsi"/>
        </w:rPr>
        <w:t xml:space="preserve">{A} Awardees must ensure they have a valid passport and visa for the whole time they are on Scholarship. </w:t>
      </w:r>
      <w:r w:rsidRPr="004C246A">
        <w:rPr>
          <w:rStyle w:val="e24kjd"/>
          <w:rFonts w:cs="Arial"/>
          <w:color w:val="222222"/>
        </w:rPr>
        <w:t xml:space="preserve">Most countries will not permit a traveller to enter their country unless the </w:t>
      </w:r>
      <w:r w:rsidRPr="004C246A">
        <w:rPr>
          <w:rStyle w:val="e24kjd"/>
          <w:rFonts w:cs="Arial"/>
          <w:bCs/>
          <w:color w:val="222222"/>
        </w:rPr>
        <w:t>passport</w:t>
      </w:r>
      <w:r w:rsidRPr="004C246A">
        <w:rPr>
          <w:rStyle w:val="e24kjd"/>
          <w:rFonts w:cs="Arial"/>
          <w:color w:val="222222"/>
        </w:rPr>
        <w:t xml:space="preserve"> is set to expire at least six months after the final day of travel.</w:t>
      </w:r>
    </w:p>
    <w:p w14:paraId="13FA8637" w14:textId="163BC9DF" w:rsidR="004C246A" w:rsidRPr="004C246A" w:rsidRDefault="004C246A" w:rsidP="004C246A">
      <w:pPr>
        <w:pStyle w:val="ListParagraph"/>
        <w:shd w:val="clear" w:color="auto" w:fill="ECEAE0"/>
      </w:pPr>
      <w:r w:rsidRPr="004C246A">
        <w:rPr>
          <w:rFonts w:asciiTheme="minorHAnsi" w:hAnsiTheme="minorHAnsi" w:cstheme="minorHAnsi"/>
        </w:rPr>
        <w:t>{A} Awardees must apply for their visa as soon as possible after accepting the Scholarship, and ensure they read the information on the Student/Study visas and the various requirements.</w:t>
      </w:r>
    </w:p>
    <w:p w14:paraId="3CDD0D36" w14:textId="45A349CD" w:rsidR="004754AD" w:rsidRPr="00263ABF" w:rsidRDefault="000C72A7" w:rsidP="002C4558">
      <w:pPr>
        <w:pStyle w:val="AAPSHandbook"/>
      </w:pPr>
      <w:bookmarkStart w:id="468" w:name="_Toc338662108"/>
      <w:bookmarkStart w:id="469" w:name="_Toc342029624"/>
      <w:bookmarkStart w:id="470" w:name="_Toc343082414"/>
      <w:r w:rsidRPr="00263ABF">
        <w:t xml:space="preserve"> </w:t>
      </w:r>
      <w:bookmarkStart w:id="471" w:name="_Toc108103959"/>
      <w:r w:rsidR="004754AD" w:rsidRPr="00263ABF">
        <w:t xml:space="preserve">Visa requirements for accompanying </w:t>
      </w:r>
      <w:r w:rsidR="00215466" w:rsidRPr="00263ABF">
        <w:t>dependant</w:t>
      </w:r>
      <w:r w:rsidR="004754AD" w:rsidRPr="00263ABF">
        <w:t xml:space="preserve"> family</w:t>
      </w:r>
      <w:bookmarkEnd w:id="468"/>
      <w:r w:rsidR="004754AD" w:rsidRPr="00263ABF">
        <w:t xml:space="preserve"> members</w:t>
      </w:r>
      <w:bookmarkEnd w:id="469"/>
      <w:bookmarkEnd w:id="470"/>
      <w:bookmarkEnd w:id="471"/>
    </w:p>
    <w:p w14:paraId="3C9C9CB2" w14:textId="0F11D73E" w:rsidR="004754AD" w:rsidRPr="00EE71C2" w:rsidRDefault="004754AD" w:rsidP="0071011C">
      <w:pPr>
        <w:pStyle w:val="ListParagraph"/>
        <w:numPr>
          <w:ilvl w:val="2"/>
          <w:numId w:val="58"/>
        </w:numPr>
      </w:pPr>
      <w:r w:rsidRPr="00EE71C2">
        <w:t xml:space="preserve">An </w:t>
      </w:r>
      <w:r w:rsidR="00F25AEB" w:rsidRPr="00EE71C2">
        <w:t>Awardee</w:t>
      </w:r>
      <w:r w:rsidRPr="00EE71C2">
        <w:t xml:space="preserve">’s accompanying </w:t>
      </w:r>
      <w:r w:rsidR="00215466" w:rsidRPr="00EE71C2">
        <w:t>dependant</w:t>
      </w:r>
      <w:r w:rsidRPr="00EE71C2">
        <w:t xml:space="preserve"> family members must </w:t>
      </w:r>
      <w:r w:rsidR="00105ECA" w:rsidRPr="00EE71C2">
        <w:t>satisfy all visa requirements for the study country</w:t>
      </w:r>
      <w:r w:rsidRPr="00EE71C2">
        <w:t xml:space="preserve"> </w:t>
      </w:r>
      <w:proofErr w:type="gramStart"/>
      <w:r w:rsidRPr="00EE71C2">
        <w:t>in order to</w:t>
      </w:r>
      <w:proofErr w:type="gramEnd"/>
      <w:r w:rsidRPr="00EE71C2">
        <w:t xml:space="preserve"> travel to and remain in </w:t>
      </w:r>
      <w:r w:rsidR="00105ECA" w:rsidRPr="00EE71C2">
        <w:t>the study country</w:t>
      </w:r>
      <w:r w:rsidRPr="00EE71C2">
        <w:t xml:space="preserve"> for the duration of the </w:t>
      </w:r>
      <w:r w:rsidR="00F25AEB" w:rsidRPr="00EE71C2">
        <w:t>Awardee</w:t>
      </w:r>
      <w:r w:rsidRPr="00EE71C2">
        <w:t>’s study.</w:t>
      </w:r>
    </w:p>
    <w:p w14:paraId="5F341C2C" w14:textId="70776B51" w:rsidR="0039460D" w:rsidRDefault="00F25AEB" w:rsidP="00EE71C2">
      <w:pPr>
        <w:pStyle w:val="ListParagraph"/>
      </w:pPr>
      <w:r w:rsidRPr="00263ABF">
        <w:t>Awardee</w:t>
      </w:r>
      <w:r w:rsidR="00955B93" w:rsidRPr="00263ABF">
        <w:t>s are responsible for</w:t>
      </w:r>
      <w:r w:rsidR="00757E2D" w:rsidRPr="00263ABF">
        <w:t xml:space="preserve"> </w:t>
      </w:r>
      <w:r w:rsidR="00757E2D" w:rsidRPr="00EE71C2">
        <w:t>the</w:t>
      </w:r>
      <w:r w:rsidR="00757E2D" w:rsidRPr="00263ABF">
        <w:t xml:space="preserve"> visa application, including</w:t>
      </w:r>
      <w:r w:rsidR="00955B93" w:rsidRPr="00263ABF">
        <w:t xml:space="preserve"> all costs associated with the visa requirements for their </w:t>
      </w:r>
      <w:r w:rsidR="00215466" w:rsidRPr="00263ABF">
        <w:t>dependant</w:t>
      </w:r>
      <w:r w:rsidR="00955B93" w:rsidRPr="00263ABF">
        <w:t>s.</w:t>
      </w:r>
    </w:p>
    <w:p w14:paraId="6D29B712" w14:textId="2F83F083" w:rsidR="004754AD" w:rsidRPr="00263ABF" w:rsidRDefault="000C72A7" w:rsidP="002C4558">
      <w:pPr>
        <w:pStyle w:val="AAPSHandbook"/>
      </w:pPr>
      <w:bookmarkStart w:id="472" w:name="_Toc342029625"/>
      <w:bookmarkStart w:id="473" w:name="_Toc343082415"/>
      <w:r w:rsidRPr="00263ABF">
        <w:t xml:space="preserve"> </w:t>
      </w:r>
      <w:bookmarkStart w:id="474" w:name="_Toc108103960"/>
      <w:r w:rsidR="004754AD" w:rsidRPr="00263ABF">
        <w:t xml:space="preserve">Visa requirements for </w:t>
      </w:r>
      <w:r w:rsidR="00F25AEB" w:rsidRPr="00263ABF">
        <w:t>Awardee</w:t>
      </w:r>
      <w:r w:rsidR="004754AD" w:rsidRPr="00263ABF">
        <w:t>s with disability</w:t>
      </w:r>
      <w:bookmarkEnd w:id="474"/>
    </w:p>
    <w:p w14:paraId="74612DBD" w14:textId="277ECFA3" w:rsidR="004754AD" w:rsidRPr="00EE71C2" w:rsidRDefault="00F25AEB" w:rsidP="0071011C">
      <w:pPr>
        <w:pStyle w:val="ListParagraph"/>
        <w:numPr>
          <w:ilvl w:val="2"/>
          <w:numId w:val="59"/>
        </w:numPr>
      </w:pPr>
      <w:r w:rsidRPr="00EE71C2">
        <w:t>Awardee</w:t>
      </w:r>
      <w:r w:rsidR="004754AD" w:rsidRPr="00EE71C2">
        <w:t xml:space="preserve">s with disability </w:t>
      </w:r>
      <w:r w:rsidR="00105ECA" w:rsidRPr="00EE71C2">
        <w:t xml:space="preserve">may </w:t>
      </w:r>
      <w:r w:rsidR="004754AD" w:rsidRPr="00EE71C2">
        <w:t xml:space="preserve">need to </w:t>
      </w:r>
      <w:r w:rsidR="00757E2D" w:rsidRPr="00EE71C2">
        <w:t xml:space="preserve">obtain a different </w:t>
      </w:r>
      <w:r w:rsidR="0084597A" w:rsidRPr="00EE71C2">
        <w:t>visa</w:t>
      </w:r>
      <w:r w:rsidR="004754AD" w:rsidRPr="00EE71C2">
        <w:t xml:space="preserve"> </w:t>
      </w:r>
      <w:r w:rsidR="00757E2D" w:rsidRPr="00EE71C2">
        <w:t xml:space="preserve">other than a Student visa or Study permit </w:t>
      </w:r>
      <w:r w:rsidR="004754AD" w:rsidRPr="00EE71C2">
        <w:t xml:space="preserve">to travel to and study in </w:t>
      </w:r>
      <w:r w:rsidR="00105ECA" w:rsidRPr="00EE71C2">
        <w:t>the study country</w:t>
      </w:r>
      <w:r w:rsidR="004754AD" w:rsidRPr="00EE71C2">
        <w:t>.</w:t>
      </w:r>
    </w:p>
    <w:p w14:paraId="20C21379" w14:textId="1A94DF7F" w:rsidR="004A5632" w:rsidRPr="00263ABF" w:rsidRDefault="004A5632" w:rsidP="00EE71C2">
      <w:pPr>
        <w:pStyle w:val="ListParagraph"/>
      </w:pPr>
      <w:r w:rsidRPr="00263ABF">
        <w:t xml:space="preserve">To be granted a visa, </w:t>
      </w:r>
      <w:r w:rsidR="00F25AEB" w:rsidRPr="00263ABF">
        <w:t>Awardee</w:t>
      </w:r>
      <w:r w:rsidRPr="00263ABF">
        <w:t>s with disability may need to provide additional information to the Department of Immigration in the study country beyond the standard requirements for a visa application.</w:t>
      </w:r>
    </w:p>
    <w:p w14:paraId="78F0363A" w14:textId="77777777" w:rsidR="00EE71C2" w:rsidRDefault="004754AD" w:rsidP="00EE71C2">
      <w:pPr>
        <w:pStyle w:val="ListParagraph"/>
      </w:pPr>
      <w:r w:rsidRPr="00263ABF">
        <w:t xml:space="preserve">All </w:t>
      </w:r>
      <w:r w:rsidRPr="00EE71C2">
        <w:t>parties</w:t>
      </w:r>
      <w:r w:rsidRPr="00263ABF">
        <w:t xml:space="preserve"> should be aware that </w:t>
      </w:r>
      <w:r w:rsidR="007C3019" w:rsidRPr="00263ABF">
        <w:t xml:space="preserve">it </w:t>
      </w:r>
      <w:r w:rsidRPr="00263ABF">
        <w:t xml:space="preserve">may take a longer </w:t>
      </w:r>
      <w:proofErr w:type="gramStart"/>
      <w:r w:rsidRPr="00263ABF">
        <w:t>period of time</w:t>
      </w:r>
      <w:proofErr w:type="gramEnd"/>
      <w:r w:rsidRPr="00263ABF">
        <w:t xml:space="preserve"> to assess visa applications for </w:t>
      </w:r>
      <w:r w:rsidR="00F25AEB" w:rsidRPr="00263ABF">
        <w:t>Awardee</w:t>
      </w:r>
      <w:r w:rsidRPr="00263ABF">
        <w:t>s with disability.</w:t>
      </w:r>
    </w:p>
    <w:p w14:paraId="453C7C5E" w14:textId="6878AF76" w:rsidR="00EE71C2" w:rsidRPr="00EE71C2" w:rsidRDefault="00EE71C2" w:rsidP="009F4876">
      <w:pPr>
        <w:pStyle w:val="ListParagraph"/>
        <w:shd w:val="clear" w:color="auto" w:fill="FFF0D5"/>
      </w:pPr>
      <w:r w:rsidRPr="00EE71C2">
        <w:rPr>
          <w:rFonts w:asciiTheme="minorHAnsi" w:hAnsiTheme="minorHAnsi" w:cstheme="minorHAnsi"/>
        </w:rPr>
        <w:t xml:space="preserve">{S} Sending Post are required to directly assist Awardees with disability with their visa applications </w:t>
      </w:r>
      <w:proofErr w:type="gramStart"/>
      <w:r w:rsidRPr="00EE71C2">
        <w:rPr>
          <w:rFonts w:asciiTheme="minorHAnsi" w:hAnsiTheme="minorHAnsi" w:cstheme="minorHAnsi"/>
        </w:rPr>
        <w:t>in order to</w:t>
      </w:r>
      <w:proofErr w:type="gramEnd"/>
      <w:r w:rsidRPr="00EE71C2">
        <w:rPr>
          <w:rFonts w:asciiTheme="minorHAnsi" w:hAnsiTheme="minorHAnsi" w:cstheme="minorHAnsi"/>
        </w:rPr>
        <w:t xml:space="preserve"> ensure that the Department of Immigration in the study country receives all the information they require to make a determination in a timely manner.  </w:t>
      </w:r>
    </w:p>
    <w:p w14:paraId="545B1C73" w14:textId="32192DCF" w:rsidR="00EE71C2" w:rsidRPr="00EE71C2" w:rsidRDefault="00EE71C2" w:rsidP="009F4876">
      <w:pPr>
        <w:pStyle w:val="ListParagraph"/>
        <w:shd w:val="clear" w:color="auto" w:fill="FFF0D5"/>
      </w:pPr>
      <w:r>
        <w:rPr>
          <w:rFonts w:asciiTheme="minorHAnsi" w:hAnsiTheme="minorHAnsi" w:cstheme="minorHAnsi"/>
        </w:rPr>
        <w:t xml:space="preserve">{S} </w:t>
      </w:r>
      <w:r w:rsidRPr="00263ABF">
        <w:rPr>
          <w:rFonts w:asciiTheme="minorHAnsi" w:hAnsiTheme="minorHAnsi" w:cstheme="minorHAnsi"/>
        </w:rPr>
        <w:t>Sending Post should assist Awardees with disability begin the process of submitting a visa application as soon as possible after selection.</w:t>
      </w:r>
    </w:p>
    <w:p w14:paraId="310460F9" w14:textId="77777777" w:rsidR="009F4876" w:rsidRPr="009F4876" w:rsidRDefault="00EE71C2" w:rsidP="009F4876">
      <w:pPr>
        <w:pStyle w:val="ListParagraph"/>
        <w:shd w:val="clear" w:color="auto" w:fill="FFF0D5"/>
      </w:pPr>
      <w:r>
        <w:rPr>
          <w:rFonts w:asciiTheme="minorHAnsi" w:hAnsiTheme="minorHAnsi" w:cstheme="minorHAnsi"/>
        </w:rPr>
        <w:t xml:space="preserve">{S} </w:t>
      </w:r>
      <w:r w:rsidRPr="00263ABF">
        <w:rPr>
          <w:rFonts w:asciiTheme="minorHAnsi" w:hAnsiTheme="minorHAnsi" w:cstheme="minorHAnsi"/>
        </w:rPr>
        <w:t>DFAT sponsorship for Awardees does not provide a waiver of Department of Immigration in the study country visa medical requirements. Sending Post are to abide by the Department of Immigration in the study country decisions and not seek to change those decisions.</w:t>
      </w:r>
    </w:p>
    <w:p w14:paraId="27EE4AA6" w14:textId="77777777" w:rsidR="009F4876" w:rsidRPr="009F4876" w:rsidRDefault="009F4876" w:rsidP="009F4876">
      <w:pPr>
        <w:pStyle w:val="ListParagraph"/>
        <w:shd w:val="clear" w:color="auto" w:fill="ECEAE0"/>
      </w:pPr>
      <w:r>
        <w:rPr>
          <w:rFonts w:asciiTheme="minorHAnsi" w:hAnsiTheme="minorHAnsi" w:cstheme="minorHAnsi"/>
        </w:rPr>
        <w:t xml:space="preserve">{A} </w:t>
      </w:r>
      <w:r w:rsidRPr="009F4876">
        <w:rPr>
          <w:rFonts w:asciiTheme="minorHAnsi" w:hAnsiTheme="minorHAnsi" w:cstheme="minorHAnsi"/>
        </w:rPr>
        <w:t>Awardees with disability are required to work closely with the Sending Post and the Department of Immigration in the study country on their visa applications.</w:t>
      </w:r>
    </w:p>
    <w:p w14:paraId="05DF0961" w14:textId="150CD6A1" w:rsidR="009F4876" w:rsidRPr="009F4876" w:rsidRDefault="009F4876" w:rsidP="009F4876">
      <w:pPr>
        <w:pStyle w:val="ListParagraph"/>
        <w:shd w:val="clear" w:color="auto" w:fill="ECEAE0"/>
      </w:pPr>
      <w:r>
        <w:rPr>
          <w:rFonts w:asciiTheme="minorHAnsi" w:hAnsiTheme="minorHAnsi" w:cstheme="minorHAnsi"/>
        </w:rPr>
        <w:t xml:space="preserve">{A} </w:t>
      </w:r>
      <w:r w:rsidRPr="009F4876">
        <w:rPr>
          <w:rFonts w:asciiTheme="minorHAnsi" w:hAnsiTheme="minorHAnsi" w:cstheme="minorHAnsi"/>
        </w:rPr>
        <w:t>Awardees with disability should inform the Sending Post immediately if the Department of Immigration in the study country requests additional information or letters of support.</w:t>
      </w:r>
    </w:p>
    <w:p w14:paraId="7156E3C8" w14:textId="77777777" w:rsidR="009F4876" w:rsidRPr="009F4876" w:rsidRDefault="009F4876" w:rsidP="009F4876">
      <w:pPr>
        <w:pStyle w:val="ListParagraph"/>
        <w:shd w:val="clear" w:color="auto" w:fill="ECEAE0"/>
      </w:pPr>
      <w:r>
        <w:rPr>
          <w:rFonts w:asciiTheme="minorHAnsi" w:hAnsiTheme="minorHAnsi" w:cstheme="minorHAnsi"/>
        </w:rPr>
        <w:t xml:space="preserve">{A} </w:t>
      </w:r>
      <w:r w:rsidRPr="00263ABF">
        <w:rPr>
          <w:rFonts w:asciiTheme="minorHAnsi" w:hAnsiTheme="minorHAnsi" w:cstheme="minorHAnsi"/>
        </w:rPr>
        <w:t xml:space="preserve">Awardees with disability should discuss with the Disability Support Unit Coordinators at their Institution and Sending Post as part of their disability assessment whether they require the support of a Carer for all or part of their Scholarship period in the study county. See </w:t>
      </w:r>
      <w:hyperlink w:anchor="chapter9" w:history="1">
        <w:r w:rsidRPr="00086F9E">
          <w:rPr>
            <w:rStyle w:val="Hyperlink"/>
            <w:rFonts w:asciiTheme="minorHAnsi" w:hAnsiTheme="minorHAnsi" w:cstheme="minorHAnsi"/>
          </w:rPr>
          <w:t>Chapter 9</w:t>
        </w:r>
      </w:hyperlink>
      <w:r w:rsidRPr="00263ABF">
        <w:rPr>
          <w:rFonts w:asciiTheme="minorHAnsi" w:hAnsiTheme="minorHAnsi" w:cstheme="minorHAnsi"/>
        </w:rPr>
        <w:t xml:space="preserve"> for further information about disability assessments and visa requirements for Carers.</w:t>
      </w:r>
    </w:p>
    <w:p w14:paraId="7D09327C" w14:textId="77777777" w:rsidR="009F4876" w:rsidRPr="009F4876" w:rsidRDefault="009F4876" w:rsidP="009F4876">
      <w:pPr>
        <w:pStyle w:val="ListParagraph"/>
        <w:shd w:val="clear" w:color="auto" w:fill="ECEAE0"/>
      </w:pPr>
      <w:r w:rsidRPr="009F4876">
        <w:rPr>
          <w:rFonts w:asciiTheme="minorHAnsi" w:hAnsiTheme="minorHAnsi" w:cstheme="minorHAnsi"/>
        </w:rPr>
        <w:t>{S} Sending Post are required to liaise with the Awardee, the carer, the Institution and Receiving Post to ensure that Carers apply for the most appropriate visa for their case</w:t>
      </w:r>
    </w:p>
    <w:p w14:paraId="563E2C31" w14:textId="77777777" w:rsidR="009F4876" w:rsidRPr="009F4876" w:rsidRDefault="009F4876" w:rsidP="009F4876">
      <w:pPr>
        <w:pStyle w:val="ListParagraph"/>
        <w:shd w:val="clear" w:color="auto" w:fill="ECEAE0"/>
      </w:pPr>
      <w:r>
        <w:t xml:space="preserve">{S} </w:t>
      </w:r>
      <w:r w:rsidRPr="009F4876">
        <w:rPr>
          <w:rFonts w:asciiTheme="minorHAnsi" w:hAnsiTheme="minorHAnsi" w:cstheme="minorHAnsi"/>
        </w:rPr>
        <w:t>Sending Post should work closely with the Department of Immigration in the study country on these visa applications and to provide additional information including to assist with visa applications for Carers.</w:t>
      </w:r>
    </w:p>
    <w:p w14:paraId="745139B0" w14:textId="68386316" w:rsidR="009F4876" w:rsidRPr="00263ABF" w:rsidRDefault="009F4876" w:rsidP="009F4876">
      <w:pPr>
        <w:pStyle w:val="ListParagraph"/>
        <w:shd w:val="clear" w:color="auto" w:fill="ECEAE0"/>
      </w:pPr>
      <w:r w:rsidRPr="009F4876">
        <w:rPr>
          <w:rFonts w:asciiTheme="minorHAnsi" w:hAnsiTheme="minorHAnsi" w:cstheme="minorHAnsi"/>
        </w:rPr>
        <w:t>{S] Sending Post are to engage with the Disability Support Unit Coordinators at the Awardee’s Institution as soon as practical to assist with the process.</w:t>
      </w:r>
    </w:p>
    <w:p w14:paraId="5A15E996" w14:textId="04976CB6" w:rsidR="004754AD" w:rsidRPr="00263ABF" w:rsidRDefault="00DD1C35" w:rsidP="002C4558">
      <w:pPr>
        <w:pStyle w:val="AAPSHandbook"/>
      </w:pPr>
      <w:bookmarkStart w:id="475" w:name="_Toc342029629"/>
      <w:bookmarkStart w:id="476" w:name="_Toc343082429"/>
      <w:bookmarkEnd w:id="472"/>
      <w:bookmarkEnd w:id="473"/>
      <w:r>
        <w:t xml:space="preserve"> </w:t>
      </w:r>
      <w:bookmarkStart w:id="477" w:name="_Toc108103961"/>
      <w:r w:rsidR="004754AD" w:rsidRPr="00263ABF">
        <w:t>Visa obligations</w:t>
      </w:r>
      <w:bookmarkEnd w:id="475"/>
      <w:bookmarkEnd w:id="476"/>
      <w:bookmarkEnd w:id="477"/>
    </w:p>
    <w:p w14:paraId="15AF0612" w14:textId="728FF90B" w:rsidR="004754AD" w:rsidRPr="009F4876" w:rsidRDefault="00EE5FED" w:rsidP="0071011C">
      <w:pPr>
        <w:pStyle w:val="ListParagraph"/>
        <w:numPr>
          <w:ilvl w:val="2"/>
          <w:numId w:val="60"/>
        </w:numPr>
      </w:pPr>
      <w:r w:rsidRPr="009F4876">
        <w:t>AAPS</w:t>
      </w:r>
      <w:r w:rsidR="004754AD" w:rsidRPr="009F4876">
        <w:t xml:space="preserve"> </w:t>
      </w:r>
      <w:r w:rsidR="00F25AEB" w:rsidRPr="009F4876">
        <w:t>Awardee</w:t>
      </w:r>
      <w:r w:rsidR="004754AD" w:rsidRPr="009F4876">
        <w:t xml:space="preserve">s sign a contract </w:t>
      </w:r>
      <w:r w:rsidR="00BD1EBB" w:rsidRPr="009F4876">
        <w:t>between themselves and</w:t>
      </w:r>
      <w:r w:rsidR="004754AD" w:rsidRPr="009F4876">
        <w:t xml:space="preserve"> the Commonwealth of Australia</w:t>
      </w:r>
      <w:r w:rsidR="00203C84" w:rsidRPr="009F4876">
        <w:t xml:space="preserve">. </w:t>
      </w:r>
      <w:r w:rsidR="004754AD" w:rsidRPr="009F4876">
        <w:t xml:space="preserve">A condition of their </w:t>
      </w:r>
      <w:r w:rsidR="00543525" w:rsidRPr="009F4876">
        <w:t>Scholarship</w:t>
      </w:r>
      <w:r w:rsidR="004754AD" w:rsidRPr="009F4876">
        <w:t xml:space="preserve"> is that </w:t>
      </w:r>
      <w:r w:rsidRPr="009F4876">
        <w:t xml:space="preserve">Awardees </w:t>
      </w:r>
      <w:r w:rsidR="004754AD" w:rsidRPr="009F4876">
        <w:t xml:space="preserve">will leave </w:t>
      </w:r>
      <w:r w:rsidR="00076665" w:rsidRPr="009F4876">
        <w:t>the study country</w:t>
      </w:r>
      <w:r w:rsidR="00A45C6F" w:rsidRPr="009F4876">
        <w:t xml:space="preserve"> and not return</w:t>
      </w:r>
      <w:r w:rsidR="004754AD" w:rsidRPr="009F4876">
        <w:t xml:space="preserve"> for two years on completion or termination</w:t>
      </w:r>
      <w:r w:rsidR="0068285B" w:rsidRPr="009F4876">
        <w:t xml:space="preserve"> (refer </w:t>
      </w:r>
      <w:r w:rsidR="00E45147" w:rsidRPr="009F4876">
        <w:t xml:space="preserve">to </w:t>
      </w:r>
      <w:hyperlink w:anchor="eight_6" w:history="1">
        <w:r w:rsidR="00D92D53" w:rsidRPr="009F4876">
          <w:rPr>
            <w:rStyle w:val="Hyperlink"/>
          </w:rPr>
          <w:t>s</w:t>
        </w:r>
        <w:r w:rsidR="0068285B" w:rsidRPr="009F4876">
          <w:rPr>
            <w:rStyle w:val="Hyperlink"/>
          </w:rPr>
          <w:t>ection 8.6</w:t>
        </w:r>
      </w:hyperlink>
      <w:r w:rsidR="0068285B" w:rsidRPr="009F4876">
        <w:t>)</w:t>
      </w:r>
      <w:r w:rsidR="004754AD" w:rsidRPr="009F4876">
        <w:t xml:space="preserve">. This condition supports the objectives of Australia’s aid program by </w:t>
      </w:r>
      <w:r w:rsidR="00A45C6F" w:rsidRPr="009F4876">
        <w:t>supporting</w:t>
      </w:r>
      <w:r w:rsidR="004754AD" w:rsidRPr="009F4876">
        <w:t xml:space="preserve"> the </w:t>
      </w:r>
      <w:r w:rsidR="007E07C0" w:rsidRPr="009F4876">
        <w:t>Applicant</w:t>
      </w:r>
      <w:r w:rsidR="004754AD" w:rsidRPr="009F4876">
        <w:t xml:space="preserve"> </w:t>
      </w:r>
      <w:r w:rsidR="00A45C6F" w:rsidRPr="009F4876">
        <w:t>to use</w:t>
      </w:r>
      <w:r w:rsidR="004754AD" w:rsidRPr="009F4876">
        <w:t xml:space="preserve"> the knowledge and expertise acquired during their </w:t>
      </w:r>
      <w:r w:rsidR="00543525" w:rsidRPr="009F4876">
        <w:t>Scholarship</w:t>
      </w:r>
      <w:r w:rsidR="004754AD" w:rsidRPr="009F4876">
        <w:t xml:space="preserve"> </w:t>
      </w:r>
      <w:r w:rsidR="00A45C6F" w:rsidRPr="009F4876">
        <w:t>for</w:t>
      </w:r>
      <w:r w:rsidR="004754AD" w:rsidRPr="009F4876">
        <w:t xml:space="preserve"> capacity building in their home country.</w:t>
      </w:r>
    </w:p>
    <w:p w14:paraId="457E316E" w14:textId="77777777" w:rsidR="009F4876" w:rsidRPr="009F4876" w:rsidRDefault="009F4876" w:rsidP="007A453E">
      <w:pPr>
        <w:pStyle w:val="ListParagraph"/>
        <w:shd w:val="clear" w:color="auto" w:fill="ECEAE0"/>
      </w:pPr>
      <w:r w:rsidRPr="009F4876">
        <w:t>{A} Awardees who hold a Student/Study visa/permit in the study country must uphold the visa conditions while studying and living in the study country or the visa may be cancelled, and the Scholarship terminated.</w:t>
      </w:r>
    </w:p>
    <w:p w14:paraId="04FC7DD7" w14:textId="77777777" w:rsidR="009F4876" w:rsidRPr="009F4876" w:rsidRDefault="009F4876" w:rsidP="009F4876">
      <w:pPr>
        <w:pStyle w:val="ListParagraph"/>
        <w:shd w:val="clear" w:color="auto" w:fill="ECEAE0"/>
      </w:pPr>
      <w:r w:rsidRPr="009F4876">
        <w:t>{A} Awardees are required to leave the study country and return to their home country within 14 days of their Scholarship end date, or before their visa expires, whichever comes first.  Awardees that do not adhere to this requirement will be no longer be supported by DFAT after their Scholarship end date.</w:t>
      </w:r>
    </w:p>
    <w:p w14:paraId="2D43C92B" w14:textId="77777777" w:rsidR="009F4876" w:rsidRDefault="009F4876" w:rsidP="009F4876">
      <w:pPr>
        <w:pStyle w:val="ListParagraph"/>
        <w:shd w:val="clear" w:color="auto" w:fill="ECEAE0"/>
      </w:pPr>
      <w:r w:rsidRPr="009F4876">
        <w:t>{A} The Receiving Post will advise, if necessary, the Department of Immigration in the study country that it has withdrawn support for an Awardee’s visa from 14 days after the end date of the Awardee’s AAPS.</w:t>
      </w:r>
    </w:p>
    <w:p w14:paraId="6F956D53" w14:textId="4F59ECEB" w:rsidR="009F4876" w:rsidRPr="009F4876" w:rsidRDefault="009F4876" w:rsidP="009F4876">
      <w:pPr>
        <w:pStyle w:val="ListParagraph"/>
        <w:shd w:val="clear" w:color="auto" w:fill="ECEAE0"/>
      </w:pPr>
      <w:r>
        <w:t xml:space="preserve">{A} </w:t>
      </w:r>
      <w:r w:rsidRPr="009F4876">
        <w:rPr>
          <w:rFonts w:asciiTheme="minorHAnsi" w:hAnsiTheme="minorHAnsi" w:cstheme="minorHAnsi"/>
        </w:rPr>
        <w:t>Awardees should note that in many cases the Scholarship conditions overlap with visa conditions. Breaching the visa conditions may result in cancellation of their visa and termination of their Scholarship. Similarly, if an Awardee breaches the conditions of their Scholarship, DFAT may withdraw its support for their visa.</w:t>
      </w:r>
    </w:p>
    <w:p w14:paraId="47E2CF62" w14:textId="5FAC891A" w:rsidR="009F4876" w:rsidRPr="009F4876" w:rsidRDefault="009F4876" w:rsidP="009F4876">
      <w:pPr>
        <w:pStyle w:val="ListParagraph"/>
        <w:shd w:val="clear" w:color="auto" w:fill="F4D0D3"/>
      </w:pPr>
      <w:r>
        <w:rPr>
          <w:rFonts w:asciiTheme="minorHAnsi" w:hAnsiTheme="minorHAnsi" w:cstheme="minorHAnsi"/>
        </w:rPr>
        <w:t xml:space="preserve">{I} </w:t>
      </w:r>
      <w:r w:rsidRPr="00263ABF">
        <w:rPr>
          <w:rFonts w:asciiTheme="minorHAnsi" w:hAnsiTheme="minorHAnsi" w:cstheme="minorHAnsi"/>
        </w:rPr>
        <w:t>An Institution must notify the Receiving Post immediately by email if it becomes aware of an Awardee who is not upholding their visa obligations.</w:t>
      </w:r>
    </w:p>
    <w:p w14:paraId="79148388" w14:textId="12710A6F" w:rsidR="009F4876" w:rsidRPr="007A453E" w:rsidRDefault="009F4876" w:rsidP="009F4876">
      <w:pPr>
        <w:pStyle w:val="ListParagraph"/>
        <w:shd w:val="clear" w:color="auto" w:fill="D6C4DA"/>
      </w:pPr>
      <w:r>
        <w:rPr>
          <w:rFonts w:asciiTheme="minorHAnsi" w:hAnsiTheme="minorHAnsi" w:cstheme="minorHAnsi"/>
        </w:rPr>
        <w:t xml:space="preserve">{R} </w:t>
      </w:r>
      <w:r w:rsidRPr="00263ABF">
        <w:rPr>
          <w:rFonts w:asciiTheme="minorHAnsi" w:hAnsiTheme="minorHAnsi" w:cstheme="minorHAnsi"/>
        </w:rPr>
        <w:t>When an Awardee does not uphold the conditions of their visa, the Receiving Post will advise the Awardee that their Scholarship is to be terminated and will also notify the Department of Immigration in the study country that DFAT has withdrawn its support for the visa.</w:t>
      </w:r>
    </w:p>
    <w:p w14:paraId="0BE5FA7F" w14:textId="4BCF2148" w:rsidR="004754AD" w:rsidRPr="00263ABF" w:rsidRDefault="00DD1C35" w:rsidP="002C4558">
      <w:pPr>
        <w:pStyle w:val="AAPSHandbook"/>
      </w:pPr>
      <w:bookmarkStart w:id="478" w:name="_Toc342029630"/>
      <w:bookmarkStart w:id="479" w:name="_Toc343082430"/>
      <w:bookmarkStart w:id="480" w:name="_Ref56601856"/>
      <w:bookmarkStart w:id="481" w:name="_Ref56601867"/>
      <w:bookmarkStart w:id="482" w:name="eight_5"/>
      <w:r>
        <w:t xml:space="preserve"> </w:t>
      </w:r>
      <w:bookmarkStart w:id="483" w:name="_Toc108103962"/>
      <w:r w:rsidR="004754AD" w:rsidRPr="00263ABF">
        <w:t>Applying for a further student visa (extension)</w:t>
      </w:r>
      <w:bookmarkEnd w:id="478"/>
      <w:bookmarkEnd w:id="479"/>
      <w:bookmarkEnd w:id="480"/>
      <w:bookmarkEnd w:id="481"/>
      <w:bookmarkEnd w:id="483"/>
    </w:p>
    <w:bookmarkEnd w:id="482"/>
    <w:p w14:paraId="475B244E" w14:textId="77777777" w:rsidR="007A453E" w:rsidRDefault="004754AD" w:rsidP="0071011C">
      <w:pPr>
        <w:pStyle w:val="ListParagraph"/>
        <w:numPr>
          <w:ilvl w:val="2"/>
          <w:numId w:val="61"/>
        </w:numPr>
      </w:pPr>
      <w:r w:rsidRPr="007A453E">
        <w:t xml:space="preserve">In circumstances where an extension to an </w:t>
      </w:r>
      <w:r w:rsidR="00F25AEB" w:rsidRPr="007A453E">
        <w:t>Awardee</w:t>
      </w:r>
      <w:r w:rsidRPr="007A453E">
        <w:t xml:space="preserve">’s </w:t>
      </w:r>
      <w:r w:rsidR="00543525" w:rsidRPr="007A453E">
        <w:t>Scholarship</w:t>
      </w:r>
      <w:r w:rsidRPr="007A453E">
        <w:t xml:space="preserve"> has been approved by </w:t>
      </w:r>
      <w:r w:rsidR="00AF532B" w:rsidRPr="007A453E">
        <w:t>DFAT</w:t>
      </w:r>
      <w:r w:rsidRPr="007A453E">
        <w:t xml:space="preserve">, the </w:t>
      </w:r>
      <w:r w:rsidR="00F25AEB" w:rsidRPr="007A453E">
        <w:t>Awardee</w:t>
      </w:r>
      <w:r w:rsidRPr="007A453E">
        <w:t xml:space="preserve"> must apply for a </w:t>
      </w:r>
      <w:r w:rsidR="001A7A56" w:rsidRPr="007A453E">
        <w:t>new</w:t>
      </w:r>
      <w:r w:rsidRPr="007A453E">
        <w:t xml:space="preserve"> visa to stay in </w:t>
      </w:r>
      <w:r w:rsidR="005C46CD" w:rsidRPr="007A453E">
        <w:t>the study country</w:t>
      </w:r>
      <w:r w:rsidR="001A7A56" w:rsidRPr="007A453E">
        <w:t xml:space="preserve"> beyond their initial visa expiry date</w:t>
      </w:r>
      <w:r w:rsidRPr="007A453E">
        <w:t xml:space="preserve">. </w:t>
      </w:r>
      <w:r w:rsidR="00AF532B" w:rsidRPr="007A453E">
        <w:t>DFAT</w:t>
      </w:r>
      <w:r w:rsidRPr="007A453E">
        <w:t xml:space="preserve"> must indicate its support by providing a </w:t>
      </w:r>
      <w:r w:rsidR="00970788" w:rsidRPr="007A453E">
        <w:t xml:space="preserve">letter or additional information </w:t>
      </w:r>
      <w:r w:rsidRPr="007A453E">
        <w:t xml:space="preserve">to the </w:t>
      </w:r>
      <w:r w:rsidR="00F25AEB" w:rsidRPr="007A453E">
        <w:t>Awardee</w:t>
      </w:r>
      <w:r w:rsidRPr="007A453E">
        <w:t xml:space="preserve"> to include in their visa application to the </w:t>
      </w:r>
      <w:r w:rsidR="001A7A56" w:rsidRPr="007A453E">
        <w:t>relevant a</w:t>
      </w:r>
      <w:r w:rsidR="007D349D" w:rsidRPr="007A453E">
        <w:t>uthority</w:t>
      </w:r>
      <w:r w:rsidRPr="007A453E">
        <w:t>.</w:t>
      </w:r>
      <w:bookmarkStart w:id="484" w:name="eight_5_2"/>
    </w:p>
    <w:p w14:paraId="31F5C5E5" w14:textId="00A4A503" w:rsidR="007A453E" w:rsidRPr="007A453E" w:rsidRDefault="007A453E" w:rsidP="0071011C">
      <w:pPr>
        <w:pStyle w:val="ListParagraph"/>
        <w:numPr>
          <w:ilvl w:val="2"/>
          <w:numId w:val="61"/>
        </w:numPr>
        <w:shd w:val="clear" w:color="auto" w:fill="ECEAE0"/>
      </w:pPr>
      <w:r w:rsidRPr="007A453E">
        <w:rPr>
          <w:rFonts w:asciiTheme="minorHAnsi" w:hAnsiTheme="minorHAnsi" w:cstheme="minorHAnsi"/>
        </w:rPr>
        <w:t>{A} Awardees must obtain support from the Receiving Post before the Department of Immigration in the study country can consider the Awardee’s application for a further student visa to remain in the study country past their initial visa expiry date.</w:t>
      </w:r>
    </w:p>
    <w:bookmarkEnd w:id="484"/>
    <w:p w14:paraId="0A1AA9AC" w14:textId="00AFE805" w:rsidR="007A453E" w:rsidRPr="007A453E" w:rsidRDefault="007A453E" w:rsidP="0071011C">
      <w:pPr>
        <w:pStyle w:val="ListParagraph"/>
        <w:numPr>
          <w:ilvl w:val="2"/>
          <w:numId w:val="61"/>
        </w:numPr>
        <w:shd w:val="clear" w:color="auto" w:fill="ECEAE0"/>
      </w:pPr>
      <w:r>
        <w:rPr>
          <w:rFonts w:asciiTheme="minorHAnsi" w:hAnsiTheme="minorHAnsi" w:cstheme="minorHAnsi"/>
        </w:rPr>
        <w:t xml:space="preserve">{A} </w:t>
      </w:r>
      <w:r w:rsidRPr="00263ABF">
        <w:rPr>
          <w:rFonts w:asciiTheme="minorHAnsi" w:hAnsiTheme="minorHAnsi" w:cstheme="minorHAnsi"/>
        </w:rPr>
        <w:t>Cost of visa extensions are the responsibility of the Awardee.</w:t>
      </w:r>
    </w:p>
    <w:p w14:paraId="676461A7" w14:textId="77777777" w:rsidR="007A453E" w:rsidRPr="007A453E" w:rsidRDefault="007A453E" w:rsidP="0071011C">
      <w:pPr>
        <w:pStyle w:val="ListParagraph"/>
        <w:numPr>
          <w:ilvl w:val="2"/>
          <w:numId w:val="61"/>
        </w:numPr>
        <w:shd w:val="clear" w:color="auto" w:fill="F4D0D3"/>
        <w:spacing w:before="120" w:after="120" w:line="240" w:lineRule="auto"/>
        <w:contextualSpacing w:val="0"/>
        <w:rPr>
          <w:rFonts w:asciiTheme="minorHAnsi" w:hAnsiTheme="minorHAnsi" w:cstheme="minorHAnsi"/>
        </w:rPr>
      </w:pPr>
      <w:r w:rsidRPr="007A453E">
        <w:rPr>
          <w:rFonts w:asciiTheme="minorHAnsi" w:hAnsiTheme="minorHAnsi" w:cstheme="minorHAnsi"/>
        </w:rPr>
        <w:t xml:space="preserve">{I} An Institution must request the Receiving Post to provide a </w:t>
      </w:r>
      <w:r w:rsidRPr="007A453E">
        <w:rPr>
          <w:rFonts w:cstheme="minorHAnsi"/>
        </w:rPr>
        <w:t xml:space="preserve">letter of support or additional information </w:t>
      </w:r>
      <w:r w:rsidRPr="007A453E">
        <w:rPr>
          <w:rFonts w:asciiTheme="minorHAnsi" w:hAnsiTheme="minorHAnsi" w:cstheme="minorHAnsi"/>
        </w:rPr>
        <w:t>for a further visa when DFAT authorises a variation that permits the Awardee to stay in the study country past their initial visa expiry date.</w:t>
      </w:r>
    </w:p>
    <w:p w14:paraId="7764B84B" w14:textId="0EB25325" w:rsidR="007A453E" w:rsidRPr="007A453E" w:rsidRDefault="007A453E" w:rsidP="0071011C">
      <w:pPr>
        <w:pStyle w:val="ListParagraph"/>
        <w:numPr>
          <w:ilvl w:val="2"/>
          <w:numId w:val="61"/>
        </w:numPr>
        <w:shd w:val="clear" w:color="auto" w:fill="F4D0D3"/>
      </w:pPr>
      <w:r w:rsidRPr="007A453E">
        <w:rPr>
          <w:rFonts w:asciiTheme="minorHAnsi" w:hAnsiTheme="minorHAnsi" w:cstheme="minorHAnsi"/>
        </w:rPr>
        <w:t xml:space="preserve">{I} The Institution should make sure the passport details of the Awardees and dependents (if any) are up to date in OASIS to enable DFAT’s issuance of a correct </w:t>
      </w:r>
      <w:r w:rsidRPr="007A453E">
        <w:rPr>
          <w:rFonts w:cstheme="minorHAnsi"/>
        </w:rPr>
        <w:t>letter of support</w:t>
      </w:r>
      <w:r w:rsidRPr="007A453E">
        <w:rPr>
          <w:rFonts w:asciiTheme="minorHAnsi" w:hAnsiTheme="minorHAnsi" w:cstheme="minorHAnsi"/>
        </w:rPr>
        <w:t>.</w:t>
      </w:r>
    </w:p>
    <w:p w14:paraId="6A2C58A7" w14:textId="00B09C83" w:rsidR="007A453E" w:rsidRPr="007A453E" w:rsidRDefault="007A453E" w:rsidP="0071011C">
      <w:pPr>
        <w:pStyle w:val="ListParagraph"/>
        <w:numPr>
          <w:ilvl w:val="2"/>
          <w:numId w:val="61"/>
        </w:numPr>
        <w:shd w:val="clear" w:color="auto" w:fill="FFF0D5"/>
      </w:pPr>
      <w:r>
        <w:rPr>
          <w:rFonts w:asciiTheme="minorHAnsi" w:hAnsiTheme="minorHAnsi" w:cstheme="minorHAnsi"/>
        </w:rPr>
        <w:t xml:space="preserve">{S} </w:t>
      </w:r>
      <w:r w:rsidRPr="00263ABF">
        <w:rPr>
          <w:rFonts w:asciiTheme="minorHAnsi" w:hAnsiTheme="minorHAnsi" w:cstheme="minorHAnsi"/>
        </w:rPr>
        <w:t xml:space="preserve">If the Sending Post approves an extension to an Awardee’s Scholarship, they will provide a </w:t>
      </w:r>
      <w:r w:rsidRPr="00263ABF">
        <w:rPr>
          <w:rFonts w:cstheme="minorHAnsi"/>
        </w:rPr>
        <w:t xml:space="preserve">letter of support or additional information </w:t>
      </w:r>
      <w:r w:rsidRPr="00263ABF">
        <w:rPr>
          <w:rFonts w:asciiTheme="minorHAnsi" w:hAnsiTheme="minorHAnsi" w:cstheme="minorHAnsi"/>
        </w:rPr>
        <w:t>to allow the Department of Immigration in the study country to consider an Awardee’s application for a further student visa.</w:t>
      </w:r>
    </w:p>
    <w:p w14:paraId="546DBC3D" w14:textId="643C9E72" w:rsidR="004754AD" w:rsidRPr="00263ABF" w:rsidRDefault="00DD1C35" w:rsidP="002C4558">
      <w:pPr>
        <w:pStyle w:val="AAPSHandbook"/>
      </w:pPr>
      <w:bookmarkStart w:id="485" w:name="_Toc342029631"/>
      <w:bookmarkStart w:id="486" w:name="_Toc343082431"/>
      <w:bookmarkStart w:id="487" w:name="_Ref56587563"/>
      <w:bookmarkStart w:id="488" w:name="eight_6"/>
      <w:r>
        <w:t xml:space="preserve"> </w:t>
      </w:r>
      <w:bookmarkStart w:id="489" w:name="_Toc108103963"/>
      <w:r w:rsidR="004754AD" w:rsidRPr="00263ABF">
        <w:t>Two-year exclusion rule</w:t>
      </w:r>
      <w:bookmarkEnd w:id="485"/>
      <w:bookmarkEnd w:id="486"/>
      <w:bookmarkEnd w:id="487"/>
      <w:bookmarkEnd w:id="489"/>
    </w:p>
    <w:bookmarkEnd w:id="488"/>
    <w:p w14:paraId="10DB4FFF" w14:textId="1C498164" w:rsidR="004754AD" w:rsidRPr="007A453E" w:rsidRDefault="004754AD" w:rsidP="0071011C">
      <w:pPr>
        <w:pStyle w:val="ListParagraph"/>
        <w:numPr>
          <w:ilvl w:val="2"/>
          <w:numId w:val="62"/>
        </w:numPr>
      </w:pPr>
      <w:r w:rsidRPr="007A453E">
        <w:t xml:space="preserve">It is a condition of </w:t>
      </w:r>
      <w:r w:rsidR="003C24D9" w:rsidRPr="007A453E">
        <w:t>Australia Awards policy</w:t>
      </w:r>
      <w:r w:rsidRPr="007A453E">
        <w:t xml:space="preserve"> that </w:t>
      </w:r>
      <w:r w:rsidR="00F25AEB" w:rsidRPr="007A453E">
        <w:t>Awardee</w:t>
      </w:r>
      <w:r w:rsidRPr="007A453E">
        <w:t xml:space="preserve">s do not </w:t>
      </w:r>
      <w:r w:rsidR="00D9486C" w:rsidRPr="007A453E">
        <w:t xml:space="preserve">remain in the study country or </w:t>
      </w:r>
      <w:r w:rsidRPr="007A453E">
        <w:t xml:space="preserve">apply to </w:t>
      </w:r>
      <w:r w:rsidR="00753F51" w:rsidRPr="007A453E">
        <w:t xml:space="preserve">return </w:t>
      </w:r>
      <w:r w:rsidR="00E45147" w:rsidRPr="007A453E">
        <w:t>to</w:t>
      </w:r>
      <w:r w:rsidR="00753F51" w:rsidRPr="007A453E">
        <w:t xml:space="preserve"> the study country or </w:t>
      </w:r>
      <w:r w:rsidR="003C24D9" w:rsidRPr="007A453E">
        <w:t xml:space="preserve">travel </w:t>
      </w:r>
      <w:r w:rsidRPr="007A453E">
        <w:t>to Australia, for anything other than short-term visits</w:t>
      </w:r>
      <w:r w:rsidR="00F35096" w:rsidRPr="007A453E">
        <w:t>,</w:t>
      </w:r>
      <w:r w:rsidRPr="007A453E">
        <w:t xml:space="preserve"> for a minimum period of two years following completion or termination of the </w:t>
      </w:r>
      <w:r w:rsidR="00543525" w:rsidRPr="007A453E">
        <w:t>Scholarship</w:t>
      </w:r>
      <w:r w:rsidRPr="007A453E">
        <w:t xml:space="preserve">, unless </w:t>
      </w:r>
      <w:r w:rsidR="00AF532B" w:rsidRPr="007A453E">
        <w:t>DFAT</w:t>
      </w:r>
      <w:r w:rsidRPr="007A453E">
        <w:t xml:space="preserve"> supports the return.</w:t>
      </w:r>
    </w:p>
    <w:p w14:paraId="4898A953" w14:textId="3C6F2BEE" w:rsidR="004754AD" w:rsidRDefault="004754AD" w:rsidP="007A453E">
      <w:pPr>
        <w:pStyle w:val="ListParagraph"/>
      </w:pPr>
      <w:r w:rsidRPr="007A453E">
        <w:t xml:space="preserve">The calculation of the two-year exclusion period is </w:t>
      </w:r>
      <w:r w:rsidR="006672C4" w:rsidRPr="007A453E">
        <w:t>cumulative,</w:t>
      </w:r>
      <w:r w:rsidRPr="007A453E">
        <w:t xml:space="preserve"> </w:t>
      </w:r>
      <w:r w:rsidR="00FE126D" w:rsidRPr="007A453E">
        <w:t xml:space="preserve">and </w:t>
      </w:r>
      <w:r w:rsidR="00024E34" w:rsidRPr="007A453E">
        <w:t xml:space="preserve">any time spent in the study country or Australia during </w:t>
      </w:r>
      <w:r w:rsidRPr="007A453E">
        <w:t>the two-year period will be added to the exclusion period.</w:t>
      </w:r>
    </w:p>
    <w:p w14:paraId="0FF51644" w14:textId="79E79E8B" w:rsidR="007A453E" w:rsidRPr="007A453E" w:rsidRDefault="007A453E" w:rsidP="007A453E">
      <w:pPr>
        <w:pStyle w:val="ListParagraph"/>
        <w:shd w:val="clear" w:color="auto" w:fill="ECEAE0"/>
      </w:pPr>
      <w:r>
        <w:rPr>
          <w:rFonts w:asciiTheme="minorHAnsi" w:hAnsiTheme="minorHAnsi" w:cstheme="minorHAnsi"/>
        </w:rPr>
        <w:t xml:space="preserve">{A} </w:t>
      </w:r>
      <w:r w:rsidRPr="00263ABF">
        <w:rPr>
          <w:rFonts w:asciiTheme="minorHAnsi" w:hAnsiTheme="minorHAnsi" w:cstheme="minorHAnsi"/>
        </w:rPr>
        <w:t>An Awardee must gain support from the Sending Post if seeking to return to the study country or travel to Australia for a period longer than three months within the two-year exclusion period.</w:t>
      </w:r>
    </w:p>
    <w:p w14:paraId="45BA348E" w14:textId="0E1D8515" w:rsidR="007A453E" w:rsidRPr="007A453E" w:rsidRDefault="007A453E" w:rsidP="007A453E">
      <w:pPr>
        <w:pStyle w:val="ListParagraph"/>
        <w:shd w:val="clear" w:color="auto" w:fill="FFF0D5"/>
      </w:pPr>
      <w:r>
        <w:rPr>
          <w:rFonts w:asciiTheme="minorHAnsi" w:hAnsiTheme="minorHAnsi" w:cstheme="minorHAnsi"/>
          <w:noProof/>
          <w:lang w:eastAsia="en-AU"/>
        </w:rPr>
        <w:t xml:space="preserve">{S} </w:t>
      </w:r>
      <w:r w:rsidRPr="00263ABF">
        <w:rPr>
          <w:rFonts w:asciiTheme="minorHAnsi" w:hAnsiTheme="minorHAnsi" w:cstheme="minorHAnsi"/>
          <w:noProof/>
          <w:lang w:eastAsia="en-AU"/>
        </w:rPr>
        <w:t>Sending Post</w:t>
      </w:r>
      <w:r w:rsidRPr="00263ABF">
        <w:rPr>
          <w:rFonts w:asciiTheme="minorHAnsi" w:hAnsiTheme="minorHAnsi" w:cstheme="minorHAnsi"/>
        </w:rPr>
        <w:t xml:space="preserve"> will provide an Awardee with a letter of support if Sending Post supports the Awardee’s short-term visit to the study country or Australia within the two-year exclusion period.</w:t>
      </w:r>
    </w:p>
    <w:p w14:paraId="601EA17F" w14:textId="403227CE" w:rsidR="004754AD" w:rsidRPr="00263ABF" w:rsidRDefault="00DD1C35" w:rsidP="002C4558">
      <w:pPr>
        <w:pStyle w:val="AAPSHandbook"/>
      </w:pPr>
      <w:bookmarkStart w:id="490" w:name="_Toc342029632"/>
      <w:bookmarkStart w:id="491" w:name="_Toc343082432"/>
      <w:r>
        <w:t xml:space="preserve"> </w:t>
      </w:r>
      <w:bookmarkStart w:id="492" w:name="_Toc108103964"/>
      <w:r w:rsidR="004754AD" w:rsidRPr="00263ABF">
        <w:t xml:space="preserve">Early completion of the </w:t>
      </w:r>
      <w:r w:rsidR="00543525" w:rsidRPr="00263ABF">
        <w:t>Scholarship</w:t>
      </w:r>
      <w:bookmarkEnd w:id="490"/>
      <w:bookmarkEnd w:id="491"/>
      <w:bookmarkEnd w:id="492"/>
    </w:p>
    <w:p w14:paraId="12266473" w14:textId="39C0A4C2" w:rsidR="004754AD" w:rsidRDefault="004754AD" w:rsidP="0071011C">
      <w:pPr>
        <w:pStyle w:val="ListParagraph"/>
        <w:numPr>
          <w:ilvl w:val="2"/>
          <w:numId w:val="47"/>
        </w:numPr>
      </w:pPr>
      <w:r w:rsidRPr="007A453E">
        <w:t xml:space="preserve">When studies are completed ahead of schedule, </w:t>
      </w:r>
      <w:r w:rsidR="00AF532B" w:rsidRPr="007A453E">
        <w:t>DFAT</w:t>
      </w:r>
      <w:r w:rsidRPr="007A453E">
        <w:t xml:space="preserve"> </w:t>
      </w:r>
      <w:r w:rsidR="00024E34" w:rsidRPr="007A453E">
        <w:t>will discontinue</w:t>
      </w:r>
      <w:r w:rsidRPr="007A453E">
        <w:t xml:space="preserve"> financial support for the </w:t>
      </w:r>
      <w:r w:rsidR="00F25AEB" w:rsidRPr="007A453E">
        <w:t>Awardee</w:t>
      </w:r>
      <w:r w:rsidRPr="007A453E">
        <w:t>.</w:t>
      </w:r>
      <w:r w:rsidR="00024E34" w:rsidRPr="007A453E">
        <w:t xml:space="preserve"> This may affect the conditions of the Student visa/Study permit in the study country.</w:t>
      </w:r>
    </w:p>
    <w:p w14:paraId="107CE691" w14:textId="77777777" w:rsidR="007A453E" w:rsidRPr="007A453E" w:rsidRDefault="007A453E" w:rsidP="0071011C">
      <w:pPr>
        <w:pStyle w:val="ListParagraph"/>
        <w:numPr>
          <w:ilvl w:val="2"/>
          <w:numId w:val="47"/>
        </w:numPr>
        <w:shd w:val="clear" w:color="auto" w:fill="F4D0D3"/>
        <w:spacing w:before="120" w:after="120" w:line="240" w:lineRule="auto"/>
        <w:contextualSpacing w:val="0"/>
        <w:rPr>
          <w:rFonts w:asciiTheme="minorHAnsi" w:hAnsiTheme="minorHAnsi" w:cstheme="minorHAnsi"/>
        </w:rPr>
      </w:pPr>
      <w:r w:rsidRPr="007A453E">
        <w:rPr>
          <w:rFonts w:asciiTheme="minorHAnsi" w:hAnsiTheme="minorHAnsi" w:cstheme="minorHAnsi"/>
        </w:rPr>
        <w:t xml:space="preserve">{I} An Institution must advise the Receiving Post and Sending Post of a revised Scholarship end date through OASIS </w:t>
      </w:r>
    </w:p>
    <w:p w14:paraId="2E7D8C75" w14:textId="3AF6D3E6" w:rsidR="007A453E" w:rsidRPr="007A453E" w:rsidRDefault="007A453E" w:rsidP="0071011C">
      <w:pPr>
        <w:pStyle w:val="ListParagraph"/>
        <w:numPr>
          <w:ilvl w:val="2"/>
          <w:numId w:val="47"/>
        </w:numPr>
        <w:shd w:val="clear" w:color="auto" w:fill="F4D0D3"/>
      </w:pPr>
      <w:r>
        <w:rPr>
          <w:rFonts w:asciiTheme="minorHAnsi" w:hAnsiTheme="minorHAnsi" w:cstheme="minorHAnsi"/>
        </w:rPr>
        <w:t xml:space="preserve">{I} </w:t>
      </w:r>
      <w:r w:rsidRPr="00263ABF">
        <w:rPr>
          <w:rFonts w:asciiTheme="minorHAnsi" w:hAnsiTheme="minorHAnsi" w:cstheme="minorHAnsi"/>
        </w:rPr>
        <w:t>An Institution must advise the Awardee that their completion travel to depart the study country must be booked within 14 days of their Scholarship end date.</w:t>
      </w:r>
    </w:p>
    <w:p w14:paraId="2A2BE0F1" w14:textId="18FB550D" w:rsidR="007A453E" w:rsidRPr="007A453E" w:rsidRDefault="007A453E" w:rsidP="0071011C">
      <w:pPr>
        <w:pStyle w:val="ListParagraph"/>
        <w:numPr>
          <w:ilvl w:val="2"/>
          <w:numId w:val="47"/>
        </w:numPr>
        <w:shd w:val="clear" w:color="auto" w:fill="D6C4DA"/>
      </w:pPr>
      <w:r>
        <w:rPr>
          <w:rFonts w:asciiTheme="minorHAnsi" w:hAnsiTheme="minorHAnsi" w:cstheme="minorHAnsi"/>
        </w:rPr>
        <w:t xml:space="preserve">{R} </w:t>
      </w:r>
      <w:r w:rsidRPr="00263ABF">
        <w:rPr>
          <w:rFonts w:asciiTheme="minorHAnsi" w:hAnsiTheme="minorHAnsi" w:cstheme="minorHAnsi"/>
        </w:rPr>
        <w:t>The Sending Post will advise the Department of Immigration in the study country that it has withdrawn support for the Awardees visa from 14 days after the end date of the Awardee’s AAPS.</w:t>
      </w:r>
    </w:p>
    <w:p w14:paraId="478A39EF" w14:textId="04DDD57A" w:rsidR="004754AD" w:rsidRPr="00263ABF" w:rsidRDefault="00573910" w:rsidP="002C4558">
      <w:pPr>
        <w:pStyle w:val="AAPSHandbook"/>
      </w:pPr>
      <w:bookmarkStart w:id="493" w:name="_Toc338662112"/>
      <w:bookmarkStart w:id="494" w:name="_Toc342029634"/>
      <w:bookmarkStart w:id="495" w:name="_Toc343082437"/>
      <w:r w:rsidRPr="00263ABF">
        <w:t xml:space="preserve"> </w:t>
      </w:r>
      <w:bookmarkStart w:id="496" w:name="_Ref56601167"/>
      <w:bookmarkStart w:id="497" w:name="_Ref56601172"/>
      <w:bookmarkStart w:id="498" w:name="eight_8"/>
      <w:bookmarkStart w:id="499" w:name="_Toc108103965"/>
      <w:r w:rsidR="004754AD" w:rsidRPr="00263ABF">
        <w:t>Debt to the Commonwealth</w:t>
      </w:r>
      <w:bookmarkEnd w:id="493"/>
      <w:bookmarkEnd w:id="494"/>
      <w:bookmarkEnd w:id="495"/>
      <w:bookmarkEnd w:id="496"/>
      <w:bookmarkEnd w:id="497"/>
      <w:bookmarkEnd w:id="498"/>
      <w:bookmarkEnd w:id="499"/>
    </w:p>
    <w:p w14:paraId="1CDD6D4D" w14:textId="4594BCE8" w:rsidR="004754AD" w:rsidRPr="007A453E" w:rsidRDefault="00F25AEB" w:rsidP="0071011C">
      <w:pPr>
        <w:pStyle w:val="ListParagraph"/>
        <w:numPr>
          <w:ilvl w:val="2"/>
          <w:numId w:val="48"/>
        </w:numPr>
      </w:pPr>
      <w:r w:rsidRPr="007A453E">
        <w:t>Awardee</w:t>
      </w:r>
      <w:r w:rsidR="001A0691" w:rsidRPr="007A453E">
        <w:t>s</w:t>
      </w:r>
      <w:r w:rsidR="004754AD" w:rsidRPr="007A453E">
        <w:t xml:space="preserve"> will incur a debt to the Commonwealth if they </w:t>
      </w:r>
      <w:r w:rsidR="005E3128" w:rsidRPr="007A453E">
        <w:t xml:space="preserve">apply for a visa to </w:t>
      </w:r>
      <w:r w:rsidR="00753F51" w:rsidRPr="007A453E">
        <w:t xml:space="preserve">remain </w:t>
      </w:r>
      <w:r w:rsidR="00B208C6" w:rsidRPr="007A453E">
        <w:t>in</w:t>
      </w:r>
      <w:r w:rsidR="009B7E58" w:rsidRPr="007A453E">
        <w:t xml:space="preserve"> the study country or</w:t>
      </w:r>
      <w:r w:rsidR="005E3128" w:rsidRPr="007A453E">
        <w:t xml:space="preserve"> Australia long</w:t>
      </w:r>
      <w:r w:rsidR="00B208C6" w:rsidRPr="007A453E">
        <w:t>er</w:t>
      </w:r>
      <w:r w:rsidR="005E3128" w:rsidRPr="007A453E">
        <w:t xml:space="preserve"> term</w:t>
      </w:r>
      <w:r w:rsidR="004754AD" w:rsidRPr="007A453E">
        <w:t xml:space="preserve"> after the </w:t>
      </w:r>
      <w:r w:rsidR="00F35096" w:rsidRPr="007A453E">
        <w:t>end</w:t>
      </w:r>
      <w:r w:rsidR="004754AD" w:rsidRPr="007A453E">
        <w:t xml:space="preserve"> </w:t>
      </w:r>
      <w:r w:rsidR="005E3128" w:rsidRPr="007A453E">
        <w:t xml:space="preserve">of </w:t>
      </w:r>
      <w:r w:rsidR="004754AD" w:rsidRPr="007A453E">
        <w:t xml:space="preserve">their </w:t>
      </w:r>
      <w:r w:rsidR="00543525" w:rsidRPr="007A453E">
        <w:t>Scholarship</w:t>
      </w:r>
      <w:r w:rsidR="004754AD" w:rsidRPr="007A453E">
        <w:t xml:space="preserve"> and within the two-year exclusion period.</w:t>
      </w:r>
      <w:r w:rsidR="00992FF7" w:rsidRPr="007A453E">
        <w:t xml:space="preserve"> The amount of the debt will be the accrued costs of the </w:t>
      </w:r>
      <w:r w:rsidR="00543525" w:rsidRPr="007A453E">
        <w:t>Scholarship</w:t>
      </w:r>
      <w:r w:rsidR="00AC5069" w:rsidRPr="007A453E">
        <w:t xml:space="preserve"> at the time any such visa application is made</w:t>
      </w:r>
      <w:r w:rsidR="00992FF7" w:rsidRPr="007A453E">
        <w:t>.</w:t>
      </w:r>
    </w:p>
    <w:p w14:paraId="51F93463" w14:textId="77777777" w:rsidR="007A453E" w:rsidRDefault="004754AD" w:rsidP="007A453E">
      <w:pPr>
        <w:pStyle w:val="ListParagraph"/>
      </w:pPr>
      <w:r w:rsidRPr="007A453E">
        <w:t xml:space="preserve">Due to privacy legislation and requirements, </w:t>
      </w:r>
      <w:r w:rsidR="00AF532B" w:rsidRPr="007A453E">
        <w:t>DFAT</w:t>
      </w:r>
      <w:r w:rsidRPr="007A453E">
        <w:t xml:space="preserve"> will not discuss an </w:t>
      </w:r>
      <w:r w:rsidR="00F25AEB" w:rsidRPr="007A453E">
        <w:t>Awardee</w:t>
      </w:r>
      <w:r w:rsidRPr="007A453E">
        <w:t xml:space="preserve">’s debt to the Commonwealth with a third party (who is not relevant to the </w:t>
      </w:r>
      <w:r w:rsidR="00543525" w:rsidRPr="007A453E">
        <w:t>Scholarship</w:t>
      </w:r>
      <w:r w:rsidR="00AC5069" w:rsidRPr="007A453E">
        <w:t xml:space="preserve"> or visa administration</w:t>
      </w:r>
      <w:r w:rsidRPr="007A453E">
        <w:t xml:space="preserve">) unless the </w:t>
      </w:r>
      <w:r w:rsidR="00F25AEB" w:rsidRPr="007A453E">
        <w:t>Awardee</w:t>
      </w:r>
      <w:r w:rsidRPr="007A453E">
        <w:t xml:space="preserve"> provides written consent for </w:t>
      </w:r>
      <w:r w:rsidR="00AF532B" w:rsidRPr="007A453E">
        <w:t>DFAT</w:t>
      </w:r>
      <w:r w:rsidRPr="007A453E">
        <w:t xml:space="preserve"> to do so.</w:t>
      </w:r>
    </w:p>
    <w:p w14:paraId="4D73D6DE" w14:textId="658A2756" w:rsidR="007A453E" w:rsidRPr="007A453E" w:rsidRDefault="007A453E" w:rsidP="007A453E">
      <w:pPr>
        <w:pStyle w:val="ListParagraph"/>
        <w:shd w:val="clear" w:color="auto" w:fill="D6C4DA"/>
      </w:pPr>
      <w:r w:rsidRPr="007A453E">
        <w:rPr>
          <w:rFonts w:asciiTheme="minorHAnsi" w:hAnsiTheme="minorHAnsi" w:cstheme="minorHAnsi"/>
        </w:rPr>
        <w:t>{R} Sending Post will advise the Awardee of the accrued costs of their Scholarship (being the debt payable by the Awardee). When the Awardee has made satisfactory arrangements with DFAT’s Finance section to repay the debt and has made an initial payment, DFAT will provide a letter of support to the Awardee to accompany their visa application.</w:t>
      </w:r>
    </w:p>
    <w:p w14:paraId="6DF2C98B" w14:textId="517CB086" w:rsidR="007A453E" w:rsidRPr="007A453E" w:rsidRDefault="007A453E" w:rsidP="000C6490">
      <w:pPr>
        <w:pStyle w:val="ListParagraph"/>
        <w:shd w:val="clear" w:color="auto" w:fill="D6C4DA"/>
      </w:pPr>
      <w:r w:rsidRPr="007A453E">
        <w:rPr>
          <w:rFonts w:asciiTheme="minorHAnsi" w:hAnsiTheme="minorHAnsi" w:cstheme="minorHAnsi"/>
        </w:rPr>
        <w:t xml:space="preserve">{R} If the Awardee is not willing or able to </w:t>
      </w:r>
      <w:proofErr w:type="gramStart"/>
      <w:r w:rsidRPr="007A453E">
        <w:rPr>
          <w:rFonts w:asciiTheme="minorHAnsi" w:hAnsiTheme="minorHAnsi" w:cstheme="minorHAnsi"/>
        </w:rPr>
        <w:t>enter into</w:t>
      </w:r>
      <w:proofErr w:type="gramEnd"/>
      <w:r w:rsidRPr="007A453E">
        <w:rPr>
          <w:rFonts w:asciiTheme="minorHAnsi" w:hAnsiTheme="minorHAnsi" w:cstheme="minorHAnsi"/>
        </w:rPr>
        <w:t xml:space="preserve"> a satisfactory repayment arrangement or DFAT determines that the Awardee does not have the ability to repay the debt</w:t>
      </w:r>
    </w:p>
    <w:p w14:paraId="162ADEB9" w14:textId="0FF82885" w:rsidR="007A453E" w:rsidRPr="00263ABF" w:rsidRDefault="00BB41FB" w:rsidP="007A453E">
      <w:pPr>
        <w:pStyle w:val="Romannumerals"/>
      </w:pPr>
      <w:r w:rsidRPr="005406BD">
        <w:rPr>
          <w:noProof/>
        </w:rPr>
        <mc:AlternateContent>
          <mc:Choice Requires="wps">
            <w:drawing>
              <wp:anchor distT="45720" distB="45720" distL="114300" distR="114300" simplePos="0" relativeHeight="252187136" behindDoc="1" locked="0" layoutInCell="1" allowOverlap="1" wp14:anchorId="3E373315" wp14:editId="6A6FF689">
                <wp:simplePos x="0" y="0"/>
                <wp:positionH relativeFrom="column">
                  <wp:posOffset>435430</wp:posOffset>
                </wp:positionH>
                <wp:positionV relativeFrom="paragraph">
                  <wp:posOffset>-18687</wp:posOffset>
                </wp:positionV>
                <wp:extent cx="4944200" cy="1154026"/>
                <wp:effectExtent l="0" t="0" r="8890" b="8255"/>
                <wp:wrapNone/>
                <wp:docPr id="48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200" cy="1154026"/>
                        </a:xfrm>
                        <a:prstGeom prst="rect">
                          <a:avLst/>
                        </a:prstGeom>
                        <a:solidFill>
                          <a:srgbClr val="D6C4DA"/>
                        </a:solidFill>
                        <a:ln w="9525">
                          <a:noFill/>
                          <a:miter lim="800000"/>
                          <a:headEnd/>
                          <a:tailEnd/>
                        </a:ln>
                      </wps:spPr>
                      <wps:txbx>
                        <w:txbxContent>
                          <w:p w14:paraId="4656EE13" w14:textId="77777777" w:rsidR="00BB41FB" w:rsidRDefault="00BB41FB" w:rsidP="00BB41FB">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73315" id="_x0000_s1049" type="#_x0000_t202" alt="&quot;&quot;" style="position:absolute;left:0;text-align:left;margin-left:34.3pt;margin-top:-1.45pt;width:389.3pt;height:90.85pt;z-index:-25112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" fillcolor="#d6c4da" stroked="f">
                <v:textbox>
                  <w:txbxContent>
                    <w:p w14:paraId="4656EE13" w14:textId="77777777" w:rsidR="00BB41FB" w:rsidRDefault="00BB41FB" w:rsidP="00BB41FB">
                      <w:r>
                        <w:tab/>
                      </w:r>
                    </w:p>
                  </w:txbxContent>
                </v:textbox>
              </v:shape>
            </w:pict>
          </mc:Fallback>
        </mc:AlternateContent>
      </w:r>
      <w:r w:rsidR="007A453E" w:rsidRPr="00263ABF">
        <w:t xml:space="preserve">Suva Post will advise the Department of Immigration in the study country and inform the Department of Home Affairs in Australia that it does not support the Awardee’s visa application; and  </w:t>
      </w:r>
    </w:p>
    <w:p w14:paraId="1CFDBE73" w14:textId="0B3AAE02" w:rsidR="007A453E" w:rsidRPr="002C3F60" w:rsidRDefault="007A453E" w:rsidP="007A453E">
      <w:pPr>
        <w:pStyle w:val="Romannumerals"/>
      </w:pPr>
      <w:r w:rsidRPr="007A453E">
        <w:t>The Sending Post will advise the Awardee’s partner government of the situation</w:t>
      </w:r>
      <w:r w:rsidRPr="007A453E">
        <w:rPr>
          <w:sz w:val="20"/>
          <w:szCs w:val="20"/>
        </w:rPr>
        <w:t>.</w:t>
      </w:r>
    </w:p>
    <w:p w14:paraId="718A28E0" w14:textId="77777777" w:rsidR="002C3F60" w:rsidRPr="002C3F60" w:rsidRDefault="002C3F60" w:rsidP="002C3F60">
      <w:pPr>
        <w:pStyle w:val="ListParagraph"/>
        <w:shd w:val="clear" w:color="auto" w:fill="ECEAE0"/>
      </w:pPr>
      <w:r w:rsidRPr="002C3F60">
        <w:t xml:space="preserve">{A} The Awardee must advise DFAT (Suva Post) in writing within 14 days of receiving the advice of their debt whether they intend to proceed with their visa application and, if so, that they will </w:t>
      </w:r>
      <w:proofErr w:type="gramStart"/>
      <w:r w:rsidRPr="002C3F60">
        <w:t>make arrangements</w:t>
      </w:r>
      <w:proofErr w:type="gramEnd"/>
      <w:r w:rsidRPr="002C3F60">
        <w:t xml:space="preserve"> with DFAT’s Finance section to repay the debt.</w:t>
      </w:r>
    </w:p>
    <w:p w14:paraId="65324915" w14:textId="4C10BFBF" w:rsidR="002C3F60" w:rsidRPr="007A453E" w:rsidRDefault="002C3F60" w:rsidP="002C3F60">
      <w:pPr>
        <w:pStyle w:val="ListParagraph"/>
        <w:shd w:val="clear" w:color="auto" w:fill="ECEAE0"/>
      </w:pPr>
      <w:r>
        <w:rPr>
          <w:rFonts w:asciiTheme="minorHAnsi" w:hAnsiTheme="minorHAnsi" w:cstheme="minorHAnsi"/>
        </w:rPr>
        <w:t xml:space="preserve">{A} </w:t>
      </w:r>
      <w:r w:rsidRPr="00263ABF">
        <w:rPr>
          <w:rFonts w:asciiTheme="minorHAnsi" w:hAnsiTheme="minorHAnsi" w:cstheme="minorHAnsi"/>
        </w:rPr>
        <w:t>If an Awardee with a debt stops making repayments, DFAT will notify the Department of Immigration and may take legal action.</w:t>
      </w:r>
    </w:p>
    <w:p w14:paraId="2E2DA865" w14:textId="10CE6E92" w:rsidR="00BD4303" w:rsidRPr="00E32EEA" w:rsidRDefault="00AF532B" w:rsidP="00A97507">
      <w:pPr>
        <w:pStyle w:val="ListParagraph"/>
        <w:spacing w:after="0" w:line="240" w:lineRule="auto"/>
        <w:ind w:left="1560" w:hanging="851"/>
        <w:rPr>
          <w:rFonts w:asciiTheme="minorHAnsi" w:eastAsia="MS Gothic" w:hAnsiTheme="minorHAnsi" w:cstheme="minorHAnsi"/>
          <w:color w:val="941528"/>
          <w:sz w:val="34"/>
          <w:szCs w:val="40"/>
        </w:rPr>
      </w:pPr>
      <w:r w:rsidRPr="00E32EEA">
        <w:rPr>
          <w:rFonts w:asciiTheme="minorHAnsi" w:hAnsiTheme="minorHAnsi" w:cstheme="minorHAnsi"/>
        </w:rPr>
        <w:t>DFAT</w:t>
      </w:r>
      <w:r w:rsidR="004754AD" w:rsidRPr="00E32EEA">
        <w:rPr>
          <w:rFonts w:asciiTheme="minorHAnsi" w:hAnsiTheme="minorHAnsi" w:cstheme="minorHAnsi"/>
        </w:rPr>
        <w:t xml:space="preserve"> does not have authority under the Australian Government’s Financial Management and Accountability Act 1997 to waive a debt to the Commonwealth. Only the Minister for Finance and Deregulation </w:t>
      </w:r>
      <w:proofErr w:type="gramStart"/>
      <w:r w:rsidR="004754AD" w:rsidRPr="00E32EEA">
        <w:rPr>
          <w:rFonts w:asciiTheme="minorHAnsi" w:hAnsiTheme="minorHAnsi" w:cstheme="minorHAnsi"/>
        </w:rPr>
        <w:t>is able to</w:t>
      </w:r>
      <w:proofErr w:type="gramEnd"/>
      <w:r w:rsidR="004754AD" w:rsidRPr="00E32EEA">
        <w:rPr>
          <w:rFonts w:asciiTheme="minorHAnsi" w:hAnsiTheme="minorHAnsi" w:cstheme="minorHAnsi"/>
        </w:rPr>
        <w:t xml:space="preserve"> make these decisions under the Act. Guidance on how to apply for a waiver can be found at </w:t>
      </w:r>
      <w:hyperlink r:id="rId23" w:history="1">
        <w:r w:rsidR="000443DC" w:rsidRPr="00E32EEA">
          <w:rPr>
            <w:rStyle w:val="Hyperlink"/>
            <w:rFonts w:eastAsia="MS Gothic"/>
          </w:rPr>
          <w:t>Act of grace payments, waiver of debts to the Commonwealth, Compensation for Detriment caused by Defective Administration (CDDA) | Department of Finance</w:t>
        </w:r>
      </w:hyperlink>
      <w:bookmarkStart w:id="500" w:name="_Toc342030113"/>
      <w:bookmarkStart w:id="501" w:name="_Toc343082475"/>
      <w:r w:rsidR="00BD4303" w:rsidRPr="00E32EEA">
        <w:rPr>
          <w:rFonts w:asciiTheme="minorHAnsi" w:hAnsiTheme="minorHAnsi" w:cstheme="minorHAnsi"/>
        </w:rPr>
        <w:br w:type="page"/>
      </w:r>
    </w:p>
    <w:p w14:paraId="7A8D34CC" w14:textId="7C06DBDD" w:rsidR="003242B2" w:rsidRPr="00263ABF" w:rsidRDefault="001409E2" w:rsidP="00E61C33">
      <w:pPr>
        <w:pStyle w:val="Handbookchapterheading"/>
        <w:numPr>
          <w:ilvl w:val="0"/>
          <w:numId w:val="2"/>
        </w:numPr>
        <w:spacing w:before="0"/>
        <w:rPr>
          <w:rFonts w:asciiTheme="minorHAnsi" w:hAnsiTheme="minorHAnsi" w:cstheme="minorHAnsi"/>
        </w:rPr>
      </w:pPr>
      <w:bookmarkStart w:id="502" w:name="_Toc108103966"/>
      <w:bookmarkStart w:id="503" w:name="chapter9"/>
      <w:r w:rsidRPr="00263ABF">
        <w:rPr>
          <w:rFonts w:asciiTheme="minorHAnsi" w:hAnsiTheme="minorHAnsi" w:cstheme="minorHAnsi"/>
        </w:rPr>
        <w:t>D</w:t>
      </w:r>
      <w:r w:rsidR="003242B2" w:rsidRPr="00263ABF">
        <w:rPr>
          <w:rFonts w:asciiTheme="minorHAnsi" w:hAnsiTheme="minorHAnsi" w:cstheme="minorHAnsi"/>
        </w:rPr>
        <w:t>isability</w:t>
      </w:r>
      <w:bookmarkEnd w:id="500"/>
      <w:bookmarkEnd w:id="501"/>
      <w:r w:rsidRPr="00263ABF">
        <w:rPr>
          <w:rFonts w:asciiTheme="minorHAnsi" w:hAnsiTheme="minorHAnsi" w:cstheme="minorHAnsi"/>
        </w:rPr>
        <w:t xml:space="preserve"> inclusive support</w:t>
      </w:r>
      <w:bookmarkEnd w:id="502"/>
    </w:p>
    <w:p w14:paraId="162F5EF0" w14:textId="7308F9FB" w:rsidR="003242B2" w:rsidRPr="00263ABF" w:rsidRDefault="000C72A7" w:rsidP="0071011C">
      <w:pPr>
        <w:pStyle w:val="AAPSHandbook"/>
        <w:numPr>
          <w:ilvl w:val="1"/>
          <w:numId w:val="128"/>
        </w:numPr>
      </w:pPr>
      <w:bookmarkStart w:id="504" w:name="_Toc343082476"/>
      <w:bookmarkEnd w:id="503"/>
      <w:r w:rsidRPr="00263ABF">
        <w:t xml:space="preserve"> </w:t>
      </w:r>
      <w:bookmarkStart w:id="505" w:name="_Toc108103967"/>
      <w:r w:rsidR="003242B2" w:rsidRPr="00263ABF">
        <w:t>Support for people with disability</w:t>
      </w:r>
      <w:bookmarkEnd w:id="504"/>
      <w:bookmarkEnd w:id="505"/>
    </w:p>
    <w:p w14:paraId="3259D529" w14:textId="2CC7250C" w:rsidR="003242B2" w:rsidRPr="002C3F60" w:rsidRDefault="003242B2" w:rsidP="0071011C">
      <w:pPr>
        <w:pStyle w:val="ListParagraph"/>
        <w:numPr>
          <w:ilvl w:val="2"/>
          <w:numId w:val="45"/>
        </w:numPr>
      </w:pPr>
      <w:r w:rsidRPr="002C3F60">
        <w:t xml:space="preserve">The Australian aid program has specific strategic goals relating to participation in society by people with disability. DFAT’s Development for All </w:t>
      </w:r>
      <w:r w:rsidR="002C13B1" w:rsidRPr="002C3F60">
        <w:t xml:space="preserve">2015-2020 </w:t>
      </w:r>
      <w:r w:rsidRPr="002C3F60">
        <w:t>strategy aims to ensure that people with disability are included in and benefit equally from Australia’s development assistance.</w:t>
      </w:r>
    </w:p>
    <w:p w14:paraId="48C6DBB1" w14:textId="5F3EF38E" w:rsidR="000443DC" w:rsidRPr="002C3F60" w:rsidRDefault="003242B2" w:rsidP="002C3F60">
      <w:pPr>
        <w:pStyle w:val="ListParagraph"/>
      </w:pPr>
      <w:r w:rsidRPr="002C3F60">
        <w:t xml:space="preserve">This commitment is reflected in </w:t>
      </w:r>
      <w:r w:rsidR="005257AB" w:rsidRPr="002C3F60">
        <w:t>AAPS</w:t>
      </w:r>
      <w:r w:rsidRPr="002C3F60">
        <w:t xml:space="preserve">, which take a person-centric approach to providing disability inclusive support. DFAT strives to ensure accessibility for people with disability throughout the </w:t>
      </w:r>
      <w:r w:rsidR="00543525" w:rsidRPr="002C3F60">
        <w:t>Scholarship</w:t>
      </w:r>
      <w:r w:rsidRPr="002C3F60">
        <w:t xml:space="preserve"> process from application, through selection, pre-departure activities, the on-award experience, </w:t>
      </w:r>
      <w:r w:rsidR="00543525" w:rsidRPr="002C3F60">
        <w:t>Scholarship</w:t>
      </w:r>
      <w:r w:rsidRPr="002C3F60">
        <w:t xml:space="preserve"> completion and alumni engagement. </w:t>
      </w:r>
    </w:p>
    <w:p w14:paraId="44ACA8E4" w14:textId="0D127085" w:rsidR="000443DC" w:rsidRPr="002C3F60" w:rsidRDefault="003242B2" w:rsidP="002C3F60">
      <w:pPr>
        <w:pStyle w:val="ListParagraph"/>
      </w:pPr>
      <w:r w:rsidRPr="002C3F60">
        <w:t xml:space="preserve">All </w:t>
      </w:r>
      <w:r w:rsidR="007E07C0" w:rsidRPr="002C3F60">
        <w:t>Applicant</w:t>
      </w:r>
      <w:r w:rsidRPr="002C3F60">
        <w:t>s, regardless of ability are to be assessed equally, without discrimination.</w:t>
      </w:r>
      <w:r w:rsidR="000443DC" w:rsidRPr="002C3F60">
        <w:t xml:space="preserve"> </w:t>
      </w:r>
    </w:p>
    <w:p w14:paraId="36F3EB16" w14:textId="4F68FBFC" w:rsidR="003242B2" w:rsidRPr="002C3F60" w:rsidRDefault="003242B2" w:rsidP="002C3F60">
      <w:pPr>
        <w:pStyle w:val="ListParagraph"/>
      </w:pPr>
      <w:r w:rsidRPr="002C3F60">
        <w:t xml:space="preserve">All </w:t>
      </w:r>
      <w:r w:rsidR="007E07C0" w:rsidRPr="002C3F60">
        <w:t>Applicant</w:t>
      </w:r>
      <w:r w:rsidRPr="002C3F60">
        <w:t xml:space="preserve">s and </w:t>
      </w:r>
      <w:r w:rsidR="00F25AEB" w:rsidRPr="002C3F60">
        <w:t>Awardee</w:t>
      </w:r>
      <w:r w:rsidRPr="002C3F60">
        <w:t xml:space="preserve">s with disability are to be supported to enable participation in the </w:t>
      </w:r>
      <w:r w:rsidR="00930D05" w:rsidRPr="002C3F60">
        <w:t xml:space="preserve">AAPS </w:t>
      </w:r>
      <w:r w:rsidRPr="002C3F60">
        <w:t xml:space="preserve">on an equal basis with all other </w:t>
      </w:r>
      <w:r w:rsidR="007E07C0" w:rsidRPr="002C3F60">
        <w:t>Applicant</w:t>
      </w:r>
      <w:r w:rsidRPr="002C3F60">
        <w:t xml:space="preserve">s and </w:t>
      </w:r>
      <w:r w:rsidR="00F25AEB" w:rsidRPr="002C3F60">
        <w:t>Awardee</w:t>
      </w:r>
      <w:r w:rsidRPr="002C3F60">
        <w:t>s.</w:t>
      </w:r>
    </w:p>
    <w:p w14:paraId="6542A8C6" w14:textId="1B0D1409" w:rsidR="003242B2" w:rsidRPr="00263ABF" w:rsidRDefault="003242B2" w:rsidP="002C4558">
      <w:pPr>
        <w:pStyle w:val="ListParagraph"/>
        <w:spacing w:before="120" w:after="120"/>
        <w:ind w:left="1560" w:hanging="851"/>
        <w:contextualSpacing w:val="0"/>
        <w:rPr>
          <w:rStyle w:val="Hyperlink"/>
          <w:rFonts w:asciiTheme="minorHAnsi" w:eastAsia="Calibri" w:hAnsiTheme="minorHAnsi" w:cstheme="minorHAnsi"/>
          <w:color w:val="auto"/>
          <w:u w:val="none"/>
        </w:rPr>
      </w:pPr>
      <w:r w:rsidRPr="00263ABF">
        <w:rPr>
          <w:rFonts w:asciiTheme="minorHAnsi" w:hAnsiTheme="minorHAnsi" w:cstheme="minorHAnsi"/>
        </w:rPr>
        <w:t xml:space="preserve">Under Australian law, disability includes physical, intellectual, psychiatric, sensory, </w:t>
      </w:r>
      <w:proofErr w:type="gramStart"/>
      <w:r w:rsidRPr="00263ABF">
        <w:rPr>
          <w:rFonts w:asciiTheme="minorHAnsi" w:hAnsiTheme="minorHAnsi" w:cstheme="minorHAnsi"/>
        </w:rPr>
        <w:t>neurological</w:t>
      </w:r>
      <w:proofErr w:type="gramEnd"/>
      <w:r w:rsidRPr="00263ABF">
        <w:rPr>
          <w:rFonts w:asciiTheme="minorHAnsi" w:hAnsiTheme="minorHAnsi" w:cstheme="minorHAnsi"/>
        </w:rPr>
        <w:t xml:space="preserve"> and learning disability, physical disfigurement, and the presence in the body of disease-cutting organisms. More information on the Australian definition of disability and the rights of people with disability in Australia is available on DFATs website and the Australian Human Rights Commission’s website at</w:t>
      </w:r>
      <w:r w:rsidR="000443DC" w:rsidRPr="00263ABF">
        <w:rPr>
          <w:rFonts w:asciiTheme="minorHAnsi" w:hAnsiTheme="minorHAnsi" w:cstheme="minorHAnsi"/>
        </w:rPr>
        <w:t xml:space="preserve"> </w:t>
      </w:r>
      <w:hyperlink r:id="rId24" w:history="1">
        <w:r w:rsidR="000443DC" w:rsidRPr="00263ABF">
          <w:rPr>
            <w:rStyle w:val="Hyperlink"/>
            <w:rFonts w:eastAsia="MS Gothic"/>
          </w:rPr>
          <w:t>Disability Rights | Australian Human Rights Commission</w:t>
        </w:r>
      </w:hyperlink>
      <w:r w:rsidR="000443DC" w:rsidRPr="00263ABF">
        <w:t>.</w:t>
      </w:r>
    </w:p>
    <w:p w14:paraId="037C3599" w14:textId="542C7D9B" w:rsidR="003242B2" w:rsidRPr="00263ABF" w:rsidRDefault="002C3F60" w:rsidP="002C4558">
      <w:pPr>
        <w:pStyle w:val="AAPSHandbook"/>
      </w:pPr>
      <w:bookmarkStart w:id="506" w:name="_Toc343082477"/>
      <w:r>
        <w:t xml:space="preserve"> </w:t>
      </w:r>
      <w:bookmarkStart w:id="507" w:name="_Toc108103968"/>
      <w:r w:rsidR="007E07C0" w:rsidRPr="00263ABF">
        <w:t>Applicant</w:t>
      </w:r>
      <w:r w:rsidR="003242B2" w:rsidRPr="00263ABF">
        <w:t>s with disability</w:t>
      </w:r>
      <w:bookmarkEnd w:id="506"/>
      <w:bookmarkEnd w:id="507"/>
    </w:p>
    <w:p w14:paraId="4F20D984" w14:textId="0997D335" w:rsidR="003242B2" w:rsidRDefault="002C3F60" w:rsidP="0071011C">
      <w:pPr>
        <w:pStyle w:val="ListParagraph"/>
        <w:numPr>
          <w:ilvl w:val="2"/>
          <w:numId w:val="63"/>
        </w:numPr>
      </w:pPr>
      <w:r>
        <w:rPr>
          <w:noProof/>
        </w:rPr>
        <mc:AlternateContent>
          <mc:Choice Requires="wps">
            <w:drawing>
              <wp:anchor distT="45720" distB="45720" distL="114300" distR="114300" simplePos="0" relativeHeight="251997696" behindDoc="1" locked="0" layoutInCell="1" allowOverlap="1" wp14:anchorId="33576A7A" wp14:editId="159EC7B5">
                <wp:simplePos x="0" y="0"/>
                <wp:positionH relativeFrom="column">
                  <wp:posOffset>438150</wp:posOffset>
                </wp:positionH>
                <wp:positionV relativeFrom="paragraph">
                  <wp:posOffset>570230</wp:posOffset>
                </wp:positionV>
                <wp:extent cx="4959350" cy="981075"/>
                <wp:effectExtent l="0" t="0" r="0" b="9525"/>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981075"/>
                        </a:xfrm>
                        <a:prstGeom prst="rect">
                          <a:avLst/>
                        </a:prstGeom>
                        <a:solidFill>
                          <a:srgbClr val="ECEAE0"/>
                        </a:solidFill>
                        <a:ln w="9525">
                          <a:noFill/>
                          <a:miter lim="800000"/>
                          <a:headEnd/>
                          <a:tailEnd/>
                        </a:ln>
                      </wps:spPr>
                      <wps:txbx>
                        <w:txbxContent>
                          <w:p w14:paraId="14B80501" w14:textId="77777777" w:rsidR="002C3F60" w:rsidRDefault="002C3F60" w:rsidP="002C3F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76A7A" id="_x0000_s1050" type="#_x0000_t202" alt="&quot;&quot;" style="position:absolute;left:0;text-align:left;margin-left:34.5pt;margin-top:44.9pt;width:390.5pt;height:77.25pt;z-index:-25131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" fillcolor="#eceae0" stroked="f">
                <v:textbox>
                  <w:txbxContent>
                    <w:p w14:paraId="14B80501" w14:textId="77777777" w:rsidR="002C3F60" w:rsidRDefault="002C3F60" w:rsidP="002C3F60"/>
                  </w:txbxContent>
                </v:textbox>
              </v:shape>
            </w:pict>
          </mc:Fallback>
        </mc:AlternateContent>
      </w:r>
      <w:r w:rsidR="003242B2" w:rsidRPr="002C3F60">
        <w:t xml:space="preserve">People with disability who are otherwise eligible are encouraged to apply for an </w:t>
      </w:r>
      <w:r w:rsidR="005257AB" w:rsidRPr="002C3F60">
        <w:t>AAPS</w:t>
      </w:r>
      <w:r w:rsidR="003242B2" w:rsidRPr="002C3F60">
        <w:t xml:space="preserve">. They will be considered equally, on merit, against all other </w:t>
      </w:r>
      <w:r w:rsidR="007E07C0" w:rsidRPr="002C3F60">
        <w:t>Applicant</w:t>
      </w:r>
      <w:r w:rsidR="003242B2" w:rsidRPr="002C3F60">
        <w:t>s.</w:t>
      </w:r>
    </w:p>
    <w:p w14:paraId="51DC54F0" w14:textId="5C4C80CA" w:rsidR="002C3F60" w:rsidRPr="00263ABF" w:rsidRDefault="002C3F60" w:rsidP="002C3F60">
      <w:pPr>
        <w:pStyle w:val="ListParagraph"/>
      </w:pPr>
      <w:r>
        <w:t xml:space="preserve">{A] </w:t>
      </w:r>
      <w:r w:rsidRPr="00263ABF">
        <w:t xml:space="preserve">DFAT strongly recommends </w:t>
      </w:r>
      <w:r w:rsidRPr="002C3F60">
        <w:t>that</w:t>
      </w:r>
      <w:r w:rsidRPr="00263ABF">
        <w:t xml:space="preserve"> Applicants with disability:</w:t>
      </w:r>
    </w:p>
    <w:p w14:paraId="0CB364FD" w14:textId="127B6916" w:rsidR="002C3F60" w:rsidRPr="00263ABF" w:rsidRDefault="002C3F60" w:rsidP="002C3F60">
      <w:pPr>
        <w:pStyle w:val="Romannumerals"/>
      </w:pPr>
      <w:r w:rsidRPr="00263ABF">
        <w:t>Disclose their disability when lodging an application; and</w:t>
      </w:r>
    </w:p>
    <w:p w14:paraId="0503B6B2" w14:textId="728DE6B5" w:rsidR="002C3F60" w:rsidRDefault="002C3F60" w:rsidP="002C3F60">
      <w:pPr>
        <w:pStyle w:val="Romannumerals"/>
      </w:pPr>
      <w:r>
        <w:rPr>
          <w:noProof/>
        </w:rPr>
        <mc:AlternateContent>
          <mc:Choice Requires="wps">
            <w:drawing>
              <wp:anchor distT="45720" distB="45720" distL="114300" distR="114300" simplePos="0" relativeHeight="252001792" behindDoc="1" locked="0" layoutInCell="1" allowOverlap="1" wp14:anchorId="0D0BDC20" wp14:editId="63D8BD6C">
                <wp:simplePos x="0" y="0"/>
                <wp:positionH relativeFrom="column">
                  <wp:posOffset>434109</wp:posOffset>
                </wp:positionH>
                <wp:positionV relativeFrom="paragraph">
                  <wp:posOffset>389370</wp:posOffset>
                </wp:positionV>
                <wp:extent cx="4959350" cy="1345854"/>
                <wp:effectExtent l="0" t="0" r="0" b="6985"/>
                <wp:wrapNone/>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345854"/>
                        </a:xfrm>
                        <a:prstGeom prst="rect">
                          <a:avLst/>
                        </a:prstGeom>
                        <a:solidFill>
                          <a:srgbClr val="FFF0D5"/>
                        </a:solidFill>
                        <a:ln w="9525">
                          <a:noFill/>
                          <a:miter lim="800000"/>
                          <a:headEnd/>
                          <a:tailEnd/>
                        </a:ln>
                      </wps:spPr>
                      <wps:txbx>
                        <w:txbxContent>
                          <w:p w14:paraId="1B9888C7" w14:textId="77777777" w:rsidR="002C3F60" w:rsidRDefault="002C3F60" w:rsidP="002C3F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BDC20" id="_x0000_s1051" type="#_x0000_t202" alt="&quot;&quot;" style="position:absolute;left:0;text-align:left;margin-left:34.2pt;margin-top:30.65pt;width:390.5pt;height:105.95pt;z-index:-25131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" fillcolor="#fff0d5" stroked="f">
                <v:textbox>
                  <w:txbxContent>
                    <w:p w14:paraId="1B9888C7" w14:textId="77777777" w:rsidR="002C3F60" w:rsidRDefault="002C3F60" w:rsidP="002C3F60"/>
                  </w:txbxContent>
                </v:textbox>
              </v:shape>
            </w:pict>
          </mc:Fallback>
        </mc:AlternateContent>
      </w:r>
      <w:r w:rsidRPr="00263ABF">
        <w:t>Communicate to Sending Post any adjustments or assistance they will need to attend and participate before attending a selection interview</w:t>
      </w:r>
    </w:p>
    <w:p w14:paraId="07E1674E" w14:textId="70637D4E" w:rsidR="002C3F60" w:rsidRPr="00263ABF" w:rsidRDefault="002C3F60" w:rsidP="002C3F60">
      <w:pPr>
        <w:pStyle w:val="ListParagraph"/>
      </w:pPr>
      <w:r>
        <w:t xml:space="preserve">{S} </w:t>
      </w:r>
      <w:r w:rsidRPr="00263ABF">
        <w:t>Sending Post will:</w:t>
      </w:r>
    </w:p>
    <w:p w14:paraId="6D44D148" w14:textId="66F57B73" w:rsidR="002C3F60" w:rsidRPr="00263ABF" w:rsidRDefault="002C3F60" w:rsidP="002C3F60">
      <w:pPr>
        <w:pStyle w:val="Romannumerals"/>
      </w:pPr>
      <w:r w:rsidRPr="00263ABF">
        <w:t xml:space="preserve">Encourage people with disability, who are otherwise eligible for an AAPS, to </w:t>
      </w:r>
      <w:proofErr w:type="gramStart"/>
      <w:r w:rsidRPr="00263ABF">
        <w:t>apply;</w:t>
      </w:r>
      <w:proofErr w:type="gramEnd"/>
    </w:p>
    <w:p w14:paraId="041DAEF8" w14:textId="59874D80" w:rsidR="002C3F60" w:rsidRPr="00263ABF" w:rsidRDefault="002C3F60" w:rsidP="002C3F60">
      <w:pPr>
        <w:pStyle w:val="Romannumerals"/>
      </w:pPr>
      <w:r w:rsidRPr="00263ABF">
        <w:t xml:space="preserve">Ensure Applicants with disability are equally able to access the application and selection processes by providing reasonable adjustments and additional </w:t>
      </w:r>
      <w:proofErr w:type="gramStart"/>
      <w:r w:rsidRPr="00263ABF">
        <w:t>assistance;</w:t>
      </w:r>
      <w:proofErr w:type="gramEnd"/>
    </w:p>
    <w:p w14:paraId="744E4037" w14:textId="3F3F678A" w:rsidR="002C3F60" w:rsidRPr="002C3F60" w:rsidRDefault="006245F8" w:rsidP="002C3F60">
      <w:pPr>
        <w:pStyle w:val="Romannumerals"/>
      </w:pPr>
      <w:r>
        <w:rPr>
          <w:noProof/>
        </w:rPr>
        <mc:AlternateContent>
          <mc:Choice Requires="wps">
            <w:drawing>
              <wp:anchor distT="45720" distB="45720" distL="114300" distR="114300" simplePos="0" relativeHeight="252178944" behindDoc="1" locked="0" layoutInCell="1" allowOverlap="1" wp14:anchorId="7E73EF26" wp14:editId="387B8EA5">
                <wp:simplePos x="0" y="0"/>
                <wp:positionH relativeFrom="column">
                  <wp:posOffset>452582</wp:posOffset>
                </wp:positionH>
                <wp:positionV relativeFrom="paragraph">
                  <wp:posOffset>-143048</wp:posOffset>
                </wp:positionV>
                <wp:extent cx="4959350" cy="692727"/>
                <wp:effectExtent l="0" t="0" r="0" b="0"/>
                <wp:wrapNone/>
                <wp:docPr id="28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692727"/>
                        </a:xfrm>
                        <a:prstGeom prst="rect">
                          <a:avLst/>
                        </a:prstGeom>
                        <a:solidFill>
                          <a:srgbClr val="FFF0D5"/>
                        </a:solidFill>
                        <a:ln w="9525">
                          <a:noFill/>
                          <a:miter lim="800000"/>
                          <a:headEnd/>
                          <a:tailEnd/>
                        </a:ln>
                      </wps:spPr>
                      <wps:txbx>
                        <w:txbxContent>
                          <w:p w14:paraId="5388B974" w14:textId="77777777" w:rsidR="006245F8" w:rsidRDefault="006245F8" w:rsidP="006245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3EF26" id="_x0000_s1052" type="#_x0000_t202" alt="&quot;&quot;" style="position:absolute;left:0;text-align:left;margin-left:35.65pt;margin-top:-11.25pt;width:390.5pt;height:54.55pt;z-index:-25113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" fillcolor="#fff0d5" stroked="f">
                <v:textbox>
                  <w:txbxContent>
                    <w:p w14:paraId="5388B974" w14:textId="77777777" w:rsidR="006245F8" w:rsidRDefault="006245F8" w:rsidP="006245F8"/>
                  </w:txbxContent>
                </v:textbox>
              </v:shape>
            </w:pict>
          </mc:Fallback>
        </mc:AlternateContent>
      </w:r>
      <w:r w:rsidR="002C3F60" w:rsidRPr="00263ABF">
        <w:t>Provide reasonable financial assistance to Applicants with disability where this assistance is essential to facilitate their participation on an equal basis with other Applicants.</w:t>
      </w:r>
    </w:p>
    <w:p w14:paraId="53D0F2E6" w14:textId="5DBFB329" w:rsidR="003242B2" w:rsidRPr="002C3F60" w:rsidRDefault="003242B2" w:rsidP="002C3F60">
      <w:pPr>
        <w:pStyle w:val="ListParagraph"/>
      </w:pPr>
      <w:bookmarkStart w:id="508" w:name="_Toc343082478"/>
      <w:r w:rsidRPr="002C3F60">
        <w:t xml:space="preserve">All </w:t>
      </w:r>
      <w:r w:rsidR="007E07C0" w:rsidRPr="002C3F60">
        <w:t>Applicant</w:t>
      </w:r>
      <w:r w:rsidRPr="002C3F60">
        <w:t xml:space="preserve">s for an </w:t>
      </w:r>
      <w:r w:rsidR="0074603F" w:rsidRPr="002C3F60">
        <w:t>AAPS</w:t>
      </w:r>
      <w:r w:rsidRPr="002C3F60">
        <w:t>, including people with disability, are required to meet the eligibility criteria set out in</w:t>
      </w:r>
      <w:r w:rsidR="00CE5C3B" w:rsidRPr="002C3F60">
        <w:t xml:space="preserve"> </w:t>
      </w:r>
      <w:hyperlink w:anchor="two_1" w:history="1">
        <w:r w:rsidR="00CE5C3B" w:rsidRPr="002C3F60">
          <w:rPr>
            <w:rStyle w:val="Hyperlink"/>
          </w:rPr>
          <w:t>sections</w:t>
        </w:r>
        <w:r w:rsidR="00EA0855" w:rsidRPr="002C3F60">
          <w:rPr>
            <w:rStyle w:val="Hyperlink"/>
          </w:rPr>
          <w:t xml:space="preserve"> 2.1</w:t>
        </w:r>
      </w:hyperlink>
      <w:r w:rsidR="00EA0855" w:rsidRPr="002C3F60">
        <w:t xml:space="preserve"> - </w:t>
      </w:r>
      <w:hyperlink w:anchor="two_2" w:history="1">
        <w:r w:rsidR="00EA0855" w:rsidRPr="002C3F60">
          <w:rPr>
            <w:rStyle w:val="Hyperlink"/>
          </w:rPr>
          <w:t>2.2</w:t>
        </w:r>
      </w:hyperlink>
      <w:r w:rsidR="00EA0855" w:rsidRPr="002C3F60">
        <w:t>.</w:t>
      </w:r>
    </w:p>
    <w:p w14:paraId="2C54A2A7" w14:textId="7CC71AE6" w:rsidR="008D6CEE" w:rsidRPr="002C3F60" w:rsidRDefault="002C13B1" w:rsidP="002C3F60">
      <w:pPr>
        <w:pStyle w:val="ListParagraph"/>
      </w:pPr>
      <w:r w:rsidRPr="002C3F60">
        <w:t xml:space="preserve">DFAT will always work in good faith to provide access to the </w:t>
      </w:r>
      <w:r w:rsidR="00930D05" w:rsidRPr="002C3F60">
        <w:t xml:space="preserve">AAPS </w:t>
      </w:r>
      <w:r w:rsidRPr="002C3F60">
        <w:t xml:space="preserve">for people with disability. However, in some rare cases, applicants may not be awarded a scholarship if the disability support required to enable their participation would impose an unjustifiable burden on the </w:t>
      </w:r>
      <w:r w:rsidR="0074603F" w:rsidRPr="002C3F60">
        <w:t>AAPS</w:t>
      </w:r>
      <w:r w:rsidRPr="002C3F60">
        <w:t xml:space="preserve"> program.</w:t>
      </w:r>
    </w:p>
    <w:p w14:paraId="250CAC33" w14:textId="66EEE526" w:rsidR="003242B2" w:rsidRPr="002C3F60" w:rsidRDefault="003242B2" w:rsidP="002C3F60">
      <w:pPr>
        <w:pStyle w:val="ListParagraph"/>
      </w:pPr>
      <w:proofErr w:type="gramStart"/>
      <w:r w:rsidRPr="002C3F60">
        <w:t>In order to</w:t>
      </w:r>
      <w:proofErr w:type="gramEnd"/>
      <w:r w:rsidRPr="002C3F60">
        <w:t xml:space="preserve"> ensure the success of </w:t>
      </w:r>
      <w:r w:rsidR="007E07C0" w:rsidRPr="002C3F60">
        <w:t>Applicant</w:t>
      </w:r>
      <w:r w:rsidRPr="002C3F60">
        <w:t xml:space="preserve">s and </w:t>
      </w:r>
      <w:r w:rsidR="00F25AEB" w:rsidRPr="002C3F60">
        <w:t>Awardee</w:t>
      </w:r>
      <w:r w:rsidRPr="002C3F60">
        <w:t>s with disability, DFAT engages with the Disability Support Un</w:t>
      </w:r>
      <w:r w:rsidR="00C65EAA" w:rsidRPr="002C3F60">
        <w:t>it Coordinators at the I</w:t>
      </w:r>
      <w:r w:rsidRPr="002C3F60">
        <w:t xml:space="preserve">nstitution. This coordinator assists DFAT in developing a Disability Support Agreement in consultation with </w:t>
      </w:r>
      <w:r w:rsidR="00F25AEB" w:rsidRPr="002C3F60">
        <w:t>Awardee</w:t>
      </w:r>
      <w:r w:rsidRPr="002C3F60">
        <w:t xml:space="preserve">s and Sending Post to assess support needs and identify practical solutions to enable the successful selection and mobilisation of </w:t>
      </w:r>
      <w:r w:rsidR="007E07C0" w:rsidRPr="002C3F60">
        <w:t>Applicant</w:t>
      </w:r>
      <w:r w:rsidRPr="002C3F60">
        <w:t xml:space="preserve">s and </w:t>
      </w:r>
      <w:r w:rsidR="00F25AEB" w:rsidRPr="002C3F60">
        <w:t>Awardee</w:t>
      </w:r>
      <w:r w:rsidRPr="002C3F60">
        <w:t>s with disability.</w:t>
      </w:r>
    </w:p>
    <w:p w14:paraId="7236E370" w14:textId="6A70A7DB" w:rsidR="003242B2" w:rsidRPr="00263ABF" w:rsidRDefault="000C72A7" w:rsidP="002C4558">
      <w:pPr>
        <w:pStyle w:val="AAPSHandbook"/>
      </w:pPr>
      <w:r w:rsidRPr="00263ABF">
        <w:t xml:space="preserve"> </w:t>
      </w:r>
      <w:bookmarkStart w:id="509" w:name="_Toc108103969"/>
      <w:r w:rsidR="003242B2" w:rsidRPr="00263ABF">
        <w:t xml:space="preserve">Principles for providing disability support for Australia Awards </w:t>
      </w:r>
      <w:bookmarkEnd w:id="508"/>
      <w:r w:rsidR="003242B2" w:rsidRPr="00263ABF">
        <w:t xml:space="preserve">Pacific </w:t>
      </w:r>
      <w:r w:rsidR="00543525" w:rsidRPr="00263ABF">
        <w:t>Scholarship</w:t>
      </w:r>
      <w:r w:rsidR="003242B2" w:rsidRPr="00263ABF">
        <w:t xml:space="preserve"> </w:t>
      </w:r>
      <w:r w:rsidR="00F25AEB" w:rsidRPr="00263ABF">
        <w:t>Awardee</w:t>
      </w:r>
      <w:r w:rsidR="003242B2" w:rsidRPr="00263ABF">
        <w:t>s</w:t>
      </w:r>
      <w:bookmarkEnd w:id="509"/>
    </w:p>
    <w:p w14:paraId="3EC02165" w14:textId="049619C8" w:rsidR="003242B2" w:rsidRPr="002C3F60" w:rsidRDefault="003242B2" w:rsidP="0071011C">
      <w:pPr>
        <w:pStyle w:val="ListParagraph"/>
        <w:numPr>
          <w:ilvl w:val="2"/>
          <w:numId w:val="46"/>
        </w:numPr>
      </w:pPr>
      <w:r w:rsidRPr="002C3F60">
        <w:t xml:space="preserve">DFAT will provide additional support to </w:t>
      </w:r>
      <w:r w:rsidR="00F25AEB" w:rsidRPr="002C3F60">
        <w:t>Awardee</w:t>
      </w:r>
      <w:r w:rsidRPr="002C3F60">
        <w:t>s with disability</w:t>
      </w:r>
      <w:r w:rsidR="00203C84" w:rsidRPr="002C3F60">
        <w:t>. T</w:t>
      </w:r>
      <w:r w:rsidR="00511C1B" w:rsidRPr="002C3F60">
        <w:t>his</w:t>
      </w:r>
      <w:r w:rsidRPr="002C3F60">
        <w:t xml:space="preserve"> includes implementation and ongoing management of the Disability Support Agreement, which includes financial management of funding provided by DFAT, the purchase and provision of DSA items, correct use of OASIS and, as required, sourcing accessible accommodation, additional welfare and critical incident assistance, support related to </w:t>
      </w:r>
      <w:r w:rsidR="007E07C0" w:rsidRPr="002C3F60">
        <w:t>Carer</w:t>
      </w:r>
      <w:r w:rsidRPr="002C3F60">
        <w:t>s, etc.</w:t>
      </w:r>
    </w:p>
    <w:p w14:paraId="6BCDF422" w14:textId="238DDF69" w:rsidR="003242B2" w:rsidRPr="002C3F60" w:rsidRDefault="003242B2" w:rsidP="002C3F60">
      <w:pPr>
        <w:pStyle w:val="ListParagraph"/>
      </w:pPr>
      <w:r w:rsidRPr="002C3F60">
        <w:t xml:space="preserve">This support only applies to </w:t>
      </w:r>
      <w:r w:rsidR="00F25AEB" w:rsidRPr="002C3F60">
        <w:t>Awardee</w:t>
      </w:r>
      <w:r w:rsidRPr="002C3F60">
        <w:t xml:space="preserve">s with active Disability Support Agreements; it will not be approved for an </w:t>
      </w:r>
      <w:r w:rsidR="00F25AEB" w:rsidRPr="002C3F60">
        <w:t>Awardee</w:t>
      </w:r>
      <w:r w:rsidRPr="002C3F60">
        <w:t xml:space="preserve"> with disability who has no Disability Support Agreement in place, i.e. has no requirement for DFAT funded reasonable accommodations to participate equally in their </w:t>
      </w:r>
      <w:r w:rsidR="00543525" w:rsidRPr="002C3F60">
        <w:t>Scholarship</w:t>
      </w:r>
      <w:r w:rsidRPr="002C3F60">
        <w:t>s.</w:t>
      </w:r>
    </w:p>
    <w:p w14:paraId="571BB163" w14:textId="7EA4BCFA" w:rsidR="003242B2" w:rsidRPr="002C3F60" w:rsidRDefault="003242B2" w:rsidP="002C3F60">
      <w:pPr>
        <w:pStyle w:val="ListParagraph"/>
      </w:pPr>
      <w:r w:rsidRPr="002C3F60">
        <w:t xml:space="preserve">The Disability support must form part of a DSA and is to be expensed in line with the </w:t>
      </w:r>
      <w:r w:rsidR="00C65EAA" w:rsidRPr="002C3F60">
        <w:t>I</w:t>
      </w:r>
      <w:r w:rsidRPr="002C3F60">
        <w:t>nstitution contract terms and conditions.</w:t>
      </w:r>
    </w:p>
    <w:p w14:paraId="5C7118AD" w14:textId="20F6C587" w:rsidR="003242B2" w:rsidRPr="002C3F60" w:rsidRDefault="00C65EAA" w:rsidP="002C3F60">
      <w:pPr>
        <w:pStyle w:val="ListParagraph"/>
      </w:pPr>
      <w:r w:rsidRPr="002C3F60">
        <w:t>DFAT and I</w:t>
      </w:r>
      <w:r w:rsidR="003242B2" w:rsidRPr="002C3F60">
        <w:t>nstitutions will provide reasonable adjustment</w:t>
      </w:r>
      <w:r w:rsidR="002B2BDB" w:rsidRPr="002C3F60">
        <w:t>s</w:t>
      </w:r>
      <w:r w:rsidR="003242B2" w:rsidRPr="002C3F60">
        <w:t xml:space="preserve"> and accommodation</w:t>
      </w:r>
      <w:r w:rsidR="002B2BDB" w:rsidRPr="002C3F60">
        <w:t>s</w:t>
      </w:r>
      <w:r w:rsidR="003242B2" w:rsidRPr="002C3F60">
        <w:t xml:space="preserve"> to allow </w:t>
      </w:r>
      <w:r w:rsidR="00F25AEB" w:rsidRPr="002C3F60">
        <w:t>Awardee</w:t>
      </w:r>
      <w:r w:rsidR="003242B2" w:rsidRPr="002C3F60">
        <w:t xml:space="preserve">s with disability to participate in </w:t>
      </w:r>
      <w:r w:rsidR="00082452" w:rsidRPr="002C3F60">
        <w:t>AAPS</w:t>
      </w:r>
      <w:r w:rsidR="003242B2" w:rsidRPr="002C3F60">
        <w:t xml:space="preserve"> on an equal academic basis</w:t>
      </w:r>
      <w:r w:rsidR="000C3085" w:rsidRPr="002C3F60">
        <w:t>.</w:t>
      </w:r>
    </w:p>
    <w:p w14:paraId="79CC8C65" w14:textId="415983AA" w:rsidR="003242B2" w:rsidRPr="002C3F60" w:rsidRDefault="003242B2" w:rsidP="002C3F60">
      <w:pPr>
        <w:pStyle w:val="ListParagraph"/>
      </w:pPr>
      <w:r w:rsidRPr="002C3F60">
        <w:t xml:space="preserve">DFAT aims to enable </w:t>
      </w:r>
      <w:r w:rsidR="00F25AEB" w:rsidRPr="002C3F60">
        <w:t>Awardee</w:t>
      </w:r>
      <w:r w:rsidRPr="002C3F60">
        <w:t xml:space="preserve">s to develop disability management skills, greater </w:t>
      </w:r>
      <w:proofErr w:type="gramStart"/>
      <w:r w:rsidRPr="002C3F60">
        <w:t>independence</w:t>
      </w:r>
      <w:proofErr w:type="gramEnd"/>
      <w:r w:rsidRPr="002C3F60">
        <w:t xml:space="preserve"> and personal empowerment. These life-long skills assist </w:t>
      </w:r>
      <w:r w:rsidR="00F25AEB" w:rsidRPr="002C3F60">
        <w:t>Awardee</w:t>
      </w:r>
      <w:r w:rsidRPr="002C3F60">
        <w:t xml:space="preserve">s in the study country and beyond, increasing the </w:t>
      </w:r>
      <w:r w:rsidR="00F25AEB" w:rsidRPr="002C3F60">
        <w:t>Awardee</w:t>
      </w:r>
      <w:r w:rsidRPr="002C3F60">
        <w:t xml:space="preserve">’s individual development impact. </w:t>
      </w:r>
    </w:p>
    <w:p w14:paraId="3732FFF2" w14:textId="05D244A2" w:rsidR="003242B2" w:rsidRPr="002C3F60" w:rsidRDefault="003242B2" w:rsidP="002C3F60">
      <w:pPr>
        <w:pStyle w:val="ListParagraph"/>
      </w:pPr>
      <w:r w:rsidRPr="002C3F60">
        <w:t xml:space="preserve">Disability Support Agreements outline reasonable accommodations funded by DFAT. The capacity to provide reasonable accommodations is limited by an </w:t>
      </w:r>
      <w:r w:rsidR="00F25AEB" w:rsidRPr="002C3F60">
        <w:t>Awardee</w:t>
      </w:r>
      <w:r w:rsidRPr="002C3F60">
        <w:t>’s willingness to engage in the disability support process and disclosure of their needs and expectations.</w:t>
      </w:r>
    </w:p>
    <w:p w14:paraId="3A91A721" w14:textId="2E2E6541" w:rsidR="003242B2" w:rsidRPr="002C3F60" w:rsidRDefault="003242B2" w:rsidP="002C3F60">
      <w:pPr>
        <w:pStyle w:val="ListParagraph"/>
      </w:pPr>
      <w:r w:rsidRPr="002C3F60">
        <w:t xml:space="preserve">Without exception, </w:t>
      </w:r>
      <w:r w:rsidR="00F25AEB" w:rsidRPr="002C3F60">
        <w:t>Awardee</w:t>
      </w:r>
      <w:r w:rsidRPr="002C3F60">
        <w:t xml:space="preserve">s with a disability will not be approved for mobilisation until a Disability Support Agreement is uploaded to OASIS. Sending Post will be required to defer an </w:t>
      </w:r>
      <w:r w:rsidR="00F25AEB" w:rsidRPr="002C3F60">
        <w:t>Awardee</w:t>
      </w:r>
      <w:r w:rsidRPr="002C3F60">
        <w:t xml:space="preserve"> if a Disability Support Agreement has not been developed, </w:t>
      </w:r>
      <w:proofErr w:type="gramStart"/>
      <w:r w:rsidRPr="002C3F60">
        <w:t>approved</w:t>
      </w:r>
      <w:proofErr w:type="gramEnd"/>
      <w:r w:rsidRPr="002C3F60">
        <w:t xml:space="preserve"> and uploaded to OASIS. </w:t>
      </w:r>
    </w:p>
    <w:p w14:paraId="00C56A05" w14:textId="16BE3D9A" w:rsidR="003242B2" w:rsidRPr="002C3F60" w:rsidRDefault="003242B2" w:rsidP="002C3F60">
      <w:pPr>
        <w:pStyle w:val="ListParagraph"/>
      </w:pPr>
      <w:r w:rsidRPr="002C3F60">
        <w:t xml:space="preserve">DFAT remains flexible in the provision of reasonable accommodations and will reassess support needs throughout the </w:t>
      </w:r>
      <w:r w:rsidR="00543525" w:rsidRPr="002C3F60">
        <w:t>Scholarship</w:t>
      </w:r>
      <w:r w:rsidRPr="002C3F60">
        <w:t xml:space="preserve"> period.</w:t>
      </w:r>
    </w:p>
    <w:p w14:paraId="3080EACE" w14:textId="2957B21E" w:rsidR="003242B2" w:rsidRPr="002C3F60" w:rsidRDefault="003242B2" w:rsidP="002C3F60">
      <w:pPr>
        <w:pStyle w:val="ListParagraph"/>
      </w:pPr>
      <w:r w:rsidRPr="002C3F60">
        <w:t xml:space="preserve">Standard </w:t>
      </w:r>
      <w:r w:rsidR="00543525" w:rsidRPr="002C3F60">
        <w:t>Scholarship</w:t>
      </w:r>
      <w:r w:rsidRPr="002C3F60">
        <w:t xml:space="preserve"> entitlements, such as contribution to living expenses and supplementary academic support, must not be used to fund disability support. Additional funds for disability support will be allocated as part of the Disability Support Agreement.</w:t>
      </w:r>
    </w:p>
    <w:p w14:paraId="5CBCA206" w14:textId="4ED0FC1D" w:rsidR="003242B2" w:rsidRPr="002C3F60" w:rsidRDefault="003242B2" w:rsidP="002C3F60">
      <w:pPr>
        <w:pStyle w:val="ListParagraph"/>
      </w:pPr>
      <w:r w:rsidRPr="002C3F60">
        <w:t xml:space="preserve">The Disability Support Agreement acts as an addendum to an </w:t>
      </w:r>
      <w:r w:rsidR="00F25AEB" w:rsidRPr="002C3F60">
        <w:t>Awardee</w:t>
      </w:r>
      <w:r w:rsidRPr="002C3F60">
        <w:t xml:space="preserve">’s </w:t>
      </w:r>
      <w:r w:rsidR="00543525" w:rsidRPr="002C3F60">
        <w:t>Scholarship</w:t>
      </w:r>
      <w:r w:rsidRPr="002C3F60">
        <w:t xml:space="preserve"> contract and does not change any of the obligations pursuant to the </w:t>
      </w:r>
      <w:r w:rsidR="00543525" w:rsidRPr="002C3F60">
        <w:t>Scholarship</w:t>
      </w:r>
      <w:r w:rsidRPr="002C3F60">
        <w:t xml:space="preserve"> contract.</w:t>
      </w:r>
      <w:bookmarkStart w:id="510" w:name="_Toc343082479"/>
    </w:p>
    <w:p w14:paraId="6D22FDDC" w14:textId="68E78F8E" w:rsidR="003242B2" w:rsidRPr="00263ABF" w:rsidRDefault="000C72A7" w:rsidP="002C4558">
      <w:pPr>
        <w:pStyle w:val="AAPSHandbook"/>
      </w:pPr>
      <w:r w:rsidRPr="00263ABF">
        <w:t xml:space="preserve"> </w:t>
      </w:r>
      <w:bookmarkStart w:id="511" w:name="_Toc108103970"/>
      <w:r w:rsidR="003242B2" w:rsidRPr="00263ABF">
        <w:t>Assessing disability support needs</w:t>
      </w:r>
      <w:bookmarkEnd w:id="510"/>
      <w:bookmarkEnd w:id="511"/>
    </w:p>
    <w:p w14:paraId="1654D4AF" w14:textId="0EB4E9EA" w:rsidR="003242B2" w:rsidRPr="002C3F60" w:rsidRDefault="003242B2" w:rsidP="0071011C">
      <w:pPr>
        <w:pStyle w:val="ListParagraph"/>
        <w:numPr>
          <w:ilvl w:val="2"/>
          <w:numId w:val="64"/>
        </w:numPr>
      </w:pPr>
      <w:bookmarkStart w:id="512" w:name="_Ref56591338"/>
      <w:bookmarkStart w:id="513" w:name="nine_4_1"/>
      <w:r w:rsidRPr="002C3F60">
        <w:t xml:space="preserve">The disability assessment process, in which all stakeholders are engaged, identifies reasonable accommodations and related disability support required to develop a Disability Support Agreement. The cost of implementing a Disability Support Agreement </w:t>
      </w:r>
      <w:r w:rsidR="00203C84" w:rsidRPr="002C3F60">
        <w:t>must not</w:t>
      </w:r>
      <w:r w:rsidRPr="002C3F60">
        <w:t xml:space="preserve"> exceed 1.5 times the cost of the academic component of the </w:t>
      </w:r>
      <w:r w:rsidR="00543525" w:rsidRPr="002C3F60">
        <w:t>Scholarship</w:t>
      </w:r>
      <w:r w:rsidRPr="002C3F60">
        <w:t>.</w:t>
      </w:r>
      <w:bookmarkEnd w:id="512"/>
    </w:p>
    <w:bookmarkEnd w:id="513"/>
    <w:p w14:paraId="4F700222" w14:textId="77777777" w:rsidR="003242B2" w:rsidRPr="002C3F60" w:rsidRDefault="003242B2" w:rsidP="002C3F60">
      <w:pPr>
        <w:pStyle w:val="ListParagraph"/>
      </w:pPr>
      <w:r w:rsidRPr="002C3F60">
        <w:t>Disability Support Agreements will outline the required level of support for pre-departure, during travel and for living and studying in the study country.</w:t>
      </w:r>
    </w:p>
    <w:p w14:paraId="170EB3E9" w14:textId="115E4C27" w:rsidR="003242B2" w:rsidRPr="002C3F60" w:rsidRDefault="003242B2" w:rsidP="002C3F60">
      <w:pPr>
        <w:pStyle w:val="ListParagraph"/>
      </w:pPr>
      <w:r w:rsidRPr="002C3F60">
        <w:t>The Disability Support Agreement will be developed in consultation with the Disability Sup</w:t>
      </w:r>
      <w:r w:rsidR="00C65EAA" w:rsidRPr="002C3F60">
        <w:t>port Unit Coordinator at their I</w:t>
      </w:r>
      <w:r w:rsidRPr="002C3F60">
        <w:t xml:space="preserve">nstitution, </w:t>
      </w:r>
      <w:r w:rsidR="00F25AEB" w:rsidRPr="002C3F60">
        <w:t>Awardee</w:t>
      </w:r>
      <w:r w:rsidRPr="002C3F60">
        <w:t>, medical practitioners, and Sending Post then submitted to Suva Post for review and approval.</w:t>
      </w:r>
    </w:p>
    <w:p w14:paraId="115D8717" w14:textId="7BBE102E" w:rsidR="003242B2" w:rsidRPr="00263ABF" w:rsidRDefault="003242B2" w:rsidP="002C4558">
      <w:pPr>
        <w:pStyle w:val="Subsection"/>
      </w:pPr>
      <w:bookmarkStart w:id="514" w:name="_Toc31273635"/>
      <w:bookmarkStart w:id="515" w:name="_Toc31274337"/>
      <w:bookmarkStart w:id="516" w:name="_Toc31278197"/>
      <w:r w:rsidRPr="00263ABF">
        <w:t>Disability support process responsibilities</w:t>
      </w:r>
      <w:bookmarkEnd w:id="514"/>
      <w:bookmarkEnd w:id="515"/>
      <w:bookmarkEnd w:id="516"/>
    </w:p>
    <w:p w14:paraId="3BED40B5" w14:textId="38A69F21" w:rsidR="003242B2" w:rsidRDefault="00CD737F" w:rsidP="002C3F60">
      <w:pPr>
        <w:pStyle w:val="ListParagraph"/>
      </w:pPr>
      <w:r>
        <w:rPr>
          <w:noProof/>
        </w:rPr>
        <mc:AlternateContent>
          <mc:Choice Requires="wps">
            <w:drawing>
              <wp:anchor distT="45720" distB="45720" distL="114300" distR="114300" simplePos="0" relativeHeight="252005888" behindDoc="1" locked="0" layoutInCell="1" allowOverlap="1" wp14:anchorId="022AA022" wp14:editId="1BBE8A4D">
                <wp:simplePos x="0" y="0"/>
                <wp:positionH relativeFrom="column">
                  <wp:posOffset>424873</wp:posOffset>
                </wp:positionH>
                <wp:positionV relativeFrom="paragraph">
                  <wp:posOffset>381232</wp:posOffset>
                </wp:positionV>
                <wp:extent cx="4959350" cy="2503054"/>
                <wp:effectExtent l="0" t="0" r="0" b="0"/>
                <wp:wrapNone/>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503054"/>
                        </a:xfrm>
                        <a:prstGeom prst="rect">
                          <a:avLst/>
                        </a:prstGeom>
                        <a:solidFill>
                          <a:srgbClr val="ECEAE0"/>
                        </a:solidFill>
                        <a:ln w="9525">
                          <a:noFill/>
                          <a:miter lim="800000"/>
                          <a:headEnd/>
                          <a:tailEnd/>
                        </a:ln>
                      </wps:spPr>
                      <wps:txbx>
                        <w:txbxContent>
                          <w:p w14:paraId="1607F3FF" w14:textId="77777777" w:rsidR="001B51CF" w:rsidRDefault="001B51CF" w:rsidP="001B51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AA022" id="_x0000_s1053" type="#_x0000_t202" alt="&quot;&quot;" style="position:absolute;left:0;text-align:left;margin-left:33.45pt;margin-top:30pt;width:390.5pt;height:197.1pt;z-index:-25131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" fillcolor="#eceae0" stroked="f">
                <v:textbox>
                  <w:txbxContent>
                    <w:p w14:paraId="1607F3FF" w14:textId="77777777" w:rsidR="001B51CF" w:rsidRDefault="001B51CF" w:rsidP="001B51CF"/>
                  </w:txbxContent>
                </v:textbox>
              </v:shape>
            </w:pict>
          </mc:Fallback>
        </mc:AlternateContent>
      </w:r>
      <w:r w:rsidR="003242B2" w:rsidRPr="002C3F60">
        <w:t xml:space="preserve">All parties must work closely to ensure the best outcome for </w:t>
      </w:r>
      <w:r w:rsidR="00F25AEB" w:rsidRPr="002C3F60">
        <w:t>Awardee</w:t>
      </w:r>
      <w:r w:rsidR="000C72A7" w:rsidRPr="002C3F60">
        <w:t>s with disability</w:t>
      </w:r>
    </w:p>
    <w:p w14:paraId="433EB08E" w14:textId="17ACCE60" w:rsidR="002C3F60" w:rsidRPr="00263ABF" w:rsidRDefault="002C3F60" w:rsidP="002C3F60">
      <w:pPr>
        <w:pStyle w:val="ListParagraph"/>
      </w:pPr>
      <w:r>
        <w:t xml:space="preserve">{A} </w:t>
      </w:r>
      <w:r w:rsidRPr="002C3F60">
        <w:t>Awardees</w:t>
      </w:r>
      <w:r w:rsidRPr="00263ABF">
        <w:t xml:space="preserve"> with disability will: </w:t>
      </w:r>
    </w:p>
    <w:p w14:paraId="5707FF37" w14:textId="5D08E0D8" w:rsidR="002C3F60" w:rsidRPr="00263ABF" w:rsidRDefault="002C3F60" w:rsidP="001B51CF">
      <w:pPr>
        <w:pStyle w:val="Romannumerals"/>
      </w:pPr>
      <w:r w:rsidRPr="00263ABF">
        <w:t xml:space="preserve">Through Sending Post, engage with the Disability Support Unit Coordinator at their Institution as early as possible in the process and while on Scholarship work closely with the Disability Support Unit Coordinator. This coordinator has been engaged by the Institution to provide expertise on the support of Awardees with </w:t>
      </w:r>
      <w:proofErr w:type="gramStart"/>
      <w:r w:rsidRPr="00263ABF">
        <w:t>disability;</w:t>
      </w:r>
      <w:proofErr w:type="gramEnd"/>
      <w:r w:rsidRPr="00263ABF">
        <w:t xml:space="preserve"> </w:t>
      </w:r>
    </w:p>
    <w:p w14:paraId="68D6D3B2" w14:textId="35489E9B" w:rsidR="002C3F60" w:rsidRPr="001B51CF" w:rsidRDefault="002C3F60" w:rsidP="001B51CF">
      <w:pPr>
        <w:pStyle w:val="Romannumerals"/>
      </w:pPr>
      <w:r w:rsidRPr="001B51CF">
        <w:t xml:space="preserve">Participate in the Disability Support Process by completing the Disability Support Statement and providing all relevant medical documents, which will result in a Disability Support </w:t>
      </w:r>
      <w:proofErr w:type="gramStart"/>
      <w:r w:rsidRPr="001B51CF">
        <w:t>Agreement;</w:t>
      </w:r>
      <w:proofErr w:type="gramEnd"/>
      <w:r w:rsidRPr="001B51CF">
        <w:t xml:space="preserve"> </w:t>
      </w:r>
    </w:p>
    <w:p w14:paraId="14843107" w14:textId="1B01D987" w:rsidR="002C3F60" w:rsidRPr="00263ABF" w:rsidRDefault="002C3F60" w:rsidP="001B51CF">
      <w:pPr>
        <w:pStyle w:val="Romannumerals"/>
      </w:pPr>
      <w:r w:rsidRPr="00263ABF">
        <w:t xml:space="preserve">Note that the process of conducting Disability Support Processes will require DFAT to share information about an Awardee’s disability and support needs with the relevant Institution and relevant disability service providers. This information is bound by Australian privacy laws </w:t>
      </w:r>
      <w:r w:rsidR="009D4E0A">
        <w:rPr>
          <w:noProof/>
        </w:rPr>
        <mc:AlternateContent>
          <mc:Choice Requires="wps">
            <w:drawing>
              <wp:anchor distT="45720" distB="45720" distL="114300" distR="114300" simplePos="0" relativeHeight="252007936" behindDoc="1" locked="0" layoutInCell="1" allowOverlap="1" wp14:anchorId="522FCB77" wp14:editId="723A9C19">
                <wp:simplePos x="0" y="0"/>
                <wp:positionH relativeFrom="column">
                  <wp:posOffset>423199</wp:posOffset>
                </wp:positionH>
                <wp:positionV relativeFrom="paragraph">
                  <wp:posOffset>-8890</wp:posOffset>
                </wp:positionV>
                <wp:extent cx="4959350" cy="4608946"/>
                <wp:effectExtent l="0" t="0" r="0" b="1270"/>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4608946"/>
                        </a:xfrm>
                        <a:prstGeom prst="rect">
                          <a:avLst/>
                        </a:prstGeom>
                        <a:solidFill>
                          <a:srgbClr val="ECEAE0"/>
                        </a:solidFill>
                        <a:ln w="9525">
                          <a:noFill/>
                          <a:miter lim="800000"/>
                          <a:headEnd/>
                          <a:tailEnd/>
                        </a:ln>
                      </wps:spPr>
                      <wps:txbx>
                        <w:txbxContent>
                          <w:p w14:paraId="24FDAF73" w14:textId="77777777" w:rsidR="001B51CF" w:rsidRDefault="001B51CF" w:rsidP="001B51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FCB77" id="_x0000_s1054" type="#_x0000_t202" alt="&quot;&quot;" style="position:absolute;left:0;text-align:left;margin-left:33.3pt;margin-top:-.7pt;width:390.5pt;height:362.9pt;z-index:-25130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" fillcolor="#eceae0" stroked="f">
                <v:textbox>
                  <w:txbxContent>
                    <w:p w14:paraId="24FDAF73" w14:textId="77777777" w:rsidR="001B51CF" w:rsidRDefault="001B51CF" w:rsidP="001B51CF"/>
                  </w:txbxContent>
                </v:textbox>
              </v:shape>
            </w:pict>
          </mc:Fallback>
        </mc:AlternateContent>
      </w:r>
      <w:r w:rsidRPr="00263ABF">
        <w:t xml:space="preserve">and will be disclosed only for the purpose of facilitating equal access to education for Awardees with </w:t>
      </w:r>
      <w:proofErr w:type="gramStart"/>
      <w:r w:rsidRPr="00263ABF">
        <w:t>disability;</w:t>
      </w:r>
      <w:proofErr w:type="gramEnd"/>
      <w:r w:rsidRPr="00263ABF">
        <w:t xml:space="preserve"> </w:t>
      </w:r>
    </w:p>
    <w:p w14:paraId="2E599975" w14:textId="2B38682F" w:rsidR="002C3F60" w:rsidRPr="00263ABF" w:rsidRDefault="002C3F60" w:rsidP="001B51CF">
      <w:pPr>
        <w:pStyle w:val="Romannumerals"/>
      </w:pPr>
      <w:r w:rsidRPr="00263ABF">
        <w:t xml:space="preserve">Provide a full medical report (no more than two years old and in English, or a certified translation) that establishes the nature of the disability and required support in the study country. This is a requirement to assess the need for reasonable adjustments and </w:t>
      </w:r>
      <w:proofErr w:type="gramStart"/>
      <w:r w:rsidRPr="00263ABF">
        <w:t>accommodations;</w:t>
      </w:r>
      <w:proofErr w:type="gramEnd"/>
      <w:r w:rsidRPr="00263ABF">
        <w:t xml:space="preserve"> </w:t>
      </w:r>
    </w:p>
    <w:p w14:paraId="09DB3106" w14:textId="6AFA19A9" w:rsidR="001B51CF" w:rsidRPr="00263ABF" w:rsidRDefault="001B51CF" w:rsidP="001B51CF">
      <w:pPr>
        <w:pStyle w:val="Romannumerals"/>
      </w:pPr>
      <w:r w:rsidRPr="00263ABF">
        <w:t xml:space="preserve">Understand that developing Disability Support Agreements may take considerable time and their cooperation is essential to the efficient and effective implementation of reasonable adjustments and </w:t>
      </w:r>
      <w:proofErr w:type="gramStart"/>
      <w:r w:rsidRPr="00263ABF">
        <w:t>accommodations;</w:t>
      </w:r>
      <w:proofErr w:type="gramEnd"/>
      <w:r w:rsidRPr="00263ABF">
        <w:t xml:space="preserve"> </w:t>
      </w:r>
    </w:p>
    <w:p w14:paraId="38F476C4" w14:textId="18B0F8EA" w:rsidR="001B51CF" w:rsidRPr="00263ABF" w:rsidRDefault="001B51CF" w:rsidP="001B51CF">
      <w:pPr>
        <w:pStyle w:val="Romannumerals"/>
      </w:pPr>
      <w:r w:rsidRPr="00263ABF">
        <w:t xml:space="preserve">Understand that without a Disability Support Agreement in place DFAT will be required to defer Awardees with disability to a later Scholarship start date. This is to ensure all necessary and appropriate reasonable adjustments and accommodations can be put in </w:t>
      </w:r>
      <w:proofErr w:type="gramStart"/>
      <w:r w:rsidRPr="00263ABF">
        <w:t>place;</w:t>
      </w:r>
      <w:proofErr w:type="gramEnd"/>
      <w:r w:rsidRPr="00263ABF">
        <w:t xml:space="preserve"> </w:t>
      </w:r>
    </w:p>
    <w:p w14:paraId="157D10E7" w14:textId="4974E719" w:rsidR="001B51CF" w:rsidRPr="00263ABF" w:rsidRDefault="001B51CF" w:rsidP="001B51CF">
      <w:pPr>
        <w:pStyle w:val="Romannumerals"/>
      </w:pPr>
      <w:r w:rsidRPr="00263ABF">
        <w:t xml:space="preserve">Understand a Disability Support Agreement can be reviewed at any stage of the </w:t>
      </w:r>
      <w:proofErr w:type="gramStart"/>
      <w:r w:rsidRPr="00263ABF">
        <w:t>Scholarship;</w:t>
      </w:r>
      <w:proofErr w:type="gramEnd"/>
      <w:r w:rsidRPr="00263ABF">
        <w:t xml:space="preserve"> </w:t>
      </w:r>
    </w:p>
    <w:p w14:paraId="79FE1D45" w14:textId="1CDE75E9" w:rsidR="001B51CF" w:rsidRPr="00263ABF" w:rsidRDefault="001B51CF" w:rsidP="001B51CF">
      <w:pPr>
        <w:pStyle w:val="Romannumerals"/>
      </w:pPr>
      <w:r w:rsidRPr="00263ABF">
        <w:t xml:space="preserve">Where a Carer is required, work with Sending Post in consultation with Suva Post and the Disability Support Unit Coordinator at their Institution to develop a Carers’ agreement and have the Carer sign the agreement (see </w:t>
      </w:r>
      <w:hyperlink w:anchor="nine_6" w:history="1">
        <w:r w:rsidRPr="00263ABF">
          <w:rPr>
            <w:rStyle w:val="Hyperlink"/>
            <w:rFonts w:cstheme="minorHAnsi"/>
          </w:rPr>
          <w:t>section 9.6</w:t>
        </w:r>
      </w:hyperlink>
      <w:proofErr w:type="gramStart"/>
      <w:r w:rsidRPr="00263ABF">
        <w:t>);</w:t>
      </w:r>
      <w:proofErr w:type="gramEnd"/>
      <w:r w:rsidRPr="00263ABF">
        <w:t xml:space="preserve"> </w:t>
      </w:r>
    </w:p>
    <w:p w14:paraId="31457257" w14:textId="0705B370" w:rsidR="002C3F60" w:rsidRDefault="00DC78B1" w:rsidP="001B51CF">
      <w:pPr>
        <w:pStyle w:val="Romannumerals"/>
      </w:pPr>
      <w:r>
        <w:rPr>
          <w:noProof/>
        </w:rPr>
        <mc:AlternateContent>
          <mc:Choice Requires="wps">
            <w:drawing>
              <wp:anchor distT="45720" distB="45720" distL="114300" distR="114300" simplePos="0" relativeHeight="252009984" behindDoc="1" locked="0" layoutInCell="1" allowOverlap="1" wp14:anchorId="73F5B110" wp14:editId="697F9A88">
                <wp:simplePos x="0" y="0"/>
                <wp:positionH relativeFrom="column">
                  <wp:posOffset>424873</wp:posOffset>
                </wp:positionH>
                <wp:positionV relativeFrom="paragraph">
                  <wp:posOffset>399588</wp:posOffset>
                </wp:positionV>
                <wp:extent cx="4959350" cy="4193309"/>
                <wp:effectExtent l="0" t="0" r="0" b="0"/>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4193309"/>
                        </a:xfrm>
                        <a:prstGeom prst="rect">
                          <a:avLst/>
                        </a:prstGeom>
                        <a:solidFill>
                          <a:srgbClr val="FFF0D5"/>
                        </a:solidFill>
                        <a:ln w="9525">
                          <a:noFill/>
                          <a:miter lim="800000"/>
                          <a:headEnd/>
                          <a:tailEnd/>
                        </a:ln>
                      </wps:spPr>
                      <wps:txbx>
                        <w:txbxContent>
                          <w:p w14:paraId="038F3894" w14:textId="77777777" w:rsidR="001B51CF" w:rsidRDefault="001B51CF" w:rsidP="001B51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5B110" id="_x0000_s1055" type="#_x0000_t202" alt="&quot;&quot;" style="position:absolute;left:0;text-align:left;margin-left:33.45pt;margin-top:31.45pt;width:390.5pt;height:330.2pt;z-index:-25130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" fillcolor="#fff0d5" stroked="f">
                <v:textbox>
                  <w:txbxContent>
                    <w:p w14:paraId="038F3894" w14:textId="77777777" w:rsidR="001B51CF" w:rsidRDefault="001B51CF" w:rsidP="001B51CF"/>
                  </w:txbxContent>
                </v:textbox>
              </v:shape>
            </w:pict>
          </mc:Fallback>
        </mc:AlternateContent>
      </w:r>
      <w:r w:rsidR="001B51CF" w:rsidRPr="00263ABF">
        <w:t>Contact the Disability Support Unit Coordinator at their Institution with any concerns regarding disability support while on-Scholarship.</w:t>
      </w:r>
    </w:p>
    <w:p w14:paraId="2D4C0BE6" w14:textId="384959F5" w:rsidR="001B51CF" w:rsidRPr="00263ABF" w:rsidRDefault="001B51CF" w:rsidP="00DC78B1">
      <w:pPr>
        <w:pStyle w:val="ListParagraph"/>
      </w:pPr>
      <w:r>
        <w:rPr>
          <w:noProof/>
          <w:lang w:eastAsia="en-AU"/>
        </w:rPr>
        <w:t xml:space="preserve">{S} </w:t>
      </w:r>
      <w:r w:rsidRPr="00263ABF">
        <w:rPr>
          <w:noProof/>
          <w:lang w:eastAsia="en-AU"/>
        </w:rPr>
        <w:t>Sending Post</w:t>
      </w:r>
      <w:r w:rsidRPr="00263ABF">
        <w:t xml:space="preserve"> will:</w:t>
      </w:r>
    </w:p>
    <w:p w14:paraId="40F36A07" w14:textId="00F30B50" w:rsidR="001B51CF" w:rsidRPr="00263ABF" w:rsidRDefault="001B51CF" w:rsidP="001B51CF">
      <w:pPr>
        <w:pStyle w:val="Romannumerals"/>
      </w:pPr>
      <w:r w:rsidRPr="00263ABF">
        <w:t xml:space="preserve">Facilitate the removal of barriers for Applicants with disability during the selection </w:t>
      </w:r>
      <w:proofErr w:type="gramStart"/>
      <w:r w:rsidRPr="00263ABF">
        <w:t>process;</w:t>
      </w:r>
      <w:proofErr w:type="gramEnd"/>
      <w:r w:rsidRPr="00263ABF">
        <w:t xml:space="preserve"> </w:t>
      </w:r>
    </w:p>
    <w:p w14:paraId="55375B58" w14:textId="67D3495E" w:rsidR="001B51CF" w:rsidRPr="00263ABF" w:rsidRDefault="001B51CF" w:rsidP="001B51CF">
      <w:pPr>
        <w:pStyle w:val="Romannumerals"/>
      </w:pPr>
      <w:r w:rsidRPr="00263ABF">
        <w:t xml:space="preserve">Apply fair and transparent practices when considering applications from people with disability and access applications equally against all other Applicants, without </w:t>
      </w:r>
      <w:proofErr w:type="gramStart"/>
      <w:r w:rsidRPr="00263ABF">
        <w:t>discrimination;</w:t>
      </w:r>
      <w:proofErr w:type="gramEnd"/>
      <w:r w:rsidRPr="00263ABF">
        <w:t xml:space="preserve"> </w:t>
      </w:r>
    </w:p>
    <w:p w14:paraId="47B81FC7" w14:textId="77777777" w:rsidR="001B51CF" w:rsidRPr="00263ABF" w:rsidRDefault="001B51CF" w:rsidP="001B51CF">
      <w:pPr>
        <w:pStyle w:val="Romannumerals"/>
      </w:pPr>
      <w:r w:rsidRPr="00263ABF">
        <w:t xml:space="preserve">Contact successful Awardees with disability and explain the Disability Support Process, ensuring they understand their obligations to provide recent and relevant information about their disability and the support they may need in the study </w:t>
      </w:r>
      <w:proofErr w:type="gramStart"/>
      <w:r w:rsidRPr="00263ABF">
        <w:t>country;</w:t>
      </w:r>
      <w:proofErr w:type="gramEnd"/>
      <w:r w:rsidRPr="00263ABF">
        <w:t xml:space="preserve"> </w:t>
      </w:r>
    </w:p>
    <w:p w14:paraId="7DA7E2D7" w14:textId="77777777" w:rsidR="001B51CF" w:rsidRPr="00263ABF" w:rsidRDefault="001B51CF" w:rsidP="001B51CF">
      <w:pPr>
        <w:pStyle w:val="Romannumerals"/>
      </w:pPr>
      <w:r w:rsidRPr="00263ABF">
        <w:t xml:space="preserve">Provide all documents and contact information of Awardees with disability to the Disability Support Unit Coordinator at their Institution via RST, so a Disability Support Agreement can be </w:t>
      </w:r>
      <w:proofErr w:type="gramStart"/>
      <w:r w:rsidRPr="00263ABF">
        <w:t>developed;</w:t>
      </w:r>
      <w:proofErr w:type="gramEnd"/>
      <w:r w:rsidRPr="00263ABF">
        <w:t xml:space="preserve"> </w:t>
      </w:r>
    </w:p>
    <w:p w14:paraId="2CB6523C" w14:textId="77777777" w:rsidR="001B51CF" w:rsidRPr="00263ABF" w:rsidRDefault="001B51CF" w:rsidP="001B51CF">
      <w:pPr>
        <w:pStyle w:val="Romannumerals"/>
      </w:pPr>
      <w:r w:rsidRPr="00263ABF">
        <w:t xml:space="preserve">Understand that development of Disability Support Agreements may take considerable time and all required information must be provided to the Disability Support Unit Coordinator at their Institution at least four months before Semester 1 commencement </w:t>
      </w:r>
      <w:proofErr w:type="gramStart"/>
      <w:r w:rsidRPr="00263ABF">
        <w:t>dates;</w:t>
      </w:r>
      <w:proofErr w:type="gramEnd"/>
      <w:r w:rsidRPr="00263ABF">
        <w:t xml:space="preserve"> </w:t>
      </w:r>
    </w:p>
    <w:p w14:paraId="697D92A6" w14:textId="49DC4E26" w:rsidR="001B51CF" w:rsidRPr="00263ABF" w:rsidRDefault="001B51CF" w:rsidP="001B51CF">
      <w:pPr>
        <w:pStyle w:val="Romannumerals"/>
      </w:pPr>
      <w:r w:rsidRPr="00263ABF">
        <w:t xml:space="preserve">Manage Awardee with disability expectations around timeframes, their commencement date and ensure they understand they may need to defer if a Disability Support Agreement has not been finalised in time for Semester 1 commencement </w:t>
      </w:r>
      <w:proofErr w:type="gramStart"/>
      <w:r w:rsidRPr="00263ABF">
        <w:t>dates;</w:t>
      </w:r>
      <w:proofErr w:type="gramEnd"/>
      <w:r w:rsidRPr="00263ABF">
        <w:t xml:space="preserve"> </w:t>
      </w:r>
    </w:p>
    <w:p w14:paraId="116FD5C1" w14:textId="23AEEDA2" w:rsidR="001B51CF" w:rsidRPr="00263ABF" w:rsidRDefault="009D4E0A" w:rsidP="001B51CF">
      <w:pPr>
        <w:pStyle w:val="Romannumerals"/>
      </w:pPr>
      <w:r>
        <w:rPr>
          <w:noProof/>
        </w:rPr>
        <mc:AlternateContent>
          <mc:Choice Requires="wps">
            <w:drawing>
              <wp:anchor distT="45720" distB="45720" distL="114300" distR="114300" simplePos="0" relativeHeight="252012032" behindDoc="1" locked="0" layoutInCell="1" allowOverlap="1" wp14:anchorId="312923EB" wp14:editId="4198BC0E">
                <wp:simplePos x="0" y="0"/>
                <wp:positionH relativeFrom="column">
                  <wp:posOffset>424527</wp:posOffset>
                </wp:positionH>
                <wp:positionV relativeFrom="paragraph">
                  <wp:posOffset>-164927</wp:posOffset>
                </wp:positionV>
                <wp:extent cx="4959350" cy="7786255"/>
                <wp:effectExtent l="0" t="0" r="0" b="5715"/>
                <wp:wrapNone/>
                <wp:docPr id="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7786255"/>
                        </a:xfrm>
                        <a:prstGeom prst="rect">
                          <a:avLst/>
                        </a:prstGeom>
                        <a:solidFill>
                          <a:srgbClr val="FFF0D5"/>
                        </a:solidFill>
                        <a:ln w="9525">
                          <a:noFill/>
                          <a:miter lim="800000"/>
                          <a:headEnd/>
                          <a:tailEnd/>
                        </a:ln>
                      </wps:spPr>
                      <wps:txbx>
                        <w:txbxContent>
                          <w:p w14:paraId="5FF3DF5D" w14:textId="77777777" w:rsidR="001B51CF" w:rsidRDefault="001B51CF" w:rsidP="001B51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923EB" id="_x0000_s1056" type="#_x0000_t202" alt="&quot;&quot;" style="position:absolute;left:0;text-align:left;margin-left:33.45pt;margin-top:-13pt;width:390.5pt;height:613.1pt;z-index:-25130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" fillcolor="#fff0d5" stroked="f">
                <v:textbox>
                  <w:txbxContent>
                    <w:p w14:paraId="5FF3DF5D" w14:textId="77777777" w:rsidR="001B51CF" w:rsidRDefault="001B51CF" w:rsidP="001B51CF"/>
                  </w:txbxContent>
                </v:textbox>
              </v:shape>
            </w:pict>
          </mc:Fallback>
        </mc:AlternateContent>
      </w:r>
      <w:r w:rsidR="001B51CF" w:rsidRPr="00263ABF">
        <w:t xml:space="preserve">Enable Awardees to provide and/or acquire a medical report (less than two years old and in English, or certified translation) that establishes the nature of the disability and fully discloses any pre-existing conditions.  These documents must be uploaded to OASIS as soon as </w:t>
      </w:r>
      <w:proofErr w:type="gramStart"/>
      <w:r w:rsidR="001B51CF" w:rsidRPr="00263ABF">
        <w:t>received;</w:t>
      </w:r>
      <w:proofErr w:type="gramEnd"/>
      <w:r w:rsidR="001B51CF" w:rsidRPr="00263ABF">
        <w:t xml:space="preserve"> </w:t>
      </w:r>
    </w:p>
    <w:p w14:paraId="0A6812BA" w14:textId="21CE9A7A" w:rsidR="001B51CF" w:rsidRPr="00263ABF" w:rsidRDefault="001B51CF" w:rsidP="001B51CF">
      <w:pPr>
        <w:pStyle w:val="Romannumerals"/>
      </w:pPr>
      <w:r w:rsidRPr="00263ABF">
        <w:t xml:space="preserve">Ensure Awardees with disability meet the placement requirements of their chosen Institution and advise Institutions they are seeking placement of an Awardee with disability as soon as the disability is </w:t>
      </w:r>
      <w:proofErr w:type="gramStart"/>
      <w:r w:rsidRPr="00263ABF">
        <w:t>disclosed;</w:t>
      </w:r>
      <w:proofErr w:type="gramEnd"/>
      <w:r w:rsidRPr="00263ABF">
        <w:t xml:space="preserve"> </w:t>
      </w:r>
    </w:p>
    <w:p w14:paraId="55A3133B" w14:textId="478A4BD6" w:rsidR="001B51CF" w:rsidRPr="00263ABF" w:rsidRDefault="001B51CF" w:rsidP="001B51CF">
      <w:pPr>
        <w:pStyle w:val="Romannumerals"/>
      </w:pPr>
      <w:r w:rsidRPr="00263ABF">
        <w:t xml:space="preserve">Enable Student Contact Officers consult with the Disability Support Unit Coordinator at their Institution to arrange necessary </w:t>
      </w:r>
      <w:proofErr w:type="gramStart"/>
      <w:r w:rsidRPr="00263ABF">
        <w:t>support;</w:t>
      </w:r>
      <w:proofErr w:type="gramEnd"/>
      <w:r w:rsidRPr="00263ABF">
        <w:t xml:space="preserve"> </w:t>
      </w:r>
    </w:p>
    <w:p w14:paraId="6C2597F8" w14:textId="4F1C27F6" w:rsidR="001B51CF" w:rsidRPr="00263ABF" w:rsidRDefault="001B51CF" w:rsidP="001B51CF">
      <w:pPr>
        <w:pStyle w:val="Romannumerals"/>
      </w:pPr>
      <w:r w:rsidRPr="00263ABF">
        <w:t xml:space="preserve">Finalise the placement of an Awardee with disability only after agreeing, between DFAT, the Awardee and the Institution, on the nature of the support and reasonable adjustments and accommodations required and who will provide </w:t>
      </w:r>
      <w:proofErr w:type="gramStart"/>
      <w:r w:rsidRPr="00263ABF">
        <w:t>them;</w:t>
      </w:r>
      <w:proofErr w:type="gramEnd"/>
      <w:r w:rsidRPr="00263ABF">
        <w:t xml:space="preserve"> </w:t>
      </w:r>
    </w:p>
    <w:p w14:paraId="7944079E" w14:textId="77777777" w:rsidR="001B51CF" w:rsidRPr="00263ABF" w:rsidRDefault="001B51CF" w:rsidP="001B51CF">
      <w:pPr>
        <w:pStyle w:val="Romannumerals"/>
      </w:pPr>
      <w:r w:rsidRPr="00263ABF">
        <w:t xml:space="preserve">Sending Post will be required to defer Awardees with disability to a later Scholarship commencement date if a Disability Support Agreement has not been finalised and uploaded to </w:t>
      </w:r>
      <w:proofErr w:type="gramStart"/>
      <w:r w:rsidRPr="00263ABF">
        <w:t>OASIS;</w:t>
      </w:r>
      <w:proofErr w:type="gramEnd"/>
      <w:r w:rsidRPr="00263ABF">
        <w:t xml:space="preserve"> </w:t>
      </w:r>
    </w:p>
    <w:p w14:paraId="41E5226C" w14:textId="77777777" w:rsidR="001B51CF" w:rsidRPr="00263ABF" w:rsidRDefault="001B51CF" w:rsidP="001B51CF">
      <w:pPr>
        <w:pStyle w:val="Romannumerals"/>
      </w:pPr>
      <w:r w:rsidRPr="00263ABF">
        <w:t xml:space="preserve">Assist Awardees with disability, and Carers, with visa application requirements including, but not limited to, meeting the costs of obtaining medical reports if required and liaising with the Department of Immigration in the study country on visa </w:t>
      </w:r>
      <w:proofErr w:type="gramStart"/>
      <w:r w:rsidRPr="00263ABF">
        <w:t>matters;</w:t>
      </w:r>
      <w:proofErr w:type="gramEnd"/>
      <w:r w:rsidRPr="00263ABF">
        <w:t xml:space="preserve"> </w:t>
      </w:r>
    </w:p>
    <w:p w14:paraId="0E6663FA" w14:textId="77777777" w:rsidR="001B51CF" w:rsidRPr="00263ABF" w:rsidRDefault="001B51CF" w:rsidP="001B51CF">
      <w:pPr>
        <w:pStyle w:val="Romannumerals"/>
      </w:pPr>
      <w:r w:rsidRPr="00263ABF">
        <w:t xml:space="preserve">Provide additional pre-mobilisation assistance, for example during placement help Awardees with disability select a suitable </w:t>
      </w:r>
      <w:proofErr w:type="gramStart"/>
      <w:r w:rsidRPr="00263ABF">
        <w:t>Institution;</w:t>
      </w:r>
      <w:proofErr w:type="gramEnd"/>
      <w:r w:rsidRPr="00263ABF">
        <w:t xml:space="preserve"> </w:t>
      </w:r>
    </w:p>
    <w:p w14:paraId="09162007" w14:textId="77777777" w:rsidR="001B51CF" w:rsidRPr="00263ABF" w:rsidRDefault="001B51CF" w:rsidP="001B51CF">
      <w:pPr>
        <w:pStyle w:val="Romannumerals"/>
      </w:pPr>
      <w:r w:rsidRPr="00263ABF">
        <w:t xml:space="preserve">Seek Awardee’s with disability agreement (signature) to Disability Support Agreements and upload finalised agreement to OASIS, and, where needed, arrange for Carers agreements to be put in </w:t>
      </w:r>
      <w:proofErr w:type="gramStart"/>
      <w:r w:rsidRPr="00263ABF">
        <w:t>place;</w:t>
      </w:r>
      <w:proofErr w:type="gramEnd"/>
      <w:r w:rsidRPr="00263ABF">
        <w:t xml:space="preserve"> </w:t>
      </w:r>
    </w:p>
    <w:p w14:paraId="30D7547B" w14:textId="77777777" w:rsidR="001B51CF" w:rsidRPr="00263ABF" w:rsidRDefault="001B51CF" w:rsidP="001B51CF">
      <w:pPr>
        <w:pStyle w:val="Romannumerals"/>
      </w:pPr>
      <w:r w:rsidRPr="00263ABF">
        <w:t xml:space="preserve">Review disability entitlement variations, submitted by Suva Post, and approve in line with the PGPA Act 2013 and delegated financial </w:t>
      </w:r>
      <w:proofErr w:type="gramStart"/>
      <w:r w:rsidRPr="00263ABF">
        <w:t>responsibilities;</w:t>
      </w:r>
      <w:proofErr w:type="gramEnd"/>
      <w:r w:rsidRPr="00263ABF">
        <w:t xml:space="preserve"> </w:t>
      </w:r>
    </w:p>
    <w:p w14:paraId="4FD0C567" w14:textId="77777777" w:rsidR="001B51CF" w:rsidRPr="00263ABF" w:rsidRDefault="001B51CF" w:rsidP="001B51CF">
      <w:pPr>
        <w:pStyle w:val="Romannumerals"/>
      </w:pPr>
      <w:r w:rsidRPr="00263ABF">
        <w:t xml:space="preserve">Ensure all aspects of OASIS are updated with travel details, Awardee and Carer details, and any other relevant information required by Institutions, or the Disability Support Unit Coordinator at their Institution. To ensure collaborative work utilise OASIS Journal Notes to add relevant information. </w:t>
      </w:r>
    </w:p>
    <w:p w14:paraId="1731EEA4" w14:textId="77777777" w:rsidR="001B51CF" w:rsidRPr="00263ABF" w:rsidRDefault="001B51CF" w:rsidP="001B51CF">
      <w:pPr>
        <w:pStyle w:val="Romannumerals"/>
      </w:pPr>
      <w:r w:rsidRPr="00263ABF">
        <w:t xml:space="preserve">Submit mobilisation request for all Awardee’s with disability to DFAT Suva Post for mobilisation approval, and </w:t>
      </w:r>
    </w:p>
    <w:p w14:paraId="7D631895" w14:textId="10172F75" w:rsidR="001B51CF" w:rsidRDefault="00A30B61" w:rsidP="004756C8">
      <w:pPr>
        <w:pStyle w:val="Romannumerals"/>
      </w:pPr>
      <w:r>
        <w:rPr>
          <w:noProof/>
        </w:rPr>
        <mc:AlternateContent>
          <mc:Choice Requires="wps">
            <w:drawing>
              <wp:anchor distT="45720" distB="45720" distL="114300" distR="114300" simplePos="0" relativeHeight="252014080" behindDoc="1" locked="0" layoutInCell="1" allowOverlap="1" wp14:anchorId="6F5F022D" wp14:editId="4A775D7C">
                <wp:simplePos x="0" y="0"/>
                <wp:positionH relativeFrom="column">
                  <wp:posOffset>424873</wp:posOffset>
                </wp:positionH>
                <wp:positionV relativeFrom="paragraph">
                  <wp:posOffset>388735</wp:posOffset>
                </wp:positionV>
                <wp:extent cx="4959350" cy="1256146"/>
                <wp:effectExtent l="0" t="0" r="0" b="127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256146"/>
                        </a:xfrm>
                        <a:prstGeom prst="rect">
                          <a:avLst/>
                        </a:prstGeom>
                        <a:solidFill>
                          <a:srgbClr val="D6C4DA"/>
                        </a:solidFill>
                        <a:ln w="9525">
                          <a:noFill/>
                          <a:miter lim="800000"/>
                          <a:headEnd/>
                          <a:tailEnd/>
                        </a:ln>
                      </wps:spPr>
                      <wps:txbx>
                        <w:txbxContent>
                          <w:p w14:paraId="61C82983" w14:textId="77777777" w:rsidR="004756C8" w:rsidRDefault="004756C8" w:rsidP="004756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F022D" id="_x0000_s1057" type="#_x0000_t202" alt="&quot;&quot;" style="position:absolute;left:0;text-align:left;margin-left:33.45pt;margin-top:30.6pt;width:390.5pt;height:98.9pt;z-index:-25130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" fillcolor="#d6c4da" stroked="f">
                <v:textbox>
                  <w:txbxContent>
                    <w:p w14:paraId="61C82983" w14:textId="77777777" w:rsidR="004756C8" w:rsidRDefault="004756C8" w:rsidP="004756C8"/>
                  </w:txbxContent>
                </v:textbox>
              </v:shape>
            </w:pict>
          </mc:Fallback>
        </mc:AlternateContent>
      </w:r>
      <w:r w:rsidR="001B51CF" w:rsidRPr="00263ABF">
        <w:t xml:space="preserve">Manage the expenditure of Disability Support Agreement items that cannot </w:t>
      </w:r>
      <w:r w:rsidR="001B51CF" w:rsidRPr="004756C8">
        <w:t>be</w:t>
      </w:r>
      <w:r w:rsidR="001B51CF" w:rsidRPr="00263ABF">
        <w:t xml:space="preserve"> expensed through OASIS.</w:t>
      </w:r>
    </w:p>
    <w:p w14:paraId="20640A68" w14:textId="08437F98" w:rsidR="001B51CF" w:rsidRPr="00263ABF" w:rsidRDefault="001B51CF" w:rsidP="00DC78B1">
      <w:pPr>
        <w:pStyle w:val="ListParagraph"/>
      </w:pPr>
      <w:r w:rsidRPr="00263ABF">
        <w:t xml:space="preserve"> </w:t>
      </w:r>
      <w:r>
        <w:t xml:space="preserve">{R} </w:t>
      </w:r>
      <w:r w:rsidRPr="00263ABF">
        <w:t xml:space="preserve">Suva Post will: </w:t>
      </w:r>
    </w:p>
    <w:p w14:paraId="38EFF1DA" w14:textId="4FA6484C" w:rsidR="001B51CF" w:rsidRPr="00263ABF" w:rsidRDefault="001B51CF" w:rsidP="004756C8">
      <w:pPr>
        <w:pStyle w:val="Romannumerals"/>
      </w:pPr>
      <w:r w:rsidRPr="00263ABF">
        <w:t xml:space="preserve">Provide advice for all Sending Posts, </w:t>
      </w:r>
      <w:proofErr w:type="gramStart"/>
      <w:r w:rsidRPr="00263ABF">
        <w:t>Institutions</w:t>
      </w:r>
      <w:proofErr w:type="gramEnd"/>
      <w:r w:rsidRPr="00263ABF">
        <w:t xml:space="preserve"> and the Disability Support Unit Coordinator at their Institution on the application of DFAT policy on Disability Support in the AAPS program, including during the Disability Support Process, the mobilisation, on-award and reintegration stages for Awardees with disability </w:t>
      </w:r>
    </w:p>
    <w:p w14:paraId="681E0944" w14:textId="39306C91" w:rsidR="001B51CF" w:rsidRPr="00263ABF" w:rsidRDefault="009D4E0A" w:rsidP="004756C8">
      <w:pPr>
        <w:pStyle w:val="Romannumerals"/>
      </w:pPr>
      <w:r>
        <w:rPr>
          <w:noProof/>
        </w:rPr>
        <mc:AlternateContent>
          <mc:Choice Requires="wps">
            <w:drawing>
              <wp:anchor distT="45720" distB="45720" distL="114300" distR="114300" simplePos="0" relativeHeight="252016128" behindDoc="1" locked="0" layoutInCell="1" allowOverlap="1" wp14:anchorId="038E1D66" wp14:editId="304DEB87">
                <wp:simplePos x="0" y="0"/>
                <wp:positionH relativeFrom="column">
                  <wp:posOffset>434109</wp:posOffset>
                </wp:positionH>
                <wp:positionV relativeFrom="paragraph">
                  <wp:posOffset>-13739</wp:posOffset>
                </wp:positionV>
                <wp:extent cx="4959350" cy="1966364"/>
                <wp:effectExtent l="0" t="0" r="0" b="0"/>
                <wp:wrapNone/>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966364"/>
                        </a:xfrm>
                        <a:prstGeom prst="rect">
                          <a:avLst/>
                        </a:prstGeom>
                        <a:solidFill>
                          <a:srgbClr val="D6C4DA"/>
                        </a:solidFill>
                        <a:ln w="9525">
                          <a:noFill/>
                          <a:miter lim="800000"/>
                          <a:headEnd/>
                          <a:tailEnd/>
                        </a:ln>
                      </wps:spPr>
                      <wps:txbx>
                        <w:txbxContent>
                          <w:p w14:paraId="46AA02A4" w14:textId="77777777" w:rsidR="004756C8" w:rsidRDefault="004756C8" w:rsidP="004756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E1D66" id="_x0000_s1058" type="#_x0000_t202" alt="&quot;&quot;" style="position:absolute;left:0;text-align:left;margin-left:34.2pt;margin-top:-1.1pt;width:390.5pt;height:154.85pt;z-index:-25130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" fillcolor="#d6c4da" stroked="f">
                <v:textbox>
                  <w:txbxContent>
                    <w:p w14:paraId="46AA02A4" w14:textId="77777777" w:rsidR="004756C8" w:rsidRDefault="004756C8" w:rsidP="004756C8"/>
                  </w:txbxContent>
                </v:textbox>
              </v:shape>
            </w:pict>
          </mc:Fallback>
        </mc:AlternateContent>
      </w:r>
      <w:r w:rsidR="001B51CF" w:rsidRPr="00263ABF">
        <w:t xml:space="preserve">In conjunction with Sending Post will manage the approval process for all Disability Support Agreements, including Amendments, and ensure entitlement variations are entered into OASIS for Sending Post action </w:t>
      </w:r>
    </w:p>
    <w:p w14:paraId="63566412" w14:textId="2BA4EADF" w:rsidR="001B51CF" w:rsidRPr="00263ABF" w:rsidRDefault="001B51CF" w:rsidP="004756C8">
      <w:pPr>
        <w:pStyle w:val="Romannumerals"/>
      </w:pPr>
      <w:r w:rsidRPr="00263ABF">
        <w:t xml:space="preserve">Manage the mobilisation approval process for all Awardees with disability, to ensure all aspects of their disability support in the study country have been considered and all relevant information has been uploaded into OASIS, prior to mobilisation </w:t>
      </w:r>
    </w:p>
    <w:p w14:paraId="6AA4278B" w14:textId="1D51D1D4" w:rsidR="00A6688D" w:rsidRDefault="009D4E0A" w:rsidP="00A6688D">
      <w:pPr>
        <w:pStyle w:val="Romannumerals"/>
      </w:pPr>
      <w:r>
        <w:rPr>
          <w:noProof/>
        </w:rPr>
        <mc:AlternateContent>
          <mc:Choice Requires="wps">
            <w:drawing>
              <wp:anchor distT="45720" distB="45720" distL="114300" distR="114300" simplePos="0" relativeHeight="252018176" behindDoc="1" locked="0" layoutInCell="1" allowOverlap="1" wp14:anchorId="1A61FF24" wp14:editId="367DF118">
                <wp:simplePos x="0" y="0"/>
                <wp:positionH relativeFrom="column">
                  <wp:posOffset>434109</wp:posOffset>
                </wp:positionH>
                <wp:positionV relativeFrom="paragraph">
                  <wp:posOffset>404205</wp:posOffset>
                </wp:positionV>
                <wp:extent cx="4959350" cy="6927273"/>
                <wp:effectExtent l="0" t="0" r="0" b="6985"/>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6927273"/>
                        </a:xfrm>
                        <a:prstGeom prst="rect">
                          <a:avLst/>
                        </a:prstGeom>
                        <a:solidFill>
                          <a:srgbClr val="F4D0D3"/>
                        </a:solidFill>
                        <a:ln w="9525">
                          <a:noFill/>
                          <a:miter lim="800000"/>
                          <a:headEnd/>
                          <a:tailEnd/>
                        </a:ln>
                      </wps:spPr>
                      <wps:txbx>
                        <w:txbxContent>
                          <w:p w14:paraId="28E17EFD" w14:textId="77777777" w:rsidR="00B853E0" w:rsidRDefault="00B853E0" w:rsidP="00B85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1FF24" id="_x0000_s1059" type="#_x0000_t202" alt="&quot;&quot;" style="position:absolute;left:0;text-align:left;margin-left:34.2pt;margin-top:31.85pt;width:390.5pt;height:545.45pt;z-index:-25129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" fillcolor="#f4d0d3" stroked="f">
                <v:textbox>
                  <w:txbxContent>
                    <w:p w14:paraId="28E17EFD" w14:textId="77777777" w:rsidR="00B853E0" w:rsidRDefault="00B853E0" w:rsidP="00B853E0"/>
                  </w:txbxContent>
                </v:textbox>
              </v:shape>
            </w:pict>
          </mc:Fallback>
        </mc:AlternateContent>
      </w:r>
      <w:r w:rsidR="001B51CF" w:rsidRPr="00263ABF">
        <w:t>Provide training in OASIS to ensure accurate financial management of Disability Support Agreement items</w:t>
      </w:r>
    </w:p>
    <w:p w14:paraId="5A80F628" w14:textId="680EDD6F" w:rsidR="004756C8" w:rsidRPr="004756C8" w:rsidRDefault="004756C8" w:rsidP="009D4E0A">
      <w:pPr>
        <w:pStyle w:val="ListParagraph"/>
      </w:pPr>
      <w:r w:rsidRPr="004756C8">
        <w:t>{I} Institutions will:</w:t>
      </w:r>
    </w:p>
    <w:p w14:paraId="20703C24" w14:textId="06A8475E" w:rsidR="004756C8" w:rsidRPr="00263ABF" w:rsidRDefault="004756C8" w:rsidP="00A6688D">
      <w:pPr>
        <w:pStyle w:val="Romannumerals"/>
      </w:pPr>
      <w:r w:rsidRPr="00263ABF">
        <w:t>Work closely with Sending Post to help ensure that the Awardee will be fully supported while studying with all necessary and appropriate reasonable adjustments (both academic and non-academic</w:t>
      </w:r>
      <w:proofErr w:type="gramStart"/>
      <w:r w:rsidRPr="00263ABF">
        <w:t>);</w:t>
      </w:r>
      <w:proofErr w:type="gramEnd"/>
    </w:p>
    <w:p w14:paraId="0CC0023B" w14:textId="77777777" w:rsidR="004756C8" w:rsidRPr="00263ABF" w:rsidRDefault="004756C8" w:rsidP="00A6688D">
      <w:pPr>
        <w:pStyle w:val="Romannumerals"/>
      </w:pPr>
      <w:r w:rsidRPr="00263ABF">
        <w:t xml:space="preserve">Alert the Institution’s disability support unit as early as possible and engage them in the process of assessing the Awardees’ </w:t>
      </w:r>
      <w:proofErr w:type="gramStart"/>
      <w:r w:rsidRPr="00263ABF">
        <w:t>needs;</w:t>
      </w:r>
      <w:proofErr w:type="gramEnd"/>
      <w:r w:rsidRPr="00263ABF">
        <w:t xml:space="preserve"> </w:t>
      </w:r>
    </w:p>
    <w:p w14:paraId="3D223A0C" w14:textId="77777777" w:rsidR="004756C8" w:rsidRPr="00263ABF" w:rsidRDefault="004756C8" w:rsidP="00A6688D">
      <w:pPr>
        <w:pStyle w:val="Romannumerals"/>
      </w:pPr>
      <w:r w:rsidRPr="00263ABF">
        <w:t xml:space="preserve">Implement approved Disability Support Agreements to ensure non-academic reasonable accommodations are in place as soon as practicable or upon the Awardee with disability’s </w:t>
      </w:r>
      <w:proofErr w:type="gramStart"/>
      <w:r w:rsidRPr="00263ABF">
        <w:t>arrival;</w:t>
      </w:r>
      <w:proofErr w:type="gramEnd"/>
      <w:r w:rsidRPr="00263ABF">
        <w:t xml:space="preserve"> </w:t>
      </w:r>
    </w:p>
    <w:p w14:paraId="6519A311" w14:textId="77777777" w:rsidR="004756C8" w:rsidRPr="00263ABF" w:rsidRDefault="004756C8" w:rsidP="00A6688D">
      <w:pPr>
        <w:pStyle w:val="Romannumerals"/>
      </w:pPr>
      <w:r w:rsidRPr="00263ABF">
        <w:t xml:space="preserve">Adhere to the study country legislation regarding disability support and reasonable adjustments related to academic </w:t>
      </w:r>
      <w:proofErr w:type="gramStart"/>
      <w:r w:rsidRPr="00263ABF">
        <w:t>support;</w:t>
      </w:r>
      <w:proofErr w:type="gramEnd"/>
      <w:r w:rsidRPr="00263ABF">
        <w:t xml:space="preserve"> </w:t>
      </w:r>
    </w:p>
    <w:p w14:paraId="2391B2AC" w14:textId="77777777" w:rsidR="004756C8" w:rsidRPr="00263ABF" w:rsidRDefault="004756C8" w:rsidP="00A6688D">
      <w:pPr>
        <w:pStyle w:val="Romannumerals"/>
      </w:pPr>
      <w:r w:rsidRPr="00263ABF">
        <w:t xml:space="preserve">Refer the Awardee with disability to the Institution Disability Support Unit during the first week of IAP or prior IAP commencement in cases where the awardee is provided with an early </w:t>
      </w:r>
      <w:proofErr w:type="gramStart"/>
      <w:r w:rsidRPr="00263ABF">
        <w:t>mobilisation;</w:t>
      </w:r>
      <w:proofErr w:type="gramEnd"/>
      <w:r w:rsidRPr="00263ABF">
        <w:t xml:space="preserve"> </w:t>
      </w:r>
    </w:p>
    <w:p w14:paraId="27802EC0" w14:textId="77777777" w:rsidR="004756C8" w:rsidRPr="00263ABF" w:rsidRDefault="004756C8" w:rsidP="00A6688D">
      <w:pPr>
        <w:pStyle w:val="Romannumerals"/>
      </w:pPr>
      <w:r w:rsidRPr="00263ABF">
        <w:t xml:space="preserve">Be responsible for financially managing the Disability Support Agreement prescribed items in line with Institution financial systems, including the purchase, provision and ongoing management of support provided by </w:t>
      </w:r>
      <w:proofErr w:type="gramStart"/>
      <w:r w:rsidRPr="00263ABF">
        <w:t>DFAT;</w:t>
      </w:r>
      <w:proofErr w:type="gramEnd"/>
      <w:r w:rsidRPr="00263ABF">
        <w:t xml:space="preserve"> </w:t>
      </w:r>
    </w:p>
    <w:p w14:paraId="7B8E536A" w14:textId="77777777" w:rsidR="004756C8" w:rsidRPr="00263ABF" w:rsidRDefault="004756C8" w:rsidP="00A6688D">
      <w:pPr>
        <w:pStyle w:val="Romannumerals"/>
      </w:pPr>
      <w:r w:rsidRPr="00263ABF">
        <w:t xml:space="preserve">Regularly connect with the Awardee with </w:t>
      </w:r>
      <w:proofErr w:type="gramStart"/>
      <w:r w:rsidRPr="00263ABF">
        <w:t>disability;</w:t>
      </w:r>
      <w:proofErr w:type="gramEnd"/>
    </w:p>
    <w:p w14:paraId="1E22F748" w14:textId="77777777" w:rsidR="004756C8" w:rsidRPr="00263ABF" w:rsidRDefault="004756C8" w:rsidP="00A6688D">
      <w:pPr>
        <w:pStyle w:val="Romannumerals"/>
      </w:pPr>
      <w:r w:rsidRPr="00263ABF">
        <w:t xml:space="preserve">Seek Awardee with disability agreement (signature) for any approved amendments to Disability Support Agreements; and </w:t>
      </w:r>
    </w:p>
    <w:p w14:paraId="6B4805DA" w14:textId="77777777" w:rsidR="00B853E0" w:rsidRDefault="004756C8" w:rsidP="00B853E0">
      <w:pPr>
        <w:pStyle w:val="Romannumerals"/>
      </w:pPr>
      <w:r w:rsidRPr="00263ABF">
        <w:t>Institutions must monitor the progress of all on-Scholarship Awardees with disability closely and inform DFAT if they require additional assistance to participate equally with other Awardees.</w:t>
      </w:r>
    </w:p>
    <w:p w14:paraId="417CE219" w14:textId="1E34D124" w:rsidR="00B853E0" w:rsidRPr="00B853E0" w:rsidRDefault="00B853E0" w:rsidP="00B853E0">
      <w:pPr>
        <w:pStyle w:val="Romannumerals"/>
        <w:numPr>
          <w:ilvl w:val="0"/>
          <w:numId w:val="0"/>
        </w:numPr>
        <w:ind w:left="1559"/>
      </w:pPr>
      <w:r w:rsidRPr="00B853E0">
        <w:t xml:space="preserve">The Disability Support Unit Coordinator at their Institution will: </w:t>
      </w:r>
    </w:p>
    <w:p w14:paraId="66C5B201" w14:textId="77777777" w:rsidR="00B853E0" w:rsidRPr="00263ABF" w:rsidRDefault="00B853E0" w:rsidP="00B853E0">
      <w:pPr>
        <w:pStyle w:val="Romannumerals"/>
      </w:pPr>
      <w:r w:rsidRPr="00263ABF">
        <w:t xml:space="preserve">Work closely with Awardees with disability, Sending Post, Institutions, and Suva Post to ensure all related support for Awardees with disability is inclusive, adheres to the study country legislation and ensures equal participation in the </w:t>
      </w:r>
      <w:proofErr w:type="gramStart"/>
      <w:r w:rsidRPr="00263ABF">
        <w:t>Scholarship;</w:t>
      </w:r>
      <w:proofErr w:type="gramEnd"/>
      <w:r w:rsidRPr="00263ABF">
        <w:t xml:space="preserve"> </w:t>
      </w:r>
    </w:p>
    <w:p w14:paraId="494AB285" w14:textId="77777777" w:rsidR="00B853E0" w:rsidRPr="00263ABF" w:rsidRDefault="00B853E0" w:rsidP="00B853E0">
      <w:pPr>
        <w:pStyle w:val="Romannumerals"/>
      </w:pPr>
      <w:r w:rsidRPr="00263ABF">
        <w:t xml:space="preserve">Assist in the development of the Disability Support Agreements for all Awardees with disability to be signed by DFAT, the Awardee and any relevant third </w:t>
      </w:r>
      <w:proofErr w:type="gramStart"/>
      <w:r w:rsidRPr="00263ABF">
        <w:t>parties;</w:t>
      </w:r>
      <w:proofErr w:type="gramEnd"/>
      <w:r w:rsidRPr="00263ABF">
        <w:t xml:space="preserve"> </w:t>
      </w:r>
    </w:p>
    <w:p w14:paraId="51AF7035" w14:textId="769EC050" w:rsidR="00B853E0" w:rsidRPr="00263ABF" w:rsidRDefault="00B853E0" w:rsidP="00B853E0">
      <w:pPr>
        <w:pStyle w:val="Romannumerals"/>
      </w:pPr>
      <w:r w:rsidRPr="00263ABF">
        <w:t xml:space="preserve">Hold discussions with the Institution Student Contact Officer, Sending Post and Suva Post as part of the Disability Support Process. Discussions </w:t>
      </w:r>
      <w:r w:rsidR="009D4E0A">
        <w:rPr>
          <w:noProof/>
        </w:rPr>
        <mc:AlternateContent>
          <mc:Choice Requires="wps">
            <w:drawing>
              <wp:anchor distT="45720" distB="45720" distL="114300" distR="114300" simplePos="0" relativeHeight="252020224" behindDoc="1" locked="0" layoutInCell="1" allowOverlap="1" wp14:anchorId="29A860E4" wp14:editId="094827EA">
                <wp:simplePos x="0" y="0"/>
                <wp:positionH relativeFrom="column">
                  <wp:posOffset>443345</wp:posOffset>
                </wp:positionH>
                <wp:positionV relativeFrom="paragraph">
                  <wp:posOffset>-22975</wp:posOffset>
                </wp:positionV>
                <wp:extent cx="4959350" cy="3343563"/>
                <wp:effectExtent l="0" t="0" r="0" b="9525"/>
                <wp:wrapNone/>
                <wp:docPr id="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3343563"/>
                        </a:xfrm>
                        <a:prstGeom prst="rect">
                          <a:avLst/>
                        </a:prstGeom>
                        <a:solidFill>
                          <a:srgbClr val="F4D0D3"/>
                        </a:solidFill>
                        <a:ln w="9525">
                          <a:noFill/>
                          <a:miter lim="800000"/>
                          <a:headEnd/>
                          <a:tailEnd/>
                        </a:ln>
                      </wps:spPr>
                      <wps:txbx>
                        <w:txbxContent>
                          <w:p w14:paraId="537B237A" w14:textId="77777777" w:rsidR="00B853E0" w:rsidRDefault="00B853E0" w:rsidP="00B85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860E4" id="_x0000_s1060" type="#_x0000_t202" alt="&quot;&quot;" style="position:absolute;left:0;text-align:left;margin-left:34.9pt;margin-top:-1.8pt;width:390.5pt;height:263.25pt;z-index:-25129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" fillcolor="#f4d0d3" stroked="f">
                <v:textbox>
                  <w:txbxContent>
                    <w:p w14:paraId="537B237A" w14:textId="77777777" w:rsidR="00B853E0" w:rsidRDefault="00B853E0" w:rsidP="00B853E0"/>
                  </w:txbxContent>
                </v:textbox>
              </v:shape>
            </w:pict>
          </mc:Fallback>
        </mc:AlternateContent>
      </w:r>
      <w:r w:rsidRPr="00263ABF">
        <w:t>should cover any additional assistance that an Awardee with disability may require for living and studying in the study country, and before they arrive on-</w:t>
      </w:r>
      <w:proofErr w:type="gramStart"/>
      <w:r w:rsidRPr="00263ABF">
        <w:t>campus;</w:t>
      </w:r>
      <w:proofErr w:type="gramEnd"/>
      <w:r w:rsidRPr="00263ABF">
        <w:t xml:space="preserve"> </w:t>
      </w:r>
    </w:p>
    <w:p w14:paraId="52707D91" w14:textId="633499CA" w:rsidR="00B853E0" w:rsidRPr="00263ABF" w:rsidRDefault="00B853E0" w:rsidP="00B853E0">
      <w:pPr>
        <w:pStyle w:val="Romannumerals"/>
      </w:pPr>
      <w:r w:rsidRPr="00263ABF">
        <w:t xml:space="preserve">Confirm that the Institution </w:t>
      </w:r>
      <w:proofErr w:type="gramStart"/>
      <w:r w:rsidRPr="00263ABF">
        <w:t>is able to</w:t>
      </w:r>
      <w:proofErr w:type="gramEnd"/>
      <w:r w:rsidRPr="00263ABF">
        <w:t xml:space="preserve"> provide relevant reasonable academic adjustments for the Awardee with disability prior to mobilisation </w:t>
      </w:r>
    </w:p>
    <w:p w14:paraId="408DF520" w14:textId="77777777" w:rsidR="00B853E0" w:rsidRPr="00263ABF" w:rsidRDefault="00B853E0" w:rsidP="00B853E0">
      <w:pPr>
        <w:pStyle w:val="Romannumerals"/>
      </w:pPr>
      <w:r w:rsidRPr="00263ABF">
        <w:t xml:space="preserve">Recommend an alternative Institution where an Institution is not able to provide the necessary assistance for an Awardee with disability </w:t>
      </w:r>
    </w:p>
    <w:p w14:paraId="2101911D" w14:textId="77777777" w:rsidR="00B853E0" w:rsidRPr="00263ABF" w:rsidRDefault="00B853E0" w:rsidP="00B853E0">
      <w:pPr>
        <w:pStyle w:val="Romannumerals"/>
      </w:pPr>
      <w:proofErr w:type="gramStart"/>
      <w:r w:rsidRPr="00263ABF">
        <w:t>Make contact with</w:t>
      </w:r>
      <w:proofErr w:type="gramEnd"/>
      <w:r w:rsidRPr="00263ABF">
        <w:t xml:space="preserve"> Awardees with disability before the end of the first study period (semester or trimester) to discuss the level of support they are experiencing and address any problems that may have arisen </w:t>
      </w:r>
    </w:p>
    <w:p w14:paraId="5428B9C2" w14:textId="77777777" w:rsidR="00B853E0" w:rsidRPr="00263ABF" w:rsidRDefault="00B853E0" w:rsidP="00B853E0">
      <w:pPr>
        <w:pStyle w:val="Romannumerals"/>
      </w:pPr>
      <w:r w:rsidRPr="00263ABF">
        <w:t xml:space="preserve">Provide ongoing support and advice to Suva Post, Sending Post, and Student Contact Officers around disability inclusive support as requested throughout the Scholarship </w:t>
      </w:r>
    </w:p>
    <w:p w14:paraId="3AE4E18B" w14:textId="396B3878" w:rsidR="003242B2" w:rsidRPr="00263ABF" w:rsidRDefault="00B853E0" w:rsidP="00B853E0">
      <w:pPr>
        <w:pStyle w:val="Romannumerals"/>
      </w:pPr>
      <w:r w:rsidRPr="00263ABF">
        <w:t>Assist in the development of Disability Support Carer agreements in consultation with Sending Post to be agreed between the Awardee and Carer.</w:t>
      </w:r>
    </w:p>
    <w:p w14:paraId="6A7E7175" w14:textId="46EE90D9" w:rsidR="003242B2" w:rsidRPr="00263ABF" w:rsidRDefault="003242B2" w:rsidP="002C4558">
      <w:pPr>
        <w:pStyle w:val="AAPSHandbook"/>
      </w:pPr>
      <w:bookmarkStart w:id="517" w:name="_Toc343082480"/>
      <w:bookmarkStart w:id="518" w:name="_Toc409611603"/>
      <w:bookmarkStart w:id="519" w:name="_Toc108103971"/>
      <w:r w:rsidRPr="00263ABF">
        <w:t>Reasonable adjustments</w:t>
      </w:r>
      <w:bookmarkEnd w:id="517"/>
      <w:bookmarkEnd w:id="518"/>
      <w:r w:rsidRPr="00263ABF">
        <w:t xml:space="preserve"> and accommodations</w:t>
      </w:r>
      <w:bookmarkEnd w:id="519"/>
    </w:p>
    <w:p w14:paraId="3D1AE0B6" w14:textId="0A043A31" w:rsidR="001B3BE6" w:rsidRPr="007C000A" w:rsidRDefault="000B5063" w:rsidP="007C000A">
      <w:pPr>
        <w:pStyle w:val="ListParagraph"/>
      </w:pPr>
      <w:proofErr w:type="gramStart"/>
      <w:r w:rsidRPr="007C000A">
        <w:t>F</w:t>
      </w:r>
      <w:r w:rsidR="006110D1" w:rsidRPr="007C000A">
        <w:t>or the purpose of</w:t>
      </w:r>
      <w:proofErr w:type="gramEnd"/>
      <w:r w:rsidR="006110D1" w:rsidRPr="007C000A">
        <w:t xml:space="preserve"> this document, DFAT makes a clear distinction between reasonable adjustments and reasonable accommodations.</w:t>
      </w:r>
      <w:r w:rsidR="001B3BE6" w:rsidRPr="007C000A">
        <w:t xml:space="preserve"> </w:t>
      </w:r>
    </w:p>
    <w:p w14:paraId="420153F0" w14:textId="3631B4F9" w:rsidR="001B3BE6" w:rsidRPr="007C000A" w:rsidRDefault="003242B2" w:rsidP="007C000A">
      <w:pPr>
        <w:pStyle w:val="ListParagraph"/>
      </w:pPr>
      <w:r w:rsidRPr="007C000A">
        <w:t xml:space="preserve">Reasonable adjustments are measures which an education provider is required to make to ensure </w:t>
      </w:r>
      <w:r w:rsidR="00245D99" w:rsidRPr="007C000A">
        <w:t>Awardee</w:t>
      </w:r>
      <w:r w:rsidRPr="007C000A">
        <w:t xml:space="preserve">s with a disability can meet the academic standards of their course of study and participate on the same basis as </w:t>
      </w:r>
      <w:r w:rsidR="00245D99" w:rsidRPr="007C000A">
        <w:t>Awardee</w:t>
      </w:r>
      <w:r w:rsidRPr="007C000A">
        <w:t>s without a disability. Reasonable adjustments might include changes to the way a person enrols in a course, alterations to the physical environment and other facilities, and changes to the way training is delivered and skills are assessed.</w:t>
      </w:r>
    </w:p>
    <w:p w14:paraId="05BE48F0" w14:textId="79FEE533" w:rsidR="001B3BE6" w:rsidRPr="007C000A" w:rsidRDefault="002076EE" w:rsidP="007C000A">
      <w:pPr>
        <w:pStyle w:val="ListParagraph"/>
      </w:pPr>
      <w:r w:rsidRPr="007C000A">
        <w:t>R</w:t>
      </w:r>
      <w:r w:rsidR="003242B2" w:rsidRPr="007C000A">
        <w:t xml:space="preserve">easonable adjustments </w:t>
      </w:r>
      <w:r w:rsidRPr="007C000A">
        <w:t xml:space="preserve">can only </w:t>
      </w:r>
      <w:r w:rsidR="003242B2" w:rsidRPr="007C000A">
        <w:t>be made if this w</w:t>
      </w:r>
      <w:r w:rsidRPr="007C000A">
        <w:t>ill not</w:t>
      </w:r>
      <w:r w:rsidR="003242B2" w:rsidRPr="007C000A">
        <w:t xml:space="preserve"> impose an unjustifiable hardship on a person or organisation (all factors are </w:t>
      </w:r>
      <w:proofErr w:type="gramStart"/>
      <w:r w:rsidR="003242B2" w:rsidRPr="007C000A">
        <w:t>taken into account</w:t>
      </w:r>
      <w:proofErr w:type="gramEnd"/>
      <w:r w:rsidR="003242B2" w:rsidRPr="007C000A">
        <w:t>, inclu</w:t>
      </w:r>
      <w:r w:rsidR="008C3BB4" w:rsidRPr="007C000A">
        <w:t xml:space="preserve">ding impact on the </w:t>
      </w:r>
      <w:r w:rsidR="00245D99" w:rsidRPr="007C000A">
        <w:t>Awardee</w:t>
      </w:r>
      <w:r w:rsidR="008C3BB4" w:rsidRPr="007C000A">
        <w:t>, or I</w:t>
      </w:r>
      <w:r w:rsidR="003242B2" w:rsidRPr="007C000A">
        <w:t>nstitution, etc.).</w:t>
      </w:r>
      <w:r w:rsidR="001B3BE6" w:rsidRPr="007C000A">
        <w:t xml:space="preserve"> </w:t>
      </w:r>
    </w:p>
    <w:p w14:paraId="649CFFF3" w14:textId="4E889916" w:rsidR="001B3BE6" w:rsidRPr="007C000A" w:rsidRDefault="003242B2" w:rsidP="007C000A">
      <w:pPr>
        <w:pStyle w:val="ListParagraph"/>
      </w:pPr>
      <w:r w:rsidRPr="007C000A">
        <w:t xml:space="preserve">To ensure the participation of </w:t>
      </w:r>
      <w:r w:rsidR="00F25AEB" w:rsidRPr="007C000A">
        <w:t>Awardee</w:t>
      </w:r>
      <w:r w:rsidRPr="007C000A">
        <w:t xml:space="preserve">s with a disability, DFAT offers non-academic reasonable accommodations, which complement the legislated reasonable </w:t>
      </w:r>
      <w:r w:rsidR="008C3BB4" w:rsidRPr="007C000A">
        <w:t>adjustments partner I</w:t>
      </w:r>
      <w:r w:rsidRPr="007C000A">
        <w:t>nstitutions are obligated to provide</w:t>
      </w:r>
      <w:r w:rsidR="001B3BE6" w:rsidRPr="007C000A">
        <w:t xml:space="preserve">. </w:t>
      </w:r>
    </w:p>
    <w:p w14:paraId="682E9650" w14:textId="0101F4EE" w:rsidR="001B3BE6" w:rsidRPr="007C000A" w:rsidRDefault="003242B2" w:rsidP="007C000A">
      <w:pPr>
        <w:pStyle w:val="ListParagraph"/>
      </w:pPr>
      <w:r w:rsidRPr="007C000A">
        <w:t>Reasonable accommodation</w:t>
      </w:r>
      <w:r w:rsidR="004F166B" w:rsidRPr="007C000A">
        <w:t>s are</w:t>
      </w:r>
      <w:r w:rsidRPr="007C000A">
        <w:t xml:space="preserve"> the provision of support, modifications and/or adjustments that meet the individual needs of people with disabilities to ensure they enjoy and exercise all human rights and fundamental freedoms on an equal basis to others. Reasonable accommodation</w:t>
      </w:r>
      <w:r w:rsidR="004F166B" w:rsidRPr="007C000A">
        <w:t>s</w:t>
      </w:r>
      <w:r w:rsidRPr="007C000A">
        <w:t xml:space="preserve"> can include the provision of accessible transportation, sign-language interpreters, accessible meeting venues, and documents in accessible formats.</w:t>
      </w:r>
      <w:r w:rsidR="001B3BE6" w:rsidRPr="007C000A">
        <w:t xml:space="preserve"> </w:t>
      </w:r>
    </w:p>
    <w:p w14:paraId="2F28C505" w14:textId="1AC55C20" w:rsidR="003242B2" w:rsidRDefault="003242B2" w:rsidP="007C000A">
      <w:pPr>
        <w:pStyle w:val="ListParagraph"/>
      </w:pPr>
      <w:r w:rsidRPr="007C000A">
        <w:t xml:space="preserve">Reasonable accommodations are assessed on the same basis and at the same time as reasonable adjustments through the Disability Assessment Process. </w:t>
      </w:r>
    </w:p>
    <w:p w14:paraId="206C051B" w14:textId="26198AE7" w:rsidR="007C000A" w:rsidRPr="007C000A" w:rsidRDefault="007C000A" w:rsidP="007C000A">
      <w:pPr>
        <w:pStyle w:val="ListParagraph"/>
        <w:shd w:val="clear" w:color="auto" w:fill="ECEAE0"/>
      </w:pPr>
      <w:r>
        <w:rPr>
          <w:rFonts w:eastAsia="Calibri"/>
        </w:rPr>
        <w:t xml:space="preserve">{A} </w:t>
      </w:r>
      <w:r w:rsidRPr="00263ABF">
        <w:rPr>
          <w:rFonts w:eastAsia="Calibri"/>
        </w:rPr>
        <w:t xml:space="preserve">Awardees must be aware that, while Institutions are obliged to make reasonable adjustments to allow Awardees with disability to participate on a level playing field with other students, there is a limit to this obligation. For example, if an Awardee requires course materials in an accessible format, Institutions will provide alternative or accessible formats to enable participation. However, this does not necessarily mean that Institutions </w:t>
      </w:r>
      <w:proofErr w:type="gramStart"/>
      <w:r w:rsidRPr="00263ABF">
        <w:rPr>
          <w:rFonts w:eastAsia="Calibri"/>
        </w:rPr>
        <w:t>have to</w:t>
      </w:r>
      <w:proofErr w:type="gramEnd"/>
      <w:r w:rsidRPr="00263ABF">
        <w:rPr>
          <w:rFonts w:eastAsia="Calibri"/>
        </w:rPr>
        <w:t xml:space="preserve"> provide materials in an Awardee’s preferred format.</w:t>
      </w:r>
    </w:p>
    <w:p w14:paraId="2BA92D67" w14:textId="1DDB19CE" w:rsidR="003242B2" w:rsidRPr="00263ABF" w:rsidRDefault="003242B2" w:rsidP="002C4558">
      <w:pPr>
        <w:pStyle w:val="Subsection"/>
      </w:pPr>
      <w:bookmarkStart w:id="520" w:name="_Toc226619895"/>
      <w:bookmarkStart w:id="521" w:name="_Toc226621696"/>
      <w:bookmarkStart w:id="522" w:name="_Toc31273637"/>
      <w:bookmarkStart w:id="523" w:name="_Toc31274339"/>
      <w:bookmarkStart w:id="524" w:name="_Toc31278199"/>
      <w:r w:rsidRPr="00263ABF">
        <w:t>Responsibilities for reasonable adjustments</w:t>
      </w:r>
      <w:bookmarkEnd w:id="520"/>
      <w:bookmarkEnd w:id="521"/>
      <w:r w:rsidRPr="00263ABF">
        <w:t xml:space="preserve"> and accommodations</w:t>
      </w:r>
      <w:bookmarkEnd w:id="522"/>
      <w:bookmarkEnd w:id="523"/>
      <w:bookmarkEnd w:id="524"/>
    </w:p>
    <w:p w14:paraId="7A76258A" w14:textId="285AA15E" w:rsidR="001B3BE6" w:rsidRPr="00263ABF" w:rsidRDefault="003242B2" w:rsidP="002C4558">
      <w:pPr>
        <w:pStyle w:val="ListParagraph"/>
        <w:spacing w:before="120" w:after="120"/>
        <w:ind w:left="1560" w:hanging="851"/>
        <w:contextualSpacing w:val="0"/>
      </w:pPr>
      <w:r w:rsidRPr="00263ABF">
        <w:t xml:space="preserve">Institutions have an obligation to provide </w:t>
      </w:r>
      <w:r w:rsidR="00F25AEB" w:rsidRPr="00263ABF">
        <w:t>Awardee</w:t>
      </w:r>
      <w:r w:rsidRPr="00263ABF">
        <w:t>s with reasonable adjustments to support their academic endeavours.</w:t>
      </w:r>
    </w:p>
    <w:p w14:paraId="6532B2D3" w14:textId="4489E6AE" w:rsidR="003242B2" w:rsidRPr="00263ABF" w:rsidRDefault="003242B2" w:rsidP="002C4558">
      <w:pPr>
        <w:pStyle w:val="ListParagraph"/>
        <w:spacing w:before="120" w:after="120"/>
        <w:ind w:left="1560" w:hanging="851"/>
        <w:contextualSpacing w:val="0"/>
      </w:pPr>
      <w:r w:rsidRPr="00263ABF">
        <w:rPr>
          <w:rFonts w:asciiTheme="minorHAnsi" w:hAnsiTheme="minorHAnsi" w:cstheme="minorHAnsi"/>
        </w:rPr>
        <w:t>DFAT provides non-academic reasonable accommodations. See below for clarificat</w:t>
      </w:r>
      <w:r w:rsidR="008C3BB4" w:rsidRPr="00263ABF">
        <w:rPr>
          <w:rFonts w:asciiTheme="minorHAnsi" w:hAnsiTheme="minorHAnsi" w:cstheme="minorHAnsi"/>
        </w:rPr>
        <w:t>ion of the responsibilities of I</w:t>
      </w:r>
      <w:r w:rsidRPr="00263ABF">
        <w:rPr>
          <w:rFonts w:asciiTheme="minorHAnsi" w:hAnsiTheme="minorHAnsi" w:cstheme="minorHAnsi"/>
        </w:rPr>
        <w:t>nstitutions and DFAT.</w:t>
      </w:r>
    </w:p>
    <w:p w14:paraId="65032A6F" w14:textId="686BF94D" w:rsidR="003242B2" w:rsidRDefault="003242B2" w:rsidP="002C4558">
      <w:pPr>
        <w:pStyle w:val="Subsection"/>
      </w:pPr>
      <w:bookmarkStart w:id="525" w:name="_Toc31273638"/>
      <w:bookmarkStart w:id="526" w:name="_Toc31274340"/>
      <w:bookmarkStart w:id="527" w:name="_Toc31278200"/>
      <w:r w:rsidRPr="00263ABF">
        <w:t>Reasonable adjustments</w:t>
      </w:r>
      <w:bookmarkEnd w:id="525"/>
      <w:bookmarkEnd w:id="526"/>
      <w:bookmarkEnd w:id="527"/>
      <w:r w:rsidRPr="00263ABF">
        <w:t xml:space="preserve"> </w:t>
      </w:r>
    </w:p>
    <w:p w14:paraId="53AB9F93" w14:textId="3C5F9717" w:rsidR="007C000A" w:rsidRPr="007C000A" w:rsidRDefault="007C000A" w:rsidP="007C000A">
      <w:pPr>
        <w:pStyle w:val="ListParagraph"/>
        <w:shd w:val="clear" w:color="auto" w:fill="F4D0D3"/>
        <w:rPr>
          <w:rFonts w:eastAsia="Calibri"/>
        </w:rPr>
      </w:pPr>
      <w:r>
        <w:rPr>
          <w:noProof/>
        </w:rPr>
        <mc:AlternateContent>
          <mc:Choice Requires="wps">
            <w:drawing>
              <wp:anchor distT="45720" distB="45720" distL="114300" distR="114300" simplePos="0" relativeHeight="252022272" behindDoc="1" locked="0" layoutInCell="1" allowOverlap="1" wp14:anchorId="54C3ADEA" wp14:editId="00B26D6C">
                <wp:simplePos x="0" y="0"/>
                <wp:positionH relativeFrom="column">
                  <wp:posOffset>437861</wp:posOffset>
                </wp:positionH>
                <wp:positionV relativeFrom="paragraph">
                  <wp:posOffset>559435</wp:posOffset>
                </wp:positionV>
                <wp:extent cx="4959350" cy="4133850"/>
                <wp:effectExtent l="0" t="0" r="0" b="0"/>
                <wp:wrapNone/>
                <wp:docPr id="2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4133850"/>
                        </a:xfrm>
                        <a:prstGeom prst="rect">
                          <a:avLst/>
                        </a:prstGeom>
                        <a:solidFill>
                          <a:srgbClr val="F4D0D3"/>
                        </a:solidFill>
                        <a:ln w="9525">
                          <a:noFill/>
                          <a:miter lim="800000"/>
                          <a:headEnd/>
                          <a:tailEnd/>
                        </a:ln>
                      </wps:spPr>
                      <wps:txbx>
                        <w:txbxContent>
                          <w:p w14:paraId="201BBF67" w14:textId="77777777" w:rsidR="007C000A" w:rsidRDefault="007C000A" w:rsidP="007C00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3ADEA" id="_x0000_s1061" type="#_x0000_t202" alt="&quot;&quot;" style="position:absolute;left:0;text-align:left;margin-left:34.5pt;margin-top:44.05pt;width:390.5pt;height:325.5pt;z-index:-25129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" fillcolor="#f4d0d3" stroked="f">
                <v:textbox>
                  <w:txbxContent>
                    <w:p w14:paraId="201BBF67" w14:textId="77777777" w:rsidR="007C000A" w:rsidRDefault="007C000A" w:rsidP="007C000A"/>
                  </w:txbxContent>
                </v:textbox>
              </v:shape>
            </w:pict>
          </mc:Fallback>
        </mc:AlternateContent>
      </w:r>
      <w:r>
        <w:rPr>
          <w:rFonts w:eastAsia="Calibri"/>
        </w:rPr>
        <w:t>{I</w:t>
      </w:r>
      <w:r w:rsidRPr="007C000A">
        <w:rPr>
          <w:rFonts w:eastAsia="Calibri"/>
        </w:rPr>
        <w:t xml:space="preserve">} Institutions are required to consult with Awardees with disability about their support and access needs to determine what reasonable adjustments are appropriate and necessary. </w:t>
      </w:r>
    </w:p>
    <w:p w14:paraId="5B55C55A" w14:textId="31966691" w:rsidR="007C000A" w:rsidRPr="007C000A" w:rsidRDefault="007C000A" w:rsidP="007C000A">
      <w:pPr>
        <w:pStyle w:val="ListParagraph"/>
        <w:rPr>
          <w:rFonts w:eastAsia="Calibri"/>
        </w:rPr>
      </w:pPr>
      <w:r w:rsidRPr="007C000A">
        <w:rPr>
          <w:rFonts w:eastAsia="Calibri"/>
        </w:rPr>
        <w:t>{I} Reasonable adjustments for academic support should be funded by Institutions through their standard disability support mechanisms. Typical examples of academic reasonable adjustments include:</w:t>
      </w:r>
    </w:p>
    <w:p w14:paraId="0480F82C" w14:textId="5FA73571" w:rsidR="007C000A" w:rsidRPr="00263ABF" w:rsidRDefault="007C000A" w:rsidP="007C000A">
      <w:pPr>
        <w:pStyle w:val="Romannumerals"/>
        <w:rPr>
          <w:rFonts w:eastAsia="Calibri"/>
        </w:rPr>
      </w:pPr>
      <w:r w:rsidRPr="00263ABF">
        <w:rPr>
          <w:rFonts w:eastAsia="Calibri"/>
        </w:rPr>
        <w:t xml:space="preserve">Access to and training in the use of assistive </w:t>
      </w:r>
      <w:proofErr w:type="gramStart"/>
      <w:r w:rsidRPr="00263ABF">
        <w:rPr>
          <w:rFonts w:eastAsia="Calibri"/>
        </w:rPr>
        <w:t>technology;</w:t>
      </w:r>
      <w:proofErr w:type="gramEnd"/>
    </w:p>
    <w:p w14:paraId="62BD67BB" w14:textId="00724840" w:rsidR="007C000A" w:rsidRPr="00263ABF" w:rsidRDefault="007C000A" w:rsidP="007C000A">
      <w:pPr>
        <w:pStyle w:val="Romannumerals"/>
        <w:rPr>
          <w:rFonts w:eastAsia="Calibri"/>
        </w:rPr>
      </w:pPr>
      <w:r w:rsidRPr="00263ABF">
        <w:rPr>
          <w:rFonts w:eastAsia="Calibri"/>
        </w:rPr>
        <w:t xml:space="preserve">Access to lecture summaries, overheads or PowerPoint </w:t>
      </w:r>
      <w:proofErr w:type="gramStart"/>
      <w:r w:rsidRPr="00263ABF">
        <w:rPr>
          <w:rFonts w:eastAsia="Calibri"/>
        </w:rPr>
        <w:t>presentations;</w:t>
      </w:r>
      <w:proofErr w:type="gramEnd"/>
    </w:p>
    <w:p w14:paraId="1741502C" w14:textId="054B65FE" w:rsidR="007C000A" w:rsidRPr="00263ABF" w:rsidRDefault="007C000A" w:rsidP="007C000A">
      <w:pPr>
        <w:pStyle w:val="Romannumerals"/>
        <w:rPr>
          <w:rFonts w:eastAsia="Calibri"/>
        </w:rPr>
      </w:pPr>
      <w:r w:rsidRPr="00263ABF">
        <w:rPr>
          <w:rFonts w:eastAsia="Calibri"/>
        </w:rPr>
        <w:t xml:space="preserve">Additional clarification of course materials by lecturers and </w:t>
      </w:r>
      <w:proofErr w:type="gramStart"/>
      <w:r w:rsidRPr="00263ABF">
        <w:rPr>
          <w:rFonts w:eastAsia="Calibri"/>
        </w:rPr>
        <w:t>tutors;</w:t>
      </w:r>
      <w:proofErr w:type="gramEnd"/>
    </w:p>
    <w:p w14:paraId="3FAD564A" w14:textId="54A61598" w:rsidR="007C000A" w:rsidRPr="00263ABF" w:rsidRDefault="007C000A" w:rsidP="007C000A">
      <w:pPr>
        <w:pStyle w:val="Romannumerals"/>
        <w:rPr>
          <w:rFonts w:eastAsia="Calibri"/>
        </w:rPr>
      </w:pPr>
      <w:r w:rsidRPr="00263ABF">
        <w:rPr>
          <w:rFonts w:eastAsia="Calibri"/>
        </w:rPr>
        <w:t xml:space="preserve">Advice about where to sit in particular lecture theatres and </w:t>
      </w:r>
      <w:proofErr w:type="gramStart"/>
      <w:r w:rsidRPr="00263ABF">
        <w:rPr>
          <w:rFonts w:eastAsia="Calibri"/>
        </w:rPr>
        <w:t>classrooms;</w:t>
      </w:r>
      <w:proofErr w:type="gramEnd"/>
      <w:r w:rsidRPr="00263ABF">
        <w:rPr>
          <w:rFonts w:eastAsia="Calibri"/>
        </w:rPr>
        <w:t xml:space="preserve"> </w:t>
      </w:r>
    </w:p>
    <w:p w14:paraId="77D43876" w14:textId="17FD419F" w:rsidR="007C000A" w:rsidRPr="00263ABF" w:rsidRDefault="007C000A" w:rsidP="007C000A">
      <w:pPr>
        <w:pStyle w:val="Romannumerals"/>
        <w:rPr>
          <w:rFonts w:eastAsia="Calibri"/>
        </w:rPr>
      </w:pPr>
      <w:r w:rsidRPr="00263ABF">
        <w:rPr>
          <w:rFonts w:eastAsia="Calibri"/>
        </w:rPr>
        <w:t xml:space="preserve">Inclusive teaching </w:t>
      </w:r>
      <w:proofErr w:type="gramStart"/>
      <w:r w:rsidRPr="00263ABF">
        <w:rPr>
          <w:rFonts w:eastAsia="Calibri"/>
        </w:rPr>
        <w:t>strategies;</w:t>
      </w:r>
      <w:proofErr w:type="gramEnd"/>
    </w:p>
    <w:p w14:paraId="2386F012" w14:textId="6F569E9A" w:rsidR="007C000A" w:rsidRPr="00263ABF" w:rsidRDefault="007C000A" w:rsidP="007C000A">
      <w:pPr>
        <w:pStyle w:val="Romannumerals"/>
        <w:rPr>
          <w:rFonts w:eastAsia="Calibri"/>
        </w:rPr>
      </w:pPr>
      <w:r w:rsidRPr="00263ABF">
        <w:rPr>
          <w:rFonts w:eastAsia="Calibri"/>
        </w:rPr>
        <w:t xml:space="preserve">Communication through the Awardee’s preferred method of </w:t>
      </w:r>
      <w:proofErr w:type="gramStart"/>
      <w:r w:rsidRPr="00263ABF">
        <w:rPr>
          <w:rFonts w:eastAsia="Calibri"/>
        </w:rPr>
        <w:t>communication;</w:t>
      </w:r>
      <w:proofErr w:type="gramEnd"/>
    </w:p>
    <w:p w14:paraId="0AB496EB" w14:textId="206EB24C" w:rsidR="007C000A" w:rsidRPr="00263ABF" w:rsidRDefault="007C000A" w:rsidP="007C000A">
      <w:pPr>
        <w:pStyle w:val="Romannumerals"/>
        <w:rPr>
          <w:rFonts w:eastAsia="Calibri"/>
        </w:rPr>
      </w:pPr>
      <w:r w:rsidRPr="00263ABF">
        <w:rPr>
          <w:rFonts w:eastAsia="Calibri"/>
        </w:rPr>
        <w:t xml:space="preserve">Additional academic assistance or extra time in the lead up to exams and other assessments </w:t>
      </w:r>
      <w:proofErr w:type="gramStart"/>
      <w:r w:rsidRPr="00263ABF">
        <w:rPr>
          <w:rFonts w:eastAsia="Calibri"/>
        </w:rPr>
        <w:t>where</w:t>
      </w:r>
      <w:proofErr w:type="gramEnd"/>
      <w:r w:rsidRPr="00263ABF">
        <w:rPr>
          <w:rFonts w:eastAsia="Calibri"/>
        </w:rPr>
        <w:t xml:space="preserve"> deemed necessary by the Institution;</w:t>
      </w:r>
    </w:p>
    <w:p w14:paraId="4D0E6793" w14:textId="0C5B4D0C" w:rsidR="007C000A" w:rsidRPr="00263ABF" w:rsidRDefault="007C000A" w:rsidP="007C000A">
      <w:pPr>
        <w:pStyle w:val="Romannumerals"/>
        <w:rPr>
          <w:rFonts w:eastAsia="Calibri"/>
        </w:rPr>
      </w:pPr>
      <w:r w:rsidRPr="00263ABF">
        <w:rPr>
          <w:rFonts w:eastAsia="Calibri"/>
        </w:rPr>
        <w:t xml:space="preserve">Alternative exam and assessment </w:t>
      </w:r>
      <w:proofErr w:type="gramStart"/>
      <w:r w:rsidRPr="00263ABF">
        <w:rPr>
          <w:rFonts w:eastAsia="Calibri"/>
        </w:rPr>
        <w:t>formats;</w:t>
      </w:r>
      <w:proofErr w:type="gramEnd"/>
    </w:p>
    <w:p w14:paraId="3CA840B4" w14:textId="77777777" w:rsidR="007C000A" w:rsidRPr="00263ABF" w:rsidRDefault="007C000A" w:rsidP="007C000A">
      <w:pPr>
        <w:pStyle w:val="Romannumerals"/>
        <w:rPr>
          <w:rFonts w:eastAsia="Calibri"/>
        </w:rPr>
      </w:pPr>
      <w:r w:rsidRPr="00263ABF">
        <w:rPr>
          <w:rFonts w:eastAsia="Calibri"/>
        </w:rPr>
        <w:t xml:space="preserve">Accessible </w:t>
      </w:r>
      <w:proofErr w:type="gramStart"/>
      <w:r w:rsidRPr="00263ABF">
        <w:rPr>
          <w:rFonts w:eastAsia="Calibri"/>
        </w:rPr>
        <w:t>parking;</w:t>
      </w:r>
      <w:proofErr w:type="gramEnd"/>
    </w:p>
    <w:p w14:paraId="1DC70C1D" w14:textId="37446FD9" w:rsidR="007C000A" w:rsidRPr="00263ABF" w:rsidRDefault="007C000A" w:rsidP="007C000A">
      <w:pPr>
        <w:pStyle w:val="Romannumerals"/>
        <w:rPr>
          <w:rFonts w:eastAsia="Calibri"/>
        </w:rPr>
      </w:pPr>
      <w:r w:rsidRPr="00263ABF">
        <w:rPr>
          <w:rFonts w:eastAsia="Calibri"/>
        </w:rPr>
        <w:t>Disability advocacy and support; and</w:t>
      </w:r>
    </w:p>
    <w:p w14:paraId="4B65B300" w14:textId="4877032C" w:rsidR="007C000A" w:rsidRPr="00263ABF" w:rsidRDefault="007C000A" w:rsidP="007C000A">
      <w:pPr>
        <w:pStyle w:val="Romannumerals"/>
      </w:pPr>
      <w:r w:rsidRPr="00263ABF">
        <w:rPr>
          <w:rFonts w:eastAsia="Calibri"/>
        </w:rPr>
        <w:t xml:space="preserve">Provision of tutors and note takers for disability support (tutoring or similar support for purely academic purposes </w:t>
      </w:r>
      <w:r w:rsidRPr="007C000A">
        <w:rPr>
          <w:rFonts w:eastAsia="Calibri"/>
        </w:rPr>
        <w:t>can</w:t>
      </w:r>
      <w:r w:rsidRPr="00263ABF">
        <w:rPr>
          <w:rFonts w:eastAsia="Calibri"/>
        </w:rPr>
        <w:t xml:space="preserve"> be funded through supplementary academic support as for all Awardees).</w:t>
      </w:r>
    </w:p>
    <w:p w14:paraId="72677F81" w14:textId="49DEFD94" w:rsidR="004F166B" w:rsidRDefault="003242B2" w:rsidP="002C4558">
      <w:pPr>
        <w:pStyle w:val="Subsection"/>
      </w:pPr>
      <w:bookmarkStart w:id="528" w:name="_Toc31273639"/>
      <w:bookmarkStart w:id="529" w:name="_Toc31274341"/>
      <w:bookmarkStart w:id="530" w:name="_Toc31278201"/>
      <w:r w:rsidRPr="00263ABF">
        <w:t>Reasonable a</w:t>
      </w:r>
      <w:r w:rsidR="004F166B" w:rsidRPr="00263ABF">
        <w:t>ccommodations</w:t>
      </w:r>
      <w:bookmarkEnd w:id="528"/>
      <w:bookmarkEnd w:id="529"/>
      <w:bookmarkEnd w:id="530"/>
    </w:p>
    <w:p w14:paraId="1DA1DF02" w14:textId="7815AE8F" w:rsidR="007C000A" w:rsidRPr="00263ABF" w:rsidRDefault="00BD22E4" w:rsidP="007C000A">
      <w:pPr>
        <w:pStyle w:val="ListParagraph"/>
        <w:shd w:val="clear" w:color="auto" w:fill="FFF0D5"/>
        <w:rPr>
          <w:rFonts w:eastAsia="Calibri"/>
        </w:rPr>
      </w:pPr>
      <w:r w:rsidRPr="005406BD">
        <w:rPr>
          <w:noProof/>
        </w:rPr>
        <mc:AlternateContent>
          <mc:Choice Requires="wps">
            <w:drawing>
              <wp:anchor distT="45720" distB="45720" distL="114300" distR="114300" simplePos="0" relativeHeight="252189184" behindDoc="1" locked="0" layoutInCell="1" allowOverlap="1" wp14:anchorId="19E6BB33" wp14:editId="3E1A4C41">
                <wp:simplePos x="0" y="0"/>
                <wp:positionH relativeFrom="column">
                  <wp:posOffset>440214</wp:posOffset>
                </wp:positionH>
                <wp:positionV relativeFrom="paragraph">
                  <wp:posOffset>682625</wp:posOffset>
                </wp:positionV>
                <wp:extent cx="4944110" cy="3318351"/>
                <wp:effectExtent l="0" t="0" r="8890" b="0"/>
                <wp:wrapNone/>
                <wp:docPr id="48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3318351"/>
                        </a:xfrm>
                        <a:prstGeom prst="rect">
                          <a:avLst/>
                        </a:prstGeom>
                        <a:solidFill>
                          <a:srgbClr val="FFF0D5"/>
                        </a:solidFill>
                        <a:ln w="9525">
                          <a:noFill/>
                          <a:miter lim="800000"/>
                          <a:headEnd/>
                          <a:tailEnd/>
                        </a:ln>
                      </wps:spPr>
                      <wps:txbx>
                        <w:txbxContent>
                          <w:p w14:paraId="5956E974" w14:textId="77777777" w:rsidR="00BD22E4" w:rsidRDefault="00BD22E4" w:rsidP="00BD22E4">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6BB33" id="_x0000_s1062" type="#_x0000_t202" alt="&quot;&quot;" style="position:absolute;left:0;text-align:left;margin-left:34.65pt;margin-top:53.75pt;width:389.3pt;height:261.3pt;z-index:-25112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" fillcolor="#fff0d5" stroked="f">
                <v:textbox>
                  <w:txbxContent>
                    <w:p w14:paraId="5956E974" w14:textId="77777777" w:rsidR="00BD22E4" w:rsidRDefault="00BD22E4" w:rsidP="00BD22E4">
                      <w:r>
                        <w:tab/>
                      </w:r>
                    </w:p>
                  </w:txbxContent>
                </v:textbox>
              </v:shape>
            </w:pict>
          </mc:Fallback>
        </mc:AlternateContent>
      </w:r>
      <w:r w:rsidR="007C000A">
        <w:rPr>
          <w:rFonts w:eastAsia="Calibri"/>
        </w:rPr>
        <w:t xml:space="preserve">{S} </w:t>
      </w:r>
      <w:r w:rsidR="007C000A" w:rsidRPr="00263ABF">
        <w:rPr>
          <w:rFonts w:eastAsia="Calibri"/>
        </w:rPr>
        <w:t>DFAT provides non-academic reasonable accommodations and inclusive support for Awardees with disability as required. Non-academic reasonable accommodations will be based on the needs identified by DFAT through an Awardee’s disability assessment and may include:</w:t>
      </w:r>
    </w:p>
    <w:p w14:paraId="65F50F7D" w14:textId="3902BEA8" w:rsidR="007C000A" w:rsidRPr="00263ABF" w:rsidRDefault="007C000A" w:rsidP="007C000A">
      <w:pPr>
        <w:pStyle w:val="Romannumerals"/>
        <w:rPr>
          <w:rFonts w:eastAsia="Calibri"/>
        </w:rPr>
      </w:pPr>
      <w:r w:rsidRPr="00263ABF">
        <w:rPr>
          <w:rFonts w:eastAsia="Calibri"/>
        </w:rPr>
        <w:t xml:space="preserve">Accessible </w:t>
      </w:r>
      <w:proofErr w:type="gramStart"/>
      <w:r w:rsidRPr="00263ABF">
        <w:rPr>
          <w:rFonts w:eastAsia="Calibri"/>
        </w:rPr>
        <w:t>interviews;</w:t>
      </w:r>
      <w:proofErr w:type="gramEnd"/>
    </w:p>
    <w:p w14:paraId="05601E5B" w14:textId="01A26A6F" w:rsidR="007C000A" w:rsidRPr="00263ABF" w:rsidRDefault="007C000A" w:rsidP="007C000A">
      <w:pPr>
        <w:pStyle w:val="Romannumerals"/>
        <w:rPr>
          <w:rFonts w:eastAsia="Calibri"/>
        </w:rPr>
      </w:pPr>
      <w:r w:rsidRPr="00263ABF">
        <w:rPr>
          <w:rFonts w:eastAsia="Calibri"/>
        </w:rPr>
        <w:t xml:space="preserve">Accessible pre-departure materials, procedures and programs, and support to attend pre-departure events where </w:t>
      </w:r>
      <w:proofErr w:type="gramStart"/>
      <w:r w:rsidRPr="00263ABF">
        <w:rPr>
          <w:rFonts w:eastAsia="Calibri"/>
        </w:rPr>
        <w:t>required;</w:t>
      </w:r>
      <w:proofErr w:type="gramEnd"/>
    </w:p>
    <w:p w14:paraId="53794AC5" w14:textId="4E935CCD" w:rsidR="007C000A" w:rsidRPr="00263ABF" w:rsidRDefault="007C000A" w:rsidP="007C000A">
      <w:pPr>
        <w:pStyle w:val="Romannumerals"/>
        <w:rPr>
          <w:rFonts w:eastAsia="Calibri"/>
        </w:rPr>
      </w:pPr>
      <w:r w:rsidRPr="00263ABF">
        <w:rPr>
          <w:rFonts w:eastAsia="Calibri"/>
        </w:rPr>
        <w:t xml:space="preserve">Assistance to select an Institution and work with that Institution to access academic reasonable </w:t>
      </w:r>
      <w:proofErr w:type="gramStart"/>
      <w:r w:rsidRPr="00263ABF">
        <w:rPr>
          <w:rFonts w:eastAsia="Calibri"/>
        </w:rPr>
        <w:t>adjustments;</w:t>
      </w:r>
      <w:proofErr w:type="gramEnd"/>
    </w:p>
    <w:p w14:paraId="6F364CDE" w14:textId="1CE08D58" w:rsidR="007C000A" w:rsidRPr="00263ABF" w:rsidRDefault="007C000A" w:rsidP="007C000A">
      <w:pPr>
        <w:pStyle w:val="Romannumerals"/>
        <w:rPr>
          <w:rFonts w:eastAsia="Calibri"/>
        </w:rPr>
      </w:pPr>
      <w:r w:rsidRPr="00263ABF">
        <w:rPr>
          <w:rFonts w:eastAsia="Calibri"/>
        </w:rPr>
        <w:t xml:space="preserve">Assistance to find and access suitable </w:t>
      </w:r>
      <w:proofErr w:type="gramStart"/>
      <w:r w:rsidRPr="00263ABF">
        <w:rPr>
          <w:rFonts w:eastAsia="Calibri"/>
        </w:rPr>
        <w:t>housing;</w:t>
      </w:r>
      <w:proofErr w:type="gramEnd"/>
    </w:p>
    <w:p w14:paraId="112FD0AB" w14:textId="2FC6BAE9" w:rsidR="007C000A" w:rsidRPr="00263ABF" w:rsidRDefault="007C000A" w:rsidP="007C000A">
      <w:pPr>
        <w:pStyle w:val="Romannumerals"/>
        <w:rPr>
          <w:rFonts w:eastAsia="Calibri"/>
        </w:rPr>
      </w:pPr>
      <w:r w:rsidRPr="00263ABF">
        <w:rPr>
          <w:rFonts w:eastAsia="Calibri"/>
        </w:rPr>
        <w:t xml:space="preserve">Alternative transport arrangements to and from the home country and in the study </w:t>
      </w:r>
      <w:proofErr w:type="gramStart"/>
      <w:r w:rsidRPr="00263ABF">
        <w:rPr>
          <w:rFonts w:eastAsia="Calibri"/>
        </w:rPr>
        <w:t>country;</w:t>
      </w:r>
      <w:proofErr w:type="gramEnd"/>
    </w:p>
    <w:p w14:paraId="7264F8E0" w14:textId="732F4923" w:rsidR="007C000A" w:rsidRPr="00263ABF" w:rsidRDefault="007C000A" w:rsidP="007C000A">
      <w:pPr>
        <w:pStyle w:val="Romannumerals"/>
        <w:rPr>
          <w:rFonts w:eastAsia="Calibri"/>
        </w:rPr>
      </w:pPr>
      <w:r w:rsidRPr="00263ABF">
        <w:rPr>
          <w:rFonts w:eastAsia="Calibri"/>
        </w:rPr>
        <w:t xml:space="preserve">Support for full-time, part-time or non-ongoing </w:t>
      </w:r>
      <w:proofErr w:type="gramStart"/>
      <w:r w:rsidRPr="00263ABF">
        <w:rPr>
          <w:rFonts w:eastAsia="Calibri"/>
        </w:rPr>
        <w:t>Carers;</w:t>
      </w:r>
      <w:proofErr w:type="gramEnd"/>
      <w:r w:rsidRPr="00263ABF">
        <w:rPr>
          <w:rFonts w:eastAsia="Calibri"/>
        </w:rPr>
        <w:t xml:space="preserve"> </w:t>
      </w:r>
    </w:p>
    <w:p w14:paraId="26AC9187" w14:textId="1AE7CD44" w:rsidR="007C000A" w:rsidRPr="00263ABF" w:rsidRDefault="007C000A" w:rsidP="007C000A">
      <w:pPr>
        <w:pStyle w:val="Romannumerals"/>
        <w:rPr>
          <w:rFonts w:eastAsia="Calibri"/>
        </w:rPr>
      </w:pPr>
      <w:r w:rsidRPr="00263ABF">
        <w:rPr>
          <w:rFonts w:eastAsia="Calibri"/>
        </w:rPr>
        <w:t xml:space="preserve">Funds for equipment that is essential to the successful completion of an Awardee’s </w:t>
      </w:r>
      <w:proofErr w:type="gramStart"/>
      <w:r w:rsidRPr="00263ABF">
        <w:rPr>
          <w:rFonts w:eastAsia="Calibri"/>
        </w:rPr>
        <w:t>Scholarship;</w:t>
      </w:r>
      <w:proofErr w:type="gramEnd"/>
    </w:p>
    <w:p w14:paraId="4557AE1A" w14:textId="3E1E9F3C" w:rsidR="007C000A" w:rsidRPr="00263ABF" w:rsidRDefault="007C000A" w:rsidP="007C000A">
      <w:pPr>
        <w:pStyle w:val="Romannumerals"/>
        <w:rPr>
          <w:rFonts w:eastAsia="Calibri"/>
        </w:rPr>
      </w:pPr>
      <w:r w:rsidRPr="00263ABF">
        <w:rPr>
          <w:rFonts w:eastAsia="Calibri"/>
        </w:rPr>
        <w:t>Additional funds for medical cover (at the discretion of the Sending Post); and</w:t>
      </w:r>
    </w:p>
    <w:p w14:paraId="72589BA6" w14:textId="75532D43" w:rsidR="007C000A" w:rsidRPr="007C000A" w:rsidRDefault="007C000A" w:rsidP="007C000A">
      <w:pPr>
        <w:pStyle w:val="Romannumerals"/>
      </w:pPr>
      <w:r w:rsidRPr="00263ABF">
        <w:rPr>
          <w:rFonts w:eastAsia="Calibri"/>
        </w:rPr>
        <w:t>Limited access to additional medical support and care.</w:t>
      </w:r>
    </w:p>
    <w:p w14:paraId="12FC50F7" w14:textId="115C80E4" w:rsidR="007C000A" w:rsidRPr="00263ABF" w:rsidRDefault="007C000A" w:rsidP="007C000A">
      <w:pPr>
        <w:pStyle w:val="ListParagraph"/>
        <w:shd w:val="clear" w:color="auto" w:fill="D6C4DA"/>
      </w:pPr>
      <w:r>
        <w:t xml:space="preserve">{R} </w:t>
      </w:r>
      <w:r w:rsidRPr="00263ABF">
        <w:t>Suva Post assists Sending Post, managing contractors and Institutions by engaging with the Disability Support Unit Coordinator at their Institution who collaborates with all areas, including Awardees, to developing Disability Support Agreements, which ensure ongoing disability support throughout the life of the Scholarship.</w:t>
      </w:r>
    </w:p>
    <w:p w14:paraId="1F85E792" w14:textId="0237920B" w:rsidR="003242B2" w:rsidRPr="00263ABF" w:rsidRDefault="003242B2" w:rsidP="007C000A">
      <w:pPr>
        <w:pStyle w:val="ListParagraph"/>
      </w:pPr>
      <w:r w:rsidRPr="00263ABF">
        <w:t xml:space="preserve">Access to disability support funding ends five days after the completion of the </w:t>
      </w:r>
      <w:r w:rsidR="00543525" w:rsidRPr="00263ABF">
        <w:t>Scholarship</w:t>
      </w:r>
      <w:r w:rsidRPr="00263ABF">
        <w:t>, in line with CLE entitlement.</w:t>
      </w:r>
    </w:p>
    <w:p w14:paraId="0D447D68" w14:textId="28EA687E" w:rsidR="003242B2" w:rsidRPr="00263ABF" w:rsidRDefault="00D92D53" w:rsidP="002C4558">
      <w:pPr>
        <w:pStyle w:val="AAPSHandbook"/>
      </w:pPr>
      <w:bookmarkStart w:id="531" w:name="_Ref56589722"/>
      <w:bookmarkStart w:id="532" w:name="_Ref56589734"/>
      <w:r w:rsidRPr="00263ABF">
        <w:t xml:space="preserve"> </w:t>
      </w:r>
      <w:bookmarkStart w:id="533" w:name="nine_6"/>
      <w:bookmarkStart w:id="534" w:name="_Toc108103972"/>
      <w:r w:rsidR="007E07C0" w:rsidRPr="00263ABF">
        <w:t>Carer</w:t>
      </w:r>
      <w:r w:rsidR="003242B2" w:rsidRPr="00263ABF">
        <w:t>s</w:t>
      </w:r>
      <w:bookmarkEnd w:id="531"/>
      <w:bookmarkEnd w:id="532"/>
      <w:bookmarkEnd w:id="533"/>
      <w:bookmarkEnd w:id="534"/>
    </w:p>
    <w:p w14:paraId="698D7FD7" w14:textId="1CB327D2" w:rsidR="0053376C" w:rsidRPr="00263ABF" w:rsidRDefault="00AD0157" w:rsidP="0071011C">
      <w:pPr>
        <w:pStyle w:val="ListParagraph"/>
        <w:numPr>
          <w:ilvl w:val="2"/>
          <w:numId w:val="129"/>
        </w:numPr>
      </w:pPr>
      <w:r w:rsidRPr="00263ABF">
        <w:t>DFAT provides</w:t>
      </w:r>
      <w:r w:rsidR="005832D4" w:rsidRPr="00263ABF">
        <w:t xml:space="preserve"> </w:t>
      </w:r>
      <w:r w:rsidR="002076EE" w:rsidRPr="00263ABF">
        <w:t>some</w:t>
      </w:r>
      <w:r w:rsidRPr="00263ABF">
        <w:t xml:space="preserve"> support for the </w:t>
      </w:r>
      <w:r w:rsidR="002076EE" w:rsidRPr="00263ABF">
        <w:t>C</w:t>
      </w:r>
      <w:r w:rsidR="005832D4" w:rsidRPr="00263ABF">
        <w:t>are</w:t>
      </w:r>
      <w:r w:rsidR="002076EE" w:rsidRPr="00263ABF">
        <w:t>r</w:t>
      </w:r>
      <w:r w:rsidRPr="00263ABF">
        <w:t xml:space="preserve"> of Awardees with disability however, the provision of any care arrangements will be determined by Sending Post in consultation with the Disability Support Unit Coordinator at their Institution, the Awardee and Suva Post.</w:t>
      </w:r>
      <w:r w:rsidR="0053376C" w:rsidRPr="00263ABF">
        <w:t xml:space="preserve"> </w:t>
      </w:r>
    </w:p>
    <w:p w14:paraId="24D63F80" w14:textId="0DFFE19F" w:rsidR="00AD0157" w:rsidRDefault="00AD0157" w:rsidP="0071011C">
      <w:pPr>
        <w:pStyle w:val="ListParagraph"/>
        <w:numPr>
          <w:ilvl w:val="2"/>
          <w:numId w:val="129"/>
        </w:numPr>
      </w:pPr>
      <w:r w:rsidRPr="007C000A">
        <w:t xml:space="preserve">When assessing the need for a Carer, Sending Post, Suva </w:t>
      </w:r>
      <w:proofErr w:type="gramStart"/>
      <w:r w:rsidRPr="007C000A">
        <w:t>Post</w:t>
      </w:r>
      <w:proofErr w:type="gramEnd"/>
      <w:r w:rsidRPr="007C000A">
        <w:t xml:space="preserve"> and the Disability Support Unit Coordinator at their Institution will take into consideration existing care requirements and the technology and support services available in the study country, which may allow an Awardee to develop new disability management skills and live more independently.</w:t>
      </w:r>
    </w:p>
    <w:p w14:paraId="3AD77C36" w14:textId="5B38EA9A" w:rsidR="007C000A" w:rsidRDefault="007C000A" w:rsidP="0071011C">
      <w:pPr>
        <w:pStyle w:val="ListParagraph"/>
        <w:numPr>
          <w:ilvl w:val="2"/>
          <w:numId w:val="129"/>
        </w:numPr>
        <w:shd w:val="clear" w:color="auto" w:fill="ECEAE0"/>
        <w:spacing w:before="120" w:after="120"/>
        <w:contextualSpacing w:val="0"/>
      </w:pPr>
      <w:r>
        <w:t xml:space="preserve">{A} </w:t>
      </w:r>
      <w:r w:rsidRPr="00263ABF">
        <w:t>Awardees must assist in identifying a person to provide care. Where possible the best person to provide care in the study country is the person that provides care in their home country. The Carer identified must be able to provide care in the study country context.</w:t>
      </w:r>
    </w:p>
    <w:p w14:paraId="640CA557" w14:textId="45FEC756" w:rsidR="007C000A" w:rsidRPr="007C000A" w:rsidRDefault="007C000A" w:rsidP="0071011C">
      <w:pPr>
        <w:pStyle w:val="ListParagraph"/>
        <w:numPr>
          <w:ilvl w:val="2"/>
          <w:numId w:val="129"/>
        </w:numPr>
        <w:shd w:val="clear" w:color="auto" w:fill="ECEAE0"/>
        <w:spacing w:before="120" w:after="120"/>
        <w:contextualSpacing w:val="0"/>
        <w:rPr>
          <w:rFonts w:asciiTheme="minorHAnsi" w:hAnsiTheme="minorHAnsi" w:cstheme="minorHAnsi"/>
        </w:rPr>
      </w:pPr>
      <w:r>
        <w:rPr>
          <w:rFonts w:asciiTheme="minorHAnsi" w:hAnsiTheme="minorHAnsi" w:cstheme="minorHAnsi"/>
        </w:rPr>
        <w:t xml:space="preserve">{A} </w:t>
      </w:r>
      <w:r w:rsidRPr="007C000A">
        <w:rPr>
          <w:rFonts w:asciiTheme="minorHAnsi" w:hAnsiTheme="minorHAnsi" w:cstheme="minorHAnsi"/>
        </w:rPr>
        <w:t>Carers must be aware of the support provided by DFAT and agree to their role as Carer by signing a Disability Support Carers Agreement.</w:t>
      </w:r>
    </w:p>
    <w:p w14:paraId="318D0763" w14:textId="098BCF42" w:rsidR="007C000A" w:rsidRPr="00263ABF" w:rsidRDefault="007C000A" w:rsidP="0071011C">
      <w:pPr>
        <w:pStyle w:val="ListParagraph"/>
        <w:numPr>
          <w:ilvl w:val="2"/>
          <w:numId w:val="129"/>
        </w:numPr>
        <w:shd w:val="clear" w:color="auto" w:fill="ECEAE0"/>
        <w:spacing w:before="120" w:after="120"/>
        <w:contextualSpacing w:val="0"/>
      </w:pPr>
      <w:r>
        <w:rPr>
          <w:rFonts w:asciiTheme="minorHAnsi" w:hAnsiTheme="minorHAnsi" w:cstheme="minorHAnsi"/>
        </w:rPr>
        <w:t xml:space="preserve">{A} </w:t>
      </w:r>
      <w:r w:rsidRPr="00263ABF">
        <w:rPr>
          <w:rFonts w:asciiTheme="minorHAnsi" w:hAnsiTheme="minorHAnsi" w:cstheme="minorHAnsi"/>
        </w:rPr>
        <w:t>Any funds provided by DFAT to support the Carer are to be used for that function, in full knowledge of the Carer.</w:t>
      </w:r>
      <w:r w:rsidRPr="00263ABF">
        <w:rPr>
          <w:rFonts w:asciiTheme="minorHAnsi" w:eastAsia="Calibri" w:hAnsiTheme="minorHAnsi" w:cstheme="minorHAnsi"/>
        </w:rPr>
        <w:t xml:space="preserve">            </w:t>
      </w:r>
    </w:p>
    <w:p w14:paraId="7C723610" w14:textId="62DBE57C" w:rsidR="003242B2" w:rsidRPr="00263ABF" w:rsidRDefault="003242B2" w:rsidP="007C000A">
      <w:pPr>
        <w:pStyle w:val="ListParagraph"/>
      </w:pPr>
      <w:r w:rsidRPr="00263ABF">
        <w:t xml:space="preserve">A </w:t>
      </w:r>
      <w:r w:rsidR="007E07C0" w:rsidRPr="00263ABF">
        <w:t>Carer</w:t>
      </w:r>
      <w:r w:rsidRPr="00263ABF">
        <w:t xml:space="preserve"> must meet the following criteria:</w:t>
      </w:r>
    </w:p>
    <w:p w14:paraId="3563F3B5" w14:textId="76A1DFB7" w:rsidR="0053376C" w:rsidRPr="000A2136" w:rsidRDefault="003242B2" w:rsidP="000A2136">
      <w:pPr>
        <w:pStyle w:val="Romannumerals"/>
      </w:pPr>
      <w:r w:rsidRPr="000A2136">
        <w:t xml:space="preserve">Be aged 18 or over prior to </w:t>
      </w:r>
      <w:proofErr w:type="gramStart"/>
      <w:r w:rsidRPr="000A2136">
        <w:t>mobilisation</w:t>
      </w:r>
      <w:r w:rsidR="00136934" w:rsidRPr="000A2136">
        <w:t>;</w:t>
      </w:r>
      <w:proofErr w:type="gramEnd"/>
      <w:r w:rsidR="0053376C" w:rsidRPr="000A2136">
        <w:t xml:space="preserve"> </w:t>
      </w:r>
    </w:p>
    <w:p w14:paraId="102BC457" w14:textId="7C88CD22" w:rsidR="0053376C" w:rsidRPr="000A2136" w:rsidRDefault="003242B2" w:rsidP="000A2136">
      <w:pPr>
        <w:pStyle w:val="Romannumerals"/>
      </w:pPr>
      <w:r w:rsidRPr="000A2136">
        <w:t xml:space="preserve">Not be a current </w:t>
      </w:r>
      <w:r w:rsidR="00136934" w:rsidRPr="000A2136">
        <w:t>AAPS</w:t>
      </w:r>
      <w:r w:rsidRPr="000A2136">
        <w:t xml:space="preserve"> </w:t>
      </w:r>
      <w:proofErr w:type="gramStart"/>
      <w:r w:rsidR="00F25AEB" w:rsidRPr="000A2136">
        <w:t>Awardee</w:t>
      </w:r>
      <w:r w:rsidR="00136934" w:rsidRPr="000A2136">
        <w:t>;</w:t>
      </w:r>
      <w:proofErr w:type="gramEnd"/>
      <w:r w:rsidR="0053376C" w:rsidRPr="000A2136">
        <w:t xml:space="preserve"> </w:t>
      </w:r>
    </w:p>
    <w:p w14:paraId="048440E1" w14:textId="5A5A2282" w:rsidR="0053376C" w:rsidRPr="000A2136" w:rsidRDefault="003242B2" w:rsidP="000A2136">
      <w:pPr>
        <w:pStyle w:val="Romannumerals"/>
      </w:pPr>
      <w:r w:rsidRPr="000A2136">
        <w:t>Be able to speak a basic level of English (Sending Post may provide some English language training prior to mobilisation</w:t>
      </w:r>
      <w:proofErr w:type="gramStart"/>
      <w:r w:rsidRPr="000A2136">
        <w:t>)</w:t>
      </w:r>
      <w:r w:rsidR="00136934" w:rsidRPr="000A2136">
        <w:t>;</w:t>
      </w:r>
      <w:proofErr w:type="gramEnd"/>
    </w:p>
    <w:p w14:paraId="4F23E5C1" w14:textId="1B901942" w:rsidR="0053376C" w:rsidRPr="000A2136" w:rsidRDefault="003242B2" w:rsidP="000A2136">
      <w:pPr>
        <w:pStyle w:val="Romannumerals"/>
      </w:pPr>
      <w:r w:rsidRPr="000A2136">
        <w:t xml:space="preserve">Be physically able to undertake the caring </w:t>
      </w:r>
      <w:proofErr w:type="gramStart"/>
      <w:r w:rsidRPr="000A2136">
        <w:t>duties</w:t>
      </w:r>
      <w:r w:rsidR="00136934" w:rsidRPr="000A2136">
        <w:t>;</w:t>
      </w:r>
      <w:proofErr w:type="gramEnd"/>
      <w:r w:rsidR="0053376C" w:rsidRPr="000A2136">
        <w:t xml:space="preserve"> </w:t>
      </w:r>
    </w:p>
    <w:p w14:paraId="5855CB70" w14:textId="7A2A91C0" w:rsidR="0053376C" w:rsidRPr="000A2136" w:rsidRDefault="003242B2" w:rsidP="000A2136">
      <w:pPr>
        <w:pStyle w:val="Romannumerals"/>
      </w:pPr>
      <w:r w:rsidRPr="000A2136">
        <w:t xml:space="preserve">Be available for the required </w:t>
      </w:r>
      <w:r w:rsidR="00543525" w:rsidRPr="000A2136">
        <w:t>Scholarship</w:t>
      </w:r>
      <w:r w:rsidRPr="000A2136">
        <w:t xml:space="preserve"> duration</w:t>
      </w:r>
      <w:r w:rsidR="00136934" w:rsidRPr="000A2136">
        <w:t>;</w:t>
      </w:r>
      <w:r w:rsidR="00CC0446" w:rsidRPr="000A2136">
        <w:t xml:space="preserve"> and</w:t>
      </w:r>
      <w:r w:rsidR="0053376C" w:rsidRPr="000A2136">
        <w:t xml:space="preserve"> </w:t>
      </w:r>
    </w:p>
    <w:p w14:paraId="38F8EBB5" w14:textId="4E266398" w:rsidR="003242B2" w:rsidRPr="000A2136" w:rsidRDefault="003242B2" w:rsidP="000A2136">
      <w:pPr>
        <w:pStyle w:val="Romannumerals"/>
      </w:pPr>
      <w:r w:rsidRPr="000A2136">
        <w:t>Meet the visa requirements</w:t>
      </w:r>
      <w:r w:rsidR="001C477F" w:rsidRPr="000A2136">
        <w:t>.</w:t>
      </w:r>
    </w:p>
    <w:p w14:paraId="40775239" w14:textId="1E734720" w:rsidR="003242B2" w:rsidRPr="00263ABF" w:rsidRDefault="002076EE" w:rsidP="007C000A">
      <w:pPr>
        <w:pStyle w:val="ListParagraph"/>
      </w:pPr>
      <w:r w:rsidRPr="007C000A">
        <w:t>W</w:t>
      </w:r>
      <w:r w:rsidR="003242B2" w:rsidRPr="007C000A">
        <w:t>here</w:t>
      </w:r>
      <w:r w:rsidR="003242B2" w:rsidRPr="00263ABF">
        <w:t xml:space="preserve"> the spouse (de jure or de facto) of an </w:t>
      </w:r>
      <w:r w:rsidR="00F25AEB" w:rsidRPr="00263ABF">
        <w:t>Awardee</w:t>
      </w:r>
      <w:r w:rsidR="003242B2" w:rsidRPr="00263ABF">
        <w:t xml:space="preserve"> with a disability is an </w:t>
      </w:r>
      <w:r w:rsidR="00F25AEB" w:rsidRPr="00263ABF">
        <w:t>Awardee</w:t>
      </w:r>
      <w:r w:rsidR="003242B2" w:rsidRPr="00263ABF">
        <w:t xml:space="preserve">’s </w:t>
      </w:r>
      <w:r w:rsidR="007E07C0" w:rsidRPr="00263ABF">
        <w:t>Carer</w:t>
      </w:r>
      <w:r w:rsidR="003242B2" w:rsidRPr="00263ABF">
        <w:t xml:space="preserve">, they must apply for </w:t>
      </w:r>
      <w:r w:rsidRPr="00263ABF">
        <w:t>the appropriate visa in the study country</w:t>
      </w:r>
      <w:r w:rsidR="003242B2" w:rsidRPr="00263ABF">
        <w:t xml:space="preserve">. Where an </w:t>
      </w:r>
      <w:r w:rsidR="00F25AEB" w:rsidRPr="00263ABF">
        <w:t>Awardee</w:t>
      </w:r>
      <w:r w:rsidR="003242B2" w:rsidRPr="00263ABF">
        <w:t xml:space="preserve">’s </w:t>
      </w:r>
      <w:r w:rsidR="007E07C0" w:rsidRPr="00263ABF">
        <w:t>Carer</w:t>
      </w:r>
      <w:r w:rsidR="003242B2" w:rsidRPr="00263ABF">
        <w:t xml:space="preserve"> is not their spouse; the </w:t>
      </w:r>
      <w:r w:rsidR="007E07C0" w:rsidRPr="00263ABF">
        <w:t>Carer</w:t>
      </w:r>
      <w:r w:rsidR="003242B2" w:rsidRPr="00263ABF">
        <w:t xml:space="preserve"> should apply for a </w:t>
      </w:r>
      <w:r w:rsidRPr="00263ABF">
        <w:t>different visa according to the Immigration Department of the study country if required</w:t>
      </w:r>
      <w:r w:rsidR="003242B2" w:rsidRPr="00263ABF">
        <w:t>.</w:t>
      </w:r>
    </w:p>
    <w:p w14:paraId="198C2DD1" w14:textId="77777777" w:rsidR="007C000A" w:rsidRPr="007C000A" w:rsidRDefault="007E07C0" w:rsidP="007C000A">
      <w:pPr>
        <w:pStyle w:val="ListParagraph"/>
        <w:rPr>
          <w:color w:val="686868"/>
          <w:lang w:val="en-GB"/>
        </w:rPr>
      </w:pPr>
      <w:r w:rsidRPr="00263ABF">
        <w:t>Applicant</w:t>
      </w:r>
      <w:r w:rsidR="003242B2" w:rsidRPr="00263ABF">
        <w:t>s m</w:t>
      </w:r>
      <w:r w:rsidR="002076EE" w:rsidRPr="00263ABF">
        <w:t>ay be required to</w:t>
      </w:r>
      <w:r w:rsidR="003242B2" w:rsidRPr="00263ABF">
        <w:t xml:space="preserve"> provide a </w:t>
      </w:r>
      <w:r w:rsidR="003242B2" w:rsidRPr="00263ABF">
        <w:rPr>
          <w:lang w:val="en-GB"/>
        </w:rPr>
        <w:t xml:space="preserve">Request Letter from Principal </w:t>
      </w:r>
      <w:r w:rsidRPr="00263ABF">
        <w:rPr>
          <w:lang w:val="en-GB"/>
        </w:rPr>
        <w:t>A</w:t>
      </w:r>
      <w:r w:rsidR="001C477F" w:rsidRPr="00263ABF">
        <w:rPr>
          <w:lang w:val="en-GB"/>
        </w:rPr>
        <w:t>wardee</w:t>
      </w:r>
      <w:r w:rsidR="003242B2" w:rsidRPr="00263ABF">
        <w:rPr>
          <w:lang w:val="en-GB"/>
        </w:rPr>
        <w:t xml:space="preserve"> (email address, Postal Address &amp; Phone contact to be included) </w:t>
      </w:r>
      <w:r w:rsidR="003242B2" w:rsidRPr="00263ABF">
        <w:t xml:space="preserve">to the </w:t>
      </w:r>
      <w:r w:rsidR="003242B2" w:rsidRPr="007C000A">
        <w:t>Department</w:t>
      </w:r>
      <w:r w:rsidR="003242B2" w:rsidRPr="00263ABF">
        <w:t xml:space="preserve"> of Immigration </w:t>
      </w:r>
      <w:r w:rsidR="002076EE" w:rsidRPr="00263ABF">
        <w:t xml:space="preserve">in the study country </w:t>
      </w:r>
      <w:r w:rsidR="003242B2" w:rsidRPr="00263ABF">
        <w:t xml:space="preserve">evidencing their </w:t>
      </w:r>
      <w:r w:rsidRPr="00263ABF">
        <w:t>Carer</w:t>
      </w:r>
      <w:r w:rsidR="003242B2" w:rsidRPr="00263ABF">
        <w:t xml:space="preserve"> responsibilities. To further supplement this Request letter, it is advisable to either have a Disability Support Agreement from DFAT outlining their Caring role or a ‘DFAT </w:t>
      </w:r>
      <w:r w:rsidRPr="00263ABF">
        <w:t>Carer</w:t>
      </w:r>
      <w:r w:rsidR="003242B2" w:rsidRPr="00263ABF">
        <w:t xml:space="preserve"> Requirement Statement’, provided by </w:t>
      </w:r>
      <w:r w:rsidR="00241037" w:rsidRPr="00263ABF">
        <w:t>Sending Post</w:t>
      </w:r>
      <w:r w:rsidR="003242B2" w:rsidRPr="00263ABF">
        <w:t xml:space="preserve">. </w:t>
      </w:r>
    </w:p>
    <w:p w14:paraId="03F82B84" w14:textId="33BDF5D1" w:rsidR="003242B2" w:rsidRPr="007C000A" w:rsidRDefault="003242B2" w:rsidP="007C000A">
      <w:pPr>
        <w:pStyle w:val="ListParagraph"/>
        <w:rPr>
          <w:color w:val="686868"/>
          <w:lang w:val="en-GB"/>
        </w:rPr>
      </w:pPr>
      <w:r w:rsidRPr="007C000A">
        <w:t>DFAT</w:t>
      </w:r>
      <w:r w:rsidRPr="00263ABF">
        <w:t xml:space="preserve"> will fully fund any visa costs associated with a Special Purpose Permit.</w:t>
      </w:r>
    </w:p>
    <w:p w14:paraId="49D96F34" w14:textId="23ADE2B3" w:rsidR="003242B2" w:rsidRDefault="003242B2" w:rsidP="007C000A">
      <w:pPr>
        <w:pStyle w:val="ListParagraph"/>
      </w:pPr>
      <w:r w:rsidRPr="00263ABF">
        <w:t xml:space="preserve">In addition, DFAT hold the expectation a full-time </w:t>
      </w:r>
      <w:r w:rsidR="007E07C0" w:rsidRPr="00263ABF">
        <w:t>Carer</w:t>
      </w:r>
      <w:r w:rsidRPr="00263ABF">
        <w:t xml:space="preserve"> will not seek additional work while in </w:t>
      </w:r>
      <w:r w:rsidR="009D2683" w:rsidRPr="00263ABF">
        <w:t>the study country</w:t>
      </w:r>
      <w:r w:rsidRPr="00263ABF">
        <w:t>.</w:t>
      </w:r>
    </w:p>
    <w:p w14:paraId="7079402A" w14:textId="77777777" w:rsidR="00EA464C" w:rsidRPr="00263ABF" w:rsidRDefault="00EA464C" w:rsidP="00EA464C">
      <w:pPr>
        <w:pStyle w:val="ListParagraph"/>
        <w:shd w:val="clear" w:color="auto" w:fill="ECEAE0"/>
      </w:pPr>
      <w:r>
        <w:t xml:space="preserve">{A} </w:t>
      </w:r>
      <w:r w:rsidRPr="00263ABF">
        <w:t>Should an Awardee choose to change Carers during their Scholarship period they are liable for all costs involved in mobilising their new Carer (except in exceptional circumstances). This may include airfares, health cover, any changes to accommodation requirements, including rental increases. Any changes to Carer must be discussed with the Student Contact Officer prior to any action taken.</w:t>
      </w:r>
    </w:p>
    <w:p w14:paraId="4A0155AD" w14:textId="4E62D0A8" w:rsidR="003242B2" w:rsidRDefault="007E07C0" w:rsidP="002C4558">
      <w:pPr>
        <w:pStyle w:val="ListParagraph"/>
        <w:ind w:left="1560" w:hanging="851"/>
      </w:pPr>
      <w:r w:rsidRPr="00263ABF">
        <w:t>Carer</w:t>
      </w:r>
      <w:r w:rsidR="003242B2" w:rsidRPr="00263ABF">
        <w:t xml:space="preserve"> Support Packages must form part of the Disability Support Agreement. DFAT will fund the following </w:t>
      </w:r>
      <w:r w:rsidRPr="00263ABF">
        <w:t>Carer</w:t>
      </w:r>
      <w:r w:rsidR="003242B2" w:rsidRPr="00263ABF">
        <w:t xml:space="preserve"> package.</w:t>
      </w:r>
    </w:p>
    <w:p w14:paraId="3FEBA3E8" w14:textId="4DFBE42E" w:rsidR="00FA53FA" w:rsidRDefault="00FA53FA" w:rsidP="00FA53FA">
      <w:pPr>
        <w:pStyle w:val="ListParagraph"/>
        <w:numPr>
          <w:ilvl w:val="0"/>
          <w:numId w:val="0"/>
        </w:numPr>
        <w:ind w:left="1560"/>
      </w:pPr>
    </w:p>
    <w:p w14:paraId="536D9DF0" w14:textId="77777777" w:rsidR="00FA53FA" w:rsidRPr="00263ABF" w:rsidRDefault="00FA53FA" w:rsidP="00FA53FA">
      <w:pPr>
        <w:pStyle w:val="ListParagraph"/>
        <w:numPr>
          <w:ilvl w:val="0"/>
          <w:numId w:val="0"/>
        </w:numPr>
        <w:ind w:left="1560"/>
      </w:pPr>
    </w:p>
    <w:p w14:paraId="30409EB2" w14:textId="410DF0E8" w:rsidR="003242B2" w:rsidRPr="00263ABF" w:rsidRDefault="003242B2" w:rsidP="002C4558">
      <w:pPr>
        <w:pStyle w:val="Subsection"/>
      </w:pPr>
      <w:r w:rsidRPr="00263ABF">
        <w:t xml:space="preserve">Table 1: </w:t>
      </w:r>
      <w:r w:rsidR="007E07C0" w:rsidRPr="00263ABF">
        <w:t>Carer</w:t>
      </w:r>
      <w:r w:rsidRPr="00263ABF">
        <w:t xml:space="preserve"> Support Package</w:t>
      </w:r>
    </w:p>
    <w:tbl>
      <w:tblPr>
        <w:tblStyle w:val="TableGrid"/>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9"/>
        <w:gridCol w:w="3781"/>
        <w:gridCol w:w="2491"/>
      </w:tblGrid>
      <w:tr w:rsidR="003242B2" w:rsidRPr="00263ABF" w14:paraId="3B30111B" w14:textId="77777777" w:rsidTr="00E32EEA">
        <w:trPr>
          <w:tblHeader/>
        </w:trPr>
        <w:tc>
          <w:tcPr>
            <w:tcW w:w="1889" w:type="dxa"/>
            <w:tcBorders>
              <w:top w:val="single" w:sz="12" w:space="0" w:color="auto"/>
              <w:bottom w:val="single" w:sz="12" w:space="0" w:color="auto"/>
              <w:right w:val="single" w:sz="12" w:space="0" w:color="auto"/>
            </w:tcBorders>
          </w:tcPr>
          <w:p w14:paraId="3A14EC21" w14:textId="77777777" w:rsidR="003242B2" w:rsidRPr="00263ABF" w:rsidRDefault="003242B2" w:rsidP="001769B6">
            <w:pPr>
              <w:rPr>
                <w:rFonts w:asciiTheme="minorHAnsi" w:hAnsiTheme="minorHAnsi" w:cstheme="minorHAnsi"/>
                <w:b/>
                <w:sz w:val="22"/>
                <w:szCs w:val="22"/>
              </w:rPr>
            </w:pPr>
            <w:bookmarkStart w:id="535" w:name="_Hlk59451824"/>
            <w:r w:rsidRPr="00263ABF">
              <w:rPr>
                <w:rFonts w:asciiTheme="minorHAnsi" w:hAnsiTheme="minorHAnsi" w:cstheme="minorHAnsi"/>
                <w:b/>
                <w:sz w:val="22"/>
                <w:szCs w:val="22"/>
              </w:rPr>
              <w:t>Entitlement</w:t>
            </w:r>
          </w:p>
        </w:tc>
        <w:tc>
          <w:tcPr>
            <w:tcW w:w="3781" w:type="dxa"/>
            <w:tcBorders>
              <w:top w:val="single" w:sz="12" w:space="0" w:color="auto"/>
              <w:left w:val="single" w:sz="12" w:space="0" w:color="auto"/>
              <w:bottom w:val="single" w:sz="12" w:space="0" w:color="auto"/>
              <w:right w:val="single" w:sz="12" w:space="0" w:color="auto"/>
            </w:tcBorders>
          </w:tcPr>
          <w:p w14:paraId="4FB3832E" w14:textId="77777777" w:rsidR="003242B2" w:rsidRPr="00263ABF" w:rsidRDefault="003242B2" w:rsidP="001769B6">
            <w:pPr>
              <w:rPr>
                <w:rFonts w:asciiTheme="minorHAnsi" w:hAnsiTheme="minorHAnsi" w:cstheme="minorHAnsi"/>
                <w:b/>
                <w:sz w:val="22"/>
                <w:szCs w:val="22"/>
              </w:rPr>
            </w:pPr>
            <w:r w:rsidRPr="00263ABF">
              <w:rPr>
                <w:rFonts w:asciiTheme="minorHAnsi" w:hAnsiTheme="minorHAnsi" w:cstheme="minorHAnsi"/>
                <w:b/>
                <w:sz w:val="22"/>
                <w:szCs w:val="22"/>
              </w:rPr>
              <w:t>Description</w:t>
            </w:r>
          </w:p>
        </w:tc>
        <w:tc>
          <w:tcPr>
            <w:tcW w:w="2491" w:type="dxa"/>
            <w:tcBorders>
              <w:top w:val="single" w:sz="12" w:space="0" w:color="auto"/>
              <w:left w:val="single" w:sz="12" w:space="0" w:color="auto"/>
              <w:bottom w:val="single" w:sz="12" w:space="0" w:color="auto"/>
            </w:tcBorders>
          </w:tcPr>
          <w:p w14:paraId="34BC69B5" w14:textId="77777777" w:rsidR="003242B2" w:rsidRPr="00263ABF" w:rsidRDefault="003242B2" w:rsidP="001769B6">
            <w:pPr>
              <w:rPr>
                <w:rFonts w:asciiTheme="minorHAnsi" w:hAnsiTheme="minorHAnsi" w:cstheme="minorHAnsi"/>
                <w:b/>
                <w:sz w:val="22"/>
                <w:szCs w:val="22"/>
              </w:rPr>
            </w:pPr>
            <w:r w:rsidRPr="00263ABF">
              <w:rPr>
                <w:rFonts w:asciiTheme="minorHAnsi" w:hAnsiTheme="minorHAnsi" w:cstheme="minorHAnsi"/>
                <w:b/>
                <w:sz w:val="22"/>
                <w:szCs w:val="22"/>
              </w:rPr>
              <w:t>Amount</w:t>
            </w:r>
          </w:p>
        </w:tc>
      </w:tr>
      <w:tr w:rsidR="003242B2" w:rsidRPr="00263ABF" w14:paraId="04D50260" w14:textId="77777777" w:rsidTr="002C4558">
        <w:tc>
          <w:tcPr>
            <w:tcW w:w="1889" w:type="dxa"/>
            <w:tcBorders>
              <w:top w:val="single" w:sz="12" w:space="0" w:color="auto"/>
            </w:tcBorders>
          </w:tcPr>
          <w:p w14:paraId="3E0D162B" w14:textId="77777777" w:rsidR="003242B2" w:rsidRPr="00263ABF" w:rsidRDefault="003242B2" w:rsidP="002C4558">
            <w:pPr>
              <w:spacing w:line="240" w:lineRule="auto"/>
              <w:rPr>
                <w:rFonts w:asciiTheme="minorHAnsi" w:hAnsiTheme="minorHAnsi" w:cstheme="minorHAnsi"/>
              </w:rPr>
            </w:pPr>
            <w:r w:rsidRPr="00263ABF">
              <w:rPr>
                <w:rFonts w:asciiTheme="minorHAnsi" w:hAnsiTheme="minorHAnsi" w:cstheme="minorHAnsi"/>
              </w:rPr>
              <w:t>Airfares – mobilisation and completion travel</w:t>
            </w:r>
          </w:p>
        </w:tc>
        <w:tc>
          <w:tcPr>
            <w:tcW w:w="3781" w:type="dxa"/>
            <w:tcBorders>
              <w:top w:val="single" w:sz="12" w:space="0" w:color="auto"/>
            </w:tcBorders>
          </w:tcPr>
          <w:p w14:paraId="171855E7" w14:textId="47A5F2DB" w:rsidR="003242B2" w:rsidRPr="00263ABF" w:rsidRDefault="003242B2" w:rsidP="002C4558">
            <w:pPr>
              <w:spacing w:line="240" w:lineRule="auto"/>
              <w:rPr>
                <w:rFonts w:asciiTheme="minorHAnsi" w:hAnsiTheme="minorHAnsi" w:cstheme="minorHAnsi"/>
              </w:rPr>
            </w:pPr>
            <w:r w:rsidRPr="00263ABF">
              <w:rPr>
                <w:rFonts w:asciiTheme="minorHAnsi" w:hAnsiTheme="minorHAnsi" w:cstheme="minorHAnsi"/>
              </w:rPr>
              <w:t xml:space="preserve">Flights, to and from </w:t>
            </w:r>
            <w:r w:rsidR="00FA4F11" w:rsidRPr="00263ABF">
              <w:rPr>
                <w:rFonts w:asciiTheme="minorHAnsi" w:hAnsiTheme="minorHAnsi" w:cstheme="minorHAnsi"/>
              </w:rPr>
              <w:t>the study country</w:t>
            </w:r>
            <w:r w:rsidRPr="00263ABF">
              <w:rPr>
                <w:rFonts w:asciiTheme="minorHAnsi" w:hAnsiTheme="minorHAnsi" w:cstheme="minorHAnsi"/>
              </w:rPr>
              <w:t xml:space="preserve">, at the beginning and end of the </w:t>
            </w:r>
            <w:r w:rsidR="00543525" w:rsidRPr="00263ABF">
              <w:rPr>
                <w:rFonts w:asciiTheme="minorHAnsi" w:hAnsiTheme="minorHAnsi" w:cstheme="minorHAnsi"/>
              </w:rPr>
              <w:t>Scholarship</w:t>
            </w:r>
            <w:r w:rsidRPr="00263ABF">
              <w:rPr>
                <w:rFonts w:asciiTheme="minorHAnsi" w:hAnsiTheme="minorHAnsi" w:cstheme="minorHAnsi"/>
              </w:rPr>
              <w:t xml:space="preserve"> period</w:t>
            </w:r>
          </w:p>
        </w:tc>
        <w:tc>
          <w:tcPr>
            <w:tcW w:w="2491" w:type="dxa"/>
            <w:tcBorders>
              <w:top w:val="single" w:sz="12" w:space="0" w:color="auto"/>
            </w:tcBorders>
          </w:tcPr>
          <w:p w14:paraId="1BA43013" w14:textId="3A1C0E43" w:rsidR="003242B2" w:rsidRPr="00263ABF" w:rsidRDefault="003242B2" w:rsidP="002C4558">
            <w:pPr>
              <w:spacing w:line="240" w:lineRule="auto"/>
              <w:rPr>
                <w:rFonts w:asciiTheme="minorHAnsi" w:hAnsiTheme="minorHAnsi" w:cstheme="minorHAnsi"/>
              </w:rPr>
            </w:pPr>
            <w:r w:rsidRPr="00263ABF">
              <w:rPr>
                <w:rFonts w:asciiTheme="minorHAnsi" w:hAnsiTheme="minorHAnsi" w:cstheme="minorHAnsi"/>
              </w:rPr>
              <w:t xml:space="preserve">Fully funded – </w:t>
            </w:r>
            <w:r w:rsidRPr="00263ABF">
              <w:rPr>
                <w:rFonts w:asciiTheme="minorHAnsi" w:hAnsiTheme="minorHAnsi" w:cstheme="minorHAnsi"/>
                <w:i/>
              </w:rPr>
              <w:t xml:space="preserve">in line with </w:t>
            </w:r>
            <w:r w:rsidR="00F25AEB" w:rsidRPr="00263ABF">
              <w:rPr>
                <w:rFonts w:asciiTheme="minorHAnsi" w:hAnsiTheme="minorHAnsi" w:cstheme="minorHAnsi"/>
                <w:i/>
              </w:rPr>
              <w:t>Awardee</w:t>
            </w:r>
            <w:r w:rsidRPr="00263ABF">
              <w:rPr>
                <w:rFonts w:asciiTheme="minorHAnsi" w:hAnsiTheme="minorHAnsi" w:cstheme="minorHAnsi"/>
                <w:i/>
              </w:rPr>
              <w:t xml:space="preserve"> entitlements</w:t>
            </w:r>
          </w:p>
        </w:tc>
      </w:tr>
      <w:tr w:rsidR="003242B2" w:rsidRPr="00263ABF" w14:paraId="2AA78E48" w14:textId="77777777" w:rsidTr="002C4558">
        <w:tc>
          <w:tcPr>
            <w:tcW w:w="1889" w:type="dxa"/>
          </w:tcPr>
          <w:p w14:paraId="7AC8DC90" w14:textId="77777777" w:rsidR="003242B2" w:rsidRPr="00263ABF" w:rsidRDefault="003242B2" w:rsidP="002C4558">
            <w:pPr>
              <w:spacing w:line="240" w:lineRule="auto"/>
              <w:rPr>
                <w:rFonts w:asciiTheme="minorHAnsi" w:hAnsiTheme="minorHAnsi" w:cstheme="minorHAnsi"/>
              </w:rPr>
            </w:pPr>
            <w:r w:rsidRPr="00263ABF">
              <w:rPr>
                <w:rFonts w:asciiTheme="minorHAnsi" w:hAnsiTheme="minorHAnsi" w:cstheme="minorHAnsi"/>
              </w:rPr>
              <w:t>Reunion fares</w:t>
            </w:r>
          </w:p>
        </w:tc>
        <w:tc>
          <w:tcPr>
            <w:tcW w:w="3781" w:type="dxa"/>
          </w:tcPr>
          <w:p w14:paraId="06C2694A" w14:textId="32FBA7AD" w:rsidR="003242B2" w:rsidRPr="00263ABF" w:rsidRDefault="003242B2" w:rsidP="002C4558">
            <w:pPr>
              <w:spacing w:line="240" w:lineRule="auto"/>
              <w:rPr>
                <w:rFonts w:asciiTheme="minorHAnsi" w:hAnsiTheme="minorHAnsi" w:cstheme="minorHAnsi"/>
              </w:rPr>
            </w:pPr>
            <w:r w:rsidRPr="00263ABF">
              <w:rPr>
                <w:rFonts w:asciiTheme="minorHAnsi" w:hAnsiTheme="minorHAnsi" w:cstheme="minorHAnsi"/>
                <w:u w:val="single"/>
              </w:rPr>
              <w:t>Only applicable in some cases</w:t>
            </w:r>
            <w:r w:rsidRPr="00263ABF">
              <w:rPr>
                <w:rFonts w:asciiTheme="minorHAnsi" w:hAnsiTheme="minorHAnsi" w:cstheme="minorHAnsi"/>
              </w:rPr>
              <w:t xml:space="preserve"> – return reunion fares. See </w:t>
            </w:r>
            <w:hyperlink w:anchor="nine_7" w:history="1">
              <w:r w:rsidR="00601E7B" w:rsidRPr="00263ABF">
                <w:rPr>
                  <w:rStyle w:val="Hyperlink"/>
                  <w:rFonts w:asciiTheme="minorHAnsi" w:hAnsiTheme="minorHAnsi" w:cstheme="minorHAnsi"/>
                </w:rPr>
                <w:t xml:space="preserve">section </w:t>
              </w:r>
              <w:r w:rsidRPr="00263ABF">
                <w:rPr>
                  <w:rStyle w:val="Hyperlink"/>
                  <w:rFonts w:ascii="Calibri" w:hAnsi="Calibri" w:cstheme="minorHAnsi"/>
                </w:rPr>
                <w:t>9.7</w:t>
              </w:r>
            </w:hyperlink>
            <w:r w:rsidRPr="00263ABF">
              <w:rPr>
                <w:rFonts w:asciiTheme="minorHAnsi" w:hAnsiTheme="minorHAnsi" w:cstheme="minorHAnsi"/>
              </w:rPr>
              <w:t xml:space="preserve"> for reference</w:t>
            </w:r>
          </w:p>
        </w:tc>
        <w:tc>
          <w:tcPr>
            <w:tcW w:w="2491" w:type="dxa"/>
          </w:tcPr>
          <w:p w14:paraId="6B4E01CA" w14:textId="77CFD7F2" w:rsidR="003242B2" w:rsidRPr="00263ABF" w:rsidRDefault="003242B2" w:rsidP="002C4558">
            <w:pPr>
              <w:spacing w:line="240" w:lineRule="auto"/>
              <w:rPr>
                <w:rFonts w:asciiTheme="minorHAnsi" w:hAnsiTheme="minorHAnsi" w:cstheme="minorHAnsi"/>
              </w:rPr>
            </w:pPr>
            <w:r w:rsidRPr="00263ABF">
              <w:rPr>
                <w:rFonts w:asciiTheme="minorHAnsi" w:hAnsiTheme="minorHAnsi" w:cstheme="minorHAnsi"/>
              </w:rPr>
              <w:t xml:space="preserve">Fully funded – </w:t>
            </w:r>
            <w:r w:rsidRPr="00263ABF">
              <w:rPr>
                <w:rFonts w:asciiTheme="minorHAnsi" w:hAnsiTheme="minorHAnsi" w:cstheme="minorHAnsi"/>
                <w:i/>
              </w:rPr>
              <w:t xml:space="preserve">in line with </w:t>
            </w:r>
            <w:r w:rsidR="00F25AEB" w:rsidRPr="00263ABF">
              <w:rPr>
                <w:rFonts w:asciiTheme="minorHAnsi" w:hAnsiTheme="minorHAnsi" w:cstheme="minorHAnsi"/>
                <w:i/>
              </w:rPr>
              <w:t>Awardee</w:t>
            </w:r>
            <w:r w:rsidRPr="00263ABF">
              <w:rPr>
                <w:rFonts w:asciiTheme="minorHAnsi" w:hAnsiTheme="minorHAnsi" w:cstheme="minorHAnsi"/>
                <w:i/>
              </w:rPr>
              <w:t xml:space="preserve"> entitlements</w:t>
            </w:r>
          </w:p>
        </w:tc>
      </w:tr>
      <w:tr w:rsidR="003242B2" w:rsidRPr="00263ABF" w14:paraId="0F1C27E8" w14:textId="77777777" w:rsidTr="002C4558">
        <w:tc>
          <w:tcPr>
            <w:tcW w:w="1889" w:type="dxa"/>
          </w:tcPr>
          <w:p w14:paraId="790A2935" w14:textId="77777777" w:rsidR="003242B2" w:rsidRPr="00263ABF" w:rsidRDefault="003242B2" w:rsidP="002C4558">
            <w:pPr>
              <w:spacing w:line="240" w:lineRule="auto"/>
              <w:rPr>
                <w:rFonts w:asciiTheme="minorHAnsi" w:hAnsiTheme="minorHAnsi" w:cstheme="minorHAnsi"/>
              </w:rPr>
            </w:pPr>
            <w:r w:rsidRPr="00263ABF">
              <w:rPr>
                <w:rFonts w:asciiTheme="minorHAnsi" w:hAnsiTheme="minorHAnsi" w:cstheme="minorHAnsi"/>
              </w:rPr>
              <w:t>Visa</w:t>
            </w:r>
          </w:p>
        </w:tc>
        <w:tc>
          <w:tcPr>
            <w:tcW w:w="3781" w:type="dxa"/>
          </w:tcPr>
          <w:p w14:paraId="15DBDA48" w14:textId="77777777" w:rsidR="003242B2" w:rsidRPr="00263ABF" w:rsidRDefault="003242B2" w:rsidP="002C4558">
            <w:pPr>
              <w:spacing w:line="240" w:lineRule="auto"/>
              <w:rPr>
                <w:rFonts w:asciiTheme="minorHAnsi" w:hAnsiTheme="minorHAnsi" w:cstheme="minorHAnsi"/>
              </w:rPr>
            </w:pPr>
            <w:r w:rsidRPr="00263ABF">
              <w:rPr>
                <w:rFonts w:asciiTheme="minorHAnsi" w:hAnsiTheme="minorHAnsi" w:cstheme="minorHAnsi"/>
              </w:rPr>
              <w:t>All costs associated with gaining the most relevant visa</w:t>
            </w:r>
          </w:p>
        </w:tc>
        <w:tc>
          <w:tcPr>
            <w:tcW w:w="2491" w:type="dxa"/>
          </w:tcPr>
          <w:p w14:paraId="2E51B1BB" w14:textId="77777777" w:rsidR="003242B2" w:rsidRPr="00263ABF" w:rsidRDefault="003242B2" w:rsidP="002C4558">
            <w:pPr>
              <w:spacing w:line="240" w:lineRule="auto"/>
              <w:rPr>
                <w:rFonts w:asciiTheme="minorHAnsi" w:hAnsiTheme="minorHAnsi" w:cstheme="minorHAnsi"/>
              </w:rPr>
            </w:pPr>
            <w:r w:rsidRPr="00263ABF">
              <w:rPr>
                <w:rFonts w:asciiTheme="minorHAnsi" w:hAnsiTheme="minorHAnsi" w:cstheme="minorHAnsi"/>
              </w:rPr>
              <w:t>Fully funded</w:t>
            </w:r>
          </w:p>
        </w:tc>
      </w:tr>
      <w:tr w:rsidR="006A6A97" w:rsidRPr="00263ABF" w14:paraId="7B6E61D9" w14:textId="77777777" w:rsidTr="002C4558">
        <w:tc>
          <w:tcPr>
            <w:tcW w:w="1889" w:type="dxa"/>
          </w:tcPr>
          <w:p w14:paraId="751BA5D8" w14:textId="14D2F280" w:rsidR="006A6A97" w:rsidRPr="00263ABF" w:rsidRDefault="006A6A97" w:rsidP="002C4558">
            <w:pPr>
              <w:spacing w:line="240" w:lineRule="auto"/>
              <w:rPr>
                <w:rFonts w:asciiTheme="minorHAnsi" w:hAnsiTheme="minorHAnsi" w:cstheme="minorHAnsi"/>
              </w:rPr>
            </w:pPr>
            <w:r w:rsidRPr="00263ABF">
              <w:rPr>
                <w:rFonts w:asciiTheme="minorHAnsi" w:hAnsiTheme="minorHAnsi" w:cstheme="minorHAnsi"/>
              </w:rPr>
              <w:t xml:space="preserve">Basic medical cover </w:t>
            </w:r>
          </w:p>
        </w:tc>
        <w:tc>
          <w:tcPr>
            <w:tcW w:w="3781" w:type="dxa"/>
          </w:tcPr>
          <w:p w14:paraId="40B64D93" w14:textId="7E7AEB9B" w:rsidR="006A6A97" w:rsidRPr="00263ABF" w:rsidRDefault="006A6A97" w:rsidP="002C4558">
            <w:pPr>
              <w:spacing w:line="240" w:lineRule="auto"/>
              <w:rPr>
                <w:rFonts w:asciiTheme="minorHAnsi" w:hAnsiTheme="minorHAnsi" w:cstheme="minorHAnsi"/>
              </w:rPr>
            </w:pPr>
            <w:r w:rsidRPr="00263ABF">
              <w:rPr>
                <w:rFonts w:asciiTheme="minorHAnsi" w:hAnsiTheme="minorHAnsi" w:cstheme="minorHAnsi"/>
                <w:u w:val="single"/>
              </w:rPr>
              <w:t>Only supported by some institutions</w:t>
            </w:r>
            <w:r w:rsidR="00601E7B" w:rsidRPr="00263ABF">
              <w:rPr>
                <w:rFonts w:asciiTheme="minorHAnsi" w:hAnsiTheme="minorHAnsi" w:cstheme="minorHAnsi"/>
              </w:rPr>
              <w:t>. See</w:t>
            </w:r>
            <w:r w:rsidR="0008751D" w:rsidRPr="00263ABF">
              <w:rPr>
                <w:rFonts w:asciiTheme="minorHAnsi" w:hAnsiTheme="minorHAnsi" w:cstheme="minorHAnsi"/>
              </w:rPr>
              <w:t xml:space="preserve"> </w:t>
            </w:r>
            <w:hyperlink w:anchor="ten_7" w:history="1">
              <w:r w:rsidR="0008751D" w:rsidRPr="00263ABF">
                <w:rPr>
                  <w:rStyle w:val="Hyperlink"/>
                  <w:rFonts w:asciiTheme="minorHAnsi" w:hAnsiTheme="minorHAnsi"/>
                </w:rPr>
                <w:t>section</w:t>
              </w:r>
              <w:r w:rsidR="009024D5" w:rsidRPr="00263ABF">
                <w:rPr>
                  <w:rStyle w:val="Hyperlink"/>
                  <w:rFonts w:asciiTheme="minorHAnsi" w:hAnsiTheme="minorHAnsi"/>
                </w:rPr>
                <w:t xml:space="preserve"> 10.7</w:t>
              </w:r>
            </w:hyperlink>
          </w:p>
        </w:tc>
        <w:tc>
          <w:tcPr>
            <w:tcW w:w="2491" w:type="dxa"/>
          </w:tcPr>
          <w:p w14:paraId="2CCACEDB" w14:textId="2D5610FB" w:rsidR="006A6A97" w:rsidRPr="00263ABF" w:rsidRDefault="00BD183B" w:rsidP="002C4558">
            <w:pPr>
              <w:spacing w:line="240" w:lineRule="auto"/>
              <w:rPr>
                <w:rFonts w:asciiTheme="minorHAnsi" w:hAnsiTheme="minorHAnsi" w:cstheme="minorHAnsi"/>
              </w:rPr>
            </w:pPr>
            <w:r w:rsidRPr="00263ABF">
              <w:rPr>
                <w:rFonts w:asciiTheme="minorHAnsi" w:hAnsiTheme="minorHAnsi" w:cstheme="minorHAnsi"/>
              </w:rPr>
              <w:t xml:space="preserve">As per institutional allocation </w:t>
            </w:r>
            <w:r w:rsidR="00601E7B" w:rsidRPr="00263ABF">
              <w:rPr>
                <w:rFonts w:asciiTheme="minorHAnsi" w:hAnsiTheme="minorHAnsi" w:cstheme="minorHAnsi"/>
              </w:rPr>
              <w:t xml:space="preserve"> </w:t>
            </w:r>
          </w:p>
        </w:tc>
      </w:tr>
    </w:tbl>
    <w:p w14:paraId="54933D48" w14:textId="2268B6CC" w:rsidR="003242B2" w:rsidRPr="00263ABF" w:rsidRDefault="003242B2" w:rsidP="002C4558">
      <w:pPr>
        <w:pStyle w:val="AAPSHandbook"/>
      </w:pPr>
      <w:bookmarkStart w:id="536" w:name="_9.7.__Reunion"/>
      <w:bookmarkStart w:id="537" w:name="_Toc108103973"/>
      <w:bookmarkStart w:id="538" w:name="nine_7"/>
      <w:bookmarkStart w:id="539" w:name="_Toc342029672"/>
      <w:bookmarkStart w:id="540" w:name="_Toc343082484"/>
      <w:bookmarkEnd w:id="535"/>
      <w:bookmarkEnd w:id="536"/>
      <w:r w:rsidRPr="00263ABF">
        <w:t xml:space="preserve">Reunion airfares for </w:t>
      </w:r>
      <w:r w:rsidR="00F25AEB" w:rsidRPr="00263ABF">
        <w:t>Awardee</w:t>
      </w:r>
      <w:r w:rsidRPr="00263ABF">
        <w:t xml:space="preserve">s with </w:t>
      </w:r>
      <w:r w:rsidR="007E07C0" w:rsidRPr="00263ABF">
        <w:t>Carer</w:t>
      </w:r>
      <w:r w:rsidRPr="00263ABF">
        <w:t>s</w:t>
      </w:r>
      <w:bookmarkEnd w:id="537"/>
    </w:p>
    <w:bookmarkEnd w:id="538"/>
    <w:p w14:paraId="2FA2DF6E" w14:textId="03213DFF" w:rsidR="003242B2" w:rsidRPr="00263ABF" w:rsidRDefault="003242B2" w:rsidP="0071011C">
      <w:pPr>
        <w:pStyle w:val="ListParagraph"/>
        <w:numPr>
          <w:ilvl w:val="2"/>
          <w:numId w:val="130"/>
        </w:numPr>
      </w:pPr>
      <w:r w:rsidRPr="00263ABF">
        <w:t xml:space="preserve">Reunion entitlements for </w:t>
      </w:r>
      <w:r w:rsidR="00F25AEB" w:rsidRPr="00263ABF">
        <w:t>Awardee</w:t>
      </w:r>
      <w:r w:rsidRPr="00263ABF">
        <w:t xml:space="preserve">s with a disability do not differ from the entitlement for </w:t>
      </w:r>
      <w:r w:rsidR="00F25AEB" w:rsidRPr="00263ABF">
        <w:t>Awardee</w:t>
      </w:r>
      <w:r w:rsidRPr="00263ABF">
        <w:t xml:space="preserve">s </w:t>
      </w:r>
      <w:r w:rsidRPr="00BE5394">
        <w:t>without</w:t>
      </w:r>
      <w:r w:rsidRPr="00263ABF">
        <w:t xml:space="preserve"> disability. See</w:t>
      </w:r>
      <w:r w:rsidR="0008751D" w:rsidRPr="00263ABF">
        <w:t xml:space="preserve"> </w:t>
      </w:r>
      <w:hyperlink w:anchor="ten_11" w:history="1">
        <w:r w:rsidR="0008751D" w:rsidRPr="00263ABF">
          <w:rPr>
            <w:rStyle w:val="Hyperlink"/>
          </w:rPr>
          <w:t>section</w:t>
        </w:r>
        <w:r w:rsidRPr="00263ABF">
          <w:rPr>
            <w:rStyle w:val="Hyperlink"/>
          </w:rPr>
          <w:t xml:space="preserve"> </w:t>
        </w:r>
        <w:r w:rsidR="009024D5" w:rsidRPr="00263ABF">
          <w:rPr>
            <w:rStyle w:val="Hyperlink"/>
          </w:rPr>
          <w:t>10.11</w:t>
        </w:r>
      </w:hyperlink>
      <w:r w:rsidRPr="00263ABF">
        <w:t xml:space="preserve"> for</w:t>
      </w:r>
      <w:r w:rsidRPr="00BE5394">
        <w:rPr>
          <w:color w:val="0000FF"/>
        </w:rPr>
        <w:t xml:space="preserve"> </w:t>
      </w:r>
      <w:r w:rsidRPr="00263ABF">
        <w:t>further information.</w:t>
      </w:r>
    </w:p>
    <w:p w14:paraId="1662447F" w14:textId="2D540746" w:rsidR="003242B2" w:rsidRPr="00263ABF" w:rsidRDefault="003242B2" w:rsidP="00BE5394">
      <w:pPr>
        <w:pStyle w:val="ListParagraph"/>
      </w:pPr>
      <w:r w:rsidRPr="00263ABF">
        <w:t>Where</w:t>
      </w:r>
      <w:r w:rsidR="00FA4F11" w:rsidRPr="00263ABF">
        <w:t xml:space="preserve"> the spouse (de jure or de facto) of an Awardee with a disability is an Awardee’s Carer, they</w:t>
      </w:r>
      <w:r w:rsidRPr="00263ABF">
        <w:t xml:space="preserve"> are </w:t>
      </w:r>
      <w:r w:rsidRPr="00BE5394">
        <w:t>considered</w:t>
      </w:r>
      <w:r w:rsidRPr="00263ABF">
        <w:t xml:space="preserve"> accompanied and neither </w:t>
      </w:r>
      <w:r w:rsidR="00F25AEB" w:rsidRPr="00263ABF">
        <w:t>Awardee</w:t>
      </w:r>
      <w:r w:rsidRPr="00263ABF">
        <w:t xml:space="preserve"> nor </w:t>
      </w:r>
      <w:r w:rsidR="007E07C0" w:rsidRPr="00263ABF">
        <w:t>Carer</w:t>
      </w:r>
      <w:r w:rsidRPr="00263ABF">
        <w:t xml:space="preserve"> is entitled to a reunion airfare.</w:t>
      </w:r>
    </w:p>
    <w:p w14:paraId="52EA8531" w14:textId="0BA7E5A5" w:rsidR="003242B2" w:rsidRPr="00263ABF" w:rsidRDefault="003242B2" w:rsidP="00BE5394">
      <w:pPr>
        <w:pStyle w:val="ListParagraph"/>
      </w:pPr>
      <w:r w:rsidRPr="00263ABF">
        <w:t>Where</w:t>
      </w:r>
      <w:r w:rsidR="00FA4F11" w:rsidRPr="00263ABF">
        <w:t xml:space="preserve"> an Awardee’s Carer is not their spouse</w:t>
      </w:r>
      <w:r w:rsidRPr="00263ABF">
        <w:t xml:space="preserve">, both </w:t>
      </w:r>
      <w:r w:rsidR="00F25AEB" w:rsidRPr="00263ABF">
        <w:t>Awardee</w:t>
      </w:r>
      <w:r w:rsidRPr="00263ABF">
        <w:t xml:space="preserve"> and </w:t>
      </w:r>
      <w:r w:rsidR="007E07C0" w:rsidRPr="00263ABF">
        <w:t>Carer</w:t>
      </w:r>
      <w:r w:rsidRPr="00263ABF">
        <w:t xml:space="preserve"> will be entitled to a reunion airfare. In these cases, both reunion fares must be taken at the </w:t>
      </w:r>
      <w:r w:rsidRPr="00BE5394">
        <w:t>same</w:t>
      </w:r>
      <w:r w:rsidRPr="00263ABF">
        <w:t xml:space="preserve"> time and both are funded by DFAT.</w:t>
      </w:r>
    </w:p>
    <w:p w14:paraId="5B10E972" w14:textId="4321B3EC" w:rsidR="0008751D" w:rsidRPr="00263ABF" w:rsidRDefault="007E07C0" w:rsidP="00BE5394">
      <w:pPr>
        <w:pStyle w:val="ListParagraph"/>
      </w:pPr>
      <w:r w:rsidRPr="00263ABF">
        <w:t>Carer</w:t>
      </w:r>
      <w:r w:rsidR="003242B2" w:rsidRPr="00263ABF">
        <w:t xml:space="preserve"> reunion fares, if applicable, must for</w:t>
      </w:r>
      <w:r w:rsidR="001C477F" w:rsidRPr="00263ABF">
        <w:t>m</w:t>
      </w:r>
      <w:r w:rsidR="003242B2" w:rsidRPr="00263ABF">
        <w:t xml:space="preserve"> part of the Disability Support Agreement.</w:t>
      </w:r>
    </w:p>
    <w:p w14:paraId="2C354C11" w14:textId="46F4A481" w:rsidR="003242B2" w:rsidRPr="00263ABF" w:rsidRDefault="0008751D" w:rsidP="002C4558">
      <w:pPr>
        <w:pStyle w:val="AAPSHandbook"/>
      </w:pPr>
      <w:r w:rsidRPr="00263ABF">
        <w:t xml:space="preserve"> </w:t>
      </w:r>
      <w:bookmarkStart w:id="541" w:name="_Toc108103974"/>
      <w:r w:rsidR="003242B2" w:rsidRPr="00263ABF">
        <w:t>Assistive Devices and Mobility Equipment</w:t>
      </w:r>
      <w:bookmarkEnd w:id="541"/>
    </w:p>
    <w:p w14:paraId="097D7776" w14:textId="6EB523F4" w:rsidR="00F8114B" w:rsidRPr="00263ABF" w:rsidRDefault="00F25AEB" w:rsidP="0071011C">
      <w:pPr>
        <w:pStyle w:val="ListParagraph"/>
        <w:numPr>
          <w:ilvl w:val="2"/>
          <w:numId w:val="131"/>
        </w:numPr>
      </w:pPr>
      <w:r w:rsidRPr="00263ABF">
        <w:t>Awardee</w:t>
      </w:r>
      <w:r w:rsidR="003242B2" w:rsidRPr="00263ABF">
        <w:t>s with a disability may require assistive devices or mobility equipment to ensure equal participation in academic studies and life in the study country.</w:t>
      </w:r>
    </w:p>
    <w:p w14:paraId="1734224B" w14:textId="18ACDD1A" w:rsidR="00F8114B" w:rsidRPr="00BE5394" w:rsidRDefault="003242B2" w:rsidP="0071011C">
      <w:pPr>
        <w:pStyle w:val="ListParagraph"/>
        <w:numPr>
          <w:ilvl w:val="2"/>
          <w:numId w:val="131"/>
        </w:numPr>
      </w:pPr>
      <w:r w:rsidRPr="00BE5394">
        <w:t>Disability Support Agreements prescribe funding for all required devices</w:t>
      </w:r>
      <w:r w:rsidR="008C3BB4" w:rsidRPr="00BE5394">
        <w:t xml:space="preserve"> or equipment to be managed by I</w:t>
      </w:r>
      <w:r w:rsidRPr="00BE5394">
        <w:t>nstitutions and in accordance with recommendations by relevant allied professionals in the study country.</w:t>
      </w:r>
      <w:r w:rsidR="00F8114B" w:rsidRPr="00BE5394">
        <w:t xml:space="preserve"> </w:t>
      </w:r>
    </w:p>
    <w:p w14:paraId="68CA1CE9" w14:textId="4A78B796" w:rsidR="00F8114B" w:rsidRPr="00BE5394" w:rsidRDefault="003242B2" w:rsidP="0071011C">
      <w:pPr>
        <w:pStyle w:val="ListParagraph"/>
        <w:numPr>
          <w:ilvl w:val="2"/>
          <w:numId w:val="131"/>
        </w:numPr>
      </w:pPr>
      <w:r w:rsidRPr="00BE5394">
        <w:t>In implementing the</w:t>
      </w:r>
      <w:r w:rsidR="008C3BB4" w:rsidRPr="00BE5394">
        <w:t xml:space="preserve"> Disability Support Agreement, I</w:t>
      </w:r>
      <w:r w:rsidRPr="00BE5394">
        <w:t>nstitutions must organise the purchase and provision of devices and equipment as a priority. This includes the financial management of Disability Support funds provided by DFAT.</w:t>
      </w:r>
      <w:r w:rsidR="00F8114B" w:rsidRPr="00BE5394">
        <w:t xml:space="preserve"> </w:t>
      </w:r>
    </w:p>
    <w:p w14:paraId="232A8881" w14:textId="548675DB" w:rsidR="00F8114B" w:rsidRPr="00263ABF" w:rsidRDefault="003242B2" w:rsidP="00BE5394">
      <w:pPr>
        <w:pStyle w:val="Romannumerals"/>
      </w:pPr>
      <w:r w:rsidRPr="00263ABF">
        <w:t>Funding cann</w:t>
      </w:r>
      <w:r w:rsidR="001C477F" w:rsidRPr="00263ABF">
        <w:t xml:space="preserve">ot be transferred between </w:t>
      </w:r>
      <w:proofErr w:type="gramStart"/>
      <w:r w:rsidR="001C477F" w:rsidRPr="00263ABF">
        <w:t>items</w:t>
      </w:r>
      <w:r w:rsidR="006750AE" w:rsidRPr="00263ABF">
        <w:t>;</w:t>
      </w:r>
      <w:proofErr w:type="gramEnd"/>
      <w:r w:rsidR="00F8114B" w:rsidRPr="00263ABF">
        <w:t xml:space="preserve"> </w:t>
      </w:r>
    </w:p>
    <w:p w14:paraId="15766280" w14:textId="2E30806D" w:rsidR="00F8114B" w:rsidRPr="00263ABF" w:rsidRDefault="003242B2" w:rsidP="00BE5394">
      <w:pPr>
        <w:pStyle w:val="Romannumerals"/>
      </w:pPr>
      <w:r w:rsidRPr="00263ABF">
        <w:t>Funding must only be expensed up to the required limit only and upon rec</w:t>
      </w:r>
      <w:r w:rsidR="00286A05" w:rsidRPr="00263ABF">
        <w:t xml:space="preserve">ommendation </w:t>
      </w:r>
      <w:r w:rsidRPr="00263ABF">
        <w:t>from allied professionals and or/t</w:t>
      </w:r>
      <w:r w:rsidR="001C477F" w:rsidRPr="00263ABF">
        <w:t xml:space="preserve">he Disability Support </w:t>
      </w:r>
      <w:proofErr w:type="gramStart"/>
      <w:r w:rsidR="001C477F" w:rsidRPr="00263ABF">
        <w:t>Agreement</w:t>
      </w:r>
      <w:r w:rsidR="006750AE" w:rsidRPr="00263ABF">
        <w:t>;</w:t>
      </w:r>
      <w:proofErr w:type="gramEnd"/>
      <w:r w:rsidR="00F8114B" w:rsidRPr="00263ABF">
        <w:t xml:space="preserve"> </w:t>
      </w:r>
    </w:p>
    <w:p w14:paraId="2A630EE7" w14:textId="5C884A62" w:rsidR="00F8114B" w:rsidRPr="00263ABF" w:rsidRDefault="003242B2" w:rsidP="00BE5394">
      <w:pPr>
        <w:pStyle w:val="Romannumerals"/>
      </w:pPr>
      <w:r w:rsidRPr="00263ABF">
        <w:t xml:space="preserve">Unused funding is </w:t>
      </w:r>
      <w:r w:rsidR="001C477F" w:rsidRPr="00263ABF">
        <w:t xml:space="preserve">not available for any other </w:t>
      </w:r>
      <w:proofErr w:type="gramStart"/>
      <w:r w:rsidR="001C477F" w:rsidRPr="00263ABF">
        <w:t>use</w:t>
      </w:r>
      <w:r w:rsidR="006750AE" w:rsidRPr="00263ABF">
        <w:t>;</w:t>
      </w:r>
      <w:proofErr w:type="gramEnd"/>
      <w:r w:rsidR="00F8114B" w:rsidRPr="00263ABF">
        <w:t xml:space="preserve"> </w:t>
      </w:r>
    </w:p>
    <w:p w14:paraId="04058B35" w14:textId="739A7F4B" w:rsidR="003242B2" w:rsidRPr="00263ABF" w:rsidRDefault="003242B2" w:rsidP="00BE5394">
      <w:pPr>
        <w:pStyle w:val="Romannumerals"/>
      </w:pPr>
      <w:r w:rsidRPr="00263ABF">
        <w:t>Should sufficient funding not be available in a specific item an entitlement variation may be raised. This can only occur with approval from the Disabilit</w:t>
      </w:r>
      <w:r w:rsidR="008C3BB4" w:rsidRPr="00263ABF">
        <w:t>y Support Coordinator at their I</w:t>
      </w:r>
      <w:r w:rsidRPr="00263ABF">
        <w:t>nstitution in writing</w:t>
      </w:r>
      <w:r w:rsidR="000861E0" w:rsidRPr="00263ABF">
        <w:t xml:space="preserve"> in consultation with Sending Post and Suva Post</w:t>
      </w:r>
      <w:r w:rsidRPr="00263ABF">
        <w:t>.</w:t>
      </w:r>
    </w:p>
    <w:p w14:paraId="63BA1EC8" w14:textId="09125D74" w:rsidR="003242B2" w:rsidRPr="00263ABF" w:rsidRDefault="003242B2" w:rsidP="00BE5394">
      <w:pPr>
        <w:pStyle w:val="ListParagraph"/>
      </w:pPr>
      <w:r w:rsidRPr="00263ABF">
        <w:t xml:space="preserve">Institutions </w:t>
      </w:r>
      <w:r w:rsidR="007E5B1A" w:rsidRPr="00263ABF">
        <w:t xml:space="preserve">in consultation with Sending Post and Suva Post </w:t>
      </w:r>
      <w:r w:rsidRPr="00263ABF">
        <w:t xml:space="preserve">must manage the expectations of </w:t>
      </w:r>
      <w:r w:rsidR="00F25AEB" w:rsidRPr="00263ABF">
        <w:t>Awardee</w:t>
      </w:r>
      <w:r w:rsidRPr="00263ABF">
        <w:t xml:space="preserve">s with disability regarding the purchasing of </w:t>
      </w:r>
      <w:r w:rsidRPr="00BE5394">
        <w:t>assistive</w:t>
      </w:r>
      <w:r w:rsidRPr="00263ABF">
        <w:t xml:space="preserve"> devices or mobility equipment. </w:t>
      </w:r>
    </w:p>
    <w:p w14:paraId="70B95CE9" w14:textId="2097F2B3" w:rsidR="003242B2" w:rsidRPr="00263ABF" w:rsidRDefault="00F25AEB" w:rsidP="00BE5394">
      <w:pPr>
        <w:pStyle w:val="ListParagraph"/>
      </w:pPr>
      <w:r w:rsidRPr="00263ABF">
        <w:t>Awardee</w:t>
      </w:r>
      <w:r w:rsidR="003242B2" w:rsidRPr="00263ABF">
        <w:t>s become the owner of devices or equipment purchased by DFAT and are responsible for all costs associated with maintenance or repair of equipment and devices</w:t>
      </w:r>
      <w:r w:rsidR="00203C84" w:rsidRPr="00263ABF">
        <w:t xml:space="preserve">, </w:t>
      </w:r>
      <w:r w:rsidR="00203C84" w:rsidRPr="00BE5394">
        <w:t>except</w:t>
      </w:r>
      <w:r w:rsidR="00203C84" w:rsidRPr="00263ABF">
        <w:t xml:space="preserve"> that </w:t>
      </w:r>
      <w:bookmarkStart w:id="542" w:name="_Hlk59451919"/>
      <w:r w:rsidR="003242B2" w:rsidRPr="00263ABF">
        <w:t>DFAT acknowledges the cost of maintenance for manual wheelchairs</w:t>
      </w:r>
      <w:r w:rsidR="008247BC" w:rsidRPr="00263ABF">
        <w:t xml:space="preserve">, powered wheelchairs and mobility scooters </w:t>
      </w:r>
      <w:r w:rsidR="003242B2" w:rsidRPr="00263ABF">
        <w:t>can be high</w:t>
      </w:r>
      <w:r w:rsidR="00203C84" w:rsidRPr="00263ABF">
        <w:t xml:space="preserve">. </w:t>
      </w:r>
      <w:r w:rsidRPr="00263ABF">
        <w:t>Awardee</w:t>
      </w:r>
      <w:r w:rsidR="003242B2" w:rsidRPr="00263ABF">
        <w:t xml:space="preserve">s with these devices </w:t>
      </w:r>
      <w:r w:rsidR="00203C84" w:rsidRPr="00263ABF">
        <w:t>may</w:t>
      </w:r>
      <w:r w:rsidR="001C477F" w:rsidRPr="00263ABF">
        <w:t xml:space="preserve"> to claim maintenance assistance</w:t>
      </w:r>
      <w:r w:rsidR="003242B2" w:rsidRPr="00263ABF">
        <w:t xml:space="preserve"> up to FJD$500. This entitlement must form part of the Disability Support Agreement.</w:t>
      </w:r>
    </w:p>
    <w:bookmarkEnd w:id="542"/>
    <w:p w14:paraId="122E58F3" w14:textId="0046826A" w:rsidR="003242B2" w:rsidRPr="00BE5394" w:rsidRDefault="00F25AEB" w:rsidP="00BE5394">
      <w:pPr>
        <w:pStyle w:val="ListParagraph"/>
      </w:pPr>
      <w:r w:rsidRPr="00BE5394">
        <w:t>Awardee</w:t>
      </w:r>
      <w:r w:rsidR="003242B2" w:rsidRPr="00BE5394">
        <w:t xml:space="preserve">s should consider purchasing insurance for assistive devices and equipment. This cannot be covered under the maintenance entitlement and is at the </w:t>
      </w:r>
      <w:r w:rsidRPr="00BE5394">
        <w:t>Awardee</w:t>
      </w:r>
      <w:r w:rsidR="003242B2" w:rsidRPr="00BE5394">
        <w:t xml:space="preserve">’s own </w:t>
      </w:r>
      <w:r w:rsidR="007E5B1A" w:rsidRPr="00BE5394">
        <w:t>cost</w:t>
      </w:r>
      <w:r w:rsidR="003242B2" w:rsidRPr="00BE5394">
        <w:t>.</w:t>
      </w:r>
    </w:p>
    <w:p w14:paraId="171710F6" w14:textId="2C05D7A1" w:rsidR="003242B2" w:rsidRPr="00BE5394" w:rsidRDefault="003242B2" w:rsidP="00BE5394">
      <w:pPr>
        <w:pStyle w:val="ListParagraph"/>
      </w:pPr>
      <w:r w:rsidRPr="00BE5394">
        <w:t>In the cas</w:t>
      </w:r>
      <w:r w:rsidR="008C3BB4" w:rsidRPr="00BE5394">
        <w:t>e of I</w:t>
      </w:r>
      <w:r w:rsidRPr="00BE5394">
        <w:t xml:space="preserve">nstitution transfers, support for the transport of assistive devices and mobility equipment may be provided. Student Contact Officers and </w:t>
      </w:r>
      <w:r w:rsidR="00F25AEB" w:rsidRPr="00BE5394">
        <w:t>Awardee</w:t>
      </w:r>
      <w:r w:rsidRPr="00BE5394">
        <w:t xml:space="preserve"> must contact the Disability Sup</w:t>
      </w:r>
      <w:r w:rsidR="008C3BB4" w:rsidRPr="00BE5394">
        <w:t>port Unit Coordinator at their I</w:t>
      </w:r>
      <w:r w:rsidRPr="00BE5394">
        <w:t>nstitution to review and provide recommendation to DFAT on this matter.</w:t>
      </w:r>
    </w:p>
    <w:p w14:paraId="6AF2670F" w14:textId="772DFB07" w:rsidR="003242B2" w:rsidRPr="00BE5394" w:rsidRDefault="003242B2" w:rsidP="00BE5394">
      <w:pPr>
        <w:pStyle w:val="ListParagraph"/>
      </w:pPr>
      <w:bookmarkStart w:id="543" w:name="_Hlk59451939"/>
      <w:r w:rsidRPr="00BE5394">
        <w:t xml:space="preserve">DFAT will provide funding to cover additional baggage and freight costs, up to FJD$1000, where these costs are associated with </w:t>
      </w:r>
      <w:r w:rsidR="00F25AEB" w:rsidRPr="00BE5394">
        <w:t>Awardee</w:t>
      </w:r>
      <w:r w:rsidRPr="00BE5394">
        <w:t xml:space="preserve">s transporting assistive devices and mobility equipment to and from </w:t>
      </w:r>
      <w:r w:rsidR="007E5B1A" w:rsidRPr="00BE5394">
        <w:t>the study country</w:t>
      </w:r>
      <w:r w:rsidRPr="00BE5394">
        <w:t>. These freight charges must form part of the Disability Support Agreement.</w:t>
      </w:r>
    </w:p>
    <w:bookmarkEnd w:id="543"/>
    <w:p w14:paraId="7068A567" w14:textId="3A0424F8" w:rsidR="003242B2" w:rsidRPr="00BE5394" w:rsidRDefault="003242B2" w:rsidP="00BE5394">
      <w:pPr>
        <w:pStyle w:val="ListParagraph"/>
      </w:pPr>
      <w:r w:rsidRPr="00BE5394">
        <w:t xml:space="preserve">If an </w:t>
      </w:r>
      <w:r w:rsidR="00F25AEB" w:rsidRPr="00BE5394">
        <w:t>Awardee</w:t>
      </w:r>
      <w:r w:rsidRPr="00BE5394">
        <w:t xml:space="preserve"> chooses not to take equipment or devices home at the end of their </w:t>
      </w:r>
      <w:r w:rsidR="003E0EBB" w:rsidRPr="00BE5394">
        <w:t>Scholarship,</w:t>
      </w:r>
      <w:r w:rsidRPr="00BE5394">
        <w:t xml:space="preserve"> it is their responsibility to dispose of the item.</w:t>
      </w:r>
    </w:p>
    <w:p w14:paraId="799E6377" w14:textId="5E2999F2" w:rsidR="003242B2" w:rsidRPr="00263ABF" w:rsidRDefault="00F8114B" w:rsidP="002C4558">
      <w:pPr>
        <w:pStyle w:val="AAPSHandbook"/>
      </w:pPr>
      <w:r w:rsidRPr="00263ABF">
        <w:t xml:space="preserve"> </w:t>
      </w:r>
      <w:bookmarkStart w:id="544" w:name="_Toc108103975"/>
      <w:r w:rsidR="003242B2" w:rsidRPr="00263ABF">
        <w:t>Additional support to ensure success</w:t>
      </w:r>
      <w:bookmarkEnd w:id="544"/>
    </w:p>
    <w:p w14:paraId="4A9DE294" w14:textId="157F7EAA" w:rsidR="006E35A8" w:rsidRPr="00263ABF" w:rsidRDefault="003242B2" w:rsidP="0071011C">
      <w:pPr>
        <w:pStyle w:val="ListParagraph"/>
        <w:numPr>
          <w:ilvl w:val="2"/>
          <w:numId w:val="132"/>
        </w:numPr>
      </w:pPr>
      <w:r w:rsidRPr="00263ABF">
        <w:t xml:space="preserve">To ensure the success of </w:t>
      </w:r>
      <w:r w:rsidR="00F25AEB" w:rsidRPr="00263ABF">
        <w:t>Awardee</w:t>
      </w:r>
      <w:r w:rsidRPr="00263ABF">
        <w:t xml:space="preserve">s with disability there are several areas of additional support </w:t>
      </w:r>
      <w:r w:rsidRPr="00BE5394">
        <w:t>available</w:t>
      </w:r>
      <w:r w:rsidRPr="00263ABF">
        <w:t xml:space="preserve"> as needed. </w:t>
      </w:r>
      <w:r w:rsidR="00B770DF" w:rsidRPr="00263ABF">
        <w:t>Once</w:t>
      </w:r>
      <w:r w:rsidRPr="00263ABF">
        <w:t xml:space="preserve"> accessed these must form part of the Disability Support Agreement.</w:t>
      </w:r>
    </w:p>
    <w:p w14:paraId="746B882B" w14:textId="6D536BA6" w:rsidR="003242B2" w:rsidRDefault="003242B2" w:rsidP="0071011C">
      <w:pPr>
        <w:pStyle w:val="ListParagraph"/>
        <w:numPr>
          <w:ilvl w:val="2"/>
          <w:numId w:val="132"/>
        </w:numPr>
      </w:pPr>
      <w:r w:rsidRPr="00BE5394">
        <w:t xml:space="preserve">The Disability Support </w:t>
      </w:r>
      <w:r w:rsidR="007E5B1A" w:rsidRPr="00BE5394">
        <w:t>Unit Coordinator</w:t>
      </w:r>
      <w:r w:rsidRPr="00BE5394">
        <w:t xml:space="preserve"> must be part of reviewing the support process.</w:t>
      </w:r>
    </w:p>
    <w:p w14:paraId="3455B684" w14:textId="77777777" w:rsidR="00283E6C" w:rsidRPr="00BE5394" w:rsidRDefault="00283E6C" w:rsidP="00283E6C">
      <w:pPr>
        <w:pStyle w:val="ListParagraph"/>
        <w:numPr>
          <w:ilvl w:val="0"/>
          <w:numId w:val="0"/>
        </w:numPr>
        <w:ind w:left="1578"/>
      </w:pPr>
    </w:p>
    <w:p w14:paraId="5C53DB9F" w14:textId="24C521DA" w:rsidR="003242B2" w:rsidRPr="00263ABF" w:rsidRDefault="003242B2" w:rsidP="002C4558">
      <w:pPr>
        <w:pStyle w:val="Subsection"/>
      </w:pPr>
      <w:r w:rsidRPr="00263ABF">
        <w:t xml:space="preserve">Table </w:t>
      </w:r>
      <w:r w:rsidR="006E35A8" w:rsidRPr="00263ABF">
        <w:t>2</w:t>
      </w:r>
      <w:r w:rsidRPr="00263ABF">
        <w:t>:</w:t>
      </w:r>
      <w:r w:rsidR="00203C84" w:rsidRPr="00263ABF">
        <w:t xml:space="preserve"> Summary of </w:t>
      </w:r>
      <w:r w:rsidRPr="00263ABF">
        <w:t xml:space="preserve">Additional Support </w:t>
      </w:r>
      <w:r w:rsidR="00203C84" w:rsidRPr="00263ABF">
        <w:t xml:space="preserve">to Students with Disabilities </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93"/>
        <w:gridCol w:w="5237"/>
      </w:tblGrid>
      <w:tr w:rsidR="003242B2" w:rsidRPr="00263ABF" w14:paraId="5054437A" w14:textId="77777777" w:rsidTr="002C4558">
        <w:tc>
          <w:tcPr>
            <w:tcW w:w="3201" w:type="dxa"/>
            <w:tcBorders>
              <w:top w:val="single" w:sz="12" w:space="0" w:color="auto"/>
              <w:bottom w:val="single" w:sz="12" w:space="0" w:color="auto"/>
              <w:right w:val="single" w:sz="12" w:space="0" w:color="auto"/>
            </w:tcBorders>
          </w:tcPr>
          <w:p w14:paraId="181D424C" w14:textId="77777777" w:rsidR="003242B2" w:rsidRPr="00263ABF" w:rsidRDefault="003242B2" w:rsidP="001769B6">
            <w:pPr>
              <w:rPr>
                <w:rFonts w:asciiTheme="minorHAnsi" w:hAnsiTheme="minorHAnsi" w:cstheme="minorHAnsi"/>
                <w:b/>
              </w:rPr>
            </w:pPr>
            <w:r w:rsidRPr="00263ABF">
              <w:rPr>
                <w:rFonts w:asciiTheme="minorHAnsi" w:hAnsiTheme="minorHAnsi" w:cstheme="minorHAnsi"/>
                <w:b/>
              </w:rPr>
              <w:t>Additional Support</w:t>
            </w:r>
          </w:p>
        </w:tc>
        <w:tc>
          <w:tcPr>
            <w:tcW w:w="5249" w:type="dxa"/>
            <w:tcBorders>
              <w:top w:val="single" w:sz="12" w:space="0" w:color="auto"/>
              <w:left w:val="single" w:sz="12" w:space="0" w:color="auto"/>
              <w:bottom w:val="single" w:sz="12" w:space="0" w:color="auto"/>
            </w:tcBorders>
          </w:tcPr>
          <w:p w14:paraId="358527CA" w14:textId="77777777" w:rsidR="003242B2" w:rsidRPr="00263ABF" w:rsidRDefault="003242B2" w:rsidP="001769B6">
            <w:pPr>
              <w:rPr>
                <w:rFonts w:asciiTheme="minorHAnsi" w:hAnsiTheme="minorHAnsi" w:cstheme="minorHAnsi"/>
                <w:b/>
              </w:rPr>
            </w:pPr>
            <w:r w:rsidRPr="00263ABF">
              <w:rPr>
                <w:rFonts w:asciiTheme="minorHAnsi" w:hAnsiTheme="minorHAnsi" w:cstheme="minorHAnsi"/>
                <w:b/>
              </w:rPr>
              <w:t>Description</w:t>
            </w:r>
          </w:p>
        </w:tc>
      </w:tr>
      <w:tr w:rsidR="003242B2" w:rsidRPr="00263ABF" w14:paraId="22DACF92" w14:textId="77777777" w:rsidTr="002C4558">
        <w:tc>
          <w:tcPr>
            <w:tcW w:w="3201" w:type="dxa"/>
            <w:tcBorders>
              <w:top w:val="single" w:sz="12" w:space="0" w:color="auto"/>
            </w:tcBorders>
          </w:tcPr>
          <w:p w14:paraId="1AA3BA7D" w14:textId="336D2CBD" w:rsidR="003242B2" w:rsidRDefault="003242B2" w:rsidP="001769B6">
            <w:pPr>
              <w:rPr>
                <w:rFonts w:asciiTheme="minorHAnsi" w:hAnsiTheme="minorHAnsi" w:cstheme="minorHAnsi"/>
              </w:rPr>
            </w:pPr>
            <w:r w:rsidRPr="00263ABF">
              <w:rPr>
                <w:rFonts w:asciiTheme="minorHAnsi" w:hAnsiTheme="minorHAnsi" w:cstheme="minorHAnsi"/>
              </w:rPr>
              <w:t>Pre-departure support</w:t>
            </w:r>
          </w:p>
          <w:p w14:paraId="7E5A293F" w14:textId="400F2821" w:rsidR="00BE5394" w:rsidRPr="00263ABF" w:rsidRDefault="00BE5394" w:rsidP="001769B6">
            <w:pPr>
              <w:rPr>
                <w:rFonts w:asciiTheme="minorHAnsi" w:hAnsiTheme="minorHAnsi" w:cstheme="minorHAnsi"/>
              </w:rPr>
            </w:pPr>
            <w:r>
              <w:rPr>
                <w:rFonts w:asciiTheme="minorHAnsi" w:hAnsiTheme="minorHAnsi" w:cstheme="minorHAnsi"/>
              </w:rPr>
              <w:t>{S}</w:t>
            </w:r>
          </w:p>
          <w:p w14:paraId="51EEF99C" w14:textId="208348E4" w:rsidR="00EC0425" w:rsidRPr="00263ABF" w:rsidRDefault="00EC0425" w:rsidP="001769B6">
            <w:pPr>
              <w:rPr>
                <w:rFonts w:asciiTheme="minorHAnsi" w:hAnsiTheme="minorHAnsi" w:cstheme="minorHAnsi"/>
              </w:rPr>
            </w:pPr>
          </w:p>
          <w:p w14:paraId="4BAD8A05" w14:textId="69252AFC" w:rsidR="00EC0425" w:rsidRPr="00263ABF" w:rsidRDefault="00EC0425" w:rsidP="001769B6">
            <w:pPr>
              <w:rPr>
                <w:rFonts w:asciiTheme="minorHAnsi" w:hAnsiTheme="minorHAnsi" w:cstheme="minorHAnsi"/>
              </w:rPr>
            </w:pPr>
          </w:p>
        </w:tc>
        <w:tc>
          <w:tcPr>
            <w:tcW w:w="5249" w:type="dxa"/>
            <w:tcBorders>
              <w:top w:val="single" w:sz="12" w:space="0" w:color="auto"/>
            </w:tcBorders>
          </w:tcPr>
          <w:p w14:paraId="5B94AE77" w14:textId="0CF917A9" w:rsidR="003242B2" w:rsidRPr="00263ABF" w:rsidRDefault="003242B2" w:rsidP="001769B6">
            <w:pPr>
              <w:rPr>
                <w:rFonts w:asciiTheme="minorHAnsi" w:hAnsiTheme="minorHAnsi" w:cstheme="minorHAnsi"/>
              </w:rPr>
            </w:pPr>
            <w:r w:rsidRPr="00263ABF">
              <w:rPr>
                <w:rFonts w:asciiTheme="minorHAnsi" w:hAnsiTheme="minorHAnsi" w:cstheme="minorHAnsi"/>
              </w:rPr>
              <w:t xml:space="preserve">Additional support may be required to ensure an </w:t>
            </w:r>
            <w:r w:rsidR="00F25AEB" w:rsidRPr="00263ABF">
              <w:rPr>
                <w:rFonts w:asciiTheme="minorHAnsi" w:hAnsiTheme="minorHAnsi" w:cstheme="minorHAnsi"/>
              </w:rPr>
              <w:t>Awardee</w:t>
            </w:r>
            <w:r w:rsidRPr="00263ABF">
              <w:rPr>
                <w:rFonts w:asciiTheme="minorHAnsi" w:hAnsiTheme="minorHAnsi" w:cstheme="minorHAnsi"/>
              </w:rPr>
              <w:t xml:space="preserve"> with disability can participate equally in all pre-departure programs. This support may include:</w:t>
            </w:r>
          </w:p>
          <w:p w14:paraId="71F60476" w14:textId="77777777" w:rsidR="003242B2" w:rsidRPr="00263ABF" w:rsidRDefault="003242B2" w:rsidP="0071011C">
            <w:pPr>
              <w:pStyle w:val="ListParagraph"/>
              <w:numPr>
                <w:ilvl w:val="0"/>
                <w:numId w:val="20"/>
              </w:numPr>
              <w:spacing w:after="0" w:line="240" w:lineRule="auto"/>
              <w:rPr>
                <w:rFonts w:asciiTheme="minorHAnsi" w:hAnsiTheme="minorHAnsi" w:cstheme="minorHAnsi"/>
              </w:rPr>
            </w:pPr>
            <w:r w:rsidRPr="00263ABF">
              <w:rPr>
                <w:rFonts w:asciiTheme="minorHAnsi" w:hAnsiTheme="minorHAnsi" w:cstheme="minorHAnsi"/>
              </w:rPr>
              <w:t>Accessible accommodation</w:t>
            </w:r>
          </w:p>
          <w:p w14:paraId="06161F07" w14:textId="406F89FC" w:rsidR="003242B2" w:rsidRPr="00263ABF" w:rsidRDefault="003242B2" w:rsidP="0071011C">
            <w:pPr>
              <w:pStyle w:val="ListParagraph"/>
              <w:numPr>
                <w:ilvl w:val="0"/>
                <w:numId w:val="20"/>
              </w:numPr>
              <w:spacing w:after="0" w:line="240" w:lineRule="auto"/>
              <w:rPr>
                <w:rFonts w:asciiTheme="minorHAnsi" w:hAnsiTheme="minorHAnsi" w:cstheme="minorHAnsi"/>
              </w:rPr>
            </w:pPr>
            <w:r w:rsidRPr="00263ABF">
              <w:rPr>
                <w:rFonts w:asciiTheme="minorHAnsi" w:hAnsiTheme="minorHAnsi" w:cstheme="minorHAnsi"/>
              </w:rPr>
              <w:t xml:space="preserve">Additional support for an accompanying </w:t>
            </w:r>
            <w:r w:rsidR="007E07C0" w:rsidRPr="00263ABF">
              <w:rPr>
                <w:rFonts w:asciiTheme="minorHAnsi" w:hAnsiTheme="minorHAnsi" w:cstheme="minorHAnsi"/>
              </w:rPr>
              <w:t>Carer</w:t>
            </w:r>
          </w:p>
          <w:p w14:paraId="19B10246" w14:textId="77777777" w:rsidR="003242B2" w:rsidRPr="00263ABF" w:rsidRDefault="003242B2" w:rsidP="0071011C">
            <w:pPr>
              <w:pStyle w:val="ListParagraph"/>
              <w:numPr>
                <w:ilvl w:val="0"/>
                <w:numId w:val="20"/>
              </w:numPr>
              <w:spacing w:after="0" w:line="240" w:lineRule="auto"/>
              <w:rPr>
                <w:rFonts w:asciiTheme="minorHAnsi" w:hAnsiTheme="minorHAnsi" w:cstheme="minorHAnsi"/>
              </w:rPr>
            </w:pPr>
            <w:r w:rsidRPr="00263ABF">
              <w:rPr>
                <w:rFonts w:asciiTheme="minorHAnsi" w:hAnsiTheme="minorHAnsi" w:cstheme="minorHAnsi"/>
              </w:rPr>
              <w:t>Different travel arrangements</w:t>
            </w:r>
          </w:p>
          <w:p w14:paraId="36B0E9C8" w14:textId="77777777" w:rsidR="003242B2" w:rsidRPr="00263ABF" w:rsidRDefault="003242B2" w:rsidP="0071011C">
            <w:pPr>
              <w:pStyle w:val="ListParagraph"/>
              <w:numPr>
                <w:ilvl w:val="0"/>
                <w:numId w:val="20"/>
              </w:numPr>
              <w:spacing w:after="0" w:line="240" w:lineRule="auto"/>
              <w:rPr>
                <w:rFonts w:asciiTheme="minorHAnsi" w:hAnsiTheme="minorHAnsi" w:cstheme="minorHAnsi"/>
              </w:rPr>
            </w:pPr>
            <w:r w:rsidRPr="00263ABF">
              <w:rPr>
                <w:rFonts w:asciiTheme="minorHAnsi" w:hAnsiTheme="minorHAnsi" w:cstheme="minorHAnsi"/>
              </w:rPr>
              <w:t>Presentation material in alternative formats</w:t>
            </w:r>
          </w:p>
          <w:p w14:paraId="3C0579E5" w14:textId="77777777" w:rsidR="003242B2" w:rsidRPr="00263ABF" w:rsidRDefault="003242B2" w:rsidP="0071011C">
            <w:pPr>
              <w:pStyle w:val="ListParagraph"/>
              <w:numPr>
                <w:ilvl w:val="0"/>
                <w:numId w:val="20"/>
              </w:numPr>
              <w:spacing w:after="0" w:line="240" w:lineRule="auto"/>
              <w:rPr>
                <w:rFonts w:asciiTheme="minorHAnsi" w:hAnsiTheme="minorHAnsi" w:cstheme="minorHAnsi"/>
              </w:rPr>
            </w:pPr>
            <w:r w:rsidRPr="00263ABF">
              <w:rPr>
                <w:rFonts w:asciiTheme="minorHAnsi" w:hAnsiTheme="minorHAnsi" w:cstheme="minorHAnsi"/>
              </w:rPr>
              <w:t>The purchase of adaptive technology, as approved by the Disability Consultant, for use during pre-departure training where this equipment is also required for use in the study country to support in course participation</w:t>
            </w:r>
          </w:p>
          <w:p w14:paraId="392210AC" w14:textId="77777777" w:rsidR="003242B2" w:rsidRPr="00263ABF" w:rsidRDefault="003242B2" w:rsidP="001769B6">
            <w:pPr>
              <w:rPr>
                <w:rFonts w:asciiTheme="minorHAnsi" w:hAnsiTheme="minorHAnsi" w:cstheme="minorHAnsi"/>
              </w:rPr>
            </w:pPr>
          </w:p>
          <w:p w14:paraId="6AE65F16" w14:textId="33012C31" w:rsidR="003242B2" w:rsidRPr="00263ABF" w:rsidRDefault="003242B2" w:rsidP="001769B6">
            <w:pPr>
              <w:rPr>
                <w:rFonts w:asciiTheme="minorHAnsi" w:hAnsiTheme="minorHAnsi" w:cstheme="minorHAnsi"/>
              </w:rPr>
            </w:pPr>
            <w:r w:rsidRPr="00263ABF">
              <w:rPr>
                <w:rFonts w:asciiTheme="minorHAnsi" w:hAnsiTheme="minorHAnsi" w:cstheme="minorHAnsi"/>
              </w:rPr>
              <w:t xml:space="preserve">Sending Post should discuss options with the </w:t>
            </w:r>
            <w:r w:rsidR="00F25AEB" w:rsidRPr="00263ABF">
              <w:rPr>
                <w:rFonts w:asciiTheme="minorHAnsi" w:hAnsiTheme="minorHAnsi" w:cstheme="minorHAnsi"/>
              </w:rPr>
              <w:t>Awardee</w:t>
            </w:r>
            <w:r w:rsidRPr="00263ABF">
              <w:rPr>
                <w:rFonts w:asciiTheme="minorHAnsi" w:hAnsiTheme="minorHAnsi" w:cstheme="minorHAnsi"/>
              </w:rPr>
              <w:t xml:space="preserve"> about how they would like to be included in the first instance; following these conversations they are able to contact Sending Post</w:t>
            </w:r>
            <w:r w:rsidR="00E8423D" w:rsidRPr="00263ABF">
              <w:rPr>
                <w:rFonts w:asciiTheme="minorHAnsi" w:hAnsiTheme="minorHAnsi" w:cstheme="minorHAnsi"/>
              </w:rPr>
              <w:t xml:space="preserve"> for advice</w:t>
            </w:r>
            <w:r w:rsidRPr="00263ABF">
              <w:rPr>
                <w:rFonts w:asciiTheme="minorHAnsi" w:hAnsiTheme="minorHAnsi" w:cstheme="minorHAnsi"/>
              </w:rPr>
              <w:t>.</w:t>
            </w:r>
          </w:p>
        </w:tc>
      </w:tr>
      <w:tr w:rsidR="003242B2" w:rsidRPr="00263ABF" w14:paraId="4214ACB2" w14:textId="77777777" w:rsidTr="002C4558">
        <w:tc>
          <w:tcPr>
            <w:tcW w:w="3201" w:type="dxa"/>
          </w:tcPr>
          <w:p w14:paraId="1CD87E4B" w14:textId="77777777" w:rsidR="00BE5394" w:rsidRDefault="003242B2" w:rsidP="001769B6">
            <w:pPr>
              <w:rPr>
                <w:rFonts w:asciiTheme="minorHAnsi" w:hAnsiTheme="minorHAnsi" w:cstheme="minorHAnsi"/>
              </w:rPr>
            </w:pPr>
            <w:r w:rsidRPr="00263ABF">
              <w:rPr>
                <w:rFonts w:asciiTheme="minorHAnsi" w:hAnsiTheme="minorHAnsi" w:cstheme="minorHAnsi"/>
              </w:rPr>
              <w:t>Reduction in first semester study load</w:t>
            </w:r>
          </w:p>
          <w:p w14:paraId="3F59E231" w14:textId="770DFB1C" w:rsidR="00EC0425" w:rsidRPr="00263ABF" w:rsidRDefault="00BE5394" w:rsidP="001769B6">
            <w:pPr>
              <w:rPr>
                <w:rFonts w:asciiTheme="minorHAnsi" w:hAnsiTheme="minorHAnsi" w:cstheme="minorHAnsi"/>
              </w:rPr>
            </w:pPr>
            <w:r>
              <w:rPr>
                <w:rFonts w:asciiTheme="minorHAnsi" w:hAnsiTheme="minorHAnsi" w:cstheme="minorHAnsi"/>
              </w:rPr>
              <w:t>{S} {I}</w:t>
            </w:r>
          </w:p>
        </w:tc>
        <w:tc>
          <w:tcPr>
            <w:tcW w:w="5249" w:type="dxa"/>
          </w:tcPr>
          <w:p w14:paraId="76473695" w14:textId="1BE3F2E0" w:rsidR="003242B2" w:rsidRPr="00263ABF" w:rsidRDefault="003242B2" w:rsidP="001769B6">
            <w:pPr>
              <w:rPr>
                <w:rFonts w:asciiTheme="minorHAnsi" w:hAnsiTheme="minorHAnsi" w:cstheme="minorHAnsi"/>
              </w:rPr>
            </w:pPr>
            <w:r w:rsidRPr="00263ABF">
              <w:rPr>
                <w:rFonts w:asciiTheme="minorHAnsi" w:hAnsiTheme="minorHAnsi" w:cstheme="minorHAnsi"/>
              </w:rPr>
              <w:t xml:space="preserve">High-level disability support </w:t>
            </w:r>
            <w:r w:rsidR="00F25AEB" w:rsidRPr="00263ABF">
              <w:rPr>
                <w:rFonts w:asciiTheme="minorHAnsi" w:hAnsiTheme="minorHAnsi" w:cstheme="minorHAnsi"/>
              </w:rPr>
              <w:t>Awardee</w:t>
            </w:r>
            <w:r w:rsidRPr="00263ABF">
              <w:rPr>
                <w:rFonts w:asciiTheme="minorHAnsi" w:hAnsiTheme="minorHAnsi" w:cstheme="minorHAnsi"/>
              </w:rPr>
              <w:t xml:space="preserve">s may be offered the option of part-time study in their first semester. This ensures their ability to integrate fully </w:t>
            </w:r>
            <w:r w:rsidR="008C3BB4" w:rsidRPr="00263ABF">
              <w:rPr>
                <w:rFonts w:asciiTheme="minorHAnsi" w:hAnsiTheme="minorHAnsi" w:cstheme="minorHAnsi"/>
              </w:rPr>
              <w:t xml:space="preserve">into their new accommodation, </w:t>
            </w:r>
            <w:proofErr w:type="gramStart"/>
            <w:r w:rsidR="008C3BB4" w:rsidRPr="00263ABF">
              <w:rPr>
                <w:rFonts w:asciiTheme="minorHAnsi" w:hAnsiTheme="minorHAnsi" w:cstheme="minorHAnsi"/>
              </w:rPr>
              <w:t>I</w:t>
            </w:r>
            <w:r w:rsidRPr="00263ABF">
              <w:rPr>
                <w:rFonts w:asciiTheme="minorHAnsi" w:hAnsiTheme="minorHAnsi" w:cstheme="minorHAnsi"/>
              </w:rPr>
              <w:t>nstitution</w:t>
            </w:r>
            <w:proofErr w:type="gramEnd"/>
            <w:r w:rsidRPr="00263ABF">
              <w:rPr>
                <w:rFonts w:asciiTheme="minorHAnsi" w:hAnsiTheme="minorHAnsi" w:cstheme="minorHAnsi"/>
              </w:rPr>
              <w:t xml:space="preserve"> and life in the study country. It also ensures they </w:t>
            </w:r>
            <w:proofErr w:type="gramStart"/>
            <w:r w:rsidRPr="00263ABF">
              <w:rPr>
                <w:rFonts w:asciiTheme="minorHAnsi" w:hAnsiTheme="minorHAnsi" w:cstheme="minorHAnsi"/>
              </w:rPr>
              <w:t>are able to</w:t>
            </w:r>
            <w:proofErr w:type="gramEnd"/>
            <w:r w:rsidRPr="00263ABF">
              <w:rPr>
                <w:rFonts w:asciiTheme="minorHAnsi" w:hAnsiTheme="minorHAnsi" w:cstheme="minorHAnsi"/>
              </w:rPr>
              <w:t xml:space="preserve"> learn and enable full participation in their </w:t>
            </w:r>
            <w:r w:rsidR="00543525" w:rsidRPr="00263ABF">
              <w:rPr>
                <w:rFonts w:asciiTheme="minorHAnsi" w:hAnsiTheme="minorHAnsi" w:cstheme="minorHAnsi"/>
              </w:rPr>
              <w:t>Scholarship</w:t>
            </w:r>
            <w:r w:rsidRPr="00263ABF">
              <w:rPr>
                <w:rFonts w:asciiTheme="minorHAnsi" w:hAnsiTheme="minorHAnsi" w:cstheme="minorHAnsi"/>
              </w:rPr>
              <w:t xml:space="preserve"> opportunity.</w:t>
            </w:r>
          </w:p>
          <w:p w14:paraId="2505E898" w14:textId="58FF5541" w:rsidR="003242B2" w:rsidRPr="00263ABF" w:rsidRDefault="003242B2" w:rsidP="001769B6">
            <w:pPr>
              <w:rPr>
                <w:rFonts w:asciiTheme="minorHAnsi" w:hAnsiTheme="minorHAnsi" w:cstheme="minorHAnsi"/>
              </w:rPr>
            </w:pPr>
            <w:r w:rsidRPr="00263ABF">
              <w:rPr>
                <w:rFonts w:asciiTheme="minorHAnsi" w:hAnsiTheme="minorHAnsi" w:cstheme="minorHAnsi"/>
              </w:rPr>
              <w:t>Any extension past the first semester of a part-time study load must be recommended by the Disability Sup</w:t>
            </w:r>
            <w:r w:rsidR="008C3BB4" w:rsidRPr="00263ABF">
              <w:rPr>
                <w:rFonts w:asciiTheme="minorHAnsi" w:hAnsiTheme="minorHAnsi" w:cstheme="minorHAnsi"/>
              </w:rPr>
              <w:t>port Unit Coordinator at their I</w:t>
            </w:r>
            <w:r w:rsidRPr="00263ABF">
              <w:rPr>
                <w:rFonts w:asciiTheme="minorHAnsi" w:hAnsiTheme="minorHAnsi" w:cstheme="minorHAnsi"/>
              </w:rPr>
              <w:t xml:space="preserve">nstitution, supported by Suva </w:t>
            </w:r>
            <w:proofErr w:type="gramStart"/>
            <w:r w:rsidRPr="00263ABF">
              <w:rPr>
                <w:rFonts w:asciiTheme="minorHAnsi" w:hAnsiTheme="minorHAnsi" w:cstheme="minorHAnsi"/>
              </w:rPr>
              <w:t>Post</w:t>
            </w:r>
            <w:proofErr w:type="gramEnd"/>
            <w:r w:rsidRPr="00263ABF">
              <w:rPr>
                <w:rFonts w:asciiTheme="minorHAnsi" w:hAnsiTheme="minorHAnsi" w:cstheme="minorHAnsi"/>
              </w:rPr>
              <w:t xml:space="preserve"> and approved by Sending Post.</w:t>
            </w:r>
          </w:p>
          <w:p w14:paraId="6EB8C96F" w14:textId="722936D3" w:rsidR="003242B2" w:rsidRPr="00263ABF" w:rsidRDefault="003242B2" w:rsidP="001769B6">
            <w:pPr>
              <w:rPr>
                <w:rFonts w:asciiTheme="minorHAnsi" w:hAnsiTheme="minorHAnsi" w:cstheme="minorHAnsi"/>
              </w:rPr>
            </w:pPr>
            <w:r w:rsidRPr="00263ABF">
              <w:rPr>
                <w:rFonts w:asciiTheme="minorHAnsi" w:hAnsiTheme="minorHAnsi" w:cstheme="minorHAnsi"/>
              </w:rPr>
              <w:t xml:space="preserve">This support is only available to high-level disability support </w:t>
            </w:r>
            <w:r w:rsidR="00F25AEB" w:rsidRPr="00263ABF">
              <w:rPr>
                <w:rFonts w:asciiTheme="minorHAnsi" w:hAnsiTheme="minorHAnsi" w:cstheme="minorHAnsi"/>
              </w:rPr>
              <w:t>Awardee</w:t>
            </w:r>
            <w:r w:rsidRPr="00263ABF">
              <w:rPr>
                <w:rFonts w:asciiTheme="minorHAnsi" w:hAnsiTheme="minorHAnsi" w:cstheme="minorHAnsi"/>
              </w:rPr>
              <w:t>s.</w:t>
            </w:r>
          </w:p>
        </w:tc>
      </w:tr>
      <w:tr w:rsidR="003242B2" w:rsidRPr="00263ABF" w14:paraId="08527161" w14:textId="77777777" w:rsidTr="002C4558">
        <w:tc>
          <w:tcPr>
            <w:tcW w:w="3201" w:type="dxa"/>
          </w:tcPr>
          <w:p w14:paraId="0DB68125" w14:textId="77777777" w:rsidR="003242B2" w:rsidRDefault="003242B2" w:rsidP="001769B6">
            <w:pPr>
              <w:rPr>
                <w:rFonts w:asciiTheme="minorHAnsi" w:hAnsiTheme="minorHAnsi" w:cstheme="minorHAnsi"/>
              </w:rPr>
            </w:pPr>
            <w:bookmarkStart w:id="545" w:name="_Hlk59451963"/>
            <w:r w:rsidRPr="00263ABF">
              <w:rPr>
                <w:rFonts w:asciiTheme="minorHAnsi" w:hAnsiTheme="minorHAnsi" w:cstheme="minorHAnsi"/>
              </w:rPr>
              <w:t>Transport allowance</w:t>
            </w:r>
            <w:bookmarkEnd w:id="545"/>
          </w:p>
          <w:p w14:paraId="2E320ECB" w14:textId="7910E1C3" w:rsidR="00BE5394" w:rsidRPr="00263ABF" w:rsidRDefault="00BE5394" w:rsidP="001769B6">
            <w:pPr>
              <w:rPr>
                <w:rFonts w:asciiTheme="minorHAnsi" w:hAnsiTheme="minorHAnsi" w:cstheme="minorHAnsi"/>
              </w:rPr>
            </w:pPr>
          </w:p>
        </w:tc>
        <w:tc>
          <w:tcPr>
            <w:tcW w:w="5249" w:type="dxa"/>
          </w:tcPr>
          <w:p w14:paraId="516E4B53" w14:textId="77777777" w:rsidR="003242B2" w:rsidRPr="00263ABF" w:rsidRDefault="003242B2" w:rsidP="001769B6">
            <w:pPr>
              <w:rPr>
                <w:rFonts w:asciiTheme="minorHAnsi" w:hAnsiTheme="minorHAnsi" w:cstheme="minorHAnsi"/>
              </w:rPr>
            </w:pPr>
            <w:r w:rsidRPr="00263ABF">
              <w:rPr>
                <w:rFonts w:asciiTheme="minorHAnsi" w:hAnsiTheme="minorHAnsi" w:cstheme="minorHAnsi"/>
              </w:rPr>
              <w:t>This support is to cover costs where limited accessible public training is available, as it promotes and assists with independent living.</w:t>
            </w:r>
          </w:p>
          <w:p w14:paraId="0F4C973B" w14:textId="0D24F170" w:rsidR="003242B2" w:rsidRPr="00263ABF" w:rsidRDefault="003242B2" w:rsidP="001769B6">
            <w:pPr>
              <w:rPr>
                <w:rFonts w:asciiTheme="minorHAnsi" w:hAnsiTheme="minorHAnsi" w:cstheme="minorHAnsi"/>
              </w:rPr>
            </w:pPr>
            <w:r w:rsidRPr="00263ABF">
              <w:rPr>
                <w:rFonts w:asciiTheme="minorHAnsi" w:hAnsiTheme="minorHAnsi" w:cstheme="minorHAnsi"/>
              </w:rPr>
              <w:t>Assessed on an individual basis by the Disability Sup</w:t>
            </w:r>
            <w:r w:rsidR="008C3BB4" w:rsidRPr="00263ABF">
              <w:rPr>
                <w:rFonts w:asciiTheme="minorHAnsi" w:hAnsiTheme="minorHAnsi" w:cstheme="minorHAnsi"/>
              </w:rPr>
              <w:t>port Unit Coordinator at their I</w:t>
            </w:r>
            <w:r w:rsidRPr="00263ABF">
              <w:rPr>
                <w:rFonts w:asciiTheme="minorHAnsi" w:hAnsiTheme="minorHAnsi" w:cstheme="minorHAnsi"/>
              </w:rPr>
              <w:t xml:space="preserve">nstitution and only available to high-level disability support </w:t>
            </w:r>
            <w:r w:rsidR="00F25AEB" w:rsidRPr="00263ABF">
              <w:rPr>
                <w:rFonts w:asciiTheme="minorHAnsi" w:hAnsiTheme="minorHAnsi" w:cstheme="minorHAnsi"/>
              </w:rPr>
              <w:t>Awardee</w:t>
            </w:r>
            <w:r w:rsidRPr="00263ABF">
              <w:rPr>
                <w:rFonts w:asciiTheme="minorHAnsi" w:hAnsiTheme="minorHAnsi" w:cstheme="minorHAnsi"/>
              </w:rPr>
              <w:t>s.</w:t>
            </w:r>
          </w:p>
        </w:tc>
      </w:tr>
    </w:tbl>
    <w:p w14:paraId="1A2DCEC0" w14:textId="77777777" w:rsidR="00E32EEA" w:rsidRDefault="00E32EEA">
      <w:pPr>
        <w:spacing w:after="0" w:line="240" w:lineRule="auto"/>
      </w:pPr>
      <w:r>
        <w:br w:type="page"/>
      </w:r>
    </w:p>
    <w:p w14:paraId="3763580C" w14:textId="77777777" w:rsidR="00BE5394" w:rsidRDefault="00BE5394" w:rsidP="00BE5394">
      <w:pPr>
        <w:pStyle w:val="NoSpacing"/>
      </w:pPr>
    </w:p>
    <w:p w14:paraId="31AFDF17" w14:textId="4C57392F" w:rsidR="003242B2" w:rsidRPr="00263ABF" w:rsidRDefault="003242B2" w:rsidP="002C4558">
      <w:pPr>
        <w:pStyle w:val="AAPSHandbook"/>
      </w:pPr>
      <w:bookmarkStart w:id="546" w:name="_Toc108103976"/>
      <w:r w:rsidRPr="00263ABF">
        <w:t>Out of Scope</w:t>
      </w:r>
      <w:bookmarkEnd w:id="546"/>
    </w:p>
    <w:p w14:paraId="430E302D" w14:textId="7077FE35" w:rsidR="003242B2" w:rsidRPr="00263ABF" w:rsidRDefault="003242B2" w:rsidP="0071011C">
      <w:pPr>
        <w:pStyle w:val="ListParagraph"/>
        <w:numPr>
          <w:ilvl w:val="2"/>
          <w:numId w:val="133"/>
        </w:numPr>
      </w:pPr>
      <w:r w:rsidRPr="00263ABF">
        <w:t xml:space="preserve">The intention of DFAT support is to remove barriers to education and </w:t>
      </w:r>
      <w:r w:rsidRPr="00BE5394">
        <w:t>promote</w:t>
      </w:r>
      <w:r w:rsidRPr="00263ABF">
        <w:t xml:space="preserve"> independent living skills. The </w:t>
      </w:r>
      <w:r w:rsidR="00930D05" w:rsidRPr="00263ABF">
        <w:t xml:space="preserve">AAPS </w:t>
      </w:r>
      <w:r w:rsidRPr="00263ABF">
        <w:t>is not a medical program. Disability Support funding is not intended to treat a person’s disability. The following items are not supported under a Disability Support Agreement:</w:t>
      </w:r>
    </w:p>
    <w:p w14:paraId="125AF861" w14:textId="77777777" w:rsidR="003242B2" w:rsidRPr="00263ABF" w:rsidRDefault="003242B2" w:rsidP="0071011C">
      <w:pPr>
        <w:pStyle w:val="ListParagraph"/>
        <w:numPr>
          <w:ilvl w:val="0"/>
          <w:numId w:val="21"/>
        </w:numPr>
        <w:spacing w:before="120" w:after="120" w:line="259" w:lineRule="auto"/>
        <w:contextualSpacing w:val="0"/>
        <w:rPr>
          <w:rFonts w:asciiTheme="minorHAnsi" w:hAnsiTheme="minorHAnsi" w:cstheme="minorHAnsi"/>
        </w:rPr>
      </w:pPr>
      <w:r w:rsidRPr="00263ABF">
        <w:rPr>
          <w:rFonts w:asciiTheme="minorHAnsi" w:hAnsiTheme="minorHAnsi" w:cstheme="minorHAnsi"/>
        </w:rPr>
        <w:t>Cochlea implants</w:t>
      </w:r>
    </w:p>
    <w:p w14:paraId="46F76666" w14:textId="77777777" w:rsidR="003242B2" w:rsidRPr="00263ABF" w:rsidRDefault="003242B2" w:rsidP="0071011C">
      <w:pPr>
        <w:pStyle w:val="ListParagraph"/>
        <w:numPr>
          <w:ilvl w:val="0"/>
          <w:numId w:val="21"/>
        </w:numPr>
        <w:spacing w:before="120" w:after="120" w:line="259" w:lineRule="auto"/>
        <w:contextualSpacing w:val="0"/>
        <w:rPr>
          <w:rFonts w:asciiTheme="minorHAnsi" w:hAnsiTheme="minorHAnsi" w:cstheme="minorHAnsi"/>
        </w:rPr>
      </w:pPr>
      <w:r w:rsidRPr="00263ABF">
        <w:rPr>
          <w:rFonts w:asciiTheme="minorHAnsi" w:hAnsiTheme="minorHAnsi" w:cstheme="minorHAnsi"/>
        </w:rPr>
        <w:t>Medical interventions</w:t>
      </w:r>
    </w:p>
    <w:p w14:paraId="1C2023A2" w14:textId="77777777" w:rsidR="003242B2" w:rsidRPr="00263ABF" w:rsidRDefault="003242B2" w:rsidP="0071011C">
      <w:pPr>
        <w:pStyle w:val="ListParagraph"/>
        <w:numPr>
          <w:ilvl w:val="0"/>
          <w:numId w:val="21"/>
        </w:numPr>
        <w:spacing w:before="120" w:after="120" w:line="259" w:lineRule="auto"/>
        <w:contextualSpacing w:val="0"/>
        <w:rPr>
          <w:rFonts w:asciiTheme="minorHAnsi" w:hAnsiTheme="minorHAnsi" w:cstheme="minorHAnsi"/>
        </w:rPr>
      </w:pPr>
      <w:r w:rsidRPr="00263ABF">
        <w:rPr>
          <w:rFonts w:asciiTheme="minorHAnsi" w:hAnsiTheme="minorHAnsi" w:cstheme="minorHAnsi"/>
        </w:rPr>
        <w:t>Medications</w:t>
      </w:r>
    </w:p>
    <w:p w14:paraId="1803C9C2" w14:textId="77777777" w:rsidR="003242B2" w:rsidRPr="00263ABF" w:rsidRDefault="003242B2" w:rsidP="0071011C">
      <w:pPr>
        <w:pStyle w:val="ListParagraph"/>
        <w:numPr>
          <w:ilvl w:val="0"/>
          <w:numId w:val="21"/>
        </w:numPr>
        <w:spacing w:before="120" w:after="120" w:line="259" w:lineRule="auto"/>
        <w:contextualSpacing w:val="0"/>
        <w:rPr>
          <w:rFonts w:asciiTheme="minorHAnsi" w:hAnsiTheme="minorHAnsi" w:cstheme="minorHAnsi"/>
        </w:rPr>
      </w:pPr>
      <w:r w:rsidRPr="00263ABF">
        <w:rPr>
          <w:rFonts w:asciiTheme="minorHAnsi" w:hAnsiTheme="minorHAnsi" w:cstheme="minorHAnsi"/>
        </w:rPr>
        <w:t>Physiotherapy sessions</w:t>
      </w:r>
    </w:p>
    <w:p w14:paraId="645FCB06" w14:textId="77777777" w:rsidR="003242B2" w:rsidRPr="00263ABF" w:rsidRDefault="003242B2" w:rsidP="0071011C">
      <w:pPr>
        <w:pStyle w:val="ListParagraph"/>
        <w:numPr>
          <w:ilvl w:val="0"/>
          <w:numId w:val="21"/>
        </w:numPr>
        <w:spacing w:before="120" w:after="120" w:line="259" w:lineRule="auto"/>
        <w:contextualSpacing w:val="0"/>
        <w:rPr>
          <w:rFonts w:asciiTheme="minorHAnsi" w:hAnsiTheme="minorHAnsi" w:cstheme="minorHAnsi"/>
        </w:rPr>
      </w:pPr>
      <w:r w:rsidRPr="00263ABF">
        <w:rPr>
          <w:rFonts w:asciiTheme="minorHAnsi" w:hAnsiTheme="minorHAnsi" w:cstheme="minorHAnsi"/>
        </w:rPr>
        <w:t>Management of ongoing health problems</w:t>
      </w:r>
    </w:p>
    <w:p w14:paraId="49FCA42F" w14:textId="77777777" w:rsidR="003242B2" w:rsidRPr="00263ABF" w:rsidRDefault="003242B2" w:rsidP="0071011C">
      <w:pPr>
        <w:pStyle w:val="ListParagraph"/>
        <w:numPr>
          <w:ilvl w:val="0"/>
          <w:numId w:val="21"/>
        </w:numPr>
        <w:spacing w:before="120" w:after="120" w:line="259" w:lineRule="auto"/>
        <w:contextualSpacing w:val="0"/>
        <w:rPr>
          <w:rFonts w:asciiTheme="minorHAnsi" w:hAnsiTheme="minorHAnsi" w:cstheme="minorHAnsi"/>
        </w:rPr>
      </w:pPr>
      <w:r w:rsidRPr="00263ABF">
        <w:rPr>
          <w:rFonts w:asciiTheme="minorHAnsi" w:hAnsiTheme="minorHAnsi" w:cstheme="minorHAnsi"/>
        </w:rPr>
        <w:t>Speech pathologist session to fix a stutter</w:t>
      </w:r>
    </w:p>
    <w:p w14:paraId="7C337457" w14:textId="77777777" w:rsidR="003242B2" w:rsidRPr="00263ABF" w:rsidRDefault="003242B2" w:rsidP="0071011C">
      <w:pPr>
        <w:pStyle w:val="ListParagraph"/>
        <w:numPr>
          <w:ilvl w:val="0"/>
          <w:numId w:val="21"/>
        </w:numPr>
        <w:spacing w:before="120" w:after="120" w:line="259" w:lineRule="auto"/>
        <w:contextualSpacing w:val="0"/>
        <w:rPr>
          <w:rFonts w:asciiTheme="minorHAnsi" w:hAnsiTheme="minorHAnsi" w:cstheme="minorHAnsi"/>
        </w:rPr>
      </w:pPr>
      <w:r w:rsidRPr="00263ABF">
        <w:rPr>
          <w:rFonts w:asciiTheme="minorHAnsi" w:hAnsiTheme="minorHAnsi" w:cstheme="minorHAnsi"/>
        </w:rPr>
        <w:t>Prescription glasses</w:t>
      </w:r>
    </w:p>
    <w:p w14:paraId="5D032291" w14:textId="77777777" w:rsidR="003242B2" w:rsidRPr="00263ABF" w:rsidRDefault="003242B2" w:rsidP="0071011C">
      <w:pPr>
        <w:pStyle w:val="ListParagraph"/>
        <w:numPr>
          <w:ilvl w:val="0"/>
          <w:numId w:val="21"/>
        </w:numPr>
        <w:spacing w:before="120" w:after="120" w:line="259" w:lineRule="auto"/>
        <w:contextualSpacing w:val="0"/>
        <w:rPr>
          <w:rFonts w:asciiTheme="minorHAnsi" w:hAnsiTheme="minorHAnsi" w:cstheme="minorHAnsi"/>
        </w:rPr>
      </w:pPr>
      <w:r w:rsidRPr="00263ABF">
        <w:rPr>
          <w:rFonts w:asciiTheme="minorHAnsi" w:hAnsiTheme="minorHAnsi" w:cstheme="minorHAnsi"/>
        </w:rPr>
        <w:t>Prosthesis</w:t>
      </w:r>
    </w:p>
    <w:p w14:paraId="5C520358" w14:textId="77777777" w:rsidR="003242B2" w:rsidRPr="00263ABF" w:rsidRDefault="003242B2" w:rsidP="0071011C">
      <w:pPr>
        <w:pStyle w:val="ListParagraph"/>
        <w:numPr>
          <w:ilvl w:val="0"/>
          <w:numId w:val="21"/>
        </w:numPr>
        <w:spacing w:before="120" w:after="120" w:line="259" w:lineRule="auto"/>
        <w:contextualSpacing w:val="0"/>
        <w:rPr>
          <w:rFonts w:asciiTheme="minorHAnsi" w:hAnsiTheme="minorHAnsi" w:cstheme="minorHAnsi"/>
        </w:rPr>
      </w:pPr>
      <w:r w:rsidRPr="00263ABF">
        <w:rPr>
          <w:rFonts w:asciiTheme="minorHAnsi" w:hAnsiTheme="minorHAnsi" w:cstheme="minorHAnsi"/>
        </w:rPr>
        <w:t>The purchase of a motor vehicle</w:t>
      </w:r>
    </w:p>
    <w:p w14:paraId="51572BAC" w14:textId="77777777" w:rsidR="003242B2" w:rsidRPr="00263ABF" w:rsidRDefault="003242B2" w:rsidP="0071011C">
      <w:pPr>
        <w:pStyle w:val="ListParagraph"/>
        <w:numPr>
          <w:ilvl w:val="0"/>
          <w:numId w:val="21"/>
        </w:numPr>
        <w:spacing w:before="120" w:after="120" w:line="259" w:lineRule="auto"/>
        <w:contextualSpacing w:val="0"/>
        <w:rPr>
          <w:rFonts w:asciiTheme="minorHAnsi" w:hAnsiTheme="minorHAnsi" w:cstheme="minorHAnsi"/>
        </w:rPr>
      </w:pPr>
      <w:r w:rsidRPr="00263ABF">
        <w:rPr>
          <w:rFonts w:asciiTheme="minorHAnsi" w:hAnsiTheme="minorHAnsi" w:cstheme="minorHAnsi"/>
        </w:rPr>
        <w:t>Exercise activities, gym memberships, pool fees, etc.</w:t>
      </w:r>
    </w:p>
    <w:p w14:paraId="1833441F" w14:textId="0F0225C9" w:rsidR="003242B2" w:rsidRPr="00263ABF" w:rsidRDefault="003242B2" w:rsidP="00BE5394">
      <w:pPr>
        <w:pStyle w:val="ListParagraph"/>
      </w:pPr>
      <w:r w:rsidRPr="00263ABF">
        <w:t xml:space="preserve">DFAT </w:t>
      </w:r>
      <w:r w:rsidR="004B2814" w:rsidRPr="00263ABF">
        <w:t xml:space="preserve">provides </w:t>
      </w:r>
      <w:r w:rsidR="004B2814" w:rsidRPr="00BE5394">
        <w:t>basic</w:t>
      </w:r>
      <w:r w:rsidR="004B2814" w:rsidRPr="00263ABF">
        <w:t xml:space="preserve"> medical cover for </w:t>
      </w:r>
      <w:r w:rsidRPr="00263ABF">
        <w:t xml:space="preserve">all </w:t>
      </w:r>
      <w:r w:rsidR="006750AE" w:rsidRPr="00263ABF">
        <w:t>AAPS</w:t>
      </w:r>
      <w:r w:rsidRPr="00263ABF">
        <w:t xml:space="preserve"> recipients, regardless of disability status</w:t>
      </w:r>
      <w:r w:rsidR="004B2814" w:rsidRPr="00263ABF">
        <w:t xml:space="preserve"> and within reasonable limits.</w:t>
      </w:r>
    </w:p>
    <w:p w14:paraId="01C91C8D" w14:textId="21EAEC6D" w:rsidR="003242B2" w:rsidRPr="00263ABF" w:rsidRDefault="003242B2" w:rsidP="00BE5394">
      <w:pPr>
        <w:pStyle w:val="ListParagraph"/>
      </w:pPr>
      <w:r w:rsidRPr="00263ABF">
        <w:t>In the case of secondary impairments caused by new or pre-existing medical conditions, the Disability Sup</w:t>
      </w:r>
      <w:r w:rsidR="008C3BB4" w:rsidRPr="00263ABF">
        <w:t>port Unit Coordinator at their I</w:t>
      </w:r>
      <w:r w:rsidRPr="00263ABF">
        <w:t>nstitution may recommend limited reasonable accommodations, where that support is essential to enable participation.</w:t>
      </w:r>
    </w:p>
    <w:p w14:paraId="1B59050C" w14:textId="3BA5E041" w:rsidR="003242B2" w:rsidRPr="00263ABF" w:rsidRDefault="003242B2" w:rsidP="00BE5394">
      <w:pPr>
        <w:pStyle w:val="ListParagraph"/>
      </w:pPr>
      <w:r w:rsidRPr="00263ABF">
        <w:t xml:space="preserve">DFAT will not fund surgery or other major medical treatment as a reasonable </w:t>
      </w:r>
      <w:r w:rsidRPr="00BE5394">
        <w:t>accommodation</w:t>
      </w:r>
      <w:r w:rsidRPr="00263ABF">
        <w:t xml:space="preserve">. Reasonable accommodations may only be to enable or continue an </w:t>
      </w:r>
      <w:r w:rsidR="00F25AEB" w:rsidRPr="00263ABF">
        <w:t>Awardee</w:t>
      </w:r>
      <w:r w:rsidRPr="00263ABF">
        <w:t>’s academic participation, and be within reasonable limits of disability support, including cost limitations at</w:t>
      </w:r>
      <w:r w:rsidR="00762E3A" w:rsidRPr="00263ABF">
        <w:t xml:space="preserve"> </w:t>
      </w:r>
      <w:hyperlink w:anchor="nine_4_1" w:history="1">
        <w:r w:rsidR="00762E3A" w:rsidRPr="00263ABF">
          <w:rPr>
            <w:rStyle w:val="Hyperlink"/>
          </w:rPr>
          <w:t>subsection</w:t>
        </w:r>
        <w:r w:rsidRPr="00263ABF">
          <w:rPr>
            <w:rStyle w:val="Hyperlink"/>
          </w:rPr>
          <w:t xml:space="preserve"> </w:t>
        </w:r>
        <w:r w:rsidR="00CE2A1C" w:rsidRPr="00263ABF">
          <w:rPr>
            <w:rStyle w:val="Hyperlink"/>
          </w:rPr>
          <w:t>9.4.1</w:t>
        </w:r>
      </w:hyperlink>
      <w:r w:rsidRPr="00263ABF">
        <w:t>.</w:t>
      </w:r>
    </w:p>
    <w:p w14:paraId="41235D33" w14:textId="77777777" w:rsidR="003242B2" w:rsidRPr="00263ABF" w:rsidRDefault="003242B2" w:rsidP="002C4558">
      <w:pPr>
        <w:pStyle w:val="Subsection"/>
        <w:spacing w:before="120" w:after="120"/>
      </w:pPr>
      <w:r w:rsidRPr="00263ABF">
        <w:t>Health Conditions</w:t>
      </w:r>
    </w:p>
    <w:p w14:paraId="5CBD6450" w14:textId="7C9F0990" w:rsidR="00762E3A" w:rsidRPr="00BE5394" w:rsidRDefault="003242B2" w:rsidP="00BE5394">
      <w:pPr>
        <w:pStyle w:val="ListParagraph"/>
      </w:pPr>
      <w:r w:rsidRPr="00BE5394">
        <w:t xml:space="preserve">The </w:t>
      </w:r>
      <w:r w:rsidR="00930D05" w:rsidRPr="00BE5394">
        <w:t xml:space="preserve">AAPS </w:t>
      </w:r>
      <w:r w:rsidRPr="00BE5394">
        <w:t xml:space="preserve">program draws a distinction between people with disability and people who are experiencing health issues. The distinction takes into consideration the overall aims of the </w:t>
      </w:r>
      <w:r w:rsidR="00930D05" w:rsidRPr="00BE5394">
        <w:t xml:space="preserve">AAPS </w:t>
      </w:r>
      <w:r w:rsidRPr="00BE5394">
        <w:t xml:space="preserve">program and the ability of an individual to successfully complete a </w:t>
      </w:r>
      <w:r w:rsidR="00543525" w:rsidRPr="00BE5394">
        <w:t>Scholarship</w:t>
      </w:r>
      <w:r w:rsidRPr="00BE5394">
        <w:t>.</w:t>
      </w:r>
    </w:p>
    <w:p w14:paraId="21BBBB28" w14:textId="7C3EC20F" w:rsidR="003242B2" w:rsidRPr="00BE5394" w:rsidRDefault="003242B2" w:rsidP="00BE5394">
      <w:pPr>
        <w:pStyle w:val="ListParagraph"/>
      </w:pPr>
      <w:r w:rsidRPr="00BE5394">
        <w:t xml:space="preserve">Where an </w:t>
      </w:r>
      <w:r w:rsidR="007E07C0" w:rsidRPr="00BE5394">
        <w:t>Applicant</w:t>
      </w:r>
      <w:r w:rsidRPr="00BE5394">
        <w:t xml:space="preserve"> or </w:t>
      </w:r>
      <w:r w:rsidR="00F25AEB" w:rsidRPr="00BE5394">
        <w:t>Awardee</w:t>
      </w:r>
      <w:r w:rsidRPr="00BE5394">
        <w:t xml:space="preserve"> is unable to study due to an </w:t>
      </w:r>
      <w:r w:rsidR="003978EA" w:rsidRPr="00BE5394">
        <w:t>illness,</w:t>
      </w:r>
      <w:r w:rsidRPr="00BE5394">
        <w:t xml:space="preserve"> they will not generally qualify for disability support. Each case is considered on individual basis.</w:t>
      </w:r>
    </w:p>
    <w:p w14:paraId="4ECA8469" w14:textId="532E118D" w:rsidR="00762E3A" w:rsidRPr="00263ABF" w:rsidRDefault="00F25AEB" w:rsidP="00BE5394">
      <w:pPr>
        <w:pStyle w:val="ListParagraph"/>
      </w:pPr>
      <w:r w:rsidRPr="00263ABF">
        <w:t>Awardee</w:t>
      </w:r>
      <w:r w:rsidR="003242B2" w:rsidRPr="00263ABF">
        <w:t xml:space="preserve">s with pre-existing conditions are advised to research their needs and determine what support is available in the study country or from their home country to support them while they are on </w:t>
      </w:r>
      <w:r w:rsidR="00543525" w:rsidRPr="00263ABF">
        <w:t>Scholarship</w:t>
      </w:r>
      <w:r w:rsidR="003242B2" w:rsidRPr="00263ABF">
        <w:t xml:space="preserve">. It will be the </w:t>
      </w:r>
      <w:r w:rsidR="003242B2" w:rsidRPr="00BE5394">
        <w:t>responsibility</w:t>
      </w:r>
      <w:r w:rsidR="003242B2" w:rsidRPr="00263ABF">
        <w:t xml:space="preserve"> of the </w:t>
      </w:r>
      <w:r w:rsidRPr="00263ABF">
        <w:t>Awardee</w:t>
      </w:r>
      <w:r w:rsidR="003242B2" w:rsidRPr="00263ABF">
        <w:t xml:space="preserve"> to meet any health costs not covered by the Basic Medical Cover</w:t>
      </w:r>
      <w:r w:rsidR="00CE59F5" w:rsidRPr="00263ABF">
        <w:t xml:space="preserve"> (</w:t>
      </w:r>
      <w:r w:rsidR="005E6C16" w:rsidRPr="00263ABF">
        <w:t xml:space="preserve">see </w:t>
      </w:r>
      <w:hyperlink w:anchor="ten_7" w:history="1">
        <w:r w:rsidR="005E6C16" w:rsidRPr="00263ABF">
          <w:rPr>
            <w:rStyle w:val="Hyperlink"/>
          </w:rPr>
          <w:t>s</w:t>
        </w:r>
        <w:r w:rsidR="00636E8D" w:rsidRPr="00263ABF">
          <w:rPr>
            <w:rStyle w:val="Hyperlink"/>
          </w:rPr>
          <w:t>ection</w:t>
        </w:r>
        <w:r w:rsidR="00EA0855" w:rsidRPr="00263ABF">
          <w:rPr>
            <w:rStyle w:val="Hyperlink"/>
          </w:rPr>
          <w:t xml:space="preserve"> 10.7</w:t>
        </w:r>
      </w:hyperlink>
      <w:r w:rsidR="00CE59F5" w:rsidRPr="00263ABF">
        <w:t>)</w:t>
      </w:r>
      <w:r w:rsidR="003242B2" w:rsidRPr="00263ABF">
        <w:t>.</w:t>
      </w:r>
    </w:p>
    <w:p w14:paraId="539E658B" w14:textId="29643F5E" w:rsidR="003242B2" w:rsidRPr="00263ABF" w:rsidRDefault="003242B2" w:rsidP="00BE5394">
      <w:pPr>
        <w:pStyle w:val="ListParagraph"/>
      </w:pPr>
      <w:r w:rsidRPr="00263ABF">
        <w:t xml:space="preserve">Experience demonstrates that </w:t>
      </w:r>
      <w:r w:rsidR="00F25AEB" w:rsidRPr="00263ABF">
        <w:t>Awardee</w:t>
      </w:r>
      <w:r w:rsidRPr="00263ABF">
        <w:t xml:space="preserve">s experience heightened stress from undertaking a </w:t>
      </w:r>
      <w:r w:rsidR="00543525" w:rsidRPr="00263ABF">
        <w:t>Scholarship</w:t>
      </w:r>
      <w:r w:rsidRPr="00263ABF">
        <w:t xml:space="preserve"> in a foreign country, in a second language, with a different culture and a stringent academic regime. </w:t>
      </w:r>
      <w:r w:rsidR="00F25AEB" w:rsidRPr="00263ABF">
        <w:t>Awardee</w:t>
      </w:r>
      <w:r w:rsidRPr="00263ABF">
        <w:t>s should be aware that underlying or dormant medical conditions are often revived by such stresses and should arrive prepared to deal with them.</w:t>
      </w:r>
    </w:p>
    <w:p w14:paraId="7EAA58F6" w14:textId="77777777" w:rsidR="003242B2" w:rsidRPr="00263ABF" w:rsidRDefault="003242B2" w:rsidP="002C4558">
      <w:pPr>
        <w:pStyle w:val="Subsection"/>
      </w:pPr>
      <w:r w:rsidRPr="00263ABF">
        <w:t>Elective medical treatment</w:t>
      </w:r>
    </w:p>
    <w:p w14:paraId="6823E2E8" w14:textId="05DFB745" w:rsidR="003242B2" w:rsidRPr="00263ABF" w:rsidRDefault="003242B2" w:rsidP="00BE5394">
      <w:pPr>
        <w:pStyle w:val="ListParagraph"/>
      </w:pPr>
      <w:r w:rsidRPr="00263ABF">
        <w:t>DFAT will not provide funding for elective medical treatment to address an impairment.</w:t>
      </w:r>
    </w:p>
    <w:p w14:paraId="43C4BCC4" w14:textId="7286756E" w:rsidR="003242B2" w:rsidRPr="00263ABF" w:rsidRDefault="003242B2" w:rsidP="00BE5394">
      <w:pPr>
        <w:pStyle w:val="ListParagraph"/>
      </w:pPr>
      <w:r w:rsidRPr="00263ABF">
        <w:t xml:space="preserve">If an </w:t>
      </w:r>
      <w:r w:rsidR="00F25AEB" w:rsidRPr="00BE5394">
        <w:t>Awardee</w:t>
      </w:r>
      <w:r w:rsidRPr="00263ABF">
        <w:t xml:space="preserve"> seeks treatment of this sort, they are liable for all costs associated with the treatment.</w:t>
      </w:r>
    </w:p>
    <w:p w14:paraId="6E06A645" w14:textId="491D4E7C" w:rsidR="00117707" w:rsidRPr="00263ABF" w:rsidRDefault="003242B2" w:rsidP="00BE5394">
      <w:pPr>
        <w:pStyle w:val="ListParagraph"/>
      </w:pPr>
      <w:r w:rsidRPr="00263ABF">
        <w:t xml:space="preserve">DFAT has an expectation all </w:t>
      </w:r>
      <w:r w:rsidR="00F25AEB" w:rsidRPr="00263ABF">
        <w:t>Awardee</w:t>
      </w:r>
      <w:r w:rsidRPr="00263ABF">
        <w:t xml:space="preserve">s will prioritise their studies and organise any optional medical </w:t>
      </w:r>
      <w:r w:rsidRPr="00BE5394">
        <w:t>treatment</w:t>
      </w:r>
      <w:r w:rsidRPr="00263ABF">
        <w:t xml:space="preserve"> at times that do not negatively impact on their participation in their course (i.e. over semester breaks).</w:t>
      </w:r>
      <w:r w:rsidR="00643A5A" w:rsidRPr="00263ABF">
        <w:t xml:space="preserve"> See</w:t>
      </w:r>
      <w:r w:rsidR="00117707" w:rsidRPr="00263ABF">
        <w:t xml:space="preserve"> </w:t>
      </w:r>
      <w:hyperlink w:anchor="fourteen_6_4" w:history="1">
        <w:r w:rsidR="005E6C16" w:rsidRPr="00263ABF">
          <w:rPr>
            <w:rStyle w:val="Hyperlink"/>
          </w:rPr>
          <w:t>subsection 14.6.4</w:t>
        </w:r>
      </w:hyperlink>
      <w:r w:rsidR="005E6C16" w:rsidRPr="00263ABF">
        <w:t xml:space="preserve"> </w:t>
      </w:r>
      <w:r w:rsidRPr="00263ABF">
        <w:t>for further information.</w:t>
      </w:r>
    </w:p>
    <w:p w14:paraId="7666A56F" w14:textId="3C2EA261" w:rsidR="003242B2" w:rsidRDefault="00E35C0D" w:rsidP="00BE5394">
      <w:pPr>
        <w:pStyle w:val="ListParagraph"/>
      </w:pPr>
      <w:r w:rsidRPr="00263ABF">
        <w:t>Receiving Post</w:t>
      </w:r>
      <w:r w:rsidR="003242B2" w:rsidRPr="00263ABF">
        <w:t>, Sending Post and the Disability Sup</w:t>
      </w:r>
      <w:r w:rsidR="005B3435" w:rsidRPr="00263ABF">
        <w:t>port Unit Coordinator at the I</w:t>
      </w:r>
      <w:r w:rsidR="003242B2" w:rsidRPr="00263ABF">
        <w:t xml:space="preserve">nstitution must ensure </w:t>
      </w:r>
      <w:r w:rsidR="00F25AEB" w:rsidRPr="00263ABF">
        <w:t>Awardee</w:t>
      </w:r>
      <w:r w:rsidR="003242B2" w:rsidRPr="00263ABF">
        <w:t xml:space="preserve">s with disability understand what is out of scope and ensure </w:t>
      </w:r>
      <w:r w:rsidR="00F25AEB" w:rsidRPr="00263ABF">
        <w:t>Awardee</w:t>
      </w:r>
      <w:r w:rsidR="003242B2" w:rsidRPr="00263ABF">
        <w:t xml:space="preserve"> expectations are managed appropriately.</w:t>
      </w:r>
    </w:p>
    <w:p w14:paraId="64184A0A" w14:textId="072259F1" w:rsidR="00BE5394" w:rsidRPr="00263ABF" w:rsidRDefault="00BE5394" w:rsidP="00BE5394">
      <w:pPr>
        <w:pStyle w:val="ListParagraph"/>
        <w:shd w:val="clear" w:color="auto" w:fill="FFF0D5"/>
      </w:pPr>
      <w:r>
        <w:t xml:space="preserve">{S} </w:t>
      </w:r>
      <w:r w:rsidRPr="00263ABF">
        <w:t>Receiving Post, Sending Post and the Disability Support Unit Coordinator at the Institution must ensure Awardees with disability understand what is out of scope and manage Awardee expectations.</w:t>
      </w:r>
    </w:p>
    <w:p w14:paraId="3C5676F1" w14:textId="77777777" w:rsidR="003242B2" w:rsidRPr="00263ABF" w:rsidRDefault="003242B2" w:rsidP="002C4558">
      <w:pPr>
        <w:pStyle w:val="Subsection"/>
      </w:pPr>
      <w:r w:rsidRPr="00263ABF">
        <w:t>Medication</w:t>
      </w:r>
    </w:p>
    <w:p w14:paraId="5C1DE1C0" w14:textId="72DBCA14" w:rsidR="003242B2" w:rsidRPr="00263ABF" w:rsidRDefault="003242B2" w:rsidP="00BE5394">
      <w:pPr>
        <w:pStyle w:val="ListParagraph"/>
      </w:pPr>
      <w:r w:rsidRPr="00263ABF">
        <w:t xml:space="preserve">DFAT does not provide funding for ongoing medication for any </w:t>
      </w:r>
      <w:r w:rsidR="006A51EE" w:rsidRPr="00263ABF">
        <w:t>AAPS</w:t>
      </w:r>
      <w:r w:rsidRPr="00263ABF">
        <w:t xml:space="preserve"> </w:t>
      </w:r>
      <w:r w:rsidRPr="00BE5394">
        <w:t>recipient</w:t>
      </w:r>
      <w:r w:rsidRPr="00263ABF">
        <w:t xml:space="preserve"> regardless of disability status. This includes medication for short-term or ongoing conditions.</w:t>
      </w:r>
    </w:p>
    <w:p w14:paraId="016A79AA" w14:textId="74E458D9" w:rsidR="003242B2" w:rsidRPr="00263ABF" w:rsidRDefault="003242B2" w:rsidP="00BE5394">
      <w:pPr>
        <w:pStyle w:val="ListParagraph"/>
      </w:pPr>
      <w:r w:rsidRPr="00263ABF">
        <w:t xml:space="preserve">All </w:t>
      </w:r>
      <w:r w:rsidR="00F25AEB" w:rsidRPr="00263ABF">
        <w:t>Awardee</w:t>
      </w:r>
      <w:r w:rsidRPr="00263ABF">
        <w:t xml:space="preserve">s are </w:t>
      </w:r>
      <w:r w:rsidRPr="00BE5394">
        <w:t>encouraged</w:t>
      </w:r>
      <w:r w:rsidRPr="00263ABF">
        <w:t xml:space="preserve"> to bring their own medication from home. </w:t>
      </w:r>
      <w:r w:rsidR="00F25AEB" w:rsidRPr="00263ABF">
        <w:t>Awardee</w:t>
      </w:r>
      <w:r w:rsidRPr="00263ABF">
        <w:t xml:space="preserve">s must ensure they are compliant with Fiji, Vanuatu and Samoan laws when bringing prescription medication into Fiji, </w:t>
      </w:r>
      <w:proofErr w:type="gramStart"/>
      <w:r w:rsidRPr="00263ABF">
        <w:t>Vanuatu</w:t>
      </w:r>
      <w:proofErr w:type="gramEnd"/>
      <w:r w:rsidRPr="00263ABF">
        <w:t xml:space="preserve"> or Samoa. </w:t>
      </w:r>
    </w:p>
    <w:p w14:paraId="5F1A961F" w14:textId="40011ABE" w:rsidR="00117707" w:rsidRPr="00263ABF" w:rsidRDefault="003242B2" w:rsidP="00BE5394">
      <w:pPr>
        <w:pStyle w:val="ListParagraph"/>
      </w:pPr>
      <w:r w:rsidRPr="00263ABF">
        <w:t xml:space="preserve">All </w:t>
      </w:r>
      <w:r w:rsidR="00F25AEB" w:rsidRPr="00263ABF">
        <w:t>Awardee</w:t>
      </w:r>
      <w:r w:rsidRPr="00263ABF">
        <w:t xml:space="preserve">s </w:t>
      </w:r>
      <w:r w:rsidRPr="00BE5394">
        <w:t>are</w:t>
      </w:r>
      <w:r w:rsidRPr="00263ABF">
        <w:t xml:space="preserve"> encouraged to bring their own medi</w:t>
      </w:r>
      <w:r w:rsidR="00D34462" w:rsidRPr="00263ABF">
        <w:t>c</w:t>
      </w:r>
      <w:r w:rsidRPr="00263ABF">
        <w:t xml:space="preserve">al appliances from home and to have an adequate supply chain to support them throughout their </w:t>
      </w:r>
      <w:r w:rsidR="007E07C0" w:rsidRPr="00263ABF">
        <w:t>Scholarship</w:t>
      </w:r>
      <w:r w:rsidRPr="00263ABF">
        <w:t xml:space="preserve">. Where disposable items are required for an appliance, </w:t>
      </w:r>
      <w:r w:rsidR="00F25AEB" w:rsidRPr="00263ABF">
        <w:t>Awardee</w:t>
      </w:r>
      <w:r w:rsidRPr="00263ABF">
        <w:t xml:space="preserve">s are to ensure they can source those disposables from their home </w:t>
      </w:r>
      <w:r w:rsidR="00AC167F" w:rsidRPr="00263ABF">
        <w:t>country or</w:t>
      </w:r>
      <w:r w:rsidRPr="00263ABF">
        <w:t xml:space="preserve"> find compatible disposables in </w:t>
      </w:r>
      <w:r w:rsidR="006A51EE" w:rsidRPr="00263ABF">
        <w:t>the study country</w:t>
      </w:r>
      <w:r w:rsidRPr="00263ABF">
        <w:t>. DFAT does not fund disposables.</w:t>
      </w:r>
      <w:r w:rsidR="00117707" w:rsidRPr="00263ABF">
        <w:t xml:space="preserve"> </w:t>
      </w:r>
    </w:p>
    <w:p w14:paraId="5BC738C9" w14:textId="1107B3FF" w:rsidR="00117707" w:rsidRPr="00263ABF" w:rsidRDefault="003242B2" w:rsidP="00BE5394">
      <w:pPr>
        <w:pStyle w:val="ListParagraph"/>
      </w:pPr>
      <w:r w:rsidRPr="00263ABF">
        <w:t xml:space="preserve">DFAT does not </w:t>
      </w:r>
      <w:r w:rsidRPr="00BE5394">
        <w:t>provide</w:t>
      </w:r>
      <w:r w:rsidRPr="00263ABF">
        <w:t xml:space="preserve"> funding for </w:t>
      </w:r>
      <w:r w:rsidR="00F25AEB" w:rsidRPr="00263ABF">
        <w:t>Awardee</w:t>
      </w:r>
      <w:r w:rsidRPr="00263ABF">
        <w:t>s to purchase medication in their home country.</w:t>
      </w:r>
    </w:p>
    <w:p w14:paraId="7A3FB387" w14:textId="75BCA05D" w:rsidR="00117707" w:rsidRPr="00263ABF" w:rsidRDefault="003242B2" w:rsidP="00BE5394">
      <w:pPr>
        <w:pStyle w:val="ListParagraph"/>
      </w:pPr>
      <w:r w:rsidRPr="00263ABF">
        <w:t xml:space="preserve">If an </w:t>
      </w:r>
      <w:r w:rsidR="00F25AEB" w:rsidRPr="00263ABF">
        <w:t>Awardee</w:t>
      </w:r>
      <w:r w:rsidRPr="00263ABF">
        <w:t xml:space="preserve"> chooses not to bring their medication from home, and instead seeks a new/different medication in </w:t>
      </w:r>
      <w:r w:rsidR="00216F2E" w:rsidRPr="00263ABF">
        <w:t xml:space="preserve">the study country </w:t>
      </w:r>
      <w:r w:rsidRPr="00263ABF">
        <w:t xml:space="preserve">they should first discuss </w:t>
      </w:r>
      <w:r w:rsidRPr="00BE5394">
        <w:t>this</w:t>
      </w:r>
      <w:r w:rsidRPr="00263ABF">
        <w:t xml:space="preserve"> with their doctor and mitigate any risk for adverse side effects or reactions that may have the potential to affect the </w:t>
      </w:r>
      <w:r w:rsidR="00F25AEB" w:rsidRPr="00263ABF">
        <w:t>Awardee</w:t>
      </w:r>
      <w:r w:rsidRPr="00263ABF">
        <w:t xml:space="preserve">’s participation in and successful completion of their </w:t>
      </w:r>
      <w:r w:rsidR="007E07C0" w:rsidRPr="00263ABF">
        <w:t>Scholarship</w:t>
      </w:r>
      <w:r w:rsidRPr="00263ABF">
        <w:t>.</w:t>
      </w:r>
      <w:r w:rsidR="00117707" w:rsidRPr="00263ABF">
        <w:t xml:space="preserve"> </w:t>
      </w:r>
    </w:p>
    <w:p w14:paraId="274E9E1A" w14:textId="60611934" w:rsidR="00DA54A3" w:rsidRPr="00263ABF" w:rsidRDefault="003242B2" w:rsidP="00BE5394">
      <w:pPr>
        <w:pStyle w:val="ListParagraph"/>
      </w:pPr>
      <w:r w:rsidRPr="00263ABF">
        <w:t xml:space="preserve">If an </w:t>
      </w:r>
      <w:r w:rsidR="00F25AEB" w:rsidRPr="00263ABF">
        <w:t>Awardee</w:t>
      </w:r>
      <w:r w:rsidRPr="00263ABF">
        <w:t xml:space="preserve"> is unable to study for a period of 6 weeks or more including due to the impact of a new medication, they will be required to suspend their </w:t>
      </w:r>
      <w:r w:rsidR="007E07C0" w:rsidRPr="00263ABF">
        <w:t>Scholarship</w:t>
      </w:r>
      <w:r w:rsidRPr="00263ABF">
        <w:t xml:space="preserve"> and return home to recover.</w:t>
      </w:r>
    </w:p>
    <w:p w14:paraId="270CB143" w14:textId="1A3DAF8C" w:rsidR="003242B2" w:rsidRPr="00263ABF" w:rsidRDefault="00DA54A3" w:rsidP="0038162B">
      <w:pPr>
        <w:spacing w:after="0" w:line="240" w:lineRule="auto"/>
        <w:rPr>
          <w:rFonts w:asciiTheme="minorHAnsi" w:hAnsiTheme="minorHAnsi" w:cstheme="minorHAnsi"/>
        </w:rPr>
      </w:pPr>
      <w:r w:rsidRPr="00263ABF">
        <w:rPr>
          <w:rFonts w:asciiTheme="minorHAnsi" w:hAnsiTheme="minorHAnsi" w:cstheme="minorHAnsi"/>
        </w:rPr>
        <w:br w:type="page"/>
      </w:r>
    </w:p>
    <w:p w14:paraId="08680104" w14:textId="45AF703C" w:rsidR="004754AD" w:rsidRPr="00263ABF" w:rsidRDefault="007E07C0" w:rsidP="001409E2">
      <w:pPr>
        <w:pStyle w:val="Handbookchapterheading"/>
        <w:numPr>
          <w:ilvl w:val="0"/>
          <w:numId w:val="2"/>
        </w:numPr>
        <w:spacing w:before="0"/>
        <w:ind w:left="357" w:hanging="357"/>
        <w:rPr>
          <w:rFonts w:asciiTheme="minorHAnsi" w:hAnsiTheme="minorHAnsi" w:cstheme="minorHAnsi"/>
        </w:rPr>
      </w:pPr>
      <w:bookmarkStart w:id="547" w:name="_Toc108103977"/>
      <w:bookmarkStart w:id="548" w:name="chapter10"/>
      <w:r w:rsidRPr="00263ABF">
        <w:rPr>
          <w:rFonts w:asciiTheme="minorHAnsi" w:hAnsiTheme="minorHAnsi" w:cstheme="minorHAnsi"/>
        </w:rPr>
        <w:t>Scholarship</w:t>
      </w:r>
      <w:r w:rsidR="004754AD" w:rsidRPr="00263ABF">
        <w:rPr>
          <w:rFonts w:asciiTheme="minorHAnsi" w:hAnsiTheme="minorHAnsi" w:cstheme="minorHAnsi"/>
        </w:rPr>
        <w:t xml:space="preserve"> fees and entitlements</w:t>
      </w:r>
      <w:bookmarkEnd w:id="539"/>
      <w:bookmarkEnd w:id="540"/>
      <w:bookmarkEnd w:id="547"/>
    </w:p>
    <w:p w14:paraId="18FB9A92" w14:textId="14DCBA37" w:rsidR="004754AD" w:rsidRPr="00263ABF" w:rsidRDefault="004754AD" w:rsidP="0071011C">
      <w:pPr>
        <w:pStyle w:val="AAPSHandbook"/>
        <w:numPr>
          <w:ilvl w:val="1"/>
          <w:numId w:val="134"/>
        </w:numPr>
      </w:pPr>
      <w:bookmarkStart w:id="549" w:name="_Entitlements"/>
      <w:bookmarkStart w:id="550" w:name="_Toc342029673"/>
      <w:bookmarkStart w:id="551" w:name="_Toc343082485"/>
      <w:bookmarkStart w:id="552" w:name="_Toc108103978"/>
      <w:bookmarkEnd w:id="548"/>
      <w:bookmarkEnd w:id="549"/>
      <w:r w:rsidRPr="00263ABF">
        <w:t xml:space="preserve">Summary of </w:t>
      </w:r>
      <w:r w:rsidR="007E07C0" w:rsidRPr="00263ABF">
        <w:t>Scholarship</w:t>
      </w:r>
      <w:r w:rsidRPr="00263ABF">
        <w:t xml:space="preserve"> fees and entitlements</w:t>
      </w:r>
      <w:bookmarkEnd w:id="550"/>
      <w:bookmarkEnd w:id="551"/>
      <w:bookmarkEnd w:id="552"/>
    </w:p>
    <w:p w14:paraId="07659BA6" w14:textId="68D64138" w:rsidR="004754AD" w:rsidRDefault="004754AD" w:rsidP="0071011C">
      <w:pPr>
        <w:pStyle w:val="ListParagraph"/>
        <w:numPr>
          <w:ilvl w:val="2"/>
          <w:numId w:val="65"/>
        </w:numPr>
      </w:pPr>
      <w:r w:rsidRPr="00BE5394">
        <w:t xml:space="preserve">The costs covered by the </w:t>
      </w:r>
      <w:r w:rsidR="007E07C0" w:rsidRPr="00BE5394">
        <w:t>Scholarship</w:t>
      </w:r>
      <w:r w:rsidRPr="00BE5394">
        <w:t xml:space="preserve"> are detailed in each </w:t>
      </w:r>
      <w:r w:rsidR="00F25AEB" w:rsidRPr="00BE5394">
        <w:t>Awardee</w:t>
      </w:r>
      <w:r w:rsidRPr="00BE5394">
        <w:t xml:space="preserve">’s </w:t>
      </w:r>
      <w:r w:rsidR="007E07C0" w:rsidRPr="00BE5394">
        <w:t>Scholarship</w:t>
      </w:r>
      <w:r w:rsidR="00A11C70" w:rsidRPr="00BE5394">
        <w:t xml:space="preserve"> </w:t>
      </w:r>
      <w:r w:rsidRPr="00BE5394">
        <w:t xml:space="preserve">contract. These include fees that are common for all </w:t>
      </w:r>
      <w:r w:rsidR="00F25AEB" w:rsidRPr="00BE5394">
        <w:t>Awardee</w:t>
      </w:r>
      <w:r w:rsidRPr="00BE5394">
        <w:t xml:space="preserve">s and costs that may be applicable depending on individual </w:t>
      </w:r>
      <w:r w:rsidR="007E07C0" w:rsidRPr="00BE5394">
        <w:t>Scholarship</w:t>
      </w:r>
      <w:r w:rsidRPr="00BE5394">
        <w:t xml:space="preserve"> conditions.</w:t>
      </w:r>
    </w:p>
    <w:p w14:paraId="7E90FF72" w14:textId="666EB412" w:rsidR="00BE5394" w:rsidRPr="00BE5394" w:rsidRDefault="00BE5394" w:rsidP="0071011C">
      <w:pPr>
        <w:pStyle w:val="ListParagraph"/>
        <w:numPr>
          <w:ilvl w:val="2"/>
          <w:numId w:val="65"/>
        </w:numPr>
        <w:shd w:val="clear" w:color="auto" w:fill="F4D0D3"/>
      </w:pPr>
      <w:r>
        <w:t xml:space="preserve">{I} </w:t>
      </w:r>
      <w:r w:rsidRPr="00263ABF">
        <w:rPr>
          <w:rFonts w:asciiTheme="minorHAnsi" w:hAnsiTheme="minorHAnsi" w:cstheme="minorHAnsi"/>
        </w:rPr>
        <w:t>All Scholarship costs are entered into OASIS by the Institution as part of the placement offer. Institutions are responsible for disbursing these funds to Awardees, or expending the funds on the Awardees behalf, as indicated in Table 3 below.</w:t>
      </w:r>
    </w:p>
    <w:p w14:paraId="7D1C555B" w14:textId="36946E21" w:rsidR="004754AD" w:rsidRPr="00263ABF" w:rsidRDefault="004754AD" w:rsidP="00BE5394">
      <w:pPr>
        <w:pStyle w:val="ListParagraph"/>
      </w:pPr>
      <w:r w:rsidRPr="00263ABF">
        <w:t xml:space="preserve">These costs are subject to change, and any variations from the costs of an </w:t>
      </w:r>
      <w:r w:rsidR="00F25AEB" w:rsidRPr="00263ABF">
        <w:t>Awardee</w:t>
      </w:r>
      <w:r w:rsidRPr="00263ABF">
        <w:t xml:space="preserve">’s </w:t>
      </w:r>
      <w:r w:rsidR="007E07C0" w:rsidRPr="00BE5394">
        <w:t>Scholarship</w:t>
      </w:r>
      <w:r w:rsidR="005B3435" w:rsidRPr="00263ABF">
        <w:t xml:space="preserve"> must be recorded by the I</w:t>
      </w:r>
      <w:r w:rsidRPr="00263ABF">
        <w:t xml:space="preserve">nstitution in OASIS and be approved by the </w:t>
      </w:r>
      <w:r w:rsidR="00842C02" w:rsidRPr="00263ABF">
        <w:t>Sending Post</w:t>
      </w:r>
      <w:r w:rsidRPr="00263ABF">
        <w:t xml:space="preserve"> as appropriate (see </w:t>
      </w:r>
      <w:hyperlink w:anchor="chapter13" w:history="1">
        <w:r w:rsidRPr="00263ABF">
          <w:rPr>
            <w:rStyle w:val="Hyperlink"/>
            <w:rFonts w:asciiTheme="minorHAnsi" w:hAnsiTheme="minorHAnsi" w:cstheme="minorHAnsi"/>
          </w:rPr>
          <w:t>Chapter 13</w:t>
        </w:r>
      </w:hyperlink>
      <w:r w:rsidRPr="00263ABF">
        <w:t>).</w:t>
      </w:r>
    </w:p>
    <w:p w14:paraId="43037A86" w14:textId="084E9044" w:rsidR="004754AD" w:rsidRPr="00263ABF" w:rsidRDefault="004754AD" w:rsidP="001769B6">
      <w:pPr>
        <w:pStyle w:val="Handbooksub-sectionheading-nonumber"/>
        <w:rPr>
          <w:rFonts w:eastAsia="Times New Roman"/>
        </w:rPr>
      </w:pPr>
      <w:bookmarkStart w:id="553" w:name="_Toc226619898"/>
      <w:bookmarkStart w:id="554" w:name="_Toc226621699"/>
      <w:r w:rsidRPr="00263ABF">
        <w:rPr>
          <w:rFonts w:eastAsia="Times New Roman"/>
        </w:rPr>
        <w:t xml:space="preserve">Table </w:t>
      </w:r>
      <w:r w:rsidR="0044262D" w:rsidRPr="00263ABF">
        <w:rPr>
          <w:rFonts w:eastAsia="Times New Roman"/>
        </w:rPr>
        <w:t>3</w:t>
      </w:r>
      <w:r w:rsidRPr="00263ABF">
        <w:rPr>
          <w:rFonts w:eastAsia="Times New Roman"/>
        </w:rPr>
        <w:t xml:space="preserve">: Summary of </w:t>
      </w:r>
      <w:r w:rsidR="007E07C0" w:rsidRPr="00263ABF">
        <w:rPr>
          <w:rFonts w:eastAsia="Times New Roman"/>
        </w:rPr>
        <w:t>Scholarship</w:t>
      </w:r>
      <w:r w:rsidRPr="00263ABF">
        <w:rPr>
          <w:rFonts w:eastAsia="Times New Roman"/>
        </w:rPr>
        <w:t xml:space="preserve"> costs</w:t>
      </w:r>
      <w:bookmarkEnd w:id="553"/>
      <w:bookmarkEnd w:id="554"/>
    </w:p>
    <w:tbl>
      <w:tblPr>
        <w:tblW w:w="8647"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405"/>
        <w:gridCol w:w="1775"/>
        <w:gridCol w:w="4467"/>
      </w:tblGrid>
      <w:tr w:rsidR="004754AD" w:rsidRPr="00263ABF" w14:paraId="4926CE6B" w14:textId="77777777" w:rsidTr="0062559A">
        <w:trPr>
          <w:tblHeader/>
        </w:trPr>
        <w:tc>
          <w:tcPr>
            <w:tcW w:w="2405" w:type="dxa"/>
            <w:tcBorders>
              <w:top w:val="single" w:sz="12" w:space="0" w:color="auto"/>
              <w:left w:val="single" w:sz="12" w:space="0" w:color="auto"/>
              <w:bottom w:val="single" w:sz="12" w:space="0" w:color="auto"/>
              <w:right w:val="single" w:sz="12" w:space="0" w:color="000000"/>
            </w:tcBorders>
          </w:tcPr>
          <w:p w14:paraId="778037D3" w14:textId="19BCBCA6" w:rsidR="004754AD" w:rsidRPr="00263ABF" w:rsidRDefault="007E07C0" w:rsidP="001769B6">
            <w:pPr>
              <w:pStyle w:val="Text1"/>
              <w:widowControl w:val="0"/>
              <w:rPr>
                <w:rFonts w:asciiTheme="minorHAnsi" w:hAnsiTheme="minorHAnsi" w:cstheme="minorHAnsi"/>
                <w:b/>
                <w:bCs/>
                <w:sz w:val="22"/>
                <w:szCs w:val="22"/>
                <w:lang w:eastAsia="en-US"/>
              </w:rPr>
            </w:pPr>
            <w:r w:rsidRPr="00263ABF">
              <w:rPr>
                <w:rFonts w:asciiTheme="minorHAnsi" w:hAnsiTheme="minorHAnsi" w:cstheme="minorHAnsi"/>
                <w:b/>
                <w:bCs/>
                <w:sz w:val="22"/>
                <w:szCs w:val="22"/>
                <w:lang w:eastAsia="en-US"/>
              </w:rPr>
              <w:t>Scholarship</w:t>
            </w:r>
            <w:r w:rsidR="004754AD" w:rsidRPr="00263ABF">
              <w:rPr>
                <w:rFonts w:asciiTheme="minorHAnsi" w:hAnsiTheme="minorHAnsi" w:cstheme="minorHAnsi"/>
                <w:b/>
                <w:bCs/>
                <w:sz w:val="22"/>
                <w:szCs w:val="22"/>
                <w:lang w:eastAsia="en-US"/>
              </w:rPr>
              <w:t xml:space="preserve"> cost</w:t>
            </w:r>
          </w:p>
        </w:tc>
        <w:tc>
          <w:tcPr>
            <w:tcW w:w="1775" w:type="dxa"/>
            <w:tcBorders>
              <w:top w:val="single" w:sz="12" w:space="0" w:color="auto"/>
              <w:left w:val="single" w:sz="12" w:space="0" w:color="000000"/>
              <w:bottom w:val="single" w:sz="12" w:space="0" w:color="auto"/>
              <w:right w:val="single" w:sz="12" w:space="0" w:color="000000"/>
            </w:tcBorders>
          </w:tcPr>
          <w:p w14:paraId="0CEA8EFE" w14:textId="77777777" w:rsidR="004754AD" w:rsidRPr="00263ABF" w:rsidRDefault="004754AD" w:rsidP="001769B6">
            <w:pPr>
              <w:pStyle w:val="Text1"/>
              <w:widowControl w:val="0"/>
              <w:rPr>
                <w:rFonts w:asciiTheme="minorHAnsi" w:hAnsiTheme="minorHAnsi" w:cstheme="minorHAnsi"/>
                <w:b/>
                <w:bCs/>
                <w:sz w:val="22"/>
                <w:szCs w:val="22"/>
                <w:lang w:eastAsia="en-US"/>
              </w:rPr>
            </w:pPr>
            <w:r w:rsidRPr="00263ABF">
              <w:rPr>
                <w:rFonts w:asciiTheme="minorHAnsi" w:hAnsiTheme="minorHAnsi" w:cstheme="minorHAnsi"/>
                <w:b/>
                <w:bCs/>
                <w:sz w:val="22"/>
                <w:szCs w:val="22"/>
                <w:lang w:eastAsia="en-US"/>
              </w:rPr>
              <w:t>Method of payment</w:t>
            </w:r>
          </w:p>
        </w:tc>
        <w:tc>
          <w:tcPr>
            <w:tcW w:w="4467" w:type="dxa"/>
            <w:tcBorders>
              <w:top w:val="single" w:sz="12" w:space="0" w:color="auto"/>
              <w:left w:val="single" w:sz="12" w:space="0" w:color="000000"/>
              <w:bottom w:val="single" w:sz="12" w:space="0" w:color="auto"/>
              <w:right w:val="single" w:sz="12" w:space="0" w:color="auto"/>
            </w:tcBorders>
          </w:tcPr>
          <w:p w14:paraId="1D7C6B23" w14:textId="77777777" w:rsidR="004754AD" w:rsidRPr="00263ABF" w:rsidRDefault="004754AD" w:rsidP="001769B6">
            <w:pPr>
              <w:pStyle w:val="Text1"/>
              <w:widowControl w:val="0"/>
              <w:rPr>
                <w:rFonts w:asciiTheme="minorHAnsi" w:hAnsiTheme="minorHAnsi" w:cstheme="minorHAnsi"/>
                <w:b/>
                <w:bCs/>
                <w:sz w:val="22"/>
                <w:szCs w:val="22"/>
                <w:lang w:eastAsia="en-US"/>
              </w:rPr>
            </w:pPr>
            <w:r w:rsidRPr="00263ABF">
              <w:rPr>
                <w:rFonts w:asciiTheme="minorHAnsi" w:hAnsiTheme="minorHAnsi" w:cstheme="minorHAnsi"/>
                <w:b/>
                <w:bCs/>
                <w:sz w:val="22"/>
                <w:szCs w:val="22"/>
                <w:lang w:eastAsia="en-US"/>
              </w:rPr>
              <w:t>Description</w:t>
            </w:r>
          </w:p>
        </w:tc>
      </w:tr>
      <w:tr w:rsidR="004754AD" w:rsidRPr="00263ABF" w14:paraId="4171EFD4" w14:textId="77777777" w:rsidTr="002C4558">
        <w:tc>
          <w:tcPr>
            <w:tcW w:w="2405" w:type="dxa"/>
            <w:tcBorders>
              <w:top w:val="single" w:sz="12" w:space="0" w:color="auto"/>
              <w:left w:val="single" w:sz="12" w:space="0" w:color="auto"/>
            </w:tcBorders>
          </w:tcPr>
          <w:p w14:paraId="70C9BB41" w14:textId="77777777"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Academic Fees</w:t>
            </w:r>
          </w:p>
        </w:tc>
        <w:tc>
          <w:tcPr>
            <w:tcW w:w="1775" w:type="dxa"/>
            <w:tcBorders>
              <w:top w:val="single" w:sz="12" w:space="0" w:color="auto"/>
            </w:tcBorders>
          </w:tcPr>
          <w:p w14:paraId="0621AB65" w14:textId="1AE7CA3F"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 xml:space="preserve">Paid </w:t>
            </w:r>
            <w:r w:rsidRPr="00263ABF">
              <w:rPr>
                <w:rFonts w:asciiTheme="minorHAnsi" w:hAnsiTheme="minorHAnsi" w:cstheme="minorHAnsi"/>
                <w:sz w:val="20"/>
                <w:lang w:eastAsia="en-US"/>
              </w:rPr>
              <w:t xml:space="preserve">by the </w:t>
            </w:r>
            <w:r w:rsidR="00823958" w:rsidRPr="00263ABF">
              <w:rPr>
                <w:rFonts w:asciiTheme="minorHAnsi" w:hAnsiTheme="minorHAnsi" w:cstheme="minorHAnsi"/>
                <w:sz w:val="20"/>
                <w:lang w:eastAsia="en-US"/>
              </w:rPr>
              <w:t>Suva</w:t>
            </w:r>
            <w:r w:rsidR="00842C02" w:rsidRPr="00263ABF">
              <w:rPr>
                <w:rFonts w:asciiTheme="minorHAnsi" w:hAnsiTheme="minorHAnsi" w:cstheme="minorHAnsi"/>
                <w:sz w:val="20"/>
                <w:lang w:eastAsia="en-US"/>
              </w:rPr>
              <w:t xml:space="preserve"> Post</w:t>
            </w:r>
            <w:r w:rsidRPr="00263ABF">
              <w:rPr>
                <w:rFonts w:asciiTheme="minorHAnsi" w:hAnsiTheme="minorHAnsi" w:cstheme="minorHAnsi"/>
                <w:sz w:val="20"/>
                <w:lang w:eastAsia="en-US"/>
              </w:rPr>
              <w:t xml:space="preserve"> directly to</w:t>
            </w:r>
            <w:r w:rsidR="005B3435" w:rsidRPr="00263ABF">
              <w:rPr>
                <w:rFonts w:asciiTheme="minorHAnsi" w:hAnsiTheme="minorHAnsi" w:cstheme="minorHAnsi"/>
                <w:bCs/>
                <w:sz w:val="20"/>
                <w:lang w:eastAsia="en-US"/>
              </w:rPr>
              <w:t xml:space="preserve"> the I</w:t>
            </w:r>
            <w:r w:rsidRPr="00263ABF">
              <w:rPr>
                <w:rFonts w:asciiTheme="minorHAnsi" w:hAnsiTheme="minorHAnsi" w:cstheme="minorHAnsi"/>
                <w:bCs/>
                <w:sz w:val="20"/>
                <w:lang w:eastAsia="en-US"/>
              </w:rPr>
              <w:t>nstitution</w:t>
            </w:r>
          </w:p>
        </w:tc>
        <w:tc>
          <w:tcPr>
            <w:tcW w:w="4467" w:type="dxa"/>
            <w:tcBorders>
              <w:top w:val="single" w:sz="12" w:space="0" w:color="auto"/>
              <w:right w:val="single" w:sz="12" w:space="0" w:color="auto"/>
            </w:tcBorders>
          </w:tcPr>
          <w:p w14:paraId="5890AE0C" w14:textId="222F5BE2" w:rsidR="004754AD" w:rsidRPr="00263ABF" w:rsidRDefault="000A2812" w:rsidP="001769B6">
            <w:pPr>
              <w:pStyle w:val="Text1"/>
              <w:widowControl w:val="0"/>
              <w:rPr>
                <w:rFonts w:asciiTheme="minorHAnsi" w:hAnsiTheme="minorHAnsi" w:cstheme="minorHAnsi"/>
                <w:bCs/>
                <w:sz w:val="20"/>
                <w:lang w:eastAsia="en-US"/>
              </w:rPr>
            </w:pPr>
            <w:r w:rsidRPr="00263ABF">
              <w:rPr>
                <w:rFonts w:asciiTheme="minorHAnsi" w:hAnsiTheme="minorHAnsi" w:cstheme="minorHAnsi"/>
                <w:sz w:val="20"/>
              </w:rPr>
              <w:t xml:space="preserve">Covers the course costs and all compulsory academic fees that apply to regional </w:t>
            </w:r>
            <w:r w:rsidR="00245D99" w:rsidRPr="00263ABF">
              <w:rPr>
                <w:rFonts w:asciiTheme="minorHAnsi" w:hAnsiTheme="minorHAnsi" w:cstheme="minorHAnsi"/>
                <w:sz w:val="20"/>
              </w:rPr>
              <w:t>Awardee</w:t>
            </w:r>
            <w:r w:rsidRPr="00263ABF">
              <w:rPr>
                <w:rFonts w:asciiTheme="minorHAnsi" w:hAnsiTheme="minorHAnsi" w:cstheme="minorHAnsi"/>
                <w:sz w:val="20"/>
              </w:rPr>
              <w:t>s, including General Services Fees.</w:t>
            </w:r>
          </w:p>
        </w:tc>
      </w:tr>
      <w:tr w:rsidR="004754AD" w:rsidRPr="00263ABF" w14:paraId="47D27D73" w14:textId="77777777" w:rsidTr="002C4558">
        <w:tc>
          <w:tcPr>
            <w:tcW w:w="2405" w:type="dxa"/>
            <w:tcBorders>
              <w:left w:val="single" w:sz="12" w:space="0" w:color="auto"/>
            </w:tcBorders>
          </w:tcPr>
          <w:p w14:paraId="4B0A8051" w14:textId="77777777"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Mobilisation travel</w:t>
            </w:r>
          </w:p>
        </w:tc>
        <w:tc>
          <w:tcPr>
            <w:tcW w:w="1775" w:type="dxa"/>
          </w:tcPr>
          <w:p w14:paraId="6CE97745" w14:textId="5F3F6D23" w:rsidR="004754AD" w:rsidRPr="00263ABF" w:rsidRDefault="004754AD" w:rsidP="001769B6">
            <w:pPr>
              <w:pStyle w:val="Text1"/>
              <w:widowControl w:val="0"/>
              <w:rPr>
                <w:rFonts w:asciiTheme="minorHAnsi" w:hAnsiTheme="minorHAnsi" w:cstheme="minorHAnsi"/>
                <w:bCs/>
                <w:spacing w:val="-4"/>
                <w:sz w:val="20"/>
                <w:lang w:eastAsia="en-US"/>
              </w:rPr>
            </w:pPr>
            <w:r w:rsidRPr="00263ABF">
              <w:rPr>
                <w:rFonts w:asciiTheme="minorHAnsi" w:hAnsiTheme="minorHAnsi" w:cstheme="minorHAnsi"/>
                <w:bCs/>
                <w:sz w:val="20"/>
                <w:lang w:eastAsia="en-US"/>
              </w:rPr>
              <w:t xml:space="preserve">Booked and paid for by </w:t>
            </w:r>
            <w:r w:rsidR="00842C02" w:rsidRPr="00263ABF">
              <w:rPr>
                <w:rFonts w:asciiTheme="minorHAnsi" w:hAnsiTheme="minorHAnsi" w:cstheme="minorHAnsi"/>
                <w:sz w:val="20"/>
                <w:lang w:eastAsia="en-US"/>
              </w:rPr>
              <w:t>Sending Post</w:t>
            </w:r>
            <w:r w:rsidRPr="00263ABF">
              <w:rPr>
                <w:rFonts w:asciiTheme="minorHAnsi" w:hAnsiTheme="minorHAnsi" w:cstheme="minorHAnsi"/>
                <w:bCs/>
                <w:sz w:val="20"/>
                <w:lang w:eastAsia="en-US"/>
              </w:rPr>
              <w:t xml:space="preserve"> on behalf of the </w:t>
            </w:r>
            <w:r w:rsidR="00F25AEB" w:rsidRPr="00263ABF">
              <w:rPr>
                <w:rFonts w:asciiTheme="minorHAnsi" w:hAnsiTheme="minorHAnsi" w:cstheme="minorHAnsi"/>
                <w:bCs/>
                <w:sz w:val="20"/>
                <w:lang w:eastAsia="en-US"/>
              </w:rPr>
              <w:t>Awardee</w:t>
            </w:r>
          </w:p>
        </w:tc>
        <w:tc>
          <w:tcPr>
            <w:tcW w:w="4467" w:type="dxa"/>
            <w:tcBorders>
              <w:right w:val="single" w:sz="12" w:space="0" w:color="auto"/>
            </w:tcBorders>
          </w:tcPr>
          <w:p w14:paraId="539175B8" w14:textId="2138CEB0"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 xml:space="preserve">Payment of a single economy class airfare to </w:t>
            </w:r>
            <w:r w:rsidR="00842C02" w:rsidRPr="00263ABF">
              <w:rPr>
                <w:rFonts w:asciiTheme="minorHAnsi" w:hAnsiTheme="minorHAnsi" w:cstheme="minorHAnsi"/>
                <w:bCs/>
                <w:sz w:val="20"/>
                <w:lang w:eastAsia="en-US"/>
              </w:rPr>
              <w:t xml:space="preserve">the study country </w:t>
            </w:r>
            <w:r w:rsidRPr="00263ABF">
              <w:rPr>
                <w:rFonts w:asciiTheme="minorHAnsi" w:hAnsiTheme="minorHAnsi" w:cstheme="minorHAnsi"/>
                <w:bCs/>
                <w:sz w:val="20"/>
                <w:lang w:eastAsia="en-US"/>
              </w:rPr>
              <w:t xml:space="preserve">from the home country via the most direct and economical route at the commencement of the </w:t>
            </w:r>
            <w:r w:rsidR="007E07C0" w:rsidRPr="00263ABF">
              <w:rPr>
                <w:rFonts w:asciiTheme="minorHAnsi" w:hAnsiTheme="minorHAnsi" w:cstheme="minorHAnsi"/>
                <w:bCs/>
                <w:sz w:val="20"/>
                <w:lang w:eastAsia="en-US"/>
              </w:rPr>
              <w:t>Scholarship</w:t>
            </w:r>
            <w:r w:rsidRPr="00263ABF">
              <w:rPr>
                <w:rFonts w:asciiTheme="minorHAnsi" w:hAnsiTheme="minorHAnsi" w:cstheme="minorHAnsi"/>
                <w:bCs/>
                <w:sz w:val="20"/>
                <w:lang w:eastAsia="en-US"/>
              </w:rPr>
              <w:t xml:space="preserve">. </w:t>
            </w:r>
          </w:p>
          <w:p w14:paraId="0E5E042A" w14:textId="504F6275"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 xml:space="preserve">See </w:t>
            </w:r>
            <w:hyperlink w:anchor="ten_10" w:history="1">
              <w:r w:rsidR="00484211" w:rsidRPr="00263ABF">
                <w:rPr>
                  <w:rStyle w:val="Hyperlink"/>
                  <w:rFonts w:asciiTheme="minorHAnsi" w:hAnsiTheme="minorHAnsi" w:cstheme="minorHAnsi"/>
                  <w:bCs/>
                  <w:sz w:val="20"/>
                  <w:lang w:eastAsia="en-US"/>
                </w:rPr>
                <w:t>se</w:t>
              </w:r>
              <w:r w:rsidR="000F20F6" w:rsidRPr="00263ABF">
                <w:rPr>
                  <w:rStyle w:val="Hyperlink"/>
                  <w:rFonts w:asciiTheme="minorHAnsi" w:hAnsiTheme="minorHAnsi" w:cstheme="minorHAnsi"/>
                  <w:bCs/>
                  <w:sz w:val="20"/>
                  <w:lang w:eastAsia="en-US"/>
                </w:rPr>
                <w:t>ction 10.</w:t>
              </w:r>
              <w:r w:rsidR="005E6C16" w:rsidRPr="00263ABF">
                <w:rPr>
                  <w:rStyle w:val="Hyperlink"/>
                  <w:rFonts w:asciiTheme="minorHAnsi" w:hAnsiTheme="minorHAnsi" w:cstheme="minorHAnsi"/>
                  <w:bCs/>
                  <w:sz w:val="20"/>
                  <w:lang w:eastAsia="en-US"/>
                </w:rPr>
                <w:t>10</w:t>
              </w:r>
            </w:hyperlink>
          </w:p>
        </w:tc>
      </w:tr>
      <w:tr w:rsidR="004754AD" w:rsidRPr="00263ABF" w14:paraId="78A5EC05" w14:textId="77777777" w:rsidTr="002C4558">
        <w:tc>
          <w:tcPr>
            <w:tcW w:w="2405" w:type="dxa"/>
            <w:tcBorders>
              <w:left w:val="single" w:sz="12" w:space="0" w:color="auto"/>
            </w:tcBorders>
          </w:tcPr>
          <w:p w14:paraId="71237579" w14:textId="77777777"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Visa expenses</w:t>
            </w:r>
          </w:p>
        </w:tc>
        <w:tc>
          <w:tcPr>
            <w:tcW w:w="1775" w:type="dxa"/>
          </w:tcPr>
          <w:p w14:paraId="785E94D8" w14:textId="43310B55" w:rsidR="004754AD" w:rsidRPr="00263ABF" w:rsidRDefault="004754AD" w:rsidP="001769B6">
            <w:pPr>
              <w:pStyle w:val="Text1"/>
              <w:widowControl w:val="0"/>
              <w:rPr>
                <w:rFonts w:asciiTheme="minorHAnsi" w:hAnsiTheme="minorHAnsi" w:cstheme="minorHAnsi"/>
                <w:bCs/>
                <w:spacing w:val="-4"/>
                <w:sz w:val="20"/>
                <w:lang w:eastAsia="en-US"/>
              </w:rPr>
            </w:pPr>
            <w:r w:rsidRPr="00263ABF">
              <w:rPr>
                <w:rFonts w:asciiTheme="minorHAnsi" w:hAnsiTheme="minorHAnsi" w:cstheme="minorHAnsi"/>
                <w:bCs/>
                <w:sz w:val="20"/>
                <w:lang w:eastAsia="en-US"/>
              </w:rPr>
              <w:t xml:space="preserve">Paid by </w:t>
            </w:r>
            <w:r w:rsidR="00842C02" w:rsidRPr="00263ABF">
              <w:rPr>
                <w:rFonts w:asciiTheme="minorHAnsi" w:hAnsiTheme="minorHAnsi" w:cstheme="minorHAnsi"/>
                <w:bCs/>
                <w:sz w:val="20"/>
                <w:lang w:eastAsia="en-US"/>
              </w:rPr>
              <w:t>Sending Post</w:t>
            </w:r>
            <w:r w:rsidRPr="00263ABF">
              <w:rPr>
                <w:rFonts w:asciiTheme="minorHAnsi" w:hAnsiTheme="minorHAnsi" w:cstheme="minorHAnsi"/>
                <w:bCs/>
                <w:sz w:val="20"/>
                <w:lang w:eastAsia="en-US"/>
              </w:rPr>
              <w:t xml:space="preserve"> on behalf of the </w:t>
            </w:r>
            <w:r w:rsidR="00F25AEB" w:rsidRPr="00263ABF">
              <w:rPr>
                <w:rFonts w:asciiTheme="minorHAnsi" w:hAnsiTheme="minorHAnsi" w:cstheme="minorHAnsi"/>
                <w:bCs/>
                <w:sz w:val="20"/>
                <w:lang w:eastAsia="en-US"/>
              </w:rPr>
              <w:t>Awardee</w:t>
            </w:r>
          </w:p>
        </w:tc>
        <w:tc>
          <w:tcPr>
            <w:tcW w:w="4467" w:type="dxa"/>
            <w:tcBorders>
              <w:right w:val="single" w:sz="12" w:space="0" w:color="auto"/>
            </w:tcBorders>
          </w:tcPr>
          <w:p w14:paraId="5F812644" w14:textId="77777777"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 xml:space="preserve">Payment of visa processing and medical checks necessary for </w:t>
            </w:r>
            <w:r w:rsidR="00842C02" w:rsidRPr="00263ABF">
              <w:rPr>
                <w:rFonts w:asciiTheme="minorHAnsi" w:hAnsiTheme="minorHAnsi" w:cstheme="minorHAnsi"/>
                <w:bCs/>
                <w:sz w:val="20"/>
                <w:lang w:eastAsia="en-US"/>
              </w:rPr>
              <w:t xml:space="preserve">obtaining a </w:t>
            </w:r>
            <w:r w:rsidR="0084597A" w:rsidRPr="00263ABF">
              <w:rPr>
                <w:rFonts w:asciiTheme="minorHAnsi" w:hAnsiTheme="minorHAnsi" w:cstheme="minorHAnsi"/>
                <w:bCs/>
                <w:sz w:val="20"/>
                <w:lang w:eastAsia="en-US"/>
              </w:rPr>
              <w:t>visa</w:t>
            </w:r>
            <w:r w:rsidR="00842C02" w:rsidRPr="00263ABF">
              <w:rPr>
                <w:rFonts w:asciiTheme="minorHAnsi" w:hAnsiTheme="minorHAnsi" w:cstheme="minorHAnsi"/>
                <w:bCs/>
                <w:sz w:val="20"/>
                <w:lang w:eastAsia="en-US"/>
              </w:rPr>
              <w:t xml:space="preserve"> to travel to the study country</w:t>
            </w:r>
            <w:r w:rsidRPr="00263ABF">
              <w:rPr>
                <w:rFonts w:asciiTheme="minorHAnsi" w:hAnsiTheme="minorHAnsi" w:cstheme="minorHAnsi"/>
                <w:bCs/>
                <w:sz w:val="20"/>
                <w:lang w:eastAsia="en-US"/>
              </w:rPr>
              <w:t>.</w:t>
            </w:r>
          </w:p>
        </w:tc>
      </w:tr>
      <w:tr w:rsidR="004754AD" w:rsidRPr="00263ABF" w14:paraId="61DA15C4" w14:textId="77777777" w:rsidTr="002C4558">
        <w:tc>
          <w:tcPr>
            <w:tcW w:w="2405" w:type="dxa"/>
            <w:tcBorders>
              <w:left w:val="single" w:sz="12" w:space="0" w:color="auto"/>
            </w:tcBorders>
          </w:tcPr>
          <w:p w14:paraId="105C7C8C" w14:textId="77777777"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Introductory Academic Program (IAP)</w:t>
            </w:r>
          </w:p>
        </w:tc>
        <w:tc>
          <w:tcPr>
            <w:tcW w:w="1775" w:type="dxa"/>
          </w:tcPr>
          <w:p w14:paraId="4722BCBC" w14:textId="291A254C" w:rsidR="004754AD" w:rsidRPr="00263ABF" w:rsidRDefault="004754AD" w:rsidP="001769B6">
            <w:pPr>
              <w:pStyle w:val="Text1"/>
              <w:widowControl w:val="0"/>
              <w:rPr>
                <w:rFonts w:asciiTheme="minorHAnsi" w:hAnsiTheme="minorHAnsi" w:cstheme="minorHAnsi"/>
                <w:bCs/>
                <w:spacing w:val="-4"/>
                <w:sz w:val="20"/>
                <w:lang w:eastAsia="en-US"/>
              </w:rPr>
            </w:pPr>
            <w:r w:rsidRPr="00263ABF">
              <w:rPr>
                <w:rFonts w:asciiTheme="minorHAnsi" w:hAnsiTheme="minorHAnsi" w:cstheme="minorHAnsi"/>
                <w:bCs/>
                <w:sz w:val="20"/>
                <w:lang w:eastAsia="en-US"/>
              </w:rPr>
              <w:t xml:space="preserve">Paid </w:t>
            </w:r>
            <w:r w:rsidRPr="00263ABF">
              <w:rPr>
                <w:rFonts w:asciiTheme="minorHAnsi" w:hAnsiTheme="minorHAnsi" w:cstheme="minorHAnsi"/>
                <w:sz w:val="20"/>
                <w:lang w:eastAsia="en-US"/>
              </w:rPr>
              <w:t xml:space="preserve">by the </w:t>
            </w:r>
            <w:r w:rsidR="00842C02" w:rsidRPr="00263ABF">
              <w:rPr>
                <w:rFonts w:asciiTheme="minorHAnsi" w:hAnsiTheme="minorHAnsi" w:cstheme="minorHAnsi"/>
                <w:sz w:val="20"/>
                <w:lang w:eastAsia="en-US"/>
              </w:rPr>
              <w:t>Receiving Post</w:t>
            </w:r>
            <w:r w:rsidR="005B3435" w:rsidRPr="00263ABF">
              <w:rPr>
                <w:rFonts w:asciiTheme="minorHAnsi" w:hAnsiTheme="minorHAnsi" w:cstheme="minorHAnsi"/>
                <w:sz w:val="20"/>
                <w:lang w:eastAsia="en-US"/>
              </w:rPr>
              <w:t xml:space="preserve"> directly to the I</w:t>
            </w:r>
            <w:r w:rsidRPr="00263ABF">
              <w:rPr>
                <w:rFonts w:asciiTheme="minorHAnsi" w:hAnsiTheme="minorHAnsi" w:cstheme="minorHAnsi"/>
                <w:sz w:val="20"/>
                <w:lang w:eastAsia="en-US"/>
              </w:rPr>
              <w:t>nstitution</w:t>
            </w:r>
          </w:p>
        </w:tc>
        <w:tc>
          <w:tcPr>
            <w:tcW w:w="4467" w:type="dxa"/>
            <w:tcBorders>
              <w:right w:val="single" w:sz="12" w:space="0" w:color="auto"/>
            </w:tcBorders>
          </w:tcPr>
          <w:p w14:paraId="1AAF42C7" w14:textId="79F7D313" w:rsidR="004754AD" w:rsidRPr="00263ABF" w:rsidRDefault="004754AD" w:rsidP="001769B6">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bCs/>
                <w:sz w:val="20"/>
                <w:lang w:eastAsia="en-US"/>
              </w:rPr>
              <w:t xml:space="preserve">The </w:t>
            </w:r>
            <w:r w:rsidR="00AC167F" w:rsidRPr="00263ABF">
              <w:rPr>
                <w:rFonts w:asciiTheme="minorHAnsi" w:hAnsiTheme="minorHAnsi" w:cstheme="minorHAnsi"/>
                <w:bCs/>
                <w:sz w:val="20"/>
                <w:lang w:eastAsia="en-US"/>
              </w:rPr>
              <w:t>4-6-week</w:t>
            </w:r>
            <w:r w:rsidR="00823958" w:rsidRPr="00263ABF">
              <w:rPr>
                <w:rFonts w:asciiTheme="minorHAnsi" w:hAnsiTheme="minorHAnsi" w:cstheme="minorHAnsi"/>
                <w:bCs/>
                <w:sz w:val="20"/>
                <w:lang w:eastAsia="en-US"/>
              </w:rPr>
              <w:t xml:space="preserve"> </w:t>
            </w:r>
            <w:r w:rsidRPr="00263ABF">
              <w:rPr>
                <w:rFonts w:asciiTheme="minorHAnsi" w:hAnsiTheme="minorHAnsi" w:cstheme="minorHAnsi"/>
                <w:bCs/>
                <w:sz w:val="20"/>
                <w:lang w:eastAsia="en-US"/>
              </w:rPr>
              <w:t>Introductory Acade</w:t>
            </w:r>
            <w:r w:rsidR="005B3435" w:rsidRPr="00263ABF">
              <w:rPr>
                <w:rFonts w:asciiTheme="minorHAnsi" w:hAnsiTheme="minorHAnsi" w:cstheme="minorHAnsi"/>
                <w:bCs/>
                <w:sz w:val="20"/>
                <w:lang w:eastAsia="en-US"/>
              </w:rPr>
              <w:t>mic Program is provided by the I</w:t>
            </w:r>
            <w:r w:rsidRPr="00263ABF">
              <w:rPr>
                <w:rFonts w:asciiTheme="minorHAnsi" w:hAnsiTheme="minorHAnsi" w:cstheme="minorHAnsi"/>
                <w:bCs/>
                <w:sz w:val="20"/>
                <w:lang w:eastAsia="en-US"/>
              </w:rPr>
              <w:t xml:space="preserve">nstitution for </w:t>
            </w:r>
            <w:r w:rsidR="00F25AEB" w:rsidRPr="00263ABF">
              <w:rPr>
                <w:rFonts w:asciiTheme="minorHAnsi" w:hAnsiTheme="minorHAnsi" w:cstheme="minorHAnsi"/>
                <w:bCs/>
                <w:sz w:val="20"/>
                <w:lang w:eastAsia="en-US"/>
              </w:rPr>
              <w:t>Awardee</w:t>
            </w:r>
            <w:r w:rsidRPr="00263ABF">
              <w:rPr>
                <w:rFonts w:asciiTheme="minorHAnsi" w:hAnsiTheme="minorHAnsi" w:cstheme="minorHAnsi"/>
                <w:bCs/>
                <w:sz w:val="20"/>
                <w:lang w:eastAsia="en-US"/>
              </w:rPr>
              <w:t xml:space="preserve">s when they arrive in </w:t>
            </w:r>
            <w:r w:rsidR="00842C02" w:rsidRPr="00263ABF">
              <w:rPr>
                <w:rFonts w:asciiTheme="minorHAnsi" w:hAnsiTheme="minorHAnsi" w:cstheme="minorHAnsi"/>
                <w:bCs/>
                <w:sz w:val="20"/>
                <w:lang w:eastAsia="en-US"/>
              </w:rPr>
              <w:t>the study country</w:t>
            </w:r>
            <w:r w:rsidRPr="00263ABF">
              <w:rPr>
                <w:rFonts w:asciiTheme="minorHAnsi" w:hAnsiTheme="minorHAnsi" w:cstheme="minorHAnsi"/>
                <w:bCs/>
                <w:sz w:val="20"/>
                <w:lang w:eastAsia="en-US"/>
              </w:rPr>
              <w:t xml:space="preserve">. The IAP is compulsory for all </w:t>
            </w:r>
            <w:r w:rsidR="00F25AEB" w:rsidRPr="00263ABF">
              <w:rPr>
                <w:rFonts w:asciiTheme="minorHAnsi" w:hAnsiTheme="minorHAnsi" w:cstheme="minorHAnsi"/>
                <w:bCs/>
                <w:sz w:val="20"/>
                <w:lang w:eastAsia="en-US"/>
              </w:rPr>
              <w:t>Awardee</w:t>
            </w:r>
            <w:r w:rsidRPr="00263ABF">
              <w:rPr>
                <w:rFonts w:asciiTheme="minorHAnsi" w:hAnsiTheme="minorHAnsi" w:cstheme="minorHAnsi"/>
                <w:bCs/>
                <w:sz w:val="20"/>
                <w:lang w:eastAsia="en-US"/>
              </w:rPr>
              <w:t>s</w:t>
            </w:r>
            <w:r w:rsidR="00366D55" w:rsidRPr="00263ABF">
              <w:rPr>
                <w:rFonts w:asciiTheme="minorHAnsi" w:hAnsiTheme="minorHAnsi" w:cstheme="minorHAnsi"/>
                <w:bCs/>
                <w:sz w:val="20"/>
                <w:lang w:eastAsia="en-US"/>
              </w:rPr>
              <w:t xml:space="preserve"> at study commencement</w:t>
            </w:r>
            <w:r w:rsidRPr="00263ABF">
              <w:rPr>
                <w:rFonts w:asciiTheme="minorHAnsi" w:hAnsiTheme="minorHAnsi" w:cstheme="minorHAnsi"/>
                <w:bCs/>
                <w:sz w:val="20"/>
                <w:lang w:eastAsia="en-US"/>
              </w:rPr>
              <w:t>.</w:t>
            </w:r>
            <w:r w:rsidR="00823958" w:rsidRPr="00263ABF">
              <w:rPr>
                <w:rFonts w:asciiTheme="minorHAnsi" w:hAnsiTheme="minorHAnsi" w:cstheme="minorHAnsi"/>
                <w:bCs/>
                <w:sz w:val="20"/>
                <w:lang w:eastAsia="en-US"/>
              </w:rPr>
              <w:t xml:space="preserve"> Failure to attend the Introductory Academic Program may result in the awardee forfeiting their Scholarship.</w:t>
            </w:r>
          </w:p>
          <w:p w14:paraId="50A194E6" w14:textId="40072603"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 xml:space="preserve">See </w:t>
            </w:r>
            <w:hyperlink w:anchor="twelve_1" w:history="1">
              <w:r w:rsidR="00484211" w:rsidRPr="00263ABF">
                <w:rPr>
                  <w:rStyle w:val="Hyperlink"/>
                  <w:rFonts w:asciiTheme="minorHAnsi" w:hAnsiTheme="minorHAnsi" w:cstheme="minorHAnsi"/>
                  <w:bCs/>
                  <w:sz w:val="20"/>
                  <w:lang w:eastAsia="en-US"/>
                </w:rPr>
                <w:t>se</w:t>
              </w:r>
              <w:r w:rsidRPr="00263ABF">
                <w:rPr>
                  <w:rStyle w:val="Hyperlink"/>
                  <w:rFonts w:asciiTheme="minorHAnsi" w:hAnsiTheme="minorHAnsi" w:cstheme="minorHAnsi"/>
                  <w:bCs/>
                  <w:sz w:val="20"/>
                  <w:lang w:eastAsia="en-US"/>
                </w:rPr>
                <w:t>ction 12.1</w:t>
              </w:r>
            </w:hyperlink>
            <w:r w:rsidRPr="00263ABF">
              <w:rPr>
                <w:rFonts w:asciiTheme="minorHAnsi" w:hAnsiTheme="minorHAnsi" w:cstheme="minorHAnsi"/>
                <w:bCs/>
                <w:sz w:val="20"/>
                <w:lang w:eastAsia="en-US"/>
              </w:rPr>
              <w:t>.</w:t>
            </w:r>
          </w:p>
        </w:tc>
      </w:tr>
      <w:tr w:rsidR="004754AD" w:rsidRPr="00263ABF" w14:paraId="359D3E0B" w14:textId="77777777" w:rsidTr="002C4558">
        <w:tc>
          <w:tcPr>
            <w:tcW w:w="2405" w:type="dxa"/>
            <w:tcBorders>
              <w:left w:val="single" w:sz="12" w:space="0" w:color="auto"/>
            </w:tcBorders>
          </w:tcPr>
          <w:p w14:paraId="0681F4B8" w14:textId="77777777"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 xml:space="preserve">Establishment Allowance </w:t>
            </w:r>
          </w:p>
        </w:tc>
        <w:tc>
          <w:tcPr>
            <w:tcW w:w="1775" w:type="dxa"/>
          </w:tcPr>
          <w:p w14:paraId="4295FBA1" w14:textId="4497897F" w:rsidR="004754AD" w:rsidRPr="00263ABF" w:rsidRDefault="004754AD" w:rsidP="00823958">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bCs/>
                <w:sz w:val="20"/>
                <w:lang w:eastAsia="en-US"/>
              </w:rPr>
              <w:t xml:space="preserve">Paid </w:t>
            </w:r>
            <w:r w:rsidRPr="00263ABF">
              <w:rPr>
                <w:rFonts w:asciiTheme="minorHAnsi" w:hAnsiTheme="minorHAnsi" w:cstheme="minorHAnsi"/>
                <w:sz w:val="20"/>
                <w:lang w:eastAsia="en-US"/>
              </w:rPr>
              <w:t xml:space="preserve">by the </w:t>
            </w:r>
            <w:r w:rsidR="00823958" w:rsidRPr="00263ABF">
              <w:rPr>
                <w:rFonts w:asciiTheme="minorHAnsi" w:hAnsiTheme="minorHAnsi" w:cstheme="minorHAnsi"/>
                <w:sz w:val="20"/>
                <w:lang w:eastAsia="en-US"/>
              </w:rPr>
              <w:t xml:space="preserve">Suva </w:t>
            </w:r>
            <w:r w:rsidR="00842C02" w:rsidRPr="00263ABF">
              <w:rPr>
                <w:rFonts w:asciiTheme="minorHAnsi" w:hAnsiTheme="minorHAnsi" w:cstheme="minorHAnsi"/>
                <w:sz w:val="20"/>
                <w:lang w:eastAsia="en-US"/>
              </w:rPr>
              <w:t>Post</w:t>
            </w:r>
            <w:r w:rsidRPr="00263ABF">
              <w:rPr>
                <w:rFonts w:asciiTheme="minorHAnsi" w:hAnsiTheme="minorHAnsi" w:cstheme="minorHAnsi"/>
                <w:sz w:val="20"/>
                <w:lang w:eastAsia="en-US"/>
              </w:rPr>
              <w:t xml:space="preserve"> </w:t>
            </w:r>
            <w:r w:rsidR="005B3435" w:rsidRPr="00263ABF">
              <w:rPr>
                <w:rFonts w:asciiTheme="minorHAnsi" w:hAnsiTheme="minorHAnsi" w:cstheme="minorHAnsi"/>
                <w:bCs/>
                <w:sz w:val="20"/>
                <w:lang w:eastAsia="en-US"/>
              </w:rPr>
              <w:t>to the I</w:t>
            </w:r>
            <w:r w:rsidRPr="00263ABF">
              <w:rPr>
                <w:rFonts w:asciiTheme="minorHAnsi" w:hAnsiTheme="minorHAnsi" w:cstheme="minorHAnsi"/>
                <w:bCs/>
                <w:sz w:val="20"/>
                <w:lang w:eastAsia="en-US"/>
              </w:rPr>
              <w:t xml:space="preserve">nstitution to distribute to the </w:t>
            </w:r>
            <w:r w:rsidR="00F25AEB" w:rsidRPr="00263ABF">
              <w:rPr>
                <w:rFonts w:asciiTheme="minorHAnsi" w:hAnsiTheme="minorHAnsi" w:cstheme="minorHAnsi"/>
                <w:bCs/>
                <w:sz w:val="20"/>
                <w:lang w:eastAsia="en-US"/>
              </w:rPr>
              <w:t>Awardee</w:t>
            </w:r>
          </w:p>
        </w:tc>
        <w:tc>
          <w:tcPr>
            <w:tcW w:w="4467" w:type="dxa"/>
            <w:tcBorders>
              <w:right w:val="single" w:sz="12" w:space="0" w:color="auto"/>
            </w:tcBorders>
          </w:tcPr>
          <w:p w14:paraId="77ABB055" w14:textId="45C4C497" w:rsidR="00D75A69" w:rsidRPr="00263ABF" w:rsidRDefault="00D75A69" w:rsidP="001769B6">
            <w:pPr>
              <w:rPr>
                <w:rFonts w:asciiTheme="minorHAnsi" w:hAnsiTheme="minorHAnsi" w:cstheme="minorHAnsi"/>
                <w:sz w:val="20"/>
                <w:szCs w:val="20"/>
              </w:rPr>
            </w:pPr>
            <w:r w:rsidRPr="00263ABF">
              <w:rPr>
                <w:rFonts w:asciiTheme="minorHAnsi" w:hAnsiTheme="minorHAnsi" w:cstheme="minorHAnsi"/>
                <w:sz w:val="20"/>
                <w:szCs w:val="20"/>
              </w:rPr>
              <w:t>Is a</w:t>
            </w:r>
            <w:r w:rsidR="00F322AB" w:rsidRPr="00263ABF">
              <w:rPr>
                <w:rFonts w:asciiTheme="minorHAnsi" w:hAnsiTheme="minorHAnsi" w:cstheme="minorHAnsi"/>
                <w:sz w:val="20"/>
                <w:szCs w:val="20"/>
              </w:rPr>
              <w:t xml:space="preserve"> contribution towards initial expenses such as rental bonds, textbooks, st</w:t>
            </w:r>
            <w:r w:rsidR="005B3435" w:rsidRPr="00263ABF">
              <w:rPr>
                <w:rFonts w:asciiTheme="minorHAnsi" w:hAnsiTheme="minorHAnsi" w:cstheme="minorHAnsi"/>
                <w:sz w:val="20"/>
                <w:szCs w:val="20"/>
              </w:rPr>
              <w:t>udy materials etc. paid by the I</w:t>
            </w:r>
            <w:r w:rsidR="00F322AB" w:rsidRPr="00263ABF">
              <w:rPr>
                <w:rFonts w:asciiTheme="minorHAnsi" w:hAnsiTheme="minorHAnsi" w:cstheme="minorHAnsi"/>
                <w:sz w:val="20"/>
                <w:szCs w:val="20"/>
              </w:rPr>
              <w:t xml:space="preserve">nstitution when the </w:t>
            </w:r>
            <w:r w:rsidR="00F25AEB" w:rsidRPr="00263ABF">
              <w:rPr>
                <w:rFonts w:asciiTheme="minorHAnsi" w:hAnsiTheme="minorHAnsi" w:cstheme="minorHAnsi"/>
                <w:sz w:val="20"/>
                <w:szCs w:val="20"/>
              </w:rPr>
              <w:t>Awardee</w:t>
            </w:r>
            <w:r w:rsidR="00F322AB" w:rsidRPr="00263ABF">
              <w:rPr>
                <w:rFonts w:asciiTheme="minorHAnsi" w:hAnsiTheme="minorHAnsi" w:cstheme="minorHAnsi"/>
                <w:sz w:val="20"/>
                <w:szCs w:val="20"/>
              </w:rPr>
              <w:t xml:space="preserve"> arrives in the study country. </w:t>
            </w:r>
          </w:p>
          <w:p w14:paraId="3A3F9E00" w14:textId="4CF56548"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 xml:space="preserve">See </w:t>
            </w:r>
            <w:hyperlink w:anchor="ten_4" w:history="1">
              <w:r w:rsidR="00484211" w:rsidRPr="00263ABF">
                <w:rPr>
                  <w:rStyle w:val="Hyperlink"/>
                  <w:rFonts w:asciiTheme="minorHAnsi" w:hAnsiTheme="minorHAnsi" w:cstheme="minorHAnsi"/>
                  <w:bCs/>
                  <w:sz w:val="20"/>
                  <w:lang w:eastAsia="en-US"/>
                </w:rPr>
                <w:t>se</w:t>
              </w:r>
              <w:r w:rsidRPr="00263ABF">
                <w:rPr>
                  <w:rStyle w:val="Hyperlink"/>
                  <w:rFonts w:asciiTheme="minorHAnsi" w:hAnsiTheme="minorHAnsi" w:cstheme="minorHAnsi"/>
                  <w:bCs/>
                  <w:sz w:val="20"/>
                  <w:lang w:eastAsia="en-US"/>
                </w:rPr>
                <w:t>ction 10.</w:t>
              </w:r>
              <w:r w:rsidR="007D70F3" w:rsidRPr="00263ABF">
                <w:rPr>
                  <w:rStyle w:val="Hyperlink"/>
                  <w:rFonts w:asciiTheme="minorHAnsi" w:hAnsiTheme="minorHAnsi" w:cstheme="minorHAnsi"/>
                  <w:bCs/>
                  <w:sz w:val="20"/>
                  <w:lang w:eastAsia="en-US"/>
                </w:rPr>
                <w:t>4</w:t>
              </w:r>
            </w:hyperlink>
          </w:p>
        </w:tc>
      </w:tr>
      <w:tr w:rsidR="004754AD" w:rsidRPr="00263ABF" w14:paraId="0E3D0A67" w14:textId="77777777" w:rsidTr="002C4558">
        <w:tc>
          <w:tcPr>
            <w:tcW w:w="2405" w:type="dxa"/>
            <w:tcBorders>
              <w:left w:val="single" w:sz="12" w:space="0" w:color="auto"/>
            </w:tcBorders>
          </w:tcPr>
          <w:p w14:paraId="6C61EFE1" w14:textId="77777777"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Contribution to Living Expenses (also referred to as a Stipend)</w:t>
            </w:r>
          </w:p>
        </w:tc>
        <w:tc>
          <w:tcPr>
            <w:tcW w:w="1775" w:type="dxa"/>
          </w:tcPr>
          <w:p w14:paraId="043C7A4F" w14:textId="4DF1B502" w:rsidR="004754AD" w:rsidRPr="00263ABF" w:rsidRDefault="004754AD" w:rsidP="00823958">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bCs/>
                <w:sz w:val="20"/>
                <w:lang w:eastAsia="en-US"/>
              </w:rPr>
              <w:t xml:space="preserve">Paid </w:t>
            </w:r>
            <w:r w:rsidRPr="00263ABF">
              <w:rPr>
                <w:rFonts w:asciiTheme="minorHAnsi" w:hAnsiTheme="minorHAnsi" w:cstheme="minorHAnsi"/>
                <w:sz w:val="20"/>
                <w:lang w:eastAsia="en-US"/>
              </w:rPr>
              <w:t xml:space="preserve">by the </w:t>
            </w:r>
            <w:r w:rsidR="00823958" w:rsidRPr="00263ABF">
              <w:rPr>
                <w:rFonts w:asciiTheme="minorHAnsi" w:hAnsiTheme="minorHAnsi" w:cstheme="minorHAnsi"/>
                <w:sz w:val="20"/>
                <w:lang w:eastAsia="en-US"/>
              </w:rPr>
              <w:t xml:space="preserve">Suva </w:t>
            </w:r>
            <w:r w:rsidR="00842C02" w:rsidRPr="00263ABF">
              <w:rPr>
                <w:rFonts w:asciiTheme="minorHAnsi" w:hAnsiTheme="minorHAnsi" w:cstheme="minorHAnsi"/>
                <w:sz w:val="20"/>
                <w:lang w:eastAsia="en-US"/>
              </w:rPr>
              <w:t>Post</w:t>
            </w:r>
            <w:r w:rsidRPr="00263ABF">
              <w:rPr>
                <w:rFonts w:asciiTheme="minorHAnsi" w:hAnsiTheme="minorHAnsi" w:cstheme="minorHAnsi"/>
                <w:sz w:val="20"/>
                <w:lang w:eastAsia="en-US"/>
              </w:rPr>
              <w:t xml:space="preserve"> </w:t>
            </w:r>
            <w:r w:rsidR="005B3435" w:rsidRPr="00263ABF">
              <w:rPr>
                <w:rFonts w:asciiTheme="minorHAnsi" w:hAnsiTheme="minorHAnsi" w:cstheme="minorHAnsi"/>
                <w:bCs/>
                <w:sz w:val="20"/>
                <w:lang w:eastAsia="en-US"/>
              </w:rPr>
              <w:t>to the I</w:t>
            </w:r>
            <w:r w:rsidRPr="00263ABF">
              <w:rPr>
                <w:rFonts w:asciiTheme="minorHAnsi" w:hAnsiTheme="minorHAnsi" w:cstheme="minorHAnsi"/>
                <w:bCs/>
                <w:sz w:val="20"/>
                <w:lang w:eastAsia="en-US"/>
              </w:rPr>
              <w:t xml:space="preserve">nstitution to distribute to the </w:t>
            </w:r>
            <w:r w:rsidR="00F25AEB" w:rsidRPr="00263ABF">
              <w:rPr>
                <w:rFonts w:asciiTheme="minorHAnsi" w:hAnsiTheme="minorHAnsi" w:cstheme="minorHAnsi"/>
                <w:bCs/>
                <w:sz w:val="20"/>
                <w:lang w:eastAsia="en-US"/>
              </w:rPr>
              <w:t>Awardee</w:t>
            </w:r>
          </w:p>
        </w:tc>
        <w:tc>
          <w:tcPr>
            <w:tcW w:w="4467" w:type="dxa"/>
            <w:tcBorders>
              <w:right w:val="single" w:sz="12" w:space="0" w:color="auto"/>
            </w:tcBorders>
          </w:tcPr>
          <w:p w14:paraId="452B2DD5" w14:textId="7AE08DE6" w:rsidR="00F322AB" w:rsidRPr="00263ABF" w:rsidRDefault="00F322AB" w:rsidP="001769B6">
            <w:pPr>
              <w:rPr>
                <w:rFonts w:asciiTheme="minorHAnsi" w:hAnsiTheme="minorHAnsi" w:cstheme="minorHAnsi"/>
                <w:sz w:val="20"/>
                <w:szCs w:val="20"/>
              </w:rPr>
            </w:pPr>
            <w:r w:rsidRPr="00263ABF">
              <w:rPr>
                <w:rFonts w:asciiTheme="minorHAnsi" w:hAnsiTheme="minorHAnsi" w:cstheme="minorHAnsi"/>
                <w:sz w:val="20"/>
                <w:szCs w:val="20"/>
              </w:rPr>
              <w:t>A fortnightly Contribution to Living Expenses (CLE) paid at a rate determined by DFA</w:t>
            </w:r>
            <w:r w:rsidRPr="00263ABF">
              <w:rPr>
                <w:rFonts w:asciiTheme="minorHAnsi" w:hAnsiTheme="minorHAnsi" w:cstheme="minorHAnsi"/>
                <w:caps/>
                <w:sz w:val="20"/>
                <w:szCs w:val="20"/>
              </w:rPr>
              <w:t xml:space="preserve">T </w:t>
            </w:r>
            <w:r w:rsidRPr="00263ABF">
              <w:rPr>
                <w:rFonts w:asciiTheme="minorHAnsi" w:hAnsiTheme="minorHAnsi" w:cstheme="minorHAnsi"/>
                <w:sz w:val="20"/>
                <w:szCs w:val="20"/>
              </w:rPr>
              <w:t>at either the:</w:t>
            </w:r>
          </w:p>
          <w:p w14:paraId="248A0D23" w14:textId="574C9C30" w:rsidR="00F322AB" w:rsidRPr="00263ABF" w:rsidRDefault="00F322AB" w:rsidP="0071011C">
            <w:pPr>
              <w:pStyle w:val="ListParagraph"/>
              <w:numPr>
                <w:ilvl w:val="0"/>
                <w:numId w:val="19"/>
              </w:numPr>
              <w:spacing w:after="0" w:line="240" w:lineRule="auto"/>
              <w:rPr>
                <w:rFonts w:asciiTheme="minorHAnsi" w:hAnsiTheme="minorHAnsi" w:cstheme="minorHAnsi"/>
                <w:caps/>
                <w:sz w:val="20"/>
                <w:szCs w:val="20"/>
              </w:rPr>
            </w:pPr>
            <w:r w:rsidRPr="00263ABF">
              <w:rPr>
                <w:rFonts w:asciiTheme="minorHAnsi" w:hAnsiTheme="minorHAnsi" w:cstheme="minorHAnsi"/>
                <w:sz w:val="20"/>
                <w:szCs w:val="20"/>
              </w:rPr>
              <w:t>unaccompanied or accompanied rate</w:t>
            </w:r>
          </w:p>
          <w:p w14:paraId="3110C9B6" w14:textId="77777777" w:rsidR="00F322AB" w:rsidRPr="00263ABF" w:rsidRDefault="00F322AB" w:rsidP="001769B6">
            <w:pPr>
              <w:spacing w:after="0" w:line="240" w:lineRule="auto"/>
              <w:rPr>
                <w:rFonts w:asciiTheme="minorHAnsi" w:hAnsiTheme="minorHAnsi" w:cstheme="minorHAnsi"/>
                <w:caps/>
                <w:sz w:val="20"/>
                <w:szCs w:val="20"/>
              </w:rPr>
            </w:pPr>
          </w:p>
          <w:p w14:paraId="6BA74FC5" w14:textId="7D3B5D62" w:rsidR="00F322AB" w:rsidRPr="00263ABF" w:rsidRDefault="00F322AB" w:rsidP="0071011C">
            <w:pPr>
              <w:pStyle w:val="ListParagraph"/>
              <w:numPr>
                <w:ilvl w:val="0"/>
                <w:numId w:val="19"/>
              </w:numPr>
              <w:spacing w:after="0" w:line="240" w:lineRule="auto"/>
              <w:rPr>
                <w:rFonts w:asciiTheme="minorHAnsi" w:hAnsiTheme="minorHAnsi" w:cstheme="minorHAnsi"/>
                <w:caps/>
                <w:sz w:val="20"/>
                <w:szCs w:val="20"/>
              </w:rPr>
            </w:pPr>
            <w:r w:rsidRPr="00263ABF">
              <w:rPr>
                <w:rFonts w:asciiTheme="minorHAnsi" w:hAnsiTheme="minorHAnsi" w:cstheme="minorHAnsi"/>
                <w:sz w:val="20"/>
                <w:szCs w:val="20"/>
              </w:rPr>
              <w:t xml:space="preserve">accompanied rate is designed to contribute to support </w:t>
            </w:r>
            <w:r w:rsidR="002B2525" w:rsidRPr="00263ABF">
              <w:rPr>
                <w:rFonts w:asciiTheme="minorHAnsi" w:hAnsiTheme="minorHAnsi" w:cstheme="minorHAnsi"/>
                <w:sz w:val="20"/>
                <w:szCs w:val="20"/>
              </w:rPr>
              <w:t>a family regardless of family composition. A</w:t>
            </w:r>
            <w:r w:rsidRPr="00263ABF">
              <w:rPr>
                <w:rFonts w:asciiTheme="minorHAnsi" w:hAnsiTheme="minorHAnsi" w:cstheme="minorHAnsi"/>
                <w:sz w:val="20"/>
                <w:szCs w:val="20"/>
              </w:rPr>
              <w:t xml:space="preserve">dditional family support to be provided by </w:t>
            </w:r>
            <w:r w:rsidR="00F25AEB" w:rsidRPr="00263ABF">
              <w:rPr>
                <w:rFonts w:asciiTheme="minorHAnsi" w:hAnsiTheme="minorHAnsi" w:cstheme="minorHAnsi"/>
                <w:sz w:val="20"/>
                <w:szCs w:val="20"/>
              </w:rPr>
              <w:t>Awardee</w:t>
            </w:r>
          </w:p>
          <w:p w14:paraId="1E326442" w14:textId="44F6473B" w:rsidR="004754AD" w:rsidRPr="00263ABF" w:rsidRDefault="00F322AB" w:rsidP="001769B6">
            <w:pPr>
              <w:widowControl w:val="0"/>
              <w:spacing w:before="120" w:after="120"/>
              <w:rPr>
                <w:rFonts w:asciiTheme="minorHAnsi" w:hAnsiTheme="minorHAnsi" w:cstheme="minorHAnsi"/>
                <w:sz w:val="20"/>
                <w:szCs w:val="20"/>
              </w:rPr>
            </w:pPr>
            <w:r w:rsidRPr="00263ABF">
              <w:rPr>
                <w:rFonts w:asciiTheme="minorHAnsi" w:hAnsiTheme="minorHAnsi" w:cstheme="minorHAnsi"/>
                <w:sz w:val="20"/>
                <w:szCs w:val="20"/>
              </w:rPr>
              <w:t xml:space="preserve">See </w:t>
            </w:r>
            <w:r w:rsidR="00484211" w:rsidRPr="00263ABF">
              <w:rPr>
                <w:color w:val="0000FF"/>
                <w:sz w:val="20"/>
                <w:szCs w:val="20"/>
                <w:u w:val="single"/>
              </w:rPr>
              <w:t>s</w:t>
            </w:r>
            <w:r w:rsidRPr="00263ABF">
              <w:rPr>
                <w:color w:val="0000FF"/>
                <w:sz w:val="20"/>
                <w:szCs w:val="20"/>
                <w:u w:val="single"/>
              </w:rPr>
              <w:t xml:space="preserve">ection </w:t>
            </w:r>
            <w:r w:rsidR="000F20F6" w:rsidRPr="00263ABF">
              <w:rPr>
                <w:color w:val="0000FF"/>
                <w:sz w:val="20"/>
                <w:szCs w:val="20"/>
                <w:u w:val="single"/>
              </w:rPr>
              <w:fldChar w:fldCharType="begin"/>
            </w:r>
            <w:r w:rsidR="000F20F6" w:rsidRPr="00263ABF">
              <w:rPr>
                <w:color w:val="0000FF"/>
                <w:sz w:val="20"/>
                <w:szCs w:val="20"/>
                <w:u w:val="single"/>
              </w:rPr>
              <w:instrText xml:space="preserve"> REF _Ref56592864 \r \h </w:instrText>
            </w:r>
            <w:r w:rsidR="00D75A69" w:rsidRPr="00263ABF">
              <w:rPr>
                <w:color w:val="0000FF"/>
                <w:sz w:val="20"/>
                <w:szCs w:val="20"/>
                <w:u w:val="single"/>
              </w:rPr>
              <w:instrText xml:space="preserve"> \* MERGEFORMAT </w:instrText>
            </w:r>
            <w:r w:rsidR="000F20F6" w:rsidRPr="00263ABF">
              <w:rPr>
                <w:color w:val="0000FF"/>
                <w:sz w:val="20"/>
                <w:szCs w:val="20"/>
                <w:u w:val="single"/>
              </w:rPr>
            </w:r>
            <w:r w:rsidR="000F20F6" w:rsidRPr="00263ABF">
              <w:rPr>
                <w:color w:val="0000FF"/>
                <w:sz w:val="20"/>
                <w:szCs w:val="20"/>
                <w:u w:val="single"/>
              </w:rPr>
              <w:fldChar w:fldCharType="separate"/>
            </w:r>
            <w:r w:rsidR="00C84AD8">
              <w:rPr>
                <w:color w:val="0000FF"/>
                <w:sz w:val="20"/>
                <w:szCs w:val="20"/>
                <w:u w:val="single"/>
              </w:rPr>
              <w:t>10.6</w:t>
            </w:r>
            <w:r w:rsidR="000F20F6" w:rsidRPr="00263ABF">
              <w:rPr>
                <w:color w:val="0000FF"/>
                <w:sz w:val="20"/>
                <w:szCs w:val="20"/>
                <w:u w:val="single"/>
              </w:rPr>
              <w:fldChar w:fldCharType="end"/>
            </w:r>
          </w:p>
        </w:tc>
      </w:tr>
      <w:tr w:rsidR="004754AD" w:rsidRPr="00263ABF" w14:paraId="127D0FC2" w14:textId="77777777" w:rsidTr="002C4558">
        <w:tc>
          <w:tcPr>
            <w:tcW w:w="2405" w:type="dxa"/>
            <w:tcBorders>
              <w:left w:val="single" w:sz="12" w:space="0" w:color="auto"/>
            </w:tcBorders>
          </w:tcPr>
          <w:p w14:paraId="56C4BD66" w14:textId="77777777" w:rsidR="004754AD" w:rsidRPr="00263ABF" w:rsidRDefault="005B3877" w:rsidP="001769B6">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bCs/>
                <w:sz w:val="20"/>
                <w:lang w:eastAsia="en-US"/>
              </w:rPr>
              <w:t>Medical cover</w:t>
            </w:r>
            <w:r w:rsidR="004754AD" w:rsidRPr="00263ABF">
              <w:rPr>
                <w:rFonts w:asciiTheme="minorHAnsi" w:hAnsiTheme="minorHAnsi" w:cstheme="minorHAnsi"/>
                <w:bCs/>
                <w:sz w:val="20"/>
                <w:lang w:eastAsia="en-US"/>
              </w:rPr>
              <w:t xml:space="preserve"> </w:t>
            </w:r>
          </w:p>
        </w:tc>
        <w:tc>
          <w:tcPr>
            <w:tcW w:w="1775" w:type="dxa"/>
          </w:tcPr>
          <w:p w14:paraId="54A2E3CB" w14:textId="26D45D36" w:rsidR="004754AD" w:rsidRPr="00263ABF" w:rsidRDefault="004754AD" w:rsidP="001769B6">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bCs/>
                <w:sz w:val="20"/>
                <w:lang w:eastAsia="en-US"/>
              </w:rPr>
              <w:t>Paid by the</w:t>
            </w:r>
            <w:r w:rsidRPr="00263ABF">
              <w:rPr>
                <w:rFonts w:asciiTheme="minorHAnsi" w:hAnsiTheme="minorHAnsi" w:cstheme="minorHAnsi"/>
                <w:sz w:val="20"/>
                <w:lang w:eastAsia="en-US"/>
              </w:rPr>
              <w:t xml:space="preserve"> </w:t>
            </w:r>
            <w:r w:rsidR="00E1102C" w:rsidRPr="00263ABF">
              <w:rPr>
                <w:rFonts w:asciiTheme="minorHAnsi" w:hAnsiTheme="minorHAnsi" w:cstheme="minorHAnsi"/>
                <w:sz w:val="20"/>
                <w:lang w:eastAsia="en-US"/>
              </w:rPr>
              <w:t>Receiving Post</w:t>
            </w:r>
            <w:r w:rsidRPr="00263ABF">
              <w:rPr>
                <w:rFonts w:asciiTheme="minorHAnsi" w:hAnsiTheme="minorHAnsi" w:cstheme="minorHAnsi"/>
                <w:sz w:val="20"/>
                <w:lang w:eastAsia="en-US"/>
              </w:rPr>
              <w:t xml:space="preserve"> </w:t>
            </w:r>
            <w:r w:rsidR="005B3435" w:rsidRPr="00263ABF">
              <w:rPr>
                <w:rFonts w:asciiTheme="minorHAnsi" w:hAnsiTheme="minorHAnsi" w:cstheme="minorHAnsi"/>
                <w:bCs/>
                <w:sz w:val="20"/>
                <w:lang w:eastAsia="en-US"/>
              </w:rPr>
              <w:t>to the I</w:t>
            </w:r>
            <w:r w:rsidRPr="00263ABF">
              <w:rPr>
                <w:rFonts w:asciiTheme="minorHAnsi" w:hAnsiTheme="minorHAnsi" w:cstheme="minorHAnsi"/>
                <w:bCs/>
                <w:sz w:val="20"/>
                <w:lang w:eastAsia="en-US"/>
              </w:rPr>
              <w:t xml:space="preserve">nstitution to </w:t>
            </w:r>
            <w:r w:rsidR="00F773FF" w:rsidRPr="00263ABF">
              <w:rPr>
                <w:rFonts w:asciiTheme="minorHAnsi" w:hAnsiTheme="minorHAnsi" w:cstheme="minorHAnsi"/>
                <w:bCs/>
                <w:sz w:val="20"/>
                <w:lang w:eastAsia="en-US"/>
              </w:rPr>
              <w:t xml:space="preserve">provide for </w:t>
            </w:r>
            <w:r w:rsidRPr="00263ABF">
              <w:rPr>
                <w:rFonts w:asciiTheme="minorHAnsi" w:hAnsiTheme="minorHAnsi" w:cstheme="minorHAnsi"/>
                <w:bCs/>
                <w:sz w:val="20"/>
                <w:lang w:eastAsia="en-US"/>
              </w:rPr>
              <w:t xml:space="preserve">the </w:t>
            </w:r>
            <w:r w:rsidR="00F25AEB" w:rsidRPr="00263ABF">
              <w:rPr>
                <w:rFonts w:asciiTheme="minorHAnsi" w:hAnsiTheme="minorHAnsi" w:cstheme="minorHAnsi"/>
                <w:bCs/>
                <w:sz w:val="20"/>
                <w:lang w:eastAsia="en-US"/>
              </w:rPr>
              <w:t>Awardee</w:t>
            </w:r>
          </w:p>
        </w:tc>
        <w:tc>
          <w:tcPr>
            <w:tcW w:w="4467" w:type="dxa"/>
            <w:tcBorders>
              <w:right w:val="single" w:sz="12" w:space="0" w:color="auto"/>
            </w:tcBorders>
          </w:tcPr>
          <w:p w14:paraId="0809D89D" w14:textId="546E2F5C" w:rsidR="004754AD" w:rsidRPr="00263ABF" w:rsidRDefault="005B3435" w:rsidP="001769B6">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bCs/>
                <w:sz w:val="20"/>
                <w:lang w:eastAsia="en-US"/>
              </w:rPr>
              <w:t>Some AAPS I</w:t>
            </w:r>
            <w:r w:rsidR="00E1102C" w:rsidRPr="00263ABF">
              <w:rPr>
                <w:rFonts w:asciiTheme="minorHAnsi" w:hAnsiTheme="minorHAnsi" w:cstheme="minorHAnsi"/>
                <w:bCs/>
                <w:sz w:val="20"/>
                <w:lang w:eastAsia="en-US"/>
              </w:rPr>
              <w:t xml:space="preserve">nstitutions offer medical cover to </w:t>
            </w:r>
            <w:r w:rsidR="00245D99" w:rsidRPr="00263ABF">
              <w:rPr>
                <w:rFonts w:asciiTheme="minorHAnsi" w:hAnsiTheme="minorHAnsi" w:cstheme="minorHAnsi"/>
                <w:bCs/>
                <w:sz w:val="20"/>
                <w:lang w:eastAsia="en-US"/>
              </w:rPr>
              <w:t>Awardee</w:t>
            </w:r>
            <w:r w:rsidR="00E1102C" w:rsidRPr="00263ABF">
              <w:rPr>
                <w:rFonts w:asciiTheme="minorHAnsi" w:hAnsiTheme="minorHAnsi" w:cstheme="minorHAnsi"/>
                <w:bCs/>
                <w:sz w:val="20"/>
                <w:lang w:eastAsia="en-US"/>
              </w:rPr>
              <w:t>s and where this is available it is</w:t>
            </w:r>
            <w:r w:rsidR="004754AD" w:rsidRPr="00263ABF">
              <w:rPr>
                <w:rFonts w:asciiTheme="minorHAnsi" w:hAnsiTheme="minorHAnsi" w:cstheme="minorHAnsi"/>
                <w:bCs/>
                <w:sz w:val="20"/>
                <w:lang w:eastAsia="en-US"/>
              </w:rPr>
              <w:t xml:space="preserve"> provided to cover the </w:t>
            </w:r>
            <w:r w:rsidR="00AF532B" w:rsidRPr="00263ABF">
              <w:rPr>
                <w:rFonts w:asciiTheme="minorHAnsi" w:hAnsiTheme="minorHAnsi" w:cstheme="minorHAnsi"/>
                <w:bCs/>
                <w:sz w:val="20"/>
                <w:lang w:eastAsia="en-US"/>
              </w:rPr>
              <w:t>DFAT</w:t>
            </w:r>
            <w:r w:rsidR="004754AD" w:rsidRPr="00263ABF">
              <w:rPr>
                <w:rFonts w:asciiTheme="minorHAnsi" w:hAnsiTheme="minorHAnsi" w:cstheme="minorHAnsi"/>
                <w:bCs/>
                <w:sz w:val="20"/>
                <w:lang w:eastAsia="en-US"/>
              </w:rPr>
              <w:t xml:space="preserve"> </w:t>
            </w:r>
            <w:r w:rsidR="00F25AEB" w:rsidRPr="00263ABF">
              <w:rPr>
                <w:rFonts w:asciiTheme="minorHAnsi" w:hAnsiTheme="minorHAnsi" w:cstheme="minorHAnsi"/>
                <w:bCs/>
                <w:sz w:val="20"/>
                <w:lang w:eastAsia="en-US"/>
              </w:rPr>
              <w:t>Awardee</w:t>
            </w:r>
            <w:r w:rsidR="004754AD" w:rsidRPr="00263ABF">
              <w:rPr>
                <w:rFonts w:asciiTheme="minorHAnsi" w:hAnsiTheme="minorHAnsi" w:cstheme="minorHAnsi"/>
                <w:bCs/>
                <w:sz w:val="20"/>
                <w:lang w:eastAsia="en-US"/>
              </w:rPr>
              <w:t xml:space="preserve">’s basic medical costs. </w:t>
            </w:r>
            <w:r w:rsidR="00F25AEB" w:rsidRPr="00263ABF">
              <w:rPr>
                <w:rFonts w:asciiTheme="minorHAnsi" w:hAnsiTheme="minorHAnsi" w:cstheme="minorHAnsi"/>
                <w:bCs/>
                <w:sz w:val="20"/>
                <w:lang w:eastAsia="en-US"/>
              </w:rPr>
              <w:t>Awardee</w:t>
            </w:r>
            <w:r w:rsidR="004754AD" w:rsidRPr="00263ABF">
              <w:rPr>
                <w:rFonts w:asciiTheme="minorHAnsi" w:hAnsiTheme="minorHAnsi" w:cstheme="minorHAnsi"/>
                <w:bCs/>
                <w:sz w:val="20"/>
                <w:lang w:eastAsia="en-US"/>
              </w:rPr>
              <w:t xml:space="preserve">s may purchase, at their own expense, additional medical insurance to cover </w:t>
            </w:r>
            <w:r w:rsidR="00E1102C" w:rsidRPr="00263ABF">
              <w:rPr>
                <w:rFonts w:asciiTheme="minorHAnsi" w:hAnsiTheme="minorHAnsi" w:cstheme="minorHAnsi"/>
                <w:bCs/>
                <w:sz w:val="20"/>
                <w:lang w:eastAsia="en-US"/>
              </w:rPr>
              <w:t xml:space="preserve">their families and </w:t>
            </w:r>
            <w:r w:rsidR="004754AD" w:rsidRPr="00263ABF">
              <w:rPr>
                <w:rFonts w:asciiTheme="minorHAnsi" w:hAnsiTheme="minorHAnsi" w:cstheme="minorHAnsi"/>
                <w:bCs/>
                <w:sz w:val="20"/>
                <w:lang w:eastAsia="en-US"/>
              </w:rPr>
              <w:t>ancillary services such as dentist, optometrist, physiotherapist, etc.</w:t>
            </w:r>
            <w:r w:rsidR="00E1102C" w:rsidRPr="00263ABF">
              <w:rPr>
                <w:rFonts w:asciiTheme="minorHAnsi" w:hAnsiTheme="minorHAnsi" w:cstheme="minorHAnsi"/>
                <w:bCs/>
                <w:sz w:val="20"/>
                <w:lang w:eastAsia="en-US"/>
              </w:rPr>
              <w:t xml:space="preserve">  </w:t>
            </w:r>
          </w:p>
          <w:p w14:paraId="7CC7A7CB" w14:textId="0B8C3510"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 xml:space="preserve">See </w:t>
            </w:r>
            <w:hyperlink w:anchor="ten_7" w:history="1">
              <w:r w:rsidR="00484211" w:rsidRPr="00263ABF">
                <w:rPr>
                  <w:rStyle w:val="Hyperlink"/>
                  <w:rFonts w:asciiTheme="minorHAnsi" w:hAnsiTheme="minorHAnsi" w:cstheme="minorHAnsi"/>
                  <w:bCs/>
                  <w:lang w:eastAsia="en-US"/>
                </w:rPr>
                <w:t>s</w:t>
              </w:r>
              <w:r w:rsidR="000F20F6" w:rsidRPr="00263ABF">
                <w:rPr>
                  <w:rStyle w:val="Hyperlink"/>
                  <w:rFonts w:asciiTheme="minorHAnsi" w:hAnsiTheme="minorHAnsi" w:cstheme="minorHAnsi"/>
                  <w:bCs/>
                  <w:sz w:val="20"/>
                  <w:lang w:eastAsia="en-US"/>
                </w:rPr>
                <w:t>ection 10.</w:t>
              </w:r>
              <w:r w:rsidR="00960CE0" w:rsidRPr="00263ABF">
                <w:rPr>
                  <w:rStyle w:val="Hyperlink"/>
                  <w:rFonts w:asciiTheme="minorHAnsi" w:hAnsiTheme="minorHAnsi" w:cstheme="minorHAnsi"/>
                  <w:bCs/>
                  <w:sz w:val="20"/>
                  <w:lang w:eastAsia="en-US"/>
                </w:rPr>
                <w:t>7</w:t>
              </w:r>
            </w:hyperlink>
          </w:p>
        </w:tc>
      </w:tr>
      <w:tr w:rsidR="004754AD" w:rsidRPr="00263ABF" w14:paraId="04766853" w14:textId="77777777" w:rsidTr="002C4558">
        <w:tc>
          <w:tcPr>
            <w:tcW w:w="2405" w:type="dxa"/>
            <w:tcBorders>
              <w:left w:val="single" w:sz="12" w:space="0" w:color="auto"/>
            </w:tcBorders>
          </w:tcPr>
          <w:p w14:paraId="62D24670" w14:textId="77777777"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 xml:space="preserve">Supplementary Academic Support </w:t>
            </w:r>
          </w:p>
        </w:tc>
        <w:tc>
          <w:tcPr>
            <w:tcW w:w="1775" w:type="dxa"/>
          </w:tcPr>
          <w:p w14:paraId="37E52309" w14:textId="002B5A12" w:rsidR="004754AD" w:rsidRPr="00263ABF" w:rsidRDefault="004754AD" w:rsidP="00823958">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bCs/>
                <w:sz w:val="20"/>
                <w:lang w:eastAsia="en-US"/>
              </w:rPr>
              <w:t xml:space="preserve">Paid by </w:t>
            </w:r>
            <w:r w:rsidR="00823958" w:rsidRPr="00263ABF">
              <w:rPr>
                <w:rFonts w:asciiTheme="minorHAnsi" w:hAnsiTheme="minorHAnsi" w:cstheme="minorHAnsi"/>
                <w:bCs/>
                <w:sz w:val="20"/>
                <w:lang w:eastAsia="en-US"/>
              </w:rPr>
              <w:t>Suva</w:t>
            </w:r>
            <w:r w:rsidR="00E1102C" w:rsidRPr="00263ABF">
              <w:rPr>
                <w:rFonts w:asciiTheme="minorHAnsi" w:hAnsiTheme="minorHAnsi" w:cstheme="minorHAnsi"/>
                <w:bCs/>
                <w:sz w:val="20"/>
                <w:lang w:eastAsia="en-US"/>
              </w:rPr>
              <w:t xml:space="preserve"> Post</w:t>
            </w:r>
            <w:r w:rsidR="005B3435" w:rsidRPr="00263ABF">
              <w:rPr>
                <w:rFonts w:asciiTheme="minorHAnsi" w:hAnsiTheme="minorHAnsi" w:cstheme="minorHAnsi"/>
                <w:bCs/>
                <w:sz w:val="20"/>
                <w:lang w:eastAsia="en-US"/>
              </w:rPr>
              <w:t xml:space="preserve"> to the I</w:t>
            </w:r>
            <w:r w:rsidRPr="00263ABF">
              <w:rPr>
                <w:rFonts w:asciiTheme="minorHAnsi" w:hAnsiTheme="minorHAnsi" w:cstheme="minorHAnsi"/>
                <w:bCs/>
                <w:sz w:val="20"/>
                <w:lang w:eastAsia="en-US"/>
              </w:rPr>
              <w:t xml:space="preserve">nstitution to pay for on behalf of the </w:t>
            </w:r>
            <w:r w:rsidR="00F25AEB" w:rsidRPr="00263ABF">
              <w:rPr>
                <w:rFonts w:asciiTheme="minorHAnsi" w:hAnsiTheme="minorHAnsi" w:cstheme="minorHAnsi"/>
                <w:bCs/>
                <w:sz w:val="20"/>
                <w:lang w:eastAsia="en-US"/>
              </w:rPr>
              <w:t>Awardee</w:t>
            </w:r>
            <w:r w:rsidRPr="00263ABF">
              <w:rPr>
                <w:rFonts w:asciiTheme="minorHAnsi" w:hAnsiTheme="minorHAnsi" w:cstheme="minorHAnsi"/>
                <w:bCs/>
                <w:sz w:val="20"/>
                <w:lang w:eastAsia="en-US"/>
              </w:rPr>
              <w:t xml:space="preserve"> </w:t>
            </w:r>
          </w:p>
        </w:tc>
        <w:tc>
          <w:tcPr>
            <w:tcW w:w="4467" w:type="dxa"/>
            <w:tcBorders>
              <w:right w:val="single" w:sz="12" w:space="0" w:color="auto"/>
            </w:tcBorders>
          </w:tcPr>
          <w:p w14:paraId="0540054F" w14:textId="32AE23BA" w:rsidR="00F322AB" w:rsidRPr="00263ABF" w:rsidRDefault="00F322AB" w:rsidP="001769B6">
            <w:pPr>
              <w:rPr>
                <w:rFonts w:asciiTheme="minorHAnsi" w:hAnsiTheme="minorHAnsi" w:cstheme="minorHAnsi"/>
                <w:sz w:val="20"/>
                <w:szCs w:val="20"/>
              </w:rPr>
            </w:pPr>
            <w:r w:rsidRPr="00263ABF">
              <w:rPr>
                <w:rFonts w:asciiTheme="minorHAnsi" w:hAnsiTheme="minorHAnsi" w:cstheme="minorHAnsi"/>
                <w:sz w:val="20"/>
                <w:szCs w:val="20"/>
              </w:rPr>
              <w:t xml:space="preserve">This is a support service. </w:t>
            </w:r>
            <w:r w:rsidR="005B3435" w:rsidRPr="00263ABF">
              <w:rPr>
                <w:rFonts w:asciiTheme="minorHAnsi" w:hAnsiTheme="minorHAnsi" w:cstheme="minorHAnsi"/>
                <w:sz w:val="20"/>
                <w:szCs w:val="20"/>
              </w:rPr>
              <w:t>These funds may be used by the I</w:t>
            </w:r>
            <w:r w:rsidRPr="00263ABF">
              <w:rPr>
                <w:rFonts w:asciiTheme="minorHAnsi" w:hAnsiTheme="minorHAnsi" w:cstheme="minorHAnsi"/>
                <w:sz w:val="20"/>
                <w:szCs w:val="20"/>
              </w:rPr>
              <w:t xml:space="preserve">nstitution, where required, to assist an </w:t>
            </w:r>
            <w:r w:rsidR="00F25AEB" w:rsidRPr="00263ABF">
              <w:rPr>
                <w:rFonts w:asciiTheme="minorHAnsi" w:hAnsiTheme="minorHAnsi" w:cstheme="minorHAnsi"/>
                <w:sz w:val="20"/>
                <w:szCs w:val="20"/>
              </w:rPr>
              <w:t>Awardee</w:t>
            </w:r>
            <w:r w:rsidRPr="00263ABF">
              <w:rPr>
                <w:rFonts w:asciiTheme="minorHAnsi" w:hAnsiTheme="minorHAnsi" w:cstheme="minorHAnsi"/>
                <w:sz w:val="20"/>
                <w:szCs w:val="20"/>
              </w:rPr>
              <w:t xml:space="preserve"> to successfully complete their academic studies. </w:t>
            </w:r>
            <w:r w:rsidR="00F25AEB" w:rsidRPr="00263ABF">
              <w:rPr>
                <w:rFonts w:asciiTheme="minorHAnsi" w:hAnsiTheme="minorHAnsi" w:cstheme="minorHAnsi"/>
                <w:sz w:val="20"/>
                <w:szCs w:val="20"/>
              </w:rPr>
              <w:t>Awardee</w:t>
            </w:r>
            <w:r w:rsidR="005B3435" w:rsidRPr="00263ABF">
              <w:rPr>
                <w:rFonts w:asciiTheme="minorHAnsi" w:hAnsiTheme="minorHAnsi" w:cstheme="minorHAnsi"/>
                <w:sz w:val="20"/>
                <w:szCs w:val="20"/>
              </w:rPr>
              <w:t>s can also apply to the I</w:t>
            </w:r>
            <w:r w:rsidRPr="00263ABF">
              <w:rPr>
                <w:rFonts w:asciiTheme="minorHAnsi" w:hAnsiTheme="minorHAnsi" w:cstheme="minorHAnsi"/>
                <w:sz w:val="20"/>
                <w:szCs w:val="20"/>
              </w:rPr>
              <w:t>nstitution for these funds to contribute towards activities that enhance their academic progress and achievement.</w:t>
            </w:r>
          </w:p>
          <w:p w14:paraId="3F1079B0" w14:textId="2A16DCE1" w:rsidR="00F322AB" w:rsidRPr="00263ABF" w:rsidRDefault="00F322AB" w:rsidP="001769B6">
            <w:pPr>
              <w:rPr>
                <w:rFonts w:asciiTheme="minorHAnsi" w:hAnsiTheme="minorHAnsi" w:cstheme="minorHAnsi"/>
                <w:sz w:val="20"/>
                <w:szCs w:val="20"/>
              </w:rPr>
            </w:pPr>
            <w:r w:rsidRPr="00263ABF">
              <w:rPr>
                <w:rFonts w:asciiTheme="minorHAnsi" w:hAnsiTheme="minorHAnsi" w:cstheme="minorHAnsi"/>
                <w:sz w:val="20"/>
                <w:szCs w:val="20"/>
              </w:rPr>
              <w:t xml:space="preserve">Institutions may expend these funds at a rate of </w:t>
            </w:r>
            <w:r w:rsidR="00467AB4" w:rsidRPr="00263ABF">
              <w:rPr>
                <w:rFonts w:asciiTheme="minorHAnsi" w:hAnsiTheme="minorHAnsi" w:cstheme="minorHAnsi"/>
                <w:sz w:val="20"/>
                <w:szCs w:val="20"/>
              </w:rPr>
              <w:t>AUD</w:t>
            </w:r>
            <w:r w:rsidRPr="00263ABF">
              <w:rPr>
                <w:rFonts w:asciiTheme="minorHAnsi" w:hAnsiTheme="minorHAnsi" w:cstheme="minorHAnsi"/>
                <w:sz w:val="20"/>
                <w:szCs w:val="20"/>
              </w:rPr>
              <w:t>$</w:t>
            </w:r>
            <w:r w:rsidR="00473241" w:rsidRPr="00263ABF">
              <w:rPr>
                <w:rFonts w:asciiTheme="minorHAnsi" w:hAnsiTheme="minorHAnsi" w:cstheme="minorHAnsi"/>
                <w:sz w:val="20"/>
                <w:szCs w:val="20"/>
              </w:rPr>
              <w:t>300</w:t>
            </w:r>
            <w:r w:rsidRPr="00263ABF">
              <w:rPr>
                <w:rFonts w:asciiTheme="minorHAnsi" w:hAnsiTheme="minorHAnsi" w:cstheme="minorHAnsi"/>
                <w:sz w:val="20"/>
                <w:szCs w:val="20"/>
              </w:rPr>
              <w:t xml:space="preserve"> per semester that the </w:t>
            </w:r>
            <w:r w:rsidR="00F25AEB" w:rsidRPr="00263ABF">
              <w:rPr>
                <w:rFonts w:asciiTheme="minorHAnsi" w:hAnsiTheme="minorHAnsi" w:cstheme="minorHAnsi"/>
                <w:sz w:val="20"/>
                <w:szCs w:val="20"/>
              </w:rPr>
              <w:t>Awardee</w:t>
            </w:r>
            <w:r w:rsidRPr="00263ABF">
              <w:rPr>
                <w:rFonts w:asciiTheme="minorHAnsi" w:hAnsiTheme="minorHAnsi" w:cstheme="minorHAnsi"/>
                <w:sz w:val="20"/>
                <w:szCs w:val="20"/>
              </w:rPr>
              <w:t xml:space="preserve"> is on-</w:t>
            </w:r>
            <w:r w:rsidR="007E07C0" w:rsidRPr="00263ABF">
              <w:rPr>
                <w:rFonts w:asciiTheme="minorHAnsi" w:hAnsiTheme="minorHAnsi" w:cstheme="minorHAnsi"/>
                <w:sz w:val="20"/>
                <w:szCs w:val="20"/>
              </w:rPr>
              <w:t>Scholarship</w:t>
            </w:r>
            <w:r w:rsidRPr="00263ABF">
              <w:rPr>
                <w:rFonts w:asciiTheme="minorHAnsi" w:hAnsiTheme="minorHAnsi" w:cstheme="minorHAnsi"/>
                <w:sz w:val="20"/>
                <w:szCs w:val="20"/>
              </w:rPr>
              <w:t>. T</w:t>
            </w:r>
            <w:r w:rsidR="005B3435" w:rsidRPr="00263ABF">
              <w:rPr>
                <w:rFonts w:asciiTheme="minorHAnsi" w:hAnsiTheme="minorHAnsi" w:cstheme="minorHAnsi"/>
                <w:sz w:val="20"/>
                <w:szCs w:val="20"/>
              </w:rPr>
              <w:t>hese funds are expended by the I</w:t>
            </w:r>
            <w:r w:rsidRPr="00263ABF">
              <w:rPr>
                <w:rFonts w:asciiTheme="minorHAnsi" w:hAnsiTheme="minorHAnsi" w:cstheme="minorHAnsi"/>
                <w:sz w:val="20"/>
                <w:szCs w:val="20"/>
              </w:rPr>
              <w:t xml:space="preserve">nstitution on behalf of the </w:t>
            </w:r>
            <w:r w:rsidR="00F25AEB" w:rsidRPr="00263ABF">
              <w:rPr>
                <w:rFonts w:asciiTheme="minorHAnsi" w:hAnsiTheme="minorHAnsi" w:cstheme="minorHAnsi"/>
                <w:sz w:val="20"/>
                <w:szCs w:val="20"/>
              </w:rPr>
              <w:t>Awardee</w:t>
            </w:r>
            <w:r w:rsidRPr="00263ABF">
              <w:rPr>
                <w:rFonts w:asciiTheme="minorHAnsi" w:hAnsiTheme="minorHAnsi" w:cstheme="minorHAnsi"/>
                <w:sz w:val="20"/>
                <w:szCs w:val="20"/>
              </w:rPr>
              <w:t xml:space="preserve"> for eligible activities. </w:t>
            </w:r>
          </w:p>
          <w:p w14:paraId="338B5CDD" w14:textId="1CDC6109" w:rsidR="004754AD" w:rsidRPr="00263ABF" w:rsidRDefault="004754AD" w:rsidP="001769B6">
            <w:pPr>
              <w:rPr>
                <w:rFonts w:asciiTheme="minorHAnsi" w:hAnsiTheme="minorHAnsi" w:cstheme="minorHAnsi"/>
                <w:bCs/>
                <w:sz w:val="20"/>
                <w:szCs w:val="20"/>
              </w:rPr>
            </w:pPr>
            <w:r w:rsidRPr="00263ABF">
              <w:rPr>
                <w:rFonts w:asciiTheme="minorHAnsi" w:hAnsiTheme="minorHAnsi" w:cstheme="minorHAnsi"/>
                <w:sz w:val="20"/>
                <w:szCs w:val="20"/>
              </w:rPr>
              <w:t xml:space="preserve">See </w:t>
            </w:r>
            <w:hyperlink w:anchor="twelve_2" w:history="1">
              <w:r w:rsidR="00484211" w:rsidRPr="00263ABF">
                <w:rPr>
                  <w:rStyle w:val="Hyperlink"/>
                  <w:rFonts w:asciiTheme="minorHAnsi" w:hAnsiTheme="minorHAnsi" w:cstheme="minorHAnsi"/>
                </w:rPr>
                <w:t>s</w:t>
              </w:r>
              <w:r w:rsidRPr="00263ABF">
                <w:rPr>
                  <w:rStyle w:val="Hyperlink"/>
                  <w:rFonts w:asciiTheme="minorHAnsi" w:hAnsiTheme="minorHAnsi" w:cstheme="minorHAnsi"/>
                  <w:sz w:val="20"/>
                  <w:szCs w:val="20"/>
                </w:rPr>
                <w:t>ection 12.2</w:t>
              </w:r>
            </w:hyperlink>
          </w:p>
        </w:tc>
      </w:tr>
      <w:tr w:rsidR="00B6406E" w:rsidRPr="00263ABF" w14:paraId="4F52DC49" w14:textId="77777777" w:rsidTr="00484211">
        <w:tc>
          <w:tcPr>
            <w:tcW w:w="2405" w:type="dxa"/>
            <w:tcBorders>
              <w:left w:val="single" w:sz="12" w:space="0" w:color="auto"/>
            </w:tcBorders>
          </w:tcPr>
          <w:p w14:paraId="5041AB06" w14:textId="13A647DF" w:rsidR="00B6406E" w:rsidRPr="00263ABF" w:rsidRDefault="00B6406E"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 xml:space="preserve">COVID-19 Response </w:t>
            </w:r>
          </w:p>
        </w:tc>
        <w:tc>
          <w:tcPr>
            <w:tcW w:w="1775" w:type="dxa"/>
          </w:tcPr>
          <w:p w14:paraId="024AE0BF" w14:textId="70CDCADB" w:rsidR="00B6406E" w:rsidRPr="00263ABF" w:rsidRDefault="00B6406E" w:rsidP="001769B6">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bCs/>
                <w:sz w:val="20"/>
                <w:lang w:eastAsia="en-US"/>
              </w:rPr>
              <w:t xml:space="preserve">Paid by Sending Post to the Institution </w:t>
            </w:r>
          </w:p>
        </w:tc>
        <w:tc>
          <w:tcPr>
            <w:tcW w:w="4467" w:type="dxa"/>
            <w:tcBorders>
              <w:right w:val="single" w:sz="12" w:space="0" w:color="auto"/>
            </w:tcBorders>
          </w:tcPr>
          <w:p w14:paraId="79FA25A3" w14:textId="77777777" w:rsidR="00B6406E" w:rsidRPr="00263ABF" w:rsidRDefault="00B6406E" w:rsidP="001769B6">
            <w:pPr>
              <w:pStyle w:val="Text1"/>
              <w:widowControl w:val="0"/>
              <w:rPr>
                <w:rFonts w:asciiTheme="minorHAnsi" w:hAnsiTheme="minorHAnsi" w:cstheme="minorHAnsi"/>
                <w:sz w:val="20"/>
                <w:szCs w:val="16"/>
              </w:rPr>
            </w:pPr>
            <w:r w:rsidRPr="00263ABF">
              <w:rPr>
                <w:rFonts w:asciiTheme="minorHAnsi" w:hAnsiTheme="minorHAnsi" w:cstheme="minorHAnsi"/>
                <w:sz w:val="20"/>
                <w:szCs w:val="16"/>
              </w:rPr>
              <w:t>Covers the costs associated with awardees unable to return home due to border or flight restrictions due to COVID-19.</w:t>
            </w:r>
          </w:p>
          <w:p w14:paraId="0D9CB184" w14:textId="41DB6D13" w:rsidR="00B6406E" w:rsidRPr="00263ABF" w:rsidRDefault="00B6406E" w:rsidP="001769B6">
            <w:pPr>
              <w:pStyle w:val="Text1"/>
              <w:widowControl w:val="0"/>
              <w:rPr>
                <w:rFonts w:asciiTheme="minorHAnsi" w:hAnsiTheme="minorHAnsi" w:cstheme="minorHAnsi"/>
                <w:bCs/>
                <w:sz w:val="20"/>
                <w:szCs w:val="16"/>
                <w:lang w:eastAsia="en-US"/>
              </w:rPr>
            </w:pPr>
            <w:r w:rsidRPr="00263ABF">
              <w:rPr>
                <w:rFonts w:asciiTheme="minorHAnsi" w:hAnsiTheme="minorHAnsi" w:cstheme="minorHAnsi"/>
                <w:sz w:val="20"/>
                <w:szCs w:val="16"/>
              </w:rPr>
              <w:t xml:space="preserve">See section </w:t>
            </w:r>
            <w:hyperlink w:anchor="ten_2" w:history="1">
              <w:r w:rsidR="00A833EB" w:rsidRPr="00263ABF">
                <w:rPr>
                  <w:rStyle w:val="Hyperlink"/>
                  <w:rFonts w:asciiTheme="minorHAnsi" w:hAnsiTheme="minorHAnsi" w:cstheme="minorHAnsi"/>
                  <w:sz w:val="20"/>
                  <w:szCs w:val="16"/>
                </w:rPr>
                <w:t>10.2</w:t>
              </w:r>
            </w:hyperlink>
          </w:p>
        </w:tc>
      </w:tr>
      <w:tr w:rsidR="004754AD" w:rsidRPr="00263ABF" w14:paraId="749CC963" w14:textId="77777777" w:rsidTr="002C4558">
        <w:tc>
          <w:tcPr>
            <w:tcW w:w="2405" w:type="dxa"/>
            <w:tcBorders>
              <w:left w:val="single" w:sz="12" w:space="0" w:color="auto"/>
            </w:tcBorders>
          </w:tcPr>
          <w:p w14:paraId="4D8CEA0E" w14:textId="77777777" w:rsidR="004754AD" w:rsidRPr="00263ABF" w:rsidRDefault="004754AD" w:rsidP="001769B6">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Completion travel</w:t>
            </w:r>
          </w:p>
        </w:tc>
        <w:tc>
          <w:tcPr>
            <w:tcW w:w="1775" w:type="dxa"/>
          </w:tcPr>
          <w:p w14:paraId="31FBF3E1" w14:textId="61A4AB16" w:rsidR="004754AD" w:rsidRPr="00263ABF" w:rsidRDefault="004754AD" w:rsidP="001769B6">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bCs/>
                <w:sz w:val="20"/>
                <w:lang w:eastAsia="en-US"/>
              </w:rPr>
              <w:t xml:space="preserve">Paid </w:t>
            </w:r>
            <w:r w:rsidRPr="00263ABF">
              <w:rPr>
                <w:rFonts w:asciiTheme="minorHAnsi" w:hAnsiTheme="minorHAnsi" w:cstheme="minorHAnsi"/>
                <w:sz w:val="20"/>
                <w:lang w:eastAsia="en-US"/>
              </w:rPr>
              <w:t xml:space="preserve">by the </w:t>
            </w:r>
            <w:r w:rsidR="003F7F27" w:rsidRPr="00263ABF">
              <w:rPr>
                <w:rFonts w:asciiTheme="minorHAnsi" w:hAnsiTheme="minorHAnsi" w:cstheme="minorHAnsi"/>
                <w:sz w:val="20"/>
                <w:lang w:eastAsia="en-US"/>
              </w:rPr>
              <w:t>R</w:t>
            </w:r>
            <w:r w:rsidR="00702883" w:rsidRPr="00263ABF">
              <w:rPr>
                <w:rFonts w:asciiTheme="minorHAnsi" w:hAnsiTheme="minorHAnsi" w:cstheme="minorHAnsi"/>
                <w:sz w:val="20"/>
                <w:lang w:eastAsia="en-US"/>
              </w:rPr>
              <w:t xml:space="preserve">eceiving </w:t>
            </w:r>
            <w:r w:rsidR="003F7F27" w:rsidRPr="00263ABF">
              <w:rPr>
                <w:rFonts w:asciiTheme="minorHAnsi" w:hAnsiTheme="minorHAnsi" w:cstheme="minorHAnsi"/>
                <w:sz w:val="20"/>
                <w:lang w:eastAsia="en-US"/>
              </w:rPr>
              <w:t>P</w:t>
            </w:r>
            <w:r w:rsidR="00702883" w:rsidRPr="00263ABF">
              <w:rPr>
                <w:rFonts w:asciiTheme="minorHAnsi" w:hAnsiTheme="minorHAnsi" w:cstheme="minorHAnsi"/>
                <w:sz w:val="20"/>
                <w:lang w:eastAsia="en-US"/>
              </w:rPr>
              <w:t>ost</w:t>
            </w:r>
            <w:r w:rsidR="005B3435" w:rsidRPr="00263ABF">
              <w:rPr>
                <w:rFonts w:asciiTheme="minorHAnsi" w:hAnsiTheme="minorHAnsi" w:cstheme="minorHAnsi"/>
                <w:sz w:val="20"/>
                <w:lang w:eastAsia="en-US"/>
              </w:rPr>
              <w:t xml:space="preserve"> to the I</w:t>
            </w:r>
            <w:r w:rsidRPr="00263ABF">
              <w:rPr>
                <w:rFonts w:asciiTheme="minorHAnsi" w:hAnsiTheme="minorHAnsi" w:cstheme="minorHAnsi"/>
                <w:sz w:val="20"/>
                <w:lang w:eastAsia="en-US"/>
              </w:rPr>
              <w:t>nstitution to</w:t>
            </w:r>
            <w:r w:rsidRPr="00263ABF">
              <w:rPr>
                <w:rFonts w:asciiTheme="minorHAnsi" w:hAnsiTheme="minorHAnsi" w:cstheme="minorHAnsi"/>
                <w:bCs/>
                <w:sz w:val="20"/>
                <w:lang w:eastAsia="en-US"/>
              </w:rPr>
              <w:t xml:space="preserve"> then book and pay for on behalf of the </w:t>
            </w:r>
            <w:r w:rsidR="00F25AEB" w:rsidRPr="00263ABF">
              <w:rPr>
                <w:rFonts w:asciiTheme="minorHAnsi" w:hAnsiTheme="minorHAnsi" w:cstheme="minorHAnsi"/>
                <w:bCs/>
                <w:sz w:val="20"/>
                <w:lang w:eastAsia="en-US"/>
              </w:rPr>
              <w:t>Awardee</w:t>
            </w:r>
          </w:p>
        </w:tc>
        <w:tc>
          <w:tcPr>
            <w:tcW w:w="4467" w:type="dxa"/>
            <w:tcBorders>
              <w:right w:val="single" w:sz="12" w:space="0" w:color="auto"/>
            </w:tcBorders>
          </w:tcPr>
          <w:p w14:paraId="29C7BB95" w14:textId="4BCBC19F" w:rsidR="004754AD" w:rsidRPr="00263ABF" w:rsidRDefault="004754AD" w:rsidP="001769B6">
            <w:pPr>
              <w:pStyle w:val="Text1"/>
              <w:widowControl w:val="0"/>
              <w:rPr>
                <w:rFonts w:asciiTheme="minorHAnsi" w:hAnsiTheme="minorHAnsi" w:cstheme="minorHAnsi"/>
                <w:bCs/>
                <w:spacing w:val="-4"/>
                <w:sz w:val="20"/>
                <w:lang w:eastAsia="en-US"/>
              </w:rPr>
            </w:pPr>
            <w:r w:rsidRPr="00263ABF">
              <w:rPr>
                <w:rFonts w:asciiTheme="minorHAnsi" w:hAnsiTheme="minorHAnsi" w:cstheme="minorHAnsi"/>
                <w:bCs/>
                <w:sz w:val="20"/>
                <w:lang w:eastAsia="en-US"/>
              </w:rPr>
              <w:t xml:space="preserve">Payment of a single economy class airfare from </w:t>
            </w:r>
            <w:r w:rsidR="003F7F27" w:rsidRPr="00263ABF">
              <w:rPr>
                <w:rFonts w:asciiTheme="minorHAnsi" w:hAnsiTheme="minorHAnsi" w:cstheme="minorHAnsi"/>
                <w:bCs/>
                <w:sz w:val="20"/>
                <w:lang w:eastAsia="en-US"/>
              </w:rPr>
              <w:t xml:space="preserve">the study country </w:t>
            </w:r>
            <w:r w:rsidRPr="00263ABF">
              <w:rPr>
                <w:rFonts w:asciiTheme="minorHAnsi" w:hAnsiTheme="minorHAnsi" w:cstheme="minorHAnsi"/>
                <w:bCs/>
                <w:sz w:val="20"/>
                <w:lang w:eastAsia="en-US"/>
              </w:rPr>
              <w:t xml:space="preserve">to the home country via the most direct and economical route at the completion of the </w:t>
            </w:r>
            <w:r w:rsidR="007E07C0" w:rsidRPr="00263ABF">
              <w:rPr>
                <w:rFonts w:asciiTheme="minorHAnsi" w:hAnsiTheme="minorHAnsi" w:cstheme="minorHAnsi"/>
                <w:bCs/>
                <w:sz w:val="20"/>
                <w:lang w:eastAsia="en-US"/>
              </w:rPr>
              <w:t>Scholarship</w:t>
            </w:r>
            <w:r w:rsidRPr="00263ABF">
              <w:rPr>
                <w:rFonts w:asciiTheme="minorHAnsi" w:hAnsiTheme="minorHAnsi" w:cstheme="minorHAnsi"/>
                <w:bCs/>
                <w:sz w:val="20"/>
                <w:lang w:eastAsia="en-US"/>
              </w:rPr>
              <w:t>.</w:t>
            </w:r>
          </w:p>
          <w:p w14:paraId="6E74097C" w14:textId="4D834EEA" w:rsidR="004754AD" w:rsidRPr="00263ABF" w:rsidRDefault="004754AD" w:rsidP="001769B6">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bCs/>
                <w:sz w:val="20"/>
                <w:lang w:eastAsia="en-US"/>
              </w:rPr>
              <w:t xml:space="preserve">See </w:t>
            </w:r>
            <w:hyperlink w:anchor="ten_12" w:history="1">
              <w:r w:rsidR="00AE0E59" w:rsidRPr="00263ABF">
                <w:rPr>
                  <w:rStyle w:val="Hyperlink"/>
                  <w:rFonts w:asciiTheme="minorHAnsi" w:hAnsiTheme="minorHAnsi" w:cstheme="minorHAnsi"/>
                  <w:bCs/>
                  <w:lang w:eastAsia="en-US"/>
                </w:rPr>
                <w:t>s</w:t>
              </w:r>
              <w:r w:rsidR="000F20F6" w:rsidRPr="00263ABF">
                <w:rPr>
                  <w:rStyle w:val="Hyperlink"/>
                  <w:rFonts w:asciiTheme="minorHAnsi" w:hAnsiTheme="minorHAnsi" w:cstheme="minorHAnsi"/>
                  <w:bCs/>
                  <w:sz w:val="20"/>
                  <w:lang w:eastAsia="en-US"/>
                </w:rPr>
                <w:t>ection 10.1</w:t>
              </w:r>
              <w:r w:rsidR="00AE0E59" w:rsidRPr="00263ABF">
                <w:rPr>
                  <w:rStyle w:val="Hyperlink"/>
                  <w:rFonts w:asciiTheme="minorHAnsi" w:hAnsiTheme="minorHAnsi" w:cstheme="minorHAnsi"/>
                  <w:bCs/>
                  <w:sz w:val="20"/>
                  <w:lang w:eastAsia="en-US"/>
                </w:rPr>
                <w:t>2</w:t>
              </w:r>
            </w:hyperlink>
          </w:p>
        </w:tc>
      </w:tr>
      <w:tr w:rsidR="00484211" w:rsidRPr="00263ABF" w14:paraId="59DEB201" w14:textId="77777777" w:rsidTr="002C4558">
        <w:tc>
          <w:tcPr>
            <w:tcW w:w="2405" w:type="dxa"/>
            <w:tcBorders>
              <w:left w:val="single" w:sz="12" w:space="0" w:color="auto"/>
            </w:tcBorders>
          </w:tcPr>
          <w:p w14:paraId="2B3B53CA" w14:textId="3D2E1859" w:rsidR="00484211" w:rsidRPr="00263ABF" w:rsidRDefault="00484211" w:rsidP="00484211">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In-country preparatory programs</w:t>
            </w:r>
          </w:p>
        </w:tc>
        <w:tc>
          <w:tcPr>
            <w:tcW w:w="1775" w:type="dxa"/>
          </w:tcPr>
          <w:p w14:paraId="1E0A4806" w14:textId="2C68DA63" w:rsidR="00484211" w:rsidRPr="00263ABF" w:rsidRDefault="00484211" w:rsidP="00484211">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bCs/>
                <w:sz w:val="20"/>
                <w:lang w:eastAsia="en-US"/>
              </w:rPr>
              <w:t>Paid by Suva Post</w:t>
            </w:r>
          </w:p>
        </w:tc>
        <w:tc>
          <w:tcPr>
            <w:tcW w:w="4467" w:type="dxa"/>
            <w:tcBorders>
              <w:right w:val="single" w:sz="12" w:space="0" w:color="auto"/>
            </w:tcBorders>
          </w:tcPr>
          <w:p w14:paraId="4D8EC974" w14:textId="77777777" w:rsidR="00484211" w:rsidRPr="00263ABF" w:rsidRDefault="00484211" w:rsidP="00484211">
            <w:pPr>
              <w:keepLines/>
              <w:tabs>
                <w:tab w:val="center" w:pos="4320"/>
                <w:tab w:val="right" w:pos="8640"/>
              </w:tabs>
              <w:rPr>
                <w:rFonts w:asciiTheme="minorHAnsi" w:hAnsiTheme="minorHAnsi" w:cstheme="minorHAnsi"/>
                <w:sz w:val="20"/>
                <w:szCs w:val="20"/>
              </w:rPr>
            </w:pPr>
            <w:r w:rsidRPr="00263ABF">
              <w:rPr>
                <w:rFonts w:asciiTheme="minorHAnsi" w:hAnsiTheme="minorHAnsi" w:cstheme="minorHAnsi"/>
                <w:sz w:val="20"/>
                <w:szCs w:val="20"/>
              </w:rPr>
              <w:t>Institutions assess whether Awardees are required to undertake preparatory programs before commencing their main course of study.</w:t>
            </w:r>
          </w:p>
          <w:p w14:paraId="0B79C747" w14:textId="0DF15659" w:rsidR="00484211" w:rsidRPr="00263ABF" w:rsidRDefault="00484211" w:rsidP="00484211">
            <w:pPr>
              <w:pStyle w:val="Text1"/>
              <w:widowControl w:val="0"/>
              <w:rPr>
                <w:rFonts w:asciiTheme="minorHAnsi" w:hAnsiTheme="minorHAnsi" w:cstheme="minorHAnsi"/>
                <w:bCs/>
                <w:sz w:val="20"/>
                <w:lang w:eastAsia="en-US"/>
              </w:rPr>
            </w:pPr>
            <w:r w:rsidRPr="00263ABF">
              <w:rPr>
                <w:rFonts w:asciiTheme="minorHAnsi" w:hAnsiTheme="minorHAnsi" w:cstheme="minorHAnsi"/>
                <w:sz w:val="20"/>
                <w:lang w:eastAsia="en-US"/>
              </w:rPr>
              <w:t>See</w:t>
            </w:r>
            <w:r w:rsidR="00DD39D0" w:rsidRPr="00263ABF">
              <w:rPr>
                <w:rFonts w:asciiTheme="minorHAnsi" w:hAnsiTheme="minorHAnsi" w:cstheme="minorHAnsi"/>
                <w:sz w:val="20"/>
                <w:lang w:eastAsia="en-US"/>
              </w:rPr>
              <w:t xml:space="preserve"> </w:t>
            </w:r>
            <w:hyperlink w:anchor="five_2" w:history="1">
              <w:r w:rsidR="00DD39D0" w:rsidRPr="00263ABF">
                <w:rPr>
                  <w:rStyle w:val="Hyperlink"/>
                  <w:rFonts w:asciiTheme="minorHAnsi" w:hAnsiTheme="minorHAnsi" w:cstheme="minorHAnsi"/>
                  <w:sz w:val="20"/>
                  <w:lang w:eastAsia="en-US"/>
                </w:rPr>
                <w:t>section</w:t>
              </w:r>
              <w:r w:rsidRPr="00263ABF">
                <w:rPr>
                  <w:rStyle w:val="Hyperlink"/>
                  <w:rFonts w:cstheme="minorHAnsi"/>
                  <w:sz w:val="20"/>
                </w:rPr>
                <w:t xml:space="preserve"> </w:t>
              </w:r>
              <w:r w:rsidRPr="00263ABF">
                <w:rPr>
                  <w:rStyle w:val="Hyperlink"/>
                  <w:rFonts w:asciiTheme="minorHAnsi" w:hAnsiTheme="minorHAnsi" w:cstheme="minorHAnsi"/>
                  <w:sz w:val="20"/>
                  <w:lang w:eastAsia="en-US"/>
                </w:rPr>
                <w:t>5.2</w:t>
              </w:r>
            </w:hyperlink>
          </w:p>
        </w:tc>
      </w:tr>
      <w:tr w:rsidR="00484211" w:rsidRPr="00263ABF" w14:paraId="36642472" w14:textId="77777777" w:rsidTr="002C4558">
        <w:tc>
          <w:tcPr>
            <w:tcW w:w="2405" w:type="dxa"/>
            <w:tcBorders>
              <w:left w:val="single" w:sz="12" w:space="0" w:color="auto"/>
            </w:tcBorders>
          </w:tcPr>
          <w:p w14:paraId="76A7581F" w14:textId="560DBD87" w:rsidR="00484211" w:rsidRPr="00263ABF" w:rsidRDefault="00484211" w:rsidP="00484211">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In study country preparatory programs</w:t>
            </w:r>
          </w:p>
        </w:tc>
        <w:tc>
          <w:tcPr>
            <w:tcW w:w="1775" w:type="dxa"/>
          </w:tcPr>
          <w:p w14:paraId="0CEC833E" w14:textId="682CCC0B" w:rsidR="00484211" w:rsidRPr="00263ABF" w:rsidRDefault="00484211" w:rsidP="00484211">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bCs/>
                <w:sz w:val="20"/>
                <w:lang w:eastAsia="en-US"/>
              </w:rPr>
              <w:t xml:space="preserve">Paid </w:t>
            </w:r>
            <w:r w:rsidRPr="00263ABF">
              <w:rPr>
                <w:rFonts w:asciiTheme="minorHAnsi" w:hAnsiTheme="minorHAnsi" w:cstheme="minorHAnsi"/>
                <w:sz w:val="20"/>
                <w:lang w:eastAsia="en-US"/>
              </w:rPr>
              <w:t>by Suva Post directly</w:t>
            </w:r>
            <w:r w:rsidRPr="00263ABF">
              <w:rPr>
                <w:rFonts w:asciiTheme="minorHAnsi" w:hAnsiTheme="minorHAnsi" w:cstheme="minorHAnsi"/>
                <w:bCs/>
                <w:sz w:val="20"/>
                <w:lang w:eastAsia="en-US"/>
              </w:rPr>
              <w:t xml:space="preserve"> to the Institution</w:t>
            </w:r>
          </w:p>
        </w:tc>
        <w:tc>
          <w:tcPr>
            <w:tcW w:w="4467" w:type="dxa"/>
            <w:tcBorders>
              <w:right w:val="single" w:sz="12" w:space="0" w:color="auto"/>
            </w:tcBorders>
          </w:tcPr>
          <w:p w14:paraId="199CA055" w14:textId="77777777" w:rsidR="00484211" w:rsidRPr="00263ABF" w:rsidRDefault="00484211" w:rsidP="00484211">
            <w:pPr>
              <w:keepLines/>
              <w:tabs>
                <w:tab w:val="center" w:pos="4320"/>
                <w:tab w:val="right" w:pos="8640"/>
              </w:tabs>
              <w:rPr>
                <w:rFonts w:asciiTheme="minorHAnsi" w:hAnsiTheme="minorHAnsi" w:cstheme="minorHAnsi"/>
                <w:sz w:val="20"/>
                <w:szCs w:val="20"/>
              </w:rPr>
            </w:pPr>
            <w:r w:rsidRPr="00263ABF">
              <w:rPr>
                <w:rFonts w:asciiTheme="minorHAnsi" w:hAnsiTheme="minorHAnsi" w:cstheme="minorHAnsi"/>
                <w:sz w:val="20"/>
                <w:szCs w:val="20"/>
              </w:rPr>
              <w:t>Institutions assess whether Awardees are required to undertake preparatory programs before commencing their main course of study.</w:t>
            </w:r>
          </w:p>
          <w:p w14:paraId="68739D3D" w14:textId="41774D23" w:rsidR="00484211" w:rsidRPr="00263ABF" w:rsidRDefault="00484211" w:rsidP="00484211">
            <w:pPr>
              <w:keepLines/>
              <w:tabs>
                <w:tab w:val="center" w:pos="4320"/>
                <w:tab w:val="right" w:pos="8640"/>
              </w:tabs>
              <w:rPr>
                <w:rFonts w:asciiTheme="minorHAnsi" w:hAnsiTheme="minorHAnsi" w:cstheme="minorHAnsi"/>
                <w:sz w:val="20"/>
                <w:szCs w:val="20"/>
              </w:rPr>
            </w:pPr>
            <w:r w:rsidRPr="00263ABF">
              <w:rPr>
                <w:rFonts w:asciiTheme="minorHAnsi" w:hAnsiTheme="minorHAnsi" w:cstheme="minorHAnsi"/>
                <w:bCs/>
                <w:sz w:val="20"/>
                <w:szCs w:val="20"/>
              </w:rPr>
              <w:t xml:space="preserve">See </w:t>
            </w:r>
            <w:hyperlink w:anchor="five_2" w:history="1">
              <w:r w:rsidR="00DD39D0" w:rsidRPr="00263ABF">
                <w:rPr>
                  <w:rStyle w:val="Hyperlink"/>
                  <w:sz w:val="20"/>
                  <w:szCs w:val="20"/>
                </w:rPr>
                <w:t>s</w:t>
              </w:r>
              <w:r w:rsidRPr="00263ABF">
                <w:rPr>
                  <w:rStyle w:val="Hyperlink"/>
                  <w:rFonts w:asciiTheme="minorHAnsi" w:hAnsiTheme="minorHAnsi" w:cstheme="minorHAnsi"/>
                  <w:bCs/>
                  <w:sz w:val="20"/>
                  <w:szCs w:val="20"/>
                </w:rPr>
                <w:t>ection 5.2</w:t>
              </w:r>
            </w:hyperlink>
          </w:p>
        </w:tc>
      </w:tr>
      <w:tr w:rsidR="00484211" w:rsidRPr="00263ABF" w14:paraId="4F6ECC60" w14:textId="77777777" w:rsidTr="002C4558">
        <w:tc>
          <w:tcPr>
            <w:tcW w:w="2405" w:type="dxa"/>
            <w:tcBorders>
              <w:left w:val="single" w:sz="12" w:space="0" w:color="auto"/>
            </w:tcBorders>
          </w:tcPr>
          <w:p w14:paraId="12729A16" w14:textId="02F5AC88" w:rsidR="00484211" w:rsidRPr="00263ABF" w:rsidRDefault="00484211" w:rsidP="00484211">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Reunion airfare</w:t>
            </w:r>
          </w:p>
        </w:tc>
        <w:tc>
          <w:tcPr>
            <w:tcW w:w="1775" w:type="dxa"/>
          </w:tcPr>
          <w:p w14:paraId="518DF404" w14:textId="25E88233" w:rsidR="00484211" w:rsidRPr="00263ABF" w:rsidRDefault="00484211" w:rsidP="00484211">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bCs/>
                <w:sz w:val="20"/>
                <w:lang w:eastAsia="en-US"/>
              </w:rPr>
              <w:t xml:space="preserve">Paid </w:t>
            </w:r>
            <w:r w:rsidRPr="00263ABF">
              <w:rPr>
                <w:rFonts w:asciiTheme="minorHAnsi" w:hAnsiTheme="minorHAnsi" w:cstheme="minorHAnsi"/>
                <w:sz w:val="20"/>
                <w:lang w:eastAsia="en-US"/>
              </w:rPr>
              <w:t>by Suva Post to the Institution to then book</w:t>
            </w:r>
            <w:r w:rsidRPr="00263ABF">
              <w:rPr>
                <w:rFonts w:asciiTheme="minorHAnsi" w:hAnsiTheme="minorHAnsi" w:cstheme="minorHAnsi"/>
                <w:bCs/>
                <w:sz w:val="20"/>
                <w:lang w:eastAsia="en-US"/>
              </w:rPr>
              <w:t xml:space="preserve"> and pay for on behalf of the Awardee</w:t>
            </w:r>
          </w:p>
        </w:tc>
        <w:tc>
          <w:tcPr>
            <w:tcW w:w="4467" w:type="dxa"/>
            <w:tcBorders>
              <w:right w:val="single" w:sz="12" w:space="0" w:color="auto"/>
            </w:tcBorders>
          </w:tcPr>
          <w:p w14:paraId="63D7991F" w14:textId="77777777" w:rsidR="00484211" w:rsidRPr="00263ABF" w:rsidRDefault="00484211" w:rsidP="00484211">
            <w:pPr>
              <w:keepLines/>
              <w:tabs>
                <w:tab w:val="center" w:pos="4320"/>
                <w:tab w:val="right" w:pos="8640"/>
              </w:tabs>
              <w:rPr>
                <w:rFonts w:asciiTheme="minorHAnsi" w:hAnsiTheme="minorHAnsi" w:cstheme="minorHAnsi"/>
                <w:sz w:val="20"/>
                <w:szCs w:val="20"/>
              </w:rPr>
            </w:pPr>
            <w:r w:rsidRPr="00263ABF">
              <w:rPr>
                <w:rFonts w:asciiTheme="minorHAnsi" w:hAnsiTheme="minorHAnsi" w:cstheme="minorHAnsi"/>
                <w:sz w:val="20"/>
                <w:szCs w:val="20"/>
              </w:rPr>
              <w:t>Unaccompanied Awardees, whose Scholarship period is two years or more, are eligible for the reunion airfare.</w:t>
            </w:r>
          </w:p>
          <w:p w14:paraId="4DD715DE" w14:textId="18D7014C" w:rsidR="00484211" w:rsidRPr="00263ABF" w:rsidRDefault="00484211" w:rsidP="00484211">
            <w:pPr>
              <w:keepLines/>
              <w:tabs>
                <w:tab w:val="center" w:pos="4320"/>
                <w:tab w:val="right" w:pos="8640"/>
              </w:tabs>
              <w:rPr>
                <w:rFonts w:asciiTheme="minorHAnsi" w:hAnsiTheme="minorHAnsi" w:cstheme="minorHAnsi"/>
                <w:sz w:val="20"/>
                <w:szCs w:val="20"/>
              </w:rPr>
            </w:pPr>
            <w:r w:rsidRPr="00263ABF">
              <w:rPr>
                <w:rFonts w:asciiTheme="minorHAnsi" w:hAnsiTheme="minorHAnsi" w:cstheme="minorHAnsi"/>
                <w:bCs/>
                <w:sz w:val="20"/>
                <w:szCs w:val="20"/>
              </w:rPr>
              <w:t xml:space="preserve">See </w:t>
            </w:r>
            <w:hyperlink w:anchor="ten_11" w:history="1">
              <w:r w:rsidR="00DD39D0" w:rsidRPr="00263ABF">
                <w:rPr>
                  <w:rStyle w:val="Hyperlink"/>
                  <w:sz w:val="20"/>
                  <w:szCs w:val="20"/>
                </w:rPr>
                <w:t xml:space="preserve">section </w:t>
              </w:r>
              <w:r w:rsidRPr="00263ABF">
                <w:rPr>
                  <w:rStyle w:val="Hyperlink"/>
                  <w:rFonts w:asciiTheme="minorHAnsi" w:hAnsiTheme="minorHAnsi" w:cstheme="minorHAnsi"/>
                  <w:bCs/>
                  <w:sz w:val="20"/>
                  <w:szCs w:val="20"/>
                </w:rPr>
                <w:t>10.</w:t>
              </w:r>
              <w:r w:rsidR="00A833EB" w:rsidRPr="00263ABF">
                <w:rPr>
                  <w:rStyle w:val="Hyperlink"/>
                  <w:rFonts w:asciiTheme="minorHAnsi" w:hAnsiTheme="minorHAnsi" w:cstheme="minorHAnsi"/>
                  <w:bCs/>
                  <w:sz w:val="20"/>
                  <w:szCs w:val="20"/>
                </w:rPr>
                <w:t>11</w:t>
              </w:r>
            </w:hyperlink>
          </w:p>
        </w:tc>
      </w:tr>
      <w:tr w:rsidR="00484211" w:rsidRPr="00263ABF" w14:paraId="0B6D153E" w14:textId="77777777" w:rsidTr="002C4558">
        <w:tc>
          <w:tcPr>
            <w:tcW w:w="2405" w:type="dxa"/>
            <w:tcBorders>
              <w:left w:val="single" w:sz="12" w:space="0" w:color="auto"/>
            </w:tcBorders>
          </w:tcPr>
          <w:p w14:paraId="69A9F652" w14:textId="4E03127F" w:rsidR="00484211" w:rsidRPr="00263ABF" w:rsidRDefault="00484211" w:rsidP="00484211">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Fieldwork</w:t>
            </w:r>
          </w:p>
        </w:tc>
        <w:tc>
          <w:tcPr>
            <w:tcW w:w="1775" w:type="dxa"/>
          </w:tcPr>
          <w:p w14:paraId="385BA54B" w14:textId="66E976B0" w:rsidR="00484211" w:rsidRPr="00263ABF" w:rsidRDefault="00484211" w:rsidP="00484211">
            <w:pPr>
              <w:pStyle w:val="Text1"/>
              <w:widowControl w:val="0"/>
              <w:tabs>
                <w:tab w:val="center" w:pos="4320"/>
                <w:tab w:val="right" w:pos="8640"/>
              </w:tabs>
              <w:rPr>
                <w:rFonts w:asciiTheme="minorHAnsi" w:hAnsiTheme="minorHAnsi" w:cstheme="minorHAnsi"/>
                <w:bCs/>
                <w:sz w:val="20"/>
                <w:lang w:eastAsia="en-US"/>
              </w:rPr>
            </w:pPr>
            <w:r w:rsidRPr="00263ABF">
              <w:rPr>
                <w:rFonts w:asciiTheme="minorHAnsi" w:hAnsiTheme="minorHAnsi" w:cstheme="minorHAnsi"/>
                <w:sz w:val="20"/>
                <w:lang w:eastAsia="en-US"/>
              </w:rPr>
              <w:t>Paid by Suva Post to the Institution</w:t>
            </w:r>
          </w:p>
        </w:tc>
        <w:tc>
          <w:tcPr>
            <w:tcW w:w="4467" w:type="dxa"/>
            <w:tcBorders>
              <w:right w:val="single" w:sz="12" w:space="0" w:color="auto"/>
            </w:tcBorders>
          </w:tcPr>
          <w:p w14:paraId="257B3500" w14:textId="77777777" w:rsidR="00484211" w:rsidRPr="00263ABF" w:rsidRDefault="00484211" w:rsidP="00484211">
            <w:pPr>
              <w:keepLines/>
              <w:tabs>
                <w:tab w:val="center" w:pos="4320"/>
                <w:tab w:val="right" w:pos="8640"/>
              </w:tabs>
              <w:rPr>
                <w:rFonts w:asciiTheme="minorHAnsi" w:hAnsiTheme="minorHAnsi" w:cstheme="minorHAnsi"/>
                <w:sz w:val="20"/>
                <w:szCs w:val="20"/>
              </w:rPr>
            </w:pPr>
            <w:r w:rsidRPr="00263ABF">
              <w:rPr>
                <w:rFonts w:asciiTheme="minorHAnsi" w:hAnsiTheme="minorHAnsi" w:cstheme="minorHAnsi"/>
                <w:sz w:val="20"/>
                <w:szCs w:val="20"/>
              </w:rPr>
              <w:t xml:space="preserve">Awardees undertaking a PhD or Master’s (by research or coursework with a compulsory fieldwork component) are eligible for one return airfare to the home country to be covered by their Scholarship. </w:t>
            </w:r>
          </w:p>
          <w:p w14:paraId="2EE1119A" w14:textId="0B598253" w:rsidR="00484211" w:rsidRPr="00263ABF" w:rsidRDefault="00484211" w:rsidP="00484211">
            <w:pPr>
              <w:keepLines/>
              <w:tabs>
                <w:tab w:val="center" w:pos="4320"/>
                <w:tab w:val="right" w:pos="8640"/>
              </w:tabs>
              <w:rPr>
                <w:rFonts w:asciiTheme="minorHAnsi" w:hAnsiTheme="minorHAnsi" w:cstheme="minorHAnsi"/>
                <w:sz w:val="20"/>
                <w:szCs w:val="20"/>
              </w:rPr>
            </w:pPr>
            <w:r w:rsidRPr="00263ABF">
              <w:rPr>
                <w:rFonts w:asciiTheme="minorHAnsi" w:hAnsiTheme="minorHAnsi" w:cstheme="minorHAnsi"/>
                <w:bCs/>
                <w:sz w:val="20"/>
                <w:szCs w:val="20"/>
              </w:rPr>
              <w:t>See</w:t>
            </w:r>
            <w:r w:rsidR="00DD39D0" w:rsidRPr="00263ABF">
              <w:rPr>
                <w:rFonts w:asciiTheme="minorHAnsi" w:hAnsiTheme="minorHAnsi" w:cstheme="minorHAnsi"/>
                <w:bCs/>
                <w:sz w:val="20"/>
                <w:szCs w:val="20"/>
              </w:rPr>
              <w:t xml:space="preserve"> </w:t>
            </w:r>
            <w:hyperlink w:anchor="twelve_3" w:history="1">
              <w:r w:rsidR="00DD39D0" w:rsidRPr="00263ABF">
                <w:rPr>
                  <w:rStyle w:val="Hyperlink"/>
                  <w:rFonts w:asciiTheme="minorHAnsi" w:hAnsiTheme="minorHAnsi" w:cstheme="minorHAnsi"/>
                  <w:bCs/>
                  <w:sz w:val="20"/>
                  <w:szCs w:val="20"/>
                </w:rPr>
                <w:t>section</w:t>
              </w:r>
              <w:r w:rsidRPr="00263ABF">
                <w:rPr>
                  <w:rStyle w:val="Hyperlink"/>
                  <w:rFonts w:asciiTheme="minorHAnsi" w:hAnsiTheme="minorHAnsi" w:cstheme="minorHAnsi"/>
                  <w:bCs/>
                  <w:sz w:val="20"/>
                  <w:szCs w:val="20"/>
                </w:rPr>
                <w:t xml:space="preserve"> 12.3</w:t>
              </w:r>
            </w:hyperlink>
          </w:p>
        </w:tc>
      </w:tr>
      <w:tr w:rsidR="00484211" w:rsidRPr="00263ABF" w14:paraId="4A21BBC1" w14:textId="77777777" w:rsidTr="00484211">
        <w:tc>
          <w:tcPr>
            <w:tcW w:w="2405" w:type="dxa"/>
            <w:tcBorders>
              <w:left w:val="single" w:sz="12" w:space="0" w:color="auto"/>
              <w:bottom w:val="single" w:sz="12" w:space="0" w:color="auto"/>
            </w:tcBorders>
          </w:tcPr>
          <w:p w14:paraId="7545820B" w14:textId="4EE6ECC4" w:rsidR="00484211" w:rsidRPr="00263ABF" w:rsidRDefault="00484211" w:rsidP="00484211">
            <w:pPr>
              <w:pStyle w:val="Text1"/>
              <w:widowControl w:val="0"/>
              <w:rPr>
                <w:rFonts w:asciiTheme="minorHAnsi" w:hAnsiTheme="minorHAnsi" w:cstheme="minorHAnsi"/>
                <w:bCs/>
                <w:sz w:val="20"/>
                <w:lang w:eastAsia="en-US"/>
              </w:rPr>
            </w:pPr>
            <w:r w:rsidRPr="00263ABF">
              <w:rPr>
                <w:rFonts w:asciiTheme="minorHAnsi" w:hAnsiTheme="minorHAnsi" w:cstheme="minorHAnsi"/>
                <w:bCs/>
                <w:sz w:val="20"/>
                <w:lang w:eastAsia="en-US"/>
              </w:rPr>
              <w:t>Disability Support</w:t>
            </w:r>
          </w:p>
        </w:tc>
        <w:tc>
          <w:tcPr>
            <w:tcW w:w="1775" w:type="dxa"/>
            <w:tcBorders>
              <w:bottom w:val="single" w:sz="12" w:space="0" w:color="auto"/>
            </w:tcBorders>
          </w:tcPr>
          <w:p w14:paraId="069AC35B" w14:textId="0C15FE86" w:rsidR="00484211" w:rsidRPr="00263ABF" w:rsidRDefault="00484211" w:rsidP="00484211">
            <w:pPr>
              <w:pStyle w:val="Text1"/>
              <w:widowControl w:val="0"/>
              <w:tabs>
                <w:tab w:val="center" w:pos="4320"/>
                <w:tab w:val="right" w:pos="8640"/>
              </w:tabs>
              <w:rPr>
                <w:rFonts w:asciiTheme="minorHAnsi" w:hAnsiTheme="minorHAnsi" w:cstheme="minorHAnsi"/>
                <w:sz w:val="20"/>
                <w:lang w:eastAsia="en-US"/>
              </w:rPr>
            </w:pPr>
            <w:r w:rsidRPr="00263ABF">
              <w:rPr>
                <w:rFonts w:asciiTheme="minorHAnsi" w:hAnsiTheme="minorHAnsi" w:cstheme="minorHAnsi"/>
                <w:sz w:val="20"/>
                <w:lang w:eastAsia="en-US"/>
              </w:rPr>
              <w:t>Paid by Suva Post to the Institution</w:t>
            </w:r>
          </w:p>
        </w:tc>
        <w:tc>
          <w:tcPr>
            <w:tcW w:w="4467" w:type="dxa"/>
            <w:tcBorders>
              <w:bottom w:val="single" w:sz="12" w:space="0" w:color="auto"/>
              <w:right w:val="single" w:sz="12" w:space="0" w:color="auto"/>
            </w:tcBorders>
          </w:tcPr>
          <w:p w14:paraId="7A452823" w14:textId="42D21845" w:rsidR="00484211" w:rsidRPr="00263ABF" w:rsidRDefault="00484211" w:rsidP="00484211">
            <w:pPr>
              <w:keepLines/>
              <w:tabs>
                <w:tab w:val="center" w:pos="4320"/>
                <w:tab w:val="right" w:pos="8640"/>
              </w:tabs>
              <w:rPr>
                <w:rFonts w:asciiTheme="minorHAnsi" w:hAnsiTheme="minorHAnsi" w:cstheme="minorHAnsi"/>
                <w:sz w:val="20"/>
                <w:szCs w:val="20"/>
              </w:rPr>
            </w:pPr>
            <w:r w:rsidRPr="00263ABF">
              <w:rPr>
                <w:rFonts w:asciiTheme="minorHAnsi" w:hAnsiTheme="minorHAnsi" w:cstheme="minorHAnsi"/>
                <w:sz w:val="20"/>
                <w:szCs w:val="20"/>
              </w:rPr>
              <w:t>Awardees assessed as eligible for Disability Support Arrangements are entitled to individual Reasonable Accommodations provided by DFAT.</w:t>
            </w:r>
          </w:p>
        </w:tc>
      </w:tr>
    </w:tbl>
    <w:p w14:paraId="11D2AFC0" w14:textId="6E0036BF" w:rsidR="00042DC6" w:rsidRPr="00263ABF" w:rsidRDefault="00042DC6" w:rsidP="00283E6C">
      <w:pPr>
        <w:pStyle w:val="AAPSHandbook"/>
      </w:pPr>
      <w:bookmarkStart w:id="555" w:name="_Toc108103979"/>
      <w:bookmarkStart w:id="556" w:name="ten_2"/>
      <w:bookmarkStart w:id="557" w:name="_Ref56593102"/>
      <w:r w:rsidRPr="00263ABF">
        <w:t>COVID-19 Response</w:t>
      </w:r>
      <w:bookmarkEnd w:id="555"/>
      <w:r w:rsidRPr="00263ABF">
        <w:t xml:space="preserve"> </w:t>
      </w:r>
    </w:p>
    <w:bookmarkEnd w:id="556"/>
    <w:p w14:paraId="128CE7E5" w14:textId="5DDA746C" w:rsidR="0068111C" w:rsidRPr="00BE5394" w:rsidRDefault="0068111C" w:rsidP="00BE5394">
      <w:pPr>
        <w:pStyle w:val="ListParagraph"/>
      </w:pPr>
      <w:r w:rsidRPr="00BE5394">
        <w:t xml:space="preserve">This entitlement applies to any awardee who has completed their scholarship but is unable to return home due to border and flight restrictions </w:t>
      </w:r>
      <w:proofErr w:type="gramStart"/>
      <w:r w:rsidRPr="00BE5394">
        <w:t>as a result of</w:t>
      </w:r>
      <w:proofErr w:type="gramEnd"/>
      <w:r w:rsidRPr="00BE5394">
        <w:t xml:space="preserve"> COVID-19 </w:t>
      </w:r>
    </w:p>
    <w:p w14:paraId="20B139F7" w14:textId="4F4C2899" w:rsidR="0068111C" w:rsidRPr="00BE5394" w:rsidRDefault="0068111C" w:rsidP="00BE5394">
      <w:pPr>
        <w:pStyle w:val="ListParagraph"/>
      </w:pPr>
      <w:r w:rsidRPr="00BE5394">
        <w:t xml:space="preserve">The entitlement covers additional costs for visa extensions or new visa costs and medical examinations to support visa application </w:t>
      </w:r>
    </w:p>
    <w:p w14:paraId="37BE6766" w14:textId="0EC51E28" w:rsidR="0068111C" w:rsidRPr="00BE5394" w:rsidRDefault="0068111C" w:rsidP="00BE5394">
      <w:pPr>
        <w:pStyle w:val="ListParagraph"/>
      </w:pPr>
      <w:r w:rsidRPr="00BE5394">
        <w:t xml:space="preserve">The entitlement can be added when creating an entitlement or extension variation in OASIS. The entitlement will cover costs associated with extending the scholarship due to COVID-19 disruptions such as travel restrictions (either in their host country or the home country of the awardee) and can only be applied to awardees who remain in their host country until travel restrictions have been lifted and they are able to return home. Institutions must ensure that detailed explanations are provided in the comments field for each expense accrued as part of this entitlement.  </w:t>
      </w:r>
    </w:p>
    <w:p w14:paraId="37C70691" w14:textId="2D395EB1" w:rsidR="0068111C" w:rsidRPr="00263ABF" w:rsidRDefault="0068111C" w:rsidP="00283E6C">
      <w:pPr>
        <w:pStyle w:val="AAPSHandbook"/>
      </w:pPr>
      <w:bookmarkStart w:id="558" w:name="_Toc108103980"/>
      <w:r w:rsidRPr="00283E6C">
        <w:t>COVID</w:t>
      </w:r>
      <w:r w:rsidRPr="00263ABF">
        <w:t>-19 Quarantine Cost</w:t>
      </w:r>
      <w:bookmarkEnd w:id="558"/>
      <w:r w:rsidRPr="00263ABF">
        <w:t xml:space="preserve"> </w:t>
      </w:r>
    </w:p>
    <w:p w14:paraId="0CF28A44" w14:textId="2F220A49" w:rsidR="0068111C" w:rsidRPr="00263ABF" w:rsidRDefault="0068111C" w:rsidP="00BE5394">
      <w:pPr>
        <w:pStyle w:val="ListParagraph"/>
      </w:pPr>
      <w:r w:rsidRPr="00263ABF">
        <w:t xml:space="preserve">Suspended, </w:t>
      </w:r>
      <w:proofErr w:type="gramStart"/>
      <w:r w:rsidRPr="00263ABF">
        <w:t>accepted</w:t>
      </w:r>
      <w:proofErr w:type="gramEnd"/>
      <w:r w:rsidRPr="00263ABF">
        <w:t xml:space="preserve"> and deferred awardees mobilising to their study country to continue or commence their scholarship will be covered for all quarantine costs associated with their mobilisation </w:t>
      </w:r>
    </w:p>
    <w:p w14:paraId="47F16BE9" w14:textId="0E2ABD82" w:rsidR="0068111C" w:rsidRPr="00263ABF" w:rsidRDefault="0068111C" w:rsidP="00BE5394">
      <w:pPr>
        <w:pStyle w:val="ListParagraph"/>
      </w:pPr>
      <w:r w:rsidRPr="00263ABF">
        <w:t xml:space="preserve">Quarantine </w:t>
      </w:r>
      <w:r w:rsidRPr="00BE5394">
        <w:t>costs</w:t>
      </w:r>
      <w:r w:rsidRPr="00263ABF">
        <w:t xml:space="preserve"> associated with the return of awar</w:t>
      </w:r>
      <w:r w:rsidR="007D7F9A" w:rsidRPr="00263ABF">
        <w:t xml:space="preserve">dees on completion of their scholarship will be covered only where the home country costs are not covered by their government. </w:t>
      </w:r>
    </w:p>
    <w:p w14:paraId="7FA4FFB3" w14:textId="3B228EA4" w:rsidR="004754AD" w:rsidRPr="00263ABF" w:rsidRDefault="004754AD" w:rsidP="002C4558">
      <w:pPr>
        <w:pStyle w:val="AAPSHandbook"/>
      </w:pPr>
      <w:bookmarkStart w:id="559" w:name="_Toc108103981"/>
      <w:bookmarkStart w:id="560" w:name="ten_4"/>
      <w:r w:rsidRPr="00263ABF">
        <w:t>Establishment allowance</w:t>
      </w:r>
      <w:bookmarkEnd w:id="557"/>
      <w:bookmarkEnd w:id="559"/>
    </w:p>
    <w:bookmarkEnd w:id="560"/>
    <w:p w14:paraId="77F261C5" w14:textId="4127CB7D" w:rsidR="004754AD" w:rsidRPr="00BE5394" w:rsidRDefault="00F25AEB" w:rsidP="0071011C">
      <w:pPr>
        <w:pStyle w:val="ListParagraph"/>
        <w:numPr>
          <w:ilvl w:val="2"/>
          <w:numId w:val="66"/>
        </w:numPr>
      </w:pPr>
      <w:r w:rsidRPr="00BE5394">
        <w:t>Awardee</w:t>
      </w:r>
      <w:r w:rsidR="004754AD" w:rsidRPr="00BE5394">
        <w:t>s</w:t>
      </w:r>
      <w:r w:rsidR="00241037" w:rsidRPr="00BE5394">
        <w:t xml:space="preserve"> are provided with a once-only E</w:t>
      </w:r>
      <w:r w:rsidR="004754AD" w:rsidRPr="00BE5394">
        <w:t xml:space="preserve">stablishment allowance </w:t>
      </w:r>
      <w:r w:rsidR="00D75A69" w:rsidRPr="00BE5394">
        <w:t>up</w:t>
      </w:r>
      <w:r w:rsidR="004754AD" w:rsidRPr="00BE5394">
        <w:t xml:space="preserve">on arrival in </w:t>
      </w:r>
      <w:r w:rsidR="000228C7" w:rsidRPr="00BE5394">
        <w:t>the study country</w:t>
      </w:r>
      <w:r w:rsidR="004754AD" w:rsidRPr="00BE5394">
        <w:t>. No re-establishment allowance is paid whe</w:t>
      </w:r>
      <w:r w:rsidR="005B3435" w:rsidRPr="00BE5394">
        <w:t xml:space="preserve">n an </w:t>
      </w:r>
      <w:r w:rsidRPr="00BE5394">
        <w:t>Awardee</w:t>
      </w:r>
      <w:r w:rsidR="005B3435" w:rsidRPr="00BE5394">
        <w:t xml:space="preserve"> transfers between </w:t>
      </w:r>
      <w:r w:rsidR="00AC167F" w:rsidRPr="00BE5394">
        <w:t>Institutions or</w:t>
      </w:r>
      <w:r w:rsidR="004754AD" w:rsidRPr="00BE5394">
        <w:t xml:space="preserve"> returns from a period of </w:t>
      </w:r>
      <w:r w:rsidR="0068256B" w:rsidRPr="00BE5394">
        <w:t>Suspension</w:t>
      </w:r>
      <w:r w:rsidR="00E37F4C" w:rsidRPr="00BE5394">
        <w:t>. Se</w:t>
      </w:r>
      <w:r w:rsidR="00241037" w:rsidRPr="00BE5394">
        <w:t>nding Post</w:t>
      </w:r>
      <w:r w:rsidR="007E6DC8" w:rsidRPr="00BE5394">
        <w:t xml:space="preserve"> must enter passport details into OASIS at least </w:t>
      </w:r>
      <w:r w:rsidR="001A1D4B" w:rsidRPr="00BE5394">
        <w:t>three</w:t>
      </w:r>
      <w:r w:rsidR="007E6DC8" w:rsidRPr="00BE5394">
        <w:t xml:space="preserve"> weeks prior to the Recommended Arrival Date to </w:t>
      </w:r>
      <w:r w:rsidR="00241037" w:rsidRPr="00BE5394">
        <w:t>ensure timely provision of the E</w:t>
      </w:r>
      <w:r w:rsidR="007E6DC8" w:rsidRPr="00BE5394">
        <w:t>stablishment allowance.</w:t>
      </w:r>
    </w:p>
    <w:p w14:paraId="289DCA90" w14:textId="38FBC218" w:rsidR="004754AD" w:rsidRDefault="004754AD" w:rsidP="00BE5394">
      <w:pPr>
        <w:pStyle w:val="ListParagraph"/>
      </w:pPr>
      <w:r w:rsidRPr="00263ABF">
        <w:t xml:space="preserve">The allowance is a contribution toward expenses such as rental bonds, </w:t>
      </w:r>
      <w:r w:rsidR="00C11DDC" w:rsidRPr="00263ABF">
        <w:t>textbooks</w:t>
      </w:r>
      <w:r w:rsidRPr="00263ABF">
        <w:t>, study materials</w:t>
      </w:r>
      <w:r w:rsidR="00473241" w:rsidRPr="00263ABF">
        <w:t xml:space="preserve"> – including IT equipment</w:t>
      </w:r>
      <w:r w:rsidRPr="00263ABF">
        <w:t>, laboratory coats,</w:t>
      </w:r>
      <w:r w:rsidR="000228C7" w:rsidRPr="00263ABF">
        <w:t xml:space="preserve"> </w:t>
      </w:r>
      <w:r w:rsidRPr="00263ABF">
        <w:t xml:space="preserve">additional </w:t>
      </w:r>
      <w:r w:rsidRPr="00BE5394">
        <w:t>medical</w:t>
      </w:r>
      <w:r w:rsidRPr="00263ABF">
        <w:t xml:space="preserve"> </w:t>
      </w:r>
      <w:proofErr w:type="gramStart"/>
      <w:r w:rsidRPr="00263ABF">
        <w:t>insurance</w:t>
      </w:r>
      <w:proofErr w:type="gramEnd"/>
      <w:r w:rsidRPr="00263ABF">
        <w:t xml:space="preserve"> and home contents insurance. It is paid in a lump sum for </w:t>
      </w:r>
      <w:r w:rsidR="00F25AEB" w:rsidRPr="00263ABF">
        <w:t>Awardee</w:t>
      </w:r>
      <w:r w:rsidRPr="00263ABF">
        <w:t>s to use at their discretion.</w:t>
      </w:r>
    </w:p>
    <w:p w14:paraId="5757FF04" w14:textId="77777777" w:rsidR="00BE5394" w:rsidRPr="00263ABF" w:rsidRDefault="00BE5394" w:rsidP="00BE5394">
      <w:pPr>
        <w:pStyle w:val="ListParagraph"/>
        <w:shd w:val="clear" w:color="auto" w:fill="ECEAE0"/>
      </w:pPr>
      <w:r>
        <w:t xml:space="preserve">{A} </w:t>
      </w:r>
      <w:r w:rsidRPr="00263ABF">
        <w:t>Awardees are required to come prepared with funds (in the study country’s currency where possible) to ensure they have enough money to cover any costs that may be incurred before they receive their establishment allowance.</w:t>
      </w:r>
    </w:p>
    <w:p w14:paraId="65DF2533" w14:textId="77777777" w:rsidR="00BE5394" w:rsidRPr="00263ABF" w:rsidRDefault="00BE5394" w:rsidP="00BE5394">
      <w:pPr>
        <w:pStyle w:val="ListParagraph"/>
        <w:shd w:val="clear" w:color="auto" w:fill="ECEAE0"/>
      </w:pPr>
      <w:r>
        <w:t xml:space="preserve">{A} </w:t>
      </w:r>
      <w:r w:rsidRPr="00263ABF">
        <w:t xml:space="preserve">Awardees should note that it may take </w:t>
      </w:r>
      <w:proofErr w:type="gramStart"/>
      <w:r w:rsidRPr="00263ABF">
        <w:t>a number of</w:t>
      </w:r>
      <w:proofErr w:type="gramEnd"/>
      <w:r w:rsidRPr="00263ABF">
        <w:t xml:space="preserve"> days for the bank to process opening up the bank account.</w:t>
      </w:r>
    </w:p>
    <w:p w14:paraId="2D51DF12" w14:textId="1A6800B3" w:rsidR="00BE5394" w:rsidRPr="00BE5394" w:rsidRDefault="00BE5394" w:rsidP="00BE5394">
      <w:pPr>
        <w:pStyle w:val="ListParagraph"/>
        <w:shd w:val="clear" w:color="auto" w:fill="ECEAE0"/>
      </w:pPr>
      <w:r>
        <w:rPr>
          <w:rFonts w:asciiTheme="minorHAnsi" w:hAnsiTheme="minorHAnsi" w:cstheme="minorHAnsi"/>
        </w:rPr>
        <w:t xml:space="preserve">{A} </w:t>
      </w:r>
      <w:r w:rsidRPr="00263ABF">
        <w:rPr>
          <w:rFonts w:asciiTheme="minorHAnsi" w:hAnsiTheme="minorHAnsi" w:cstheme="minorHAnsi"/>
        </w:rPr>
        <w:t xml:space="preserve">Awardees should note that it may take </w:t>
      </w:r>
      <w:proofErr w:type="gramStart"/>
      <w:r w:rsidRPr="00263ABF">
        <w:rPr>
          <w:rFonts w:asciiTheme="minorHAnsi" w:hAnsiTheme="minorHAnsi" w:cstheme="minorHAnsi"/>
        </w:rPr>
        <w:t>a number of</w:t>
      </w:r>
      <w:proofErr w:type="gramEnd"/>
      <w:r w:rsidRPr="00263ABF">
        <w:rPr>
          <w:rFonts w:asciiTheme="minorHAnsi" w:hAnsiTheme="minorHAnsi" w:cstheme="minorHAnsi"/>
        </w:rPr>
        <w:t xml:space="preserve"> days for the bank to process the Institution’s establishment allowance payment.</w:t>
      </w:r>
    </w:p>
    <w:p w14:paraId="22EF9E42" w14:textId="25433454" w:rsidR="00BE5394" w:rsidRPr="00263ABF" w:rsidRDefault="00BE5394" w:rsidP="00BE5394">
      <w:pPr>
        <w:pStyle w:val="ListParagraph"/>
        <w:shd w:val="clear" w:color="auto" w:fill="F4D0D3"/>
      </w:pPr>
      <w:r>
        <w:rPr>
          <w:rFonts w:asciiTheme="minorHAnsi" w:hAnsiTheme="minorHAnsi" w:cstheme="minorHAnsi"/>
        </w:rPr>
        <w:t xml:space="preserve">{I} </w:t>
      </w:r>
      <w:r w:rsidRPr="00263ABF">
        <w:rPr>
          <w:rFonts w:asciiTheme="minorHAnsi" w:hAnsiTheme="minorHAnsi" w:cstheme="minorHAnsi"/>
        </w:rPr>
        <w:t>The Institution must pay the full establishment allowance into a bank account nominated by the Awardee on their arrival in the study country or by the next banking day. The Institution will help Awardees open a bank account on arrival. If there are delays opening a bank account the Institution should manage the Establishment Allowance payment as they deem appropriate.</w:t>
      </w:r>
    </w:p>
    <w:p w14:paraId="46EEF2B9" w14:textId="15E80406" w:rsidR="000228C7" w:rsidRPr="00263ABF" w:rsidRDefault="000228C7" w:rsidP="002C4558">
      <w:pPr>
        <w:pStyle w:val="AAPSHandbook"/>
      </w:pPr>
      <w:bookmarkStart w:id="561" w:name="_Toc108103982"/>
      <w:bookmarkStart w:id="562" w:name="_Toc342029677"/>
      <w:bookmarkStart w:id="563" w:name="_Toc343082491"/>
      <w:r w:rsidRPr="00263ABF">
        <w:t>Transition allowance</w:t>
      </w:r>
      <w:bookmarkEnd w:id="561"/>
    </w:p>
    <w:p w14:paraId="02454304" w14:textId="213D7571" w:rsidR="00E37F4C" w:rsidRPr="00263ABF" w:rsidRDefault="005B3803" w:rsidP="00BE5394">
      <w:pPr>
        <w:pStyle w:val="ListParagraph"/>
      </w:pPr>
      <w:r w:rsidRPr="00263ABF">
        <w:rPr>
          <w:rFonts w:asciiTheme="minorHAnsi" w:hAnsiTheme="minorHAnsi" w:cstheme="minorHAnsi"/>
        </w:rPr>
        <w:t xml:space="preserve">Awardees undertaking the Bachelor of Laws (LLB program) and the </w:t>
      </w:r>
      <w:r w:rsidRPr="00263ABF">
        <w:t xml:space="preserve">Professional Diploma in Legal Practice (PDLP) at </w:t>
      </w:r>
      <w:r w:rsidRPr="00263ABF">
        <w:rPr>
          <w:rFonts w:asciiTheme="minorHAnsi" w:hAnsiTheme="minorHAnsi" w:cstheme="minorHAnsi"/>
        </w:rPr>
        <w:t xml:space="preserve">the </w:t>
      </w:r>
      <w:proofErr w:type="spellStart"/>
      <w:r w:rsidRPr="00263ABF">
        <w:t>Emalus</w:t>
      </w:r>
      <w:proofErr w:type="spellEnd"/>
      <w:r w:rsidRPr="00263ABF">
        <w:t xml:space="preserve"> campus, Vanuatu </w:t>
      </w:r>
      <w:r w:rsidRPr="00263ABF">
        <w:rPr>
          <w:rFonts w:asciiTheme="minorHAnsi" w:hAnsiTheme="minorHAnsi" w:cstheme="minorHAnsi"/>
        </w:rPr>
        <w:t xml:space="preserve">may be required to relocate to </w:t>
      </w:r>
      <w:r w:rsidRPr="00263ABF">
        <w:t xml:space="preserve">the </w:t>
      </w:r>
      <w:proofErr w:type="spellStart"/>
      <w:r w:rsidRPr="00263ABF">
        <w:t>Laucala</w:t>
      </w:r>
      <w:proofErr w:type="spellEnd"/>
      <w:r w:rsidRPr="00263ABF">
        <w:t xml:space="preserve"> campus to complete their studies in succession and within the timeframe specified in their Scholarship contract. </w:t>
      </w:r>
      <w:r w:rsidRPr="00263ABF">
        <w:rPr>
          <w:rFonts w:asciiTheme="minorHAnsi" w:hAnsiTheme="minorHAnsi" w:cstheme="minorHAnsi"/>
        </w:rPr>
        <w:t>In these exceptional circumstances, a once-only transitional allowance is provided to those Awardees upon commencement of the PDLP program to assist with set-up costs.</w:t>
      </w:r>
      <w:r w:rsidR="007C120A" w:rsidRPr="00263ABF">
        <w:rPr>
          <w:rFonts w:asciiTheme="minorHAnsi" w:hAnsiTheme="minorHAnsi" w:cstheme="minorHAnsi"/>
        </w:rPr>
        <w:t xml:space="preserve"> </w:t>
      </w:r>
    </w:p>
    <w:p w14:paraId="5818A310" w14:textId="1FC09623" w:rsidR="007F34F6" w:rsidRPr="00263ABF" w:rsidRDefault="005B3803" w:rsidP="00BE5394">
      <w:pPr>
        <w:pStyle w:val="ListParagraph"/>
      </w:pPr>
      <w:r w:rsidRPr="00263ABF">
        <w:t xml:space="preserve">The Transition allowance must be pre-approved at the beginning of the Scholarship rather than during Scholarship. The transition allowance will be distributed to </w:t>
      </w:r>
      <w:r w:rsidRPr="00BE5394">
        <w:t>the</w:t>
      </w:r>
      <w:r w:rsidRPr="00263ABF">
        <w:t xml:space="preserve"> Awardee when the Awardee arrives in the study country to complete the PDLP degree requirement.  This will cover Post should the Awardee not complete their studies.</w:t>
      </w:r>
      <w:r w:rsidR="007F34F6" w:rsidRPr="00263ABF">
        <w:t xml:space="preserve"> </w:t>
      </w:r>
    </w:p>
    <w:p w14:paraId="3AA35DA1" w14:textId="258C4A87" w:rsidR="007F34F6" w:rsidRPr="00263ABF" w:rsidRDefault="005B3803" w:rsidP="00BE5394">
      <w:pPr>
        <w:pStyle w:val="ListParagraph"/>
        <w:rPr>
          <w:rFonts w:cs="Calibri"/>
        </w:rPr>
      </w:pPr>
      <w:r w:rsidRPr="00263ABF">
        <w:t xml:space="preserve">The transition allowance will apply to Awardees undertaking the combined </w:t>
      </w:r>
      <w:r w:rsidRPr="00BE5394">
        <w:t>program</w:t>
      </w:r>
      <w:r w:rsidRPr="00263ABF">
        <w:t xml:space="preserve"> (BCOM/LLB). However, Awardees will be provided the once-only transitional allowance upon their first transfer in the second study country to assist with set-up costs.</w:t>
      </w:r>
      <w:r w:rsidR="007F34F6" w:rsidRPr="00263ABF">
        <w:t xml:space="preserve"> </w:t>
      </w:r>
    </w:p>
    <w:p w14:paraId="1437ABCB" w14:textId="53D2AD68" w:rsidR="007F34F6" w:rsidRPr="00BE5394" w:rsidRDefault="005B3803" w:rsidP="00BE5394">
      <w:pPr>
        <w:pStyle w:val="ListParagraph"/>
      </w:pPr>
      <w:r w:rsidRPr="00BE5394">
        <w:t>If Awardees return to the home country and undertake the PDLP program in</w:t>
      </w:r>
      <w:r w:rsidR="00467AB4" w:rsidRPr="00BE5394">
        <w:t xml:space="preserve"> </w:t>
      </w:r>
      <w:r w:rsidRPr="00BE5394">
        <w:t>the home country, the Transition allowance is not paid.</w:t>
      </w:r>
    </w:p>
    <w:p w14:paraId="1ABB2439" w14:textId="4094252D" w:rsidR="007F34F6" w:rsidRPr="00BE5394" w:rsidRDefault="005B3803" w:rsidP="00BE5394">
      <w:pPr>
        <w:pStyle w:val="ListParagraph"/>
      </w:pPr>
      <w:r w:rsidRPr="00BE5394">
        <w:t xml:space="preserve">Awardees wishing to undertake the PDLP should make every effort when planning their study program to ensure that they finalise their PDLP component at the </w:t>
      </w:r>
      <w:proofErr w:type="spellStart"/>
      <w:r w:rsidRPr="00BE5394">
        <w:t>Emalus</w:t>
      </w:r>
      <w:proofErr w:type="spellEnd"/>
      <w:r w:rsidRPr="00BE5394">
        <w:t xml:space="preserve"> campus, Vanuatu during Semester 1.</w:t>
      </w:r>
      <w:r w:rsidR="007F34F6" w:rsidRPr="00BE5394">
        <w:t xml:space="preserve"> </w:t>
      </w:r>
    </w:p>
    <w:p w14:paraId="03B28733" w14:textId="76CD740F" w:rsidR="007F34F6" w:rsidRPr="00BE5394" w:rsidRDefault="005B3803" w:rsidP="00BE5394">
      <w:pPr>
        <w:pStyle w:val="ListParagraph"/>
      </w:pPr>
      <w:r w:rsidRPr="00BE5394">
        <w:t xml:space="preserve">Awardees receiving an accompanied CLE allowance will continue to be paid that rate whilst undertaking the LLB-PDLP or double degree programs provided that their dependants are with them in the study country. Awardees will need to provide supporting documentary evidence that their dependants are living with them in the same residential address </w:t>
      </w:r>
      <w:proofErr w:type="gramStart"/>
      <w:r w:rsidRPr="00BE5394">
        <w:t>in order to</w:t>
      </w:r>
      <w:proofErr w:type="gramEnd"/>
      <w:r w:rsidRPr="00BE5394">
        <w:t xml:space="preserve"> continue to receive the accompanied rate.</w:t>
      </w:r>
      <w:r w:rsidR="007F34F6" w:rsidRPr="00BE5394">
        <w:t xml:space="preserve"> </w:t>
      </w:r>
    </w:p>
    <w:p w14:paraId="0E5B00E8" w14:textId="15B5A9C4" w:rsidR="007C120A" w:rsidRPr="00BE5394" w:rsidRDefault="005B3803" w:rsidP="00BE5394">
      <w:pPr>
        <w:pStyle w:val="ListParagraph"/>
      </w:pPr>
      <w:r w:rsidRPr="00BE5394">
        <w:t>Any cost occurred including flights for dependants will be at the Awardees expense.</w:t>
      </w:r>
    </w:p>
    <w:p w14:paraId="4DE921C0" w14:textId="587A5F8A" w:rsidR="004754AD" w:rsidRPr="00263ABF" w:rsidRDefault="004754AD" w:rsidP="002C4558">
      <w:pPr>
        <w:pStyle w:val="AAPSHandbook"/>
      </w:pPr>
      <w:bookmarkStart w:id="564" w:name="_Ref56592864"/>
      <w:bookmarkStart w:id="565" w:name="_Toc108103983"/>
      <w:r w:rsidRPr="00263ABF">
        <w:t>Contribution to living expenses</w:t>
      </w:r>
      <w:bookmarkEnd w:id="562"/>
      <w:bookmarkEnd w:id="563"/>
      <w:r w:rsidR="002D3E01" w:rsidRPr="00263ABF">
        <w:t xml:space="preserve"> (CLE)</w:t>
      </w:r>
      <w:bookmarkEnd w:id="564"/>
      <w:bookmarkEnd w:id="565"/>
    </w:p>
    <w:p w14:paraId="549A6A03" w14:textId="189837ED" w:rsidR="007F34F6" w:rsidRPr="00263ABF" w:rsidRDefault="004754AD" w:rsidP="00BE5394">
      <w:pPr>
        <w:pStyle w:val="ListParagraph"/>
      </w:pPr>
      <w:r w:rsidRPr="00263ABF">
        <w:t xml:space="preserve">A contribution to living expenses is paid to </w:t>
      </w:r>
      <w:r w:rsidR="00F25AEB" w:rsidRPr="00263ABF">
        <w:t>Awardee</w:t>
      </w:r>
      <w:r w:rsidRPr="00263ABF">
        <w:t xml:space="preserve">s to help them meet everyday living costs such as accommodation, transport, food, </w:t>
      </w:r>
      <w:proofErr w:type="gramStart"/>
      <w:r w:rsidRPr="00263ABF">
        <w:t>entertainment</w:t>
      </w:r>
      <w:proofErr w:type="gramEnd"/>
      <w:r w:rsidRPr="00263ABF">
        <w:t xml:space="preserve"> and stationery</w:t>
      </w:r>
      <w:r w:rsidR="0086521D" w:rsidRPr="00263ABF">
        <w:t xml:space="preserve"> (see </w:t>
      </w:r>
      <w:hyperlink w:anchor="AnnexB" w:history="1">
        <w:r w:rsidR="0086521D" w:rsidRPr="00263ABF">
          <w:rPr>
            <w:rStyle w:val="Hyperlink"/>
          </w:rPr>
          <w:t>Annex B</w:t>
        </w:r>
      </w:hyperlink>
      <w:r w:rsidR="002B6027" w:rsidRPr="00263ABF">
        <w:t xml:space="preserve"> for current rates</w:t>
      </w:r>
      <w:r w:rsidR="0086521D" w:rsidRPr="00263ABF">
        <w:t>)</w:t>
      </w:r>
      <w:r w:rsidRPr="00263ABF">
        <w:t xml:space="preserve">. </w:t>
      </w:r>
    </w:p>
    <w:p w14:paraId="16FBAC94" w14:textId="22A642D6" w:rsidR="007F34F6" w:rsidRPr="00263ABF" w:rsidRDefault="004754AD" w:rsidP="00BE5394">
      <w:pPr>
        <w:pStyle w:val="ListParagraph"/>
      </w:pPr>
      <w:r w:rsidRPr="00263ABF">
        <w:t xml:space="preserve">Entitlement to the contribution to living expenses commences </w:t>
      </w:r>
      <w:r w:rsidR="00946736" w:rsidRPr="00263ABF">
        <w:t xml:space="preserve">on the </w:t>
      </w:r>
      <w:r w:rsidR="00F25AEB" w:rsidRPr="00263ABF">
        <w:t>Awardee</w:t>
      </w:r>
      <w:r w:rsidR="00946736" w:rsidRPr="00263ABF">
        <w:t xml:space="preserve">’s date of arrival in the study country, which </w:t>
      </w:r>
      <w:r w:rsidR="003C6769" w:rsidRPr="00263ABF">
        <w:t xml:space="preserve">must </w:t>
      </w:r>
      <w:r w:rsidR="00946736" w:rsidRPr="00263ABF">
        <w:t xml:space="preserve">be no more than 14 days before commencement of the Introductory Academic Program. </w:t>
      </w:r>
    </w:p>
    <w:p w14:paraId="07D1C9D9" w14:textId="5F5EC702" w:rsidR="007F34F6" w:rsidRPr="00263ABF" w:rsidRDefault="006332BF" w:rsidP="00BE5394">
      <w:pPr>
        <w:pStyle w:val="ListParagraph"/>
      </w:pPr>
      <w:r w:rsidRPr="00263ABF">
        <w:t xml:space="preserve">The contribution to living </w:t>
      </w:r>
      <w:r w:rsidRPr="00BE5394">
        <w:t>expenses</w:t>
      </w:r>
      <w:r w:rsidRPr="00263ABF">
        <w:t xml:space="preserve"> is paid at two rates:</w:t>
      </w:r>
    </w:p>
    <w:p w14:paraId="14D72B1D" w14:textId="39C80C79" w:rsidR="00D705F8" w:rsidRPr="00263ABF" w:rsidRDefault="006332BF" w:rsidP="00BE5394">
      <w:pPr>
        <w:pStyle w:val="Romannumerals"/>
      </w:pPr>
      <w:r w:rsidRPr="00263ABF">
        <w:t>Unaccompanied rate</w:t>
      </w:r>
      <w:r w:rsidR="00CD0E8C" w:rsidRPr="00263ABF">
        <w:t xml:space="preserve">. </w:t>
      </w:r>
      <w:r w:rsidRPr="00263ABF">
        <w:t xml:space="preserve">Paid to </w:t>
      </w:r>
      <w:r w:rsidR="00245D99" w:rsidRPr="00263ABF">
        <w:t>Awardee</w:t>
      </w:r>
      <w:r w:rsidRPr="00263ABF">
        <w:t>s who are in t</w:t>
      </w:r>
      <w:r w:rsidR="00D017A7" w:rsidRPr="00263ABF">
        <w:t xml:space="preserve">he study country without </w:t>
      </w:r>
      <w:r w:rsidR="00215466" w:rsidRPr="00263ABF">
        <w:t>dependant</w:t>
      </w:r>
      <w:r w:rsidRPr="00263ABF">
        <w:t>s</w:t>
      </w:r>
    </w:p>
    <w:p w14:paraId="3F2E6455" w14:textId="0FF571CC" w:rsidR="00D705F8" w:rsidRPr="00263ABF" w:rsidRDefault="006332BF" w:rsidP="00BE5394">
      <w:pPr>
        <w:pStyle w:val="Romannumerals"/>
      </w:pPr>
      <w:r w:rsidRPr="00263ABF">
        <w:t>Accompanied rate</w:t>
      </w:r>
      <w:r w:rsidR="00CD0E8C" w:rsidRPr="00263ABF">
        <w:t xml:space="preserve">. </w:t>
      </w:r>
      <w:r w:rsidR="00D017A7" w:rsidRPr="00263ABF">
        <w:t xml:space="preserve">Paid to </w:t>
      </w:r>
      <w:r w:rsidR="00245D99" w:rsidRPr="00263ABF">
        <w:t>Awardee</w:t>
      </w:r>
      <w:r w:rsidR="00D017A7" w:rsidRPr="00263ABF">
        <w:t xml:space="preserve">s whose </w:t>
      </w:r>
      <w:r w:rsidR="00215466" w:rsidRPr="00263ABF">
        <w:t>dependant</w:t>
      </w:r>
      <w:r w:rsidRPr="00263ABF">
        <w:t>s accompany them to the study country</w:t>
      </w:r>
      <w:r w:rsidR="00A71EBA" w:rsidRPr="00263ABF">
        <w:t xml:space="preserve"> </w:t>
      </w:r>
      <w:r w:rsidR="009B3668" w:rsidRPr="00263ABF">
        <w:t>a</w:t>
      </w:r>
      <w:r w:rsidRPr="00263ABF">
        <w:t>nd</w:t>
      </w:r>
      <w:r w:rsidR="00CD0E8C" w:rsidRPr="00263ABF">
        <w:t xml:space="preserve"> </w:t>
      </w:r>
      <w:r w:rsidRPr="00263ABF">
        <w:t xml:space="preserve">remain in the study country with the </w:t>
      </w:r>
      <w:r w:rsidR="00F25AEB" w:rsidRPr="00263ABF">
        <w:t>Awardee</w:t>
      </w:r>
      <w:r w:rsidRPr="00263ABF">
        <w:t xml:space="preserve"> for 12 months or more</w:t>
      </w:r>
      <w:r w:rsidR="00D017A7" w:rsidRPr="00263ABF">
        <w:t xml:space="preserve">.  Approval for </w:t>
      </w:r>
      <w:r w:rsidR="00215466" w:rsidRPr="00263ABF">
        <w:t>dependant</w:t>
      </w:r>
      <w:r w:rsidR="00AB7B0B" w:rsidRPr="00263ABF">
        <w:t xml:space="preserve">s to accompany the </w:t>
      </w:r>
      <w:r w:rsidR="00F25AEB" w:rsidRPr="00263ABF">
        <w:t>Awardee</w:t>
      </w:r>
      <w:r w:rsidR="00A71EBA" w:rsidRPr="00263ABF">
        <w:t xml:space="preserve"> in the study country</w:t>
      </w:r>
      <w:r w:rsidR="00AB7B0B" w:rsidRPr="00263ABF">
        <w:t xml:space="preserve"> will not be given for less than 12 months.</w:t>
      </w:r>
      <w:r w:rsidR="00D705F8" w:rsidRPr="00263ABF">
        <w:t xml:space="preserve"> </w:t>
      </w:r>
    </w:p>
    <w:p w14:paraId="224E91FD" w14:textId="561B4A1E" w:rsidR="00D705F8" w:rsidRPr="00263ABF" w:rsidRDefault="00946736" w:rsidP="00BE5394">
      <w:pPr>
        <w:pStyle w:val="Romannumerals"/>
      </w:pPr>
      <w:r w:rsidRPr="00263ABF">
        <w:t xml:space="preserve">The accompanied rate is conditional. </w:t>
      </w:r>
      <w:proofErr w:type="gramStart"/>
      <w:r w:rsidRPr="00263ABF">
        <w:t>In order for</w:t>
      </w:r>
      <w:proofErr w:type="gramEnd"/>
      <w:r w:rsidRPr="00263ABF">
        <w:t xml:space="preserve"> an </w:t>
      </w:r>
      <w:r w:rsidR="00F25AEB" w:rsidRPr="00263ABF">
        <w:t>Awardee</w:t>
      </w:r>
      <w:r w:rsidRPr="00263ABF">
        <w:t xml:space="preserve"> to receive the accompanied rate, all </w:t>
      </w:r>
      <w:r w:rsidR="00A65A26" w:rsidRPr="00263ABF">
        <w:t>dependant</w:t>
      </w:r>
      <w:r w:rsidR="001C6D81" w:rsidRPr="00263ABF">
        <w:t xml:space="preserve"> family members </w:t>
      </w:r>
      <w:r w:rsidRPr="00263ABF">
        <w:t xml:space="preserve">must be living at the same residential address as the </w:t>
      </w:r>
      <w:r w:rsidR="00F25AEB" w:rsidRPr="00263ABF">
        <w:t>Awardee</w:t>
      </w:r>
      <w:r w:rsidRPr="00263ABF">
        <w:t xml:space="preserve">. </w:t>
      </w:r>
      <w:r w:rsidR="00F25AEB" w:rsidRPr="00263ABF">
        <w:t>Awardee</w:t>
      </w:r>
      <w:r w:rsidRPr="00263ABF">
        <w:t xml:space="preserve">s must provide sufficient supporting documentation and evidence that all </w:t>
      </w:r>
      <w:r w:rsidR="00A65A26" w:rsidRPr="00263ABF">
        <w:t>dependant</w:t>
      </w:r>
      <w:r w:rsidR="001C6D81" w:rsidRPr="00263ABF">
        <w:t xml:space="preserve"> </w:t>
      </w:r>
      <w:r w:rsidRPr="00263ABF">
        <w:t>family members are residing at the same fixed residenti</w:t>
      </w:r>
      <w:r w:rsidR="00D6789F" w:rsidRPr="00263ABF">
        <w:t>al address to DFAT.</w:t>
      </w:r>
      <w:r w:rsidRPr="00263ABF">
        <w:t xml:space="preserve"> </w:t>
      </w:r>
      <w:r w:rsidR="00BE1AE7" w:rsidRPr="00263ABF">
        <w:t xml:space="preserve">DFAT will take </w:t>
      </w:r>
      <w:proofErr w:type="gramStart"/>
      <w:r w:rsidR="00BE1AE7" w:rsidRPr="00263ABF">
        <w:t>a number of</w:t>
      </w:r>
      <w:proofErr w:type="gramEnd"/>
      <w:r w:rsidR="00BE1AE7" w:rsidRPr="00263ABF">
        <w:t xml:space="preserve"> steps should an </w:t>
      </w:r>
      <w:r w:rsidR="00F25AEB" w:rsidRPr="00263ABF">
        <w:t>Awardee</w:t>
      </w:r>
      <w:r w:rsidR="00BE1AE7" w:rsidRPr="00263ABF">
        <w:t xml:space="preserve"> fail</w:t>
      </w:r>
      <w:r w:rsidR="00D6789F" w:rsidRPr="00263ABF">
        <w:t xml:space="preserve"> to provide sufficient supporting documentation and evidence. This includes reverting the CLE rate back to </w:t>
      </w:r>
      <w:r w:rsidR="00BE1AE7" w:rsidRPr="00263ABF">
        <w:t xml:space="preserve">the </w:t>
      </w:r>
      <w:r w:rsidR="00D6789F" w:rsidRPr="00263ABF">
        <w:t xml:space="preserve">unaccompanied rate until such time the </w:t>
      </w:r>
      <w:r w:rsidR="00F25AEB" w:rsidRPr="00263ABF">
        <w:t>Awardee</w:t>
      </w:r>
      <w:r w:rsidR="00D6789F" w:rsidRPr="00263ABF">
        <w:t xml:space="preserve"> can supply the required documentation or </w:t>
      </w:r>
      <w:r w:rsidR="00BE1AE7" w:rsidRPr="00263ABF">
        <w:t>consider</w:t>
      </w:r>
      <w:r w:rsidR="00D6789F" w:rsidRPr="00263ABF">
        <w:t xml:space="preserve"> this as an act of fraud where</w:t>
      </w:r>
      <w:r w:rsidRPr="00263ABF">
        <w:t xml:space="preserve"> the </w:t>
      </w:r>
      <w:r w:rsidR="00F25AEB" w:rsidRPr="00263ABF">
        <w:t>Awardee</w:t>
      </w:r>
      <w:r w:rsidRPr="00263ABF">
        <w:t xml:space="preserve">’s </w:t>
      </w:r>
      <w:r w:rsidR="007E07C0" w:rsidRPr="00263ABF">
        <w:t>Scholarship</w:t>
      </w:r>
      <w:r w:rsidRPr="00263ABF">
        <w:t xml:space="preserve"> w</w:t>
      </w:r>
      <w:r w:rsidR="00D6789F" w:rsidRPr="00263ABF">
        <w:t xml:space="preserve">ill be terminated and </w:t>
      </w:r>
      <w:r w:rsidRPr="00263ABF">
        <w:t xml:space="preserve">the </w:t>
      </w:r>
      <w:r w:rsidR="00F25AEB" w:rsidRPr="00263ABF">
        <w:t>Awardee</w:t>
      </w:r>
      <w:r w:rsidRPr="00263ABF">
        <w:t xml:space="preserve"> will incur a debt to the Commonwealth of Australia for the total accrued cost of their </w:t>
      </w:r>
      <w:r w:rsidR="007E07C0" w:rsidRPr="00263ABF">
        <w:t>Scholarship</w:t>
      </w:r>
      <w:r w:rsidRPr="00263ABF">
        <w:t xml:space="preserve">. </w:t>
      </w:r>
    </w:p>
    <w:p w14:paraId="17C7682E" w14:textId="6FF744C6" w:rsidR="00D705F8" w:rsidRPr="00263ABF" w:rsidRDefault="00946736" w:rsidP="00BE5394">
      <w:pPr>
        <w:pStyle w:val="Romannumerals"/>
      </w:pPr>
      <w:r w:rsidRPr="00263ABF">
        <w:t xml:space="preserve">If two AAPS </w:t>
      </w:r>
      <w:r w:rsidR="00F25AEB" w:rsidRPr="00263ABF">
        <w:t>Awardee</w:t>
      </w:r>
      <w:r w:rsidRPr="00263ABF">
        <w:t xml:space="preserve">s are married to each other, both will receive the unaccompanied rate. When one of the </w:t>
      </w:r>
      <w:r w:rsidR="00F13F0D" w:rsidRPr="00263ABF">
        <w:t>couples</w:t>
      </w:r>
      <w:r w:rsidRPr="00263ABF">
        <w:t xml:space="preserve"> has completed their </w:t>
      </w:r>
      <w:proofErr w:type="gramStart"/>
      <w:r w:rsidRPr="00263ABF">
        <w:t>award</w:t>
      </w:r>
      <w:proofErr w:type="gramEnd"/>
      <w:r w:rsidRPr="00263ABF">
        <w:t xml:space="preserve"> the remaining </w:t>
      </w:r>
      <w:r w:rsidR="00F25AEB" w:rsidRPr="00263ABF">
        <w:t>Awardee</w:t>
      </w:r>
      <w:r w:rsidRPr="00263ABF">
        <w:t xml:space="preserve"> will receive the accompanied rate provided that the non-</w:t>
      </w:r>
      <w:r w:rsidR="00F25AEB" w:rsidRPr="00263ABF">
        <w:t>Awardee</w:t>
      </w:r>
      <w:r w:rsidRPr="00263ABF">
        <w:t xml:space="preserve"> spouse remains in the study country. If the non-</w:t>
      </w:r>
      <w:r w:rsidR="00F25AEB" w:rsidRPr="00263ABF">
        <w:t>Awardee</w:t>
      </w:r>
      <w:r w:rsidRPr="00263ABF">
        <w:t xml:space="preserve"> spouse has returned </w:t>
      </w:r>
      <w:r w:rsidR="00F13F0D" w:rsidRPr="00263ABF">
        <w:t>home,</w:t>
      </w:r>
      <w:r w:rsidRPr="00263ABF">
        <w:t xml:space="preserve"> then the unaccompanied rate will continue to be paid to the </w:t>
      </w:r>
      <w:r w:rsidR="00F25AEB" w:rsidRPr="00263ABF">
        <w:t>Awardee</w:t>
      </w:r>
      <w:r w:rsidRPr="00263ABF">
        <w:t>.</w:t>
      </w:r>
      <w:r w:rsidR="00D705F8" w:rsidRPr="00263ABF">
        <w:t xml:space="preserve"> </w:t>
      </w:r>
    </w:p>
    <w:p w14:paraId="5C2F028C" w14:textId="3837F789" w:rsidR="00CD0E8C" w:rsidRPr="00263ABF" w:rsidRDefault="00946736" w:rsidP="00BE5394">
      <w:pPr>
        <w:pStyle w:val="Romannumerals"/>
      </w:pPr>
      <w:r w:rsidRPr="00263ABF">
        <w:t xml:space="preserve">If two AAPS </w:t>
      </w:r>
      <w:r w:rsidR="00F25AEB" w:rsidRPr="00263ABF">
        <w:t>Awardee</w:t>
      </w:r>
      <w:r w:rsidRPr="00263ABF">
        <w:t>s are married to each other and have their children accompany</w:t>
      </w:r>
      <w:r w:rsidR="005006DB" w:rsidRPr="00263ABF">
        <w:t>ing</w:t>
      </w:r>
      <w:r w:rsidRPr="00263ABF">
        <w:t xml:space="preserve"> and residing with them at the same residential address, one will receive the unaccompanied rate while the other will receive the accompanied rate for the shorter duration of award. When one of the </w:t>
      </w:r>
      <w:r w:rsidR="00F13F0D" w:rsidRPr="00263ABF">
        <w:t>couples</w:t>
      </w:r>
      <w:r w:rsidRPr="00263ABF">
        <w:t xml:space="preserve"> has completed their </w:t>
      </w:r>
      <w:r w:rsidR="00F13F0D" w:rsidRPr="00263ABF">
        <w:t>Award,</w:t>
      </w:r>
      <w:r w:rsidRPr="00263ABF">
        <w:t xml:space="preserve"> the remaining </w:t>
      </w:r>
      <w:r w:rsidR="00F25AEB" w:rsidRPr="00263ABF">
        <w:t>Awardee</w:t>
      </w:r>
      <w:r w:rsidR="00982560" w:rsidRPr="00263ABF">
        <w:t xml:space="preserve"> can apply for the accompanied rate</w:t>
      </w:r>
      <w:r w:rsidRPr="00263ABF">
        <w:t xml:space="preserve"> </w:t>
      </w:r>
      <w:r w:rsidR="00AA2CD9" w:rsidRPr="00263ABF">
        <w:t>provided that</w:t>
      </w:r>
      <w:r w:rsidRPr="00263ABF">
        <w:t xml:space="preserve"> the non-</w:t>
      </w:r>
      <w:r w:rsidR="00F25AEB" w:rsidRPr="00263ABF">
        <w:t>Awardee</w:t>
      </w:r>
      <w:r w:rsidR="00AA2CD9" w:rsidRPr="00263ABF">
        <w:t xml:space="preserve"> spouse and children remain</w:t>
      </w:r>
      <w:r w:rsidRPr="00263ABF">
        <w:t xml:space="preserve"> in the study country. If the non-</w:t>
      </w:r>
      <w:r w:rsidR="00F25AEB" w:rsidRPr="00263ABF">
        <w:t>Awardee</w:t>
      </w:r>
      <w:r w:rsidRPr="00263ABF">
        <w:t xml:space="preserve"> spouse has returned home with their </w:t>
      </w:r>
      <w:r w:rsidR="00F13F0D" w:rsidRPr="00263ABF">
        <w:t>children,</w:t>
      </w:r>
      <w:r w:rsidRPr="00263ABF">
        <w:t xml:space="preserve"> then the unaccompanied rate will be paid to the </w:t>
      </w:r>
      <w:r w:rsidR="00F25AEB" w:rsidRPr="00263ABF">
        <w:t>Awardee</w:t>
      </w:r>
      <w:r w:rsidRPr="00263ABF">
        <w:t>.</w:t>
      </w:r>
    </w:p>
    <w:p w14:paraId="0AC1F150" w14:textId="77777777" w:rsidR="00CD0E8C" w:rsidRPr="00263ABF" w:rsidRDefault="00CD0E8C" w:rsidP="00ED0F36">
      <w:pPr>
        <w:pStyle w:val="ListParagraph"/>
        <w:numPr>
          <w:ilvl w:val="0"/>
          <w:numId w:val="0"/>
        </w:numPr>
        <w:spacing w:after="160"/>
        <w:ind w:left="748"/>
        <w:rPr>
          <w:rFonts w:asciiTheme="minorHAnsi" w:hAnsiTheme="minorHAnsi" w:cstheme="minorHAnsi"/>
        </w:rPr>
      </w:pPr>
    </w:p>
    <w:p w14:paraId="200A852E" w14:textId="7A5318A7" w:rsidR="004754AD" w:rsidRPr="00263ABF" w:rsidRDefault="004754AD" w:rsidP="00BE5394">
      <w:pPr>
        <w:pStyle w:val="ListParagraph"/>
      </w:pPr>
      <w:bookmarkStart w:id="566" w:name="ten_six_four"/>
      <w:r w:rsidRPr="00263ABF">
        <w:t xml:space="preserve">The </w:t>
      </w:r>
      <w:r w:rsidRPr="00BE5394">
        <w:t>contribution</w:t>
      </w:r>
      <w:r w:rsidRPr="00263ABF">
        <w:t xml:space="preserve"> to living expenses ends </w:t>
      </w:r>
      <w:r w:rsidR="00413B2B" w:rsidRPr="00263ABF">
        <w:t>five</w:t>
      </w:r>
      <w:r w:rsidR="00655572" w:rsidRPr="00263ABF">
        <w:t xml:space="preserve"> </w:t>
      </w:r>
      <w:r w:rsidRPr="00263ABF">
        <w:t xml:space="preserve">days after the completion or termination of the </w:t>
      </w:r>
      <w:r w:rsidR="007E07C0" w:rsidRPr="00263ABF">
        <w:t>Scholarship</w:t>
      </w:r>
      <w:r w:rsidR="009B3668" w:rsidRPr="00263ABF">
        <w:t>.</w:t>
      </w:r>
      <w:r w:rsidRPr="00263ABF">
        <w:t xml:space="preserve"> The completion of the </w:t>
      </w:r>
      <w:r w:rsidR="007E07C0" w:rsidRPr="00263ABF">
        <w:t>Scholarship</w:t>
      </w:r>
      <w:r w:rsidRPr="00263ABF">
        <w:t xml:space="preserve"> varies:</w:t>
      </w:r>
    </w:p>
    <w:bookmarkEnd w:id="566"/>
    <w:p w14:paraId="4EA40C1A" w14:textId="63683D8F" w:rsidR="004754AD" w:rsidRPr="00263ABF" w:rsidRDefault="00982560" w:rsidP="00BE5394">
      <w:pPr>
        <w:pStyle w:val="Romannumerals"/>
      </w:pPr>
      <w:r w:rsidRPr="00263ABF">
        <w:t>F</w:t>
      </w:r>
      <w:r w:rsidR="004754AD" w:rsidRPr="00263ABF">
        <w:t xml:space="preserve">or </w:t>
      </w:r>
      <w:r w:rsidR="00F25AEB" w:rsidRPr="00263ABF">
        <w:t>Awardee</w:t>
      </w:r>
      <w:r w:rsidR="004754AD" w:rsidRPr="00263ABF">
        <w:t xml:space="preserve">s undertaking coursework studies, the contribution to living expenses will cease </w:t>
      </w:r>
      <w:r w:rsidR="00413B2B" w:rsidRPr="00263ABF">
        <w:t xml:space="preserve">five days after final examination results are </w:t>
      </w:r>
      <w:proofErr w:type="gramStart"/>
      <w:r w:rsidR="00413B2B" w:rsidRPr="00263ABF">
        <w:t>released</w:t>
      </w:r>
      <w:r w:rsidR="00D3543C" w:rsidRPr="00263ABF">
        <w:t>;</w:t>
      </w:r>
      <w:proofErr w:type="gramEnd"/>
    </w:p>
    <w:p w14:paraId="06712BD9" w14:textId="4B416A26" w:rsidR="004754AD" w:rsidRPr="00263ABF" w:rsidRDefault="00982560" w:rsidP="00BE5394">
      <w:pPr>
        <w:pStyle w:val="Romannumerals"/>
      </w:pPr>
      <w:r w:rsidRPr="00263ABF">
        <w:t>F</w:t>
      </w:r>
      <w:r w:rsidR="004754AD" w:rsidRPr="00263ABF">
        <w:t xml:space="preserve">or research </w:t>
      </w:r>
      <w:r w:rsidR="00F25AEB" w:rsidRPr="00263ABF">
        <w:t>Awardee</w:t>
      </w:r>
      <w:r w:rsidR="004754AD" w:rsidRPr="00263ABF">
        <w:t xml:space="preserve">s, the contribution to living expenses will cease </w:t>
      </w:r>
      <w:r w:rsidR="00413B2B" w:rsidRPr="00263ABF">
        <w:t xml:space="preserve">five </w:t>
      </w:r>
      <w:r w:rsidR="004754AD" w:rsidRPr="00263ABF">
        <w:t xml:space="preserve">days after the </w:t>
      </w:r>
      <w:r w:rsidR="00F25AEB" w:rsidRPr="00263ABF">
        <w:t>Awardee</w:t>
      </w:r>
      <w:r w:rsidR="004754AD" w:rsidRPr="00263ABF">
        <w:t xml:space="preserve"> submits their </w:t>
      </w:r>
      <w:proofErr w:type="gramStart"/>
      <w:r w:rsidR="004754AD" w:rsidRPr="00263ABF">
        <w:t>thesis</w:t>
      </w:r>
      <w:r w:rsidR="00D3543C" w:rsidRPr="00263ABF">
        <w:t>;</w:t>
      </w:r>
      <w:proofErr w:type="gramEnd"/>
    </w:p>
    <w:p w14:paraId="4690899E" w14:textId="153E79C3" w:rsidR="00413B2B" w:rsidRDefault="00D26F3C" w:rsidP="00BE5394">
      <w:pPr>
        <w:pStyle w:val="Romannumerals"/>
      </w:pPr>
      <w:r>
        <w:rPr>
          <w:noProof/>
        </w:rPr>
        <mc:AlternateContent>
          <mc:Choice Requires="wps">
            <w:drawing>
              <wp:anchor distT="45720" distB="45720" distL="114300" distR="114300" simplePos="0" relativeHeight="252028416" behindDoc="1" locked="0" layoutInCell="1" allowOverlap="1" wp14:anchorId="040AA7C9" wp14:editId="3CF248A6">
                <wp:simplePos x="0" y="0"/>
                <wp:positionH relativeFrom="column">
                  <wp:posOffset>438150</wp:posOffset>
                </wp:positionH>
                <wp:positionV relativeFrom="paragraph">
                  <wp:posOffset>1094741</wp:posOffset>
                </wp:positionV>
                <wp:extent cx="4959350" cy="704850"/>
                <wp:effectExtent l="0" t="0" r="0" b="0"/>
                <wp:wrapNone/>
                <wp:docPr id="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704850"/>
                        </a:xfrm>
                        <a:prstGeom prst="rect">
                          <a:avLst/>
                        </a:prstGeom>
                        <a:solidFill>
                          <a:srgbClr val="F4D0D3"/>
                        </a:solidFill>
                        <a:ln w="9525">
                          <a:noFill/>
                          <a:miter lim="800000"/>
                          <a:headEnd/>
                          <a:tailEnd/>
                        </a:ln>
                      </wps:spPr>
                      <wps:txbx>
                        <w:txbxContent>
                          <w:p w14:paraId="017119AE" w14:textId="77777777" w:rsidR="00D26F3C" w:rsidRDefault="00D26F3C" w:rsidP="00D26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AA7C9" id="_x0000_s1063" type="#_x0000_t202" alt="&quot;&quot;" style="position:absolute;left:0;text-align:left;margin-left:34.5pt;margin-top:86.2pt;width:390.5pt;height:55.5pt;z-index:-25128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" fillcolor="#f4d0d3" stroked="f">
                <v:textbox>
                  <w:txbxContent>
                    <w:p w14:paraId="017119AE" w14:textId="77777777" w:rsidR="00D26F3C" w:rsidRDefault="00D26F3C" w:rsidP="00D26F3C"/>
                  </w:txbxContent>
                </v:textbox>
              </v:shape>
            </w:pict>
          </mc:Fallback>
        </mc:AlternateContent>
      </w:r>
      <w:r w:rsidR="00982560" w:rsidRPr="00263ABF">
        <w:t>F</w:t>
      </w:r>
      <w:r w:rsidR="004754AD" w:rsidRPr="00263ABF">
        <w:t xml:space="preserve">or </w:t>
      </w:r>
      <w:r w:rsidR="00F25AEB" w:rsidRPr="00263ABF">
        <w:t>Awardee</w:t>
      </w:r>
      <w:r w:rsidR="004754AD" w:rsidRPr="00263ABF">
        <w:t>s departing before the release of their academic results, or for those who will be completing their thesis from their home country, the contribution to living expenses will cease</w:t>
      </w:r>
      <w:r w:rsidR="00EF2D58" w:rsidRPr="00263ABF">
        <w:t xml:space="preserve"> </w:t>
      </w:r>
      <w:r w:rsidR="00CD0E8C" w:rsidRPr="00263ABF">
        <w:t>five</w:t>
      </w:r>
      <w:r w:rsidR="00EF2D58" w:rsidRPr="00263ABF">
        <w:t xml:space="preserve"> day</w:t>
      </w:r>
      <w:r w:rsidR="00CD0E8C" w:rsidRPr="00263ABF">
        <w:t>s after their</w:t>
      </w:r>
      <w:r w:rsidR="00EF2D58" w:rsidRPr="00263ABF">
        <w:t xml:space="preserve"> </w:t>
      </w:r>
      <w:r w:rsidR="004754AD" w:rsidRPr="00263ABF">
        <w:t xml:space="preserve">departure from </w:t>
      </w:r>
      <w:r w:rsidR="00655572" w:rsidRPr="00263ABF">
        <w:t>the study country</w:t>
      </w:r>
      <w:r w:rsidR="004754AD" w:rsidRPr="00263ABF">
        <w:t xml:space="preserve">. </w:t>
      </w:r>
      <w:r w:rsidR="00413B2B" w:rsidRPr="00263ABF">
        <w:t xml:space="preserve">For the purposes of contribution to living expenses calculations, the </w:t>
      </w:r>
      <w:r w:rsidR="00F25AEB" w:rsidRPr="00263ABF">
        <w:t>Awardee</w:t>
      </w:r>
      <w:r w:rsidR="00413B2B" w:rsidRPr="00263ABF">
        <w:t xml:space="preserve">’s departure date therefore becomes the end date of their </w:t>
      </w:r>
      <w:r w:rsidR="007E07C0" w:rsidRPr="00263ABF">
        <w:t>Scholarship</w:t>
      </w:r>
      <w:r w:rsidR="00413B2B" w:rsidRPr="00263ABF">
        <w:t>.</w:t>
      </w:r>
    </w:p>
    <w:p w14:paraId="3C02AC4F" w14:textId="611F9FB3" w:rsidR="00D26F3C" w:rsidRPr="00263ABF" w:rsidRDefault="00D26F3C" w:rsidP="00BE5394">
      <w:pPr>
        <w:pStyle w:val="Romannumerals"/>
      </w:pPr>
      <w:r>
        <w:t xml:space="preserve">{I} </w:t>
      </w:r>
      <w:r w:rsidRPr="00263ABF">
        <w:t>For Awardees returning home before the release of their academic results, RST should obtain assurance from the Awardee’s supervisor that the Awardee is likely to achieve a satisfactory result before agreeing to an earlier departure.</w:t>
      </w:r>
    </w:p>
    <w:p w14:paraId="031FE0D9" w14:textId="57EF5860" w:rsidR="004754AD" w:rsidRPr="00263ABF" w:rsidRDefault="004754AD" w:rsidP="00D26F3C">
      <w:pPr>
        <w:pStyle w:val="ListParagraph"/>
      </w:pPr>
      <w:r w:rsidRPr="00D26F3C">
        <w:t>Contribution</w:t>
      </w:r>
      <w:r w:rsidRPr="00263ABF">
        <w:t xml:space="preserve"> to living expenses payments continue:</w:t>
      </w:r>
    </w:p>
    <w:p w14:paraId="790195E8" w14:textId="72DC4B70" w:rsidR="004754AD" w:rsidRPr="00263ABF" w:rsidRDefault="00982560" w:rsidP="00D26F3C">
      <w:pPr>
        <w:pStyle w:val="Romannumerals"/>
      </w:pPr>
      <w:r w:rsidRPr="00263ABF">
        <w:t>D</w:t>
      </w:r>
      <w:r w:rsidR="004754AD" w:rsidRPr="00263ABF">
        <w:t>uring public holidays and semester breaks</w:t>
      </w:r>
      <w:r w:rsidR="00D3543C" w:rsidRPr="00263ABF">
        <w:t>.</w:t>
      </w:r>
    </w:p>
    <w:p w14:paraId="4CE0E483" w14:textId="331A886A" w:rsidR="004754AD" w:rsidRPr="00263ABF" w:rsidRDefault="00982560" w:rsidP="00D26F3C">
      <w:pPr>
        <w:pStyle w:val="Romannumerals"/>
      </w:pPr>
      <w:r w:rsidRPr="00263ABF">
        <w:t>D</w:t>
      </w:r>
      <w:r w:rsidR="004754AD" w:rsidRPr="00263ABF">
        <w:t>uring periods of fieldwork</w:t>
      </w:r>
      <w:r w:rsidR="00B02AE4" w:rsidRPr="00263ABF">
        <w:t>/industrial attachment</w:t>
      </w:r>
      <w:r w:rsidR="004754AD" w:rsidRPr="00263ABF">
        <w:t xml:space="preserve"> under the </w:t>
      </w:r>
      <w:r w:rsidR="007E07C0" w:rsidRPr="00263ABF">
        <w:t>Scholarship</w:t>
      </w:r>
      <w:r w:rsidR="00D3543C" w:rsidRPr="00263ABF">
        <w:t>.</w:t>
      </w:r>
    </w:p>
    <w:p w14:paraId="6AAB507A" w14:textId="18ED86EE" w:rsidR="004754AD" w:rsidRPr="00263ABF" w:rsidRDefault="00982560" w:rsidP="00D26F3C">
      <w:pPr>
        <w:pStyle w:val="Romannumerals"/>
      </w:pPr>
      <w:r w:rsidRPr="00263ABF">
        <w:t>D</w:t>
      </w:r>
      <w:r w:rsidR="004754AD" w:rsidRPr="00263ABF">
        <w:t xml:space="preserve">uring reunion visits to the </w:t>
      </w:r>
      <w:r w:rsidR="00F25AEB" w:rsidRPr="00263ABF">
        <w:t>Awardee</w:t>
      </w:r>
      <w:r w:rsidR="004754AD" w:rsidRPr="00263ABF">
        <w:t>’s home country</w:t>
      </w:r>
      <w:r w:rsidR="00D3543C" w:rsidRPr="00263ABF">
        <w:t>.</w:t>
      </w:r>
    </w:p>
    <w:p w14:paraId="493B3ED2" w14:textId="18CABDC0" w:rsidR="004754AD" w:rsidRPr="00263ABF" w:rsidRDefault="00982560" w:rsidP="00D26F3C">
      <w:pPr>
        <w:pStyle w:val="Romannumerals"/>
      </w:pPr>
      <w:r w:rsidRPr="00263ABF">
        <w:t>F</w:t>
      </w:r>
      <w:r w:rsidR="004754AD" w:rsidRPr="00263ABF">
        <w:t xml:space="preserve">or up to six weeks if an </w:t>
      </w:r>
      <w:r w:rsidR="00F25AEB" w:rsidRPr="00263ABF">
        <w:t>Awardee</w:t>
      </w:r>
      <w:r w:rsidR="004754AD" w:rsidRPr="00263ABF">
        <w:t xml:space="preserve"> is medically unfit to study, hospitalised or detained.</w:t>
      </w:r>
    </w:p>
    <w:p w14:paraId="00E5EAB7" w14:textId="0989A5AC" w:rsidR="004754AD" w:rsidRPr="00263ABF" w:rsidRDefault="004754AD" w:rsidP="00D26F3C">
      <w:pPr>
        <w:pStyle w:val="ListParagraph"/>
      </w:pPr>
      <w:r w:rsidRPr="00D26F3C">
        <w:t>Contribution</w:t>
      </w:r>
      <w:r w:rsidRPr="00263ABF">
        <w:t xml:space="preserve"> to living expenses payments will not be made:</w:t>
      </w:r>
    </w:p>
    <w:p w14:paraId="0F6A1B97" w14:textId="2B885858" w:rsidR="004754AD" w:rsidRPr="00263ABF" w:rsidRDefault="00982560" w:rsidP="00D26F3C">
      <w:pPr>
        <w:pStyle w:val="Romannumerals"/>
      </w:pPr>
      <w:r w:rsidRPr="00263ABF">
        <w:t>D</w:t>
      </w:r>
      <w:r w:rsidR="004754AD" w:rsidRPr="00263ABF">
        <w:t xml:space="preserve">uring periods of </w:t>
      </w:r>
      <w:r w:rsidR="007E07C0" w:rsidRPr="00263ABF">
        <w:t>Scholarship</w:t>
      </w:r>
      <w:r w:rsidR="004754AD" w:rsidRPr="00263ABF">
        <w:t xml:space="preserve"> </w:t>
      </w:r>
      <w:r w:rsidR="0068256B" w:rsidRPr="00263ABF">
        <w:t>Suspension</w:t>
      </w:r>
    </w:p>
    <w:p w14:paraId="74B130AB" w14:textId="35D9E78A" w:rsidR="004754AD" w:rsidRDefault="00A65A26" w:rsidP="00140877">
      <w:pPr>
        <w:pStyle w:val="Romannumerals"/>
      </w:pPr>
      <w:r w:rsidRPr="00140877">
        <w:t>Where</w:t>
      </w:r>
      <w:r w:rsidRPr="00263ABF">
        <w:t xml:space="preserve"> an Awardee is medically unfit </w:t>
      </w:r>
      <w:r w:rsidR="00F6599D" w:rsidRPr="00263ABF">
        <w:t xml:space="preserve">to study, hospitalised or detained </w:t>
      </w:r>
      <w:r w:rsidRPr="00263ABF">
        <w:t>for more than six weeks</w:t>
      </w:r>
    </w:p>
    <w:p w14:paraId="5315B75A" w14:textId="77777777" w:rsidR="00D26F3C" w:rsidRPr="00D26F3C" w:rsidRDefault="00D26F3C" w:rsidP="00D26F3C">
      <w:pPr>
        <w:pStyle w:val="ListParagraph"/>
        <w:shd w:val="clear" w:color="auto" w:fill="ECEAE0"/>
      </w:pPr>
      <w:r w:rsidRPr="00D26F3C">
        <w:t xml:space="preserve">{A} Awardees are responsible for all their expenses in the study country including those of any family members. The contribution to living expenses is currently tax exempt. </w:t>
      </w:r>
    </w:p>
    <w:p w14:paraId="03946DCE" w14:textId="7CE35054" w:rsidR="00D26F3C" w:rsidRDefault="00D26F3C" w:rsidP="00D26F3C">
      <w:pPr>
        <w:pStyle w:val="ListParagraph"/>
        <w:shd w:val="clear" w:color="auto" w:fill="ECEAE0"/>
      </w:pPr>
      <w:r w:rsidRPr="00D26F3C">
        <w:t xml:space="preserve">{A} Awardees must notify Institutions immediately if there is an overpayment of the contribution to living payments. In this case the Awardee must </w:t>
      </w:r>
      <w:proofErr w:type="gramStart"/>
      <w:r w:rsidRPr="00D26F3C">
        <w:t>make arrangements</w:t>
      </w:r>
      <w:proofErr w:type="gramEnd"/>
      <w:r w:rsidRPr="00D26F3C">
        <w:t xml:space="preserve"> to repay the overpayment amount to the Institution immediately.  Failure to do so will be considered as an act of fraud.</w:t>
      </w:r>
    </w:p>
    <w:p w14:paraId="6D85D495" w14:textId="378DA96B" w:rsidR="00D26F3C" w:rsidRPr="00263ABF" w:rsidRDefault="005B1D0E" w:rsidP="00D26F3C">
      <w:pPr>
        <w:pStyle w:val="ListParagraph"/>
        <w:shd w:val="clear" w:color="auto" w:fill="F4D0D3"/>
      </w:pPr>
      <w:r>
        <w:rPr>
          <w:noProof/>
        </w:rPr>
        <mc:AlternateContent>
          <mc:Choice Requires="wps">
            <w:drawing>
              <wp:anchor distT="45720" distB="45720" distL="114300" distR="114300" simplePos="0" relativeHeight="252030464" behindDoc="1" locked="0" layoutInCell="1" allowOverlap="1" wp14:anchorId="3FDCEAF0" wp14:editId="050718AF">
                <wp:simplePos x="0" y="0"/>
                <wp:positionH relativeFrom="column">
                  <wp:posOffset>435769</wp:posOffset>
                </wp:positionH>
                <wp:positionV relativeFrom="paragraph">
                  <wp:posOffset>8573</wp:posOffset>
                </wp:positionV>
                <wp:extent cx="4959350" cy="1917065"/>
                <wp:effectExtent l="0" t="0" r="0" b="6985"/>
                <wp:wrapNone/>
                <wp:docPr id="4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917065"/>
                        </a:xfrm>
                        <a:prstGeom prst="rect">
                          <a:avLst/>
                        </a:prstGeom>
                        <a:solidFill>
                          <a:srgbClr val="F4D0D3"/>
                        </a:solidFill>
                        <a:ln w="9525">
                          <a:noFill/>
                          <a:miter lim="800000"/>
                          <a:headEnd/>
                          <a:tailEnd/>
                        </a:ln>
                      </wps:spPr>
                      <wps:txbx>
                        <w:txbxContent>
                          <w:p w14:paraId="5B031D70" w14:textId="77777777" w:rsidR="00D26F3C" w:rsidRDefault="00D26F3C" w:rsidP="00D26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CEAF0" id="_x0000_s1064" type="#_x0000_t202" alt="&quot;&quot;" style="position:absolute;left:0;text-align:left;margin-left:34.3pt;margin-top:.7pt;width:390.5pt;height:150.95pt;z-index:-25128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" fillcolor="#f4d0d3" stroked="f">
                <v:textbox>
                  <w:txbxContent>
                    <w:p w14:paraId="5B031D70" w14:textId="77777777" w:rsidR="00D26F3C" w:rsidRDefault="00D26F3C" w:rsidP="00D26F3C"/>
                  </w:txbxContent>
                </v:textbox>
              </v:shape>
            </w:pict>
          </mc:Fallback>
        </mc:AlternateContent>
      </w:r>
      <w:r w:rsidR="00D26F3C">
        <w:t xml:space="preserve">{I} </w:t>
      </w:r>
      <w:r w:rsidR="00D26F3C" w:rsidRPr="00263ABF">
        <w:t>The Institution must:</w:t>
      </w:r>
    </w:p>
    <w:p w14:paraId="4239412E" w14:textId="6FDD227F" w:rsidR="00D26F3C" w:rsidRPr="00263ABF" w:rsidRDefault="00D26F3C" w:rsidP="00140877">
      <w:pPr>
        <w:pStyle w:val="Romannumerals"/>
      </w:pPr>
      <w:r w:rsidRPr="00263ABF">
        <w:t xml:space="preserve">Pay the contribution to living expenses fortnightly, in arrears, into a bank account in the study country nominated by the </w:t>
      </w:r>
      <w:proofErr w:type="gramStart"/>
      <w:r w:rsidRPr="00263ABF">
        <w:t>Awardee;</w:t>
      </w:r>
      <w:proofErr w:type="gramEnd"/>
    </w:p>
    <w:p w14:paraId="29864EAA" w14:textId="44205CF5" w:rsidR="00D26F3C" w:rsidRPr="00263ABF" w:rsidRDefault="00D26F3C" w:rsidP="00140877">
      <w:pPr>
        <w:pStyle w:val="Romannumerals"/>
      </w:pPr>
      <w:r w:rsidRPr="00263ABF">
        <w:t xml:space="preserve">Make the first payment on the first available pay day of the Institution’s payment period after the Awardee’s </w:t>
      </w:r>
      <w:proofErr w:type="gramStart"/>
      <w:r w:rsidRPr="00263ABF">
        <w:t>arrival;</w:t>
      </w:r>
      <w:proofErr w:type="gramEnd"/>
    </w:p>
    <w:p w14:paraId="20849824" w14:textId="16A6DC5B" w:rsidR="00D26F3C" w:rsidRPr="00263ABF" w:rsidRDefault="00D26F3C" w:rsidP="00140877">
      <w:pPr>
        <w:pStyle w:val="Romannumerals"/>
      </w:pPr>
      <w:r w:rsidRPr="00263ABF">
        <w:t>Make subsequent payments fortnightly in accordance with the Institution’s fortnightly payment periods, and</w:t>
      </w:r>
    </w:p>
    <w:p w14:paraId="19CD6264" w14:textId="77777777" w:rsidR="00D26F3C" w:rsidRPr="00263ABF" w:rsidRDefault="00D26F3C" w:rsidP="00140877">
      <w:pPr>
        <w:pStyle w:val="Romannumerals"/>
      </w:pPr>
      <w:r w:rsidRPr="00263ABF">
        <w:t>Advise all Awardees of the need to obtain all requirements of the study country for banking purposes.</w:t>
      </w:r>
    </w:p>
    <w:p w14:paraId="599D77DA" w14:textId="0D7CB3C4" w:rsidR="00D705F8" w:rsidRDefault="00E45A4C" w:rsidP="002C4558">
      <w:pPr>
        <w:pStyle w:val="AAPSHandbook"/>
        <w:tabs>
          <w:tab w:val="left" w:pos="993"/>
        </w:tabs>
      </w:pPr>
      <w:bookmarkStart w:id="567" w:name="_Toc102457571"/>
      <w:bookmarkStart w:id="568" w:name="_Toc342029678"/>
      <w:bookmarkStart w:id="569" w:name="_Toc343082492"/>
      <w:bookmarkStart w:id="570" w:name="_Toc108103984"/>
      <w:bookmarkStart w:id="571" w:name="ten_7"/>
      <w:bookmarkEnd w:id="567"/>
      <w:r w:rsidRPr="00263ABF">
        <w:t>Medical</w:t>
      </w:r>
      <w:r w:rsidR="004754AD" w:rsidRPr="00263ABF">
        <w:t xml:space="preserve"> Cover</w:t>
      </w:r>
      <w:bookmarkEnd w:id="568"/>
      <w:bookmarkEnd w:id="569"/>
      <w:bookmarkEnd w:id="570"/>
    </w:p>
    <w:p w14:paraId="4F004558" w14:textId="77777777" w:rsidR="00D26F3C" w:rsidRPr="00263ABF" w:rsidRDefault="00D26F3C" w:rsidP="00D26F3C">
      <w:pPr>
        <w:pStyle w:val="ListParagraph"/>
        <w:shd w:val="clear" w:color="auto" w:fill="ECEAE0"/>
      </w:pPr>
      <w:r>
        <w:t xml:space="preserve">{A} </w:t>
      </w:r>
      <w:r w:rsidRPr="00263ABF">
        <w:t>AAPS Institutions provide basic medical cover for Awardees only. This cover differs amongst institutions and may not cover all medical expenses incurred by Awardees during their scholarship period. Medical costs that are not covered by the basic medical cover must be borne by the Awardee.</w:t>
      </w:r>
    </w:p>
    <w:p w14:paraId="00761CB7" w14:textId="77777777" w:rsidR="00D26F3C" w:rsidRPr="00263ABF" w:rsidRDefault="00D26F3C" w:rsidP="00D26F3C">
      <w:pPr>
        <w:pStyle w:val="ListParagraph"/>
        <w:shd w:val="clear" w:color="auto" w:fill="ECEAE0"/>
      </w:pPr>
      <w:r>
        <w:t xml:space="preserve">{A} </w:t>
      </w:r>
      <w:r w:rsidRPr="00263ABF">
        <w:t>DFAT will pay for this cost directly to Institutions as part of the award entitlements, for Awardees only. Awardees must purchase medical cover for all family members accompanying them in the study country.</w:t>
      </w:r>
    </w:p>
    <w:p w14:paraId="230D5EBB" w14:textId="77777777" w:rsidR="00D26F3C" w:rsidRPr="00263ABF" w:rsidRDefault="00D26F3C" w:rsidP="00D26F3C">
      <w:pPr>
        <w:pStyle w:val="ListParagraph"/>
        <w:shd w:val="clear" w:color="auto" w:fill="ECEAE0"/>
      </w:pPr>
      <w:r>
        <w:t xml:space="preserve">{A} </w:t>
      </w:r>
      <w:r w:rsidRPr="00263ABF">
        <w:t>The basic medical cover provided does not cover pre-existing conditions or services such as dental, physiotherapy or optical services (known as ancillary services). Awardees may purchase ancillary cover at their own expense.</w:t>
      </w:r>
    </w:p>
    <w:p w14:paraId="5E85E15F" w14:textId="466C92BD" w:rsidR="00D26F3C" w:rsidRDefault="00D26F3C" w:rsidP="00D26F3C">
      <w:pPr>
        <w:pStyle w:val="ListParagraph"/>
        <w:shd w:val="clear" w:color="auto" w:fill="ECEAE0"/>
      </w:pPr>
      <w:r>
        <w:t xml:space="preserve">{A} </w:t>
      </w:r>
      <w:r w:rsidRPr="00263ABF">
        <w:t xml:space="preserve">When an Awardee is on Suspension, the Institution, where applicable, will suspend the medical cover for the Suspension period, and reactivate the policy upon the Awardee’s return to studies.  </w:t>
      </w:r>
    </w:p>
    <w:p w14:paraId="4E462A83" w14:textId="07AD5BEA" w:rsidR="00D26F3C" w:rsidRDefault="00D26F3C" w:rsidP="00D26F3C">
      <w:pPr>
        <w:shd w:val="clear" w:color="auto" w:fill="ECEAE0"/>
        <w:ind w:left="710"/>
        <w:rPr>
          <w:rFonts w:asciiTheme="minorHAnsi" w:hAnsiTheme="minorHAnsi" w:cstheme="minorHAnsi"/>
        </w:rPr>
      </w:pPr>
      <w:r w:rsidRPr="00263ABF">
        <w:rPr>
          <w:rFonts w:asciiTheme="minorHAnsi" w:hAnsiTheme="minorHAnsi" w:cstheme="minorHAnsi"/>
        </w:rPr>
        <w:t>For awardees attending the University of the South Pacific (USP):</w:t>
      </w:r>
    </w:p>
    <w:p w14:paraId="330DEE5E" w14:textId="005DAA5D" w:rsidR="00D26F3C" w:rsidRPr="00263ABF" w:rsidRDefault="00D26F3C" w:rsidP="00D26F3C">
      <w:pPr>
        <w:pStyle w:val="ListParagraph"/>
        <w:shd w:val="clear" w:color="auto" w:fill="ECEAE0"/>
        <w:rPr>
          <w:rStyle w:val="Hyperlink"/>
          <w:color w:val="auto"/>
          <w:u w:val="none"/>
        </w:rPr>
      </w:pPr>
      <w:r>
        <w:rPr>
          <w:lang w:eastAsia="en-AU"/>
        </w:rPr>
        <w:t xml:space="preserve">{A} </w:t>
      </w:r>
      <w:r w:rsidRPr="00263ABF">
        <w:rPr>
          <w:lang w:eastAsia="en-AU"/>
        </w:rPr>
        <w:t xml:space="preserve">All Awardees are covered under the USP Health Care Scheme during the tenure of their Scholarship. This scheme entitles Awardees to free consultations and free prescribed medicines during the semester only. </w:t>
      </w:r>
      <w:r w:rsidRPr="00263ABF">
        <w:t xml:space="preserve">More information about the Health Care Scheme provided by USP can be found at </w:t>
      </w:r>
      <w:hyperlink r:id="rId25" w:history="1">
        <w:r w:rsidRPr="00263ABF">
          <w:rPr>
            <w:rStyle w:val="Hyperlink"/>
            <w:rFonts w:eastAsia="MS Gothic"/>
          </w:rPr>
          <w:t>Health Services - On Campus (usp.ac.fj)</w:t>
        </w:r>
      </w:hyperlink>
    </w:p>
    <w:p w14:paraId="3D132928" w14:textId="77777777" w:rsidR="00D26F3C" w:rsidRPr="00263ABF" w:rsidRDefault="00D26F3C" w:rsidP="000D3460">
      <w:pPr>
        <w:pStyle w:val="ListParagraph"/>
        <w:rPr>
          <w:rFonts w:asciiTheme="minorHAnsi" w:hAnsiTheme="minorHAnsi" w:cstheme="minorHAnsi"/>
        </w:rPr>
      </w:pPr>
      <w:r w:rsidRPr="00263ABF">
        <w:t xml:space="preserve">Local private hospitalisation and overseas specialised treatment (evacuation) can be accessed upon approval from the SP.  </w:t>
      </w:r>
    </w:p>
    <w:p w14:paraId="4D01AC84" w14:textId="77777777" w:rsidR="00D26F3C" w:rsidRPr="00D26F3C" w:rsidRDefault="00D26F3C" w:rsidP="000D3460">
      <w:pPr>
        <w:ind w:firstLine="710"/>
        <w:rPr>
          <w:b/>
          <w:color w:val="222222"/>
          <w:lang w:eastAsia="en-AU"/>
        </w:rPr>
      </w:pPr>
      <w:r w:rsidRPr="00D26F3C">
        <w:t>For awardees attending the Fiji National University (FNU):</w:t>
      </w:r>
    </w:p>
    <w:p w14:paraId="42E86BD4" w14:textId="77777777" w:rsidR="000D3460" w:rsidRPr="00263ABF" w:rsidRDefault="000D3460" w:rsidP="000D3460">
      <w:pPr>
        <w:pStyle w:val="ListParagraph"/>
      </w:pPr>
      <w:r w:rsidRPr="00263ABF">
        <w:t>FNU has an on-site medical facility available to all students for general consultations, free of charge. Prescribed medicines will be covered by Awardees.</w:t>
      </w:r>
    </w:p>
    <w:p w14:paraId="2AE1ED16" w14:textId="77777777" w:rsidR="000D3460" w:rsidRPr="000D3460" w:rsidRDefault="000D3460" w:rsidP="000D3460">
      <w:pPr>
        <w:pStyle w:val="ListParagraph"/>
      </w:pPr>
      <w:r w:rsidRPr="000D3460">
        <w:t>Basic medical cover for Awardees will include local private hospitalisation and overseas specialised treatment (evacuation).</w:t>
      </w:r>
    </w:p>
    <w:p w14:paraId="38512B6D" w14:textId="4DCDA5CB" w:rsidR="000D3460" w:rsidRPr="000D3460" w:rsidRDefault="000D3460" w:rsidP="000D3460">
      <w:pPr>
        <w:pStyle w:val="ListParagraph"/>
      </w:pPr>
      <w:r>
        <w:rPr>
          <w:noProof/>
        </w:rPr>
        <mc:AlternateContent>
          <mc:Choice Requires="wps">
            <w:drawing>
              <wp:anchor distT="45720" distB="45720" distL="114300" distR="114300" simplePos="0" relativeHeight="252032512" behindDoc="1" locked="0" layoutInCell="1" allowOverlap="1" wp14:anchorId="0D524934" wp14:editId="1A999DB5">
                <wp:simplePos x="0" y="0"/>
                <wp:positionH relativeFrom="column">
                  <wp:posOffset>428625</wp:posOffset>
                </wp:positionH>
                <wp:positionV relativeFrom="paragraph">
                  <wp:posOffset>387667</wp:posOffset>
                </wp:positionV>
                <wp:extent cx="4959350" cy="1721643"/>
                <wp:effectExtent l="0" t="0" r="0" b="0"/>
                <wp:wrapNone/>
                <wp:docPr id="45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721643"/>
                        </a:xfrm>
                        <a:prstGeom prst="rect">
                          <a:avLst/>
                        </a:prstGeom>
                        <a:solidFill>
                          <a:srgbClr val="F4D0D3"/>
                        </a:solidFill>
                        <a:ln w="9525">
                          <a:noFill/>
                          <a:miter lim="800000"/>
                          <a:headEnd/>
                          <a:tailEnd/>
                        </a:ln>
                      </wps:spPr>
                      <wps:txbx>
                        <w:txbxContent>
                          <w:p w14:paraId="37CDA141" w14:textId="77777777" w:rsidR="000D3460" w:rsidRDefault="000D3460" w:rsidP="000D3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24934" id="_x0000_s1065" type="#_x0000_t202" alt="&quot;&quot;" style="position:absolute;left:0;text-align:left;margin-left:33.75pt;margin-top:30.5pt;width:390.5pt;height:135.55pt;z-index:-25128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" fillcolor="#f4d0d3" stroked="f">
                <v:textbox>
                  <w:txbxContent>
                    <w:p w14:paraId="37CDA141" w14:textId="77777777" w:rsidR="000D3460" w:rsidRDefault="000D3460" w:rsidP="000D3460"/>
                  </w:txbxContent>
                </v:textbox>
              </v:shape>
            </w:pict>
          </mc:Fallback>
        </mc:AlternateContent>
      </w:r>
      <w:r w:rsidRPr="000D3460">
        <w:t xml:space="preserve">Awardees with disabilities must organize basic medical cover for carers (if any), which can be added to the Awardee’s basic medical cover.    </w:t>
      </w:r>
    </w:p>
    <w:p w14:paraId="6EB86B0D" w14:textId="7233F1BC" w:rsidR="000D3460" w:rsidRPr="00263ABF" w:rsidRDefault="000D3460" w:rsidP="000D3460">
      <w:pPr>
        <w:pStyle w:val="ListParagraph"/>
      </w:pPr>
      <w:r>
        <w:t xml:space="preserve">{I} </w:t>
      </w:r>
      <w:r w:rsidRPr="000D3460">
        <w:t>The</w:t>
      </w:r>
      <w:r w:rsidRPr="00263ABF">
        <w:t xml:space="preserve"> Institution must:</w:t>
      </w:r>
    </w:p>
    <w:p w14:paraId="55E40B46" w14:textId="5CDE59F7" w:rsidR="000D3460" w:rsidRPr="00263ABF" w:rsidRDefault="000D3460" w:rsidP="00A10DA3">
      <w:pPr>
        <w:pStyle w:val="Romannumerals"/>
      </w:pPr>
      <w:r w:rsidRPr="00263ABF">
        <w:t>Arrange for the enrolment and payment of the cost of medical cover</w:t>
      </w:r>
      <w:r w:rsidRPr="00263ABF" w:rsidDel="004B6725">
        <w:t xml:space="preserve"> </w:t>
      </w:r>
      <w:r w:rsidRPr="00263ABF">
        <w:t>for Awardees, where applicable, for the duration of their stay in the study country</w:t>
      </w:r>
    </w:p>
    <w:p w14:paraId="28915512" w14:textId="48C55061" w:rsidR="000D3460" w:rsidRDefault="000D3460" w:rsidP="00A10DA3">
      <w:pPr>
        <w:pStyle w:val="Romannumerals"/>
      </w:pPr>
      <w:r w:rsidRPr="00263ABF">
        <w:t>Ensure Awardees receive a copy of their cover details regarding the medical cover where applicable</w:t>
      </w:r>
    </w:p>
    <w:p w14:paraId="54A98283" w14:textId="7E8AE17F" w:rsidR="000D3460" w:rsidRPr="00263ABF" w:rsidRDefault="000D3460" w:rsidP="000D3460">
      <w:pPr>
        <w:pStyle w:val="ListParagraph"/>
        <w:shd w:val="clear" w:color="auto" w:fill="F4D0D3"/>
      </w:pPr>
      <w:r>
        <w:rPr>
          <w:rFonts w:asciiTheme="minorHAnsi" w:hAnsiTheme="minorHAnsi" w:cstheme="minorHAnsi"/>
        </w:rPr>
        <w:t xml:space="preserve">{I} </w:t>
      </w:r>
      <w:r w:rsidRPr="00263ABF">
        <w:rPr>
          <w:rFonts w:asciiTheme="minorHAnsi" w:hAnsiTheme="minorHAnsi" w:cstheme="minorHAnsi"/>
        </w:rPr>
        <w:t>If an Awardee is accompanied the Institution must ensure that the Awardee understands that the medical cover does not cover dependants.</w:t>
      </w:r>
    </w:p>
    <w:p w14:paraId="5D4DC7F8" w14:textId="25B0CA68" w:rsidR="004754AD" w:rsidRDefault="004754AD" w:rsidP="002C4558">
      <w:pPr>
        <w:pStyle w:val="AAPSHandbook"/>
      </w:pPr>
      <w:bookmarkStart w:id="572" w:name="_Toc342029679"/>
      <w:bookmarkStart w:id="573" w:name="_Toc343082493"/>
      <w:bookmarkStart w:id="574" w:name="_Toc108103985"/>
      <w:bookmarkEnd w:id="571"/>
      <w:r w:rsidRPr="00263ABF">
        <w:t>Visa costs</w:t>
      </w:r>
      <w:bookmarkEnd w:id="572"/>
      <w:bookmarkEnd w:id="573"/>
      <w:bookmarkEnd w:id="574"/>
    </w:p>
    <w:p w14:paraId="39A200DA" w14:textId="77777777" w:rsidR="000D3460" w:rsidRPr="00A10DA3" w:rsidRDefault="000D3460" w:rsidP="0071011C">
      <w:pPr>
        <w:pStyle w:val="ListParagraph"/>
        <w:numPr>
          <w:ilvl w:val="2"/>
          <w:numId w:val="68"/>
        </w:numPr>
        <w:shd w:val="clear" w:color="auto" w:fill="FFF0D5"/>
      </w:pPr>
      <w:r>
        <w:t xml:space="preserve">{S} </w:t>
      </w:r>
      <w:bookmarkStart w:id="575" w:name="_Ref56593365"/>
      <w:r w:rsidRPr="00A10DA3">
        <w:t>Sending Post will cover the visa processing costs and the initial medical examination and/or character clearance(s) undertaken in the Awardee’s home country to enable the student visa/study permit to be issued. DFAT will not pay the costs of any additional medical examinations. This includes where an examination is required for re-entry into the study country following a Scholarship Suspension, or an extension of the Scholarship requiring a new visa or passport renewal.</w:t>
      </w:r>
      <w:bookmarkEnd w:id="575"/>
    </w:p>
    <w:p w14:paraId="0A51C7E2" w14:textId="6EF87EC1" w:rsidR="000D3460" w:rsidRPr="00094568" w:rsidRDefault="00A10DA3" w:rsidP="00A10DA3">
      <w:pPr>
        <w:pStyle w:val="ListParagraph"/>
        <w:shd w:val="clear" w:color="auto" w:fill="FFF0D5"/>
      </w:pPr>
      <w:r>
        <w:rPr>
          <w:rFonts w:asciiTheme="minorHAnsi" w:hAnsiTheme="minorHAnsi" w:cstheme="minorHAnsi"/>
        </w:rPr>
        <w:t xml:space="preserve">{S} </w:t>
      </w:r>
      <w:r w:rsidRPr="00263ABF">
        <w:rPr>
          <w:rFonts w:asciiTheme="minorHAnsi" w:hAnsiTheme="minorHAnsi" w:cstheme="minorHAnsi"/>
        </w:rPr>
        <w:t>Visa application costs for visa extensions are the responsibility of the Awardee.</w:t>
      </w:r>
    </w:p>
    <w:p w14:paraId="326B5B39" w14:textId="233F1E00" w:rsidR="004754AD" w:rsidRPr="00263ABF" w:rsidRDefault="004754AD" w:rsidP="002C4558">
      <w:pPr>
        <w:pStyle w:val="AAPSHandbook"/>
      </w:pPr>
      <w:bookmarkStart w:id="576" w:name="_Toc163546631"/>
      <w:bookmarkStart w:id="577" w:name="_Toc189986157"/>
      <w:bookmarkStart w:id="578" w:name="_Toc342029681"/>
      <w:bookmarkStart w:id="579" w:name="_Toc343082495"/>
      <w:bookmarkStart w:id="580" w:name="_Ref56599778"/>
      <w:bookmarkStart w:id="581" w:name="_Toc108103986"/>
      <w:bookmarkStart w:id="582" w:name="ten_9"/>
      <w:r w:rsidRPr="00263ABF">
        <w:t>C</w:t>
      </w:r>
      <w:bookmarkEnd w:id="576"/>
      <w:bookmarkEnd w:id="577"/>
      <w:r w:rsidRPr="00263ABF">
        <w:t>onditions that apply to travel</w:t>
      </w:r>
      <w:bookmarkEnd w:id="578"/>
      <w:bookmarkEnd w:id="579"/>
      <w:bookmarkEnd w:id="580"/>
      <w:bookmarkEnd w:id="581"/>
    </w:p>
    <w:bookmarkEnd w:id="582"/>
    <w:p w14:paraId="5B9767A2" w14:textId="560F89E9" w:rsidR="004754AD" w:rsidRPr="00A10DA3" w:rsidRDefault="004754AD" w:rsidP="0071011C">
      <w:pPr>
        <w:pStyle w:val="ListParagraph"/>
        <w:numPr>
          <w:ilvl w:val="2"/>
          <w:numId w:val="69"/>
        </w:numPr>
      </w:pPr>
      <w:r w:rsidRPr="00A10DA3">
        <w:t xml:space="preserve">The following conditions apply to all travel (i.e. to </w:t>
      </w:r>
      <w:r w:rsidR="00D747A7" w:rsidRPr="00A10DA3">
        <w:t xml:space="preserve">the study country </w:t>
      </w:r>
      <w:r w:rsidRPr="00A10DA3">
        <w:t xml:space="preserve">at the commencement of the </w:t>
      </w:r>
      <w:r w:rsidR="007E07C0" w:rsidRPr="00A10DA3">
        <w:t>Scholarship</w:t>
      </w:r>
      <w:r w:rsidRPr="00A10DA3">
        <w:t xml:space="preserve">, from </w:t>
      </w:r>
      <w:r w:rsidR="00D747A7" w:rsidRPr="00A10DA3">
        <w:t xml:space="preserve">the study country </w:t>
      </w:r>
      <w:r w:rsidRPr="00A10DA3">
        <w:t xml:space="preserve">upon completion of the </w:t>
      </w:r>
      <w:r w:rsidR="007E07C0" w:rsidRPr="00A10DA3">
        <w:t>Scholarship</w:t>
      </w:r>
      <w:r w:rsidRPr="00A10DA3">
        <w:t>, fieldwork travel and reunion travel):</w:t>
      </w:r>
    </w:p>
    <w:p w14:paraId="5A6F8818" w14:textId="02261D58" w:rsidR="004754AD" w:rsidRPr="00263ABF" w:rsidRDefault="00F25AEB" w:rsidP="00A10DA3">
      <w:pPr>
        <w:pStyle w:val="Romannumerals"/>
      </w:pPr>
      <w:r w:rsidRPr="00263ABF">
        <w:t>Awardee</w:t>
      </w:r>
      <w:r w:rsidR="004754AD" w:rsidRPr="00263ABF">
        <w:t>s are entitled to travel</w:t>
      </w:r>
      <w:r w:rsidR="005C748A" w:rsidRPr="00263ABF">
        <w:t xml:space="preserve"> (</w:t>
      </w:r>
      <w:proofErr w:type="gramStart"/>
      <w:r w:rsidR="005C748A" w:rsidRPr="00263ABF">
        <w:t>i.e.</w:t>
      </w:r>
      <w:proofErr w:type="gramEnd"/>
      <w:r w:rsidR="005C748A" w:rsidRPr="00263ABF">
        <w:t xml:space="preserve"> airfares)</w:t>
      </w:r>
      <w:r w:rsidR="004754AD" w:rsidRPr="00263ABF">
        <w:t xml:space="preserve"> between the regional or international airport closest to their home city or town, </w:t>
      </w:r>
      <w:r w:rsidR="002641F0" w:rsidRPr="00263ABF">
        <w:t>and the airport closest to the I</w:t>
      </w:r>
      <w:r w:rsidR="004754AD" w:rsidRPr="00263ABF">
        <w:t>nstitution where they will be studying</w:t>
      </w:r>
      <w:r w:rsidR="001D2130" w:rsidRPr="00263ABF">
        <w:t>;</w:t>
      </w:r>
    </w:p>
    <w:p w14:paraId="603FB4E3" w14:textId="1EF02096" w:rsidR="005C748A" w:rsidRPr="00263ABF" w:rsidRDefault="005C748A" w:rsidP="00A10DA3">
      <w:pPr>
        <w:pStyle w:val="Romannumerals"/>
      </w:pPr>
      <w:bookmarkStart w:id="583" w:name="_Ref56593431"/>
      <w:bookmarkStart w:id="584" w:name="ten_9_1_ii"/>
      <w:r w:rsidRPr="00263ABF">
        <w:t xml:space="preserve">With prior approval, DFAT may also cover the cost of travel (using public transport) between the airport and the </w:t>
      </w:r>
      <w:r w:rsidR="00F25AEB" w:rsidRPr="00263ABF">
        <w:t>Awardee</w:t>
      </w:r>
      <w:r w:rsidRPr="00263ABF">
        <w:t xml:space="preserve">’s place of residence, either in </w:t>
      </w:r>
      <w:r w:rsidR="004E084E" w:rsidRPr="00263ABF">
        <w:t>the study country</w:t>
      </w:r>
      <w:r w:rsidRPr="00263ABF">
        <w:t xml:space="preserve">, or in the </w:t>
      </w:r>
      <w:r w:rsidR="00F25AEB" w:rsidRPr="00263ABF">
        <w:t>Awardee</w:t>
      </w:r>
      <w:r w:rsidRPr="00263ABF">
        <w:t xml:space="preserve">’s home country, where the distance is greater than 250km. Post will be responsible for approving travel costs for </w:t>
      </w:r>
      <w:r w:rsidR="00F25AEB" w:rsidRPr="00263ABF">
        <w:t>Awardee</w:t>
      </w:r>
      <w:r w:rsidRPr="00263ABF">
        <w:t xml:space="preserve">s who are in-country. If the </w:t>
      </w:r>
      <w:r w:rsidR="00F25AEB" w:rsidRPr="00263ABF">
        <w:t>Awardee</w:t>
      </w:r>
      <w:r w:rsidRPr="00263ABF">
        <w:t xml:space="preserve"> is</w:t>
      </w:r>
      <w:r w:rsidR="002641F0" w:rsidRPr="00263ABF">
        <w:t xml:space="preserve"> on </w:t>
      </w:r>
      <w:r w:rsidR="007E07C0" w:rsidRPr="00263ABF">
        <w:t>Scholarship</w:t>
      </w:r>
      <w:r w:rsidR="002641F0" w:rsidRPr="00263ABF">
        <w:t xml:space="preserve"> the I</w:t>
      </w:r>
      <w:r w:rsidRPr="00263ABF">
        <w:t>nstitution will need to subm</w:t>
      </w:r>
      <w:r w:rsidR="002A19AA" w:rsidRPr="00263ABF">
        <w:t xml:space="preserve">it a variation request in OASIS if additional funding is </w:t>
      </w:r>
      <w:proofErr w:type="gramStart"/>
      <w:r w:rsidR="002A19AA" w:rsidRPr="00263ABF">
        <w:t>required</w:t>
      </w:r>
      <w:r w:rsidR="001D2130" w:rsidRPr="00263ABF">
        <w:t>;</w:t>
      </w:r>
      <w:bookmarkEnd w:id="583"/>
      <w:proofErr w:type="gramEnd"/>
    </w:p>
    <w:bookmarkEnd w:id="584"/>
    <w:p w14:paraId="03C4DD2F" w14:textId="342B4A67" w:rsidR="004754AD" w:rsidRPr="00263ABF" w:rsidRDefault="00F25AEB" w:rsidP="00A10DA3">
      <w:pPr>
        <w:pStyle w:val="Romannumerals"/>
      </w:pPr>
      <w:r w:rsidRPr="00263ABF">
        <w:t>Awardee</w:t>
      </w:r>
      <w:r w:rsidR="004754AD" w:rsidRPr="00263ABF">
        <w:t xml:space="preserve">s are to travel by the most direct route and are entitled to the "best fare of the day" which is the cheapest economy class fare available during the period of </w:t>
      </w:r>
      <w:proofErr w:type="gramStart"/>
      <w:r w:rsidR="004754AD" w:rsidRPr="00263ABF">
        <w:t>travel</w:t>
      </w:r>
      <w:r w:rsidR="001D2130" w:rsidRPr="00263ABF">
        <w:t>;</w:t>
      </w:r>
      <w:proofErr w:type="gramEnd"/>
    </w:p>
    <w:p w14:paraId="32660D19" w14:textId="4378CA7C" w:rsidR="004754AD" w:rsidRPr="00263ABF" w:rsidRDefault="00B17F23" w:rsidP="00A10DA3">
      <w:pPr>
        <w:pStyle w:val="Romannumerals"/>
      </w:pPr>
      <w:r w:rsidRPr="00263ABF">
        <w:t>Sending Post</w:t>
      </w:r>
      <w:r w:rsidR="00D557F1" w:rsidRPr="00263ABF">
        <w:t>, R</w:t>
      </w:r>
      <w:r w:rsidR="00702883" w:rsidRPr="00263ABF">
        <w:t>eceiving Post</w:t>
      </w:r>
      <w:r w:rsidR="002641F0" w:rsidRPr="00263ABF">
        <w:t xml:space="preserve"> and I</w:t>
      </w:r>
      <w:r w:rsidR="004754AD" w:rsidRPr="00263ABF">
        <w:t xml:space="preserve">nstitutions must advise the </w:t>
      </w:r>
      <w:r w:rsidR="00F25AEB" w:rsidRPr="00263ABF">
        <w:t>Awardee</w:t>
      </w:r>
      <w:r w:rsidR="004754AD" w:rsidRPr="00263ABF">
        <w:t xml:space="preserve"> and the travel agent that once the ticket is purchased it cannot be varied without the approval of the </w:t>
      </w:r>
      <w:r w:rsidR="00D557F1" w:rsidRPr="00263ABF">
        <w:t>S</w:t>
      </w:r>
      <w:r w:rsidR="00702883" w:rsidRPr="00263ABF">
        <w:t xml:space="preserve">ending </w:t>
      </w:r>
      <w:r w:rsidR="00D557F1" w:rsidRPr="00263ABF">
        <w:t>P</w:t>
      </w:r>
      <w:r w:rsidR="00702883" w:rsidRPr="00263ABF">
        <w:t>ost</w:t>
      </w:r>
      <w:r w:rsidR="00D557F1" w:rsidRPr="00263ABF">
        <w:t>, R</w:t>
      </w:r>
      <w:r w:rsidR="00702883" w:rsidRPr="00263ABF">
        <w:t xml:space="preserve">eceiving </w:t>
      </w:r>
      <w:r w:rsidR="00D557F1" w:rsidRPr="00263ABF">
        <w:t>P</w:t>
      </w:r>
      <w:r w:rsidR="00702883" w:rsidRPr="00263ABF">
        <w:t>ost</w:t>
      </w:r>
      <w:r w:rsidR="002641F0" w:rsidRPr="00263ABF">
        <w:t xml:space="preserve"> or </w:t>
      </w:r>
      <w:proofErr w:type="gramStart"/>
      <w:r w:rsidR="002641F0" w:rsidRPr="00263ABF">
        <w:t>I</w:t>
      </w:r>
      <w:r w:rsidR="004754AD" w:rsidRPr="00263ABF">
        <w:t>nstitution</w:t>
      </w:r>
      <w:r w:rsidR="001D2130" w:rsidRPr="00263ABF">
        <w:t>;</w:t>
      </w:r>
      <w:proofErr w:type="gramEnd"/>
    </w:p>
    <w:p w14:paraId="21BBF146" w14:textId="3A0474CF" w:rsidR="00696A39" w:rsidRPr="00263ABF" w:rsidRDefault="00B17F23" w:rsidP="00A10DA3">
      <w:pPr>
        <w:pStyle w:val="Romannumerals"/>
      </w:pPr>
      <w:r w:rsidRPr="00263ABF">
        <w:t>Sending Post</w:t>
      </w:r>
      <w:r w:rsidR="00D557F1" w:rsidRPr="00263ABF">
        <w:t>, R</w:t>
      </w:r>
      <w:r w:rsidR="00702883" w:rsidRPr="00263ABF">
        <w:t xml:space="preserve">eceiving </w:t>
      </w:r>
      <w:r w:rsidR="00D557F1" w:rsidRPr="00263ABF">
        <w:t>P</w:t>
      </w:r>
      <w:r w:rsidR="00702883" w:rsidRPr="00263ABF">
        <w:t>o</w:t>
      </w:r>
      <w:r w:rsidR="00D557F1" w:rsidRPr="00263ABF">
        <w:t>s</w:t>
      </w:r>
      <w:r w:rsidR="00702883" w:rsidRPr="00263ABF">
        <w:t>t</w:t>
      </w:r>
      <w:r w:rsidR="002641F0" w:rsidRPr="00263ABF">
        <w:t xml:space="preserve"> and I</w:t>
      </w:r>
      <w:r w:rsidR="004754AD" w:rsidRPr="00263ABF">
        <w:t xml:space="preserve">nstitutions should arrange travel routes that minimise the risk of the </w:t>
      </w:r>
      <w:r w:rsidR="00F25AEB" w:rsidRPr="00263ABF">
        <w:t>Awardee</w:t>
      </w:r>
      <w:r w:rsidR="004754AD" w:rsidRPr="00263ABF">
        <w:t xml:space="preserve"> incurring visa problems in third countries while in transit or on stopover</w:t>
      </w:r>
      <w:r w:rsidR="00821AF6" w:rsidRPr="00263ABF">
        <w:t>, u</w:t>
      </w:r>
      <w:r w:rsidR="004754AD" w:rsidRPr="00263ABF">
        <w:t>nl</w:t>
      </w:r>
      <w:r w:rsidR="00821AF6" w:rsidRPr="00263ABF">
        <w:t>ess unavoidable</w:t>
      </w:r>
      <w:r w:rsidR="004754AD" w:rsidRPr="00263ABF">
        <w:t xml:space="preserve"> stopovers are not permitted. If unavoidable, </w:t>
      </w:r>
      <w:r w:rsidR="00821AF6" w:rsidRPr="00263ABF">
        <w:t xml:space="preserve">DFAT </w:t>
      </w:r>
      <w:r w:rsidR="00D557F1" w:rsidRPr="00263ABF">
        <w:t xml:space="preserve">will </w:t>
      </w:r>
      <w:r w:rsidR="00821AF6" w:rsidRPr="00263ABF">
        <w:t xml:space="preserve">pay reasonable accommodation costs (including transport to and from the airport and accommodation only), though it should be checked first whether these costs are </w:t>
      </w:r>
      <w:r w:rsidR="002A19AA" w:rsidRPr="00263ABF">
        <w:t xml:space="preserve">covered by the </w:t>
      </w:r>
      <w:proofErr w:type="gramStart"/>
      <w:r w:rsidR="002A19AA" w:rsidRPr="00263ABF">
        <w:t>airline</w:t>
      </w:r>
      <w:r w:rsidR="001D2130" w:rsidRPr="00263ABF">
        <w:t>;</w:t>
      </w:r>
      <w:proofErr w:type="gramEnd"/>
      <w:r w:rsidR="00696A39" w:rsidRPr="00263ABF">
        <w:t xml:space="preserve"> </w:t>
      </w:r>
    </w:p>
    <w:p w14:paraId="5157B85C" w14:textId="178E47FC" w:rsidR="004754AD" w:rsidRPr="00263ABF" w:rsidRDefault="006F5ECF" w:rsidP="00A10DA3">
      <w:pPr>
        <w:pStyle w:val="Romannumerals"/>
      </w:pPr>
      <w:r w:rsidRPr="00263ABF">
        <w:t>T</w:t>
      </w:r>
      <w:r w:rsidR="004754AD" w:rsidRPr="00263ABF">
        <w:t xml:space="preserve">he </w:t>
      </w:r>
      <w:r w:rsidR="00F25AEB" w:rsidRPr="00263ABF">
        <w:t>Awardee</w:t>
      </w:r>
      <w:r w:rsidR="004754AD" w:rsidRPr="00263ABF">
        <w:t xml:space="preserve"> is responsible for all external arrival and departure taxes, except where it is part of an unavoidable stopover, in which case, the taxes should be incorporated into the price of the</w:t>
      </w:r>
      <w:r w:rsidR="002A19AA" w:rsidRPr="00263ABF">
        <w:t xml:space="preserve"> ticket at the time of purchase</w:t>
      </w:r>
      <w:r w:rsidR="001D2130" w:rsidRPr="00263ABF">
        <w:t>; and</w:t>
      </w:r>
    </w:p>
    <w:p w14:paraId="7636BEDD" w14:textId="640C4D74" w:rsidR="002A19AA" w:rsidRPr="00263ABF" w:rsidRDefault="002A19AA" w:rsidP="00A10DA3">
      <w:pPr>
        <w:pStyle w:val="Romannumerals"/>
      </w:pPr>
      <w:r w:rsidRPr="00263ABF">
        <w:t>Awardees will not be permitted to deviate from these conditions</w:t>
      </w:r>
      <w:r w:rsidR="001D2130" w:rsidRPr="00263ABF">
        <w:t xml:space="preserve"> </w:t>
      </w:r>
      <w:proofErr w:type="gramStart"/>
      <w:r w:rsidR="001D2130" w:rsidRPr="00263ABF">
        <w:t>in order to</w:t>
      </w:r>
      <w:proofErr w:type="gramEnd"/>
      <w:r w:rsidR="001D2130" w:rsidRPr="00263ABF">
        <w:t xml:space="preserve"> travel with dependants or family members.</w:t>
      </w:r>
    </w:p>
    <w:p w14:paraId="2D487545" w14:textId="77B8BCAD" w:rsidR="004754AD" w:rsidRPr="00263ABF" w:rsidRDefault="004754AD" w:rsidP="00A10DA3">
      <w:pPr>
        <w:pStyle w:val="ListParagraph"/>
      </w:pPr>
      <w:r w:rsidRPr="00263ABF">
        <w:t xml:space="preserve">The </w:t>
      </w:r>
      <w:r w:rsidR="007E07C0" w:rsidRPr="00263ABF">
        <w:t>Scholarship</w:t>
      </w:r>
      <w:r w:rsidRPr="00263ABF">
        <w:t xml:space="preserve"> does not cover costs for:</w:t>
      </w:r>
    </w:p>
    <w:p w14:paraId="4FC7955B" w14:textId="4195E4A4" w:rsidR="004754AD" w:rsidRPr="00263ABF" w:rsidRDefault="006F5ECF" w:rsidP="00A10DA3">
      <w:pPr>
        <w:pStyle w:val="Romannumerals"/>
      </w:pPr>
      <w:r w:rsidRPr="00263ABF">
        <w:t>T</w:t>
      </w:r>
      <w:r w:rsidR="004754AD" w:rsidRPr="00263ABF">
        <w:t xml:space="preserve">ravel insurance while the </w:t>
      </w:r>
      <w:r w:rsidR="00F25AEB" w:rsidRPr="00263ABF">
        <w:t>Awardee</w:t>
      </w:r>
      <w:r w:rsidR="004754AD" w:rsidRPr="00263ABF">
        <w:t xml:space="preserve"> is travelling to and from </w:t>
      </w:r>
      <w:r w:rsidR="00D557F1" w:rsidRPr="00263ABF">
        <w:t xml:space="preserve">the study country </w:t>
      </w:r>
      <w:r w:rsidR="004754AD" w:rsidRPr="00263ABF">
        <w:t xml:space="preserve">or while studying in </w:t>
      </w:r>
      <w:r w:rsidR="00D557F1" w:rsidRPr="00263ABF">
        <w:t xml:space="preserve">the study country </w:t>
      </w:r>
      <w:r w:rsidR="004754AD" w:rsidRPr="00263ABF">
        <w:t>(including for loss of possessions)</w:t>
      </w:r>
      <w:r w:rsidR="00715F8A" w:rsidRPr="00263ABF">
        <w:t xml:space="preserve">. Awardees are </w:t>
      </w:r>
      <w:r w:rsidR="00CD3DE3" w:rsidRPr="00263ABF">
        <w:t xml:space="preserve">responsible </w:t>
      </w:r>
      <w:r w:rsidR="00677F12" w:rsidRPr="00263ABF">
        <w:t>for arranging their own travel insurance</w:t>
      </w:r>
      <w:r w:rsidR="00715F8A" w:rsidRPr="00263ABF">
        <w:t xml:space="preserve"> at their own expense and that of their accompanying dependant family </w:t>
      </w:r>
      <w:proofErr w:type="gramStart"/>
      <w:r w:rsidR="00715F8A" w:rsidRPr="00263ABF">
        <w:t>members</w:t>
      </w:r>
      <w:r w:rsidR="001D2130" w:rsidRPr="00263ABF">
        <w:t>;</w:t>
      </w:r>
      <w:proofErr w:type="gramEnd"/>
      <w:r w:rsidR="00715F8A" w:rsidRPr="00263ABF">
        <w:t xml:space="preserve"> </w:t>
      </w:r>
    </w:p>
    <w:p w14:paraId="36B9B43A" w14:textId="5A11DFE8" w:rsidR="004754AD" w:rsidRPr="00263ABF" w:rsidRDefault="006F5ECF" w:rsidP="00A10DA3">
      <w:pPr>
        <w:pStyle w:val="Romannumerals"/>
      </w:pPr>
      <w:r w:rsidRPr="00263ABF">
        <w:t>T</w:t>
      </w:r>
      <w:r w:rsidR="00D017A7" w:rsidRPr="00263ABF">
        <w:t xml:space="preserve">ravel of </w:t>
      </w:r>
      <w:r w:rsidR="00F25AEB" w:rsidRPr="00263ABF">
        <w:t>Awardee</w:t>
      </w:r>
      <w:r w:rsidR="00D017A7" w:rsidRPr="00263ABF">
        <w:t xml:space="preserve">s’ </w:t>
      </w:r>
      <w:r w:rsidR="00215466" w:rsidRPr="00263ABF">
        <w:t>dependant</w:t>
      </w:r>
      <w:r w:rsidR="004754AD" w:rsidRPr="00263ABF">
        <w:t xml:space="preserve">s or family </w:t>
      </w:r>
      <w:proofErr w:type="gramStart"/>
      <w:r w:rsidR="004754AD" w:rsidRPr="00263ABF">
        <w:t>members</w:t>
      </w:r>
      <w:r w:rsidR="001D2130" w:rsidRPr="00263ABF">
        <w:t>;</w:t>
      </w:r>
      <w:proofErr w:type="gramEnd"/>
    </w:p>
    <w:p w14:paraId="0D43EBB1" w14:textId="35CEA193" w:rsidR="00FA1B1A" w:rsidRPr="00263ABF" w:rsidRDefault="006F5ECF" w:rsidP="00A10DA3">
      <w:pPr>
        <w:pStyle w:val="Romannumerals"/>
      </w:pPr>
      <w:r w:rsidRPr="00263ABF">
        <w:t>F</w:t>
      </w:r>
      <w:r w:rsidR="00FA1B1A" w:rsidRPr="00263ABF">
        <w:t>ees</w:t>
      </w:r>
      <w:r w:rsidR="00821AF6" w:rsidRPr="00263ABF">
        <w:t>, additional taxes or fare differences</w:t>
      </w:r>
      <w:r w:rsidR="00FA1B1A" w:rsidRPr="00263ABF">
        <w:t xml:space="preserve"> related to changing travel dates or missing </w:t>
      </w:r>
      <w:proofErr w:type="gramStart"/>
      <w:r w:rsidR="00FA1B1A" w:rsidRPr="00263ABF">
        <w:t>flights</w:t>
      </w:r>
      <w:r w:rsidR="001D2130" w:rsidRPr="00263ABF">
        <w:t>;</w:t>
      </w:r>
      <w:proofErr w:type="gramEnd"/>
    </w:p>
    <w:p w14:paraId="01B597E2" w14:textId="0AFA7165" w:rsidR="00FA1B1A" w:rsidRPr="00263ABF" w:rsidRDefault="006F5ECF" w:rsidP="00A10DA3">
      <w:pPr>
        <w:pStyle w:val="Romannumerals"/>
      </w:pPr>
      <w:r w:rsidRPr="00263ABF">
        <w:t>T</w:t>
      </w:r>
      <w:r w:rsidR="004754AD" w:rsidRPr="00263ABF">
        <w:t xml:space="preserve">ransporting personal effects or excess baggage to and from </w:t>
      </w:r>
      <w:r w:rsidR="00D557F1" w:rsidRPr="00263ABF">
        <w:t>the study country</w:t>
      </w:r>
      <w:r w:rsidR="004754AD" w:rsidRPr="00263ABF">
        <w:t xml:space="preserve">, or within </w:t>
      </w:r>
      <w:r w:rsidR="00D557F1" w:rsidRPr="00263ABF">
        <w:t>the study country</w:t>
      </w:r>
      <w:r w:rsidR="001D2130" w:rsidRPr="00263ABF">
        <w:t>; and</w:t>
      </w:r>
    </w:p>
    <w:p w14:paraId="10C675BC" w14:textId="7CE7EA38" w:rsidR="00821AF6" w:rsidRDefault="00821AF6" w:rsidP="00A10DA3">
      <w:pPr>
        <w:pStyle w:val="Romannumerals"/>
      </w:pPr>
      <w:r w:rsidRPr="00263ABF">
        <w:t xml:space="preserve">Other incidental costs incurred during </w:t>
      </w:r>
      <w:r w:rsidR="00F25AEB" w:rsidRPr="00263ABF">
        <w:t>Awardee</w:t>
      </w:r>
      <w:r w:rsidRPr="00263ABF">
        <w:t>’s travel, including airport transfers not covered</w:t>
      </w:r>
      <w:r w:rsidR="00696A39" w:rsidRPr="00263ABF">
        <w:t xml:space="preserve"> by </w:t>
      </w:r>
      <w:hyperlink w:anchor="ten_9_1_ii" w:history="1">
        <w:r w:rsidR="00696A39" w:rsidRPr="00263ABF">
          <w:rPr>
            <w:rStyle w:val="Hyperlink"/>
            <w:rFonts w:cstheme="minorHAnsi"/>
          </w:rPr>
          <w:t>subsection</w:t>
        </w:r>
        <w:r w:rsidR="006536B4" w:rsidRPr="00263ABF">
          <w:rPr>
            <w:rStyle w:val="Hyperlink"/>
            <w:rFonts w:cstheme="minorHAnsi"/>
          </w:rPr>
          <w:t xml:space="preserve"> 10.9.</w:t>
        </w:r>
        <w:proofErr w:type="gramStart"/>
        <w:r w:rsidR="006536B4" w:rsidRPr="00263ABF">
          <w:rPr>
            <w:rStyle w:val="Hyperlink"/>
            <w:rFonts w:cstheme="minorHAnsi"/>
          </w:rPr>
          <w:t>1.ii</w:t>
        </w:r>
        <w:proofErr w:type="gramEnd"/>
      </w:hyperlink>
      <w:r w:rsidRPr="00263ABF">
        <w:t>.</w:t>
      </w:r>
    </w:p>
    <w:p w14:paraId="2E905D85" w14:textId="00074C35" w:rsidR="004754AD" w:rsidRDefault="004754AD" w:rsidP="002C4558">
      <w:pPr>
        <w:pStyle w:val="AAPSHandbook"/>
      </w:pPr>
      <w:bookmarkStart w:id="585" w:name="_Toc342029682"/>
      <w:bookmarkStart w:id="586" w:name="_Toc343082496"/>
      <w:bookmarkStart w:id="587" w:name="_Toc108103987"/>
      <w:bookmarkStart w:id="588" w:name="ten_10"/>
      <w:r w:rsidRPr="00263ABF">
        <w:t>Mobilisation travel</w:t>
      </w:r>
      <w:bookmarkEnd w:id="585"/>
      <w:bookmarkEnd w:id="586"/>
      <w:bookmarkEnd w:id="587"/>
    </w:p>
    <w:p w14:paraId="19E45E1A" w14:textId="0F7A3E7D" w:rsidR="00A10DA3" w:rsidRPr="00263ABF" w:rsidRDefault="00A10DA3" w:rsidP="00A10DA3">
      <w:pPr>
        <w:pStyle w:val="ListParagraph"/>
        <w:shd w:val="clear" w:color="auto" w:fill="ECEAE0"/>
      </w:pPr>
      <w:r>
        <w:t xml:space="preserve">{A} </w:t>
      </w:r>
      <w:r w:rsidRPr="00263ABF">
        <w:t>All Awardees must contact the RST Officer at their Institution prior to leaving their home country to advise the RST officer of their arrival plans.</w:t>
      </w:r>
    </w:p>
    <w:p w14:paraId="3303362A" w14:textId="2E5CB54F" w:rsidR="00A10DA3" w:rsidRPr="00A10DA3" w:rsidRDefault="00A10DA3" w:rsidP="00A10DA3">
      <w:pPr>
        <w:pStyle w:val="ListParagraph"/>
        <w:shd w:val="clear" w:color="auto" w:fill="ECEAE0"/>
      </w:pPr>
      <w:r>
        <w:rPr>
          <w:rFonts w:asciiTheme="minorHAnsi" w:hAnsiTheme="minorHAnsi" w:cstheme="minorHAnsi"/>
        </w:rPr>
        <w:t xml:space="preserve">{A} </w:t>
      </w:r>
      <w:r w:rsidRPr="00263ABF">
        <w:rPr>
          <w:rFonts w:asciiTheme="minorHAnsi" w:hAnsiTheme="minorHAnsi" w:cstheme="minorHAnsi"/>
        </w:rPr>
        <w:t>All Awardees must have a plan for transport from their airport of arrival to their accommodation and must have booked accommodation for at least the first three nights’ accommodation on arrival in the study country.</w:t>
      </w:r>
    </w:p>
    <w:p w14:paraId="7B6CCFE6" w14:textId="5C364830" w:rsidR="00A10DA3" w:rsidRPr="00263ABF" w:rsidRDefault="003A13B1" w:rsidP="00A10DA3">
      <w:pPr>
        <w:pStyle w:val="ListParagraph"/>
        <w:shd w:val="clear" w:color="auto" w:fill="FFF0D5"/>
      </w:pPr>
      <w:r>
        <w:rPr>
          <w:noProof/>
        </w:rPr>
        <mc:AlternateContent>
          <mc:Choice Requires="wps">
            <w:drawing>
              <wp:anchor distT="45720" distB="45720" distL="114300" distR="114300" simplePos="0" relativeHeight="252034560" behindDoc="1" locked="0" layoutInCell="1" allowOverlap="1" wp14:anchorId="32AC6D6C" wp14:editId="66443518">
                <wp:simplePos x="0" y="0"/>
                <wp:positionH relativeFrom="column">
                  <wp:posOffset>437322</wp:posOffset>
                </wp:positionH>
                <wp:positionV relativeFrom="paragraph">
                  <wp:posOffset>7151</wp:posOffset>
                </wp:positionV>
                <wp:extent cx="4959350" cy="5224007"/>
                <wp:effectExtent l="0" t="0" r="0" b="0"/>
                <wp:wrapNone/>
                <wp:docPr id="4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5224007"/>
                        </a:xfrm>
                        <a:prstGeom prst="rect">
                          <a:avLst/>
                        </a:prstGeom>
                        <a:solidFill>
                          <a:srgbClr val="FFF0D5"/>
                        </a:solidFill>
                        <a:ln w="9525">
                          <a:noFill/>
                          <a:miter lim="800000"/>
                          <a:headEnd/>
                          <a:tailEnd/>
                        </a:ln>
                      </wps:spPr>
                      <wps:txbx>
                        <w:txbxContent>
                          <w:p w14:paraId="0034554A" w14:textId="77777777" w:rsidR="00A10DA3" w:rsidRDefault="00A10DA3" w:rsidP="00A10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C6D6C" id="_x0000_s1066" type="#_x0000_t202" alt="&quot;&quot;" style="position:absolute;left:0;text-align:left;margin-left:34.45pt;margin-top:.55pt;width:390.5pt;height:411.35pt;z-index:-25128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" fillcolor="#fff0d5" stroked="f">
                <v:textbox>
                  <w:txbxContent>
                    <w:p w14:paraId="0034554A" w14:textId="77777777" w:rsidR="00A10DA3" w:rsidRDefault="00A10DA3" w:rsidP="00A10DA3"/>
                  </w:txbxContent>
                </v:textbox>
              </v:shape>
            </w:pict>
          </mc:Fallback>
        </mc:AlternateContent>
      </w:r>
      <w:r w:rsidR="00A10DA3">
        <w:t xml:space="preserve">{S} </w:t>
      </w:r>
      <w:r w:rsidR="00A10DA3" w:rsidRPr="00263ABF">
        <w:t>The airfare for Awardees to travel to the study country is booked and paid for by the Sending Post. Sending Post record Awardees’ travel and arrival details in OASIS, which then notifies Institutions/Receiving Post of these details.</w:t>
      </w:r>
    </w:p>
    <w:p w14:paraId="18709422" w14:textId="780B151F" w:rsidR="00A10DA3" w:rsidRPr="00263ABF" w:rsidRDefault="00A10DA3" w:rsidP="00A10DA3">
      <w:pPr>
        <w:pStyle w:val="ListParagraph"/>
        <w:shd w:val="clear" w:color="auto" w:fill="FFF0D5"/>
      </w:pPr>
      <w:r>
        <w:t xml:space="preserve">{S} </w:t>
      </w:r>
      <w:r w:rsidRPr="00263ABF">
        <w:t xml:space="preserve">Sending Post are to arrange Awardees’ mobilisation travel and must: </w:t>
      </w:r>
    </w:p>
    <w:p w14:paraId="31EF8D48" w14:textId="1703C83E" w:rsidR="00A10DA3" w:rsidRPr="00263ABF" w:rsidRDefault="00A10DA3" w:rsidP="00A10DA3">
      <w:pPr>
        <w:pStyle w:val="Romannumerals"/>
      </w:pPr>
      <w:r w:rsidRPr="00263ABF">
        <w:t>Ensure Awardees arrive on or after the recommended date of arrival as specified in the Institution’s placement offer. This is to be no more than 14 days before the Awardee is scheduled to commence the mandatory Introductory Academic Program or in-country preparatory program.</w:t>
      </w:r>
    </w:p>
    <w:p w14:paraId="4E0BCE16" w14:textId="555CB482" w:rsidR="00A10DA3" w:rsidRPr="00263ABF" w:rsidRDefault="00A10DA3" w:rsidP="00A10DA3">
      <w:pPr>
        <w:pStyle w:val="Romannumerals"/>
      </w:pPr>
      <w:r w:rsidRPr="00263ABF">
        <w:t>Record an Awardee’s travel details including the flight number and arrival time in OASIS as early as possible after finalising the travel booking, and by 10 December at the latest for Awardees commencing in semester one unless there has been a delay in finalising the placement or issuing a visa.</w:t>
      </w:r>
    </w:p>
    <w:p w14:paraId="35EDEE0C" w14:textId="77777777" w:rsidR="00A10DA3" w:rsidRPr="00263ABF" w:rsidRDefault="00A10DA3" w:rsidP="00A10DA3">
      <w:pPr>
        <w:pStyle w:val="Romannumerals"/>
      </w:pPr>
      <w:r w:rsidRPr="00263ABF">
        <w:t>Amend an Awardee’s travel details as soon as possible in OASIS if their arrival details change.</w:t>
      </w:r>
    </w:p>
    <w:p w14:paraId="03D203DA" w14:textId="3A51B7DF" w:rsidR="00A10DA3" w:rsidRPr="00263ABF" w:rsidRDefault="00A10DA3" w:rsidP="00A10DA3">
      <w:pPr>
        <w:pStyle w:val="Romannumerals"/>
      </w:pPr>
      <w:r w:rsidRPr="00263ABF">
        <w:t>Confirm that each Awardee has communicated their arrival plan to the RST Officer at their Institution.</w:t>
      </w:r>
    </w:p>
    <w:p w14:paraId="2AEA6C3B" w14:textId="77777777" w:rsidR="00A10DA3" w:rsidRPr="00263ABF" w:rsidRDefault="00A10DA3" w:rsidP="00A10DA3">
      <w:pPr>
        <w:pStyle w:val="ListParagraph"/>
        <w:shd w:val="clear" w:color="auto" w:fill="FFF0D5"/>
      </w:pPr>
      <w:r>
        <w:t xml:space="preserve">{S} </w:t>
      </w:r>
      <w:r w:rsidRPr="00263ABF">
        <w:t xml:space="preserve">If a Sending Post does not provide timely and accurate advice to the Institution and </w:t>
      </w:r>
      <w:r w:rsidRPr="00A10DA3">
        <w:t>additional</w:t>
      </w:r>
      <w:r w:rsidRPr="00263ABF">
        <w:t xml:space="preserve"> costs are incurred, the Institution may pass these onto the Sending Post. </w:t>
      </w:r>
    </w:p>
    <w:p w14:paraId="35A469AC" w14:textId="0BEF5061" w:rsidR="00A10DA3" w:rsidRPr="00263ABF" w:rsidRDefault="00A10DA3" w:rsidP="00A10DA3">
      <w:pPr>
        <w:pStyle w:val="ListParagraph"/>
        <w:shd w:val="clear" w:color="auto" w:fill="FFF0D5"/>
      </w:pPr>
      <w:r>
        <w:t xml:space="preserve">{S} </w:t>
      </w:r>
      <w:r w:rsidRPr="00A10DA3">
        <w:t>Additional</w:t>
      </w:r>
      <w:r w:rsidRPr="00263ABF">
        <w:t xml:space="preserve"> costs must be discussed with and approved by Suva Post. If dependents are mobilising after the Awardee, the Sending Post is responsible for providing letters of support or additional information for the dependents so they may apply for a visa to accompany the Awardee in the study country.</w:t>
      </w:r>
    </w:p>
    <w:p w14:paraId="507EF8BC" w14:textId="19D51E75" w:rsidR="0057116A" w:rsidRPr="00263ABF" w:rsidRDefault="004754AD" w:rsidP="002C4558">
      <w:pPr>
        <w:pStyle w:val="AAPSHandbook"/>
      </w:pPr>
      <w:bookmarkStart w:id="589" w:name="_Toc342029683"/>
      <w:bookmarkStart w:id="590" w:name="_Toc343082497"/>
      <w:bookmarkStart w:id="591" w:name="_Ref56590692"/>
      <w:bookmarkStart w:id="592" w:name="_Ref56590697"/>
      <w:bookmarkStart w:id="593" w:name="_Toc108103988"/>
      <w:bookmarkStart w:id="594" w:name="ten_11"/>
      <w:bookmarkEnd w:id="588"/>
      <w:r w:rsidRPr="00263ABF">
        <w:t xml:space="preserve">Reunion </w:t>
      </w:r>
      <w:bookmarkEnd w:id="589"/>
      <w:r w:rsidRPr="00263ABF">
        <w:t>airfare</w:t>
      </w:r>
      <w:bookmarkEnd w:id="590"/>
      <w:bookmarkEnd w:id="591"/>
      <w:bookmarkEnd w:id="592"/>
      <w:bookmarkEnd w:id="593"/>
    </w:p>
    <w:bookmarkEnd w:id="594"/>
    <w:p w14:paraId="18618F21" w14:textId="78418890" w:rsidR="004754AD" w:rsidRPr="00263ABF" w:rsidRDefault="004754AD" w:rsidP="0071011C">
      <w:pPr>
        <w:pStyle w:val="ListParagraph"/>
        <w:numPr>
          <w:ilvl w:val="2"/>
          <w:numId w:val="70"/>
        </w:numPr>
        <w:spacing w:before="120" w:after="120" w:line="240" w:lineRule="auto"/>
        <w:ind w:left="1560" w:hanging="851"/>
        <w:contextualSpacing w:val="0"/>
        <w:rPr>
          <w:rFonts w:asciiTheme="minorHAnsi" w:hAnsiTheme="minorHAnsi" w:cstheme="minorHAnsi"/>
        </w:rPr>
      </w:pPr>
      <w:r w:rsidRPr="00263ABF">
        <w:rPr>
          <w:rFonts w:asciiTheme="minorHAnsi" w:hAnsiTheme="minorHAnsi" w:cstheme="minorHAnsi"/>
        </w:rPr>
        <w:t xml:space="preserve">The reunion airfare provides unaccompanied </w:t>
      </w:r>
      <w:r w:rsidR="00F25AEB" w:rsidRPr="00263ABF">
        <w:rPr>
          <w:rFonts w:asciiTheme="minorHAnsi" w:hAnsiTheme="minorHAnsi" w:cstheme="minorHAnsi"/>
        </w:rPr>
        <w:t>Awardee</w:t>
      </w:r>
      <w:r w:rsidRPr="00263ABF">
        <w:rPr>
          <w:rFonts w:asciiTheme="minorHAnsi" w:hAnsiTheme="minorHAnsi" w:cstheme="minorHAnsi"/>
        </w:rPr>
        <w:t>s with return travel to their home coun</w:t>
      </w:r>
      <w:r w:rsidR="002641F0" w:rsidRPr="00263ABF">
        <w:rPr>
          <w:rFonts w:asciiTheme="minorHAnsi" w:hAnsiTheme="minorHAnsi" w:cstheme="minorHAnsi"/>
        </w:rPr>
        <w:t>try for a reunion visit during I</w:t>
      </w:r>
      <w:r w:rsidRPr="00263ABF">
        <w:rPr>
          <w:rFonts w:asciiTheme="minorHAnsi" w:hAnsiTheme="minorHAnsi" w:cstheme="minorHAnsi"/>
        </w:rPr>
        <w:t>nstitution semester breaks.</w:t>
      </w:r>
      <w:r w:rsidR="00715F8A" w:rsidRPr="00263ABF">
        <w:rPr>
          <w:rFonts w:asciiTheme="minorHAnsi" w:hAnsiTheme="minorHAnsi" w:cstheme="minorHAnsi"/>
        </w:rPr>
        <w:t xml:space="preserve"> The number of reunion airfares an Awardees is entitled to is determined by the duration of the Scholarship</w:t>
      </w:r>
      <w:r w:rsidR="00CD3DE3" w:rsidRPr="00263ABF">
        <w:rPr>
          <w:rFonts w:asciiTheme="minorHAnsi" w:hAnsiTheme="minorHAnsi" w:cstheme="minorHAnsi"/>
        </w:rPr>
        <w:t xml:space="preserve">. Refer to </w:t>
      </w:r>
      <w:hyperlink w:anchor="table4" w:history="1">
        <w:r w:rsidR="00CD3DE3" w:rsidRPr="00263ABF">
          <w:rPr>
            <w:rStyle w:val="Hyperlink"/>
            <w:rFonts w:asciiTheme="minorHAnsi" w:hAnsiTheme="minorHAnsi" w:cstheme="minorHAnsi"/>
          </w:rPr>
          <w:t xml:space="preserve">Table </w:t>
        </w:r>
        <w:r w:rsidR="006536B4" w:rsidRPr="00263ABF">
          <w:rPr>
            <w:rStyle w:val="Hyperlink"/>
            <w:rFonts w:asciiTheme="minorHAnsi" w:hAnsiTheme="minorHAnsi" w:cstheme="minorHAnsi"/>
          </w:rPr>
          <w:t>4</w:t>
        </w:r>
        <w:r w:rsidR="00CD3DE3" w:rsidRPr="00263ABF">
          <w:rPr>
            <w:rStyle w:val="Hyperlink"/>
            <w:rFonts w:asciiTheme="minorHAnsi" w:hAnsiTheme="minorHAnsi" w:cstheme="minorHAnsi"/>
          </w:rPr>
          <w:t>: reunion airfare entitlement table</w:t>
        </w:r>
      </w:hyperlink>
      <w:r w:rsidR="00FB3DC0" w:rsidRPr="00263ABF">
        <w:rPr>
          <w:rFonts w:asciiTheme="minorHAnsi" w:hAnsiTheme="minorHAnsi" w:cstheme="minorHAnsi"/>
        </w:rPr>
        <w:t xml:space="preserve"> for more information.</w:t>
      </w:r>
    </w:p>
    <w:p w14:paraId="71BCA2E0" w14:textId="33C00112" w:rsidR="004754AD" w:rsidRPr="00263ABF" w:rsidRDefault="004754AD" w:rsidP="001769B6">
      <w:pPr>
        <w:pStyle w:val="ListParagraph"/>
        <w:spacing w:before="120" w:after="120" w:line="240" w:lineRule="auto"/>
        <w:ind w:left="1560" w:hanging="840"/>
        <w:contextualSpacing w:val="0"/>
        <w:rPr>
          <w:rFonts w:asciiTheme="minorHAnsi" w:hAnsiTheme="minorHAnsi" w:cstheme="minorHAnsi"/>
        </w:rPr>
      </w:pPr>
      <w:r w:rsidRPr="00263ABF">
        <w:rPr>
          <w:rFonts w:asciiTheme="minorHAnsi" w:hAnsiTheme="minorHAnsi" w:cstheme="minorHAnsi"/>
        </w:rPr>
        <w:t xml:space="preserve">Eligibility for the reunion airfare entitlement will be confirmed in the letter of offer and contract, entered in OASIS by </w:t>
      </w:r>
      <w:r w:rsidR="00B17F23" w:rsidRPr="00263ABF">
        <w:rPr>
          <w:rFonts w:asciiTheme="minorHAnsi" w:hAnsiTheme="minorHAnsi" w:cstheme="minorHAnsi"/>
        </w:rPr>
        <w:t>Sending Post</w:t>
      </w:r>
      <w:r w:rsidRPr="00263ABF">
        <w:rPr>
          <w:rFonts w:asciiTheme="minorHAnsi" w:hAnsiTheme="minorHAnsi" w:cstheme="minorHAnsi"/>
        </w:rPr>
        <w:t xml:space="preserve">, and agreed to by the </w:t>
      </w:r>
      <w:r w:rsidR="00F25AEB" w:rsidRPr="00263ABF">
        <w:rPr>
          <w:rFonts w:asciiTheme="minorHAnsi" w:hAnsiTheme="minorHAnsi" w:cstheme="minorHAnsi"/>
        </w:rPr>
        <w:t>Awardee</w:t>
      </w:r>
      <w:r w:rsidRPr="00263ABF">
        <w:rPr>
          <w:rFonts w:asciiTheme="minorHAnsi" w:hAnsiTheme="minorHAnsi" w:cstheme="minorHAnsi"/>
        </w:rPr>
        <w:t xml:space="preserve"> when they sign their </w:t>
      </w:r>
      <w:r w:rsidR="007E07C0" w:rsidRPr="00263ABF">
        <w:rPr>
          <w:rFonts w:asciiTheme="minorHAnsi" w:hAnsiTheme="minorHAnsi" w:cstheme="minorHAnsi"/>
        </w:rPr>
        <w:t>Scholarship</w:t>
      </w:r>
      <w:r w:rsidRPr="00263ABF">
        <w:rPr>
          <w:rFonts w:asciiTheme="minorHAnsi" w:hAnsiTheme="minorHAnsi" w:cstheme="minorHAnsi"/>
        </w:rPr>
        <w:t xml:space="preserve"> contract.</w:t>
      </w:r>
    </w:p>
    <w:p w14:paraId="6CC16CEC" w14:textId="6093C701" w:rsidR="004754AD" w:rsidRDefault="00012533" w:rsidP="001769B6">
      <w:pPr>
        <w:pStyle w:val="ListParagraph"/>
        <w:spacing w:before="120" w:after="120" w:line="240" w:lineRule="auto"/>
        <w:ind w:left="1560" w:hanging="840"/>
        <w:contextualSpacing w:val="0"/>
        <w:rPr>
          <w:rFonts w:asciiTheme="minorHAnsi" w:hAnsiTheme="minorHAnsi" w:cstheme="minorHAnsi"/>
        </w:rPr>
      </w:pPr>
      <w:r w:rsidRPr="00263ABF">
        <w:rPr>
          <w:rFonts w:asciiTheme="minorHAnsi" w:hAnsiTheme="minorHAnsi" w:cstheme="minorHAnsi"/>
        </w:rPr>
        <w:t xml:space="preserve">Extension of a </w:t>
      </w:r>
      <w:r w:rsidR="007E07C0" w:rsidRPr="00263ABF">
        <w:rPr>
          <w:rFonts w:asciiTheme="minorHAnsi" w:hAnsiTheme="minorHAnsi" w:cstheme="minorHAnsi"/>
        </w:rPr>
        <w:t>Scholarship</w:t>
      </w:r>
      <w:r w:rsidRPr="00263ABF">
        <w:rPr>
          <w:rFonts w:asciiTheme="minorHAnsi" w:hAnsiTheme="minorHAnsi" w:cstheme="minorHAnsi"/>
        </w:rPr>
        <w:t xml:space="preserve">, including an honours year extension, does not entitle an </w:t>
      </w:r>
      <w:r w:rsidR="00F25AEB" w:rsidRPr="00263ABF">
        <w:rPr>
          <w:rFonts w:asciiTheme="minorHAnsi" w:hAnsiTheme="minorHAnsi" w:cstheme="minorHAnsi"/>
        </w:rPr>
        <w:t>Awardee</w:t>
      </w:r>
      <w:r w:rsidRPr="00263ABF">
        <w:rPr>
          <w:rFonts w:asciiTheme="minorHAnsi" w:hAnsiTheme="minorHAnsi" w:cstheme="minorHAnsi"/>
        </w:rPr>
        <w:t xml:space="preserve"> to an additional reunion travel entitlement.</w:t>
      </w:r>
    </w:p>
    <w:p w14:paraId="44C62FCD" w14:textId="6748F0CF" w:rsidR="00A10DA3" w:rsidRPr="00263ABF" w:rsidRDefault="00510917" w:rsidP="00A10DA3">
      <w:pPr>
        <w:pStyle w:val="ListParagraph"/>
        <w:shd w:val="clear" w:color="auto" w:fill="ECEAE0"/>
      </w:pPr>
      <w:r>
        <w:rPr>
          <w:noProof/>
        </w:rPr>
        <mc:AlternateContent>
          <mc:Choice Requires="wps">
            <w:drawing>
              <wp:anchor distT="45720" distB="45720" distL="114300" distR="114300" simplePos="0" relativeHeight="252038656" behindDoc="1" locked="0" layoutInCell="1" allowOverlap="1" wp14:anchorId="36FF29F7" wp14:editId="54702B1E">
                <wp:simplePos x="0" y="0"/>
                <wp:positionH relativeFrom="column">
                  <wp:posOffset>436591</wp:posOffset>
                </wp:positionH>
                <wp:positionV relativeFrom="paragraph">
                  <wp:posOffset>144780</wp:posOffset>
                </wp:positionV>
                <wp:extent cx="4959350" cy="1876425"/>
                <wp:effectExtent l="0" t="0" r="0" b="9525"/>
                <wp:wrapNone/>
                <wp:docPr id="46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76425"/>
                        </a:xfrm>
                        <a:prstGeom prst="rect">
                          <a:avLst/>
                        </a:prstGeom>
                        <a:solidFill>
                          <a:srgbClr val="ECEAE0"/>
                        </a:solidFill>
                        <a:ln w="9525">
                          <a:noFill/>
                          <a:miter lim="800000"/>
                          <a:headEnd/>
                          <a:tailEnd/>
                        </a:ln>
                      </wps:spPr>
                      <wps:txbx>
                        <w:txbxContent>
                          <w:p w14:paraId="30A08036" w14:textId="77777777" w:rsidR="00A10DA3" w:rsidRDefault="00A10DA3" w:rsidP="00A10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F29F7" id="_x0000_s1067" type="#_x0000_t202" alt="&quot;&quot;" style="position:absolute;left:0;text-align:left;margin-left:34.4pt;margin-top:11.4pt;width:390.5pt;height:147.75pt;z-index:-25127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" fillcolor="#eceae0" stroked="f">
                <v:textbox>
                  <w:txbxContent>
                    <w:p w14:paraId="30A08036" w14:textId="77777777" w:rsidR="00A10DA3" w:rsidRDefault="00A10DA3" w:rsidP="00A10DA3"/>
                  </w:txbxContent>
                </v:textbox>
              </v:shape>
            </w:pict>
          </mc:Fallback>
        </mc:AlternateContent>
      </w:r>
      <w:r w:rsidR="00A10DA3">
        <w:t xml:space="preserve">{A} </w:t>
      </w:r>
      <w:r w:rsidR="00A10DA3" w:rsidRPr="00263ABF">
        <w:t>To be eligible for the reunion airfare, Awardees must:</w:t>
      </w:r>
    </w:p>
    <w:p w14:paraId="0224A850" w14:textId="42E85D1D" w:rsidR="00A10DA3" w:rsidRPr="00263ABF" w:rsidRDefault="00A10DA3" w:rsidP="00A10DA3">
      <w:pPr>
        <w:pStyle w:val="Romannumerals"/>
      </w:pPr>
      <w:r w:rsidRPr="00263ABF">
        <w:t>Be unaccompanied for the duration of the Scholarship OR</w:t>
      </w:r>
    </w:p>
    <w:p w14:paraId="5359BA8F" w14:textId="02BBF17B" w:rsidR="00A10DA3" w:rsidRPr="00263ABF" w:rsidRDefault="00A10DA3" w:rsidP="00A10DA3">
      <w:pPr>
        <w:pStyle w:val="Romannumerals"/>
      </w:pPr>
      <w:r w:rsidRPr="00263ABF">
        <w:t>Be unaccompanied in the study country for twelve months</w:t>
      </w:r>
    </w:p>
    <w:p w14:paraId="3456F451" w14:textId="0DDF7C5B" w:rsidR="00A10DA3" w:rsidRPr="00263ABF" w:rsidRDefault="00A10DA3" w:rsidP="00A10DA3">
      <w:pPr>
        <w:pStyle w:val="Romannumerals"/>
      </w:pPr>
      <w:r w:rsidRPr="00263ABF">
        <w:t>If family members have at any time accompanied the Awardee in the study country as a dependant, to access reunion they must be unaccompanied for twelve months from the date of dependant/s departure from the study country.</w:t>
      </w:r>
    </w:p>
    <w:p w14:paraId="06E79548" w14:textId="129D8EBB" w:rsidR="00A10DA3" w:rsidRPr="00263ABF" w:rsidRDefault="00A10DA3" w:rsidP="00A10DA3">
      <w:pPr>
        <w:pStyle w:val="Romannumerals"/>
      </w:pPr>
      <w:r w:rsidRPr="00263ABF">
        <w:t xml:space="preserve"> Be enrolled for a minimum of two academic years in the study country (the academic year can include in-study country preparatory programs).</w:t>
      </w:r>
    </w:p>
    <w:p w14:paraId="7D569410" w14:textId="00A9ADFD" w:rsidR="00A10DA3" w:rsidRPr="00263ABF" w:rsidRDefault="00A10DA3" w:rsidP="00A10DA3">
      <w:pPr>
        <w:pStyle w:val="ListParagraph"/>
        <w:shd w:val="clear" w:color="auto" w:fill="ECEAE0"/>
      </w:pPr>
      <w:r>
        <w:t xml:space="preserve">{A} </w:t>
      </w:r>
      <w:r w:rsidRPr="00263ABF">
        <w:t>If an Awardee wants to return home at any other time, they may do so at their own expense, but it must not have an adverse effect on their academic progress. Awardees must keep the Institution informed of their travel arrangements.</w:t>
      </w:r>
    </w:p>
    <w:p w14:paraId="7D7B30C1" w14:textId="6152F510" w:rsidR="00A10DA3" w:rsidRPr="00A10DA3" w:rsidRDefault="00A10DA3" w:rsidP="00A10DA3">
      <w:pPr>
        <w:pStyle w:val="ListParagraph"/>
        <w:shd w:val="clear" w:color="auto" w:fill="ECEAE0"/>
      </w:pPr>
      <w:r>
        <w:t>{</w:t>
      </w:r>
      <w:r w:rsidRPr="00A10DA3">
        <w:t xml:space="preserve">A} Awardees entitled to fieldwork (see </w:t>
      </w:r>
      <w:hyperlink w:anchor="twelve_3_6" w:history="1">
        <w:r w:rsidRPr="00330C5E">
          <w:rPr>
            <w:rStyle w:val="Hyperlink"/>
          </w:rPr>
          <w:t>subsection 12.3.6</w:t>
        </w:r>
      </w:hyperlink>
      <w:r w:rsidRPr="00A10DA3">
        <w:t xml:space="preserve">) may not claim a reunion airfare in the year in which they undertake their </w:t>
      </w:r>
      <w:proofErr w:type="gramStart"/>
      <w:r w:rsidRPr="00A10DA3">
        <w:t>fieldwork, if</w:t>
      </w:r>
      <w:proofErr w:type="gramEnd"/>
      <w:r w:rsidRPr="00A10DA3">
        <w:t xml:space="preserve"> the fieldwork location is in their home country.</w:t>
      </w:r>
    </w:p>
    <w:p w14:paraId="7A0A618F" w14:textId="77777777" w:rsidR="00A10DA3" w:rsidRPr="00A10DA3" w:rsidRDefault="00A10DA3" w:rsidP="00A10DA3">
      <w:pPr>
        <w:pStyle w:val="ListParagraph"/>
        <w:shd w:val="clear" w:color="auto" w:fill="ECEAE0"/>
      </w:pPr>
      <w:r w:rsidRPr="00A10DA3">
        <w:t>{A} If an Awardee decides to bring their family after they have arrived in the study country, they must inform RST who will process the change in OASIS.</w:t>
      </w:r>
    </w:p>
    <w:p w14:paraId="7B4D981E" w14:textId="2BB7F887" w:rsidR="00A10DA3" w:rsidRPr="00A10DA3" w:rsidRDefault="00A10DA3" w:rsidP="00A10DA3">
      <w:pPr>
        <w:pStyle w:val="ListParagraph"/>
        <w:shd w:val="clear" w:color="auto" w:fill="ECEAE0"/>
      </w:pPr>
      <w:r w:rsidRPr="00A10DA3">
        <w:t xml:space="preserve">{A} Where an Awardee decides after they arrive in the study country that they wish to have their family accompany them, they must forfeit their reunion airfare entitlement by signing the form at </w:t>
      </w:r>
      <w:hyperlink w:anchor="appendixA" w:history="1">
        <w:r w:rsidRPr="009A3781">
          <w:rPr>
            <w:rStyle w:val="Hyperlink"/>
          </w:rPr>
          <w:t>Appendix A</w:t>
        </w:r>
      </w:hyperlink>
      <w:r w:rsidRPr="00A10DA3">
        <w:t>.</w:t>
      </w:r>
    </w:p>
    <w:p w14:paraId="57FD3E98" w14:textId="6199FFD9" w:rsidR="00A10DA3" w:rsidRPr="00A10DA3" w:rsidRDefault="00A10DA3" w:rsidP="00A10DA3">
      <w:pPr>
        <w:pStyle w:val="ListParagraph"/>
        <w:shd w:val="clear" w:color="auto" w:fill="ECEAE0"/>
      </w:pPr>
      <w:r w:rsidRPr="00A10DA3">
        <w:t>{A} If an Awardee is found to have accessed reunion airfare(s) while their immediate family (dependants) are living with them in the study country, this will be investigated for fraud which may result in a termination of the Awardee’s Scholarship and possible criminal charges. Please refer to Glossary for a definition of dependant.</w:t>
      </w:r>
    </w:p>
    <w:p w14:paraId="39F3191C" w14:textId="2B605B78" w:rsidR="004754AD" w:rsidRPr="00263ABF" w:rsidRDefault="004754AD" w:rsidP="00A10DA3">
      <w:pPr>
        <w:pStyle w:val="ListParagraph"/>
      </w:pPr>
      <w:r w:rsidRPr="00263ABF">
        <w:t xml:space="preserve">The number of reunion airfare entitlements varies depending on the duration of the </w:t>
      </w:r>
      <w:r w:rsidR="007E07C0" w:rsidRPr="00263ABF">
        <w:t>Scholarship</w:t>
      </w:r>
      <w:r w:rsidRPr="00263ABF">
        <w:t xml:space="preserve">. The table </w:t>
      </w:r>
      <w:r w:rsidR="0057116A" w:rsidRPr="00263ABF">
        <w:t>below</w:t>
      </w:r>
      <w:r w:rsidRPr="00263ABF">
        <w:t xml:space="preserve"> shows when the entitlement may be claimed.</w:t>
      </w:r>
    </w:p>
    <w:p w14:paraId="25D22CB4" w14:textId="4F3C1D43" w:rsidR="0057116A" w:rsidRPr="00263ABF" w:rsidRDefault="00F25AEB" w:rsidP="00A10DA3">
      <w:pPr>
        <w:pStyle w:val="ListParagraph"/>
      </w:pPr>
      <w:r w:rsidRPr="00263ABF">
        <w:t>Awardee</w:t>
      </w:r>
      <w:r w:rsidR="0057116A" w:rsidRPr="00263ABF">
        <w:t xml:space="preserve">s are to travel by the most direct route and are entitled to the “best fare of the </w:t>
      </w:r>
      <w:r w:rsidR="0057116A" w:rsidRPr="00A10DA3">
        <w:t>day</w:t>
      </w:r>
      <w:r w:rsidR="0057116A" w:rsidRPr="00263ABF">
        <w:t>” which is the cheapest economy class fare available during the period of travel.</w:t>
      </w:r>
    </w:p>
    <w:p w14:paraId="5D20CBAA" w14:textId="39CC8449" w:rsidR="0057116A" w:rsidRPr="00263ABF" w:rsidRDefault="0057116A" w:rsidP="00A10DA3">
      <w:pPr>
        <w:pStyle w:val="ListParagraph"/>
      </w:pPr>
      <w:r w:rsidRPr="00263ABF">
        <w:t xml:space="preserve">Reunion airfares do not accrue and must be used by the end of each eligible academic </w:t>
      </w:r>
      <w:r w:rsidRPr="00A10DA3">
        <w:t>year</w:t>
      </w:r>
      <w:r w:rsidRPr="00263ABF">
        <w:t>.</w:t>
      </w:r>
    </w:p>
    <w:p w14:paraId="35E08947" w14:textId="3535E5C1" w:rsidR="0057116A" w:rsidRPr="00263ABF" w:rsidRDefault="0057116A" w:rsidP="00A10DA3">
      <w:pPr>
        <w:pStyle w:val="ListParagraph"/>
      </w:pPr>
      <w:r w:rsidRPr="00263ABF">
        <w:t xml:space="preserve">If an </w:t>
      </w:r>
      <w:r w:rsidR="00F25AEB" w:rsidRPr="00263ABF">
        <w:t>Awardee</w:t>
      </w:r>
      <w:r w:rsidRPr="00263ABF">
        <w:t xml:space="preserve"> commences in </w:t>
      </w:r>
      <w:r w:rsidR="004F0E0D" w:rsidRPr="00263ABF">
        <w:t>January,</w:t>
      </w:r>
      <w:r w:rsidRPr="00263ABF">
        <w:t xml:space="preserve"> the reunion travel must be taken at </w:t>
      </w:r>
      <w:r w:rsidRPr="00A10DA3">
        <w:t>the</w:t>
      </w:r>
      <w:r w:rsidRPr="00263ABF">
        <w:t xml:space="preserve"> end of the first academic year.</w:t>
      </w:r>
    </w:p>
    <w:p w14:paraId="1E8DE21E" w14:textId="52C605F1" w:rsidR="0057116A" w:rsidRPr="00263ABF" w:rsidRDefault="0057116A" w:rsidP="001769B6">
      <w:pPr>
        <w:spacing w:before="120" w:after="120" w:line="240" w:lineRule="auto"/>
        <w:ind w:left="1560"/>
        <w:rPr>
          <w:rFonts w:asciiTheme="minorHAnsi" w:hAnsiTheme="minorHAnsi" w:cstheme="minorHAnsi"/>
        </w:rPr>
      </w:pPr>
      <w:r w:rsidRPr="00263ABF">
        <w:rPr>
          <w:rFonts w:asciiTheme="minorHAnsi" w:hAnsiTheme="minorHAnsi" w:cstheme="minorHAnsi"/>
        </w:rPr>
        <w:t xml:space="preserve">If an </w:t>
      </w:r>
      <w:r w:rsidR="00F25AEB" w:rsidRPr="00263ABF">
        <w:rPr>
          <w:rFonts w:asciiTheme="minorHAnsi" w:hAnsiTheme="minorHAnsi" w:cstheme="minorHAnsi"/>
        </w:rPr>
        <w:t>Awardee</w:t>
      </w:r>
      <w:r w:rsidRPr="00263ABF">
        <w:rPr>
          <w:rFonts w:asciiTheme="minorHAnsi" w:hAnsiTheme="minorHAnsi" w:cstheme="minorHAnsi"/>
        </w:rPr>
        <w:t xml:space="preserve"> commences mid-year the travel can be deferred to the Christmas break </w:t>
      </w:r>
      <w:r w:rsidRPr="00263ABF">
        <w:rPr>
          <w:rFonts w:asciiTheme="minorHAnsi" w:hAnsiTheme="minorHAnsi" w:cstheme="minorHAnsi"/>
          <w:b/>
          <w:i/>
        </w:rPr>
        <w:t>in the following year</w:t>
      </w:r>
      <w:r w:rsidRPr="00263ABF">
        <w:rPr>
          <w:rFonts w:asciiTheme="minorHAnsi" w:hAnsiTheme="minorHAnsi" w:cstheme="minorHAnsi"/>
          <w:b/>
        </w:rPr>
        <w:t xml:space="preserve">. For example, an </w:t>
      </w:r>
      <w:r w:rsidR="00F25AEB" w:rsidRPr="00263ABF">
        <w:rPr>
          <w:rFonts w:asciiTheme="minorHAnsi" w:hAnsiTheme="minorHAnsi" w:cstheme="minorHAnsi"/>
          <w:b/>
        </w:rPr>
        <w:t>Awardee</w:t>
      </w:r>
      <w:r w:rsidRPr="00263ABF">
        <w:rPr>
          <w:rFonts w:asciiTheme="minorHAnsi" w:hAnsiTheme="minorHAnsi" w:cstheme="minorHAnsi"/>
          <w:b/>
        </w:rPr>
        <w:t xml:space="preserve"> who commences in July 2020 on a two-year program is eligible to travel back home in July 2021. However, the </w:t>
      </w:r>
      <w:r w:rsidR="00F25AEB" w:rsidRPr="00263ABF">
        <w:rPr>
          <w:rFonts w:asciiTheme="minorHAnsi" w:hAnsiTheme="minorHAnsi" w:cstheme="minorHAnsi"/>
          <w:b/>
        </w:rPr>
        <w:t>Awardee</w:t>
      </w:r>
      <w:r w:rsidRPr="00263ABF">
        <w:rPr>
          <w:rFonts w:asciiTheme="minorHAnsi" w:hAnsiTheme="minorHAnsi" w:cstheme="minorHAnsi"/>
          <w:b/>
        </w:rPr>
        <w:t xml:space="preserve"> can choose to defer his/her travel and fly home for the Christmas break in 2021.</w:t>
      </w:r>
    </w:p>
    <w:p w14:paraId="3E172B20" w14:textId="35202E1C" w:rsidR="004754AD" w:rsidRDefault="004754AD" w:rsidP="00510917">
      <w:pPr>
        <w:pStyle w:val="Subsection"/>
      </w:pPr>
      <w:bookmarkStart w:id="595" w:name="_Toc226619906"/>
      <w:bookmarkStart w:id="596" w:name="_Toc226621707"/>
      <w:bookmarkStart w:id="597" w:name="table4"/>
      <w:r w:rsidRPr="00263ABF">
        <w:t xml:space="preserve">Table </w:t>
      </w:r>
      <w:r w:rsidR="00D346CF" w:rsidRPr="00263ABF">
        <w:t>4</w:t>
      </w:r>
      <w:r w:rsidRPr="00263ABF">
        <w:t xml:space="preserve">: </w:t>
      </w:r>
      <w:r w:rsidR="00D346CF" w:rsidRPr="00263ABF">
        <w:t>R</w:t>
      </w:r>
      <w:r w:rsidRPr="00263ABF">
        <w:t xml:space="preserve">eunion </w:t>
      </w:r>
      <w:r w:rsidR="00D346CF" w:rsidRPr="00263ABF">
        <w:t xml:space="preserve">Airfare Entitlement </w:t>
      </w:r>
      <w:bookmarkEnd w:id="595"/>
      <w:bookmarkEnd w:id="596"/>
      <w:r w:rsidR="00D346CF" w:rsidRPr="00263ABF">
        <w:t>Table</w:t>
      </w:r>
    </w:p>
    <w:p w14:paraId="2E95C5AF" w14:textId="1DBB584D" w:rsidR="00CE47C6" w:rsidRPr="00CE47C6" w:rsidRDefault="00CE47C6" w:rsidP="00CE47C6">
      <w:pPr>
        <w:widowControl w:val="0"/>
        <w:spacing w:before="40"/>
        <w:ind w:left="459" w:right="-164"/>
        <w:rPr>
          <w:rFonts w:asciiTheme="minorHAnsi" w:hAnsiTheme="minorHAnsi" w:cstheme="minorHAnsi"/>
          <w:b/>
        </w:rPr>
      </w:pPr>
      <w:r w:rsidRPr="00CE47C6">
        <w:rPr>
          <w:rFonts w:asciiTheme="minorHAnsi" w:hAnsiTheme="minorHAnsi" w:cstheme="minorHAnsi"/>
          <w:b/>
        </w:rPr>
        <w:t>Length of scholarship and reunion airfare entitlement at end of each year</w:t>
      </w:r>
    </w:p>
    <w:tbl>
      <w:tblPr>
        <w:tblW w:w="8409"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35"/>
        <w:gridCol w:w="1798"/>
        <w:gridCol w:w="1670"/>
        <w:gridCol w:w="1670"/>
        <w:gridCol w:w="1536"/>
      </w:tblGrid>
      <w:tr w:rsidR="004754AD" w:rsidRPr="00263ABF" w14:paraId="3E9AFD84" w14:textId="77777777" w:rsidTr="00E32EEA">
        <w:trPr>
          <w:trHeight w:hRule="exact" w:val="340"/>
          <w:tblHeader/>
        </w:trPr>
        <w:tc>
          <w:tcPr>
            <w:tcW w:w="1735" w:type="dxa"/>
            <w:tcBorders>
              <w:top w:val="single" w:sz="12" w:space="0" w:color="auto"/>
            </w:tcBorders>
          </w:tcPr>
          <w:bookmarkEnd w:id="597"/>
          <w:p w14:paraId="5825FE3C" w14:textId="6C4B3F6B" w:rsidR="00CE47C6" w:rsidRDefault="00CE47C6" w:rsidP="001769B6">
            <w:pPr>
              <w:widowControl w:val="0"/>
              <w:spacing w:before="40"/>
              <w:ind w:left="459" w:right="-164"/>
              <w:rPr>
                <w:rFonts w:asciiTheme="minorHAnsi" w:hAnsiTheme="minorHAnsi" w:cstheme="minorHAnsi"/>
                <w:sz w:val="20"/>
                <w:szCs w:val="20"/>
              </w:rPr>
            </w:pPr>
            <w:r>
              <w:rPr>
                <w:rFonts w:asciiTheme="minorHAnsi" w:hAnsiTheme="minorHAnsi" w:cstheme="minorHAnsi"/>
                <w:sz w:val="20"/>
                <w:szCs w:val="20"/>
              </w:rPr>
              <w:t>Length</w:t>
            </w:r>
          </w:p>
          <w:p w14:paraId="762A72EF" w14:textId="77777777" w:rsidR="00CE47C6" w:rsidRDefault="00CE47C6" w:rsidP="001769B6">
            <w:pPr>
              <w:widowControl w:val="0"/>
              <w:spacing w:before="40"/>
              <w:ind w:left="459" w:right="-164"/>
              <w:rPr>
                <w:rFonts w:asciiTheme="minorHAnsi" w:hAnsiTheme="minorHAnsi" w:cstheme="minorHAnsi"/>
                <w:sz w:val="20"/>
                <w:szCs w:val="20"/>
              </w:rPr>
            </w:pPr>
          </w:p>
          <w:p w14:paraId="083009F7" w14:textId="449729C6" w:rsidR="004754AD" w:rsidRPr="00263ABF" w:rsidRDefault="00CE47C6" w:rsidP="00CE47C6">
            <w:pPr>
              <w:widowControl w:val="0"/>
              <w:spacing w:before="40"/>
              <w:ind w:right="-164"/>
              <w:rPr>
                <w:rFonts w:asciiTheme="minorHAnsi" w:hAnsiTheme="minorHAnsi" w:cstheme="minorHAnsi"/>
                <w:sz w:val="20"/>
                <w:szCs w:val="20"/>
              </w:rPr>
            </w:pPr>
            <w:r>
              <w:rPr>
                <w:rFonts w:asciiTheme="minorHAnsi" w:hAnsiTheme="minorHAnsi" w:cstheme="minorHAnsi"/>
                <w:sz w:val="20"/>
                <w:szCs w:val="20"/>
              </w:rPr>
              <w:t xml:space="preserve"> </w:t>
            </w:r>
          </w:p>
        </w:tc>
        <w:tc>
          <w:tcPr>
            <w:tcW w:w="1798" w:type="dxa"/>
            <w:tcBorders>
              <w:top w:val="single" w:sz="12" w:space="0" w:color="auto"/>
            </w:tcBorders>
          </w:tcPr>
          <w:p w14:paraId="35FB0CA7" w14:textId="77777777" w:rsidR="004754AD" w:rsidRPr="00263ABF" w:rsidRDefault="004754AD" w:rsidP="002C4558">
            <w:pPr>
              <w:widowControl w:val="0"/>
              <w:spacing w:before="40"/>
              <w:ind w:left="459" w:right="-164" w:hanging="459"/>
              <w:jc w:val="center"/>
              <w:rPr>
                <w:rFonts w:asciiTheme="minorHAnsi" w:hAnsiTheme="minorHAnsi" w:cstheme="minorHAnsi"/>
                <w:b/>
                <w:i/>
                <w:spacing w:val="-4"/>
                <w:sz w:val="20"/>
                <w:szCs w:val="20"/>
              </w:rPr>
            </w:pPr>
            <w:r w:rsidRPr="00263ABF">
              <w:rPr>
                <w:rFonts w:asciiTheme="minorHAnsi" w:hAnsiTheme="minorHAnsi" w:cstheme="minorHAnsi"/>
                <w:b/>
                <w:i/>
                <w:sz w:val="20"/>
                <w:szCs w:val="20"/>
              </w:rPr>
              <w:t>End of year 1</w:t>
            </w:r>
          </w:p>
        </w:tc>
        <w:tc>
          <w:tcPr>
            <w:tcW w:w="1670" w:type="dxa"/>
            <w:tcBorders>
              <w:top w:val="single" w:sz="12" w:space="0" w:color="auto"/>
            </w:tcBorders>
          </w:tcPr>
          <w:p w14:paraId="7B214289" w14:textId="77777777" w:rsidR="004754AD" w:rsidRPr="00263ABF" w:rsidRDefault="004754AD" w:rsidP="002C4558">
            <w:pPr>
              <w:widowControl w:val="0"/>
              <w:spacing w:before="40"/>
              <w:ind w:left="459" w:right="-164" w:hanging="564"/>
              <w:jc w:val="center"/>
              <w:rPr>
                <w:rFonts w:asciiTheme="minorHAnsi" w:hAnsiTheme="minorHAnsi" w:cstheme="minorHAnsi"/>
                <w:b/>
                <w:i/>
                <w:spacing w:val="-4"/>
                <w:sz w:val="20"/>
                <w:szCs w:val="20"/>
              </w:rPr>
            </w:pPr>
            <w:r w:rsidRPr="00263ABF">
              <w:rPr>
                <w:rFonts w:asciiTheme="minorHAnsi" w:hAnsiTheme="minorHAnsi" w:cstheme="minorHAnsi"/>
                <w:b/>
                <w:i/>
                <w:sz w:val="20"/>
                <w:szCs w:val="20"/>
              </w:rPr>
              <w:t>End of year 2</w:t>
            </w:r>
          </w:p>
        </w:tc>
        <w:tc>
          <w:tcPr>
            <w:tcW w:w="1670" w:type="dxa"/>
            <w:tcBorders>
              <w:top w:val="single" w:sz="12" w:space="0" w:color="auto"/>
            </w:tcBorders>
          </w:tcPr>
          <w:p w14:paraId="46027E73" w14:textId="77777777" w:rsidR="004754AD" w:rsidRPr="00263ABF" w:rsidRDefault="004754AD" w:rsidP="002C4558">
            <w:pPr>
              <w:widowControl w:val="0"/>
              <w:spacing w:before="40"/>
              <w:ind w:left="459" w:right="-164" w:hanging="564"/>
              <w:jc w:val="center"/>
              <w:rPr>
                <w:rFonts w:asciiTheme="minorHAnsi" w:hAnsiTheme="minorHAnsi" w:cstheme="minorHAnsi"/>
                <w:b/>
                <w:i/>
                <w:sz w:val="20"/>
                <w:szCs w:val="20"/>
              </w:rPr>
            </w:pPr>
            <w:r w:rsidRPr="00263ABF">
              <w:rPr>
                <w:rFonts w:asciiTheme="minorHAnsi" w:hAnsiTheme="minorHAnsi" w:cstheme="minorHAnsi"/>
                <w:b/>
                <w:i/>
                <w:sz w:val="20"/>
                <w:szCs w:val="20"/>
              </w:rPr>
              <w:t>End of year 3</w:t>
            </w:r>
          </w:p>
        </w:tc>
        <w:tc>
          <w:tcPr>
            <w:tcW w:w="1536" w:type="dxa"/>
            <w:tcBorders>
              <w:top w:val="single" w:sz="12" w:space="0" w:color="auto"/>
            </w:tcBorders>
          </w:tcPr>
          <w:p w14:paraId="68B9E534" w14:textId="77777777" w:rsidR="004754AD" w:rsidRPr="00263ABF" w:rsidRDefault="004754AD" w:rsidP="002C4558">
            <w:pPr>
              <w:widowControl w:val="0"/>
              <w:spacing w:before="40"/>
              <w:ind w:left="459" w:right="-164" w:hanging="564"/>
              <w:jc w:val="center"/>
              <w:rPr>
                <w:rFonts w:asciiTheme="minorHAnsi" w:hAnsiTheme="minorHAnsi" w:cstheme="minorHAnsi"/>
                <w:b/>
                <w:i/>
                <w:sz w:val="20"/>
                <w:szCs w:val="20"/>
              </w:rPr>
            </w:pPr>
            <w:r w:rsidRPr="00263ABF">
              <w:rPr>
                <w:rFonts w:asciiTheme="minorHAnsi" w:hAnsiTheme="minorHAnsi" w:cstheme="minorHAnsi"/>
                <w:b/>
                <w:i/>
                <w:sz w:val="20"/>
                <w:szCs w:val="20"/>
              </w:rPr>
              <w:t>End of year 4</w:t>
            </w:r>
          </w:p>
        </w:tc>
      </w:tr>
      <w:tr w:rsidR="004754AD" w:rsidRPr="00263ABF" w14:paraId="70CB6985" w14:textId="77777777" w:rsidTr="00E47E35">
        <w:trPr>
          <w:trHeight w:hRule="exact" w:val="340"/>
        </w:trPr>
        <w:tc>
          <w:tcPr>
            <w:tcW w:w="1735" w:type="dxa"/>
          </w:tcPr>
          <w:p w14:paraId="5AFC93EF" w14:textId="77777777" w:rsidR="004754AD" w:rsidRPr="00263ABF" w:rsidRDefault="004754AD" w:rsidP="001769B6">
            <w:pPr>
              <w:widowControl w:val="0"/>
              <w:spacing w:before="40"/>
              <w:ind w:left="459" w:right="-164"/>
              <w:rPr>
                <w:rFonts w:asciiTheme="minorHAnsi" w:hAnsiTheme="minorHAnsi" w:cstheme="minorHAnsi"/>
                <w:sz w:val="20"/>
                <w:szCs w:val="20"/>
              </w:rPr>
            </w:pPr>
            <w:r w:rsidRPr="00263ABF">
              <w:rPr>
                <w:rFonts w:asciiTheme="minorHAnsi" w:hAnsiTheme="minorHAnsi" w:cstheme="minorHAnsi"/>
                <w:sz w:val="20"/>
                <w:szCs w:val="20"/>
              </w:rPr>
              <w:t>1 year</w:t>
            </w:r>
          </w:p>
        </w:tc>
        <w:tc>
          <w:tcPr>
            <w:tcW w:w="1798" w:type="dxa"/>
          </w:tcPr>
          <w:p w14:paraId="26C40FA4" w14:textId="77777777" w:rsidR="004754AD" w:rsidRPr="00263ABF" w:rsidRDefault="004754AD"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No</w:t>
            </w:r>
          </w:p>
        </w:tc>
        <w:tc>
          <w:tcPr>
            <w:tcW w:w="1670" w:type="dxa"/>
            <w:shd w:val="clear" w:color="auto" w:fill="F2F2F2"/>
          </w:tcPr>
          <w:p w14:paraId="4A98DBEC" w14:textId="77777777" w:rsidR="004754AD" w:rsidRPr="00263ABF" w:rsidRDefault="004754AD" w:rsidP="001769B6">
            <w:pPr>
              <w:widowControl w:val="0"/>
              <w:spacing w:before="40"/>
              <w:ind w:left="459" w:right="-164" w:hanging="29"/>
              <w:rPr>
                <w:rFonts w:asciiTheme="minorHAnsi" w:hAnsiTheme="minorHAnsi" w:cstheme="minorHAnsi"/>
                <w:color w:val="F2F2F2"/>
                <w:sz w:val="20"/>
                <w:szCs w:val="20"/>
              </w:rPr>
            </w:pPr>
          </w:p>
        </w:tc>
        <w:tc>
          <w:tcPr>
            <w:tcW w:w="1670" w:type="dxa"/>
            <w:shd w:val="clear" w:color="auto" w:fill="F2F2F2"/>
          </w:tcPr>
          <w:p w14:paraId="6539C24D" w14:textId="77777777" w:rsidR="004754AD" w:rsidRPr="00263ABF" w:rsidRDefault="004754AD" w:rsidP="001769B6">
            <w:pPr>
              <w:widowControl w:val="0"/>
              <w:spacing w:before="40"/>
              <w:ind w:left="459" w:right="-164" w:hanging="29"/>
              <w:rPr>
                <w:rFonts w:asciiTheme="minorHAnsi" w:hAnsiTheme="minorHAnsi" w:cstheme="minorHAnsi"/>
                <w:color w:val="F2F2F2"/>
                <w:sz w:val="20"/>
                <w:szCs w:val="20"/>
              </w:rPr>
            </w:pPr>
          </w:p>
        </w:tc>
        <w:tc>
          <w:tcPr>
            <w:tcW w:w="1536" w:type="dxa"/>
            <w:shd w:val="clear" w:color="auto" w:fill="F2F2F2"/>
          </w:tcPr>
          <w:p w14:paraId="73DFEE71" w14:textId="77777777" w:rsidR="004754AD" w:rsidRPr="00263ABF" w:rsidRDefault="004754AD" w:rsidP="001769B6">
            <w:pPr>
              <w:widowControl w:val="0"/>
              <w:spacing w:before="40"/>
              <w:ind w:left="459" w:right="-164" w:hanging="29"/>
              <w:rPr>
                <w:rFonts w:asciiTheme="minorHAnsi" w:hAnsiTheme="minorHAnsi" w:cstheme="minorHAnsi"/>
                <w:color w:val="F2F2F2"/>
                <w:sz w:val="20"/>
                <w:szCs w:val="20"/>
              </w:rPr>
            </w:pPr>
          </w:p>
        </w:tc>
      </w:tr>
      <w:tr w:rsidR="004754AD" w:rsidRPr="00263ABF" w14:paraId="23862F8D" w14:textId="77777777" w:rsidTr="00E47E35">
        <w:trPr>
          <w:trHeight w:hRule="exact" w:val="340"/>
        </w:trPr>
        <w:tc>
          <w:tcPr>
            <w:tcW w:w="1735" w:type="dxa"/>
          </w:tcPr>
          <w:p w14:paraId="469C18EA" w14:textId="77777777" w:rsidR="004754AD" w:rsidRPr="00263ABF" w:rsidRDefault="004754AD" w:rsidP="001769B6">
            <w:pPr>
              <w:widowControl w:val="0"/>
              <w:spacing w:before="40"/>
              <w:ind w:left="459" w:right="-164"/>
              <w:rPr>
                <w:rFonts w:asciiTheme="minorHAnsi" w:hAnsiTheme="minorHAnsi" w:cstheme="minorHAnsi"/>
                <w:sz w:val="20"/>
                <w:szCs w:val="20"/>
              </w:rPr>
            </w:pPr>
            <w:r w:rsidRPr="00263ABF">
              <w:rPr>
                <w:rFonts w:asciiTheme="minorHAnsi" w:hAnsiTheme="minorHAnsi" w:cstheme="minorHAnsi"/>
                <w:sz w:val="20"/>
                <w:szCs w:val="20"/>
              </w:rPr>
              <w:t>1.5 years</w:t>
            </w:r>
          </w:p>
        </w:tc>
        <w:tc>
          <w:tcPr>
            <w:tcW w:w="1798" w:type="dxa"/>
          </w:tcPr>
          <w:p w14:paraId="6D749DC0" w14:textId="77777777" w:rsidR="004754AD" w:rsidRPr="00263ABF" w:rsidRDefault="008F1194"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Yes</w:t>
            </w:r>
          </w:p>
        </w:tc>
        <w:tc>
          <w:tcPr>
            <w:tcW w:w="1670" w:type="dxa"/>
            <w:shd w:val="clear" w:color="auto" w:fill="F2F2F2"/>
          </w:tcPr>
          <w:p w14:paraId="2DD4B94D" w14:textId="77777777" w:rsidR="004754AD" w:rsidRPr="00263ABF" w:rsidRDefault="004754AD" w:rsidP="001769B6">
            <w:pPr>
              <w:widowControl w:val="0"/>
              <w:spacing w:before="40"/>
              <w:ind w:left="459" w:right="-164" w:hanging="29"/>
              <w:rPr>
                <w:rFonts w:asciiTheme="minorHAnsi" w:hAnsiTheme="minorHAnsi" w:cstheme="minorHAnsi"/>
                <w:color w:val="F2F2F2"/>
                <w:sz w:val="20"/>
                <w:szCs w:val="20"/>
              </w:rPr>
            </w:pPr>
          </w:p>
        </w:tc>
        <w:tc>
          <w:tcPr>
            <w:tcW w:w="1670" w:type="dxa"/>
            <w:shd w:val="clear" w:color="auto" w:fill="F2F2F2"/>
          </w:tcPr>
          <w:p w14:paraId="54D57DD6" w14:textId="77777777" w:rsidR="004754AD" w:rsidRPr="00263ABF" w:rsidRDefault="004754AD" w:rsidP="001769B6">
            <w:pPr>
              <w:widowControl w:val="0"/>
              <w:spacing w:before="40"/>
              <w:ind w:left="459" w:right="-164" w:hanging="29"/>
              <w:rPr>
                <w:rFonts w:asciiTheme="minorHAnsi" w:hAnsiTheme="minorHAnsi" w:cstheme="minorHAnsi"/>
                <w:color w:val="F2F2F2"/>
                <w:sz w:val="20"/>
                <w:szCs w:val="20"/>
              </w:rPr>
            </w:pPr>
          </w:p>
        </w:tc>
        <w:tc>
          <w:tcPr>
            <w:tcW w:w="1536" w:type="dxa"/>
            <w:shd w:val="clear" w:color="auto" w:fill="F2F2F2"/>
          </w:tcPr>
          <w:p w14:paraId="1D4963CB" w14:textId="77777777" w:rsidR="004754AD" w:rsidRPr="00263ABF" w:rsidRDefault="004754AD" w:rsidP="001769B6">
            <w:pPr>
              <w:widowControl w:val="0"/>
              <w:spacing w:before="40"/>
              <w:ind w:left="459" w:right="-164" w:hanging="29"/>
              <w:rPr>
                <w:rFonts w:asciiTheme="minorHAnsi" w:hAnsiTheme="minorHAnsi" w:cstheme="minorHAnsi"/>
                <w:color w:val="F2F2F2"/>
                <w:sz w:val="20"/>
                <w:szCs w:val="20"/>
              </w:rPr>
            </w:pPr>
          </w:p>
        </w:tc>
      </w:tr>
      <w:tr w:rsidR="004754AD" w:rsidRPr="00263ABF" w14:paraId="15BB0085" w14:textId="77777777" w:rsidTr="00E47E35">
        <w:trPr>
          <w:trHeight w:hRule="exact" w:val="340"/>
        </w:trPr>
        <w:tc>
          <w:tcPr>
            <w:tcW w:w="1735" w:type="dxa"/>
          </w:tcPr>
          <w:p w14:paraId="6DDAEEAA" w14:textId="77777777" w:rsidR="004754AD" w:rsidRPr="00263ABF" w:rsidRDefault="004754AD" w:rsidP="001769B6">
            <w:pPr>
              <w:widowControl w:val="0"/>
              <w:spacing w:before="40"/>
              <w:ind w:left="459" w:right="-164"/>
              <w:rPr>
                <w:rFonts w:asciiTheme="minorHAnsi" w:hAnsiTheme="minorHAnsi" w:cstheme="minorHAnsi"/>
                <w:sz w:val="20"/>
                <w:szCs w:val="20"/>
              </w:rPr>
            </w:pPr>
            <w:r w:rsidRPr="00263ABF">
              <w:rPr>
                <w:rFonts w:asciiTheme="minorHAnsi" w:hAnsiTheme="minorHAnsi" w:cstheme="minorHAnsi"/>
                <w:sz w:val="20"/>
                <w:szCs w:val="20"/>
              </w:rPr>
              <w:t>2 years</w:t>
            </w:r>
          </w:p>
        </w:tc>
        <w:tc>
          <w:tcPr>
            <w:tcW w:w="1798" w:type="dxa"/>
          </w:tcPr>
          <w:p w14:paraId="0302E3AD" w14:textId="77777777" w:rsidR="004754AD" w:rsidRPr="00263ABF" w:rsidRDefault="004754AD"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Yes</w:t>
            </w:r>
          </w:p>
        </w:tc>
        <w:tc>
          <w:tcPr>
            <w:tcW w:w="1670" w:type="dxa"/>
          </w:tcPr>
          <w:p w14:paraId="20E51753" w14:textId="77777777" w:rsidR="004754AD" w:rsidRPr="00263ABF" w:rsidRDefault="004754AD"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No</w:t>
            </w:r>
          </w:p>
        </w:tc>
        <w:tc>
          <w:tcPr>
            <w:tcW w:w="1670" w:type="dxa"/>
            <w:shd w:val="clear" w:color="auto" w:fill="F2F2F2"/>
          </w:tcPr>
          <w:p w14:paraId="0FBC9CD4" w14:textId="77777777" w:rsidR="004754AD" w:rsidRPr="00263ABF" w:rsidRDefault="004754AD" w:rsidP="001769B6">
            <w:pPr>
              <w:widowControl w:val="0"/>
              <w:spacing w:before="40"/>
              <w:ind w:left="459" w:right="-164" w:hanging="29"/>
              <w:rPr>
                <w:rFonts w:asciiTheme="minorHAnsi" w:hAnsiTheme="minorHAnsi" w:cstheme="minorHAnsi"/>
                <w:sz w:val="20"/>
                <w:szCs w:val="20"/>
              </w:rPr>
            </w:pPr>
          </w:p>
        </w:tc>
        <w:tc>
          <w:tcPr>
            <w:tcW w:w="1536" w:type="dxa"/>
            <w:shd w:val="clear" w:color="auto" w:fill="F2F2F2"/>
          </w:tcPr>
          <w:p w14:paraId="51D93B0B" w14:textId="77777777" w:rsidR="004754AD" w:rsidRPr="00263ABF" w:rsidRDefault="004754AD" w:rsidP="001769B6">
            <w:pPr>
              <w:widowControl w:val="0"/>
              <w:spacing w:before="40"/>
              <w:ind w:left="459" w:right="-164" w:hanging="29"/>
              <w:rPr>
                <w:rFonts w:asciiTheme="minorHAnsi" w:hAnsiTheme="minorHAnsi" w:cstheme="minorHAnsi"/>
                <w:sz w:val="20"/>
                <w:szCs w:val="20"/>
              </w:rPr>
            </w:pPr>
          </w:p>
        </w:tc>
      </w:tr>
      <w:tr w:rsidR="004754AD" w:rsidRPr="00263ABF" w14:paraId="41715F99" w14:textId="77777777" w:rsidTr="00E47E35">
        <w:trPr>
          <w:trHeight w:hRule="exact" w:val="340"/>
        </w:trPr>
        <w:tc>
          <w:tcPr>
            <w:tcW w:w="1735" w:type="dxa"/>
          </w:tcPr>
          <w:p w14:paraId="420FBAE5" w14:textId="77777777" w:rsidR="004754AD" w:rsidRPr="00263ABF" w:rsidRDefault="004754AD" w:rsidP="001769B6">
            <w:pPr>
              <w:widowControl w:val="0"/>
              <w:spacing w:before="40"/>
              <w:ind w:left="459" w:right="-164"/>
              <w:rPr>
                <w:rFonts w:asciiTheme="minorHAnsi" w:hAnsiTheme="minorHAnsi" w:cstheme="minorHAnsi"/>
                <w:sz w:val="20"/>
                <w:szCs w:val="20"/>
              </w:rPr>
            </w:pPr>
            <w:r w:rsidRPr="00263ABF">
              <w:rPr>
                <w:rFonts w:asciiTheme="minorHAnsi" w:hAnsiTheme="minorHAnsi" w:cstheme="minorHAnsi"/>
                <w:sz w:val="20"/>
                <w:szCs w:val="20"/>
              </w:rPr>
              <w:t>2.5 years</w:t>
            </w:r>
          </w:p>
        </w:tc>
        <w:tc>
          <w:tcPr>
            <w:tcW w:w="1798" w:type="dxa"/>
          </w:tcPr>
          <w:p w14:paraId="7081AF17" w14:textId="77777777" w:rsidR="004754AD" w:rsidRPr="00263ABF" w:rsidRDefault="004754AD"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Yes</w:t>
            </w:r>
          </w:p>
        </w:tc>
        <w:tc>
          <w:tcPr>
            <w:tcW w:w="1670" w:type="dxa"/>
          </w:tcPr>
          <w:p w14:paraId="3A2705A2" w14:textId="77777777" w:rsidR="004754AD" w:rsidRPr="00263ABF" w:rsidRDefault="008F1194"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Yes</w:t>
            </w:r>
          </w:p>
        </w:tc>
        <w:tc>
          <w:tcPr>
            <w:tcW w:w="1670" w:type="dxa"/>
            <w:shd w:val="clear" w:color="auto" w:fill="F2F2F2"/>
          </w:tcPr>
          <w:p w14:paraId="060FF07F" w14:textId="77777777" w:rsidR="004754AD" w:rsidRPr="00263ABF" w:rsidRDefault="004754AD" w:rsidP="001769B6">
            <w:pPr>
              <w:widowControl w:val="0"/>
              <w:spacing w:before="40"/>
              <w:ind w:left="459" w:right="-164" w:hanging="29"/>
              <w:rPr>
                <w:rFonts w:asciiTheme="minorHAnsi" w:hAnsiTheme="minorHAnsi" w:cstheme="minorHAnsi"/>
                <w:sz w:val="20"/>
                <w:szCs w:val="20"/>
              </w:rPr>
            </w:pPr>
          </w:p>
        </w:tc>
        <w:tc>
          <w:tcPr>
            <w:tcW w:w="1536" w:type="dxa"/>
            <w:shd w:val="clear" w:color="auto" w:fill="F2F2F2"/>
          </w:tcPr>
          <w:p w14:paraId="2C89E70B" w14:textId="77777777" w:rsidR="004754AD" w:rsidRPr="00263ABF" w:rsidRDefault="004754AD" w:rsidP="001769B6">
            <w:pPr>
              <w:widowControl w:val="0"/>
              <w:spacing w:before="40"/>
              <w:ind w:left="459" w:right="-164" w:hanging="29"/>
              <w:rPr>
                <w:rFonts w:asciiTheme="minorHAnsi" w:hAnsiTheme="minorHAnsi" w:cstheme="minorHAnsi"/>
                <w:sz w:val="20"/>
                <w:szCs w:val="20"/>
              </w:rPr>
            </w:pPr>
          </w:p>
        </w:tc>
      </w:tr>
      <w:tr w:rsidR="004754AD" w:rsidRPr="00263ABF" w14:paraId="21B9BFFA" w14:textId="77777777" w:rsidTr="00E47E35">
        <w:trPr>
          <w:trHeight w:hRule="exact" w:val="340"/>
        </w:trPr>
        <w:tc>
          <w:tcPr>
            <w:tcW w:w="1735" w:type="dxa"/>
          </w:tcPr>
          <w:p w14:paraId="356D38D0" w14:textId="77777777" w:rsidR="004754AD" w:rsidRPr="00263ABF" w:rsidRDefault="004754AD" w:rsidP="001769B6">
            <w:pPr>
              <w:widowControl w:val="0"/>
              <w:spacing w:before="40"/>
              <w:ind w:left="459" w:right="-164"/>
              <w:rPr>
                <w:rFonts w:asciiTheme="minorHAnsi" w:hAnsiTheme="minorHAnsi" w:cstheme="minorHAnsi"/>
                <w:sz w:val="20"/>
                <w:szCs w:val="20"/>
              </w:rPr>
            </w:pPr>
            <w:r w:rsidRPr="00263ABF">
              <w:rPr>
                <w:rFonts w:asciiTheme="minorHAnsi" w:hAnsiTheme="minorHAnsi" w:cstheme="minorHAnsi"/>
                <w:sz w:val="20"/>
                <w:szCs w:val="20"/>
              </w:rPr>
              <w:t>3 years</w:t>
            </w:r>
          </w:p>
        </w:tc>
        <w:tc>
          <w:tcPr>
            <w:tcW w:w="1798" w:type="dxa"/>
          </w:tcPr>
          <w:p w14:paraId="3A29614C" w14:textId="77777777" w:rsidR="004754AD" w:rsidRPr="00263ABF" w:rsidRDefault="004754AD"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Yes</w:t>
            </w:r>
          </w:p>
        </w:tc>
        <w:tc>
          <w:tcPr>
            <w:tcW w:w="1670" w:type="dxa"/>
          </w:tcPr>
          <w:p w14:paraId="6086835D" w14:textId="77777777" w:rsidR="004754AD" w:rsidRPr="00263ABF" w:rsidRDefault="004754AD"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Yes</w:t>
            </w:r>
          </w:p>
        </w:tc>
        <w:tc>
          <w:tcPr>
            <w:tcW w:w="1670" w:type="dxa"/>
          </w:tcPr>
          <w:p w14:paraId="236A7010" w14:textId="77777777" w:rsidR="004754AD" w:rsidRPr="00263ABF" w:rsidRDefault="004754AD"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No</w:t>
            </w:r>
          </w:p>
        </w:tc>
        <w:tc>
          <w:tcPr>
            <w:tcW w:w="1536" w:type="dxa"/>
            <w:shd w:val="clear" w:color="auto" w:fill="F2F2F2"/>
          </w:tcPr>
          <w:p w14:paraId="4559D128" w14:textId="77777777" w:rsidR="004754AD" w:rsidRPr="00263ABF" w:rsidRDefault="004754AD" w:rsidP="001769B6">
            <w:pPr>
              <w:widowControl w:val="0"/>
              <w:spacing w:before="40"/>
              <w:ind w:left="459" w:right="-164" w:hanging="29"/>
              <w:rPr>
                <w:rFonts w:asciiTheme="minorHAnsi" w:hAnsiTheme="minorHAnsi" w:cstheme="minorHAnsi"/>
                <w:sz w:val="20"/>
                <w:szCs w:val="20"/>
              </w:rPr>
            </w:pPr>
          </w:p>
        </w:tc>
      </w:tr>
      <w:tr w:rsidR="004754AD" w:rsidRPr="00263ABF" w14:paraId="0B25C39C" w14:textId="77777777" w:rsidTr="00E47E35">
        <w:trPr>
          <w:trHeight w:hRule="exact" w:val="340"/>
        </w:trPr>
        <w:tc>
          <w:tcPr>
            <w:tcW w:w="1735" w:type="dxa"/>
          </w:tcPr>
          <w:p w14:paraId="6E06A87E" w14:textId="77777777" w:rsidR="004754AD" w:rsidRPr="00263ABF" w:rsidRDefault="004754AD" w:rsidP="001769B6">
            <w:pPr>
              <w:widowControl w:val="0"/>
              <w:spacing w:before="40"/>
              <w:ind w:left="459" w:right="-164"/>
              <w:rPr>
                <w:rFonts w:asciiTheme="minorHAnsi" w:hAnsiTheme="minorHAnsi" w:cstheme="minorHAnsi"/>
                <w:sz w:val="20"/>
                <w:szCs w:val="20"/>
              </w:rPr>
            </w:pPr>
            <w:r w:rsidRPr="00263ABF">
              <w:rPr>
                <w:rFonts w:asciiTheme="minorHAnsi" w:hAnsiTheme="minorHAnsi" w:cstheme="minorHAnsi"/>
                <w:sz w:val="20"/>
                <w:szCs w:val="20"/>
              </w:rPr>
              <w:t>3.5 years</w:t>
            </w:r>
          </w:p>
        </w:tc>
        <w:tc>
          <w:tcPr>
            <w:tcW w:w="1798" w:type="dxa"/>
          </w:tcPr>
          <w:p w14:paraId="107ADF57" w14:textId="77777777" w:rsidR="004754AD" w:rsidRPr="00263ABF" w:rsidRDefault="004754AD"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Yes</w:t>
            </w:r>
          </w:p>
        </w:tc>
        <w:tc>
          <w:tcPr>
            <w:tcW w:w="1670" w:type="dxa"/>
          </w:tcPr>
          <w:p w14:paraId="54D6BFEE" w14:textId="77777777" w:rsidR="004754AD" w:rsidRPr="00263ABF" w:rsidRDefault="004754AD"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Yes</w:t>
            </w:r>
          </w:p>
        </w:tc>
        <w:tc>
          <w:tcPr>
            <w:tcW w:w="1670" w:type="dxa"/>
          </w:tcPr>
          <w:p w14:paraId="4D8DF78F" w14:textId="77777777" w:rsidR="004754AD" w:rsidRPr="00263ABF" w:rsidRDefault="008F1194"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Yes</w:t>
            </w:r>
          </w:p>
        </w:tc>
        <w:tc>
          <w:tcPr>
            <w:tcW w:w="1536" w:type="dxa"/>
            <w:shd w:val="clear" w:color="auto" w:fill="F2F2F2"/>
          </w:tcPr>
          <w:p w14:paraId="5A5F0A94" w14:textId="77777777" w:rsidR="004754AD" w:rsidRPr="00263ABF" w:rsidRDefault="004754AD" w:rsidP="001769B6">
            <w:pPr>
              <w:widowControl w:val="0"/>
              <w:spacing w:before="40"/>
              <w:ind w:left="459" w:right="-164" w:hanging="29"/>
              <w:rPr>
                <w:rFonts w:asciiTheme="minorHAnsi" w:hAnsiTheme="minorHAnsi" w:cstheme="minorHAnsi"/>
                <w:sz w:val="20"/>
                <w:szCs w:val="20"/>
              </w:rPr>
            </w:pPr>
          </w:p>
        </w:tc>
      </w:tr>
      <w:tr w:rsidR="004754AD" w:rsidRPr="00263ABF" w14:paraId="413C7355" w14:textId="77777777" w:rsidTr="00E47E35">
        <w:trPr>
          <w:trHeight w:hRule="exact" w:val="340"/>
        </w:trPr>
        <w:tc>
          <w:tcPr>
            <w:tcW w:w="1735" w:type="dxa"/>
          </w:tcPr>
          <w:p w14:paraId="42CDE41B" w14:textId="77777777" w:rsidR="004754AD" w:rsidRPr="00263ABF" w:rsidRDefault="004754AD" w:rsidP="001769B6">
            <w:pPr>
              <w:widowControl w:val="0"/>
              <w:spacing w:before="40"/>
              <w:ind w:left="459" w:right="-164"/>
              <w:rPr>
                <w:rFonts w:asciiTheme="minorHAnsi" w:hAnsiTheme="minorHAnsi" w:cstheme="minorHAnsi"/>
                <w:sz w:val="20"/>
                <w:szCs w:val="20"/>
              </w:rPr>
            </w:pPr>
            <w:r w:rsidRPr="00263ABF">
              <w:rPr>
                <w:rFonts w:asciiTheme="minorHAnsi" w:hAnsiTheme="minorHAnsi" w:cstheme="minorHAnsi"/>
                <w:sz w:val="20"/>
                <w:szCs w:val="20"/>
              </w:rPr>
              <w:t>4 years</w:t>
            </w:r>
          </w:p>
        </w:tc>
        <w:tc>
          <w:tcPr>
            <w:tcW w:w="1798" w:type="dxa"/>
          </w:tcPr>
          <w:p w14:paraId="6FB4AEA1" w14:textId="77777777" w:rsidR="004754AD" w:rsidRPr="00263ABF" w:rsidRDefault="004754AD"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Yes</w:t>
            </w:r>
          </w:p>
        </w:tc>
        <w:tc>
          <w:tcPr>
            <w:tcW w:w="1670" w:type="dxa"/>
          </w:tcPr>
          <w:p w14:paraId="019C59FE" w14:textId="77777777" w:rsidR="004754AD" w:rsidRPr="00263ABF" w:rsidRDefault="004754AD"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Yes</w:t>
            </w:r>
          </w:p>
        </w:tc>
        <w:tc>
          <w:tcPr>
            <w:tcW w:w="1670" w:type="dxa"/>
          </w:tcPr>
          <w:p w14:paraId="6635105B" w14:textId="77777777" w:rsidR="004754AD" w:rsidRPr="00263ABF" w:rsidRDefault="004754AD"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Yes</w:t>
            </w:r>
          </w:p>
        </w:tc>
        <w:tc>
          <w:tcPr>
            <w:tcW w:w="1536" w:type="dxa"/>
          </w:tcPr>
          <w:p w14:paraId="1CC15DE9" w14:textId="77777777" w:rsidR="004754AD" w:rsidRPr="00263ABF" w:rsidRDefault="004754AD" w:rsidP="001769B6">
            <w:pPr>
              <w:widowControl w:val="0"/>
              <w:spacing w:before="40"/>
              <w:ind w:left="459" w:right="-164" w:hanging="29"/>
              <w:rPr>
                <w:rFonts w:asciiTheme="minorHAnsi" w:hAnsiTheme="minorHAnsi" w:cstheme="minorHAnsi"/>
                <w:spacing w:val="-4"/>
                <w:sz w:val="20"/>
                <w:szCs w:val="20"/>
              </w:rPr>
            </w:pPr>
            <w:r w:rsidRPr="00263ABF">
              <w:rPr>
                <w:rFonts w:asciiTheme="minorHAnsi" w:hAnsiTheme="minorHAnsi" w:cstheme="minorHAnsi"/>
                <w:sz w:val="20"/>
                <w:szCs w:val="20"/>
              </w:rPr>
              <w:t>No</w:t>
            </w:r>
          </w:p>
        </w:tc>
      </w:tr>
    </w:tbl>
    <w:p w14:paraId="47216CDA" w14:textId="2322D278" w:rsidR="004754AD" w:rsidRDefault="004754AD" w:rsidP="001769B6">
      <w:pPr>
        <w:rPr>
          <w:rFonts w:asciiTheme="minorHAnsi" w:hAnsiTheme="minorHAnsi" w:cstheme="minorHAnsi"/>
        </w:rPr>
      </w:pPr>
    </w:p>
    <w:p w14:paraId="4DC65A22" w14:textId="67790B0E" w:rsidR="0057116A" w:rsidRPr="00A10DA3" w:rsidRDefault="00A10DA3" w:rsidP="00A10DA3">
      <w:pPr>
        <w:pStyle w:val="ListParagraph"/>
        <w:shd w:val="clear" w:color="auto" w:fill="ECEAE0"/>
      </w:pPr>
      <w:r>
        <w:rPr>
          <w:rFonts w:asciiTheme="minorHAnsi" w:hAnsiTheme="minorHAnsi" w:cstheme="minorHAnsi"/>
        </w:rPr>
        <w:t xml:space="preserve">{A} </w:t>
      </w:r>
      <w:r w:rsidRPr="00263ABF">
        <w:rPr>
          <w:rFonts w:asciiTheme="minorHAnsi" w:hAnsiTheme="minorHAnsi" w:cstheme="minorHAnsi"/>
        </w:rPr>
        <w:t>Once an Awardee qualifies for the reunion airfare, they must contact the RST at their Institution to arrange travel. If the Awardee is not using the reunion airfare during the Institution semester break, the Awardee must provide the RST with written approval from the Awardee’s faculty or research supervisor for the period of travel, and assurance that it will not interfere with their study program.</w:t>
      </w:r>
    </w:p>
    <w:p w14:paraId="29AA16B7" w14:textId="70F743F2" w:rsidR="00A10DA3" w:rsidRPr="00263ABF" w:rsidRDefault="00A10DA3" w:rsidP="00A10DA3">
      <w:pPr>
        <w:pStyle w:val="ListParagraph"/>
        <w:shd w:val="clear" w:color="auto" w:fill="F4D0D3"/>
      </w:pPr>
      <w:r>
        <w:rPr>
          <w:rFonts w:asciiTheme="minorHAnsi" w:hAnsiTheme="minorHAnsi" w:cstheme="minorHAnsi"/>
        </w:rPr>
        <w:t xml:space="preserve">{I} </w:t>
      </w:r>
      <w:r w:rsidRPr="00263ABF">
        <w:rPr>
          <w:rFonts w:asciiTheme="minorHAnsi" w:hAnsiTheme="minorHAnsi" w:cstheme="minorHAnsi"/>
        </w:rPr>
        <w:t>The Institution must record the approved reunion airfare in OASIS.</w:t>
      </w:r>
    </w:p>
    <w:p w14:paraId="43EB1927" w14:textId="79385A1C" w:rsidR="00384627" w:rsidRDefault="006E1E3B" w:rsidP="00510917">
      <w:pPr>
        <w:pStyle w:val="Subsection"/>
      </w:pPr>
      <w:r w:rsidRPr="00263ABF">
        <w:t>Independent</w:t>
      </w:r>
      <w:r w:rsidR="00384627" w:rsidRPr="00263ABF">
        <w:t xml:space="preserve"> Travel</w:t>
      </w:r>
    </w:p>
    <w:p w14:paraId="23D48671" w14:textId="77777777" w:rsidR="00A10DA3" w:rsidRPr="00263ABF" w:rsidRDefault="00A10DA3" w:rsidP="00A10DA3">
      <w:pPr>
        <w:pStyle w:val="ListParagraph"/>
        <w:shd w:val="clear" w:color="auto" w:fill="ECEAE0"/>
      </w:pPr>
      <w:r>
        <w:t xml:space="preserve">{A} </w:t>
      </w:r>
      <w:r w:rsidRPr="00263ABF">
        <w:t>Awardees must advise the RST in advance of all overseas travel not covered under the reunion airfare entitlements.</w:t>
      </w:r>
    </w:p>
    <w:p w14:paraId="01E5D817" w14:textId="26CD3D89" w:rsidR="00A10DA3" w:rsidRPr="00263ABF" w:rsidRDefault="00A10DA3" w:rsidP="00A10DA3">
      <w:pPr>
        <w:pStyle w:val="ListParagraph"/>
        <w:shd w:val="clear" w:color="auto" w:fill="ECEAE0"/>
      </w:pPr>
      <w:r>
        <w:rPr>
          <w:rFonts w:asciiTheme="minorHAnsi" w:hAnsiTheme="minorHAnsi" w:cstheme="minorHAnsi"/>
        </w:rPr>
        <w:t xml:space="preserve">{A} </w:t>
      </w:r>
      <w:r w:rsidRPr="00263ABF">
        <w:rPr>
          <w:rFonts w:asciiTheme="minorHAnsi" w:hAnsiTheme="minorHAnsi" w:cstheme="minorHAnsi"/>
        </w:rPr>
        <w:t>Awardees are responsible for arranging their own travel insurance associated with any independent travel</w:t>
      </w:r>
    </w:p>
    <w:p w14:paraId="498F9F58" w14:textId="1A2165D4" w:rsidR="0057116A" w:rsidRPr="00263ABF" w:rsidRDefault="0057116A" w:rsidP="002C4558">
      <w:pPr>
        <w:pStyle w:val="AAPSHandbook"/>
      </w:pPr>
      <w:bookmarkStart w:id="598" w:name="_Toc108103989"/>
      <w:r w:rsidRPr="00263ABF">
        <w:t>Co</w:t>
      </w:r>
      <w:bookmarkStart w:id="599" w:name="ten_12"/>
      <w:bookmarkEnd w:id="599"/>
      <w:r w:rsidRPr="00263ABF">
        <w:t>mpletion travel</w:t>
      </w:r>
      <w:bookmarkEnd w:id="598"/>
    </w:p>
    <w:p w14:paraId="78514745" w14:textId="77777777" w:rsidR="00A10DA3" w:rsidRPr="00263ABF" w:rsidRDefault="00A10DA3" w:rsidP="00A10DA3">
      <w:pPr>
        <w:pStyle w:val="ListParagraph"/>
        <w:shd w:val="clear" w:color="auto" w:fill="F4D0D3"/>
      </w:pPr>
      <w:r>
        <w:t xml:space="preserve">{I} </w:t>
      </w:r>
      <w:r w:rsidRPr="00263ABF">
        <w:t xml:space="preserve">The Institution is responsible for providing an estimate of the return home travel costs at the time of making the placement offer. It is also responsible for arranging and paying for the Awardee to travel home at the completion of their Scholarship in accordance with </w:t>
      </w:r>
      <w:hyperlink w:anchor="ten_9" w:history="1">
        <w:r w:rsidRPr="00263ABF">
          <w:rPr>
            <w:rStyle w:val="Hyperlink"/>
          </w:rPr>
          <w:t>section 10.9</w:t>
        </w:r>
      </w:hyperlink>
      <w:r w:rsidRPr="00263ABF">
        <w:t xml:space="preserve">. Awardees are to travel by the most direct route and are entitled to the ‘best fare of the day’ </w:t>
      </w:r>
      <w:r w:rsidRPr="00A10DA3">
        <w:t>which</w:t>
      </w:r>
      <w:r w:rsidRPr="00263ABF">
        <w:t xml:space="preserve"> is the cheapest economy class fare available.</w:t>
      </w:r>
    </w:p>
    <w:p w14:paraId="05EC801A" w14:textId="77777777" w:rsidR="00A10DA3" w:rsidRPr="00A10DA3" w:rsidRDefault="00A10DA3" w:rsidP="00A10DA3">
      <w:pPr>
        <w:pStyle w:val="ListParagraph"/>
        <w:shd w:val="clear" w:color="auto" w:fill="F4D0D3"/>
      </w:pPr>
      <w:r w:rsidRPr="00A10DA3">
        <w:t>{I} The Institution must arrange the Awardee’s return home travel so that they depart the study country before their visa expires or within 14 days of the Scholarship end date, whichever comes first.</w:t>
      </w:r>
    </w:p>
    <w:p w14:paraId="5CFB1CD1" w14:textId="78692CC3" w:rsidR="00A10DA3" w:rsidRPr="00A10DA3" w:rsidRDefault="00A10DA3" w:rsidP="00A10DA3">
      <w:pPr>
        <w:pStyle w:val="ListParagraph"/>
        <w:shd w:val="clear" w:color="auto" w:fill="F4D0D3"/>
      </w:pPr>
      <w:r w:rsidRPr="00A10DA3">
        <w:t>{I} If required, the Institution must be able to obtain confirmation from the travel agent who has booked the Awardee’s travel home that the Awardee has completed the travel. The Awardee is not permitted to make any change to the completion travel ticket, including cashing in the ticket. The travel agent must notify the institution immediately if there is a ‘no show’ for a scheduled travel. The Institution should notify DFAT immediately that there was a ‘no show’ for completion travel.</w:t>
      </w:r>
    </w:p>
    <w:p w14:paraId="6C2B3108" w14:textId="7919931B" w:rsidR="00D465B0" w:rsidRDefault="00A10DA3" w:rsidP="00A10DA3">
      <w:pPr>
        <w:pStyle w:val="ListParagraph"/>
        <w:shd w:val="clear" w:color="auto" w:fill="F4D0D3"/>
      </w:pPr>
      <w:r w:rsidRPr="00A10DA3">
        <w:t>{I} In some cases it may be appropriate to include quarantine and other in-home country related COVID-19 related costs as part of completion travel. Institutions should contact the receiving post, for guidance, where appropriate if prior guidance is unavailable.</w:t>
      </w:r>
    </w:p>
    <w:p w14:paraId="1D2FA272" w14:textId="42FAB66B" w:rsidR="00DA54A3" w:rsidRPr="00263ABF" w:rsidRDefault="00A21139" w:rsidP="00533788">
      <w:pPr>
        <w:pStyle w:val="ListParagraph"/>
        <w:shd w:val="clear" w:color="auto" w:fill="ECEAE0"/>
        <w:spacing w:before="120" w:after="120" w:line="240" w:lineRule="auto"/>
      </w:pPr>
      <w:r w:rsidRPr="00E32EEA">
        <w:rPr>
          <w:rFonts w:asciiTheme="minorHAnsi" w:hAnsiTheme="minorHAnsi" w:cstheme="minorHAnsi"/>
        </w:rPr>
        <w:t>{A} Awardees who fail to make travel arrangements to depart the study country within 14 days of their Scholarship end date (if it comes before their visa end date) will forfeit their right to the completion travel entitlement and will be reported to the Department of Immigration in the study country.</w:t>
      </w:r>
      <w:r w:rsidR="00DA54A3" w:rsidRPr="00263ABF">
        <w:br w:type="page"/>
      </w:r>
    </w:p>
    <w:p w14:paraId="4A52E9AC" w14:textId="77777777" w:rsidR="004754AD" w:rsidRPr="00263ABF" w:rsidRDefault="004754AD" w:rsidP="001409E2">
      <w:pPr>
        <w:pStyle w:val="Handbookchapterheading"/>
        <w:numPr>
          <w:ilvl w:val="0"/>
          <w:numId w:val="2"/>
        </w:numPr>
        <w:ind w:left="357" w:hanging="357"/>
        <w:rPr>
          <w:rFonts w:asciiTheme="minorHAnsi" w:hAnsiTheme="minorHAnsi" w:cstheme="minorHAnsi"/>
        </w:rPr>
      </w:pPr>
      <w:bookmarkStart w:id="600" w:name="_Toc342029692"/>
      <w:bookmarkStart w:id="601" w:name="_Toc343082506"/>
      <w:bookmarkStart w:id="602" w:name="_Toc378861054"/>
      <w:bookmarkStart w:id="603" w:name="_Toc108103990"/>
      <w:r w:rsidRPr="00263ABF">
        <w:rPr>
          <w:rFonts w:asciiTheme="minorHAnsi" w:hAnsiTheme="minorHAnsi" w:cstheme="minorHAnsi"/>
        </w:rPr>
        <w:t>General support services</w:t>
      </w:r>
      <w:bookmarkEnd w:id="600"/>
      <w:bookmarkEnd w:id="601"/>
      <w:bookmarkEnd w:id="602"/>
      <w:bookmarkEnd w:id="603"/>
    </w:p>
    <w:p w14:paraId="69DB5342" w14:textId="77777777" w:rsidR="004754AD" w:rsidRPr="00263ABF" w:rsidRDefault="004754AD" w:rsidP="0071011C">
      <w:pPr>
        <w:pStyle w:val="AAPSHandbook"/>
        <w:numPr>
          <w:ilvl w:val="1"/>
          <w:numId w:val="135"/>
        </w:numPr>
      </w:pPr>
      <w:bookmarkStart w:id="604" w:name="_Toc108103991"/>
      <w:r w:rsidRPr="00263ABF">
        <w:t>Standards for support services</w:t>
      </w:r>
      <w:bookmarkEnd w:id="604"/>
    </w:p>
    <w:p w14:paraId="1E15FAC6" w14:textId="2BA59608" w:rsidR="004754AD" w:rsidRPr="00A21139" w:rsidRDefault="001A6242" w:rsidP="0071011C">
      <w:pPr>
        <w:pStyle w:val="ListParagraph"/>
        <w:numPr>
          <w:ilvl w:val="2"/>
          <w:numId w:val="71"/>
        </w:numPr>
      </w:pPr>
      <w:r w:rsidRPr="00A21139">
        <w:t>The I</w:t>
      </w:r>
      <w:r w:rsidR="004754AD" w:rsidRPr="00A21139">
        <w:t xml:space="preserve">nstitution is required to provide support services to </w:t>
      </w:r>
      <w:r w:rsidR="00F25AEB" w:rsidRPr="00A21139">
        <w:t>Awardee</w:t>
      </w:r>
      <w:r w:rsidR="004754AD" w:rsidRPr="00A21139">
        <w:t>s,</w:t>
      </w:r>
      <w:r w:rsidR="004754AD" w:rsidRPr="00A21139" w:rsidDel="00676112">
        <w:t xml:space="preserve"> </w:t>
      </w:r>
      <w:r w:rsidR="004754AD" w:rsidRPr="00A21139">
        <w:t xml:space="preserve">which are not less than the requirements </w:t>
      </w:r>
      <w:r w:rsidR="00895B3B" w:rsidRPr="00A21139">
        <w:t>of the National Standards for</w:t>
      </w:r>
      <w:r w:rsidR="004754AD" w:rsidRPr="00A21139">
        <w:t xml:space="preserve"> International Students</w:t>
      </w:r>
      <w:r w:rsidR="00895B3B" w:rsidRPr="00A21139">
        <w:t xml:space="preserve"> </w:t>
      </w:r>
      <w:r w:rsidR="00C8786A" w:rsidRPr="00A21139">
        <w:t>of that Institution</w:t>
      </w:r>
      <w:r w:rsidR="00D14505" w:rsidRPr="00A21139">
        <w:t xml:space="preserve"> as defined in the Institution’s contract with DFAT</w:t>
      </w:r>
      <w:r w:rsidR="00895B3B" w:rsidRPr="00A21139">
        <w:t>.</w:t>
      </w:r>
      <w:r w:rsidR="004754AD" w:rsidRPr="00A21139">
        <w:t xml:space="preserve"> </w:t>
      </w:r>
    </w:p>
    <w:p w14:paraId="4C4231B4" w14:textId="77777777" w:rsidR="004754AD" w:rsidRPr="00263ABF" w:rsidRDefault="004754AD" w:rsidP="002C4558">
      <w:pPr>
        <w:pStyle w:val="AAPSHandbook"/>
      </w:pPr>
      <w:bookmarkStart w:id="605" w:name="_Toc342029693"/>
      <w:bookmarkStart w:id="606" w:name="_Toc343082509"/>
      <w:bookmarkStart w:id="607" w:name="_Toc108103992"/>
      <w:r w:rsidRPr="00263ABF">
        <w:t xml:space="preserve">Arrival in </w:t>
      </w:r>
      <w:r w:rsidR="0066409E" w:rsidRPr="00263ABF">
        <w:t>the study country</w:t>
      </w:r>
      <w:bookmarkEnd w:id="605"/>
      <w:bookmarkEnd w:id="606"/>
      <w:bookmarkEnd w:id="607"/>
    </w:p>
    <w:p w14:paraId="2279B3F0" w14:textId="6359C9B0" w:rsidR="004754AD" w:rsidRDefault="004754AD" w:rsidP="0071011C">
      <w:pPr>
        <w:pStyle w:val="ListParagraph"/>
        <w:numPr>
          <w:ilvl w:val="2"/>
          <w:numId w:val="72"/>
        </w:numPr>
      </w:pPr>
      <w:r w:rsidRPr="00A21139">
        <w:t xml:space="preserve">Unless the </w:t>
      </w:r>
      <w:r w:rsidR="00F25AEB" w:rsidRPr="00A21139">
        <w:t>Awardee</w:t>
      </w:r>
      <w:r w:rsidRPr="00A21139">
        <w:t xml:space="preserve"> has indicated that they do not </w:t>
      </w:r>
      <w:r w:rsidR="001A6242" w:rsidRPr="00A21139">
        <w:t>require airport reception, the I</w:t>
      </w:r>
      <w:r w:rsidRPr="00A21139">
        <w:t xml:space="preserve">nstitution will meet </w:t>
      </w:r>
      <w:r w:rsidR="00F25AEB" w:rsidRPr="00A21139">
        <w:t>Awardee</w:t>
      </w:r>
      <w:r w:rsidRPr="00A21139">
        <w:t xml:space="preserve">s on arrival at the arrival terminal of their </w:t>
      </w:r>
      <w:proofErr w:type="gramStart"/>
      <w:r w:rsidRPr="00A21139">
        <w:t>final destination</w:t>
      </w:r>
      <w:proofErr w:type="gramEnd"/>
      <w:r w:rsidRPr="00A21139">
        <w:t xml:space="preserve"> and take them to their initial accommodation. Costs incurred t</w:t>
      </w:r>
      <w:r w:rsidR="001A6242" w:rsidRPr="00A21139">
        <w:t xml:space="preserve">o meet </w:t>
      </w:r>
      <w:r w:rsidR="00F25AEB" w:rsidRPr="00A21139">
        <w:t>Awardee</w:t>
      </w:r>
      <w:r w:rsidR="001A6242" w:rsidRPr="00A21139">
        <w:t>s will be at the I</w:t>
      </w:r>
      <w:r w:rsidRPr="00A21139">
        <w:t>nstitution’s expense.</w:t>
      </w:r>
    </w:p>
    <w:p w14:paraId="1F34F3E5" w14:textId="4BED40B1" w:rsidR="00A21139" w:rsidRPr="00A21139" w:rsidRDefault="005B1D0E" w:rsidP="0071011C">
      <w:pPr>
        <w:pStyle w:val="ListParagraph"/>
        <w:numPr>
          <w:ilvl w:val="2"/>
          <w:numId w:val="72"/>
        </w:numPr>
        <w:shd w:val="clear" w:color="auto" w:fill="FFF0D5"/>
        <w:spacing w:before="120" w:after="120" w:line="240" w:lineRule="auto"/>
        <w:contextualSpacing w:val="0"/>
        <w:rPr>
          <w:rFonts w:asciiTheme="minorHAnsi" w:hAnsiTheme="minorHAnsi" w:cstheme="minorHAnsi"/>
          <w:sz w:val="20"/>
          <w:szCs w:val="20"/>
        </w:rPr>
      </w:pPr>
      <w:r w:rsidRPr="005406BD">
        <w:rPr>
          <w:noProof/>
        </w:rPr>
        <mc:AlternateContent>
          <mc:Choice Requires="wps">
            <w:drawing>
              <wp:anchor distT="45720" distB="45720" distL="114300" distR="114300" simplePos="0" relativeHeight="252191232" behindDoc="1" locked="0" layoutInCell="1" allowOverlap="1" wp14:anchorId="67D7A6CE" wp14:editId="2D37F9D9">
                <wp:simplePos x="0" y="0"/>
                <wp:positionH relativeFrom="column">
                  <wp:posOffset>439271</wp:posOffset>
                </wp:positionH>
                <wp:positionV relativeFrom="paragraph">
                  <wp:posOffset>238797</wp:posOffset>
                </wp:positionV>
                <wp:extent cx="4944200" cy="2998694"/>
                <wp:effectExtent l="0" t="0" r="8890" b="0"/>
                <wp:wrapNone/>
                <wp:docPr id="4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200" cy="2998694"/>
                        </a:xfrm>
                        <a:prstGeom prst="rect">
                          <a:avLst/>
                        </a:prstGeom>
                        <a:solidFill>
                          <a:srgbClr val="FFF0D5"/>
                        </a:solidFill>
                        <a:ln w="9525">
                          <a:noFill/>
                          <a:miter lim="800000"/>
                          <a:headEnd/>
                          <a:tailEnd/>
                        </a:ln>
                      </wps:spPr>
                      <wps:txbx>
                        <w:txbxContent>
                          <w:p w14:paraId="4596F978" w14:textId="77777777" w:rsidR="005B1D0E" w:rsidRDefault="005B1D0E" w:rsidP="005B1D0E">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7A6CE" id="_x0000_s1068" type="#_x0000_t202" alt="&quot;&quot;" style="position:absolute;left:0;text-align:left;margin-left:34.6pt;margin-top:18.8pt;width:389.3pt;height:236.1pt;z-index:-25112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" fillcolor="#fff0d5" stroked="f">
                <v:textbox>
                  <w:txbxContent>
                    <w:p w14:paraId="4596F978" w14:textId="77777777" w:rsidR="005B1D0E" w:rsidRDefault="005B1D0E" w:rsidP="005B1D0E">
                      <w:r>
                        <w:tab/>
                      </w:r>
                    </w:p>
                  </w:txbxContent>
                </v:textbox>
              </v:shape>
            </w:pict>
          </mc:Fallback>
        </mc:AlternateContent>
      </w:r>
      <w:r w:rsidR="00A21139" w:rsidRPr="00A21139">
        <w:rPr>
          <w:rFonts w:asciiTheme="minorHAnsi" w:hAnsiTheme="minorHAnsi" w:cstheme="minorHAnsi"/>
        </w:rPr>
        <w:t xml:space="preserve">{S} Sending Post arrange the Awardee’s travel to the study country and must: </w:t>
      </w:r>
    </w:p>
    <w:p w14:paraId="1114BF44" w14:textId="3FA80DB9" w:rsidR="00A21139" w:rsidRPr="00263ABF" w:rsidRDefault="00A21139" w:rsidP="00A21139">
      <w:pPr>
        <w:pStyle w:val="Romannumerals"/>
      </w:pPr>
      <w:r w:rsidRPr="00263ABF">
        <w:t>Ensure Awardees arrive on or after the recommended date of arrival as specified in the Institution’s placement offer. This is to be no more than 14 days before the Awardee is scheduled to commence the mandatory Introductory Academic Program or in-study country preparatory program.</w:t>
      </w:r>
    </w:p>
    <w:p w14:paraId="63FA442E" w14:textId="77777777" w:rsidR="00A21139" w:rsidRPr="00263ABF" w:rsidRDefault="00A21139" w:rsidP="00A21139">
      <w:pPr>
        <w:pStyle w:val="Romannumerals"/>
      </w:pPr>
      <w:r w:rsidRPr="00263ABF">
        <w:t xml:space="preserve">Record an Awardee’s travel details including flight number and arrival time in OASIS as early as possible after finalising the travel booking, and by 10 December at the latest for Awardees commencing in semester one unless there has been a delay in finalising the placement or issuing a visa. </w:t>
      </w:r>
    </w:p>
    <w:p w14:paraId="1316868F" w14:textId="77777777" w:rsidR="00A21139" w:rsidRPr="00263ABF" w:rsidRDefault="00A21139" w:rsidP="00A21139">
      <w:pPr>
        <w:pStyle w:val="Romannumerals"/>
      </w:pPr>
      <w:r w:rsidRPr="00263ABF">
        <w:t>Amend the Awardee’s travel details as soon as practical in OASIS if the arrival details change.</w:t>
      </w:r>
    </w:p>
    <w:p w14:paraId="6234DA5D" w14:textId="77777777" w:rsidR="00A21139" w:rsidRPr="00263ABF" w:rsidRDefault="00A21139" w:rsidP="00A21139">
      <w:pPr>
        <w:pStyle w:val="Romannumerals"/>
      </w:pPr>
      <w:r w:rsidRPr="00263ABF">
        <w:t>Confirm that each Awardee has communicated their arrival plan to the RST Officer at their university.</w:t>
      </w:r>
    </w:p>
    <w:p w14:paraId="069B3DF5" w14:textId="4C413A5A" w:rsidR="00A21139" w:rsidRPr="00A21139" w:rsidRDefault="00A21139" w:rsidP="0071011C">
      <w:pPr>
        <w:pStyle w:val="ListParagraph"/>
        <w:numPr>
          <w:ilvl w:val="2"/>
          <w:numId w:val="72"/>
        </w:numPr>
        <w:shd w:val="clear" w:color="auto" w:fill="FFF0D5"/>
      </w:pPr>
      <w:r>
        <w:rPr>
          <w:rFonts w:asciiTheme="minorHAnsi" w:hAnsiTheme="minorHAnsi" w:cstheme="minorHAnsi"/>
        </w:rPr>
        <w:t xml:space="preserve">{S} </w:t>
      </w:r>
      <w:r w:rsidRPr="00263ABF">
        <w:rPr>
          <w:rFonts w:asciiTheme="minorHAnsi" w:hAnsiTheme="minorHAnsi" w:cstheme="minorHAnsi"/>
        </w:rPr>
        <w:t>If Sending Post do not provide timely and accurate advice to the Institution and additional costs are incurred, the Institution may pass these costs onto the Sending Post.</w:t>
      </w:r>
    </w:p>
    <w:p w14:paraId="7D687F3C" w14:textId="30AB82B3" w:rsidR="00A21139" w:rsidRPr="00A21139" w:rsidRDefault="00A21139" w:rsidP="0071011C">
      <w:pPr>
        <w:pStyle w:val="ListParagraph"/>
        <w:numPr>
          <w:ilvl w:val="2"/>
          <w:numId w:val="72"/>
        </w:numPr>
        <w:shd w:val="clear" w:color="auto" w:fill="ECEAE0"/>
      </w:pPr>
      <w:r>
        <w:rPr>
          <w:rFonts w:asciiTheme="minorHAnsi" w:hAnsiTheme="minorHAnsi" w:cstheme="minorHAnsi"/>
        </w:rPr>
        <w:t xml:space="preserve">{A} </w:t>
      </w:r>
      <w:r w:rsidRPr="00263ABF">
        <w:rPr>
          <w:rFonts w:asciiTheme="minorHAnsi" w:hAnsiTheme="minorHAnsi" w:cstheme="minorHAnsi"/>
        </w:rPr>
        <w:t>Awardees must notify the Institution if their flight is delayed or where they miss a connecting flight so the Institution can change the airport pick-up arrangements and advise temporary accommodation accordingly.</w:t>
      </w:r>
    </w:p>
    <w:p w14:paraId="433CAA84" w14:textId="3B5C2674" w:rsidR="004754AD" w:rsidRPr="00263ABF" w:rsidRDefault="004754AD" w:rsidP="002C4558">
      <w:pPr>
        <w:pStyle w:val="AAPSHandbook"/>
      </w:pPr>
      <w:bookmarkStart w:id="608" w:name="_Toc342029694"/>
      <w:bookmarkStart w:id="609" w:name="_Toc343082510"/>
      <w:bookmarkStart w:id="610" w:name="_Toc108103993"/>
      <w:r w:rsidRPr="00263ABF">
        <w:t>Accommodation</w:t>
      </w:r>
      <w:bookmarkEnd w:id="608"/>
      <w:bookmarkEnd w:id="609"/>
      <w:bookmarkEnd w:id="610"/>
    </w:p>
    <w:p w14:paraId="096674A8" w14:textId="725F886E" w:rsidR="004754AD" w:rsidRPr="00A21139" w:rsidRDefault="00F25AEB" w:rsidP="0071011C">
      <w:pPr>
        <w:pStyle w:val="ListParagraph"/>
        <w:numPr>
          <w:ilvl w:val="2"/>
          <w:numId w:val="73"/>
        </w:numPr>
      </w:pPr>
      <w:r w:rsidRPr="00A21139">
        <w:t>Awardee</w:t>
      </w:r>
      <w:r w:rsidR="004754AD" w:rsidRPr="00A21139">
        <w:t xml:space="preserve">s are responsible for arranging their </w:t>
      </w:r>
      <w:r w:rsidR="00373BB3" w:rsidRPr="00A21139">
        <w:t xml:space="preserve">own </w:t>
      </w:r>
      <w:r w:rsidR="004754AD" w:rsidRPr="00A21139">
        <w:t xml:space="preserve">long-term accommodation and for the costs of all accommodation in </w:t>
      </w:r>
      <w:r w:rsidR="00AE24F9" w:rsidRPr="00A21139">
        <w:t>the study country</w:t>
      </w:r>
      <w:r w:rsidR="004754AD" w:rsidRPr="00A21139">
        <w:t xml:space="preserve"> for themselves and their family. </w:t>
      </w:r>
      <w:r w:rsidR="0039226C" w:rsidRPr="00A21139">
        <w:t>Upon request</w:t>
      </w:r>
      <w:r w:rsidR="00895B3B" w:rsidRPr="00A21139">
        <w:t xml:space="preserve">, </w:t>
      </w:r>
      <w:r w:rsidR="00BF5596" w:rsidRPr="00A21139">
        <w:t>i</w:t>
      </w:r>
      <w:r w:rsidR="004754AD" w:rsidRPr="00A21139">
        <w:t xml:space="preserve">nstitutions </w:t>
      </w:r>
      <w:r w:rsidR="00895B3B" w:rsidRPr="00A21139">
        <w:t>will</w:t>
      </w:r>
      <w:r w:rsidR="004754AD" w:rsidRPr="00A21139">
        <w:t xml:space="preserve"> arrange initial accommodation for </w:t>
      </w:r>
      <w:r w:rsidRPr="00A21139">
        <w:t>Awardee</w:t>
      </w:r>
      <w:r w:rsidR="004754AD" w:rsidRPr="00A21139">
        <w:t xml:space="preserve">s for a period of at least </w:t>
      </w:r>
      <w:r w:rsidR="00C8786A" w:rsidRPr="00A21139">
        <w:t>14</w:t>
      </w:r>
      <w:r w:rsidR="00AE24F9" w:rsidRPr="00A21139">
        <w:t xml:space="preserve"> </w:t>
      </w:r>
      <w:r w:rsidR="004754AD" w:rsidRPr="00A21139">
        <w:t xml:space="preserve">days from when they arrive in </w:t>
      </w:r>
      <w:r w:rsidR="00AE24F9" w:rsidRPr="00A21139">
        <w:t>the study country</w:t>
      </w:r>
      <w:r w:rsidR="004754AD" w:rsidRPr="00A21139">
        <w:t>.</w:t>
      </w:r>
    </w:p>
    <w:p w14:paraId="263DD7A9" w14:textId="35E5CD06" w:rsidR="00030838" w:rsidRDefault="00F25AEB" w:rsidP="00A21139">
      <w:pPr>
        <w:pStyle w:val="ListParagraph"/>
      </w:pPr>
      <w:r w:rsidRPr="00263ABF">
        <w:t>Awardee</w:t>
      </w:r>
      <w:r w:rsidR="004754AD" w:rsidRPr="00263ABF">
        <w:t xml:space="preserve">s with </w:t>
      </w:r>
      <w:r w:rsidR="004754AD" w:rsidRPr="00A21139">
        <w:t>disability</w:t>
      </w:r>
      <w:r w:rsidR="004754AD" w:rsidRPr="00263ABF">
        <w:t xml:space="preserve"> may have special requirements in relation to accommodation and this will impose different responsibilities on </w:t>
      </w:r>
      <w:r w:rsidR="008A0A45" w:rsidRPr="00263ABF">
        <w:t xml:space="preserve">Sending Post, </w:t>
      </w:r>
      <w:r w:rsidR="00AE24F9" w:rsidRPr="00263ABF">
        <w:t>R</w:t>
      </w:r>
      <w:r w:rsidR="00702883" w:rsidRPr="00263ABF">
        <w:t xml:space="preserve">eceiving </w:t>
      </w:r>
      <w:proofErr w:type="gramStart"/>
      <w:r w:rsidR="00AE24F9" w:rsidRPr="00263ABF">
        <w:t>P</w:t>
      </w:r>
      <w:r w:rsidR="00702883" w:rsidRPr="00263ABF">
        <w:t>o</w:t>
      </w:r>
      <w:r w:rsidR="00AE24F9" w:rsidRPr="00263ABF">
        <w:t>s</w:t>
      </w:r>
      <w:r w:rsidR="00702883" w:rsidRPr="00263ABF">
        <w:t>t</w:t>
      </w:r>
      <w:proofErr w:type="gramEnd"/>
      <w:r w:rsidR="001A6242" w:rsidRPr="00263ABF">
        <w:t xml:space="preserve"> and I</w:t>
      </w:r>
      <w:r w:rsidR="004754AD" w:rsidRPr="00263ABF">
        <w:t>nstitutions (see</w:t>
      </w:r>
      <w:hyperlink w:anchor="chapter9" w:history="1">
        <w:r w:rsidR="004754AD" w:rsidRPr="00263ABF">
          <w:rPr>
            <w:rStyle w:val="Hyperlink"/>
            <w:rFonts w:asciiTheme="minorHAnsi" w:hAnsiTheme="minorHAnsi" w:cstheme="minorHAnsi"/>
          </w:rPr>
          <w:t xml:space="preserve"> Chapter 9</w:t>
        </w:r>
      </w:hyperlink>
      <w:r w:rsidR="004754AD" w:rsidRPr="00263ABF">
        <w:t>).</w:t>
      </w:r>
    </w:p>
    <w:p w14:paraId="0565DEE1" w14:textId="77777777" w:rsidR="00A21139" w:rsidRPr="00A21139" w:rsidRDefault="00A21139" w:rsidP="00A21139">
      <w:pPr>
        <w:pStyle w:val="ListParagraph"/>
        <w:shd w:val="clear" w:color="auto" w:fill="ECEAE0"/>
      </w:pPr>
      <w:r w:rsidRPr="00A21139">
        <w:t xml:space="preserve">{A} After the Awardee has accepted their Scholarship offer, they are required to immediately contact the Institution if they would like to be accommodated on-campus (even if for the first semester). Institutions may have a ballot system for on-campus accommodation and will require an early indication of interest. </w:t>
      </w:r>
    </w:p>
    <w:p w14:paraId="4BF7332D" w14:textId="30241A22" w:rsidR="00A21139" w:rsidRPr="00263ABF" w:rsidRDefault="00A21139" w:rsidP="00A21139">
      <w:pPr>
        <w:pStyle w:val="ListParagraph"/>
        <w:shd w:val="clear" w:color="auto" w:fill="ECEAE0"/>
      </w:pPr>
      <w:r w:rsidRPr="00A21139">
        <w:t>{A} All Awardees are to prepare a plan for their transport and accommodation when they arrive in the study country. The Awardee is to share this plan with the RST at their Institution at least fourteen (14) days before their planned arrival in the study country.</w:t>
      </w:r>
    </w:p>
    <w:p w14:paraId="434A39E3" w14:textId="740B4D42" w:rsidR="004754AD" w:rsidRDefault="004754AD" w:rsidP="002C4558">
      <w:pPr>
        <w:pStyle w:val="Subsection"/>
      </w:pPr>
      <w:bookmarkStart w:id="611" w:name="_Toc226619912"/>
      <w:bookmarkStart w:id="612" w:name="_Toc226621713"/>
      <w:r w:rsidRPr="00263ABF">
        <w:t>Initial accommodation</w:t>
      </w:r>
      <w:bookmarkEnd w:id="611"/>
      <w:bookmarkEnd w:id="612"/>
    </w:p>
    <w:p w14:paraId="07C3AF1B" w14:textId="77777777" w:rsidR="00A21139" w:rsidRPr="00263ABF" w:rsidRDefault="00A21139" w:rsidP="00A21139">
      <w:pPr>
        <w:pStyle w:val="ListParagraph"/>
        <w:shd w:val="clear" w:color="auto" w:fill="ECEAE0"/>
        <w:rPr>
          <w:sz w:val="20"/>
          <w:szCs w:val="20"/>
        </w:rPr>
      </w:pPr>
      <w:r>
        <w:t xml:space="preserve">{A} </w:t>
      </w:r>
      <w:r w:rsidRPr="00263ABF">
        <w:t xml:space="preserve">Awardees must notify Institutions if they do not require initial accommodation to be arranged for them. They must do this by email at least three (3) weeks before </w:t>
      </w:r>
      <w:r w:rsidRPr="00A21139">
        <w:t>arriving</w:t>
      </w:r>
      <w:r w:rsidRPr="00263ABF">
        <w:t xml:space="preserve"> in the study country. If they fail to advise the Institution, the awardee will be responsible for all associated costs of that accommodation.</w:t>
      </w:r>
    </w:p>
    <w:p w14:paraId="0D70BB26" w14:textId="77777777" w:rsidR="00A21139" w:rsidRPr="00263ABF" w:rsidRDefault="00A21139" w:rsidP="00A21139">
      <w:pPr>
        <w:pStyle w:val="ListParagraph"/>
        <w:shd w:val="clear" w:color="auto" w:fill="ECEAE0"/>
        <w:rPr>
          <w:sz w:val="20"/>
          <w:szCs w:val="20"/>
        </w:rPr>
      </w:pPr>
      <w:r>
        <w:t xml:space="preserve">{A} </w:t>
      </w:r>
      <w:r w:rsidRPr="00263ABF">
        <w:t xml:space="preserve">Awardees with accompanying dependant family members must make their own arrangements for accommodation of family members. </w:t>
      </w:r>
    </w:p>
    <w:p w14:paraId="709FE50B" w14:textId="168FFADA" w:rsidR="00A21139" w:rsidRDefault="00A21139" w:rsidP="00A21139">
      <w:pPr>
        <w:pStyle w:val="ListParagraph"/>
        <w:shd w:val="clear" w:color="auto" w:fill="ECEAE0"/>
      </w:pPr>
      <w:r>
        <w:t xml:space="preserve">{A} </w:t>
      </w:r>
      <w:r w:rsidRPr="00A21139">
        <w:t>Awardees</w:t>
      </w:r>
      <w:r w:rsidRPr="00263ABF">
        <w:t xml:space="preserve"> with accompanying family members may ask the Institution to include the family members in the initial accommodation booking. Institutions are not required to make accommodation arrangements for family members.</w:t>
      </w:r>
    </w:p>
    <w:p w14:paraId="3A78EB1A" w14:textId="77777777" w:rsidR="00A21139" w:rsidRPr="00263ABF" w:rsidRDefault="00A21139" w:rsidP="00A21139">
      <w:pPr>
        <w:pStyle w:val="ListParagraph"/>
        <w:shd w:val="clear" w:color="auto" w:fill="F4D0D3"/>
      </w:pPr>
      <w:r>
        <w:t xml:space="preserve">{I} </w:t>
      </w:r>
      <w:r w:rsidRPr="00A21139">
        <w:t>The</w:t>
      </w:r>
      <w:r w:rsidRPr="00263ABF">
        <w:t xml:space="preserve"> Institution must arrange initial accommodation for </w:t>
      </w:r>
      <w:proofErr w:type="gramStart"/>
      <w:r w:rsidRPr="00263ABF">
        <w:t>Awardees, unless</w:t>
      </w:r>
      <w:proofErr w:type="gramEnd"/>
      <w:r w:rsidRPr="00263ABF">
        <w:t xml:space="preserve"> the Awardee advises otherwise in writing.</w:t>
      </w:r>
    </w:p>
    <w:p w14:paraId="4BE0149F" w14:textId="7FFFADD2" w:rsidR="00A21139" w:rsidRPr="00263ABF" w:rsidRDefault="00A21139" w:rsidP="00A21139">
      <w:pPr>
        <w:pStyle w:val="ListParagraph"/>
        <w:shd w:val="clear" w:color="auto" w:fill="F4D0D3"/>
      </w:pPr>
      <w:r>
        <w:rPr>
          <w:noProof/>
        </w:rPr>
        <mc:AlternateContent>
          <mc:Choice Requires="wps">
            <w:drawing>
              <wp:anchor distT="45720" distB="45720" distL="114300" distR="114300" simplePos="0" relativeHeight="252042752" behindDoc="1" locked="0" layoutInCell="1" allowOverlap="1" wp14:anchorId="10DD3EFD" wp14:editId="1523BCB7">
                <wp:simplePos x="0" y="0"/>
                <wp:positionH relativeFrom="column">
                  <wp:posOffset>437861</wp:posOffset>
                </wp:positionH>
                <wp:positionV relativeFrom="paragraph">
                  <wp:posOffset>151765</wp:posOffset>
                </wp:positionV>
                <wp:extent cx="4959350" cy="1200150"/>
                <wp:effectExtent l="0" t="0" r="0" b="0"/>
                <wp:wrapNone/>
                <wp:docPr id="46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200150"/>
                        </a:xfrm>
                        <a:prstGeom prst="rect">
                          <a:avLst/>
                        </a:prstGeom>
                        <a:solidFill>
                          <a:srgbClr val="F4D0D3"/>
                        </a:solidFill>
                        <a:ln w="9525">
                          <a:noFill/>
                          <a:miter lim="800000"/>
                          <a:headEnd/>
                          <a:tailEnd/>
                        </a:ln>
                      </wps:spPr>
                      <wps:txbx>
                        <w:txbxContent>
                          <w:p w14:paraId="58A5EAB4" w14:textId="77777777" w:rsidR="00A21139" w:rsidRDefault="00A21139" w:rsidP="00A21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D3EFD" id="_x0000_s1069" type="#_x0000_t202" alt="&quot;&quot;" style="position:absolute;left:0;text-align:left;margin-left:34.5pt;margin-top:11.95pt;width:390.5pt;height:94.5pt;z-index:-25127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" fillcolor="#f4d0d3" stroked="f">
                <v:textbox>
                  <w:txbxContent>
                    <w:p w14:paraId="58A5EAB4" w14:textId="77777777" w:rsidR="00A21139" w:rsidRDefault="00A21139" w:rsidP="00A21139"/>
                  </w:txbxContent>
                </v:textbox>
              </v:shape>
            </w:pict>
          </mc:Fallback>
        </mc:AlternateContent>
      </w:r>
      <w:r>
        <w:t xml:space="preserve">{I} </w:t>
      </w:r>
      <w:r w:rsidRPr="00263ABF">
        <w:t xml:space="preserve">The initial </w:t>
      </w:r>
      <w:r w:rsidRPr="00A21139">
        <w:t>accommodation</w:t>
      </w:r>
      <w:r w:rsidRPr="00263ABF">
        <w:t xml:space="preserve"> must:</w:t>
      </w:r>
    </w:p>
    <w:p w14:paraId="6E83EFE0" w14:textId="07208AF8" w:rsidR="00A21139" w:rsidRPr="00510917" w:rsidRDefault="00A21139" w:rsidP="00510917">
      <w:pPr>
        <w:pStyle w:val="Romannumerals"/>
      </w:pPr>
      <w:r w:rsidRPr="00510917">
        <w:t>Be moderately priced</w:t>
      </w:r>
    </w:p>
    <w:p w14:paraId="56965597" w14:textId="79BF9739" w:rsidR="00A21139" w:rsidRPr="00510917" w:rsidRDefault="00A21139" w:rsidP="00510917">
      <w:pPr>
        <w:pStyle w:val="Romannumerals"/>
      </w:pPr>
      <w:r w:rsidRPr="00510917">
        <w:t>Be clean and secure</w:t>
      </w:r>
    </w:p>
    <w:p w14:paraId="605E6D60" w14:textId="1FE3C4C0" w:rsidR="00A21139" w:rsidRPr="00510917" w:rsidRDefault="00A21139" w:rsidP="00510917">
      <w:pPr>
        <w:pStyle w:val="Romannumerals"/>
      </w:pPr>
      <w:r w:rsidRPr="00510917">
        <w:t>Be furnished and have heating or cooling as necessary</w:t>
      </w:r>
    </w:p>
    <w:p w14:paraId="2196EED1" w14:textId="77777777" w:rsidR="00A21139" w:rsidRPr="00510917" w:rsidRDefault="00A21139" w:rsidP="00510917">
      <w:pPr>
        <w:pStyle w:val="Romannumerals"/>
      </w:pPr>
      <w:r w:rsidRPr="00510917">
        <w:t>Have access to cooking facilities or to appropriate food outlets</w:t>
      </w:r>
    </w:p>
    <w:p w14:paraId="365493D4" w14:textId="77777777" w:rsidR="00A21139" w:rsidRPr="00263ABF" w:rsidRDefault="00A21139" w:rsidP="00A21139">
      <w:pPr>
        <w:pStyle w:val="ListParagraph"/>
        <w:shd w:val="clear" w:color="auto" w:fill="F4D0D3"/>
      </w:pPr>
      <w:r>
        <w:t xml:space="preserve">{I} </w:t>
      </w:r>
      <w:r w:rsidRPr="00263ABF">
        <w:t xml:space="preserve">Institutions should provide Awardees with details of local shops, food outlets, public </w:t>
      </w:r>
      <w:proofErr w:type="gramStart"/>
      <w:r w:rsidRPr="00263ABF">
        <w:t>transport</w:t>
      </w:r>
      <w:proofErr w:type="gramEnd"/>
      <w:r w:rsidRPr="00263ABF">
        <w:t xml:space="preserve"> and other services near the accommodation.</w:t>
      </w:r>
    </w:p>
    <w:p w14:paraId="2C97305F" w14:textId="65B805ED" w:rsidR="00A21139" w:rsidRPr="00263ABF" w:rsidRDefault="00A21139" w:rsidP="005B1D0E">
      <w:pPr>
        <w:pStyle w:val="ListParagraph"/>
        <w:shd w:val="clear" w:color="auto" w:fill="F4D0D3"/>
      </w:pPr>
      <w:r>
        <w:rPr>
          <w:rFonts w:asciiTheme="minorHAnsi" w:hAnsiTheme="minorHAnsi" w:cstheme="minorHAnsi"/>
        </w:rPr>
        <w:t xml:space="preserve">{I} </w:t>
      </w:r>
      <w:r w:rsidRPr="00263ABF">
        <w:rPr>
          <w:rFonts w:asciiTheme="minorHAnsi" w:hAnsiTheme="minorHAnsi" w:cstheme="minorHAnsi"/>
        </w:rPr>
        <w:t>The Institution may offer to help arrange initial accommodation for family members if an Awardee is accompanied. These expenses are to be paid by the Awardee.</w:t>
      </w:r>
    </w:p>
    <w:p w14:paraId="4B6A0FB8" w14:textId="5EF82EAD" w:rsidR="004754AD" w:rsidRDefault="004754AD" w:rsidP="002C4558">
      <w:pPr>
        <w:pStyle w:val="Subsection"/>
      </w:pPr>
      <w:bookmarkStart w:id="613" w:name="_Toc163546636"/>
      <w:bookmarkStart w:id="614" w:name="_Toc189986162"/>
      <w:bookmarkStart w:id="615" w:name="_Toc226619913"/>
      <w:bookmarkStart w:id="616" w:name="_Toc226621714"/>
      <w:r w:rsidRPr="00263ABF">
        <w:t>Long-term accommodation</w:t>
      </w:r>
      <w:bookmarkEnd w:id="613"/>
      <w:bookmarkEnd w:id="614"/>
      <w:bookmarkEnd w:id="615"/>
      <w:bookmarkEnd w:id="616"/>
    </w:p>
    <w:p w14:paraId="07EC6662" w14:textId="5B5C2BBC" w:rsidR="0048771E" w:rsidRPr="00A21139" w:rsidRDefault="00A21139" w:rsidP="001769B6">
      <w:pPr>
        <w:pStyle w:val="ListParagraph"/>
        <w:shd w:val="clear" w:color="auto" w:fill="ECEAE0"/>
      </w:pPr>
      <w:r>
        <w:rPr>
          <w:rFonts w:asciiTheme="minorHAnsi" w:hAnsiTheme="minorHAnsi" w:cstheme="minorHAnsi"/>
        </w:rPr>
        <w:t xml:space="preserve">{A} </w:t>
      </w:r>
      <w:r w:rsidRPr="00263ABF">
        <w:rPr>
          <w:rFonts w:asciiTheme="minorHAnsi" w:hAnsiTheme="minorHAnsi" w:cstheme="minorHAnsi"/>
        </w:rPr>
        <w:t xml:space="preserve">Awardees are advised to begin looking for accommodation before they leave their home country. However, they should not </w:t>
      </w:r>
      <w:proofErr w:type="gramStart"/>
      <w:r w:rsidRPr="00263ABF">
        <w:rPr>
          <w:rFonts w:asciiTheme="minorHAnsi" w:hAnsiTheme="minorHAnsi" w:cstheme="minorHAnsi"/>
        </w:rPr>
        <w:t>enter into</w:t>
      </w:r>
      <w:proofErr w:type="gramEnd"/>
      <w:r w:rsidRPr="00263ABF">
        <w:rPr>
          <w:rFonts w:asciiTheme="minorHAnsi" w:hAnsiTheme="minorHAnsi" w:cstheme="minorHAnsi"/>
        </w:rPr>
        <w:t xml:space="preserve"> a legally binding contract or lease before arriving in the study country and without having viewed the accommodation.</w:t>
      </w:r>
    </w:p>
    <w:p w14:paraId="22A4AF1F" w14:textId="7A069FBD" w:rsidR="0048771E" w:rsidRDefault="0048771E" w:rsidP="00A21139">
      <w:pPr>
        <w:pStyle w:val="ListParagraph"/>
      </w:pPr>
      <w:proofErr w:type="gramStart"/>
      <w:r w:rsidRPr="00263ABF">
        <w:t>A number of</w:t>
      </w:r>
      <w:proofErr w:type="gramEnd"/>
      <w:r w:rsidRPr="00263ABF">
        <w:t xml:space="preserve"> websites and internet-based agencies provide assistance for </w:t>
      </w:r>
      <w:r w:rsidR="00245D99" w:rsidRPr="00263ABF">
        <w:t>Awardee</w:t>
      </w:r>
      <w:r w:rsidRPr="00263ABF">
        <w:t xml:space="preserve">s to find accommodation in the study country. </w:t>
      </w:r>
      <w:r w:rsidR="00F25AEB" w:rsidRPr="00263ABF">
        <w:t>Awardee</w:t>
      </w:r>
      <w:r w:rsidRPr="00263ABF">
        <w:t xml:space="preserve">s should only use reputable </w:t>
      </w:r>
      <w:r w:rsidR="004F0E0D" w:rsidRPr="00263ABF">
        <w:t>organisations and</w:t>
      </w:r>
      <w:r w:rsidRPr="00263ABF">
        <w:t xml:space="preserve"> may seek advice</w:t>
      </w:r>
      <w:r w:rsidR="001A6242" w:rsidRPr="00263ABF">
        <w:t xml:space="preserve"> from the RST Officer at their I</w:t>
      </w:r>
      <w:r w:rsidRPr="00263ABF">
        <w:t xml:space="preserve">nstitution about which organisation to use for </w:t>
      </w:r>
      <w:r w:rsidR="001A6242" w:rsidRPr="00263ABF">
        <w:t xml:space="preserve">the </w:t>
      </w:r>
      <w:proofErr w:type="gramStart"/>
      <w:r w:rsidR="001A6242" w:rsidRPr="00263ABF">
        <w:t>particular location</w:t>
      </w:r>
      <w:proofErr w:type="gramEnd"/>
      <w:r w:rsidR="001A6242" w:rsidRPr="00263ABF">
        <w:t xml:space="preserve"> of the I</w:t>
      </w:r>
      <w:r w:rsidRPr="00263ABF">
        <w:t>nstitution.</w:t>
      </w:r>
    </w:p>
    <w:p w14:paraId="4732A61F" w14:textId="652A40B8" w:rsidR="00A21139" w:rsidRPr="00263ABF" w:rsidRDefault="00A21139" w:rsidP="00A21139">
      <w:pPr>
        <w:pStyle w:val="ListParagraph"/>
        <w:shd w:val="clear" w:color="auto" w:fill="F4D0D3"/>
      </w:pPr>
      <w:r>
        <w:rPr>
          <w:noProof/>
        </w:rPr>
        <mc:AlternateContent>
          <mc:Choice Requires="wps">
            <w:drawing>
              <wp:anchor distT="45720" distB="45720" distL="114300" distR="114300" simplePos="0" relativeHeight="252044800" behindDoc="1" locked="0" layoutInCell="1" allowOverlap="1" wp14:anchorId="4C4479D9" wp14:editId="6FD6B084">
                <wp:simplePos x="0" y="0"/>
                <wp:positionH relativeFrom="column">
                  <wp:posOffset>434051</wp:posOffset>
                </wp:positionH>
                <wp:positionV relativeFrom="paragraph">
                  <wp:posOffset>145415</wp:posOffset>
                </wp:positionV>
                <wp:extent cx="4959350" cy="1712768"/>
                <wp:effectExtent l="0" t="0" r="0" b="1905"/>
                <wp:wrapNone/>
                <wp:docPr id="47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712768"/>
                        </a:xfrm>
                        <a:prstGeom prst="rect">
                          <a:avLst/>
                        </a:prstGeom>
                        <a:solidFill>
                          <a:srgbClr val="F4D0D3"/>
                        </a:solidFill>
                        <a:ln w="9525">
                          <a:noFill/>
                          <a:miter lim="800000"/>
                          <a:headEnd/>
                          <a:tailEnd/>
                        </a:ln>
                      </wps:spPr>
                      <wps:txbx>
                        <w:txbxContent>
                          <w:p w14:paraId="51343AAC" w14:textId="77777777" w:rsidR="00A21139" w:rsidRDefault="00A21139" w:rsidP="00A21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479D9" id="_x0000_s1070" type="#_x0000_t202" alt="&quot;&quot;" style="position:absolute;left:0;text-align:left;margin-left:34.2pt;margin-top:11.45pt;width:390.5pt;height:134.85pt;z-index:-25127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" fillcolor="#f4d0d3" stroked="f">
                <v:textbox>
                  <w:txbxContent>
                    <w:p w14:paraId="51343AAC" w14:textId="77777777" w:rsidR="00A21139" w:rsidRDefault="00A21139" w:rsidP="00A21139"/>
                  </w:txbxContent>
                </v:textbox>
              </v:shape>
            </w:pict>
          </mc:Fallback>
        </mc:AlternateContent>
      </w:r>
      <w:r>
        <w:t xml:space="preserve">{I} </w:t>
      </w:r>
      <w:r w:rsidRPr="00263ABF">
        <w:t xml:space="preserve">The Institution must </w:t>
      </w:r>
      <w:r w:rsidRPr="00A21139">
        <w:t>advise</w:t>
      </w:r>
      <w:r w:rsidRPr="00263ABF">
        <w:t xml:space="preserve"> Awardees about:</w:t>
      </w:r>
    </w:p>
    <w:p w14:paraId="3CE46E3F" w14:textId="2CB6355F" w:rsidR="00A21139" w:rsidRPr="00263ABF" w:rsidRDefault="00A21139" w:rsidP="00A21139">
      <w:pPr>
        <w:pStyle w:val="Romannumerals"/>
      </w:pPr>
      <w:r w:rsidRPr="00263ABF">
        <w:t xml:space="preserve">Availability and costs of residential colleges, international houses or hostels attached to the Institution, including accommodation suitable for people with disability or special needs </w:t>
      </w:r>
    </w:p>
    <w:p w14:paraId="22662A40" w14:textId="77777777" w:rsidR="00A21139" w:rsidRPr="00263ABF" w:rsidRDefault="00A21139" w:rsidP="00A21139">
      <w:pPr>
        <w:pStyle w:val="Romannumerals"/>
        <w:rPr>
          <w:sz w:val="20"/>
          <w:szCs w:val="20"/>
        </w:rPr>
      </w:pPr>
      <w:r w:rsidRPr="00263ABF">
        <w:t>The range of private accommodation options available, including accommodation suitable for people with disability or special needs.</w:t>
      </w:r>
    </w:p>
    <w:p w14:paraId="6B2B0AB2" w14:textId="446F980A" w:rsidR="00A21139" w:rsidRPr="00263ABF" w:rsidRDefault="00A21139" w:rsidP="00A21139">
      <w:pPr>
        <w:pStyle w:val="Romannumerals"/>
      </w:pPr>
      <w:r w:rsidRPr="00263ABF">
        <w:t>Information on tenancy requirements, tenancy protection, establishing utility connections, and rental prices including additional costs such as gas or electricity.</w:t>
      </w:r>
    </w:p>
    <w:p w14:paraId="3119C2CD" w14:textId="77777777" w:rsidR="00DA54A3" w:rsidRPr="00263ABF" w:rsidRDefault="00DA54A3">
      <w:r w:rsidRPr="00263ABF">
        <w:br w:type="page"/>
      </w:r>
    </w:p>
    <w:p w14:paraId="6C09E8C7" w14:textId="77777777" w:rsidR="004754AD" w:rsidRPr="00263ABF" w:rsidRDefault="004754AD" w:rsidP="001769B6">
      <w:pPr>
        <w:pStyle w:val="Handbookchapterheading"/>
        <w:numPr>
          <w:ilvl w:val="0"/>
          <w:numId w:val="2"/>
        </w:numPr>
        <w:ind w:left="357" w:hanging="357"/>
        <w:rPr>
          <w:rFonts w:asciiTheme="minorHAnsi" w:hAnsiTheme="minorHAnsi" w:cstheme="minorHAnsi"/>
        </w:rPr>
      </w:pPr>
      <w:bookmarkStart w:id="617" w:name="_Toc342029695"/>
      <w:bookmarkStart w:id="618" w:name="_Toc343082511"/>
      <w:bookmarkStart w:id="619" w:name="_Toc108103994"/>
      <w:r w:rsidRPr="00263ABF">
        <w:rPr>
          <w:rFonts w:asciiTheme="minorHAnsi" w:hAnsiTheme="minorHAnsi" w:cstheme="minorHAnsi"/>
        </w:rPr>
        <w:t>Academic support</w:t>
      </w:r>
      <w:bookmarkEnd w:id="617"/>
      <w:bookmarkEnd w:id="618"/>
      <w:bookmarkEnd w:id="619"/>
    </w:p>
    <w:p w14:paraId="53340D3B" w14:textId="77777777" w:rsidR="004754AD" w:rsidRPr="00263ABF" w:rsidRDefault="004754AD" w:rsidP="0071011C">
      <w:pPr>
        <w:pStyle w:val="AAPSHandbook"/>
        <w:numPr>
          <w:ilvl w:val="1"/>
          <w:numId w:val="136"/>
        </w:numPr>
      </w:pPr>
      <w:bookmarkStart w:id="620" w:name="_Toc108103995"/>
      <w:bookmarkStart w:id="621" w:name="twelve_1"/>
      <w:r w:rsidRPr="00263ABF">
        <w:t>Introductory Academic Program</w:t>
      </w:r>
      <w:bookmarkEnd w:id="620"/>
    </w:p>
    <w:p w14:paraId="0EEC82DA" w14:textId="1C3F2F47" w:rsidR="004754AD" w:rsidRPr="00A21139" w:rsidRDefault="004754AD" w:rsidP="0071011C">
      <w:pPr>
        <w:pStyle w:val="ListParagraph"/>
        <w:numPr>
          <w:ilvl w:val="2"/>
          <w:numId w:val="74"/>
        </w:numPr>
      </w:pPr>
      <w:bookmarkStart w:id="622" w:name="_Toc343082512"/>
      <w:bookmarkEnd w:id="621"/>
      <w:r w:rsidRPr="00A21139">
        <w:t>The Introductory Academic Program</w:t>
      </w:r>
      <w:r w:rsidR="00BB316C" w:rsidRPr="00A21139">
        <w:t xml:space="preserve"> (IAP)</w:t>
      </w:r>
      <w:r w:rsidRPr="00A21139">
        <w:t xml:space="preserve"> is </w:t>
      </w:r>
      <w:r w:rsidR="005F22D0" w:rsidRPr="00A21139">
        <w:t xml:space="preserve">mandatory for all awardees. It is </w:t>
      </w:r>
      <w:r w:rsidRPr="00A21139">
        <w:t xml:space="preserve">intended to provide </w:t>
      </w:r>
      <w:r w:rsidR="00F25AEB" w:rsidRPr="00A21139">
        <w:t>Awardee</w:t>
      </w:r>
      <w:r w:rsidRPr="00A21139">
        <w:t xml:space="preserve">s with support during their first weeks in </w:t>
      </w:r>
      <w:r w:rsidR="00CE5AED" w:rsidRPr="00A21139">
        <w:t>the study country</w:t>
      </w:r>
      <w:r w:rsidR="005F22D0" w:rsidRPr="00A21139">
        <w:t>; prepare them</w:t>
      </w:r>
      <w:r w:rsidRPr="00A21139">
        <w:t xml:space="preserve"> for study in </w:t>
      </w:r>
      <w:r w:rsidR="00CE5AED" w:rsidRPr="00A21139">
        <w:t>the study country</w:t>
      </w:r>
      <w:r w:rsidR="005F22D0" w:rsidRPr="00A21139">
        <w:t xml:space="preserve">; </w:t>
      </w:r>
      <w:r w:rsidRPr="00A21139">
        <w:t xml:space="preserve">enhance their ability to meet the demands of their </w:t>
      </w:r>
      <w:r w:rsidR="005F22D0" w:rsidRPr="00A21139">
        <w:t>studies</w:t>
      </w:r>
      <w:r w:rsidRPr="00A21139">
        <w:t xml:space="preserve"> and maximise the likelihood of </w:t>
      </w:r>
      <w:r w:rsidR="005F22D0" w:rsidRPr="00A21139">
        <w:t xml:space="preserve">success in their course </w:t>
      </w:r>
      <w:r w:rsidRPr="00A21139">
        <w:t xml:space="preserve">by the </w:t>
      </w:r>
      <w:r w:rsidR="007E07C0" w:rsidRPr="00A21139">
        <w:t>Scholarship</w:t>
      </w:r>
      <w:r w:rsidRPr="00A21139">
        <w:t xml:space="preserve"> completion dat</w:t>
      </w:r>
      <w:r w:rsidR="001A6242" w:rsidRPr="00A21139">
        <w:t xml:space="preserve">e. The IAP </w:t>
      </w:r>
      <w:r w:rsidR="005F22D0" w:rsidRPr="00A21139">
        <w:t>may enable an</w:t>
      </w:r>
      <w:r w:rsidR="001A6242" w:rsidRPr="00A21139">
        <w:t xml:space="preserve"> I</w:t>
      </w:r>
      <w:r w:rsidRPr="00A21139">
        <w:t xml:space="preserve">nstitution to monitor an </w:t>
      </w:r>
      <w:r w:rsidR="00F25AEB" w:rsidRPr="00A21139">
        <w:t>Awardee</w:t>
      </w:r>
      <w:r w:rsidRPr="00A21139">
        <w:t xml:space="preserve">’s capability and identify those who may need further assistance </w:t>
      </w:r>
      <w:proofErr w:type="gramStart"/>
      <w:r w:rsidRPr="00A21139">
        <w:t>during the course of</w:t>
      </w:r>
      <w:proofErr w:type="gramEnd"/>
      <w:r w:rsidRPr="00A21139">
        <w:t xml:space="preserve"> their studies. </w:t>
      </w:r>
    </w:p>
    <w:p w14:paraId="3F057F79" w14:textId="408422D4" w:rsidR="005F22D0" w:rsidRDefault="005F22D0" w:rsidP="00A21139">
      <w:pPr>
        <w:pStyle w:val="ListParagraph"/>
      </w:pPr>
      <w:r w:rsidRPr="00263ABF">
        <w:t xml:space="preserve">The </w:t>
      </w:r>
      <w:r w:rsidRPr="00A21139">
        <w:t>Introductory</w:t>
      </w:r>
      <w:r w:rsidRPr="00263ABF">
        <w:t xml:space="preserve"> Academic Program will be conducted over a four to </w:t>
      </w:r>
      <w:r w:rsidR="004F0E0D" w:rsidRPr="00263ABF">
        <w:t>six-week</w:t>
      </w:r>
      <w:r w:rsidRPr="00263ABF">
        <w:t xml:space="preserve"> period.</w:t>
      </w:r>
    </w:p>
    <w:p w14:paraId="2838ED8B" w14:textId="2710C886" w:rsidR="00A21139" w:rsidRPr="00263ABF" w:rsidRDefault="00A21139" w:rsidP="00A21139">
      <w:pPr>
        <w:pStyle w:val="ListParagraph"/>
        <w:shd w:val="clear" w:color="auto" w:fill="ECEAE0"/>
      </w:pPr>
      <w:r>
        <w:t xml:space="preserve">{A} </w:t>
      </w:r>
      <w:r w:rsidRPr="00263ABF">
        <w:rPr>
          <w:rFonts w:asciiTheme="minorHAnsi" w:hAnsiTheme="minorHAnsi" w:cstheme="minorHAnsi"/>
        </w:rPr>
        <w:t>Attendance at the Introductory Academic Program is compulsory for all Awardees. Failure to attend the Introductory Academic Program may result in the termination of the Scholarship.</w:t>
      </w:r>
    </w:p>
    <w:p w14:paraId="6D4AC179" w14:textId="314B350D" w:rsidR="004754AD" w:rsidRPr="00263ABF" w:rsidRDefault="004754AD" w:rsidP="002C4558">
      <w:pPr>
        <w:pStyle w:val="AAPSHandbook"/>
      </w:pPr>
      <w:bookmarkStart w:id="623" w:name="_Toc108103996"/>
      <w:bookmarkStart w:id="624" w:name="twelve_2"/>
      <w:r w:rsidRPr="00263ABF">
        <w:t>Supplementary academic support</w:t>
      </w:r>
      <w:bookmarkEnd w:id="622"/>
      <w:bookmarkEnd w:id="623"/>
    </w:p>
    <w:bookmarkEnd w:id="624"/>
    <w:p w14:paraId="67ED2CE0" w14:textId="55B45AF7" w:rsidR="004754AD" w:rsidRPr="00A21139" w:rsidRDefault="004754AD" w:rsidP="0071011C">
      <w:pPr>
        <w:pStyle w:val="ListParagraph"/>
        <w:numPr>
          <w:ilvl w:val="2"/>
          <w:numId w:val="75"/>
        </w:numPr>
      </w:pPr>
      <w:r w:rsidRPr="00A21139">
        <w:t xml:space="preserve">A limited amount of </w:t>
      </w:r>
      <w:r w:rsidR="00517C06" w:rsidRPr="00A21139">
        <w:t>S</w:t>
      </w:r>
      <w:r w:rsidRPr="00A21139">
        <w:t>upplementar</w:t>
      </w:r>
      <w:r w:rsidR="00517C06" w:rsidRPr="00A21139">
        <w:t>y A</w:t>
      </w:r>
      <w:r w:rsidRPr="00A21139">
        <w:t xml:space="preserve">cademic </w:t>
      </w:r>
      <w:r w:rsidR="00517C06" w:rsidRPr="00A21139">
        <w:t>S</w:t>
      </w:r>
      <w:r w:rsidRPr="00A21139">
        <w:t xml:space="preserve">upport </w:t>
      </w:r>
      <w:r w:rsidR="00517C06" w:rsidRPr="00A21139">
        <w:t xml:space="preserve">(SAS) </w:t>
      </w:r>
      <w:r w:rsidRPr="00A21139">
        <w:t>is</w:t>
      </w:r>
      <w:r w:rsidR="001A6242" w:rsidRPr="00A21139">
        <w:t xml:space="preserve"> available where the I</w:t>
      </w:r>
      <w:r w:rsidRPr="00A21139">
        <w:t>nstitution</w:t>
      </w:r>
      <w:r w:rsidR="0082278B" w:rsidRPr="00A21139">
        <w:t xml:space="preserve">, </w:t>
      </w:r>
      <w:r w:rsidR="00F25AEB" w:rsidRPr="00A21139">
        <w:t>Awardee</w:t>
      </w:r>
      <w:r w:rsidR="0082278B" w:rsidRPr="00A21139">
        <w:t xml:space="preserve"> or </w:t>
      </w:r>
      <w:r w:rsidR="00241037" w:rsidRPr="00A21139">
        <w:t>Sending Post</w:t>
      </w:r>
      <w:r w:rsidR="0082278B" w:rsidRPr="00A21139">
        <w:t xml:space="preserve"> identifies that assistanc</w:t>
      </w:r>
      <w:r w:rsidR="001A6242" w:rsidRPr="00A21139">
        <w:t>e is required in line with the I</w:t>
      </w:r>
      <w:r w:rsidR="0082278B" w:rsidRPr="00A21139">
        <w:t>nstitution’s academic requirements</w:t>
      </w:r>
      <w:r w:rsidRPr="00A21139">
        <w:t xml:space="preserve">. </w:t>
      </w:r>
      <w:r w:rsidR="0082278B" w:rsidRPr="00A21139">
        <w:t>F</w:t>
      </w:r>
      <w:r w:rsidRPr="00A21139">
        <w:t>unds may be used for:</w:t>
      </w:r>
    </w:p>
    <w:p w14:paraId="10DF7933" w14:textId="4820D076" w:rsidR="004754AD" w:rsidRPr="00263ABF" w:rsidRDefault="00AA2CD9" w:rsidP="00A21139">
      <w:pPr>
        <w:pStyle w:val="Romannumerals"/>
      </w:pPr>
      <w:r w:rsidRPr="00263ABF">
        <w:t>T</w:t>
      </w:r>
      <w:r w:rsidR="0082278B" w:rsidRPr="00263ABF">
        <w:t xml:space="preserve">utoring or other </w:t>
      </w:r>
      <w:r w:rsidR="004754AD" w:rsidRPr="00263ABF">
        <w:t>academic support</w:t>
      </w:r>
    </w:p>
    <w:p w14:paraId="68395B9D" w14:textId="7E92C29D" w:rsidR="004754AD" w:rsidRPr="00263ABF" w:rsidRDefault="0082278B" w:rsidP="00A21139">
      <w:pPr>
        <w:pStyle w:val="Romannumerals"/>
      </w:pPr>
      <w:r w:rsidRPr="00263ABF">
        <w:t xml:space="preserve">SAS entitlements can be used for domestic academic training or workshops directly related to the </w:t>
      </w:r>
      <w:r w:rsidR="00F25AEB" w:rsidRPr="00263ABF">
        <w:t>Awardee</w:t>
      </w:r>
      <w:r w:rsidRPr="00263ABF">
        <w:t>s main course of study and this includes to attend conferences (</w:t>
      </w:r>
      <w:r w:rsidRPr="00263ABF">
        <w:rPr>
          <w:b/>
          <w:u w:val="single"/>
        </w:rPr>
        <w:t>attendance fees</w:t>
      </w:r>
      <w:r w:rsidRPr="00263ABF">
        <w:rPr>
          <w:u w:val="single"/>
        </w:rPr>
        <w:t xml:space="preserve"> only</w:t>
      </w:r>
      <w:r w:rsidRPr="00263ABF">
        <w:t xml:space="preserve">) where the conference is in </w:t>
      </w:r>
      <w:r w:rsidR="00BB316C" w:rsidRPr="00263ABF">
        <w:t>the study country</w:t>
      </w:r>
      <w:r w:rsidRPr="00263ABF">
        <w:t xml:space="preserve"> or in the </w:t>
      </w:r>
      <w:r w:rsidR="00F25AEB" w:rsidRPr="00263ABF">
        <w:t>Awardee</w:t>
      </w:r>
      <w:r w:rsidR="005F22D0" w:rsidRPr="00263ABF">
        <w:t>s home country.</w:t>
      </w:r>
      <w:r w:rsidRPr="00263ABF">
        <w:t xml:space="preserve"> SAS entitlements </w:t>
      </w:r>
      <w:r w:rsidRPr="00263ABF">
        <w:rPr>
          <w:u w:val="single"/>
        </w:rPr>
        <w:t>may not</w:t>
      </w:r>
      <w:r w:rsidRPr="00263ABF">
        <w:t xml:space="preserve"> be used for attending conferences in a third country and </w:t>
      </w:r>
      <w:r w:rsidRPr="00263ABF">
        <w:rPr>
          <w:u w:val="single"/>
        </w:rPr>
        <w:t xml:space="preserve">cannot </w:t>
      </w:r>
      <w:r w:rsidRPr="00263ABF">
        <w:t>be used for airf</w:t>
      </w:r>
      <w:r w:rsidR="005F22D0" w:rsidRPr="00263ABF">
        <w:t>ares to any conferences</w:t>
      </w:r>
    </w:p>
    <w:p w14:paraId="33063F0C" w14:textId="163ABEB6" w:rsidR="002229BE" w:rsidRPr="00263ABF" w:rsidRDefault="005F22D0" w:rsidP="00A21139">
      <w:pPr>
        <w:pStyle w:val="Romannumerals"/>
      </w:pPr>
      <w:r w:rsidRPr="00263ABF">
        <w:t>Editing these</w:t>
      </w:r>
      <w:r w:rsidR="002229BE" w:rsidRPr="00263ABF">
        <w:t xml:space="preserve">s, </w:t>
      </w:r>
      <w:proofErr w:type="gramStart"/>
      <w:r w:rsidR="002229BE" w:rsidRPr="00263ABF">
        <w:t>printing</w:t>
      </w:r>
      <w:proofErr w:type="gramEnd"/>
      <w:r w:rsidR="002229BE" w:rsidRPr="00263ABF">
        <w:t xml:space="preserve"> and binding costs</w:t>
      </w:r>
      <w:r w:rsidRPr="00263ABF">
        <w:t>.</w:t>
      </w:r>
    </w:p>
    <w:p w14:paraId="2A689C29" w14:textId="6D6D7A64" w:rsidR="004754AD" w:rsidRDefault="004754AD" w:rsidP="00A21139">
      <w:pPr>
        <w:pStyle w:val="ListParagraph"/>
      </w:pPr>
      <w:r w:rsidRPr="00A21139">
        <w:t>Supplementary</w:t>
      </w:r>
      <w:r w:rsidRPr="00263ABF">
        <w:t xml:space="preserve"> ac</w:t>
      </w:r>
      <w:r w:rsidR="00CF7CCE" w:rsidRPr="00263ABF">
        <w:t xml:space="preserve">ademic support is accrued at </w:t>
      </w:r>
      <w:r w:rsidR="007B6354" w:rsidRPr="00263ABF">
        <w:t>F</w:t>
      </w:r>
      <w:r w:rsidR="00CF7CCE" w:rsidRPr="00263ABF">
        <w:t>$</w:t>
      </w:r>
      <w:r w:rsidR="00FF4053" w:rsidRPr="00263ABF">
        <w:t xml:space="preserve">150 </w:t>
      </w:r>
      <w:r w:rsidR="00CF7CCE" w:rsidRPr="00263ABF">
        <w:t xml:space="preserve">every six months (i.e. </w:t>
      </w:r>
      <w:r w:rsidR="002A1051" w:rsidRPr="00263ABF">
        <w:t>F</w:t>
      </w:r>
      <w:r w:rsidR="00CF7CCE" w:rsidRPr="00263ABF">
        <w:t>$</w:t>
      </w:r>
      <w:r w:rsidR="00FF4053" w:rsidRPr="00263ABF">
        <w:t>300</w:t>
      </w:r>
      <w:r w:rsidRPr="00263ABF">
        <w:t xml:space="preserve"> a year) for the period of the </w:t>
      </w:r>
      <w:r w:rsidR="007E07C0" w:rsidRPr="00263ABF">
        <w:t>Scholarship</w:t>
      </w:r>
      <w:r w:rsidRPr="00263ABF">
        <w:t xml:space="preserve">. The accrued funds may be expensed at any time during the </w:t>
      </w:r>
      <w:r w:rsidR="007E07C0" w:rsidRPr="00263ABF">
        <w:t>Scholarship</w:t>
      </w:r>
      <w:r w:rsidR="00B4333B" w:rsidRPr="00263ABF">
        <w:t>. The</w:t>
      </w:r>
      <w:r w:rsidR="002069E7" w:rsidRPr="00263ABF">
        <w:t xml:space="preserve"> </w:t>
      </w:r>
      <w:r w:rsidRPr="00263ABF">
        <w:t>funds</w:t>
      </w:r>
      <w:r w:rsidR="00B4333B" w:rsidRPr="00263ABF">
        <w:t>, however,</w:t>
      </w:r>
      <w:r w:rsidRPr="00263ABF">
        <w:t xml:space="preserve"> </w:t>
      </w:r>
      <w:r w:rsidR="00B4333B" w:rsidRPr="00263ABF">
        <w:t>can</w:t>
      </w:r>
      <w:r w:rsidRPr="00263ABF">
        <w:t>not be expensed in advance</w:t>
      </w:r>
      <w:r w:rsidR="00B4333B" w:rsidRPr="00263ABF">
        <w:t xml:space="preserve"> (e.g. if an activity happens during the first semester of a </w:t>
      </w:r>
      <w:r w:rsidR="007E07C0" w:rsidRPr="00263ABF">
        <w:t>Scholarship</w:t>
      </w:r>
      <w:r w:rsidR="00B4333B" w:rsidRPr="00263ABF">
        <w:t>, the associated costs cannot exceed</w:t>
      </w:r>
      <w:r w:rsidR="00CF7CCE" w:rsidRPr="00263ABF">
        <w:t xml:space="preserve"> the actual accrued amount of </w:t>
      </w:r>
      <w:r w:rsidR="002A1051" w:rsidRPr="00263ABF">
        <w:t>F</w:t>
      </w:r>
      <w:r w:rsidR="00FF4053" w:rsidRPr="00263ABF">
        <w:t>$300</w:t>
      </w:r>
      <w:r w:rsidR="00B4333B" w:rsidRPr="00263ABF">
        <w:t>).</w:t>
      </w:r>
    </w:p>
    <w:p w14:paraId="1BFD2F96" w14:textId="6D8CDAB5" w:rsidR="00A21139" w:rsidRPr="00A21139" w:rsidRDefault="00A21139" w:rsidP="00A21139">
      <w:pPr>
        <w:pStyle w:val="ListParagraph"/>
        <w:shd w:val="clear" w:color="auto" w:fill="ECEAE0"/>
      </w:pPr>
      <w:r>
        <w:t xml:space="preserve">{A} </w:t>
      </w:r>
      <w:r w:rsidRPr="00263ABF">
        <w:rPr>
          <w:rFonts w:asciiTheme="minorHAnsi" w:hAnsiTheme="minorHAnsi" w:cstheme="minorHAnsi"/>
        </w:rPr>
        <w:t>Awardees wanting to access the SAS funds must contact RST at their Institution and gain approval for the use of these funds. If the Institution approves the use of the funds. If the Institution approves the use of the funds, the Institution will advise the Awardee whether the Institution will pay the approved funds directly to the service provider, or if the Awardee can be reimbursed upon the Awardee’s presentation of original receipts.</w:t>
      </w:r>
    </w:p>
    <w:p w14:paraId="54E7D5B3" w14:textId="73E6EC2B" w:rsidR="00A21139" w:rsidRPr="00263ABF" w:rsidRDefault="0096063F" w:rsidP="00A21139">
      <w:pPr>
        <w:pStyle w:val="ListParagraph"/>
        <w:shd w:val="clear" w:color="auto" w:fill="F4D0D3"/>
      </w:pPr>
      <w:r>
        <w:rPr>
          <w:noProof/>
        </w:rPr>
        <mc:AlternateContent>
          <mc:Choice Requires="wps">
            <w:drawing>
              <wp:anchor distT="45720" distB="45720" distL="114300" distR="114300" simplePos="0" relativeHeight="252046848" behindDoc="1" locked="0" layoutInCell="1" allowOverlap="1" wp14:anchorId="543556B1" wp14:editId="1F3D0DFB">
                <wp:simplePos x="0" y="0"/>
                <wp:positionH relativeFrom="column">
                  <wp:posOffset>434051</wp:posOffset>
                </wp:positionH>
                <wp:positionV relativeFrom="paragraph">
                  <wp:posOffset>323215</wp:posOffset>
                </wp:positionV>
                <wp:extent cx="4959350" cy="3965863"/>
                <wp:effectExtent l="0" t="0" r="0" b="0"/>
                <wp:wrapNone/>
                <wp:docPr id="47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3965863"/>
                        </a:xfrm>
                        <a:prstGeom prst="rect">
                          <a:avLst/>
                        </a:prstGeom>
                        <a:solidFill>
                          <a:srgbClr val="F4D0D3"/>
                        </a:solidFill>
                        <a:ln w="9525">
                          <a:noFill/>
                          <a:miter lim="800000"/>
                          <a:headEnd/>
                          <a:tailEnd/>
                        </a:ln>
                      </wps:spPr>
                      <wps:txbx>
                        <w:txbxContent>
                          <w:p w14:paraId="00AFD659" w14:textId="77777777" w:rsidR="00A21139" w:rsidRDefault="00A21139" w:rsidP="00A21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556B1" id="_x0000_s1071" type="#_x0000_t202" alt="&quot;&quot;" style="position:absolute;left:0;text-align:left;margin-left:34.2pt;margin-top:25.45pt;width:390.5pt;height:312.25pt;z-index:-25126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" fillcolor="#f4d0d3" stroked="f">
                <v:textbox>
                  <w:txbxContent>
                    <w:p w14:paraId="00AFD659" w14:textId="77777777" w:rsidR="00A21139" w:rsidRDefault="00A21139" w:rsidP="00A21139"/>
                  </w:txbxContent>
                </v:textbox>
              </v:shape>
            </w:pict>
          </mc:Fallback>
        </mc:AlternateContent>
      </w:r>
      <w:r w:rsidR="00A21139">
        <w:t xml:space="preserve">{I} </w:t>
      </w:r>
      <w:r w:rsidR="00A21139" w:rsidRPr="00263ABF">
        <w:t xml:space="preserve">When determining the activity to be funded, the Institution is expected to </w:t>
      </w:r>
      <w:r w:rsidR="00A21139" w:rsidRPr="00A21139">
        <w:t>consider</w:t>
      </w:r>
      <w:r w:rsidR="00A21139" w:rsidRPr="00263ABF">
        <w:t>, but not be limited to, whether:</w:t>
      </w:r>
    </w:p>
    <w:p w14:paraId="5CFE222C" w14:textId="5FE8753F" w:rsidR="00A21139" w:rsidRPr="0096063F" w:rsidRDefault="00A21139" w:rsidP="0096063F">
      <w:pPr>
        <w:pStyle w:val="Romannumerals"/>
      </w:pPr>
      <w:r w:rsidRPr="0096063F">
        <w:t>The assistance to be funded with the SAS can be provided at no cost through the Institution’s academic support mechanisms or</w:t>
      </w:r>
    </w:p>
    <w:p w14:paraId="1C71CC47" w14:textId="79248525" w:rsidR="00A21139" w:rsidRPr="0096063F" w:rsidRDefault="00A21139" w:rsidP="0096063F">
      <w:pPr>
        <w:pStyle w:val="Romannumerals"/>
      </w:pPr>
      <w:r w:rsidRPr="0096063F">
        <w:t xml:space="preserve">The Awardee has sufficient remaining accrued funds for the activity after all previous costs against this entitlement have been expensed in OASIS </w:t>
      </w:r>
    </w:p>
    <w:p w14:paraId="54B66E8C" w14:textId="06522F26" w:rsidR="00A21139" w:rsidRPr="00263ABF" w:rsidRDefault="00A21139" w:rsidP="00A21139">
      <w:pPr>
        <w:pStyle w:val="ListParagraph"/>
      </w:pPr>
      <w:r>
        <w:t xml:space="preserve">{I} </w:t>
      </w:r>
      <w:r w:rsidRPr="00263ABF">
        <w:t xml:space="preserve">Once the Institution has approved expenditure of SAS funds for an Awardee, the </w:t>
      </w:r>
      <w:r w:rsidRPr="00A21139">
        <w:t>Institution</w:t>
      </w:r>
      <w:r w:rsidRPr="00263ABF">
        <w:t xml:space="preserve"> must either:</w:t>
      </w:r>
    </w:p>
    <w:p w14:paraId="75BBD7E2" w14:textId="023B30D5" w:rsidR="00A21139" w:rsidRPr="00263ABF" w:rsidRDefault="00A21139" w:rsidP="00A21139">
      <w:pPr>
        <w:pStyle w:val="Romannumerals"/>
      </w:pPr>
      <w:r w:rsidRPr="00263ABF">
        <w:t>Pay the costs of the approved activity directly to the service provider, or</w:t>
      </w:r>
    </w:p>
    <w:p w14:paraId="4255EFF0" w14:textId="18BB4685" w:rsidR="00A21139" w:rsidRPr="00263ABF" w:rsidRDefault="00A21139" w:rsidP="00A21139">
      <w:pPr>
        <w:pStyle w:val="Romannumerals"/>
      </w:pPr>
      <w:r w:rsidRPr="00263ABF">
        <w:t>Reimburse the Awardee upon presentation of original receipt(s) for the agreed support service.</w:t>
      </w:r>
    </w:p>
    <w:p w14:paraId="75E2A752" w14:textId="77777777" w:rsidR="00A21139" w:rsidRPr="00263ABF" w:rsidRDefault="00A21139" w:rsidP="00A21139">
      <w:pPr>
        <w:pStyle w:val="ListParagraph"/>
      </w:pPr>
      <w:r>
        <w:t xml:space="preserve">{I} </w:t>
      </w:r>
      <w:r w:rsidRPr="00A21139">
        <w:t>Supplementary</w:t>
      </w:r>
      <w:r w:rsidRPr="00263ABF">
        <w:t xml:space="preserve"> academic support funding must not be used:</w:t>
      </w:r>
    </w:p>
    <w:p w14:paraId="1339EC87" w14:textId="77777777" w:rsidR="00A21139" w:rsidRPr="0096063F" w:rsidRDefault="00A21139" w:rsidP="0096063F">
      <w:pPr>
        <w:pStyle w:val="Romannumerals"/>
      </w:pPr>
      <w:r w:rsidRPr="0096063F">
        <w:t xml:space="preserve">To purchase IT hardware, specialised </w:t>
      </w:r>
      <w:proofErr w:type="gramStart"/>
      <w:r w:rsidRPr="0096063F">
        <w:t>software</w:t>
      </w:r>
      <w:proofErr w:type="gramEnd"/>
      <w:r w:rsidRPr="0096063F">
        <w:t xml:space="preserve"> or textbooks (Awardees may use the establishment allowance for this purpose), or</w:t>
      </w:r>
    </w:p>
    <w:p w14:paraId="3033B4B6" w14:textId="77777777" w:rsidR="00A21139" w:rsidRPr="0096063F" w:rsidRDefault="00A21139" w:rsidP="0096063F">
      <w:pPr>
        <w:pStyle w:val="Romannumerals"/>
      </w:pPr>
      <w:r w:rsidRPr="0096063F">
        <w:t>To meet the expenses of adjustments made for Awardees with disability (as this is the Institution’s responsibility), or</w:t>
      </w:r>
    </w:p>
    <w:p w14:paraId="4AA87066" w14:textId="77777777" w:rsidR="00A21139" w:rsidRPr="0096063F" w:rsidRDefault="00A21139" w:rsidP="0096063F">
      <w:pPr>
        <w:pStyle w:val="Romannumerals"/>
      </w:pPr>
      <w:r w:rsidRPr="0096063F">
        <w:t>Towards any associated costs for fieldwork/field trips or study tour units (either selective or compulsory)</w:t>
      </w:r>
    </w:p>
    <w:p w14:paraId="4FAF5015" w14:textId="3AECE16E" w:rsidR="00A21139" w:rsidRPr="00263ABF" w:rsidRDefault="00A21139" w:rsidP="00A21139">
      <w:pPr>
        <w:pStyle w:val="ListParagraph"/>
        <w:shd w:val="clear" w:color="auto" w:fill="F4D0D3"/>
      </w:pPr>
      <w:r>
        <w:t xml:space="preserve">{I} </w:t>
      </w:r>
      <w:r w:rsidRPr="00263ABF">
        <w:t xml:space="preserve">The Institution must monitor the provision of the entitlement and </w:t>
      </w:r>
      <w:r w:rsidRPr="00A21139">
        <w:t>maintain</w:t>
      </w:r>
      <w:r w:rsidRPr="00263ABF">
        <w:t xml:space="preserve"> records of expenditure for each Awardee in OASIS. According to its contract with Institutions, DFAT may audit these records at any time.</w:t>
      </w:r>
    </w:p>
    <w:p w14:paraId="7C04EE2E" w14:textId="1BDA6D26" w:rsidR="004754AD" w:rsidRPr="00263ABF" w:rsidRDefault="004754AD" w:rsidP="002C4558">
      <w:pPr>
        <w:pStyle w:val="AAPSHandbook"/>
      </w:pPr>
      <w:bookmarkStart w:id="625" w:name="_Toc343082513"/>
      <w:bookmarkStart w:id="626" w:name="_Toc108103997"/>
      <w:bookmarkStart w:id="627" w:name="twelve_3"/>
      <w:r w:rsidRPr="00263ABF">
        <w:t>Fieldwork</w:t>
      </w:r>
      <w:bookmarkEnd w:id="625"/>
      <w:bookmarkEnd w:id="626"/>
    </w:p>
    <w:bookmarkEnd w:id="627"/>
    <w:p w14:paraId="64326434" w14:textId="5DFA2ACE" w:rsidR="004754AD" w:rsidRPr="00A21139" w:rsidRDefault="004754AD" w:rsidP="0071011C">
      <w:pPr>
        <w:pStyle w:val="ListParagraph"/>
        <w:numPr>
          <w:ilvl w:val="2"/>
          <w:numId w:val="76"/>
        </w:numPr>
      </w:pPr>
      <w:proofErr w:type="gramStart"/>
      <w:r w:rsidRPr="00A21139">
        <w:t>For the purpose of</w:t>
      </w:r>
      <w:proofErr w:type="gramEnd"/>
      <w:r w:rsidRPr="00A21139">
        <w:t xml:space="preserve"> the</w:t>
      </w:r>
      <w:r w:rsidR="00AD3A0A" w:rsidRPr="00A21139">
        <w:t xml:space="preserve"> </w:t>
      </w:r>
      <w:r w:rsidR="00517C06" w:rsidRPr="00A21139">
        <w:t>AAPS</w:t>
      </w:r>
      <w:r w:rsidRPr="00A21139">
        <w:t>, fieldwork is defined as firsthand observations and data collection made in the field as opposed to those observed or collected in the controlled university environment.</w:t>
      </w:r>
    </w:p>
    <w:p w14:paraId="7C3B04B7" w14:textId="2E3B5B55" w:rsidR="00B4333B" w:rsidRPr="00263ABF" w:rsidRDefault="00B4333B" w:rsidP="00A21139">
      <w:pPr>
        <w:pStyle w:val="ListParagraph"/>
      </w:pPr>
      <w:r w:rsidRPr="00263ABF">
        <w:t xml:space="preserve">The fieldwork entitlement is </w:t>
      </w:r>
      <w:r w:rsidR="002229BE" w:rsidRPr="00263ABF">
        <w:t xml:space="preserve">only </w:t>
      </w:r>
      <w:r w:rsidRPr="00263ABF">
        <w:t>a contributi</w:t>
      </w:r>
      <w:r w:rsidR="004920AA" w:rsidRPr="00263ABF">
        <w:t xml:space="preserve">on to </w:t>
      </w:r>
      <w:r w:rsidR="00F25AEB" w:rsidRPr="00263ABF">
        <w:t>Awardee</w:t>
      </w:r>
      <w:r w:rsidR="004920AA" w:rsidRPr="00263ABF">
        <w:t>s’ fieldwork costs</w:t>
      </w:r>
      <w:r w:rsidR="00A4437A" w:rsidRPr="00263ABF">
        <w:t xml:space="preserve"> (as detailed in</w:t>
      </w:r>
      <w:r w:rsidR="003B7AC2" w:rsidRPr="00263ABF">
        <w:t xml:space="preserve"> </w:t>
      </w:r>
      <w:hyperlink w:anchor="twelve_3_6" w:history="1">
        <w:r w:rsidR="003B7AC2" w:rsidRPr="00263ABF">
          <w:rPr>
            <w:rStyle w:val="Hyperlink"/>
            <w:rFonts w:asciiTheme="minorHAnsi" w:hAnsiTheme="minorHAnsi" w:cstheme="minorHAnsi"/>
          </w:rPr>
          <w:t>subsection</w:t>
        </w:r>
        <w:r w:rsidR="0057742B" w:rsidRPr="00263ABF">
          <w:rPr>
            <w:rStyle w:val="Hyperlink"/>
            <w:rFonts w:asciiTheme="minorHAnsi" w:hAnsiTheme="minorHAnsi" w:cstheme="minorHAnsi"/>
          </w:rPr>
          <w:t xml:space="preserve"> 12.3.6</w:t>
        </w:r>
      </w:hyperlink>
      <w:r w:rsidR="00A4437A" w:rsidRPr="00263ABF">
        <w:t>)</w:t>
      </w:r>
      <w:r w:rsidR="009E0BBB" w:rsidRPr="00263ABF">
        <w:t>.</w:t>
      </w:r>
      <w:r w:rsidR="00A4437A" w:rsidRPr="00263ABF">
        <w:t xml:space="preserve"> The fieldwork entitlement only applies to </w:t>
      </w:r>
      <w:r w:rsidR="00F25AEB" w:rsidRPr="00263ABF">
        <w:t>Awardee</w:t>
      </w:r>
      <w:r w:rsidR="0050256B" w:rsidRPr="00263ABF">
        <w:t xml:space="preserve">s enrolled in a </w:t>
      </w:r>
      <w:proofErr w:type="gramStart"/>
      <w:r w:rsidR="0050256B" w:rsidRPr="00263ABF">
        <w:t>Master’s</w:t>
      </w:r>
      <w:proofErr w:type="gramEnd"/>
      <w:r w:rsidR="0050256B" w:rsidRPr="00263ABF">
        <w:t xml:space="preserve"> by R</w:t>
      </w:r>
      <w:r w:rsidR="00A4437A" w:rsidRPr="00263ABF">
        <w:t>esearch, a PhD or a Master’</w:t>
      </w:r>
      <w:r w:rsidR="0050256B" w:rsidRPr="00263ABF">
        <w:t xml:space="preserve">s by </w:t>
      </w:r>
      <w:r w:rsidR="0050256B" w:rsidRPr="00A21139">
        <w:t>C</w:t>
      </w:r>
      <w:r w:rsidR="00A4437A" w:rsidRPr="00A21139">
        <w:t>oursework</w:t>
      </w:r>
      <w:r w:rsidR="00A4437A" w:rsidRPr="00263ABF">
        <w:t xml:space="preserve"> which has a compulsory research by fieldwork component. The fieldwork entit</w:t>
      </w:r>
      <w:r w:rsidR="0002185F" w:rsidRPr="00263ABF">
        <w:t>lement must be included in the I</w:t>
      </w:r>
      <w:r w:rsidR="00A4437A" w:rsidRPr="00263ABF">
        <w:t>nstitution’s initial offer.</w:t>
      </w:r>
    </w:p>
    <w:p w14:paraId="104B155B" w14:textId="61D766B7" w:rsidR="004754AD" w:rsidRPr="00263ABF" w:rsidRDefault="004754AD" w:rsidP="00A21139">
      <w:pPr>
        <w:pStyle w:val="ListParagraph"/>
      </w:pPr>
      <w:r w:rsidRPr="00263ABF">
        <w:t xml:space="preserve">Fieldwork must be undertaken in </w:t>
      </w:r>
      <w:r w:rsidR="00F768AA" w:rsidRPr="00263ABF">
        <w:t>the study country</w:t>
      </w:r>
      <w:r w:rsidRPr="00263ABF">
        <w:t xml:space="preserve"> or the </w:t>
      </w:r>
      <w:r w:rsidR="00F25AEB" w:rsidRPr="00263ABF">
        <w:t>Awardee</w:t>
      </w:r>
      <w:r w:rsidRPr="00263ABF">
        <w:t xml:space="preserve">’s home </w:t>
      </w:r>
      <w:r w:rsidRPr="00A21139">
        <w:t>country</w:t>
      </w:r>
      <w:r w:rsidRPr="00263ABF">
        <w:t xml:space="preserve">. In exceptional cases, </w:t>
      </w:r>
      <w:r w:rsidR="00241037" w:rsidRPr="00263ABF">
        <w:t>Sending Post</w:t>
      </w:r>
      <w:r w:rsidRPr="00263ABF">
        <w:t xml:space="preserve"> may agree to an </w:t>
      </w:r>
      <w:r w:rsidR="00F25AEB" w:rsidRPr="00263ABF">
        <w:t>Awardee</w:t>
      </w:r>
      <w:r w:rsidRPr="00263ABF">
        <w:t xml:space="preserve"> undertaking fieldwork in another country within the region.</w:t>
      </w:r>
      <w:r w:rsidR="00CE1162" w:rsidRPr="00263ABF">
        <w:t xml:space="preserve"> If fieldwork in a country outside the Awardee’s home country or region is approved, DF</w:t>
      </w:r>
      <w:r w:rsidR="009E1761" w:rsidRPr="00263ABF">
        <w:t xml:space="preserve">AT will contribute </w:t>
      </w:r>
      <w:r w:rsidR="00FF4053" w:rsidRPr="00263ABF">
        <w:t>a maximum of A$1000 to cover travel costs only.</w:t>
      </w:r>
    </w:p>
    <w:p w14:paraId="17DB3634" w14:textId="23FE8C51" w:rsidR="00A4437A" w:rsidRPr="00A21139" w:rsidRDefault="00A4437A" w:rsidP="00A21139">
      <w:pPr>
        <w:pStyle w:val="ListParagraph"/>
      </w:pPr>
      <w:r w:rsidRPr="00A21139">
        <w:t xml:space="preserve">Fieldwork which is to take place in more than one location in the study country or in the </w:t>
      </w:r>
      <w:r w:rsidR="007E07C0" w:rsidRPr="00A21139">
        <w:t>Applicant</w:t>
      </w:r>
      <w:r w:rsidRPr="00A21139">
        <w:t xml:space="preserve">’s home country must be identified in the </w:t>
      </w:r>
      <w:r w:rsidR="00F25AEB" w:rsidRPr="00A21139">
        <w:t>Awardee</w:t>
      </w:r>
      <w:r w:rsidRPr="00A21139">
        <w:t>’s approved research proposal.</w:t>
      </w:r>
    </w:p>
    <w:p w14:paraId="093D7A4C" w14:textId="17FCA74A" w:rsidR="00A4437A" w:rsidRPr="00A21139" w:rsidRDefault="00A4437A" w:rsidP="00A21139">
      <w:pPr>
        <w:pStyle w:val="ListParagraph"/>
      </w:pPr>
      <w:r w:rsidRPr="00A21139">
        <w:t>The CLE will continue to be paid in the study country.</w:t>
      </w:r>
    </w:p>
    <w:p w14:paraId="52EE44FD" w14:textId="10D6270A" w:rsidR="00BC658C" w:rsidRPr="00A21139" w:rsidRDefault="00765781" w:rsidP="00A21139">
      <w:pPr>
        <w:pStyle w:val="ListParagraph"/>
      </w:pPr>
      <w:bookmarkStart w:id="628" w:name="_Ref56595823"/>
      <w:bookmarkStart w:id="629" w:name="twelve_3_6"/>
      <w:r w:rsidRPr="00A21139">
        <w:t xml:space="preserve">For fieldwork undertaken outside the study country, only the international return airfares to the airport </w:t>
      </w:r>
      <w:r w:rsidR="00BC658C" w:rsidRPr="00A21139">
        <w:t>closest</w:t>
      </w:r>
      <w:r w:rsidRPr="00A21139">
        <w:t xml:space="preserve"> to the fieldwork location will be funded during the </w:t>
      </w:r>
      <w:r w:rsidR="007E07C0" w:rsidRPr="00A21139">
        <w:t>Scholarship</w:t>
      </w:r>
      <w:r w:rsidRPr="00A21139">
        <w:t xml:space="preserve"> period. For fieldwork undertaken in the study country, only the return travel from the </w:t>
      </w:r>
      <w:r w:rsidR="00F25AEB" w:rsidRPr="00A21139">
        <w:t>Awardee</w:t>
      </w:r>
      <w:r w:rsidRPr="00A21139">
        <w:t xml:space="preserve">’s city or </w:t>
      </w:r>
      <w:r w:rsidR="00BC658C" w:rsidRPr="00A21139">
        <w:t>town</w:t>
      </w:r>
      <w:r w:rsidRPr="00A21139">
        <w:t xml:space="preserve"> of residence to the fieldwork location (where this is outside the city or town of residence) will be funded. Funding will only be provided for return travel to the first location where fieldwork is undertaken in </w:t>
      </w:r>
      <w:r w:rsidR="00BC658C" w:rsidRPr="00A21139">
        <w:t xml:space="preserve">multiple </w:t>
      </w:r>
      <w:r w:rsidRPr="00A21139">
        <w:t xml:space="preserve">locations. Funding for all other costs associated with fieldwork should be sought from other sources </w:t>
      </w:r>
      <w:r w:rsidR="00BC658C" w:rsidRPr="00A21139">
        <w:t>available</w:t>
      </w:r>
      <w:r w:rsidRPr="00A21139">
        <w:t xml:space="preserve"> to </w:t>
      </w:r>
      <w:r w:rsidR="00F25AEB" w:rsidRPr="00A21139">
        <w:t>Awardee</w:t>
      </w:r>
      <w:r w:rsidRPr="00A21139">
        <w:t>s, including their academic faculty budget. DFAT will not co</w:t>
      </w:r>
      <w:r w:rsidR="0002185F" w:rsidRPr="00A21139">
        <w:t>ver costs which I</w:t>
      </w:r>
      <w:r w:rsidRPr="00A21139">
        <w:t xml:space="preserve">nstitutions typically </w:t>
      </w:r>
      <w:r w:rsidR="00BC658C" w:rsidRPr="00A21139">
        <w:t>cover other research students.</w:t>
      </w:r>
      <w:bookmarkEnd w:id="628"/>
    </w:p>
    <w:bookmarkEnd w:id="629"/>
    <w:p w14:paraId="55982F81" w14:textId="3FD112F1" w:rsidR="00BC658C" w:rsidRPr="00A21139" w:rsidRDefault="00BC658C" w:rsidP="00A21139">
      <w:pPr>
        <w:pStyle w:val="ListParagraph"/>
      </w:pPr>
      <w:r w:rsidRPr="00A21139">
        <w:t>PhD</w:t>
      </w:r>
      <w:r w:rsidR="00EE73E5" w:rsidRPr="00A21139">
        <w:t xml:space="preserve"> </w:t>
      </w:r>
      <w:r w:rsidR="00F25AEB" w:rsidRPr="00A21139">
        <w:t>Awardee</w:t>
      </w:r>
      <w:r w:rsidR="00EE73E5" w:rsidRPr="00A21139">
        <w:t xml:space="preserve">s are entitled </w:t>
      </w:r>
      <w:r w:rsidR="006563B5" w:rsidRPr="00A21139">
        <w:t xml:space="preserve">up </w:t>
      </w:r>
      <w:r w:rsidR="00EE73E5" w:rsidRPr="00A21139">
        <w:t>to three</w:t>
      </w:r>
      <w:r w:rsidRPr="00A21139">
        <w:t xml:space="preserve"> trips that can</w:t>
      </w:r>
      <w:r w:rsidR="00D90F5D" w:rsidRPr="00A21139">
        <w:t xml:space="preserve"> be</w:t>
      </w:r>
      <w:r w:rsidRPr="00A21139">
        <w:t xml:space="preserve"> either reunion or fieldwork. Master’s </w:t>
      </w:r>
      <w:r w:rsidR="00F25AEB" w:rsidRPr="00A21139">
        <w:t>Awardee</w:t>
      </w:r>
      <w:r w:rsidRPr="00A21139">
        <w:t xml:space="preserve">s are entitled </w:t>
      </w:r>
      <w:r w:rsidR="006563B5" w:rsidRPr="00A21139">
        <w:t>up to two</w:t>
      </w:r>
      <w:r w:rsidRPr="00A21139">
        <w:t xml:space="preserve"> trip</w:t>
      </w:r>
      <w:r w:rsidR="006563B5" w:rsidRPr="00A21139">
        <w:t>s</w:t>
      </w:r>
      <w:r w:rsidRPr="00A21139">
        <w:t xml:space="preserve"> </w:t>
      </w:r>
      <w:r w:rsidR="00EE73E5" w:rsidRPr="00A21139">
        <w:t>that can be either reunion or fieldwork. The number of fieldwork trips</w:t>
      </w:r>
      <w:r w:rsidR="0002185F" w:rsidRPr="00A21139">
        <w:t xml:space="preserve"> required is determined by the I</w:t>
      </w:r>
      <w:r w:rsidR="00EE73E5" w:rsidRPr="00A21139">
        <w:t>nstitution (supervisor) subject to the nature of the research.</w:t>
      </w:r>
    </w:p>
    <w:p w14:paraId="6B0838DE" w14:textId="3AF70B5F" w:rsidR="00765781" w:rsidRPr="00A21139" w:rsidRDefault="00765781" w:rsidP="00A21139">
      <w:pPr>
        <w:pStyle w:val="ListParagraph"/>
      </w:pPr>
      <w:r w:rsidRPr="00A21139">
        <w:t xml:space="preserve">If fieldwork is conducted in the </w:t>
      </w:r>
      <w:r w:rsidR="00F25AEB" w:rsidRPr="00A21139">
        <w:t>Awardee</w:t>
      </w:r>
      <w:r w:rsidRPr="00A21139">
        <w:t xml:space="preserve">’s home country, the </w:t>
      </w:r>
      <w:r w:rsidR="00F25AEB" w:rsidRPr="00A21139">
        <w:t>Awardee</w:t>
      </w:r>
      <w:r w:rsidRPr="00A21139">
        <w:t xml:space="preserve"> is not eligible for reunion airfares in the year fieldwork is undertaken (i.e. a PhD </w:t>
      </w:r>
      <w:r w:rsidR="00F25AEB" w:rsidRPr="00A21139">
        <w:t>Awardee</w:t>
      </w:r>
      <w:r w:rsidRPr="00A21139">
        <w:t xml:space="preserve"> undertakes fieldwork in year 2 is not entitled to reunion airfare in that year but is eligible at the end of years 1 and 3). </w:t>
      </w:r>
    </w:p>
    <w:p w14:paraId="2511CF00" w14:textId="0E6F9DDF" w:rsidR="00765781" w:rsidRPr="00A21139" w:rsidRDefault="00765781" w:rsidP="00A21139">
      <w:pPr>
        <w:pStyle w:val="ListParagraph"/>
      </w:pPr>
      <w:r w:rsidRPr="00A21139">
        <w:t>If fieldwork is conducted in a third country or in the study country, the standard reunion entitlement applies.</w:t>
      </w:r>
    </w:p>
    <w:p w14:paraId="08D6EAFF" w14:textId="1DB1AA8A" w:rsidR="00765781" w:rsidRPr="00A21139" w:rsidRDefault="00765781" w:rsidP="00A21139">
      <w:pPr>
        <w:pStyle w:val="ListParagraph"/>
      </w:pPr>
      <w:r w:rsidRPr="00A21139">
        <w:t xml:space="preserve">For </w:t>
      </w:r>
      <w:r w:rsidR="00F25AEB" w:rsidRPr="00A21139">
        <w:t>Awardee</w:t>
      </w:r>
      <w:r w:rsidRPr="00A21139">
        <w:t>s with disability, all fieldwork must include a m</w:t>
      </w:r>
      <w:r w:rsidR="0002185F" w:rsidRPr="00A21139">
        <w:t>anagement plan approved by the I</w:t>
      </w:r>
      <w:r w:rsidRPr="00A21139">
        <w:t>nstitution.</w:t>
      </w:r>
    </w:p>
    <w:p w14:paraId="1F9DD142" w14:textId="62DC3CC4" w:rsidR="00A4437A" w:rsidRPr="00A21139" w:rsidRDefault="00765781" w:rsidP="00A21139">
      <w:pPr>
        <w:pStyle w:val="ListParagraph"/>
      </w:pPr>
      <w:r w:rsidRPr="00A21139">
        <w:t xml:space="preserve">Fieldwork must be undertaken during the </w:t>
      </w:r>
      <w:r w:rsidR="00F25AEB" w:rsidRPr="00A21139">
        <w:t>Awardee</w:t>
      </w:r>
      <w:r w:rsidRPr="00A21139">
        <w:t xml:space="preserve">’s period of studies such that the total period of the </w:t>
      </w:r>
      <w:r w:rsidR="007E07C0" w:rsidRPr="00A21139">
        <w:t>Scholarship</w:t>
      </w:r>
      <w:r w:rsidRPr="00A21139">
        <w:t xml:space="preserve"> does not exceed the length of the </w:t>
      </w:r>
      <w:r w:rsidR="00DF4867" w:rsidRPr="00A21139">
        <w:t xml:space="preserve">course of studies as registered </w:t>
      </w:r>
      <w:r w:rsidRPr="00A21139">
        <w:t>in the award offer.</w:t>
      </w:r>
    </w:p>
    <w:p w14:paraId="725A5A29" w14:textId="77777777" w:rsidR="004754AD" w:rsidRPr="00A21139" w:rsidRDefault="004754AD" w:rsidP="00A21139">
      <w:pPr>
        <w:pStyle w:val="ListParagraph"/>
      </w:pPr>
      <w:r w:rsidRPr="00A21139">
        <w:t>The maximum period which may be approved for fieldwork is 12 months.</w:t>
      </w:r>
    </w:p>
    <w:p w14:paraId="0F41BAA1" w14:textId="41E15BFD" w:rsidR="004754AD" w:rsidRDefault="004754AD" w:rsidP="00A21139">
      <w:pPr>
        <w:pStyle w:val="ListParagraph"/>
      </w:pPr>
      <w:r w:rsidRPr="00A21139">
        <w:t xml:space="preserve">Fieldwork must not result in an extension to the </w:t>
      </w:r>
      <w:r w:rsidR="007E07C0" w:rsidRPr="00A21139">
        <w:t>Scholarship</w:t>
      </w:r>
      <w:r w:rsidRPr="00A21139">
        <w:t>.</w:t>
      </w:r>
    </w:p>
    <w:p w14:paraId="3B977213" w14:textId="77777777" w:rsidR="00A21139" w:rsidRPr="00263ABF" w:rsidRDefault="00A21139" w:rsidP="00A21139">
      <w:pPr>
        <w:pStyle w:val="ListParagraph"/>
        <w:shd w:val="clear" w:color="auto" w:fill="F4D0D3"/>
      </w:pPr>
      <w:r>
        <w:t xml:space="preserve">{I} </w:t>
      </w:r>
      <w:r w:rsidRPr="00263ABF">
        <w:t>The Institution must record the fieldwork details in OASIS at the process placement stage. Failure to do so may result in funds for fieldwork not being approved.</w:t>
      </w:r>
    </w:p>
    <w:p w14:paraId="3C0021FD" w14:textId="77777777" w:rsidR="00A21139" w:rsidRPr="00263ABF" w:rsidRDefault="00A21139" w:rsidP="00A21139">
      <w:pPr>
        <w:pStyle w:val="ListParagraph"/>
        <w:shd w:val="clear" w:color="auto" w:fill="F4D0D3"/>
      </w:pPr>
      <w:r>
        <w:t xml:space="preserve">{I} </w:t>
      </w:r>
      <w:r w:rsidRPr="00263ABF">
        <w:t>The Institution (and Awardees) should first investigate if some of the costs can be obtained from other sources (such as the Institution’s research funds).</w:t>
      </w:r>
    </w:p>
    <w:p w14:paraId="5C9AE2CF" w14:textId="77777777" w:rsidR="00A21139" w:rsidRPr="00A21139" w:rsidRDefault="00A21139" w:rsidP="00A21139">
      <w:pPr>
        <w:pStyle w:val="ListParagraph"/>
        <w:shd w:val="clear" w:color="auto" w:fill="F4D0D3"/>
      </w:pPr>
      <w:r w:rsidRPr="00A21139">
        <w:t>{I} The Institution must seek approval from the Sending Post (and it may also require approval from the partner government, where relevant) for fieldwork to be undertaken in a third country.</w:t>
      </w:r>
    </w:p>
    <w:p w14:paraId="3CFBF48B" w14:textId="77777777" w:rsidR="00A21139" w:rsidRPr="00A21139" w:rsidRDefault="00A21139" w:rsidP="00A21139">
      <w:pPr>
        <w:pStyle w:val="ListParagraph"/>
        <w:shd w:val="clear" w:color="auto" w:fill="F4D0D3"/>
      </w:pPr>
      <w:r w:rsidRPr="00A21139">
        <w:t xml:space="preserve">{I} The Institution is responsible for organising fieldwork travel for the Awardee. Up to two return economy class </w:t>
      </w:r>
      <w:proofErr w:type="gramStart"/>
      <w:r w:rsidRPr="00A21139">
        <w:t>airfare</w:t>
      </w:r>
      <w:proofErr w:type="gramEnd"/>
      <w:r w:rsidRPr="00A21139">
        <w:t xml:space="preserve"> for a Master’s Awardee and up to three for a PhD may be approved for the Awardee to undertake fieldwork essential to their program. </w:t>
      </w:r>
    </w:p>
    <w:p w14:paraId="28E14E11" w14:textId="77777777" w:rsidR="00A21139" w:rsidRPr="00A21139" w:rsidRDefault="00A21139" w:rsidP="00A21139">
      <w:pPr>
        <w:pStyle w:val="ListParagraph"/>
        <w:shd w:val="clear" w:color="auto" w:fill="F4D0D3"/>
      </w:pPr>
      <w:r w:rsidRPr="00A21139">
        <w:t>{I} The Institution must record the actual travel costs and details in OASIS once it has been booked.</w:t>
      </w:r>
    </w:p>
    <w:p w14:paraId="7D92DAB0" w14:textId="5172A876" w:rsidR="00A21139" w:rsidRPr="00A21139" w:rsidRDefault="00A21139" w:rsidP="00A21139">
      <w:pPr>
        <w:pStyle w:val="ListParagraph"/>
        <w:shd w:val="clear" w:color="auto" w:fill="F4D0D3"/>
      </w:pPr>
      <w:r>
        <w:t xml:space="preserve">{I} </w:t>
      </w:r>
      <w:r w:rsidRPr="00263ABF">
        <w:rPr>
          <w:rFonts w:asciiTheme="minorHAnsi" w:hAnsiTheme="minorHAnsi" w:cstheme="minorHAnsi"/>
        </w:rPr>
        <w:t>If an Awardee becomes ill or is unable to return from their fieldwork as planned, the RST should apply the Suspension Policy (</w:t>
      </w:r>
      <w:hyperlink w:anchor="thirteen_4" w:history="1">
        <w:r w:rsidRPr="00263ABF">
          <w:rPr>
            <w:rStyle w:val="Hyperlink"/>
            <w:rFonts w:asciiTheme="minorHAnsi" w:hAnsiTheme="minorHAnsi" w:cstheme="minorHAnsi"/>
          </w:rPr>
          <w:t>section 13.4</w:t>
        </w:r>
      </w:hyperlink>
      <w:r w:rsidRPr="00263ABF">
        <w:rPr>
          <w:rFonts w:asciiTheme="minorHAnsi" w:hAnsiTheme="minorHAnsi" w:cstheme="minorHAnsi"/>
        </w:rPr>
        <w:t>).</w:t>
      </w:r>
    </w:p>
    <w:p w14:paraId="36B5A384" w14:textId="23D5D988" w:rsidR="00A21139" w:rsidRPr="00A21139" w:rsidRDefault="00A21139" w:rsidP="00A21139">
      <w:pPr>
        <w:pStyle w:val="ListParagraph"/>
        <w:shd w:val="clear" w:color="auto" w:fill="FFF0D5"/>
      </w:pPr>
      <w:r>
        <w:rPr>
          <w:rFonts w:asciiTheme="minorHAnsi" w:hAnsiTheme="minorHAnsi" w:cstheme="minorHAnsi"/>
          <w:noProof/>
          <w:lang w:eastAsia="en-AU"/>
        </w:rPr>
        <w:t xml:space="preserve">{S} </w:t>
      </w:r>
      <w:r w:rsidRPr="00263ABF">
        <w:rPr>
          <w:rFonts w:asciiTheme="minorHAnsi" w:hAnsiTheme="minorHAnsi" w:cstheme="minorHAnsi"/>
          <w:noProof/>
          <w:lang w:eastAsia="en-AU"/>
        </w:rPr>
        <w:t>Sending Post</w:t>
      </w:r>
      <w:r w:rsidRPr="00263ABF">
        <w:rPr>
          <w:rFonts w:asciiTheme="minorHAnsi" w:hAnsiTheme="minorHAnsi" w:cstheme="minorHAnsi"/>
        </w:rPr>
        <w:t xml:space="preserve"> must </w:t>
      </w:r>
      <w:proofErr w:type="gramStart"/>
      <w:r w:rsidRPr="00263ABF">
        <w:rPr>
          <w:rFonts w:asciiTheme="minorHAnsi" w:hAnsiTheme="minorHAnsi" w:cstheme="minorHAnsi"/>
        </w:rPr>
        <w:t>give careful consideration to</w:t>
      </w:r>
      <w:proofErr w:type="gramEnd"/>
      <w:r w:rsidRPr="00263ABF">
        <w:rPr>
          <w:rFonts w:asciiTheme="minorHAnsi" w:hAnsiTheme="minorHAnsi" w:cstheme="minorHAnsi"/>
        </w:rPr>
        <w:t xml:space="preserve"> the implications of approving fieldwork.</w:t>
      </w:r>
    </w:p>
    <w:p w14:paraId="3B3D1609" w14:textId="714B9D47" w:rsidR="00A21139" w:rsidRPr="00263ABF" w:rsidRDefault="004E579D" w:rsidP="00A21139">
      <w:pPr>
        <w:pStyle w:val="ListParagraph"/>
        <w:shd w:val="clear" w:color="auto" w:fill="ECEAE0"/>
      </w:pPr>
      <w:r>
        <w:t xml:space="preserve">{A} </w:t>
      </w:r>
      <w:r w:rsidR="00A21139" w:rsidRPr="00263ABF">
        <w:t xml:space="preserve">Awardees must communicate with and provide all relevant information on the fieldwork to the RST to assist the Institution in organising fieldwork travel. Failing to </w:t>
      </w:r>
      <w:r w:rsidR="00A21139" w:rsidRPr="00A21139">
        <w:t>notify</w:t>
      </w:r>
      <w:r w:rsidR="00A21139" w:rsidRPr="00263ABF">
        <w:t xml:space="preserve"> the RST may result in the cancellation of an Awardee’s CLE entitlement.</w:t>
      </w:r>
    </w:p>
    <w:p w14:paraId="245DA428" w14:textId="56C15BB3" w:rsidR="00A21139" w:rsidRPr="00263ABF" w:rsidRDefault="004E579D" w:rsidP="00A21139">
      <w:pPr>
        <w:pStyle w:val="ListParagraph"/>
        <w:shd w:val="clear" w:color="auto" w:fill="ECEAE0"/>
        <w:rPr>
          <w:sz w:val="20"/>
          <w:szCs w:val="20"/>
        </w:rPr>
      </w:pPr>
      <w:r>
        <w:t xml:space="preserve">{A} </w:t>
      </w:r>
      <w:r w:rsidR="00A21139" w:rsidRPr="00263ABF">
        <w:t>An Awardee who is undertaking fieldwork outside of the study country and who has dependants with them in the study country must consult RST regarding their dependents staying in the study country or travelling with the Awardee.</w:t>
      </w:r>
    </w:p>
    <w:p w14:paraId="5E070A1A" w14:textId="40EFCE94" w:rsidR="00A21139" w:rsidRPr="00A21139" w:rsidRDefault="004E579D" w:rsidP="00A21139">
      <w:pPr>
        <w:pStyle w:val="ListParagraph"/>
        <w:shd w:val="clear" w:color="auto" w:fill="ECEAE0"/>
      </w:pPr>
      <w:r>
        <w:rPr>
          <w:rFonts w:asciiTheme="minorHAnsi" w:hAnsiTheme="minorHAnsi" w:cstheme="minorHAnsi"/>
        </w:rPr>
        <w:t xml:space="preserve">{A} </w:t>
      </w:r>
      <w:r w:rsidR="00A21139" w:rsidRPr="00263ABF">
        <w:rPr>
          <w:rFonts w:asciiTheme="minorHAnsi" w:hAnsiTheme="minorHAnsi" w:cstheme="minorHAnsi"/>
        </w:rPr>
        <w:t xml:space="preserve">If an Awardee becomes ill or unable to complete their research as planned, they must immediately advise their RST and the Suspension policy will be applied (refer </w:t>
      </w:r>
      <w:hyperlink w:anchor="thirteen_4" w:history="1">
        <w:r w:rsidR="00A21139" w:rsidRPr="00263ABF">
          <w:rPr>
            <w:rStyle w:val="Hyperlink"/>
            <w:rFonts w:asciiTheme="minorHAnsi" w:hAnsiTheme="minorHAnsi" w:cstheme="minorHAnsi"/>
          </w:rPr>
          <w:t>section 13.4</w:t>
        </w:r>
      </w:hyperlink>
      <w:r w:rsidR="00A21139" w:rsidRPr="00263ABF">
        <w:rPr>
          <w:rFonts w:asciiTheme="minorHAnsi" w:hAnsiTheme="minorHAnsi" w:cstheme="minorHAnsi"/>
        </w:rPr>
        <w:t>).</w:t>
      </w:r>
    </w:p>
    <w:p w14:paraId="0E4981C7" w14:textId="322AAA01" w:rsidR="004754AD" w:rsidRPr="00263ABF" w:rsidRDefault="004754AD" w:rsidP="002C4558">
      <w:pPr>
        <w:pStyle w:val="AAPSHandbook"/>
      </w:pPr>
      <w:bookmarkStart w:id="630" w:name="_Toc343082515"/>
      <w:bookmarkStart w:id="631" w:name="_Toc108103998"/>
      <w:r w:rsidRPr="00263ABF">
        <w:t>Fieldtrips</w:t>
      </w:r>
      <w:bookmarkEnd w:id="630"/>
      <w:bookmarkEnd w:id="631"/>
    </w:p>
    <w:p w14:paraId="350457FB" w14:textId="3F412793" w:rsidR="0039527B" w:rsidRPr="00263ABF" w:rsidRDefault="0039527B" w:rsidP="002C4558">
      <w:pPr>
        <w:pStyle w:val="ListParagraph"/>
        <w:ind w:left="1560" w:hanging="851"/>
      </w:pPr>
      <w:r w:rsidRPr="00263ABF">
        <w:t xml:space="preserve">Some programs of study require </w:t>
      </w:r>
      <w:r w:rsidR="00F74812" w:rsidRPr="00263ABF">
        <w:t xml:space="preserve">a component of the course or subject to be undertaken in the home country, </w:t>
      </w:r>
      <w:r w:rsidR="00C6633C" w:rsidRPr="00263ABF">
        <w:t>e.g.</w:t>
      </w:r>
      <w:r w:rsidR="00F74812" w:rsidRPr="00263ABF">
        <w:t xml:space="preserve"> Education course may require a teaching practicum.  </w:t>
      </w:r>
    </w:p>
    <w:p w14:paraId="02B003DE" w14:textId="21F3FAB7" w:rsidR="00F74812" w:rsidRPr="00263ABF" w:rsidRDefault="00AA2CD9" w:rsidP="004E579D">
      <w:pPr>
        <w:pStyle w:val="Romannumerals"/>
      </w:pPr>
      <w:r w:rsidRPr="00263ABF">
        <w:t>T</w:t>
      </w:r>
      <w:r w:rsidR="00F74812" w:rsidRPr="00263ABF">
        <w:t>his is regarded as a fieldtrip and is undertaken in the home country</w:t>
      </w:r>
    </w:p>
    <w:p w14:paraId="3590FA4C" w14:textId="6F33C847" w:rsidR="00F74812" w:rsidRPr="00263ABF" w:rsidRDefault="00AA2CD9" w:rsidP="004E579D">
      <w:pPr>
        <w:pStyle w:val="Romannumerals"/>
      </w:pPr>
      <w:r w:rsidRPr="00263ABF">
        <w:t>T</w:t>
      </w:r>
      <w:r w:rsidR="00F74812" w:rsidRPr="00263ABF">
        <w:t>he entitlement for this is one return airfare and the CLE continues to    be paid in the study country</w:t>
      </w:r>
    </w:p>
    <w:p w14:paraId="15DEF441" w14:textId="3F0BA3A9" w:rsidR="00F74812" w:rsidRDefault="00AA2CD9" w:rsidP="004E579D">
      <w:pPr>
        <w:pStyle w:val="Romannumerals"/>
      </w:pPr>
      <w:r w:rsidRPr="00263ABF">
        <w:t>T</w:t>
      </w:r>
      <w:r w:rsidR="00F74812" w:rsidRPr="00263ABF">
        <w:t xml:space="preserve">he fieldtrip cannot take place in a final semester of award </w:t>
      </w:r>
      <w:r w:rsidR="005751B1" w:rsidRPr="00263ABF">
        <w:t>otherwise the CLE will be forfeited</w:t>
      </w:r>
      <w:r w:rsidR="00F74812" w:rsidRPr="00263ABF">
        <w:t xml:space="preserve"> </w:t>
      </w:r>
    </w:p>
    <w:p w14:paraId="6D2D8A4D" w14:textId="77777777" w:rsidR="004E579D" w:rsidRPr="00263ABF" w:rsidRDefault="004E579D" w:rsidP="004E579D">
      <w:pPr>
        <w:pStyle w:val="ListParagraph"/>
        <w:shd w:val="clear" w:color="auto" w:fill="F4D0D3"/>
      </w:pPr>
      <w:r>
        <w:t xml:space="preserve">{I} </w:t>
      </w:r>
      <w:r w:rsidRPr="00263ABF">
        <w:t xml:space="preserve">DFAT will only cover the cost of travel for fieldtrips where they are a compulsory requirement of the Awardee’s study program (i.e. not part of an elective course). The Institution must record the cost as part of the academic fees in OASIS at the process </w:t>
      </w:r>
      <w:r w:rsidRPr="004E579D">
        <w:t>placement</w:t>
      </w:r>
      <w:r w:rsidRPr="00263ABF">
        <w:t xml:space="preserve"> stage (see </w:t>
      </w:r>
      <w:hyperlink w:anchor="chapter5" w:history="1">
        <w:r w:rsidRPr="00263ABF">
          <w:rPr>
            <w:rStyle w:val="Hyperlink"/>
          </w:rPr>
          <w:t>Chapter 5</w:t>
        </w:r>
      </w:hyperlink>
      <w:r w:rsidRPr="00263ABF">
        <w:t>). Failure to do so may result in funds for the fieldtrip not being approved.</w:t>
      </w:r>
    </w:p>
    <w:p w14:paraId="3C9260A3" w14:textId="12E484BA" w:rsidR="004E579D" w:rsidRPr="00263ABF" w:rsidRDefault="004E579D" w:rsidP="004E579D">
      <w:pPr>
        <w:pStyle w:val="ListParagraph"/>
        <w:shd w:val="clear" w:color="auto" w:fill="F4D0D3"/>
      </w:pPr>
      <w:r>
        <w:t xml:space="preserve">{I} </w:t>
      </w:r>
      <w:r w:rsidRPr="00263ABF">
        <w:t>If a fieldtrip to a country outside of the study country or the Awardee’s home region i</w:t>
      </w:r>
      <w:r>
        <w:t>s</w:t>
      </w:r>
      <w:r w:rsidRPr="00263ABF">
        <w:t xml:space="preserve"> </w:t>
      </w:r>
      <w:r w:rsidRPr="004E579D">
        <w:t>approved</w:t>
      </w:r>
      <w:r w:rsidRPr="00263ABF">
        <w:t xml:space="preserve"> by the Sending Post, DFAT will contribute a maximum of one return airfare to contribute towards travel costs only.</w:t>
      </w:r>
    </w:p>
    <w:p w14:paraId="38F9FBE4" w14:textId="5EA882BF" w:rsidR="004754AD" w:rsidRPr="00263ABF" w:rsidRDefault="00D465B0" w:rsidP="002C4558">
      <w:pPr>
        <w:pStyle w:val="AAPSHandbook"/>
      </w:pPr>
      <w:bookmarkStart w:id="632" w:name="_Toc108103999"/>
      <w:r w:rsidRPr="00263ABF">
        <w:t xml:space="preserve">Work </w:t>
      </w:r>
      <w:r w:rsidR="007A5AED" w:rsidRPr="00263ABF">
        <w:t>a</w:t>
      </w:r>
      <w:r w:rsidRPr="00263ABF">
        <w:t>ttachments</w:t>
      </w:r>
      <w:r w:rsidR="00C07ED0" w:rsidRPr="00263ABF">
        <w:t xml:space="preserve">, </w:t>
      </w:r>
      <w:proofErr w:type="gramStart"/>
      <w:r w:rsidR="00C07ED0" w:rsidRPr="00263ABF">
        <w:t>placements</w:t>
      </w:r>
      <w:proofErr w:type="gramEnd"/>
      <w:r w:rsidR="00C07ED0" w:rsidRPr="00263ABF">
        <w:t xml:space="preserve"> or work experience</w:t>
      </w:r>
      <w:bookmarkEnd w:id="632"/>
    </w:p>
    <w:p w14:paraId="69411DB6" w14:textId="77777777" w:rsidR="004754AD" w:rsidRPr="00263ABF" w:rsidRDefault="004754AD" w:rsidP="0071011C">
      <w:pPr>
        <w:pStyle w:val="ListParagraph"/>
        <w:numPr>
          <w:ilvl w:val="2"/>
          <w:numId w:val="77"/>
        </w:numPr>
        <w:tabs>
          <w:tab w:val="left" w:pos="1560"/>
        </w:tabs>
        <w:spacing w:before="120" w:after="120" w:line="240" w:lineRule="auto"/>
        <w:contextualSpacing w:val="0"/>
        <w:rPr>
          <w:rFonts w:asciiTheme="minorHAnsi" w:hAnsiTheme="minorHAnsi" w:cstheme="minorHAnsi"/>
        </w:rPr>
      </w:pPr>
      <w:r w:rsidRPr="00263ABF">
        <w:rPr>
          <w:rFonts w:asciiTheme="minorHAnsi" w:hAnsiTheme="minorHAnsi" w:cstheme="minorHAnsi"/>
        </w:rPr>
        <w:t xml:space="preserve">The maximum period of a work attachment is 12 months. </w:t>
      </w:r>
    </w:p>
    <w:p w14:paraId="021DBEB1" w14:textId="0F3B92A1" w:rsidR="004754AD" w:rsidRPr="00263ABF" w:rsidRDefault="004754AD" w:rsidP="0071011C">
      <w:pPr>
        <w:pStyle w:val="ListParagraph"/>
        <w:numPr>
          <w:ilvl w:val="2"/>
          <w:numId w:val="8"/>
        </w:numPr>
        <w:tabs>
          <w:tab w:val="left" w:pos="1560"/>
        </w:tabs>
        <w:spacing w:before="120" w:after="120" w:line="240" w:lineRule="auto"/>
        <w:contextualSpacing w:val="0"/>
        <w:rPr>
          <w:rFonts w:asciiTheme="minorHAnsi" w:hAnsiTheme="minorHAnsi" w:cstheme="minorHAnsi"/>
        </w:rPr>
      </w:pPr>
      <w:r w:rsidRPr="00263ABF">
        <w:rPr>
          <w:rFonts w:asciiTheme="minorHAnsi" w:hAnsiTheme="minorHAnsi" w:cstheme="minorHAnsi"/>
        </w:rPr>
        <w:t xml:space="preserve">Work attachments must be undertaken either in </w:t>
      </w:r>
      <w:r w:rsidR="005A5FBE" w:rsidRPr="00263ABF">
        <w:rPr>
          <w:rFonts w:asciiTheme="minorHAnsi" w:hAnsiTheme="minorHAnsi" w:cstheme="minorHAnsi"/>
        </w:rPr>
        <w:t>the study country</w:t>
      </w:r>
      <w:r w:rsidRPr="00263ABF">
        <w:rPr>
          <w:rFonts w:asciiTheme="minorHAnsi" w:hAnsiTheme="minorHAnsi" w:cstheme="minorHAnsi"/>
        </w:rPr>
        <w:t xml:space="preserve"> or the </w:t>
      </w:r>
      <w:r w:rsidR="00F25AEB" w:rsidRPr="00263ABF">
        <w:rPr>
          <w:rFonts w:asciiTheme="minorHAnsi" w:hAnsiTheme="minorHAnsi" w:cstheme="minorHAnsi"/>
        </w:rPr>
        <w:t>Awardee</w:t>
      </w:r>
      <w:r w:rsidRPr="00263ABF">
        <w:rPr>
          <w:rFonts w:asciiTheme="minorHAnsi" w:hAnsiTheme="minorHAnsi" w:cstheme="minorHAnsi"/>
        </w:rPr>
        <w:t>’s home country</w:t>
      </w:r>
      <w:r w:rsidR="00C07ED0" w:rsidRPr="00263ABF">
        <w:rPr>
          <w:rFonts w:asciiTheme="minorHAnsi" w:hAnsiTheme="minorHAnsi" w:cstheme="minorHAnsi"/>
        </w:rPr>
        <w:t xml:space="preserve">, noting that the </w:t>
      </w:r>
      <w:r w:rsidR="00F25AEB" w:rsidRPr="00263ABF">
        <w:rPr>
          <w:rFonts w:asciiTheme="minorHAnsi" w:hAnsiTheme="minorHAnsi" w:cstheme="minorHAnsi"/>
        </w:rPr>
        <w:t>Awardee</w:t>
      </w:r>
      <w:r w:rsidR="00C07ED0" w:rsidRPr="00263ABF">
        <w:rPr>
          <w:rFonts w:asciiTheme="minorHAnsi" w:hAnsiTheme="minorHAnsi" w:cstheme="minorHAnsi"/>
        </w:rPr>
        <w:t xml:space="preserve"> is responsible for all costs. In exceptional cases, </w:t>
      </w:r>
      <w:r w:rsidR="00241037" w:rsidRPr="00263ABF">
        <w:rPr>
          <w:rFonts w:asciiTheme="minorHAnsi" w:hAnsiTheme="minorHAnsi" w:cstheme="minorHAnsi"/>
        </w:rPr>
        <w:t>Sending Post</w:t>
      </w:r>
      <w:r w:rsidR="00C07ED0" w:rsidRPr="00263ABF">
        <w:rPr>
          <w:rFonts w:asciiTheme="minorHAnsi" w:hAnsiTheme="minorHAnsi" w:cstheme="minorHAnsi"/>
        </w:rPr>
        <w:t xml:space="preserve"> may agree to work attachments taking place in another country within the region</w:t>
      </w:r>
      <w:r w:rsidRPr="00263ABF">
        <w:rPr>
          <w:rFonts w:asciiTheme="minorHAnsi" w:hAnsiTheme="minorHAnsi" w:cstheme="minorHAnsi"/>
        </w:rPr>
        <w:t xml:space="preserve">. </w:t>
      </w:r>
    </w:p>
    <w:p w14:paraId="4A292B2C" w14:textId="2A30067C" w:rsidR="004754AD" w:rsidRPr="00263ABF" w:rsidRDefault="004754AD" w:rsidP="0071011C">
      <w:pPr>
        <w:pStyle w:val="ListParagraph"/>
        <w:numPr>
          <w:ilvl w:val="2"/>
          <w:numId w:val="8"/>
        </w:numPr>
        <w:tabs>
          <w:tab w:val="left" w:pos="1560"/>
        </w:tabs>
        <w:spacing w:before="120" w:after="120" w:line="240" w:lineRule="auto"/>
        <w:contextualSpacing w:val="0"/>
        <w:rPr>
          <w:rFonts w:asciiTheme="minorHAnsi" w:hAnsiTheme="minorHAnsi" w:cstheme="minorHAnsi"/>
        </w:rPr>
      </w:pPr>
      <w:r w:rsidRPr="00263ABF">
        <w:rPr>
          <w:rFonts w:asciiTheme="minorHAnsi" w:hAnsiTheme="minorHAnsi" w:cstheme="minorHAnsi"/>
        </w:rPr>
        <w:t xml:space="preserve">Work attachments must be undertaken during the </w:t>
      </w:r>
      <w:r w:rsidR="00F25AEB" w:rsidRPr="00263ABF">
        <w:rPr>
          <w:rFonts w:asciiTheme="minorHAnsi" w:hAnsiTheme="minorHAnsi" w:cstheme="minorHAnsi"/>
        </w:rPr>
        <w:t>Awardee</w:t>
      </w:r>
      <w:r w:rsidRPr="00263ABF">
        <w:rPr>
          <w:rFonts w:asciiTheme="minorHAnsi" w:hAnsiTheme="minorHAnsi" w:cstheme="minorHAnsi"/>
        </w:rPr>
        <w:t xml:space="preserve">’s period of studies such that the total period of the </w:t>
      </w:r>
      <w:r w:rsidR="007E07C0" w:rsidRPr="00263ABF">
        <w:rPr>
          <w:rFonts w:asciiTheme="minorHAnsi" w:hAnsiTheme="minorHAnsi" w:cstheme="minorHAnsi"/>
        </w:rPr>
        <w:t>Scholarship</w:t>
      </w:r>
      <w:r w:rsidRPr="00263ABF">
        <w:rPr>
          <w:rFonts w:asciiTheme="minorHAnsi" w:hAnsiTheme="minorHAnsi" w:cstheme="minorHAnsi"/>
        </w:rPr>
        <w:t xml:space="preserve"> does not exceed the </w:t>
      </w:r>
      <w:r w:rsidR="00C07ED0" w:rsidRPr="00263ABF">
        <w:rPr>
          <w:rFonts w:asciiTheme="minorHAnsi" w:hAnsiTheme="minorHAnsi" w:cstheme="minorHAnsi"/>
        </w:rPr>
        <w:t xml:space="preserve">length of the course studies. Work placements should not result in an extension to the </w:t>
      </w:r>
      <w:r w:rsidR="007E07C0" w:rsidRPr="00263ABF">
        <w:rPr>
          <w:rFonts w:asciiTheme="minorHAnsi" w:hAnsiTheme="minorHAnsi" w:cstheme="minorHAnsi"/>
        </w:rPr>
        <w:t>Scholarship</w:t>
      </w:r>
      <w:r w:rsidR="00C07ED0" w:rsidRPr="00263ABF">
        <w:rPr>
          <w:rFonts w:asciiTheme="minorHAnsi" w:hAnsiTheme="minorHAnsi" w:cstheme="minorHAnsi"/>
        </w:rPr>
        <w:t xml:space="preserve">. </w:t>
      </w:r>
    </w:p>
    <w:p w14:paraId="0F759C84" w14:textId="7B5AB730" w:rsidR="009E1761" w:rsidRDefault="009E1761" w:rsidP="0071011C">
      <w:pPr>
        <w:pStyle w:val="ListParagraph"/>
        <w:numPr>
          <w:ilvl w:val="2"/>
          <w:numId w:val="8"/>
        </w:numPr>
        <w:tabs>
          <w:tab w:val="left" w:pos="1560"/>
        </w:tabs>
        <w:spacing w:before="120" w:after="120" w:line="240" w:lineRule="auto"/>
        <w:contextualSpacing w:val="0"/>
        <w:rPr>
          <w:rFonts w:asciiTheme="minorHAnsi" w:hAnsiTheme="minorHAnsi" w:cstheme="minorHAnsi"/>
        </w:rPr>
      </w:pPr>
      <w:r w:rsidRPr="00263ABF">
        <w:rPr>
          <w:rFonts w:asciiTheme="minorHAnsi" w:hAnsiTheme="minorHAnsi" w:cstheme="minorHAnsi"/>
        </w:rPr>
        <w:t xml:space="preserve">Work experience to gain membership of a Fijian, Samoan, </w:t>
      </w:r>
      <w:r w:rsidR="00C74451" w:rsidRPr="00263ABF">
        <w:rPr>
          <w:rFonts w:asciiTheme="minorHAnsi" w:hAnsiTheme="minorHAnsi" w:cstheme="minorHAnsi"/>
        </w:rPr>
        <w:t xml:space="preserve">or </w:t>
      </w:r>
      <w:r w:rsidRPr="00263ABF">
        <w:rPr>
          <w:rFonts w:asciiTheme="minorHAnsi" w:hAnsiTheme="minorHAnsi" w:cstheme="minorHAnsi"/>
        </w:rPr>
        <w:t xml:space="preserve">Vanuatu </w:t>
      </w:r>
      <w:r w:rsidR="00263B82" w:rsidRPr="00263ABF">
        <w:rPr>
          <w:rFonts w:asciiTheme="minorHAnsi" w:hAnsiTheme="minorHAnsi" w:cstheme="minorHAnsi"/>
        </w:rPr>
        <w:t>professional association will not be supported, where the experience could be undertaken in the Awardee’s home country to gain membership of the relevant association in that country.</w:t>
      </w:r>
    </w:p>
    <w:p w14:paraId="3E05DD64" w14:textId="77777777" w:rsidR="004E579D" w:rsidRPr="004E579D" w:rsidRDefault="004E579D" w:rsidP="0071011C">
      <w:pPr>
        <w:pStyle w:val="ListParagraph"/>
        <w:numPr>
          <w:ilvl w:val="2"/>
          <w:numId w:val="8"/>
        </w:numPr>
        <w:shd w:val="clear" w:color="auto" w:fill="F4D0D3"/>
        <w:spacing w:before="120" w:after="120" w:line="240" w:lineRule="auto"/>
        <w:contextualSpacing w:val="0"/>
        <w:rPr>
          <w:rFonts w:asciiTheme="minorHAnsi" w:hAnsiTheme="minorHAnsi" w:cstheme="minorHAnsi"/>
        </w:rPr>
      </w:pPr>
      <w:r w:rsidRPr="004E579D">
        <w:rPr>
          <w:rFonts w:asciiTheme="minorHAnsi" w:hAnsiTheme="minorHAnsi" w:cstheme="minorHAnsi"/>
        </w:rPr>
        <w:t xml:space="preserve">{I} The Institution must include the requirement for a work attachment in the Institution’s original placement offer in OASIS (see </w:t>
      </w:r>
      <w:hyperlink w:anchor="chapter5" w:history="1">
        <w:r w:rsidRPr="004E579D">
          <w:rPr>
            <w:rStyle w:val="Hyperlink"/>
            <w:rFonts w:asciiTheme="minorHAnsi" w:hAnsiTheme="minorHAnsi" w:cstheme="minorHAnsi"/>
          </w:rPr>
          <w:t>Chapter 5</w:t>
        </w:r>
      </w:hyperlink>
      <w:r w:rsidRPr="004E579D">
        <w:rPr>
          <w:rFonts w:asciiTheme="minorHAnsi" w:hAnsiTheme="minorHAnsi" w:cstheme="minorHAnsi"/>
        </w:rPr>
        <w:t>).</w:t>
      </w:r>
    </w:p>
    <w:p w14:paraId="6232ABF7" w14:textId="3FA571AB" w:rsidR="004E579D" w:rsidRDefault="004E579D" w:rsidP="0071011C">
      <w:pPr>
        <w:pStyle w:val="ListParagraph"/>
        <w:numPr>
          <w:ilvl w:val="2"/>
          <w:numId w:val="8"/>
        </w:numPr>
        <w:shd w:val="clear" w:color="auto" w:fill="F4D0D3"/>
        <w:tabs>
          <w:tab w:val="left" w:pos="1560"/>
        </w:tabs>
        <w:spacing w:before="120" w:after="120" w:line="240" w:lineRule="auto"/>
        <w:contextualSpacing w:val="0"/>
        <w:rPr>
          <w:rFonts w:asciiTheme="minorHAnsi" w:hAnsiTheme="minorHAnsi" w:cstheme="minorHAnsi"/>
        </w:rPr>
      </w:pPr>
      <w:r>
        <w:rPr>
          <w:noProof/>
        </w:rPr>
        <mc:AlternateContent>
          <mc:Choice Requires="wps">
            <w:drawing>
              <wp:anchor distT="45720" distB="45720" distL="114300" distR="114300" simplePos="0" relativeHeight="252048896" behindDoc="1" locked="0" layoutInCell="1" allowOverlap="1" wp14:anchorId="43B22813" wp14:editId="428FBFE2">
                <wp:simplePos x="0" y="0"/>
                <wp:positionH relativeFrom="column">
                  <wp:posOffset>443534</wp:posOffset>
                </wp:positionH>
                <wp:positionV relativeFrom="paragraph">
                  <wp:posOffset>508000</wp:posOffset>
                </wp:positionV>
                <wp:extent cx="4959350" cy="990600"/>
                <wp:effectExtent l="0" t="0" r="0" b="0"/>
                <wp:wrapNone/>
                <wp:docPr id="47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990600"/>
                        </a:xfrm>
                        <a:prstGeom prst="rect">
                          <a:avLst/>
                        </a:prstGeom>
                        <a:solidFill>
                          <a:srgbClr val="ECEAE0"/>
                        </a:solidFill>
                        <a:ln w="9525">
                          <a:noFill/>
                          <a:miter lim="800000"/>
                          <a:headEnd/>
                          <a:tailEnd/>
                        </a:ln>
                      </wps:spPr>
                      <wps:txbx>
                        <w:txbxContent>
                          <w:p w14:paraId="390DB72B" w14:textId="77777777" w:rsidR="004E579D" w:rsidRDefault="004E579D" w:rsidP="004E57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22813" id="_x0000_s1072" type="#_x0000_t202" alt="&quot;&quot;" style="position:absolute;left:0;text-align:left;margin-left:34.9pt;margin-top:40pt;width:390.5pt;height:78pt;z-index:-25126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" fillcolor="#eceae0" stroked="f">
                <v:textbox>
                  <w:txbxContent>
                    <w:p w14:paraId="390DB72B" w14:textId="77777777" w:rsidR="004E579D" w:rsidRDefault="004E579D" w:rsidP="004E579D"/>
                  </w:txbxContent>
                </v:textbox>
              </v:shape>
            </w:pict>
          </mc:Fallback>
        </mc:AlternateContent>
      </w:r>
      <w:r>
        <w:rPr>
          <w:rFonts w:asciiTheme="minorHAnsi" w:hAnsiTheme="minorHAnsi" w:cstheme="minorHAnsi"/>
        </w:rPr>
        <w:t xml:space="preserve">{I} </w:t>
      </w:r>
      <w:r w:rsidRPr="00263ABF">
        <w:rPr>
          <w:rFonts w:asciiTheme="minorHAnsi" w:hAnsiTheme="minorHAnsi" w:cstheme="minorHAnsi"/>
        </w:rPr>
        <w:t>The Institution will continue to pay the contribution to living expenses allowance during the work attachment, irrespective of any payment the Awardee may receive from the hosting organisation.</w:t>
      </w:r>
    </w:p>
    <w:p w14:paraId="6EE1ED12" w14:textId="605F31BF" w:rsidR="004E579D" w:rsidRPr="00263ABF" w:rsidRDefault="004E579D" w:rsidP="004E579D">
      <w:pPr>
        <w:pStyle w:val="ListParagraph"/>
      </w:pPr>
      <w:r>
        <w:t xml:space="preserve">{A} </w:t>
      </w:r>
      <w:r w:rsidRPr="00263ABF">
        <w:t>The Awardee is responsible for:</w:t>
      </w:r>
    </w:p>
    <w:p w14:paraId="6C50D10F" w14:textId="6454CC17" w:rsidR="004E579D" w:rsidRPr="00263ABF" w:rsidRDefault="004E579D" w:rsidP="004E579D">
      <w:pPr>
        <w:pStyle w:val="Romannumerals"/>
      </w:pPr>
      <w:r w:rsidRPr="00263ABF">
        <w:t>All costs associated with the work attachment</w:t>
      </w:r>
    </w:p>
    <w:p w14:paraId="5EEBE6B7" w14:textId="3FC9E6BB" w:rsidR="004E579D" w:rsidRPr="00263ABF" w:rsidRDefault="004E579D" w:rsidP="004E579D">
      <w:pPr>
        <w:pStyle w:val="Romannumerals"/>
      </w:pPr>
      <w:r w:rsidRPr="00263ABF">
        <w:t>Ensuring that any work undertaken complies with the study permit, student visa conditions of the study country</w:t>
      </w:r>
    </w:p>
    <w:p w14:paraId="14217BD1" w14:textId="31384ACC" w:rsidR="004754AD" w:rsidRPr="00263ABF" w:rsidRDefault="004754AD" w:rsidP="002C4558">
      <w:pPr>
        <w:pStyle w:val="AAPSHandbook"/>
      </w:pPr>
      <w:bookmarkStart w:id="633" w:name="_Toc342029696"/>
      <w:bookmarkStart w:id="634" w:name="_Toc343082519"/>
      <w:bookmarkStart w:id="635" w:name="_Toc108104000"/>
      <w:r w:rsidRPr="00263ABF">
        <w:t>Academic progress</w:t>
      </w:r>
      <w:bookmarkEnd w:id="633"/>
      <w:bookmarkEnd w:id="634"/>
      <w:bookmarkEnd w:id="635"/>
    </w:p>
    <w:p w14:paraId="6397C914" w14:textId="3A8BC6D0" w:rsidR="004754AD" w:rsidRPr="00263ABF" w:rsidRDefault="004754AD" w:rsidP="002C4558">
      <w:pPr>
        <w:pStyle w:val="Subsection"/>
      </w:pPr>
      <w:bookmarkStart w:id="636" w:name="_Toc342029697"/>
      <w:bookmarkStart w:id="637" w:name="_Toc343082520"/>
      <w:bookmarkStart w:id="638" w:name="_Toc226619922"/>
      <w:r w:rsidRPr="00263ABF">
        <w:t>Satisfactory academic progress</w:t>
      </w:r>
      <w:bookmarkEnd w:id="636"/>
      <w:bookmarkEnd w:id="637"/>
      <w:bookmarkEnd w:id="638"/>
    </w:p>
    <w:p w14:paraId="510A0165" w14:textId="375B8728" w:rsidR="004754AD" w:rsidRDefault="004E579D" w:rsidP="0071011C">
      <w:pPr>
        <w:pStyle w:val="ListParagraph"/>
        <w:numPr>
          <w:ilvl w:val="2"/>
          <w:numId w:val="78"/>
        </w:numPr>
      </w:pPr>
      <w:bookmarkStart w:id="639" w:name="_Introductory_Academic_Programs"/>
      <w:bookmarkEnd w:id="639"/>
      <w:r>
        <w:rPr>
          <w:noProof/>
        </w:rPr>
        <mc:AlternateContent>
          <mc:Choice Requires="wps">
            <w:drawing>
              <wp:anchor distT="45720" distB="45720" distL="114300" distR="114300" simplePos="0" relativeHeight="252050944" behindDoc="1" locked="0" layoutInCell="1" allowOverlap="1" wp14:anchorId="101F2C33" wp14:editId="7972B270">
                <wp:simplePos x="0" y="0"/>
                <wp:positionH relativeFrom="column">
                  <wp:posOffset>447675</wp:posOffset>
                </wp:positionH>
                <wp:positionV relativeFrom="paragraph">
                  <wp:posOffset>27940</wp:posOffset>
                </wp:positionV>
                <wp:extent cx="4959350" cy="2228850"/>
                <wp:effectExtent l="0" t="0" r="0" b="0"/>
                <wp:wrapNone/>
                <wp:docPr id="47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228850"/>
                        </a:xfrm>
                        <a:prstGeom prst="rect">
                          <a:avLst/>
                        </a:prstGeom>
                        <a:solidFill>
                          <a:srgbClr val="F4D0D3"/>
                        </a:solidFill>
                        <a:ln w="9525">
                          <a:noFill/>
                          <a:miter lim="800000"/>
                          <a:headEnd/>
                          <a:tailEnd/>
                        </a:ln>
                      </wps:spPr>
                      <wps:txbx>
                        <w:txbxContent>
                          <w:p w14:paraId="7EA393AB" w14:textId="77777777" w:rsidR="004E579D" w:rsidRDefault="004E579D" w:rsidP="004E57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F2C33" id="_x0000_s1073" type="#_x0000_t202" alt="&quot;&quot;" style="position:absolute;left:0;text-align:left;margin-left:35.25pt;margin-top:2.2pt;width:390.5pt;height:175.5pt;z-index:-25126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" fillcolor="#f4d0d3" stroked="f">
                <v:textbox>
                  <w:txbxContent>
                    <w:p w14:paraId="7EA393AB" w14:textId="77777777" w:rsidR="004E579D" w:rsidRDefault="004E579D" w:rsidP="004E579D"/>
                  </w:txbxContent>
                </v:textbox>
              </v:shape>
            </w:pict>
          </mc:Fallback>
        </mc:AlternateContent>
      </w:r>
      <w:r w:rsidR="004754AD" w:rsidRPr="004E579D">
        <w:t xml:space="preserve">Satisfactory academic progress means that the </w:t>
      </w:r>
      <w:r w:rsidR="00F25AEB" w:rsidRPr="004E579D">
        <w:t>Awardee</w:t>
      </w:r>
      <w:r w:rsidR="004754AD" w:rsidRPr="004E579D">
        <w:t xml:space="preserve"> has passed all subjects for the given </w:t>
      </w:r>
      <w:r w:rsidR="00337616" w:rsidRPr="004E579D">
        <w:t>period or</w:t>
      </w:r>
      <w:r w:rsidR="004754AD" w:rsidRPr="004E579D">
        <w:t xml:space="preserve"> has recorded satisfactory progress in a research program.</w:t>
      </w:r>
    </w:p>
    <w:p w14:paraId="2F8D4B8D" w14:textId="092E2E4C" w:rsidR="004E579D" w:rsidRPr="004E579D" w:rsidRDefault="004E579D" w:rsidP="0071011C">
      <w:pPr>
        <w:pStyle w:val="ListParagraph"/>
        <w:numPr>
          <w:ilvl w:val="2"/>
          <w:numId w:val="78"/>
        </w:numPr>
      </w:pPr>
      <w:r w:rsidRPr="004E579D">
        <w:t>{I} Institutions must:</w:t>
      </w:r>
    </w:p>
    <w:p w14:paraId="5A983723" w14:textId="0638427E" w:rsidR="004E579D" w:rsidRPr="00263ABF" w:rsidRDefault="004E579D" w:rsidP="004E579D">
      <w:pPr>
        <w:pStyle w:val="Romannumerals"/>
      </w:pPr>
      <w:r w:rsidRPr="00263ABF">
        <w:t>Maintain an up-to-date record of each Awardee’s academic progress in OASIS, as required under the Institution’s contract with DFAT</w:t>
      </w:r>
    </w:p>
    <w:p w14:paraId="1C882E88" w14:textId="77777777" w:rsidR="004E579D" w:rsidRPr="00263ABF" w:rsidRDefault="004E579D" w:rsidP="004E579D">
      <w:pPr>
        <w:pStyle w:val="Romannumerals"/>
      </w:pPr>
      <w:r w:rsidRPr="00263ABF">
        <w:t>Monitor and record academic progress of Awardees at the end of each semester (or session); and</w:t>
      </w:r>
    </w:p>
    <w:p w14:paraId="2EDBDD07" w14:textId="2F6DD1B4" w:rsidR="004E579D" w:rsidRPr="004E579D" w:rsidRDefault="004E579D" w:rsidP="004E579D">
      <w:pPr>
        <w:pStyle w:val="Romannumerals"/>
      </w:pPr>
      <w:r w:rsidRPr="00263ABF">
        <w:t>Ensure that the Awardee is on schedule to complete their course by the Scholarship completion date and is maintaining an appropriate study load.</w:t>
      </w:r>
    </w:p>
    <w:p w14:paraId="757431A1" w14:textId="77777777" w:rsidR="004754AD" w:rsidRPr="00263ABF" w:rsidRDefault="004754AD" w:rsidP="002C4558">
      <w:pPr>
        <w:pStyle w:val="Subsection"/>
      </w:pPr>
      <w:bookmarkStart w:id="640" w:name="_Toc342029700"/>
      <w:bookmarkStart w:id="641" w:name="_Toc343082523"/>
      <w:bookmarkStart w:id="642" w:name="_Toc226619923"/>
      <w:r w:rsidRPr="00263ABF">
        <w:t>Unsatisfactory academic progress</w:t>
      </w:r>
      <w:bookmarkEnd w:id="640"/>
      <w:bookmarkEnd w:id="641"/>
      <w:bookmarkEnd w:id="642"/>
    </w:p>
    <w:p w14:paraId="05A0E168" w14:textId="40347583" w:rsidR="004754AD" w:rsidRDefault="004754AD" w:rsidP="004E579D">
      <w:pPr>
        <w:pStyle w:val="ListParagraph"/>
      </w:pPr>
      <w:r w:rsidRPr="00263ABF">
        <w:t xml:space="preserve">If an </w:t>
      </w:r>
      <w:r w:rsidR="00F25AEB" w:rsidRPr="00263ABF">
        <w:t>Awardee</w:t>
      </w:r>
      <w:r w:rsidRPr="00263ABF">
        <w:t xml:space="preserve"> fails a subject or fails to make satisfactory progress in a research program, in any two semesters (or sessions), the </w:t>
      </w:r>
      <w:r w:rsidR="00F25AEB" w:rsidRPr="00263ABF">
        <w:t>Awardee</w:t>
      </w:r>
      <w:r w:rsidR="007F0364" w:rsidRPr="00263ABF">
        <w:t xml:space="preserve"> must show cause as to why they </w:t>
      </w:r>
      <w:r w:rsidRPr="00263ABF">
        <w:t xml:space="preserve">should not have their </w:t>
      </w:r>
      <w:r w:rsidR="007E07C0" w:rsidRPr="00263ABF">
        <w:t>Scholarship</w:t>
      </w:r>
      <w:r w:rsidRPr="00263ABF">
        <w:t xml:space="preserve"> terminated (see</w:t>
      </w:r>
      <w:r w:rsidR="007A3E39" w:rsidRPr="00263ABF">
        <w:t xml:space="preserve"> </w:t>
      </w:r>
      <w:hyperlink w:anchor="thirteen_9" w:history="1">
        <w:r w:rsidR="007A3E39" w:rsidRPr="00263ABF">
          <w:rPr>
            <w:rStyle w:val="Hyperlink"/>
            <w:rFonts w:asciiTheme="minorHAnsi" w:hAnsiTheme="minorHAnsi" w:cstheme="minorHAnsi"/>
          </w:rPr>
          <w:t>section</w:t>
        </w:r>
        <w:r w:rsidR="00264239" w:rsidRPr="00263ABF">
          <w:rPr>
            <w:rStyle w:val="Hyperlink"/>
            <w:rFonts w:asciiTheme="minorHAnsi" w:hAnsiTheme="minorHAnsi" w:cstheme="minorHAnsi"/>
          </w:rPr>
          <w:t xml:space="preserve"> 13.9</w:t>
        </w:r>
      </w:hyperlink>
      <w:r w:rsidRPr="00263ABF">
        <w:t>).</w:t>
      </w:r>
    </w:p>
    <w:p w14:paraId="4854613E" w14:textId="43CAF0D6" w:rsidR="004E579D" w:rsidRPr="004E579D" w:rsidRDefault="004E579D" w:rsidP="004E579D">
      <w:pPr>
        <w:pStyle w:val="ListParagraph"/>
        <w:shd w:val="clear" w:color="auto" w:fill="ECEAE0"/>
      </w:pPr>
      <w:r>
        <w:t xml:space="preserve">{A} </w:t>
      </w:r>
      <w:r w:rsidRPr="004E579D">
        <w:t xml:space="preserve">An Awardee’s Scholarship may be terminated if they fail to make satisfactory progress. If an Awardee fails to make satisfactory academic progress, they must sign and comply with the Institution’s strategy and action plan to address the reasons for failure. </w:t>
      </w:r>
    </w:p>
    <w:p w14:paraId="378D0220" w14:textId="1C13E500" w:rsidR="004E579D" w:rsidRPr="004E579D" w:rsidRDefault="004E579D" w:rsidP="004E579D">
      <w:pPr>
        <w:pStyle w:val="ListParagraph"/>
        <w:shd w:val="clear" w:color="auto" w:fill="ECEAE0"/>
      </w:pPr>
      <w:r>
        <w:rPr>
          <w:rFonts w:asciiTheme="minorHAnsi" w:hAnsiTheme="minorHAnsi" w:cstheme="minorHAnsi"/>
        </w:rPr>
        <w:t xml:space="preserve">{A} </w:t>
      </w:r>
      <w:r w:rsidRPr="00263ABF">
        <w:rPr>
          <w:rFonts w:asciiTheme="minorHAnsi" w:hAnsiTheme="minorHAnsi" w:cstheme="minorHAnsi"/>
        </w:rPr>
        <w:t>If an Awardee does not comply with the plan or continues to fail to make satisfactory academic progress the Scholarship may be terminated.</w:t>
      </w:r>
    </w:p>
    <w:p w14:paraId="6542E2EE" w14:textId="62C02472" w:rsidR="004E579D" w:rsidRPr="00263ABF" w:rsidRDefault="00330C5E" w:rsidP="004E579D">
      <w:pPr>
        <w:pStyle w:val="ListParagraph"/>
        <w:shd w:val="clear" w:color="auto" w:fill="F4D0D3"/>
      </w:pPr>
      <w:r>
        <w:rPr>
          <w:noProof/>
        </w:rPr>
        <mc:AlternateContent>
          <mc:Choice Requires="wps">
            <w:drawing>
              <wp:anchor distT="45720" distB="45720" distL="114300" distR="114300" simplePos="0" relativeHeight="252052992" behindDoc="1" locked="0" layoutInCell="1" allowOverlap="1" wp14:anchorId="528596B7" wp14:editId="3D61547C">
                <wp:simplePos x="0" y="0"/>
                <wp:positionH relativeFrom="column">
                  <wp:posOffset>434109</wp:posOffset>
                </wp:positionH>
                <wp:positionV relativeFrom="paragraph">
                  <wp:posOffset>310631</wp:posOffset>
                </wp:positionV>
                <wp:extent cx="4959350" cy="4345998"/>
                <wp:effectExtent l="0" t="0" r="0" b="0"/>
                <wp:wrapNone/>
                <wp:docPr id="47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4345998"/>
                        </a:xfrm>
                        <a:prstGeom prst="rect">
                          <a:avLst/>
                        </a:prstGeom>
                        <a:solidFill>
                          <a:srgbClr val="F4D0D3"/>
                        </a:solidFill>
                        <a:ln w="9525">
                          <a:noFill/>
                          <a:miter lim="800000"/>
                          <a:headEnd/>
                          <a:tailEnd/>
                        </a:ln>
                      </wps:spPr>
                      <wps:txbx>
                        <w:txbxContent>
                          <w:p w14:paraId="7EC0E856" w14:textId="77777777" w:rsidR="004E579D" w:rsidRDefault="004E579D" w:rsidP="004E57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596B7" id="_x0000_s1074" type="#_x0000_t202" alt="&quot;&quot;" style="position:absolute;left:0;text-align:left;margin-left:34.2pt;margin-top:24.45pt;width:390.5pt;height:342.2pt;z-index:-25126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" fillcolor="#f4d0d3" stroked="f">
                <v:textbox>
                  <w:txbxContent>
                    <w:p w14:paraId="7EC0E856" w14:textId="77777777" w:rsidR="004E579D" w:rsidRDefault="004E579D" w:rsidP="004E579D"/>
                  </w:txbxContent>
                </v:textbox>
              </v:shape>
            </w:pict>
          </mc:Fallback>
        </mc:AlternateContent>
      </w:r>
      <w:r w:rsidR="004E579D">
        <w:t xml:space="preserve">{I} </w:t>
      </w:r>
      <w:r w:rsidR="004E579D" w:rsidRPr="00263ABF">
        <w:t xml:space="preserve">If an Awardee fails a subject, or fails to make satisfactory progress in a research </w:t>
      </w:r>
      <w:r w:rsidR="004E579D" w:rsidRPr="004E579D">
        <w:t>program</w:t>
      </w:r>
      <w:r w:rsidR="004E579D" w:rsidRPr="00263ABF">
        <w:t>, the Institution must:</w:t>
      </w:r>
    </w:p>
    <w:p w14:paraId="5208BF91" w14:textId="61B7C9A8" w:rsidR="004E579D" w:rsidRPr="00263ABF" w:rsidRDefault="004E579D" w:rsidP="004E579D">
      <w:pPr>
        <w:pStyle w:val="Roman"/>
      </w:pPr>
      <w:r w:rsidRPr="00263ABF">
        <w:t>Record in OASIS at the end of each semester (or session) which subjects the Awardee has failed or note that they have not made satisfactory progress in a research program</w:t>
      </w:r>
    </w:p>
    <w:p w14:paraId="34AA083A" w14:textId="40E2C79E" w:rsidR="004E579D" w:rsidRPr="00263ABF" w:rsidRDefault="004E579D" w:rsidP="004E579D">
      <w:pPr>
        <w:pStyle w:val="Roman"/>
      </w:pPr>
      <w:r w:rsidRPr="00263ABF">
        <w:t>Put in place a strategy and action plan in consultation with the Awardee, to help them address the reasons for failure and remain on-schedule to complete their course by the completion date. The action plan could include for example:</w:t>
      </w:r>
    </w:p>
    <w:p w14:paraId="7A0A57C8" w14:textId="77777777" w:rsidR="004E579D" w:rsidRPr="00263ABF" w:rsidRDefault="004E579D" w:rsidP="0071011C">
      <w:pPr>
        <w:pStyle w:val="ListParagraph"/>
        <w:numPr>
          <w:ilvl w:val="0"/>
          <w:numId w:val="17"/>
        </w:numPr>
        <w:spacing w:before="120" w:after="120" w:line="240" w:lineRule="auto"/>
        <w:contextualSpacing w:val="0"/>
        <w:rPr>
          <w:rFonts w:asciiTheme="minorHAnsi" w:hAnsiTheme="minorHAnsi" w:cstheme="minorHAnsi"/>
        </w:rPr>
      </w:pPr>
      <w:r w:rsidRPr="00263ABF">
        <w:rPr>
          <w:rFonts w:asciiTheme="minorHAnsi" w:hAnsiTheme="minorHAnsi" w:cstheme="minorHAnsi"/>
        </w:rPr>
        <w:t>Supplementary academic support (e.g. additional tuition)</w:t>
      </w:r>
    </w:p>
    <w:p w14:paraId="79D69521" w14:textId="77777777" w:rsidR="004E579D" w:rsidRPr="00263ABF" w:rsidRDefault="004E579D" w:rsidP="0071011C">
      <w:pPr>
        <w:pStyle w:val="ListParagraph"/>
        <w:numPr>
          <w:ilvl w:val="0"/>
          <w:numId w:val="17"/>
        </w:numPr>
        <w:spacing w:before="120" w:after="120" w:line="240" w:lineRule="auto"/>
        <w:contextualSpacing w:val="0"/>
        <w:rPr>
          <w:rFonts w:asciiTheme="minorHAnsi" w:hAnsiTheme="minorHAnsi" w:cstheme="minorHAnsi"/>
        </w:rPr>
      </w:pPr>
      <w:r w:rsidRPr="00263ABF">
        <w:rPr>
          <w:rFonts w:asciiTheme="minorHAnsi" w:hAnsiTheme="minorHAnsi" w:cstheme="minorHAnsi"/>
        </w:rPr>
        <w:t>Enrolling in non-standard sessions (e.g. summer school)</w:t>
      </w:r>
    </w:p>
    <w:p w14:paraId="38240E65" w14:textId="77777777" w:rsidR="004E579D" w:rsidRPr="00263ABF" w:rsidRDefault="004E579D" w:rsidP="0071011C">
      <w:pPr>
        <w:pStyle w:val="ListParagraph"/>
        <w:numPr>
          <w:ilvl w:val="0"/>
          <w:numId w:val="17"/>
        </w:numPr>
        <w:spacing w:before="120" w:after="120" w:line="240" w:lineRule="auto"/>
        <w:contextualSpacing w:val="0"/>
        <w:rPr>
          <w:rFonts w:asciiTheme="minorHAnsi" w:hAnsiTheme="minorHAnsi" w:cstheme="minorHAnsi"/>
        </w:rPr>
      </w:pPr>
      <w:r w:rsidRPr="00263ABF">
        <w:rPr>
          <w:rFonts w:asciiTheme="minorHAnsi" w:hAnsiTheme="minorHAnsi" w:cstheme="minorHAnsi"/>
        </w:rPr>
        <w:t>Reducing the Awardees workload in one semester and overloading in another (if the Awardee is capable)</w:t>
      </w:r>
    </w:p>
    <w:p w14:paraId="5A4918D3" w14:textId="77777777" w:rsidR="004E579D" w:rsidRPr="00263ABF" w:rsidRDefault="004E579D" w:rsidP="0071011C">
      <w:pPr>
        <w:pStyle w:val="ListParagraph"/>
        <w:numPr>
          <w:ilvl w:val="0"/>
          <w:numId w:val="17"/>
        </w:numPr>
        <w:spacing w:before="120" w:after="120" w:line="240" w:lineRule="auto"/>
        <w:contextualSpacing w:val="0"/>
        <w:rPr>
          <w:rFonts w:asciiTheme="minorHAnsi" w:hAnsiTheme="minorHAnsi" w:cstheme="minorHAnsi"/>
        </w:rPr>
      </w:pPr>
      <w:r w:rsidRPr="00263ABF">
        <w:rPr>
          <w:rFonts w:asciiTheme="minorHAnsi" w:hAnsiTheme="minorHAnsi" w:cstheme="minorHAnsi"/>
        </w:rPr>
        <w:t>Enrolment to repeat/replace failed subjects</w:t>
      </w:r>
    </w:p>
    <w:p w14:paraId="414A3237" w14:textId="77777777" w:rsidR="004E579D" w:rsidRPr="00263ABF" w:rsidRDefault="004E579D" w:rsidP="0071011C">
      <w:pPr>
        <w:pStyle w:val="ListParagraph"/>
        <w:numPr>
          <w:ilvl w:val="0"/>
          <w:numId w:val="17"/>
        </w:numPr>
        <w:spacing w:before="120" w:after="120" w:line="240" w:lineRule="auto"/>
        <w:contextualSpacing w:val="0"/>
        <w:rPr>
          <w:rFonts w:asciiTheme="minorHAnsi" w:hAnsiTheme="minorHAnsi" w:cstheme="minorHAnsi"/>
        </w:rPr>
      </w:pPr>
      <w:r w:rsidRPr="00263ABF">
        <w:rPr>
          <w:rFonts w:asciiTheme="minorHAnsi" w:hAnsiTheme="minorHAnsi" w:cstheme="minorHAnsi"/>
        </w:rPr>
        <w:t>Course downgrade</w:t>
      </w:r>
      <w:r w:rsidRPr="00263ABF">
        <w:rPr>
          <w:rFonts w:asciiTheme="minorHAnsi" w:hAnsiTheme="minorHAnsi" w:cstheme="minorHAnsi"/>
        </w:rPr>
        <w:tab/>
      </w:r>
    </w:p>
    <w:p w14:paraId="56754078" w14:textId="77777777" w:rsidR="004E579D" w:rsidRPr="00263ABF" w:rsidRDefault="004E579D" w:rsidP="004E579D">
      <w:pPr>
        <w:pStyle w:val="Roman"/>
        <w:rPr>
          <w:sz w:val="20"/>
          <w:szCs w:val="20"/>
        </w:rPr>
      </w:pPr>
      <w:r w:rsidRPr="00263ABF">
        <w:t>Ensure that the action plan is signed/acknowledged by both the Awardee and the Institution, and that the action plan is uploaded into OASIS.</w:t>
      </w:r>
    </w:p>
    <w:p w14:paraId="4244F99B" w14:textId="6B372949" w:rsidR="004E579D" w:rsidRPr="00263ABF" w:rsidRDefault="004E579D" w:rsidP="004E579D">
      <w:pPr>
        <w:pStyle w:val="Romannumerals"/>
      </w:pPr>
      <w:r w:rsidRPr="00263ABF">
        <w:t>Request approval for the action plan, through OASIS, from the Sending Post (including approval of any additional funds required for additional courses or supplementary academic support).</w:t>
      </w:r>
    </w:p>
    <w:p w14:paraId="324A30B2" w14:textId="1B43A79B" w:rsidR="004754AD" w:rsidRPr="00263ABF" w:rsidRDefault="004E579D" w:rsidP="004E579D">
      <w:pPr>
        <w:pStyle w:val="ListParagraph"/>
        <w:shd w:val="clear" w:color="auto" w:fill="FFF0D5"/>
      </w:pPr>
      <w:r>
        <w:rPr>
          <w:rFonts w:asciiTheme="minorHAnsi" w:hAnsiTheme="minorHAnsi" w:cstheme="minorHAnsi"/>
        </w:rPr>
        <w:t xml:space="preserve">{S} </w:t>
      </w:r>
      <w:r w:rsidRPr="00263ABF">
        <w:rPr>
          <w:rFonts w:asciiTheme="minorHAnsi" w:hAnsiTheme="minorHAnsi" w:cstheme="minorHAnsi"/>
        </w:rPr>
        <w:t>Sending Post must monitor advice from Institution in OASIS and, where an Awardee has been identified as failing to make satisfactory progress, liaise with the Institution to ensure funding is available for appropriate academic support to be provided.</w:t>
      </w:r>
    </w:p>
    <w:p w14:paraId="4EE8E333" w14:textId="2160B16F" w:rsidR="004754AD" w:rsidRPr="00263ABF" w:rsidRDefault="004754AD" w:rsidP="009D5949">
      <w:pPr>
        <w:pStyle w:val="Subsection"/>
      </w:pPr>
      <w:bookmarkStart w:id="643" w:name="_Toc343082524"/>
      <w:bookmarkStart w:id="644" w:name="_Toc226619924"/>
      <w:r w:rsidRPr="00263ABF">
        <w:t>Study load</w:t>
      </w:r>
      <w:bookmarkEnd w:id="643"/>
      <w:bookmarkEnd w:id="644"/>
    </w:p>
    <w:p w14:paraId="5760EE06" w14:textId="3CF43E96" w:rsidR="004754AD" w:rsidRPr="00263ABF" w:rsidRDefault="00F25AEB" w:rsidP="004E579D">
      <w:pPr>
        <w:pStyle w:val="ListParagraph"/>
      </w:pPr>
      <w:r w:rsidRPr="00263ABF">
        <w:t>Awardee</w:t>
      </w:r>
      <w:r w:rsidR="00F02F9F" w:rsidRPr="00263ABF">
        <w:t xml:space="preserve">s are not permitted to undertake a part-time study load for any reason other than extenuating circumstances. </w:t>
      </w:r>
      <w:r w:rsidR="00E85AFB" w:rsidRPr="00263ABF">
        <w:t>On</w:t>
      </w:r>
      <w:r w:rsidR="00186E8F" w:rsidRPr="00263ABF">
        <w:t>ly</w:t>
      </w:r>
      <w:r w:rsidR="0068256B" w:rsidRPr="00263ABF">
        <w:t xml:space="preserve"> </w:t>
      </w:r>
      <w:r w:rsidR="00186E8F" w:rsidRPr="00263ABF">
        <w:t>on</w:t>
      </w:r>
      <w:r w:rsidR="00E85AFB" w:rsidRPr="00263ABF">
        <w:t xml:space="preserve"> approval from S</w:t>
      </w:r>
      <w:r w:rsidR="006378AE" w:rsidRPr="00263ABF">
        <w:t xml:space="preserve">ending </w:t>
      </w:r>
      <w:r w:rsidR="00E85AFB" w:rsidRPr="00263ABF">
        <w:t>P</w:t>
      </w:r>
      <w:r w:rsidR="006378AE" w:rsidRPr="00263ABF">
        <w:t>ost</w:t>
      </w:r>
      <w:r w:rsidR="00E85AFB" w:rsidRPr="00263ABF">
        <w:t>,</w:t>
      </w:r>
      <w:r w:rsidR="0002185F" w:rsidRPr="00263ABF">
        <w:t xml:space="preserve"> I</w:t>
      </w:r>
      <w:r w:rsidR="004754AD" w:rsidRPr="00263ABF">
        <w:t xml:space="preserve">nstitutions may allow </w:t>
      </w:r>
      <w:r w:rsidRPr="00263ABF">
        <w:t>Awardee</w:t>
      </w:r>
      <w:r w:rsidR="004754AD" w:rsidRPr="00263ABF">
        <w:t>s to enrol in less than a full-time load</w:t>
      </w:r>
      <w:r w:rsidR="00186E8F" w:rsidRPr="00263ABF">
        <w:t xml:space="preserve"> </w:t>
      </w:r>
      <w:r w:rsidR="00E85AFB" w:rsidRPr="00263ABF">
        <w:t xml:space="preserve">(but </w:t>
      </w:r>
      <w:r w:rsidR="00E85AFB" w:rsidRPr="004E579D">
        <w:t>must</w:t>
      </w:r>
      <w:r w:rsidR="00E85AFB" w:rsidRPr="00263ABF">
        <w:t xml:space="preserve"> undertake a minimum of two courses/units)</w:t>
      </w:r>
      <w:r w:rsidR="004754AD" w:rsidRPr="00263ABF">
        <w:t xml:space="preserve"> in any standard study period (i.e. semester) if:</w:t>
      </w:r>
    </w:p>
    <w:p w14:paraId="3C98357F" w14:textId="407B8CC1" w:rsidR="004754AD" w:rsidRPr="00263ABF" w:rsidRDefault="00186E8F" w:rsidP="0071011C">
      <w:pPr>
        <w:pStyle w:val="ListParagraph"/>
        <w:numPr>
          <w:ilvl w:val="3"/>
          <w:numId w:val="8"/>
        </w:numPr>
        <w:tabs>
          <w:tab w:val="left" w:pos="1985"/>
        </w:tabs>
        <w:ind w:left="1985" w:hanging="425"/>
        <w:rPr>
          <w:rFonts w:asciiTheme="minorHAnsi" w:hAnsiTheme="minorHAnsi" w:cstheme="minorHAnsi"/>
        </w:rPr>
      </w:pPr>
      <w:r w:rsidRPr="00263ABF">
        <w:rPr>
          <w:rFonts w:asciiTheme="minorHAnsi" w:hAnsiTheme="minorHAnsi" w:cstheme="minorHAnsi"/>
        </w:rPr>
        <w:t>T</w:t>
      </w:r>
      <w:r w:rsidR="004754AD" w:rsidRPr="00263ABF">
        <w:rPr>
          <w:rFonts w:asciiTheme="minorHAnsi" w:hAnsiTheme="minorHAnsi" w:cstheme="minorHAnsi"/>
        </w:rPr>
        <w:t xml:space="preserve">here are compassionate or compelling reasons for reducing the load </w:t>
      </w:r>
    </w:p>
    <w:p w14:paraId="3AB12F3D" w14:textId="2D87A2DF" w:rsidR="00186E8F" w:rsidRPr="00263ABF" w:rsidRDefault="00186E8F" w:rsidP="0071011C">
      <w:pPr>
        <w:pStyle w:val="ListParagraph"/>
        <w:numPr>
          <w:ilvl w:val="3"/>
          <w:numId w:val="8"/>
        </w:numPr>
        <w:tabs>
          <w:tab w:val="left" w:pos="1985"/>
        </w:tabs>
        <w:ind w:left="1985" w:hanging="425"/>
        <w:rPr>
          <w:rFonts w:asciiTheme="minorHAnsi" w:hAnsiTheme="minorHAnsi" w:cstheme="minorHAnsi"/>
        </w:rPr>
      </w:pPr>
      <w:r w:rsidRPr="00263ABF">
        <w:rPr>
          <w:rFonts w:asciiTheme="minorHAnsi" w:hAnsiTheme="minorHAnsi" w:cstheme="minorHAnsi"/>
        </w:rPr>
        <w:t>T</w:t>
      </w:r>
      <w:r w:rsidR="0002185F" w:rsidRPr="00263ABF">
        <w:rPr>
          <w:rFonts w:asciiTheme="minorHAnsi" w:hAnsiTheme="minorHAnsi" w:cstheme="minorHAnsi"/>
        </w:rPr>
        <w:t>he reduced load is part of the I</w:t>
      </w:r>
      <w:r w:rsidRPr="00263ABF">
        <w:rPr>
          <w:rFonts w:asciiTheme="minorHAnsi" w:hAnsiTheme="minorHAnsi" w:cstheme="minorHAnsi"/>
        </w:rPr>
        <w:t>nstitution’s strategy and action plan</w:t>
      </w:r>
    </w:p>
    <w:p w14:paraId="36491065" w14:textId="44A2DC70" w:rsidR="004754AD" w:rsidRPr="00263ABF" w:rsidRDefault="00186E8F" w:rsidP="0071011C">
      <w:pPr>
        <w:pStyle w:val="ListParagraph"/>
        <w:numPr>
          <w:ilvl w:val="3"/>
          <w:numId w:val="8"/>
        </w:numPr>
        <w:tabs>
          <w:tab w:val="left" w:pos="1985"/>
        </w:tabs>
        <w:ind w:left="1985" w:hanging="425"/>
        <w:rPr>
          <w:rFonts w:asciiTheme="minorHAnsi" w:hAnsiTheme="minorHAnsi" w:cstheme="minorHAnsi"/>
        </w:rPr>
      </w:pPr>
      <w:r w:rsidRPr="00263ABF">
        <w:rPr>
          <w:rFonts w:asciiTheme="minorHAnsi" w:hAnsiTheme="minorHAnsi" w:cstheme="minorHAnsi"/>
        </w:rPr>
        <w:t>T</w:t>
      </w:r>
      <w:r w:rsidR="004754AD" w:rsidRPr="00263ABF">
        <w:rPr>
          <w:rFonts w:asciiTheme="minorHAnsi" w:hAnsiTheme="minorHAnsi" w:cstheme="minorHAnsi"/>
        </w:rPr>
        <w:t xml:space="preserve">he </w:t>
      </w:r>
      <w:r w:rsidR="00F25AEB" w:rsidRPr="00263ABF">
        <w:rPr>
          <w:rFonts w:asciiTheme="minorHAnsi" w:hAnsiTheme="minorHAnsi" w:cstheme="minorHAnsi"/>
        </w:rPr>
        <w:t>Awardee</w:t>
      </w:r>
      <w:r w:rsidR="004754AD" w:rsidRPr="00263ABF">
        <w:rPr>
          <w:rFonts w:asciiTheme="minorHAnsi" w:hAnsiTheme="minorHAnsi" w:cstheme="minorHAnsi"/>
        </w:rPr>
        <w:t xml:space="preserve"> has studied, or plans to study, extra units in another study period </w:t>
      </w:r>
      <w:r w:rsidR="00D72165" w:rsidRPr="00263ABF">
        <w:rPr>
          <w:rFonts w:asciiTheme="minorHAnsi" w:hAnsiTheme="minorHAnsi" w:cstheme="minorHAnsi"/>
        </w:rPr>
        <w:t xml:space="preserve">and has provided a copy of their approved study plan to the </w:t>
      </w:r>
      <w:r w:rsidR="00E85AFB" w:rsidRPr="00263ABF">
        <w:rPr>
          <w:rFonts w:asciiTheme="minorHAnsi" w:hAnsiTheme="minorHAnsi" w:cstheme="minorHAnsi"/>
        </w:rPr>
        <w:t>RST</w:t>
      </w:r>
      <w:r w:rsidR="00C21612" w:rsidRPr="00263ABF">
        <w:rPr>
          <w:rFonts w:asciiTheme="minorHAnsi" w:hAnsiTheme="minorHAnsi" w:cstheme="minorHAnsi"/>
        </w:rPr>
        <w:t>.</w:t>
      </w:r>
    </w:p>
    <w:p w14:paraId="2C06C291" w14:textId="7105D0DA" w:rsidR="004754AD" w:rsidRPr="00263ABF" w:rsidRDefault="00186E8F" w:rsidP="0071011C">
      <w:pPr>
        <w:pStyle w:val="ListParagraph"/>
        <w:numPr>
          <w:ilvl w:val="3"/>
          <w:numId w:val="8"/>
        </w:numPr>
        <w:tabs>
          <w:tab w:val="left" w:pos="1985"/>
        </w:tabs>
        <w:ind w:left="1985" w:hanging="425"/>
        <w:rPr>
          <w:rFonts w:asciiTheme="minorHAnsi" w:hAnsiTheme="minorHAnsi" w:cstheme="minorHAnsi"/>
        </w:rPr>
      </w:pPr>
      <w:r w:rsidRPr="00263ABF">
        <w:rPr>
          <w:rFonts w:asciiTheme="minorHAnsi" w:hAnsiTheme="minorHAnsi" w:cstheme="minorHAnsi"/>
        </w:rPr>
        <w:t>T</w:t>
      </w:r>
      <w:r w:rsidR="004754AD" w:rsidRPr="00263ABF">
        <w:rPr>
          <w:rFonts w:asciiTheme="minorHAnsi" w:hAnsiTheme="minorHAnsi" w:cstheme="minorHAnsi"/>
        </w:rPr>
        <w:t xml:space="preserve">he </w:t>
      </w:r>
      <w:r w:rsidR="00F25AEB" w:rsidRPr="00263ABF">
        <w:rPr>
          <w:rFonts w:asciiTheme="minorHAnsi" w:hAnsiTheme="minorHAnsi" w:cstheme="minorHAnsi"/>
        </w:rPr>
        <w:t>Awardee</w:t>
      </w:r>
      <w:r w:rsidR="004754AD" w:rsidRPr="00263ABF">
        <w:rPr>
          <w:rFonts w:asciiTheme="minorHAnsi" w:hAnsiTheme="minorHAnsi" w:cstheme="minorHAnsi"/>
        </w:rPr>
        <w:t xml:space="preserve"> has only a few units left to </w:t>
      </w:r>
      <w:r w:rsidR="00B77C76" w:rsidRPr="00263ABF">
        <w:rPr>
          <w:rFonts w:asciiTheme="minorHAnsi" w:hAnsiTheme="minorHAnsi" w:cstheme="minorHAnsi"/>
        </w:rPr>
        <w:t>complete,</w:t>
      </w:r>
      <w:r w:rsidR="004754AD" w:rsidRPr="00263ABF">
        <w:rPr>
          <w:rFonts w:asciiTheme="minorHAnsi" w:hAnsiTheme="minorHAnsi" w:cstheme="minorHAnsi"/>
        </w:rPr>
        <w:t xml:space="preserve"> and these do not constitute a full-time load</w:t>
      </w:r>
    </w:p>
    <w:p w14:paraId="1A630048" w14:textId="5C21151C" w:rsidR="004754AD" w:rsidRPr="00263ABF" w:rsidRDefault="00186E8F" w:rsidP="0071011C">
      <w:pPr>
        <w:pStyle w:val="ListParagraph"/>
        <w:numPr>
          <w:ilvl w:val="3"/>
          <w:numId w:val="8"/>
        </w:numPr>
        <w:tabs>
          <w:tab w:val="left" w:pos="1985"/>
        </w:tabs>
        <w:ind w:left="1985" w:hanging="425"/>
        <w:rPr>
          <w:rFonts w:asciiTheme="minorHAnsi" w:hAnsiTheme="minorHAnsi" w:cstheme="minorHAnsi"/>
        </w:rPr>
      </w:pPr>
      <w:r w:rsidRPr="00263ABF">
        <w:rPr>
          <w:rFonts w:asciiTheme="minorHAnsi" w:hAnsiTheme="minorHAnsi" w:cstheme="minorHAnsi"/>
        </w:rPr>
        <w:t>P</w:t>
      </w:r>
      <w:r w:rsidR="004754AD" w:rsidRPr="00263ABF">
        <w:rPr>
          <w:rFonts w:asciiTheme="minorHAnsi" w:hAnsiTheme="minorHAnsi" w:cstheme="minorHAnsi"/>
        </w:rPr>
        <w:t>rerequisite units are not available in that study period.</w:t>
      </w:r>
    </w:p>
    <w:p w14:paraId="630E8832" w14:textId="7100339D" w:rsidR="000D02D1" w:rsidRDefault="00263B82" w:rsidP="0071011C">
      <w:pPr>
        <w:pStyle w:val="ListParagraph"/>
        <w:numPr>
          <w:ilvl w:val="3"/>
          <w:numId w:val="8"/>
        </w:numPr>
        <w:tabs>
          <w:tab w:val="left" w:pos="1985"/>
        </w:tabs>
        <w:ind w:left="1985" w:hanging="425"/>
        <w:rPr>
          <w:rFonts w:asciiTheme="minorHAnsi" w:hAnsiTheme="minorHAnsi" w:cstheme="minorHAnsi"/>
        </w:rPr>
      </w:pPr>
      <w:r w:rsidRPr="00263ABF">
        <w:rPr>
          <w:rFonts w:asciiTheme="minorHAnsi" w:hAnsiTheme="minorHAnsi" w:cstheme="minorHAnsi"/>
        </w:rPr>
        <w:t>Underpinning</w:t>
      </w:r>
      <w:r w:rsidR="000D02D1" w:rsidRPr="00263ABF">
        <w:rPr>
          <w:rFonts w:asciiTheme="minorHAnsi" w:hAnsiTheme="minorHAnsi" w:cstheme="minorHAnsi"/>
        </w:rPr>
        <w:t xml:space="preserve"> all the above, studies should be completed within the original award offer duration.</w:t>
      </w:r>
    </w:p>
    <w:p w14:paraId="2FC900AD" w14:textId="23D28FD0" w:rsidR="004E579D" w:rsidRDefault="004E579D" w:rsidP="0071011C">
      <w:pPr>
        <w:pStyle w:val="ListParagraph"/>
        <w:numPr>
          <w:ilvl w:val="2"/>
          <w:numId w:val="8"/>
        </w:numPr>
        <w:shd w:val="clear" w:color="auto" w:fill="ECEAE0"/>
        <w:tabs>
          <w:tab w:val="left" w:pos="1985"/>
        </w:tabs>
        <w:rPr>
          <w:rFonts w:asciiTheme="minorHAnsi" w:hAnsiTheme="minorHAnsi" w:cstheme="minorHAnsi"/>
        </w:rPr>
      </w:pPr>
      <w:r>
        <w:rPr>
          <w:rFonts w:asciiTheme="minorHAnsi" w:hAnsiTheme="minorHAnsi" w:cstheme="minorHAnsi"/>
        </w:rPr>
        <w:t xml:space="preserve">{A} </w:t>
      </w:r>
      <w:r w:rsidRPr="00263ABF">
        <w:rPr>
          <w:rFonts w:asciiTheme="minorHAnsi" w:hAnsiTheme="minorHAnsi" w:cstheme="minorHAnsi"/>
        </w:rPr>
        <w:t>Awardees may seek approval from RST to spread their workload over more teaching periods (i.e. use non-standard sessions – summer, autumn, winter) where an Institution offers non-compulsory study periods, or to reduce their workload if they are having trouble adjusting.</w:t>
      </w:r>
    </w:p>
    <w:p w14:paraId="17DA656D" w14:textId="46FDE5C4" w:rsidR="00062024" w:rsidRPr="00263ABF" w:rsidRDefault="004E579D" w:rsidP="00916AE1">
      <w:pPr>
        <w:pStyle w:val="ListParagraph"/>
        <w:numPr>
          <w:ilvl w:val="2"/>
          <w:numId w:val="8"/>
        </w:numPr>
        <w:shd w:val="clear" w:color="auto" w:fill="F4D0D3"/>
        <w:tabs>
          <w:tab w:val="left" w:pos="1985"/>
        </w:tabs>
      </w:pPr>
      <w:r w:rsidRPr="00E32EEA">
        <w:rPr>
          <w:rFonts w:asciiTheme="minorHAnsi" w:hAnsiTheme="minorHAnsi" w:cstheme="minorHAnsi"/>
        </w:rPr>
        <w:t>{I} The Institution must ensure the Awardee follows an enrolment plan that will allow them to complete within the expected duration in the normal course of events.</w:t>
      </w:r>
      <w:bookmarkStart w:id="645" w:name="_Toc343082525"/>
      <w:r w:rsidR="00062024" w:rsidRPr="00263ABF">
        <w:br w:type="page"/>
      </w:r>
    </w:p>
    <w:p w14:paraId="0D2A6C5C" w14:textId="77777777" w:rsidR="004754AD" w:rsidRPr="00263ABF" w:rsidRDefault="004754AD" w:rsidP="001769B6">
      <w:pPr>
        <w:pStyle w:val="Handbookchapterheading"/>
        <w:numPr>
          <w:ilvl w:val="0"/>
          <w:numId w:val="2"/>
        </w:numPr>
        <w:ind w:left="357" w:hanging="357"/>
        <w:rPr>
          <w:rFonts w:asciiTheme="minorHAnsi" w:hAnsiTheme="minorHAnsi" w:cstheme="minorHAnsi"/>
        </w:rPr>
      </w:pPr>
      <w:bookmarkStart w:id="646" w:name="_Toc108104001"/>
      <w:bookmarkStart w:id="647" w:name="chapter13"/>
      <w:r w:rsidRPr="00263ABF">
        <w:rPr>
          <w:rFonts w:asciiTheme="minorHAnsi" w:hAnsiTheme="minorHAnsi" w:cstheme="minorHAnsi"/>
        </w:rPr>
        <w:t xml:space="preserve">Variations to the terms </w:t>
      </w:r>
      <w:bookmarkEnd w:id="645"/>
      <w:r w:rsidRPr="00263ABF">
        <w:rPr>
          <w:rFonts w:asciiTheme="minorHAnsi" w:hAnsiTheme="minorHAnsi" w:cstheme="minorHAnsi"/>
        </w:rPr>
        <w:t>of enrolment</w:t>
      </w:r>
      <w:bookmarkEnd w:id="646"/>
    </w:p>
    <w:p w14:paraId="2F8BAD0F" w14:textId="6848893E" w:rsidR="004754AD" w:rsidRPr="00263ABF" w:rsidRDefault="007E07C0" w:rsidP="0071011C">
      <w:pPr>
        <w:pStyle w:val="AAPSHandbook"/>
        <w:numPr>
          <w:ilvl w:val="1"/>
          <w:numId w:val="137"/>
        </w:numPr>
      </w:pPr>
      <w:bookmarkStart w:id="648" w:name="_Toc108104002"/>
      <w:bookmarkEnd w:id="647"/>
      <w:r w:rsidRPr="00263ABF">
        <w:t>Scholarship</w:t>
      </w:r>
      <w:r w:rsidR="004754AD" w:rsidRPr="00263ABF">
        <w:t xml:space="preserve"> conditions and terms of enrolment</w:t>
      </w:r>
      <w:bookmarkEnd w:id="648"/>
    </w:p>
    <w:p w14:paraId="1C7AF5AA" w14:textId="3EA026F7" w:rsidR="004754AD" w:rsidRPr="00BE175C" w:rsidRDefault="007E07C0" w:rsidP="0071011C">
      <w:pPr>
        <w:pStyle w:val="ListParagraph"/>
        <w:numPr>
          <w:ilvl w:val="2"/>
          <w:numId w:val="79"/>
        </w:numPr>
      </w:pPr>
      <w:r w:rsidRPr="00BE175C">
        <w:t>Scholarship</w:t>
      </w:r>
      <w:r w:rsidR="004754AD" w:rsidRPr="00BE175C">
        <w:t xml:space="preserve">s are awarded to recipients to obtain specified qualifications </w:t>
      </w:r>
      <w:proofErr w:type="gramStart"/>
      <w:r w:rsidR="004754AD" w:rsidRPr="00BE175C">
        <w:t>in order to</w:t>
      </w:r>
      <w:proofErr w:type="gramEnd"/>
      <w:r w:rsidR="004754AD" w:rsidRPr="00BE175C">
        <w:t xml:space="preserve"> contribute to development outcomes in their home country. The proposed course and the length of the </w:t>
      </w:r>
      <w:r w:rsidRPr="00BE175C">
        <w:t>Scholarship</w:t>
      </w:r>
      <w:r w:rsidR="004754AD" w:rsidRPr="00BE175C">
        <w:t xml:space="preserve"> are agreed by </w:t>
      </w:r>
      <w:r w:rsidR="00AF532B" w:rsidRPr="00BE175C">
        <w:t>DFAT</w:t>
      </w:r>
      <w:r w:rsidR="004754AD" w:rsidRPr="00BE175C">
        <w:t xml:space="preserve"> and in some instances, the partner gov</w:t>
      </w:r>
      <w:r w:rsidR="0002185F" w:rsidRPr="00BE175C">
        <w:t>ernment, following advice from I</w:t>
      </w:r>
      <w:r w:rsidR="004754AD" w:rsidRPr="00BE175C">
        <w:t xml:space="preserve">nstitutions. The terms of the </w:t>
      </w:r>
      <w:r w:rsidR="00062024" w:rsidRPr="00BE175C">
        <w:t>AAPS</w:t>
      </w:r>
      <w:r w:rsidR="004754AD" w:rsidRPr="00BE175C">
        <w:t xml:space="preserve">, and enrolment at the </w:t>
      </w:r>
      <w:r w:rsidR="0002185F" w:rsidRPr="00BE175C">
        <w:t>I</w:t>
      </w:r>
      <w:r w:rsidR="00E04E55" w:rsidRPr="00BE175C">
        <w:t xml:space="preserve">nstitution, </w:t>
      </w:r>
      <w:r w:rsidR="004754AD" w:rsidRPr="00BE175C">
        <w:t>are then agreed to by the recipient by signing the letter of offer and contract with the Commonwealth of Australia.</w:t>
      </w:r>
    </w:p>
    <w:p w14:paraId="342F2CBC" w14:textId="21342E50" w:rsidR="004754AD" w:rsidRPr="00263ABF" w:rsidRDefault="004754AD" w:rsidP="00BE175C">
      <w:pPr>
        <w:pStyle w:val="ListParagraph"/>
      </w:pPr>
      <w:r w:rsidRPr="00263ABF">
        <w:t xml:space="preserve">Variations to the </w:t>
      </w:r>
      <w:r w:rsidR="00F25AEB" w:rsidRPr="00263ABF">
        <w:t>Awardee</w:t>
      </w:r>
      <w:r w:rsidRPr="00263ABF">
        <w:t xml:space="preserve">’s terms of enrolment which affect the basis on which the </w:t>
      </w:r>
      <w:r w:rsidR="007E07C0" w:rsidRPr="00263ABF">
        <w:t>Scholarship</w:t>
      </w:r>
      <w:r w:rsidRPr="00263ABF">
        <w:t xml:space="preserve"> was granted </w:t>
      </w:r>
      <w:r w:rsidR="001B43D6" w:rsidRPr="00263ABF">
        <w:t>(e.g. change to field of study)</w:t>
      </w:r>
      <w:r w:rsidRPr="00263ABF">
        <w:t xml:space="preserve"> will only be considered if </w:t>
      </w:r>
      <w:r w:rsidR="00E04E55" w:rsidRPr="00263ABF">
        <w:t xml:space="preserve">they are </w:t>
      </w:r>
      <w:r w:rsidR="00E04E55" w:rsidRPr="00BE175C">
        <w:t>the</w:t>
      </w:r>
      <w:r w:rsidRPr="00263ABF">
        <w:t xml:space="preserve"> only option</w:t>
      </w:r>
      <w:r w:rsidR="00E04E55" w:rsidRPr="00263ABF">
        <w:t>s</w:t>
      </w:r>
      <w:r w:rsidRPr="00263ABF">
        <w:t xml:space="preserve"> available to enable the </w:t>
      </w:r>
      <w:r w:rsidR="00F25AEB" w:rsidRPr="00263ABF">
        <w:t>Awardee</w:t>
      </w:r>
      <w:r w:rsidRPr="00263ABF">
        <w:t xml:space="preserve"> to successfully complete their program of study. All variations must be approved by</w:t>
      </w:r>
      <w:r w:rsidR="00E04E55" w:rsidRPr="00263ABF">
        <w:t xml:space="preserve"> the</w:t>
      </w:r>
      <w:r w:rsidR="00906648" w:rsidRPr="00263ABF">
        <w:t xml:space="preserve"> relevant Delegate of the Sending Post within DFAT</w:t>
      </w:r>
      <w:r w:rsidRPr="00263ABF">
        <w:t>.</w:t>
      </w:r>
    </w:p>
    <w:p w14:paraId="0E02903B" w14:textId="60A776D8" w:rsidR="00E04E55" w:rsidRPr="00263ABF" w:rsidRDefault="00E04E55" w:rsidP="00BE175C">
      <w:pPr>
        <w:pStyle w:val="ListParagraph"/>
      </w:pPr>
      <w:r w:rsidRPr="00263ABF">
        <w:t xml:space="preserve">Variations will </w:t>
      </w:r>
      <w:r w:rsidRPr="00BE175C">
        <w:t>not</w:t>
      </w:r>
      <w:r w:rsidRPr="00263ABF">
        <w:t xml:space="preserve"> be approved after the end date of a </w:t>
      </w:r>
      <w:r w:rsidR="007E07C0" w:rsidRPr="00263ABF">
        <w:t>Scholarship</w:t>
      </w:r>
      <w:r w:rsidRPr="00263ABF">
        <w:t>.</w:t>
      </w:r>
    </w:p>
    <w:p w14:paraId="10D4080F" w14:textId="05C0008E" w:rsidR="004754AD" w:rsidRDefault="004754AD" w:rsidP="00BE175C">
      <w:pPr>
        <w:pStyle w:val="ListParagraph"/>
      </w:pPr>
      <w:r w:rsidRPr="00263ABF">
        <w:t xml:space="preserve">The types of variations that will be considered by </w:t>
      </w:r>
      <w:r w:rsidR="00AF532B" w:rsidRPr="00263ABF">
        <w:t>DFAT</w:t>
      </w:r>
      <w:r w:rsidRPr="00263ABF">
        <w:t xml:space="preserve"> are detailed separately in this </w:t>
      </w:r>
      <w:r w:rsidRPr="00BE175C">
        <w:t>chapter</w:t>
      </w:r>
      <w:r w:rsidRPr="00263ABF">
        <w:t>.</w:t>
      </w:r>
    </w:p>
    <w:p w14:paraId="31E1F6A4" w14:textId="177436EB" w:rsidR="00BE175C" w:rsidRDefault="00BE175C" w:rsidP="00BE175C">
      <w:pPr>
        <w:pStyle w:val="ListParagraph"/>
        <w:shd w:val="clear" w:color="auto" w:fill="ECEAE0"/>
      </w:pPr>
      <w:r>
        <w:t xml:space="preserve">{A} </w:t>
      </w:r>
      <w:r w:rsidRPr="00263ABF">
        <w:t xml:space="preserve">Awardees are advised that variations to the terms of their enrolment will be considered </w:t>
      </w:r>
      <w:proofErr w:type="gramStart"/>
      <w:r w:rsidRPr="00263ABF">
        <w:t>in light of</w:t>
      </w:r>
      <w:proofErr w:type="gramEnd"/>
      <w:r w:rsidRPr="00263ABF">
        <w:t xml:space="preserve"> the Scholarship’s aim of contributing to the development of the </w:t>
      </w:r>
      <w:r w:rsidRPr="00BE175C">
        <w:t>Awardee’s</w:t>
      </w:r>
      <w:r w:rsidRPr="00263ABF">
        <w:t xml:space="preserve"> home country, and that the Awardee’s tertiary education is intended to provide skills valuable to this aim. An Awardee’s personal aspirations are of secondary importance.</w:t>
      </w:r>
    </w:p>
    <w:p w14:paraId="5C72C0EF" w14:textId="77777777" w:rsidR="00BE175C" w:rsidRPr="00BE175C" w:rsidRDefault="00BE175C" w:rsidP="00BE175C">
      <w:pPr>
        <w:pStyle w:val="ListParagraph"/>
        <w:shd w:val="clear" w:color="auto" w:fill="FFF0D5"/>
      </w:pPr>
      <w:r w:rsidRPr="00BE175C">
        <w:t>{S} All variations are managed and processed in OASIS by the Sending Post and the Institution. The only exception to this requirement is for terminations, which are approved by Suva Post in consultation with Sending Post.</w:t>
      </w:r>
    </w:p>
    <w:p w14:paraId="39607501" w14:textId="77777777" w:rsidR="00BE175C" w:rsidRPr="00BE175C" w:rsidRDefault="00BE175C" w:rsidP="00BE175C">
      <w:pPr>
        <w:pStyle w:val="ListParagraph"/>
        <w:shd w:val="clear" w:color="auto" w:fill="FFF0D5"/>
      </w:pPr>
      <w:r w:rsidRPr="00BE175C">
        <w:t>{S} Sending Post will determine if partner government approval is required for a variation, after which they may approve variations in accord with the relevant policy and in accord with financial delegations.</w:t>
      </w:r>
    </w:p>
    <w:p w14:paraId="606B80AE" w14:textId="44757B95" w:rsidR="00BE175C" w:rsidRPr="00263ABF" w:rsidRDefault="00BE175C" w:rsidP="00BE175C">
      <w:pPr>
        <w:pStyle w:val="ListParagraph"/>
        <w:shd w:val="clear" w:color="auto" w:fill="FFF0D5"/>
      </w:pPr>
      <w:r w:rsidRPr="00BE175C">
        <w:t>{S} Sending Post will endeavour to respond to variation requests within 2 weeks, depending on the complexity of the request, detail of information provided, and the priorities of the Sending Post.</w:t>
      </w:r>
    </w:p>
    <w:p w14:paraId="73FEDC5E" w14:textId="77777777" w:rsidR="00BE175C" w:rsidRPr="00BE175C" w:rsidRDefault="00BE175C" w:rsidP="00BE175C">
      <w:pPr>
        <w:pStyle w:val="ListParagraph"/>
        <w:shd w:val="clear" w:color="auto" w:fill="F4D0D3"/>
      </w:pPr>
      <w:bookmarkStart w:id="649" w:name="_Ref56601294"/>
      <w:bookmarkStart w:id="650" w:name="thirteen_1_9"/>
      <w:r w:rsidRPr="00BE175C">
        <w:t>{I} Institutions must seek timely approval from Sending Post as variations frequently involve the commitment of new funds. The only exception to this is for terminations, which are approved by the DFAT Delegate responsible in Suva Post in consultation with Sending Post and in some other cases where variations require Sending Post to negotiate with other parties, such as partner governments.</w:t>
      </w:r>
      <w:bookmarkEnd w:id="649"/>
    </w:p>
    <w:bookmarkEnd w:id="650"/>
    <w:p w14:paraId="1358F790" w14:textId="4E07DE85" w:rsidR="00BE175C" w:rsidRPr="00BE175C" w:rsidRDefault="00BE175C" w:rsidP="00BE175C">
      <w:pPr>
        <w:pStyle w:val="ListParagraph"/>
        <w:shd w:val="clear" w:color="auto" w:fill="F4D0D3"/>
      </w:pPr>
      <w:r w:rsidRPr="00BE175C">
        <w:t xml:space="preserve">{I} Institutions must lodge variation requests as early as practical in OASIS. Which must be at least six weeks before the Scholarship completion date if the Awardee is in the last semester of their Scholarship. Variations </w:t>
      </w:r>
      <w:r w:rsidR="00A10C58">
        <w:rPr>
          <w:noProof/>
        </w:rPr>
        <mc:AlternateContent>
          <mc:Choice Requires="wps">
            <w:drawing>
              <wp:anchor distT="45720" distB="45720" distL="114300" distR="114300" simplePos="0" relativeHeight="252055040" behindDoc="1" locked="0" layoutInCell="1" allowOverlap="1" wp14:anchorId="3E78A2C4" wp14:editId="0363AC96">
                <wp:simplePos x="0" y="0"/>
                <wp:positionH relativeFrom="column">
                  <wp:posOffset>437322</wp:posOffset>
                </wp:positionH>
                <wp:positionV relativeFrom="paragraph">
                  <wp:posOffset>6019</wp:posOffset>
                </wp:positionV>
                <wp:extent cx="4958715" cy="4763411"/>
                <wp:effectExtent l="0" t="0" r="0" b="0"/>
                <wp:wrapNone/>
                <wp:docPr id="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4763411"/>
                        </a:xfrm>
                        <a:prstGeom prst="rect">
                          <a:avLst/>
                        </a:prstGeom>
                        <a:solidFill>
                          <a:srgbClr val="F4D0D3"/>
                        </a:solidFill>
                        <a:ln w="9525">
                          <a:noFill/>
                          <a:miter lim="800000"/>
                          <a:headEnd/>
                          <a:tailEnd/>
                        </a:ln>
                      </wps:spPr>
                      <wps:txbx>
                        <w:txbxContent>
                          <w:p w14:paraId="4E808DCF" w14:textId="77777777" w:rsidR="00BE175C" w:rsidRDefault="00BE175C" w:rsidP="00BE17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8A2C4" id="_x0000_s1075" type="#_x0000_t202" alt="&quot;&quot;" style="position:absolute;left:0;text-align:left;margin-left:34.45pt;margin-top:.45pt;width:390.45pt;height:375.05pt;z-index:-25126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" fillcolor="#f4d0d3" stroked="f">
                <v:textbox>
                  <w:txbxContent>
                    <w:p w14:paraId="4E808DCF" w14:textId="77777777" w:rsidR="00BE175C" w:rsidRDefault="00BE175C" w:rsidP="00BE175C"/>
                  </w:txbxContent>
                </v:textbox>
              </v:shape>
            </w:pict>
          </mc:Fallback>
        </mc:AlternateContent>
      </w:r>
      <w:r w:rsidRPr="00BE175C">
        <w:t>submitted less than four weeks before payment batch process due dates may not be approved prior to the due date of the payment batch.</w:t>
      </w:r>
    </w:p>
    <w:p w14:paraId="654938EF" w14:textId="0E052D75" w:rsidR="00BE175C" w:rsidRDefault="00BE175C" w:rsidP="00BE175C">
      <w:pPr>
        <w:pStyle w:val="ListParagraph"/>
        <w:shd w:val="clear" w:color="auto" w:fill="F4D0D3"/>
      </w:pPr>
      <w:r w:rsidRPr="00BE175C">
        <w:t>{I} Institutions are to keep Awardee’s OASIS records up-to-date, particularly when seeking variations (e.g. details of dependants, passport details etc.).</w:t>
      </w:r>
    </w:p>
    <w:p w14:paraId="39012727" w14:textId="59E55557" w:rsidR="00BE175C" w:rsidRPr="00BE175C" w:rsidRDefault="00BE175C" w:rsidP="00BE175C">
      <w:pPr>
        <w:pStyle w:val="ListParagraph"/>
        <w:shd w:val="clear" w:color="auto" w:fill="F4D0D3"/>
      </w:pPr>
      <w:r w:rsidRPr="00BE175C">
        <w:rPr>
          <w:rFonts w:asciiTheme="minorHAnsi" w:hAnsiTheme="minorHAnsi" w:cstheme="minorHAnsi"/>
        </w:rPr>
        <w:t>{I} When deciding if a variation is necessary, the Institution should assess the options available to produce the most effective outcome. Before submitting a variation in OASIS relating to academic failure, Institutions must ensure they have investigated and reported the following to DFAT (using the OASIS journal notes facility):</w:t>
      </w:r>
    </w:p>
    <w:p w14:paraId="7C47E40C" w14:textId="4F998F84" w:rsidR="00BE175C" w:rsidRPr="00263ABF" w:rsidRDefault="00BE175C" w:rsidP="00BE175C">
      <w:pPr>
        <w:pStyle w:val="Romannumerals"/>
      </w:pPr>
      <w:r w:rsidRPr="00263ABF">
        <w:t>Scope of the academic difficulty including identification of the specific academic issue (</w:t>
      </w:r>
      <w:proofErr w:type="gramStart"/>
      <w:r w:rsidRPr="00263ABF">
        <w:t>e.g.</w:t>
      </w:r>
      <w:proofErr w:type="gramEnd"/>
      <w:r w:rsidRPr="00263ABF">
        <w:t xml:space="preserve"> statistics, essay writing, exams, attendance, research or time management);</w:t>
      </w:r>
    </w:p>
    <w:p w14:paraId="6D049B3D" w14:textId="7A946589" w:rsidR="00BE175C" w:rsidRPr="00263ABF" w:rsidRDefault="00BE175C" w:rsidP="00BE175C">
      <w:pPr>
        <w:pStyle w:val="Romannumerals"/>
      </w:pPr>
      <w:r w:rsidRPr="00263ABF">
        <w:t xml:space="preserve">Reasons for the failure, for example family stress, academic stress or health </w:t>
      </w:r>
      <w:proofErr w:type="gramStart"/>
      <w:r w:rsidRPr="00263ABF">
        <w:t>issues;</w:t>
      </w:r>
      <w:proofErr w:type="gramEnd"/>
    </w:p>
    <w:p w14:paraId="64C46F2A" w14:textId="59A32242" w:rsidR="00BE175C" w:rsidRPr="00263ABF" w:rsidRDefault="00BE175C" w:rsidP="00BE175C">
      <w:pPr>
        <w:pStyle w:val="Romannumerals"/>
      </w:pPr>
      <w:r w:rsidRPr="00263ABF">
        <w:t xml:space="preserve">Actions to be taken by both the Awardee and Institution to address the issues in the form of an action plan to address the shortcoming. For example, if an Awardee is suffering financial stress, the plan would identify counselling and financial management plans put in place, if research skill support is needed the plan would list extra academic support attended by the Awardee and the outcomes of that </w:t>
      </w:r>
      <w:proofErr w:type="gramStart"/>
      <w:r w:rsidRPr="00263ABF">
        <w:t>support;</w:t>
      </w:r>
      <w:proofErr w:type="gramEnd"/>
    </w:p>
    <w:p w14:paraId="6691FA21" w14:textId="38A0E10E" w:rsidR="00BE175C" w:rsidRDefault="00BE175C" w:rsidP="00BE175C">
      <w:pPr>
        <w:pStyle w:val="Romannumerals"/>
      </w:pPr>
      <w:r w:rsidRPr="00263ABF">
        <w:t>How realistic is it that the Awardee will successfully complete the current course; and</w:t>
      </w:r>
    </w:p>
    <w:p w14:paraId="37625E4E" w14:textId="6E51FD0F" w:rsidR="004754AD" w:rsidRPr="00BE175C" w:rsidRDefault="00BE175C" w:rsidP="00BE175C">
      <w:pPr>
        <w:pStyle w:val="Romannumerals"/>
      </w:pPr>
      <w:r w:rsidRPr="00BE175C">
        <w:t>Any option to downgrade the academic award, and if this is being considered.</w:t>
      </w:r>
    </w:p>
    <w:p w14:paraId="21624AE2" w14:textId="748BAA58" w:rsidR="004754AD" w:rsidRPr="00263ABF" w:rsidRDefault="004754AD" w:rsidP="002C4558">
      <w:pPr>
        <w:pStyle w:val="AAPSHandbook"/>
      </w:pPr>
      <w:bookmarkStart w:id="651" w:name="_Toc163546655"/>
      <w:bookmarkStart w:id="652" w:name="_Toc189986182"/>
      <w:bookmarkStart w:id="653" w:name="_Toc342029714"/>
      <w:bookmarkStart w:id="654" w:name="_Toc343082537"/>
      <w:bookmarkStart w:id="655" w:name="_Toc108104003"/>
      <w:r w:rsidRPr="00263ABF">
        <w:t>Withdrawals</w:t>
      </w:r>
      <w:bookmarkStart w:id="656" w:name="_Award_Deferrals"/>
      <w:bookmarkEnd w:id="651"/>
      <w:bookmarkEnd w:id="652"/>
      <w:bookmarkEnd w:id="653"/>
      <w:bookmarkEnd w:id="654"/>
      <w:bookmarkEnd w:id="656"/>
      <w:bookmarkEnd w:id="655"/>
    </w:p>
    <w:p w14:paraId="52DF95E5" w14:textId="777E7A21" w:rsidR="004754AD" w:rsidRPr="00BE175C" w:rsidRDefault="004754AD" w:rsidP="0071011C">
      <w:pPr>
        <w:pStyle w:val="ListParagraph"/>
        <w:numPr>
          <w:ilvl w:val="2"/>
          <w:numId w:val="80"/>
        </w:numPr>
      </w:pPr>
      <w:r w:rsidRPr="00BE175C">
        <w:t xml:space="preserve">An </w:t>
      </w:r>
      <w:r w:rsidR="00F25AEB" w:rsidRPr="00BE175C">
        <w:t>Awardee</w:t>
      </w:r>
      <w:r w:rsidRPr="00BE175C">
        <w:t xml:space="preserve"> may withdraw from their study program and forfeit their </w:t>
      </w:r>
      <w:r w:rsidR="00835D56" w:rsidRPr="00BE175C">
        <w:t>AAPS</w:t>
      </w:r>
      <w:r w:rsidRPr="00BE175C">
        <w:t xml:space="preserve"> before or after their arrival in </w:t>
      </w:r>
      <w:r w:rsidR="00337272" w:rsidRPr="00BE175C">
        <w:t>the study country</w:t>
      </w:r>
      <w:r w:rsidRPr="00BE175C">
        <w:t>.</w:t>
      </w:r>
    </w:p>
    <w:p w14:paraId="2666DD89" w14:textId="4BF1F6AF" w:rsidR="00BE175C" w:rsidRPr="00263ABF" w:rsidRDefault="005B1D0E" w:rsidP="00BE175C">
      <w:pPr>
        <w:pStyle w:val="ListParagraph"/>
        <w:shd w:val="clear" w:color="auto" w:fill="ECEAE0"/>
      </w:pPr>
      <w:r w:rsidRPr="005406BD">
        <w:rPr>
          <w:noProof/>
        </w:rPr>
        <mc:AlternateContent>
          <mc:Choice Requires="wps">
            <w:drawing>
              <wp:anchor distT="45720" distB="45720" distL="114300" distR="114300" simplePos="0" relativeHeight="252193280" behindDoc="1" locked="0" layoutInCell="1" allowOverlap="1" wp14:anchorId="2C2C0E30" wp14:editId="31F922F3">
                <wp:simplePos x="0" y="0"/>
                <wp:positionH relativeFrom="column">
                  <wp:posOffset>443345</wp:posOffset>
                </wp:positionH>
                <wp:positionV relativeFrom="paragraph">
                  <wp:posOffset>323504</wp:posOffset>
                </wp:positionV>
                <wp:extent cx="4944200" cy="738909"/>
                <wp:effectExtent l="0" t="0" r="8890" b="4445"/>
                <wp:wrapNone/>
                <wp:docPr id="48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200" cy="738909"/>
                        </a:xfrm>
                        <a:prstGeom prst="rect">
                          <a:avLst/>
                        </a:prstGeom>
                        <a:solidFill>
                          <a:srgbClr val="ECEAE0"/>
                        </a:solidFill>
                        <a:ln w="9525">
                          <a:noFill/>
                          <a:miter lim="800000"/>
                          <a:headEnd/>
                          <a:tailEnd/>
                        </a:ln>
                      </wps:spPr>
                      <wps:txbx>
                        <w:txbxContent>
                          <w:p w14:paraId="464E6CB9" w14:textId="77777777" w:rsidR="005B1D0E" w:rsidRDefault="005B1D0E" w:rsidP="005B1D0E">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C0E30" id="_x0000_s1076" type="#_x0000_t202" alt="&quot;&quot;" style="position:absolute;left:0;text-align:left;margin-left:34.9pt;margin-top:25.45pt;width:389.3pt;height:58.2pt;z-index:-25112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" fillcolor="#eceae0" stroked="f">
                <v:textbox>
                  <w:txbxContent>
                    <w:p w14:paraId="464E6CB9" w14:textId="77777777" w:rsidR="005B1D0E" w:rsidRDefault="005B1D0E" w:rsidP="005B1D0E">
                      <w:r>
                        <w:tab/>
                      </w:r>
                    </w:p>
                  </w:txbxContent>
                </v:textbox>
              </v:shape>
            </w:pict>
          </mc:Fallback>
        </mc:AlternateContent>
      </w:r>
      <w:r w:rsidR="00BE175C">
        <w:t xml:space="preserve">{A} </w:t>
      </w:r>
      <w:r w:rsidR="00BE175C" w:rsidRPr="00263ABF">
        <w:t>An Awardee that wishes to withdraw from their Scholarship must provide this advice in writing to:</w:t>
      </w:r>
    </w:p>
    <w:p w14:paraId="534D904F" w14:textId="4F3C00A7" w:rsidR="00BE175C" w:rsidRPr="00263ABF" w:rsidRDefault="00BE175C" w:rsidP="00BE175C">
      <w:pPr>
        <w:pStyle w:val="Romannumerals"/>
      </w:pPr>
      <w:r w:rsidRPr="00263ABF">
        <w:t>The Sending Post if the Awardee has not departed for the study country</w:t>
      </w:r>
    </w:p>
    <w:p w14:paraId="61A601BC" w14:textId="612260FB" w:rsidR="00BE175C" w:rsidRPr="00263ABF" w:rsidRDefault="00BE175C" w:rsidP="00BE175C">
      <w:pPr>
        <w:pStyle w:val="Romannumerals"/>
        <w:rPr>
          <w:sz w:val="20"/>
          <w:szCs w:val="20"/>
        </w:rPr>
      </w:pPr>
      <w:r w:rsidRPr="00263ABF">
        <w:t>The Institution if the Awardee is in the study country.</w:t>
      </w:r>
    </w:p>
    <w:p w14:paraId="12320B9E" w14:textId="276DBA4B" w:rsidR="00BE175C" w:rsidRDefault="00BE175C" w:rsidP="0071011C">
      <w:pPr>
        <w:pStyle w:val="ListParagraph"/>
        <w:numPr>
          <w:ilvl w:val="2"/>
          <w:numId w:val="80"/>
        </w:numPr>
        <w:shd w:val="clear" w:color="auto" w:fill="ECEAE0"/>
      </w:pPr>
      <w:r w:rsidRPr="00BE175C">
        <w:t xml:space="preserve">{A} Awardees who withdraw from their Scholarship have 14 days to leave the study country. Awardees should contact the RST Officer at their Institution to arrange their return home travel. If the Awardee does not return home, they will incur a debt to the Commonwealth for the Scholarship costs (see </w:t>
      </w:r>
      <w:hyperlink w:anchor="eight_8" w:history="1">
        <w:r w:rsidRPr="00BE175C">
          <w:rPr>
            <w:rStyle w:val="Hyperlink"/>
            <w:rFonts w:asciiTheme="minorHAnsi" w:hAnsiTheme="minorHAnsi" w:cstheme="minorHAnsi"/>
          </w:rPr>
          <w:t>section 8.8</w:t>
        </w:r>
      </w:hyperlink>
      <w:r w:rsidRPr="00BE175C">
        <w:t>).</w:t>
      </w:r>
    </w:p>
    <w:p w14:paraId="7F703F06" w14:textId="032C6761" w:rsidR="000D7F2C" w:rsidRPr="000D7F2C" w:rsidRDefault="000D7F2C" w:rsidP="0071011C">
      <w:pPr>
        <w:pStyle w:val="ListParagraph"/>
        <w:numPr>
          <w:ilvl w:val="2"/>
          <w:numId w:val="80"/>
        </w:numPr>
        <w:shd w:val="clear" w:color="auto" w:fill="FFF0D5"/>
      </w:pPr>
      <w:r w:rsidRPr="000D7F2C">
        <w:rPr>
          <w:rFonts w:asciiTheme="minorHAnsi" w:hAnsiTheme="minorHAnsi" w:cstheme="minorHAnsi"/>
          <w:noProof/>
          <w:shd w:val="clear" w:color="auto" w:fill="FFF0D5"/>
          <w:lang w:eastAsia="en-AU"/>
        </w:rPr>
        <w:t>{S} Sending Post</w:t>
      </w:r>
      <w:r w:rsidRPr="000D7F2C">
        <w:rPr>
          <w:rFonts w:asciiTheme="minorHAnsi" w:hAnsiTheme="minorHAnsi" w:cstheme="minorHAnsi"/>
          <w:shd w:val="clear" w:color="auto" w:fill="FFF0D5"/>
        </w:rPr>
        <w:t xml:space="preserve"> are responsible for processing pre-departure withdrawals in OASIS.</w:t>
      </w:r>
    </w:p>
    <w:p w14:paraId="33AEAD3C" w14:textId="1DBE3C1F" w:rsidR="000D7F2C" w:rsidRPr="000D7F2C" w:rsidRDefault="000D7F2C" w:rsidP="0071011C">
      <w:pPr>
        <w:pStyle w:val="ListParagraph"/>
        <w:numPr>
          <w:ilvl w:val="2"/>
          <w:numId w:val="80"/>
        </w:numPr>
        <w:shd w:val="clear" w:color="auto" w:fill="F4D0D3"/>
      </w:pPr>
      <w:r w:rsidRPr="000D7F2C">
        <w:t>{I} Institutions are responsible for notifying Sending Post and Receiving Post and gaining their approval to process withdrawals for Awardees in the study country who wish to withdraw from their Scholarship.</w:t>
      </w:r>
    </w:p>
    <w:p w14:paraId="69F1FA29" w14:textId="785B6598" w:rsidR="004754AD" w:rsidRPr="000D7F2C" w:rsidRDefault="000D7F2C" w:rsidP="0071011C">
      <w:pPr>
        <w:pStyle w:val="ListParagraph"/>
        <w:numPr>
          <w:ilvl w:val="2"/>
          <w:numId w:val="80"/>
        </w:numPr>
        <w:shd w:val="clear" w:color="auto" w:fill="F4D0D3"/>
      </w:pPr>
      <w:r w:rsidRPr="000D7F2C">
        <w:t>{I} Institutions must notify the Immigration Department in the study country of the Awardee’s withdrawal if the Awardee is in the study country</w:t>
      </w:r>
    </w:p>
    <w:p w14:paraId="0316D588" w14:textId="77777777" w:rsidR="004754AD" w:rsidRPr="00263ABF" w:rsidRDefault="004754AD" w:rsidP="001769B6">
      <w:pPr>
        <w:pStyle w:val="Handbooksectionheading"/>
        <w:numPr>
          <w:ilvl w:val="1"/>
          <w:numId w:val="2"/>
        </w:numPr>
        <w:rPr>
          <w:rFonts w:asciiTheme="minorHAnsi" w:hAnsiTheme="minorHAnsi" w:cstheme="minorHAnsi"/>
        </w:rPr>
      </w:pPr>
      <w:bookmarkStart w:id="657" w:name="_Toc342029715"/>
      <w:bookmarkStart w:id="658" w:name="_Toc343082538"/>
      <w:bookmarkStart w:id="659" w:name="_Toc108104004"/>
      <w:r w:rsidRPr="00263ABF">
        <w:rPr>
          <w:rFonts w:asciiTheme="minorHAnsi" w:hAnsiTheme="minorHAnsi" w:cstheme="minorHAnsi"/>
        </w:rPr>
        <w:t>Extensions</w:t>
      </w:r>
      <w:bookmarkEnd w:id="657"/>
      <w:bookmarkEnd w:id="658"/>
      <w:bookmarkEnd w:id="659"/>
    </w:p>
    <w:p w14:paraId="1E0A85B2" w14:textId="3B0D1949" w:rsidR="004754AD" w:rsidRPr="000D7F2C" w:rsidRDefault="004754AD" w:rsidP="0071011C">
      <w:pPr>
        <w:pStyle w:val="ListParagraph"/>
        <w:numPr>
          <w:ilvl w:val="2"/>
          <w:numId w:val="81"/>
        </w:numPr>
      </w:pPr>
      <w:r w:rsidRPr="000D7F2C">
        <w:t xml:space="preserve">An extension is any increase to the length of a </w:t>
      </w:r>
      <w:r w:rsidR="007E07C0" w:rsidRPr="000D7F2C">
        <w:t>Scholarship</w:t>
      </w:r>
      <w:r w:rsidRPr="000D7F2C">
        <w:t xml:space="preserve"> and is requested by </w:t>
      </w:r>
      <w:r w:rsidR="0002185F" w:rsidRPr="000D7F2C">
        <w:t>the I</w:t>
      </w:r>
      <w:r w:rsidRPr="000D7F2C">
        <w:t xml:space="preserve">nstitution in OASIS and approved by the </w:t>
      </w:r>
      <w:r w:rsidR="00337272" w:rsidRPr="000D7F2C">
        <w:t>S</w:t>
      </w:r>
      <w:r w:rsidR="006378AE" w:rsidRPr="000D7F2C">
        <w:t xml:space="preserve">ending </w:t>
      </w:r>
      <w:r w:rsidR="00337272" w:rsidRPr="000D7F2C">
        <w:t>P</w:t>
      </w:r>
      <w:r w:rsidR="006378AE" w:rsidRPr="000D7F2C">
        <w:t>ost</w:t>
      </w:r>
      <w:r w:rsidRPr="000D7F2C">
        <w:t xml:space="preserve">. </w:t>
      </w:r>
    </w:p>
    <w:p w14:paraId="14B7B57E" w14:textId="63EFE519" w:rsidR="004754AD" w:rsidRPr="00263ABF" w:rsidRDefault="00836147" w:rsidP="000D7F2C">
      <w:pPr>
        <w:pStyle w:val="ListParagraph"/>
      </w:pPr>
      <w:bookmarkStart w:id="660" w:name="thirteen_3_2"/>
      <w:r w:rsidRPr="00263ABF">
        <w:t>Apart from an Honours year extension, o</w:t>
      </w:r>
      <w:r w:rsidR="004754AD" w:rsidRPr="00263ABF">
        <w:t xml:space="preserve">nly one extension </w:t>
      </w:r>
      <w:r w:rsidRPr="00263ABF">
        <w:t>to a maximum of</w:t>
      </w:r>
      <w:r w:rsidR="004754AD" w:rsidRPr="00263ABF">
        <w:t xml:space="preserve"> six months may be </w:t>
      </w:r>
      <w:r w:rsidR="004754AD" w:rsidRPr="000D7F2C">
        <w:t>approved</w:t>
      </w:r>
      <w:r w:rsidR="004754AD" w:rsidRPr="00263ABF">
        <w:t xml:space="preserve"> for the duration of the </w:t>
      </w:r>
      <w:r w:rsidR="007E07C0" w:rsidRPr="00263ABF">
        <w:t>Scholarship</w:t>
      </w:r>
      <w:r w:rsidR="004754AD" w:rsidRPr="00263ABF">
        <w:t>. A request for extension will not be considered for a study program that is only one academic year long.</w:t>
      </w:r>
    </w:p>
    <w:p w14:paraId="66BA5340" w14:textId="44CC9864" w:rsidR="004754AD" w:rsidRPr="00263ABF" w:rsidRDefault="004754AD" w:rsidP="000D7F2C">
      <w:pPr>
        <w:pStyle w:val="ListParagraph"/>
      </w:pPr>
      <w:bookmarkStart w:id="661" w:name="thriteen_3_3"/>
      <w:bookmarkEnd w:id="660"/>
      <w:r w:rsidRPr="00263ABF">
        <w:t xml:space="preserve">Extensions will only be approved if there are legitimate reasons, including unforeseen and exceptional circumstances beyond the control of the </w:t>
      </w:r>
      <w:r w:rsidR="00F25AEB" w:rsidRPr="00263ABF">
        <w:t>Awardee</w:t>
      </w:r>
      <w:r w:rsidR="0002185F" w:rsidRPr="00263ABF">
        <w:t xml:space="preserve"> and the </w:t>
      </w:r>
      <w:r w:rsidR="0002185F" w:rsidRPr="000D7F2C">
        <w:t>I</w:t>
      </w:r>
      <w:r w:rsidRPr="000D7F2C">
        <w:t>nstitution</w:t>
      </w:r>
      <w:r w:rsidRPr="00263ABF">
        <w:t xml:space="preserve">. Critical incidents and welfare issues are </w:t>
      </w:r>
      <w:r w:rsidR="00836147" w:rsidRPr="00263ABF">
        <w:t>often</w:t>
      </w:r>
      <w:r w:rsidRPr="00263ABF">
        <w:t xml:space="preserve"> best addressed with a </w:t>
      </w:r>
      <w:r w:rsidR="0068256B" w:rsidRPr="00263ABF">
        <w:t>Suspension</w:t>
      </w:r>
      <w:bookmarkEnd w:id="661"/>
      <w:r w:rsidRPr="00263ABF">
        <w:t>.</w:t>
      </w:r>
    </w:p>
    <w:p w14:paraId="1518AC19" w14:textId="2F79C098" w:rsidR="004754AD" w:rsidRPr="00263ABF" w:rsidRDefault="004754AD" w:rsidP="000D7F2C">
      <w:pPr>
        <w:pStyle w:val="ListParagraph"/>
      </w:pPr>
      <w:r w:rsidRPr="00263ABF">
        <w:t xml:space="preserve">The option to </w:t>
      </w:r>
      <w:r w:rsidRPr="000D7F2C">
        <w:t>extend</w:t>
      </w:r>
      <w:r w:rsidRPr="00263ABF">
        <w:t xml:space="preserve"> an </w:t>
      </w:r>
      <w:r w:rsidR="00835D56" w:rsidRPr="00263ABF">
        <w:t>AAPS</w:t>
      </w:r>
      <w:r w:rsidR="00836147" w:rsidRPr="00263ABF">
        <w:t xml:space="preserve"> will </w:t>
      </w:r>
      <w:r w:rsidR="005A2EC4" w:rsidRPr="00263ABF">
        <w:t xml:space="preserve">only be considered </w:t>
      </w:r>
      <w:r w:rsidR="004756C8">
        <w:t>if</w:t>
      </w:r>
      <w:r w:rsidRPr="00263ABF">
        <w:t xml:space="preserve">: </w:t>
      </w:r>
    </w:p>
    <w:p w14:paraId="6E8EF97F" w14:textId="004BA0C6" w:rsidR="004754AD" w:rsidRPr="00263ABF" w:rsidRDefault="004756C8" w:rsidP="000D7F2C">
      <w:pPr>
        <w:pStyle w:val="Romannumerals"/>
      </w:pPr>
      <w:r>
        <w:t>t</w:t>
      </w:r>
      <w:r w:rsidR="004754AD" w:rsidRPr="00263ABF">
        <w:t xml:space="preserve">he </w:t>
      </w:r>
      <w:r w:rsidR="00F25AEB" w:rsidRPr="00263ABF">
        <w:t>Awardee</w:t>
      </w:r>
      <w:r w:rsidR="004754AD" w:rsidRPr="00263ABF">
        <w:t xml:space="preserve"> is already in the second or subsequent year of their </w:t>
      </w:r>
      <w:proofErr w:type="gramStart"/>
      <w:r w:rsidR="004754AD" w:rsidRPr="00263ABF">
        <w:t>course</w:t>
      </w:r>
      <w:r w:rsidR="00835D56" w:rsidRPr="00263ABF">
        <w:t>;</w:t>
      </w:r>
      <w:proofErr w:type="gramEnd"/>
    </w:p>
    <w:p w14:paraId="7E0662BC" w14:textId="497D95F8" w:rsidR="004754AD" w:rsidRPr="00263ABF" w:rsidRDefault="004756C8" w:rsidP="000D7F2C">
      <w:pPr>
        <w:pStyle w:val="Romannumerals"/>
      </w:pPr>
      <w:r>
        <w:t>t</w:t>
      </w:r>
      <w:r w:rsidR="004754AD" w:rsidRPr="00263ABF">
        <w:t xml:space="preserve">he </w:t>
      </w:r>
      <w:r w:rsidR="00F25AEB" w:rsidRPr="00263ABF">
        <w:t>Awardee</w:t>
      </w:r>
      <w:r w:rsidR="004754AD" w:rsidRPr="00263ABF">
        <w:t xml:space="preserve"> is expected to achieve the qualification as a consequence of the </w:t>
      </w:r>
      <w:proofErr w:type="gramStart"/>
      <w:r w:rsidR="004754AD" w:rsidRPr="00263ABF">
        <w:t>extension</w:t>
      </w:r>
      <w:r w:rsidR="00835D56" w:rsidRPr="00263ABF">
        <w:t>;</w:t>
      </w:r>
      <w:proofErr w:type="gramEnd"/>
    </w:p>
    <w:p w14:paraId="5606D230" w14:textId="5952E886" w:rsidR="004754AD" w:rsidRPr="00263ABF" w:rsidRDefault="004756C8" w:rsidP="000D7F2C">
      <w:pPr>
        <w:pStyle w:val="Romannumerals"/>
      </w:pPr>
      <w:r>
        <w:t>t</w:t>
      </w:r>
      <w:r w:rsidR="0002185F" w:rsidRPr="00263ABF">
        <w:t>he I</w:t>
      </w:r>
      <w:r w:rsidR="004754AD" w:rsidRPr="00263ABF">
        <w:t xml:space="preserve">nstitution deems an extension to be the only acceptable strategy to achieve the </w:t>
      </w:r>
      <w:proofErr w:type="gramStart"/>
      <w:r w:rsidR="004754AD" w:rsidRPr="00263ABF">
        <w:t>qualification</w:t>
      </w:r>
      <w:r w:rsidR="00835D56" w:rsidRPr="00263ABF">
        <w:t>;</w:t>
      </w:r>
      <w:proofErr w:type="gramEnd"/>
    </w:p>
    <w:p w14:paraId="5EBA5A12" w14:textId="287542B0" w:rsidR="004754AD" w:rsidRPr="00263ABF" w:rsidRDefault="004756C8" w:rsidP="000D7F2C">
      <w:pPr>
        <w:pStyle w:val="Romannumerals"/>
      </w:pPr>
      <w:r>
        <w:t>the</w:t>
      </w:r>
      <w:r w:rsidR="004754AD" w:rsidRPr="00263ABF">
        <w:t xml:space="preserve"> </w:t>
      </w:r>
      <w:r w:rsidR="00F25AEB" w:rsidRPr="00263ABF">
        <w:t>Awardee</w:t>
      </w:r>
      <w:r w:rsidR="0002185F" w:rsidRPr="00263ABF">
        <w:t xml:space="preserve"> has failed a subject</w:t>
      </w:r>
      <w:r>
        <w:t xml:space="preserve"> and</w:t>
      </w:r>
      <w:r w:rsidR="0002185F" w:rsidRPr="00263ABF">
        <w:t xml:space="preserve"> the I</w:t>
      </w:r>
      <w:r w:rsidR="004754AD" w:rsidRPr="00263ABF">
        <w:t>nstitution has implemented a strategy to help them complete their study program on time and address the reasons for the failure</w:t>
      </w:r>
      <w:r w:rsidR="00835D56" w:rsidRPr="00263ABF">
        <w:t>; and</w:t>
      </w:r>
    </w:p>
    <w:p w14:paraId="2E1E4E30" w14:textId="0DF20341" w:rsidR="004E0C49" w:rsidRPr="00263ABF" w:rsidRDefault="00836147" w:rsidP="000D7F2C">
      <w:pPr>
        <w:pStyle w:val="Romannumerals"/>
      </w:pPr>
      <w:r w:rsidRPr="00263ABF">
        <w:t>The extension request has been lodged in accord with the instructions at</w:t>
      </w:r>
      <w:r w:rsidR="007A3E39" w:rsidRPr="00263ABF">
        <w:t xml:space="preserve"> </w:t>
      </w:r>
      <w:hyperlink w:anchor="thirteen_1_9" w:history="1">
        <w:r w:rsidR="007A3E39" w:rsidRPr="00263ABF">
          <w:rPr>
            <w:rStyle w:val="Hyperlink"/>
            <w:rFonts w:cstheme="minorHAnsi"/>
          </w:rPr>
          <w:t>subsection</w:t>
        </w:r>
        <w:r w:rsidR="003F01C0" w:rsidRPr="00263ABF">
          <w:rPr>
            <w:rStyle w:val="Hyperlink"/>
            <w:rFonts w:cstheme="minorHAnsi"/>
          </w:rPr>
          <w:t xml:space="preserve"> 13.1.9</w:t>
        </w:r>
      </w:hyperlink>
      <w:r w:rsidRPr="00263ABF">
        <w:t>.</w:t>
      </w:r>
    </w:p>
    <w:p w14:paraId="3FC41CF7" w14:textId="77777777" w:rsidR="000D7F2C" w:rsidRPr="000D7F2C" w:rsidRDefault="000D7F2C" w:rsidP="000D7F2C">
      <w:pPr>
        <w:pStyle w:val="ListParagraph"/>
        <w:shd w:val="clear" w:color="auto" w:fill="ECEAE0"/>
      </w:pPr>
      <w:r w:rsidRPr="000D7F2C">
        <w:t>{A} If an extension to the Scholarship is approved, the Awardee will be responsible for paying any costs associated with gaining a new visa.</w:t>
      </w:r>
    </w:p>
    <w:p w14:paraId="6197FE1B" w14:textId="77777777" w:rsidR="000D7F2C" w:rsidRPr="000D7F2C" w:rsidRDefault="000D7F2C" w:rsidP="000D7F2C">
      <w:pPr>
        <w:pStyle w:val="ListParagraph"/>
        <w:shd w:val="clear" w:color="auto" w:fill="ECEAE0"/>
      </w:pPr>
      <w:r w:rsidRPr="000D7F2C">
        <w:t>{A} It is the Awardee’s responsibility to ensure that they contact the Immigration Department in the study country in sufficient time to apply for a new visa to extend their stay in the study country.</w:t>
      </w:r>
    </w:p>
    <w:p w14:paraId="1EFC2B80" w14:textId="19D92E9E" w:rsidR="000D7F2C" w:rsidRDefault="000D7F2C" w:rsidP="000D7F2C">
      <w:pPr>
        <w:pStyle w:val="ListParagraph"/>
        <w:shd w:val="clear" w:color="auto" w:fill="ECEAE0"/>
      </w:pPr>
      <w:r w:rsidRPr="000D7F2C">
        <w:t xml:space="preserve">{A} Awardees are not permitted to self-fund an in-study country extension to their Scholarship. They are permitted to self-fund an extension to complete in their home </w:t>
      </w:r>
      <w:proofErr w:type="gramStart"/>
      <w:r w:rsidRPr="000D7F2C">
        <w:t>country, if</w:t>
      </w:r>
      <w:proofErr w:type="gramEnd"/>
      <w:r w:rsidRPr="000D7F2C">
        <w:t xml:space="preserve"> the Institution allows.</w:t>
      </w:r>
    </w:p>
    <w:p w14:paraId="3BDE2FE7" w14:textId="0BC2EC58" w:rsidR="000D7F2C" w:rsidRPr="000D7F2C" w:rsidRDefault="000D7F2C" w:rsidP="000D7F2C">
      <w:pPr>
        <w:pStyle w:val="ListParagraph"/>
        <w:shd w:val="clear" w:color="auto" w:fill="FFF0D5"/>
      </w:pPr>
      <w:r w:rsidRPr="000D7F2C">
        <w:rPr>
          <w:shd w:val="clear" w:color="auto" w:fill="FFF0D5"/>
        </w:rPr>
        <w:t xml:space="preserve">{S} Sending Post must maintain thorough records of extension requests, </w:t>
      </w:r>
      <w:proofErr w:type="gramStart"/>
      <w:r w:rsidRPr="000D7F2C">
        <w:rPr>
          <w:shd w:val="clear" w:color="auto" w:fill="FFF0D5"/>
        </w:rPr>
        <w:t>approvals</w:t>
      </w:r>
      <w:proofErr w:type="gramEnd"/>
      <w:r w:rsidRPr="000D7F2C">
        <w:rPr>
          <w:shd w:val="clear" w:color="auto" w:fill="FFF0D5"/>
        </w:rPr>
        <w:t xml:space="preserve"> and rejections in OASIS, including the rationale for the decision, which must be in line with the extension policy.</w:t>
      </w:r>
    </w:p>
    <w:p w14:paraId="5B1946AF" w14:textId="35315D29" w:rsidR="000D7F2C" w:rsidRPr="00263ABF" w:rsidRDefault="000D7F2C" w:rsidP="000D7F2C">
      <w:pPr>
        <w:pStyle w:val="ListParagraph"/>
        <w:shd w:val="clear" w:color="auto" w:fill="F4D0D3"/>
      </w:pPr>
      <w:r>
        <w:t xml:space="preserve">{I} </w:t>
      </w:r>
      <w:r w:rsidRPr="00263ABF">
        <w:t xml:space="preserve">The Institution should consider all possible options to avoid the need for an </w:t>
      </w:r>
      <w:r w:rsidRPr="000D7F2C">
        <w:t>extension</w:t>
      </w:r>
      <w:r w:rsidRPr="00263ABF">
        <w:t xml:space="preserve"> in situations where an Awardee is not likely to finish their studies on time. These options include:</w:t>
      </w:r>
    </w:p>
    <w:p w14:paraId="73B99AD0" w14:textId="22F3CFCD" w:rsidR="000D7F2C" w:rsidRPr="00263ABF" w:rsidRDefault="00330C5E" w:rsidP="000D7F2C">
      <w:pPr>
        <w:pStyle w:val="Romannumerals"/>
      </w:pPr>
      <w:r>
        <w:rPr>
          <w:noProof/>
        </w:rPr>
        <mc:AlternateContent>
          <mc:Choice Requires="wps">
            <w:drawing>
              <wp:anchor distT="45720" distB="45720" distL="114300" distR="114300" simplePos="0" relativeHeight="252061184" behindDoc="1" locked="0" layoutInCell="1" allowOverlap="1" wp14:anchorId="53BE9D76" wp14:editId="45EAA9F2">
                <wp:simplePos x="0" y="0"/>
                <wp:positionH relativeFrom="column">
                  <wp:posOffset>424873</wp:posOffset>
                </wp:positionH>
                <wp:positionV relativeFrom="paragraph">
                  <wp:posOffset>-50685</wp:posOffset>
                </wp:positionV>
                <wp:extent cx="4958715" cy="7210021"/>
                <wp:effectExtent l="0" t="0" r="0" b="0"/>
                <wp:wrapNone/>
                <wp:docPr id="26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7210021"/>
                        </a:xfrm>
                        <a:prstGeom prst="rect">
                          <a:avLst/>
                        </a:prstGeom>
                        <a:solidFill>
                          <a:srgbClr val="F4D0D3"/>
                        </a:solidFill>
                        <a:ln w="9525">
                          <a:noFill/>
                          <a:miter lim="800000"/>
                          <a:headEnd/>
                          <a:tailEnd/>
                        </a:ln>
                      </wps:spPr>
                      <wps:txbx>
                        <w:txbxContent>
                          <w:p w14:paraId="4818B51B" w14:textId="77777777" w:rsidR="001E5A92" w:rsidRDefault="001E5A92" w:rsidP="001E5A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E9D76" id="_x0000_s1077" type="#_x0000_t202" alt="&quot;&quot;" style="position:absolute;left:0;text-align:left;margin-left:33.45pt;margin-top:-4pt;width:390.45pt;height:567.7pt;z-index:-25125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" fillcolor="#f4d0d3" stroked="f">
                <v:textbox>
                  <w:txbxContent>
                    <w:p w14:paraId="4818B51B" w14:textId="77777777" w:rsidR="001E5A92" w:rsidRDefault="001E5A92" w:rsidP="001E5A92"/>
                  </w:txbxContent>
                </v:textbox>
              </v:shape>
            </w:pict>
          </mc:Fallback>
        </mc:AlternateContent>
      </w:r>
      <w:r w:rsidR="000D7F2C" w:rsidRPr="00263ABF">
        <w:t xml:space="preserve">Suspension of their </w:t>
      </w:r>
      <w:proofErr w:type="gramStart"/>
      <w:r w:rsidR="000D7F2C" w:rsidRPr="00263ABF">
        <w:t>AAPS;</w:t>
      </w:r>
      <w:proofErr w:type="gramEnd"/>
    </w:p>
    <w:p w14:paraId="32750557" w14:textId="0AB42FEE" w:rsidR="000D7F2C" w:rsidRPr="00263ABF" w:rsidRDefault="000D7F2C" w:rsidP="000D7F2C">
      <w:pPr>
        <w:pStyle w:val="Romannumerals"/>
      </w:pPr>
      <w:r w:rsidRPr="00263ABF">
        <w:t xml:space="preserve">Supplementary academic </w:t>
      </w:r>
      <w:proofErr w:type="gramStart"/>
      <w:r w:rsidRPr="00263ABF">
        <w:t>support;</w:t>
      </w:r>
      <w:proofErr w:type="gramEnd"/>
    </w:p>
    <w:p w14:paraId="4E5AA41C" w14:textId="69FCDA42" w:rsidR="000D7F2C" w:rsidRPr="00263ABF" w:rsidRDefault="000D7F2C" w:rsidP="000D7F2C">
      <w:pPr>
        <w:pStyle w:val="Romannumerals"/>
      </w:pPr>
      <w:r w:rsidRPr="00263ABF">
        <w:t>Enrolling in non-standard sessions (</w:t>
      </w:r>
      <w:proofErr w:type="gramStart"/>
      <w:r w:rsidRPr="00263ABF">
        <w:t>e.g.</w:t>
      </w:r>
      <w:proofErr w:type="gramEnd"/>
      <w:r w:rsidRPr="00263ABF">
        <w:t xml:space="preserve"> summer school) to repeat failed subjects;</w:t>
      </w:r>
    </w:p>
    <w:p w14:paraId="0656A748" w14:textId="34EDD43C" w:rsidR="000D7F2C" w:rsidRPr="00263ABF" w:rsidRDefault="000D7F2C" w:rsidP="000D7F2C">
      <w:pPr>
        <w:pStyle w:val="Romannumerals"/>
      </w:pPr>
      <w:r w:rsidRPr="00263ABF">
        <w:t xml:space="preserve">Course </w:t>
      </w:r>
      <w:proofErr w:type="gramStart"/>
      <w:r w:rsidRPr="00263ABF">
        <w:t>downgrade;</w:t>
      </w:r>
      <w:proofErr w:type="gramEnd"/>
    </w:p>
    <w:p w14:paraId="455C3838" w14:textId="508E72CA" w:rsidR="000D7F2C" w:rsidRPr="00263ABF" w:rsidRDefault="000D7F2C" w:rsidP="000D7F2C">
      <w:pPr>
        <w:pStyle w:val="Romannumerals"/>
      </w:pPr>
      <w:r w:rsidRPr="00263ABF">
        <w:t xml:space="preserve">Overloading in subsequent semesters only if the Awardee is capable and the Institution approves </w:t>
      </w:r>
      <w:proofErr w:type="gramStart"/>
      <w:r w:rsidRPr="00263ABF">
        <w:t>this;</w:t>
      </w:r>
      <w:proofErr w:type="gramEnd"/>
    </w:p>
    <w:p w14:paraId="7DE5859F" w14:textId="677B640A" w:rsidR="000D7F2C" w:rsidRPr="00263ABF" w:rsidRDefault="000D7F2C" w:rsidP="000D7F2C">
      <w:pPr>
        <w:pStyle w:val="Romannumerals"/>
      </w:pPr>
      <w:r w:rsidRPr="00263ABF">
        <w:t>Completion of studies from home, particularly for research courses. In such cases the Awardee would not receive any further funding from DFAT; and</w:t>
      </w:r>
    </w:p>
    <w:p w14:paraId="69441753" w14:textId="76335050" w:rsidR="000D7F2C" w:rsidRPr="00263ABF" w:rsidRDefault="000D7F2C" w:rsidP="000D7F2C">
      <w:pPr>
        <w:pStyle w:val="Romannumerals"/>
      </w:pPr>
      <w:r w:rsidRPr="00263ABF">
        <w:t>Termination of the Scholarship if the Awardee has failed a subject or failed to make satisfactory progress in a research program in any two semesters during the Scholarship period.</w:t>
      </w:r>
    </w:p>
    <w:p w14:paraId="743FC103" w14:textId="77777777" w:rsidR="000D7F2C" w:rsidRPr="00263ABF" w:rsidRDefault="000D7F2C" w:rsidP="001E5A92">
      <w:pPr>
        <w:pStyle w:val="ListParagraph"/>
      </w:pPr>
      <w:r>
        <w:t xml:space="preserve">{I} </w:t>
      </w:r>
      <w:r w:rsidRPr="00263ABF">
        <w:t xml:space="preserve">Where an extension is recommended, the Institution must ensure that appropriate support, </w:t>
      </w:r>
      <w:proofErr w:type="gramStart"/>
      <w:r w:rsidRPr="00263ABF">
        <w:t>monitoring</w:t>
      </w:r>
      <w:proofErr w:type="gramEnd"/>
      <w:r w:rsidRPr="00263ABF">
        <w:t xml:space="preserve"> and counselling strategies are in place that will enable the Awardee to complete within the revised duration.</w:t>
      </w:r>
    </w:p>
    <w:p w14:paraId="4CDC8594" w14:textId="77777777" w:rsidR="000D7F2C" w:rsidRPr="00263ABF" w:rsidRDefault="000D7F2C" w:rsidP="001E5A92">
      <w:pPr>
        <w:pStyle w:val="ListParagraph"/>
      </w:pPr>
      <w:r>
        <w:t xml:space="preserve">{I} </w:t>
      </w:r>
      <w:r w:rsidRPr="00263ABF">
        <w:t xml:space="preserve">The Institution must submit a study plan signed by the Awardee and the Institution together with the extension variation for the Sending Posts </w:t>
      </w:r>
      <w:r w:rsidRPr="000D7F2C">
        <w:t>consideration</w:t>
      </w:r>
      <w:r w:rsidRPr="00263ABF">
        <w:t>. Research students must submit a letter of support from their supervisor along with a detailed submission timeline.</w:t>
      </w:r>
    </w:p>
    <w:p w14:paraId="42FD5169" w14:textId="0866B68F" w:rsidR="000D7F2C" w:rsidRPr="00263ABF" w:rsidRDefault="000D7F2C" w:rsidP="001E5A92">
      <w:pPr>
        <w:pStyle w:val="ListParagraph"/>
      </w:pPr>
      <w:r>
        <w:t xml:space="preserve">{I} </w:t>
      </w:r>
      <w:r w:rsidRPr="00263ABF">
        <w:t>If the Awardee is unlikely to achieve the desired outcome with the assistance provided, the Institution should recommend termination of the Scholarship to the Sending Post.</w:t>
      </w:r>
    </w:p>
    <w:p w14:paraId="0B291066" w14:textId="11DA8049" w:rsidR="000D7F2C" w:rsidRPr="00263ABF" w:rsidRDefault="000D7F2C" w:rsidP="000D7F2C">
      <w:pPr>
        <w:pStyle w:val="Romannumerals"/>
      </w:pPr>
      <w:r>
        <w:t xml:space="preserve">{I} </w:t>
      </w:r>
      <w:r w:rsidRPr="00263ABF">
        <w:t>The Institution should fund all or part of the expense of extending an award where the Institution has failed to:</w:t>
      </w:r>
    </w:p>
    <w:p w14:paraId="4166D812" w14:textId="16E88BB2" w:rsidR="000D7F2C" w:rsidRPr="00263ABF" w:rsidRDefault="000D7F2C" w:rsidP="000D7F2C">
      <w:pPr>
        <w:pStyle w:val="Romannumerals"/>
      </w:pPr>
      <w:r w:rsidRPr="00263ABF">
        <w:t xml:space="preserve">Adequately monitor the Awardee’s </w:t>
      </w:r>
      <w:proofErr w:type="gramStart"/>
      <w:r w:rsidRPr="00263ABF">
        <w:t>progress;</w:t>
      </w:r>
      <w:proofErr w:type="gramEnd"/>
    </w:p>
    <w:p w14:paraId="217BFB2A" w14:textId="632B0B08" w:rsidR="000D7F2C" w:rsidRPr="00263ABF" w:rsidRDefault="000D7F2C" w:rsidP="000D7F2C">
      <w:pPr>
        <w:pStyle w:val="Romannumerals"/>
      </w:pPr>
      <w:r w:rsidRPr="00263ABF">
        <w:t xml:space="preserve">Take mitigating action where the reasons for requiring the extension occurred before the last two semesters of </w:t>
      </w:r>
      <w:proofErr w:type="gramStart"/>
      <w:r w:rsidRPr="00263ABF">
        <w:t>study;</w:t>
      </w:r>
      <w:proofErr w:type="gramEnd"/>
    </w:p>
    <w:p w14:paraId="2C5F3ED2" w14:textId="77777777" w:rsidR="000D7F2C" w:rsidRPr="00263ABF" w:rsidRDefault="000D7F2C" w:rsidP="000D7F2C">
      <w:pPr>
        <w:pStyle w:val="Romannumerals"/>
      </w:pPr>
      <w:r w:rsidRPr="00263ABF">
        <w:t>Provide appropriate academic supervision and support to the Awardee to enable them to complete the Scholarship on time; and</w:t>
      </w:r>
    </w:p>
    <w:p w14:paraId="5CF9B97B" w14:textId="77777777" w:rsidR="000D7F2C" w:rsidRPr="00263ABF" w:rsidRDefault="000D7F2C" w:rsidP="000D7F2C">
      <w:pPr>
        <w:pStyle w:val="Romannumerals"/>
      </w:pPr>
      <w:r w:rsidRPr="00263ABF">
        <w:t xml:space="preserve">Has inadequately or incorrectly provided academic counselling to an Awardee. </w:t>
      </w:r>
    </w:p>
    <w:p w14:paraId="4FF19661" w14:textId="734D908D" w:rsidR="000D7F2C" w:rsidRPr="000D7F2C" w:rsidRDefault="000D7F2C" w:rsidP="000D7F2C">
      <w:pPr>
        <w:pStyle w:val="ListParagraph"/>
        <w:shd w:val="clear" w:color="auto" w:fill="F4D0D3"/>
      </w:pPr>
      <w:r>
        <w:t xml:space="preserve">{I} </w:t>
      </w:r>
      <w:r w:rsidRPr="00263ABF">
        <w:t xml:space="preserve">Institutions must maintain thorough records on extension requests, </w:t>
      </w:r>
      <w:proofErr w:type="gramStart"/>
      <w:r w:rsidRPr="00263ABF">
        <w:t>approvals</w:t>
      </w:r>
      <w:proofErr w:type="gramEnd"/>
      <w:r w:rsidRPr="00263ABF">
        <w:t xml:space="preserve"> and rejections in OASIS.</w:t>
      </w:r>
    </w:p>
    <w:p w14:paraId="3E7F91A2" w14:textId="7B9BCF79" w:rsidR="004754AD" w:rsidRPr="00263ABF" w:rsidRDefault="004754AD" w:rsidP="002C4558">
      <w:pPr>
        <w:pStyle w:val="AAPSHandbook"/>
      </w:pPr>
      <w:bookmarkStart w:id="662" w:name="_Toc105467536"/>
      <w:bookmarkStart w:id="663" w:name="_Toc107735173"/>
      <w:bookmarkStart w:id="664" w:name="_Toc107737156"/>
      <w:bookmarkStart w:id="665" w:name="_Toc107737998"/>
      <w:bookmarkStart w:id="666" w:name="_Toc107738323"/>
      <w:bookmarkStart w:id="667" w:name="_Toc107798946"/>
      <w:bookmarkStart w:id="668" w:name="_Toc107823616"/>
      <w:bookmarkStart w:id="669" w:name="_Toc107824393"/>
      <w:bookmarkStart w:id="670" w:name="_Toc107825433"/>
      <w:bookmarkStart w:id="671" w:name="_Toc107825890"/>
      <w:bookmarkStart w:id="672" w:name="_Toc107905121"/>
      <w:bookmarkStart w:id="673" w:name="_Toc107914366"/>
      <w:bookmarkStart w:id="674" w:name="_Toc111612485"/>
      <w:bookmarkStart w:id="675" w:name="_Toc163546658"/>
      <w:bookmarkStart w:id="676" w:name="_Toc189986185"/>
      <w:bookmarkStart w:id="677" w:name="_Toc342029731"/>
      <w:bookmarkStart w:id="678" w:name="_Toc343082554"/>
      <w:bookmarkStart w:id="679" w:name="_Ref56600832"/>
      <w:bookmarkStart w:id="680" w:name="_Ref56600892"/>
      <w:bookmarkStart w:id="681" w:name="_Toc108104005"/>
      <w:bookmarkStart w:id="682" w:name="thirteen_4"/>
      <w:r w:rsidRPr="00263ABF">
        <w:t>Suspensions</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bookmarkEnd w:id="682"/>
    <w:p w14:paraId="3F02C0BA" w14:textId="6A36BC7B" w:rsidR="004754AD" w:rsidRPr="001E5A92" w:rsidRDefault="004754AD" w:rsidP="0071011C">
      <w:pPr>
        <w:pStyle w:val="ListParagraph"/>
        <w:numPr>
          <w:ilvl w:val="2"/>
          <w:numId w:val="82"/>
        </w:numPr>
      </w:pPr>
      <w:r w:rsidRPr="001E5A92">
        <w:t xml:space="preserve">A </w:t>
      </w:r>
      <w:r w:rsidR="007E07C0" w:rsidRPr="001E5A92">
        <w:t>Scholarship</w:t>
      </w:r>
      <w:r w:rsidRPr="001E5A92">
        <w:t xml:space="preserve"> may be suspended if deemed necessary (e.g. for health reasons, or</w:t>
      </w:r>
      <w:r w:rsidR="00D34264" w:rsidRPr="001E5A92">
        <w:t xml:space="preserve"> </w:t>
      </w:r>
      <w:r w:rsidRPr="001E5A92">
        <w:t xml:space="preserve">family reasons). </w:t>
      </w:r>
    </w:p>
    <w:p w14:paraId="6CAB94E2" w14:textId="25255898" w:rsidR="00DC4204" w:rsidRPr="00263ABF" w:rsidRDefault="00EC25F2" w:rsidP="001E5A92">
      <w:pPr>
        <w:pStyle w:val="ListParagraph"/>
      </w:pPr>
      <w:bookmarkStart w:id="683" w:name="thirteen_4_2"/>
      <w:r w:rsidRPr="00263ABF">
        <w:t xml:space="preserve">A </w:t>
      </w:r>
      <w:r w:rsidR="007E07C0" w:rsidRPr="00263ABF">
        <w:t>Scholarship</w:t>
      </w:r>
      <w:r w:rsidRPr="00263ABF">
        <w:t xml:space="preserve"> may be suspended more than once, but the total period of all </w:t>
      </w:r>
      <w:r w:rsidR="0068256B" w:rsidRPr="001E5A92">
        <w:t>Suspension</w:t>
      </w:r>
      <w:r w:rsidRPr="001E5A92">
        <w:t>s</w:t>
      </w:r>
      <w:r w:rsidRPr="00263ABF">
        <w:t xml:space="preserve"> must not exceed 12 months</w:t>
      </w:r>
      <w:r w:rsidR="0068256B" w:rsidRPr="00263ABF">
        <w:t xml:space="preserve">, except in the circumstances outlined in </w:t>
      </w:r>
      <w:hyperlink w:anchor="thirteen_4_3" w:history="1">
        <w:r w:rsidR="003F01C0" w:rsidRPr="00263ABF">
          <w:rPr>
            <w:rStyle w:val="Hyperlink"/>
            <w:rFonts w:asciiTheme="minorHAnsi" w:hAnsiTheme="minorHAnsi" w:cstheme="minorHAnsi"/>
          </w:rPr>
          <w:t xml:space="preserve">subsection </w:t>
        </w:r>
        <w:r w:rsidR="0068256B" w:rsidRPr="00263ABF">
          <w:rPr>
            <w:rStyle w:val="Hyperlink"/>
            <w:rFonts w:asciiTheme="minorHAnsi" w:hAnsiTheme="minorHAnsi" w:cstheme="minorHAnsi"/>
          </w:rPr>
          <w:t>13.4.3</w:t>
        </w:r>
      </w:hyperlink>
      <w:r w:rsidRPr="00263ABF">
        <w:t>.</w:t>
      </w:r>
    </w:p>
    <w:p w14:paraId="605F5FD8" w14:textId="4EF87B4F" w:rsidR="00387438" w:rsidRPr="001E5A92" w:rsidRDefault="00DC4204" w:rsidP="001E5A92">
      <w:pPr>
        <w:pStyle w:val="ListParagraph"/>
      </w:pPr>
      <w:bookmarkStart w:id="684" w:name="thirteen_4_3"/>
      <w:bookmarkEnd w:id="683"/>
      <w:r w:rsidRPr="00263ABF">
        <w:t xml:space="preserve">All </w:t>
      </w:r>
      <w:r w:rsidR="0068256B" w:rsidRPr="00263ABF">
        <w:t>Suspension</w:t>
      </w:r>
      <w:r w:rsidRPr="00263ABF">
        <w:t xml:space="preserve">s are processed on a </w:t>
      </w:r>
      <w:r w:rsidR="007A3E39" w:rsidRPr="00263ABF">
        <w:t>case-by-case</w:t>
      </w:r>
      <w:r w:rsidRPr="00263ABF">
        <w:t xml:space="preserve"> basis. If an </w:t>
      </w:r>
      <w:r w:rsidR="00F25AEB" w:rsidRPr="00263ABF">
        <w:t>Awardee</w:t>
      </w:r>
      <w:r w:rsidRPr="00263ABF">
        <w:t xml:space="preserve"> is ready to </w:t>
      </w:r>
      <w:r w:rsidRPr="001E5A92">
        <w:t>recommence</w:t>
      </w:r>
      <w:r w:rsidRPr="00263ABF">
        <w:t xml:space="preserve"> his/her studies and approved by Post, the </w:t>
      </w:r>
      <w:r w:rsidR="00F25AEB" w:rsidRPr="00263ABF">
        <w:t>Awardee</w:t>
      </w:r>
      <w:r w:rsidRPr="00263ABF">
        <w:t xml:space="preserve"> must return to their studies at a logical time. S</w:t>
      </w:r>
      <w:r w:rsidR="006378AE" w:rsidRPr="00263ABF">
        <w:t xml:space="preserve">ending </w:t>
      </w:r>
      <w:r w:rsidRPr="00263ABF">
        <w:t>P</w:t>
      </w:r>
      <w:r w:rsidR="006378AE" w:rsidRPr="00263ABF">
        <w:t>ost</w:t>
      </w:r>
      <w:r w:rsidRPr="00263ABF">
        <w:t xml:space="preserve"> and Institution must ensure, when viewing the dates for the </w:t>
      </w:r>
      <w:r w:rsidR="00F25AEB" w:rsidRPr="00263ABF">
        <w:t>Awardee</w:t>
      </w:r>
      <w:r w:rsidRPr="00263ABF">
        <w:t xml:space="preserve"> to return, that the </w:t>
      </w:r>
      <w:r w:rsidR="00F25AEB" w:rsidRPr="00263ABF">
        <w:t>Awardee</w:t>
      </w:r>
      <w:r w:rsidRPr="00263ABF">
        <w:t xml:space="preserve"> recommences their studies at </w:t>
      </w:r>
      <w:r w:rsidR="00201A70" w:rsidRPr="00263ABF">
        <w:t>the beginning of a semester.</w:t>
      </w:r>
      <w:bookmarkEnd w:id="684"/>
      <w:r w:rsidR="001E5A92">
        <w:t xml:space="preserve"> </w:t>
      </w:r>
      <w:r w:rsidRPr="001E5A92">
        <w:rPr>
          <w:rFonts w:asciiTheme="minorHAnsi" w:hAnsiTheme="minorHAnsi" w:cstheme="minorHAnsi"/>
        </w:rPr>
        <w:t>For example,</w:t>
      </w:r>
      <w:r w:rsidR="0068256B" w:rsidRPr="001E5A92">
        <w:rPr>
          <w:rFonts w:asciiTheme="minorHAnsi" w:hAnsiTheme="minorHAnsi" w:cstheme="minorHAnsi"/>
        </w:rPr>
        <w:t xml:space="preserve"> </w:t>
      </w:r>
      <w:r w:rsidRPr="001E5A92">
        <w:rPr>
          <w:rFonts w:asciiTheme="minorHAnsi" w:hAnsiTheme="minorHAnsi" w:cstheme="minorHAnsi"/>
        </w:rPr>
        <w:t xml:space="preserve">an </w:t>
      </w:r>
      <w:r w:rsidR="00F25AEB" w:rsidRPr="001E5A92">
        <w:rPr>
          <w:rFonts w:asciiTheme="minorHAnsi" w:hAnsiTheme="minorHAnsi" w:cstheme="minorHAnsi"/>
        </w:rPr>
        <w:t>Awardee</w:t>
      </w:r>
      <w:r w:rsidRPr="001E5A92">
        <w:rPr>
          <w:rFonts w:asciiTheme="minorHAnsi" w:hAnsiTheme="minorHAnsi" w:cstheme="minorHAnsi"/>
        </w:rPr>
        <w:t xml:space="preserve"> was suspended for health reasons on the 16 August 2018 and was to return in mid-August 2019</w:t>
      </w:r>
      <w:r w:rsidR="0068256B" w:rsidRPr="001E5A92">
        <w:rPr>
          <w:rFonts w:asciiTheme="minorHAnsi" w:hAnsiTheme="minorHAnsi" w:cstheme="minorHAnsi"/>
        </w:rPr>
        <w:t xml:space="preserve"> but could not </w:t>
      </w:r>
      <w:r w:rsidRPr="001E5A92">
        <w:rPr>
          <w:rFonts w:asciiTheme="minorHAnsi" w:hAnsiTheme="minorHAnsi" w:cstheme="minorHAnsi"/>
        </w:rPr>
        <w:t xml:space="preserve">recommence their studies mid semester. Therefore, even if it means that the </w:t>
      </w:r>
      <w:r w:rsidR="0068256B" w:rsidRPr="001E5A92">
        <w:rPr>
          <w:rFonts w:asciiTheme="minorHAnsi" w:hAnsiTheme="minorHAnsi" w:cstheme="minorHAnsi"/>
        </w:rPr>
        <w:t>Suspension</w:t>
      </w:r>
      <w:r w:rsidRPr="001E5A92">
        <w:rPr>
          <w:rFonts w:asciiTheme="minorHAnsi" w:hAnsiTheme="minorHAnsi" w:cstheme="minorHAnsi"/>
        </w:rPr>
        <w:t xml:space="preserve"> period </w:t>
      </w:r>
      <w:r w:rsidR="0068256B" w:rsidRPr="001E5A92">
        <w:rPr>
          <w:rFonts w:asciiTheme="minorHAnsi" w:hAnsiTheme="minorHAnsi" w:cstheme="minorHAnsi"/>
        </w:rPr>
        <w:t xml:space="preserve">would </w:t>
      </w:r>
      <w:r w:rsidRPr="001E5A92">
        <w:rPr>
          <w:rFonts w:asciiTheme="minorHAnsi" w:hAnsiTheme="minorHAnsi" w:cstheme="minorHAnsi"/>
        </w:rPr>
        <w:t xml:space="preserve">exceed the allowed </w:t>
      </w:r>
      <w:r w:rsidR="00F80429" w:rsidRPr="001E5A92">
        <w:rPr>
          <w:rFonts w:asciiTheme="minorHAnsi" w:hAnsiTheme="minorHAnsi" w:cstheme="minorHAnsi"/>
        </w:rPr>
        <w:t>12-month</w:t>
      </w:r>
      <w:r w:rsidRPr="001E5A92">
        <w:rPr>
          <w:rFonts w:asciiTheme="minorHAnsi" w:hAnsiTheme="minorHAnsi" w:cstheme="minorHAnsi"/>
        </w:rPr>
        <w:t xml:space="preserve"> period, the </w:t>
      </w:r>
      <w:r w:rsidR="00F25AEB" w:rsidRPr="001E5A92">
        <w:rPr>
          <w:rFonts w:asciiTheme="minorHAnsi" w:hAnsiTheme="minorHAnsi" w:cstheme="minorHAnsi"/>
        </w:rPr>
        <w:t>Awardee</w:t>
      </w:r>
      <w:r w:rsidRPr="001E5A92">
        <w:rPr>
          <w:rFonts w:asciiTheme="minorHAnsi" w:hAnsiTheme="minorHAnsi" w:cstheme="minorHAnsi"/>
        </w:rPr>
        <w:t xml:space="preserve"> must return to their studies at the beginning of the following semester</w:t>
      </w:r>
      <w:r w:rsidR="00201A70" w:rsidRPr="001E5A92">
        <w:rPr>
          <w:rFonts w:asciiTheme="minorHAnsi" w:hAnsiTheme="minorHAnsi" w:cstheme="minorHAnsi"/>
        </w:rPr>
        <w:t xml:space="preserve">. </w:t>
      </w:r>
    </w:p>
    <w:p w14:paraId="67A88758" w14:textId="3C7ADEF2" w:rsidR="004754AD" w:rsidRPr="001E5A92" w:rsidRDefault="004754AD" w:rsidP="001E5A92">
      <w:pPr>
        <w:pStyle w:val="ListParagraph"/>
      </w:pPr>
      <w:r w:rsidRPr="001E5A92">
        <w:t>Suspension v</w:t>
      </w:r>
      <w:r w:rsidR="0002185F" w:rsidRPr="001E5A92">
        <w:t>ariations are requested by the I</w:t>
      </w:r>
      <w:r w:rsidRPr="001E5A92">
        <w:t xml:space="preserve">nstitution in OASIS and approved by the </w:t>
      </w:r>
      <w:r w:rsidR="004A2840" w:rsidRPr="001E5A92">
        <w:t>S</w:t>
      </w:r>
      <w:r w:rsidR="006378AE" w:rsidRPr="001E5A92">
        <w:t xml:space="preserve">ending </w:t>
      </w:r>
      <w:r w:rsidR="004A2840" w:rsidRPr="001E5A92">
        <w:t>P</w:t>
      </w:r>
      <w:r w:rsidR="006378AE" w:rsidRPr="001E5A92">
        <w:t>ost</w:t>
      </w:r>
      <w:r w:rsidRPr="001E5A92">
        <w:t xml:space="preserve">. </w:t>
      </w:r>
    </w:p>
    <w:p w14:paraId="475D2AC3" w14:textId="26510C37" w:rsidR="004754AD" w:rsidRPr="001E5A92" w:rsidRDefault="004754AD" w:rsidP="00832C13">
      <w:pPr>
        <w:pStyle w:val="ListParagraph"/>
      </w:pPr>
      <w:r w:rsidRPr="001E5A92">
        <w:t xml:space="preserve">If an </w:t>
      </w:r>
      <w:r w:rsidR="00F25AEB" w:rsidRPr="001E5A92">
        <w:t>Awardee</w:t>
      </w:r>
      <w:r w:rsidRPr="001E5A92">
        <w:t xml:space="preserve"> has already been granted an extension of their </w:t>
      </w:r>
      <w:r w:rsidR="007E07C0" w:rsidRPr="001E5A92">
        <w:t>Scholarship</w:t>
      </w:r>
      <w:r w:rsidRPr="001E5A92">
        <w:t xml:space="preserve">, a </w:t>
      </w:r>
      <w:r w:rsidR="0068256B" w:rsidRPr="00832C13">
        <w:t>Suspension</w:t>
      </w:r>
      <w:r w:rsidRPr="001E5A92">
        <w:t xml:space="preserve"> will not be granted if it will result in additional cost.</w:t>
      </w:r>
    </w:p>
    <w:p w14:paraId="5C3E54FA" w14:textId="0ADAA9B9" w:rsidR="004A2840" w:rsidRPr="001E5A92" w:rsidRDefault="004754AD" w:rsidP="001E5A92">
      <w:pPr>
        <w:pStyle w:val="ListParagraph"/>
      </w:pPr>
      <w:r w:rsidRPr="001E5A92">
        <w:t xml:space="preserve">If a </w:t>
      </w:r>
      <w:r w:rsidR="0068256B" w:rsidRPr="001E5A92">
        <w:t>Suspension</w:t>
      </w:r>
      <w:r w:rsidRPr="001E5A92">
        <w:t xml:space="preserve"> is approved, no contribution to living expenses or other fees or entitlements will be paid for the period of </w:t>
      </w:r>
      <w:r w:rsidR="0068256B" w:rsidRPr="001E5A92">
        <w:t>Suspension</w:t>
      </w:r>
      <w:r w:rsidRPr="001E5A92">
        <w:t xml:space="preserve">.  </w:t>
      </w:r>
      <w:r w:rsidR="006A05B1" w:rsidRPr="001E5A92">
        <w:t>Contribution to livi</w:t>
      </w:r>
      <w:r w:rsidR="00201A70" w:rsidRPr="001E5A92">
        <w:t>ng expenses ceases on the day the</w:t>
      </w:r>
      <w:r w:rsidR="006A05B1" w:rsidRPr="001E5A92">
        <w:t xml:space="preserve"> </w:t>
      </w:r>
      <w:r w:rsidR="0068256B" w:rsidRPr="001E5A92">
        <w:t>Suspension</w:t>
      </w:r>
      <w:r w:rsidR="006A05B1" w:rsidRPr="001E5A92">
        <w:t xml:space="preserve"> takes effect.</w:t>
      </w:r>
    </w:p>
    <w:p w14:paraId="5E4EE85D" w14:textId="28CD667D" w:rsidR="00376E87" w:rsidRPr="001E5A92" w:rsidRDefault="00F25AEB" w:rsidP="001E5A92">
      <w:pPr>
        <w:pStyle w:val="ListParagraph"/>
      </w:pPr>
      <w:r w:rsidRPr="001E5A92">
        <w:t>Awardee</w:t>
      </w:r>
      <w:r w:rsidR="00441662" w:rsidRPr="001E5A92">
        <w:t xml:space="preserve">s </w:t>
      </w:r>
      <w:r w:rsidR="00EC25F2" w:rsidRPr="001E5A92">
        <w:t>may use their</w:t>
      </w:r>
      <w:r w:rsidR="00441662" w:rsidRPr="001E5A92">
        <w:t xml:space="preserve"> reunion airfare entitlement in advance to fu</w:t>
      </w:r>
      <w:r w:rsidR="006D3CD6" w:rsidRPr="001E5A92">
        <w:t xml:space="preserve">nd their return home trip.  </w:t>
      </w:r>
      <w:r w:rsidR="00376E87" w:rsidRPr="001E5A92">
        <w:t xml:space="preserve">In the absence of a reunion </w:t>
      </w:r>
      <w:r w:rsidR="006D3CD6" w:rsidRPr="001E5A92">
        <w:t xml:space="preserve">entitlement </w:t>
      </w:r>
      <w:r w:rsidR="00AF532B" w:rsidRPr="001E5A92">
        <w:t>DFAT</w:t>
      </w:r>
      <w:r w:rsidR="004754AD" w:rsidRPr="001E5A92">
        <w:t xml:space="preserve"> will </w:t>
      </w:r>
      <w:r w:rsidR="00D17004" w:rsidRPr="001E5A92">
        <w:t>fund</w:t>
      </w:r>
      <w:r w:rsidR="00020345" w:rsidRPr="001E5A92">
        <w:t xml:space="preserve"> </w:t>
      </w:r>
      <w:r w:rsidR="006D3CD6" w:rsidRPr="001E5A92">
        <w:t xml:space="preserve">the </w:t>
      </w:r>
      <w:r w:rsidRPr="001E5A92">
        <w:t>Awardee</w:t>
      </w:r>
      <w:r w:rsidR="00D17004" w:rsidRPr="001E5A92">
        <w:t>’</w:t>
      </w:r>
      <w:r w:rsidR="006D3CD6" w:rsidRPr="001E5A92">
        <w:t>s</w:t>
      </w:r>
      <w:r w:rsidR="00020345" w:rsidRPr="001E5A92">
        <w:t xml:space="preserve"> return</w:t>
      </w:r>
      <w:r w:rsidR="00AF2455" w:rsidRPr="001E5A92">
        <w:t xml:space="preserve"> trip ai</w:t>
      </w:r>
      <w:r w:rsidR="00201A70" w:rsidRPr="001E5A92">
        <w:t xml:space="preserve">rfare. </w:t>
      </w:r>
      <w:r w:rsidR="00020345" w:rsidRPr="001E5A92">
        <w:t xml:space="preserve">The </w:t>
      </w:r>
      <w:r w:rsidRPr="001E5A92">
        <w:t>Awardee</w:t>
      </w:r>
      <w:r w:rsidR="005E3C16" w:rsidRPr="001E5A92">
        <w:t xml:space="preserve"> is responsible for their</w:t>
      </w:r>
      <w:r w:rsidR="00D017A7" w:rsidRPr="001E5A92">
        <w:t xml:space="preserve"> </w:t>
      </w:r>
      <w:r w:rsidR="00173973" w:rsidRPr="001E5A92">
        <w:t>depende</w:t>
      </w:r>
      <w:r w:rsidR="00215466" w:rsidRPr="001E5A92">
        <w:t>nt</w:t>
      </w:r>
      <w:r w:rsidR="00020345" w:rsidRPr="001E5A92">
        <w:t>s’ airfares.</w:t>
      </w:r>
    </w:p>
    <w:p w14:paraId="50F593E4" w14:textId="73F89C33" w:rsidR="006A05B1" w:rsidRDefault="004754AD" w:rsidP="001E5A92">
      <w:pPr>
        <w:pStyle w:val="ListParagraph"/>
      </w:pPr>
      <w:r w:rsidRPr="001E5A92">
        <w:t xml:space="preserve">Where a </w:t>
      </w:r>
      <w:r w:rsidR="0068256B" w:rsidRPr="001E5A92">
        <w:t>Suspension</w:t>
      </w:r>
      <w:r w:rsidRPr="001E5A92">
        <w:t xml:space="preserve"> results in an </w:t>
      </w:r>
      <w:r w:rsidR="00F25AEB" w:rsidRPr="001E5A92">
        <w:t>Awardee</w:t>
      </w:r>
      <w:r w:rsidRPr="001E5A92">
        <w:t xml:space="preserve"> having to repeat subjects for which fees have already been incurred, the request will be handled as a </w:t>
      </w:r>
      <w:r w:rsidR="0068256B" w:rsidRPr="001E5A92">
        <w:t>Suspension</w:t>
      </w:r>
      <w:r w:rsidRPr="001E5A92">
        <w:t xml:space="preserve"> with an extension. No further requests for an extension will be permitted for the remainder of the </w:t>
      </w:r>
      <w:r w:rsidR="007E07C0" w:rsidRPr="001E5A92">
        <w:t>Scholarship</w:t>
      </w:r>
      <w:r w:rsidRPr="001E5A92">
        <w:t>.</w:t>
      </w:r>
    </w:p>
    <w:p w14:paraId="687EF36D" w14:textId="7EDD339A" w:rsidR="004A31A5" w:rsidRPr="00263ABF" w:rsidRDefault="00832C13" w:rsidP="004A31A5">
      <w:pPr>
        <w:pStyle w:val="ListParagraph"/>
        <w:shd w:val="clear" w:color="auto" w:fill="ECEAE0"/>
      </w:pPr>
      <w:r>
        <w:rPr>
          <w:noProof/>
        </w:rPr>
        <mc:AlternateContent>
          <mc:Choice Requires="wps">
            <w:drawing>
              <wp:anchor distT="45720" distB="45720" distL="114300" distR="114300" simplePos="0" relativeHeight="252065280" behindDoc="1" locked="0" layoutInCell="1" allowOverlap="1" wp14:anchorId="65820336" wp14:editId="0EC7584B">
                <wp:simplePos x="0" y="0"/>
                <wp:positionH relativeFrom="column">
                  <wp:posOffset>428625</wp:posOffset>
                </wp:positionH>
                <wp:positionV relativeFrom="paragraph">
                  <wp:posOffset>70485</wp:posOffset>
                </wp:positionV>
                <wp:extent cx="4958715" cy="3141345"/>
                <wp:effectExtent l="0" t="0" r="0" b="190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3141345"/>
                        </a:xfrm>
                        <a:prstGeom prst="rect">
                          <a:avLst/>
                        </a:prstGeom>
                        <a:solidFill>
                          <a:srgbClr val="ECEAE0"/>
                        </a:solidFill>
                        <a:ln w="9525">
                          <a:noFill/>
                          <a:miter lim="800000"/>
                          <a:headEnd/>
                          <a:tailEnd/>
                        </a:ln>
                      </wps:spPr>
                      <wps:txbx>
                        <w:txbxContent>
                          <w:p w14:paraId="68DF6503" w14:textId="77777777" w:rsidR="001D61E1" w:rsidRDefault="001D61E1" w:rsidP="001D6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20336" id="_x0000_s1078" type="#_x0000_t202" alt="&quot;&quot;" style="position:absolute;left:0;text-align:left;margin-left:33.75pt;margin-top:5.55pt;width:390.45pt;height:247.35pt;z-index:-25125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" fillcolor="#eceae0" stroked="f">
                <v:textbox>
                  <w:txbxContent>
                    <w:p w14:paraId="68DF6503" w14:textId="77777777" w:rsidR="001D61E1" w:rsidRDefault="001D61E1" w:rsidP="001D61E1"/>
                  </w:txbxContent>
                </v:textbox>
              </v:shape>
            </w:pict>
          </mc:Fallback>
        </mc:AlternateContent>
      </w:r>
      <w:r w:rsidR="004A31A5">
        <w:t xml:space="preserve">{A} </w:t>
      </w:r>
      <w:r w:rsidR="004A31A5" w:rsidRPr="00263ABF">
        <w:t xml:space="preserve">If a </w:t>
      </w:r>
      <w:r w:rsidR="004A31A5" w:rsidRPr="004A31A5">
        <w:t>Suspension</w:t>
      </w:r>
      <w:r w:rsidR="004A31A5" w:rsidRPr="00263ABF">
        <w:t xml:space="preserve"> of the Scholarship is approved, the Awardee must: </w:t>
      </w:r>
    </w:p>
    <w:p w14:paraId="694D972E" w14:textId="70731FCC" w:rsidR="004A31A5" w:rsidRPr="00263ABF" w:rsidRDefault="004A31A5" w:rsidP="004A31A5">
      <w:pPr>
        <w:pStyle w:val="Romannumerals"/>
      </w:pPr>
      <w:r w:rsidRPr="00263ABF">
        <w:t>Return to their home country (with their family if accompanied) immediately for the period of the Suspension unless medically unfit to do so</w:t>
      </w:r>
    </w:p>
    <w:p w14:paraId="60AD9FD8" w14:textId="0AABE0D6" w:rsidR="004A31A5" w:rsidRPr="00263ABF" w:rsidRDefault="004A31A5" w:rsidP="004A31A5">
      <w:pPr>
        <w:pStyle w:val="Romannumerals"/>
      </w:pPr>
      <w:r w:rsidRPr="00263ABF">
        <w:t>Remain in contact with the Sending Post in-Country during the period of the Suspension</w:t>
      </w:r>
    </w:p>
    <w:p w14:paraId="7FD9FD07" w14:textId="77777777" w:rsidR="004A31A5" w:rsidRPr="00263ABF" w:rsidRDefault="004A31A5" w:rsidP="004A31A5">
      <w:pPr>
        <w:pStyle w:val="Romannumerals"/>
      </w:pPr>
      <w:r w:rsidRPr="00263ABF">
        <w:t>Seek prior approval of DFAT and the Institution before returning to the study country at the end of the Suspension period</w:t>
      </w:r>
    </w:p>
    <w:p w14:paraId="68CCF465" w14:textId="77777777" w:rsidR="004A31A5" w:rsidRPr="00263ABF" w:rsidRDefault="004A31A5" w:rsidP="004A31A5">
      <w:pPr>
        <w:pStyle w:val="Romannumerals"/>
      </w:pPr>
      <w:r w:rsidRPr="00263ABF">
        <w:t>Contact the Institution at least two months before they intend returning to the study country, to agree upon their Scholarship recommencement date</w:t>
      </w:r>
    </w:p>
    <w:p w14:paraId="19C8B477" w14:textId="77777777" w:rsidR="004A31A5" w:rsidRPr="00263ABF" w:rsidRDefault="004A31A5" w:rsidP="004A31A5">
      <w:pPr>
        <w:pStyle w:val="Romannumerals"/>
      </w:pPr>
      <w:r w:rsidRPr="00263ABF">
        <w:t>Contact the department of Immigration in the study country about visa requirements</w:t>
      </w:r>
    </w:p>
    <w:p w14:paraId="43BFF0AD" w14:textId="77777777" w:rsidR="004A31A5" w:rsidRPr="00263ABF" w:rsidRDefault="004A31A5" w:rsidP="004A31A5">
      <w:pPr>
        <w:pStyle w:val="ListParagraph"/>
        <w:shd w:val="clear" w:color="auto" w:fill="ECEAE0"/>
      </w:pPr>
      <w:r>
        <w:t xml:space="preserve">{A} </w:t>
      </w:r>
      <w:r w:rsidRPr="00263ABF">
        <w:t xml:space="preserve">If a Suspension is granted on medical grounds, the Awardee will be required to </w:t>
      </w:r>
      <w:r w:rsidRPr="004A31A5">
        <w:t>undergo</w:t>
      </w:r>
      <w:r w:rsidRPr="00263ABF">
        <w:t xml:space="preserve"> a medical examination to determine if they are fit to travel and to resume full-time study in the study country. This examination will be at the Awardee’s expense. A Suspension will not be granted for an Awardee to undergo and/or recover from elective surgery (see </w:t>
      </w:r>
      <w:hyperlink w:anchor="fourteen_6_4" w:history="1">
        <w:r w:rsidRPr="00263ABF">
          <w:rPr>
            <w:rStyle w:val="Hyperlink"/>
            <w:rFonts w:asciiTheme="minorHAnsi" w:hAnsiTheme="minorHAnsi" w:cstheme="minorHAnsi"/>
          </w:rPr>
          <w:t>subsection 14.6.4</w:t>
        </w:r>
      </w:hyperlink>
      <w:r w:rsidRPr="00263ABF">
        <w:t>).</w:t>
      </w:r>
    </w:p>
    <w:p w14:paraId="35810693" w14:textId="77777777" w:rsidR="004A31A5" w:rsidRPr="00263ABF" w:rsidRDefault="004A31A5" w:rsidP="004A31A5">
      <w:pPr>
        <w:pStyle w:val="ListParagraph"/>
        <w:shd w:val="clear" w:color="auto" w:fill="ECEAE0"/>
      </w:pPr>
      <w:r>
        <w:t xml:space="preserve">{A} </w:t>
      </w:r>
      <w:r w:rsidRPr="00263ABF">
        <w:t>Sending Post will decide after receipt of the medical report if the Awardee can return to full time studies.</w:t>
      </w:r>
    </w:p>
    <w:p w14:paraId="31E5F432" w14:textId="77777777" w:rsidR="004A31A5" w:rsidRPr="00263ABF" w:rsidRDefault="004A31A5" w:rsidP="004A31A5">
      <w:pPr>
        <w:pStyle w:val="ListParagraph"/>
        <w:shd w:val="clear" w:color="auto" w:fill="ECEAE0"/>
        <w:rPr>
          <w:sz w:val="20"/>
          <w:szCs w:val="20"/>
        </w:rPr>
      </w:pPr>
      <w:r>
        <w:t xml:space="preserve">{A} </w:t>
      </w:r>
      <w:r w:rsidRPr="00263ABF">
        <w:t>Awardees may be required to provide documentary evidence of their fitness to study to DFAT and the Institution before approval will be given for their return to the study country and before a return flight will be booked on their behalf.</w:t>
      </w:r>
    </w:p>
    <w:p w14:paraId="5DD5DDE1" w14:textId="77777777" w:rsidR="004A31A5" w:rsidRPr="00263ABF" w:rsidRDefault="004A31A5" w:rsidP="004A31A5">
      <w:pPr>
        <w:pStyle w:val="ListParagraph"/>
        <w:shd w:val="clear" w:color="auto" w:fill="ECEAE0"/>
        <w:rPr>
          <w:sz w:val="20"/>
          <w:szCs w:val="20"/>
        </w:rPr>
      </w:pPr>
      <w:r>
        <w:t xml:space="preserve">{A} </w:t>
      </w:r>
      <w:r w:rsidRPr="004A31A5">
        <w:t>Awardees</w:t>
      </w:r>
      <w:r w:rsidRPr="00263ABF">
        <w:t xml:space="preserve"> are not permitted to remain in the study country whilst on Suspension for any reason including undertaking an internship or any other courses related or unrelated to their study program irrespectively of being able to financially support themselves.</w:t>
      </w:r>
    </w:p>
    <w:p w14:paraId="238D4EC9" w14:textId="711EBA0C" w:rsidR="004A31A5" w:rsidRDefault="004A31A5" w:rsidP="004A31A5">
      <w:pPr>
        <w:pStyle w:val="ListParagraph"/>
        <w:shd w:val="clear" w:color="auto" w:fill="ECEAE0"/>
      </w:pPr>
      <w:r>
        <w:t xml:space="preserve">{A} </w:t>
      </w:r>
      <w:r w:rsidRPr="00263ABF">
        <w:t xml:space="preserve">If a </w:t>
      </w:r>
      <w:r w:rsidRPr="004A31A5">
        <w:t>Suspension</w:t>
      </w:r>
      <w:r w:rsidRPr="00263ABF">
        <w:t xml:space="preserve"> to the Scholarship is approved, the Awardee will be responsible for paying any costs associated with gaining a new visa.</w:t>
      </w:r>
    </w:p>
    <w:p w14:paraId="1AF21059" w14:textId="2CC514CF" w:rsidR="00832C13" w:rsidRPr="00263ABF" w:rsidRDefault="00832C13" w:rsidP="00832C13">
      <w:pPr>
        <w:pStyle w:val="ListParagraph"/>
        <w:shd w:val="clear" w:color="auto" w:fill="FFF0D5"/>
      </w:pPr>
      <w:r>
        <w:rPr>
          <w:noProof/>
          <w:lang w:eastAsia="en-AU"/>
        </w:rPr>
        <w:t xml:space="preserve">{S} </w:t>
      </w:r>
      <w:r w:rsidRPr="00263ABF">
        <w:rPr>
          <w:noProof/>
          <w:lang w:eastAsia="en-AU"/>
        </w:rPr>
        <w:t>Sending Post</w:t>
      </w:r>
      <w:r w:rsidRPr="00263ABF">
        <w:t xml:space="preserve"> are to assess Suspension requests in line with this policy and seek approval from partner governments where applicable.</w:t>
      </w:r>
    </w:p>
    <w:p w14:paraId="5369E9EB" w14:textId="1036796B" w:rsidR="00832C13" w:rsidRPr="00263ABF" w:rsidRDefault="00832C13" w:rsidP="00832C13">
      <w:pPr>
        <w:pStyle w:val="ListParagraph"/>
        <w:shd w:val="clear" w:color="auto" w:fill="FFF0D5"/>
      </w:pPr>
      <w:r>
        <w:t xml:space="preserve">{S} </w:t>
      </w:r>
      <w:r w:rsidRPr="00263ABF">
        <w:t xml:space="preserve">If a Suspension is granted on medical grounds, the Sending Post may be required to assist the Awardee in-Country during the period of Suspension (see </w:t>
      </w:r>
      <w:hyperlink w:anchor="fifteen_5" w:history="1">
        <w:r w:rsidRPr="00263ABF">
          <w:rPr>
            <w:rStyle w:val="Hyperlink"/>
            <w:rFonts w:asciiTheme="minorHAnsi" w:hAnsiTheme="minorHAnsi" w:cstheme="minorHAnsi"/>
          </w:rPr>
          <w:t>sections 15.5</w:t>
        </w:r>
      </w:hyperlink>
      <w:r w:rsidRPr="00263ABF">
        <w:t xml:space="preserve"> </w:t>
      </w:r>
      <w:hyperlink w:anchor="fifteen_5" w:history="1"/>
      <w:r w:rsidRPr="00263ABF">
        <w:t xml:space="preserve">and </w:t>
      </w:r>
      <w:hyperlink w:anchor="seventeen_5" w:history="1">
        <w:r w:rsidRPr="00263ABF">
          <w:rPr>
            <w:rStyle w:val="Hyperlink"/>
            <w:rFonts w:asciiTheme="minorHAnsi" w:hAnsiTheme="minorHAnsi" w:cstheme="minorHAnsi"/>
          </w:rPr>
          <w:t>17.5</w:t>
        </w:r>
      </w:hyperlink>
      <w:r w:rsidRPr="00263ABF">
        <w:t>).</w:t>
      </w:r>
    </w:p>
    <w:p w14:paraId="42D44623" w14:textId="5E39BA6B" w:rsidR="00832C13" w:rsidRPr="00832C13" w:rsidRDefault="00832C13" w:rsidP="00832C13">
      <w:pPr>
        <w:pStyle w:val="ListParagraph"/>
        <w:shd w:val="clear" w:color="auto" w:fill="FFF0D5"/>
      </w:pPr>
      <w:r>
        <w:rPr>
          <w:rFonts w:asciiTheme="minorHAnsi" w:hAnsiTheme="minorHAnsi" w:cstheme="minorHAnsi"/>
        </w:rPr>
        <w:t xml:space="preserve">{S} </w:t>
      </w:r>
      <w:r w:rsidRPr="00263ABF">
        <w:rPr>
          <w:rFonts w:asciiTheme="minorHAnsi" w:hAnsiTheme="minorHAnsi" w:cstheme="minorHAnsi"/>
        </w:rPr>
        <w:t>Instruct the Institution to advise the Department of Immigration in the study country that the Awardee’ Scholarship has been suspended and that DFAT no longer supports the Awardee holding a Study Permit/Study visa until such time the Awardee is ready to recommence full time studies.</w:t>
      </w:r>
    </w:p>
    <w:p w14:paraId="1C49FF97" w14:textId="77777777" w:rsidR="00832C13" w:rsidRPr="00832C13" w:rsidRDefault="00832C13" w:rsidP="00832C13">
      <w:pPr>
        <w:pStyle w:val="ListParagraph"/>
        <w:shd w:val="clear" w:color="auto" w:fill="F4D0D3"/>
      </w:pPr>
      <w:r>
        <w:t>{</w:t>
      </w:r>
      <w:r w:rsidRPr="00832C13">
        <w:t xml:space="preserve">I} The Institution should assess a Suspension request </w:t>
      </w:r>
      <w:proofErr w:type="gramStart"/>
      <w:r w:rsidRPr="00832C13">
        <w:t>giving consideration to</w:t>
      </w:r>
      <w:proofErr w:type="gramEnd"/>
      <w:r w:rsidRPr="00832C13">
        <w:t xml:space="preserve"> the remaining duration of the Scholarship and the likely effects of the Suspension (especially the break from study) on satisfactory completion of the course. </w:t>
      </w:r>
    </w:p>
    <w:p w14:paraId="5DDF0D0F" w14:textId="77777777" w:rsidR="00832C13" w:rsidRPr="00832C13" w:rsidRDefault="00832C13" w:rsidP="00832C13">
      <w:pPr>
        <w:pStyle w:val="ListParagraph"/>
        <w:shd w:val="clear" w:color="auto" w:fill="F4D0D3"/>
      </w:pPr>
      <w:r w:rsidRPr="00832C13">
        <w:t xml:space="preserve">{I} Requests for Suspension are to be lodged by the Institution as early as possible in OASIS and are to include the revised Scholarship completion date and any additional costs, including the cost of return airfares for the Suspension in the absence of the reunion entitlement. </w:t>
      </w:r>
    </w:p>
    <w:p w14:paraId="5104E40C" w14:textId="27014B11" w:rsidR="00832C13" w:rsidRPr="00263ABF" w:rsidRDefault="00832C13" w:rsidP="00832C13">
      <w:pPr>
        <w:pStyle w:val="ListParagraph"/>
        <w:shd w:val="clear" w:color="auto" w:fill="F4D0D3"/>
      </w:pPr>
      <w:r w:rsidRPr="00832C13">
        <w:t>{I} The Institution should organise Suspension travel to the airport closest to the Awardee’s closest home and invoice DFAT for the cost.  Suspension travel should</w:t>
      </w:r>
      <w:r w:rsidRPr="00263ABF">
        <w:t xml:space="preserve"> be organised as soon as possible after the Suspension has been approved by DFAT.</w:t>
      </w:r>
    </w:p>
    <w:p w14:paraId="43AD73E8" w14:textId="77A9A157" w:rsidR="00832C13" w:rsidRPr="00263ABF" w:rsidRDefault="00350FC9" w:rsidP="00832C13">
      <w:pPr>
        <w:pStyle w:val="ListParagraph"/>
        <w:shd w:val="clear" w:color="auto" w:fill="F4D0D3"/>
      </w:pPr>
      <w:r>
        <w:rPr>
          <w:noProof/>
        </w:rPr>
        <mc:AlternateContent>
          <mc:Choice Requires="wps">
            <w:drawing>
              <wp:anchor distT="45720" distB="45720" distL="114300" distR="114300" simplePos="0" relativeHeight="252067328" behindDoc="1" locked="0" layoutInCell="1" allowOverlap="1" wp14:anchorId="3BFFBABE" wp14:editId="0199247B">
                <wp:simplePos x="0" y="0"/>
                <wp:positionH relativeFrom="column">
                  <wp:posOffset>434051</wp:posOffset>
                </wp:positionH>
                <wp:positionV relativeFrom="paragraph">
                  <wp:posOffset>100330</wp:posOffset>
                </wp:positionV>
                <wp:extent cx="4958715" cy="1108364"/>
                <wp:effectExtent l="0" t="0" r="0" b="0"/>
                <wp:wrapNone/>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108364"/>
                        </a:xfrm>
                        <a:prstGeom prst="rect">
                          <a:avLst/>
                        </a:prstGeom>
                        <a:solidFill>
                          <a:srgbClr val="F4D0D3"/>
                        </a:solidFill>
                        <a:ln w="9525">
                          <a:noFill/>
                          <a:miter lim="800000"/>
                          <a:headEnd/>
                          <a:tailEnd/>
                        </a:ln>
                      </wps:spPr>
                      <wps:txbx>
                        <w:txbxContent>
                          <w:p w14:paraId="5ACB02E9" w14:textId="77777777" w:rsidR="00832C13" w:rsidRDefault="00832C13" w:rsidP="00832C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FBABE" id="_x0000_s1079" type="#_x0000_t202" alt="&quot;&quot;" style="position:absolute;left:0;text-align:left;margin-left:34.2pt;margin-top:7.9pt;width:390.45pt;height:87.25pt;z-index:-25124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" fillcolor="#f4d0d3" stroked="f">
                <v:textbox>
                  <w:txbxContent>
                    <w:p w14:paraId="5ACB02E9" w14:textId="77777777" w:rsidR="00832C13" w:rsidRDefault="00832C13" w:rsidP="00832C13"/>
                  </w:txbxContent>
                </v:textbox>
              </v:shape>
            </w:pict>
          </mc:Fallback>
        </mc:AlternateContent>
      </w:r>
      <w:r w:rsidR="00832C13">
        <w:t xml:space="preserve">{I} </w:t>
      </w:r>
      <w:r w:rsidR="00832C13" w:rsidRPr="00263ABF">
        <w:t>If the Awardee:</w:t>
      </w:r>
    </w:p>
    <w:p w14:paraId="7044530F" w14:textId="36ABE2CF" w:rsidR="00832C13" w:rsidRPr="00263ABF" w:rsidRDefault="00832C13" w:rsidP="00832C13">
      <w:pPr>
        <w:pStyle w:val="Romannumerals"/>
      </w:pPr>
      <w:r w:rsidRPr="00263ABF">
        <w:t>Has their Scholarship suspended due to illness or accident, they will need an assessment of their health and capacity to manage their studies before they return from suspension. Where the Awardee has not returned home because they were unfit to travel, the Institution must help organise this assessment</w:t>
      </w:r>
    </w:p>
    <w:p w14:paraId="0833671B" w14:textId="285485C2" w:rsidR="00832C13" w:rsidRPr="00263ABF" w:rsidRDefault="00350FC9" w:rsidP="00832C13">
      <w:pPr>
        <w:pStyle w:val="Romannumerals"/>
      </w:pPr>
      <w:r>
        <w:rPr>
          <w:noProof/>
        </w:rPr>
        <mc:AlternateContent>
          <mc:Choice Requires="wps">
            <w:drawing>
              <wp:anchor distT="45720" distB="45720" distL="114300" distR="114300" simplePos="0" relativeHeight="252180992" behindDoc="1" locked="0" layoutInCell="1" allowOverlap="1" wp14:anchorId="4D9C294E" wp14:editId="2ED4BB67">
                <wp:simplePos x="0" y="0"/>
                <wp:positionH relativeFrom="column">
                  <wp:posOffset>434051</wp:posOffset>
                </wp:positionH>
                <wp:positionV relativeFrom="paragraph">
                  <wp:posOffset>-10160</wp:posOffset>
                </wp:positionV>
                <wp:extent cx="4958715" cy="1108364"/>
                <wp:effectExtent l="0" t="0" r="0" b="0"/>
                <wp:wrapNone/>
                <wp:docPr id="28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108364"/>
                        </a:xfrm>
                        <a:prstGeom prst="rect">
                          <a:avLst/>
                        </a:prstGeom>
                        <a:solidFill>
                          <a:srgbClr val="F4D0D3"/>
                        </a:solidFill>
                        <a:ln w="9525">
                          <a:noFill/>
                          <a:miter lim="800000"/>
                          <a:headEnd/>
                          <a:tailEnd/>
                        </a:ln>
                      </wps:spPr>
                      <wps:txbx>
                        <w:txbxContent>
                          <w:p w14:paraId="005DC4D3" w14:textId="77777777" w:rsidR="00350FC9" w:rsidRDefault="00350FC9" w:rsidP="00350F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C294E" id="_x0000_s1080" type="#_x0000_t202" alt="&quot;&quot;" style="position:absolute;left:0;text-align:left;margin-left:34.2pt;margin-top:-.8pt;width:390.45pt;height:87.25pt;z-index:-25113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" fillcolor="#f4d0d3" stroked="f">
                <v:textbox>
                  <w:txbxContent>
                    <w:p w14:paraId="005DC4D3" w14:textId="77777777" w:rsidR="00350FC9" w:rsidRDefault="00350FC9" w:rsidP="00350FC9"/>
                  </w:txbxContent>
                </v:textbox>
              </v:shape>
            </w:pict>
          </mc:Fallback>
        </mc:AlternateContent>
      </w:r>
      <w:r w:rsidR="00832C13" w:rsidRPr="00263ABF">
        <w:t>If deemed fit to return to their studies, the Institution must assist the Awardee with any visa requirements if required.</w:t>
      </w:r>
    </w:p>
    <w:p w14:paraId="67B17455" w14:textId="370725A4" w:rsidR="00832C13" w:rsidRPr="001E5A92" w:rsidRDefault="00832C13" w:rsidP="00832C13">
      <w:pPr>
        <w:pStyle w:val="ListParagraph"/>
        <w:shd w:val="clear" w:color="auto" w:fill="F4D0D3"/>
      </w:pPr>
      <w:r>
        <w:t xml:space="preserve">{I} </w:t>
      </w:r>
      <w:r w:rsidRPr="00263ABF">
        <w:t xml:space="preserve">Institutions must advise the Department of Immigration in the study country that the Awardee’s Scholarship has been suspended and that DFAT no longer supports the </w:t>
      </w:r>
      <w:r w:rsidRPr="00832C13">
        <w:t>Awardee</w:t>
      </w:r>
      <w:r w:rsidRPr="00263ABF">
        <w:t xml:space="preserve"> holding a Study Permit until such time the Awardee is ready to recommence their studies.</w:t>
      </w:r>
    </w:p>
    <w:p w14:paraId="4414503E" w14:textId="4E0646E4" w:rsidR="004754AD" w:rsidRPr="00263ABF" w:rsidRDefault="004754AD" w:rsidP="002C4558">
      <w:pPr>
        <w:pStyle w:val="AAPSHandbook"/>
      </w:pPr>
      <w:bookmarkStart w:id="685" w:name="_Toc478497288"/>
      <w:bookmarkStart w:id="686" w:name="_Toc492720679"/>
      <w:bookmarkStart w:id="687" w:name="_Toc111612490"/>
      <w:bookmarkStart w:id="688" w:name="_Toc163546669"/>
      <w:bookmarkStart w:id="689" w:name="_Toc189986186"/>
      <w:bookmarkStart w:id="690" w:name="_Toc342029736"/>
      <w:bookmarkStart w:id="691" w:name="_Toc343082559"/>
      <w:bookmarkStart w:id="692" w:name="_Toc105467543"/>
      <w:bookmarkStart w:id="693" w:name="_Toc107735177"/>
      <w:bookmarkStart w:id="694" w:name="_Toc107737160"/>
      <w:bookmarkStart w:id="695" w:name="_Toc107738002"/>
      <w:bookmarkStart w:id="696" w:name="_Toc107738327"/>
      <w:bookmarkStart w:id="697" w:name="_Toc107798950"/>
      <w:bookmarkStart w:id="698" w:name="_Toc107823620"/>
      <w:bookmarkStart w:id="699" w:name="_Toc107824397"/>
      <w:bookmarkStart w:id="700" w:name="_Toc107825437"/>
      <w:bookmarkStart w:id="701" w:name="_Toc107825894"/>
      <w:bookmarkStart w:id="702" w:name="_Toc107905125"/>
      <w:bookmarkStart w:id="703" w:name="_Toc107914370"/>
      <w:bookmarkStart w:id="704" w:name="_Toc108104006"/>
      <w:r w:rsidRPr="00263ABF">
        <w:t>Transfers</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5A572D65" w14:textId="14030F66" w:rsidR="004754AD" w:rsidRPr="00832C13" w:rsidRDefault="004754AD" w:rsidP="0071011C">
      <w:pPr>
        <w:pStyle w:val="ListParagraph"/>
        <w:numPr>
          <w:ilvl w:val="2"/>
          <w:numId w:val="83"/>
        </w:numPr>
      </w:pPr>
      <w:r w:rsidRPr="00832C13">
        <w:t xml:space="preserve">A transfer between courses </w:t>
      </w:r>
      <w:r w:rsidR="006854CD" w:rsidRPr="00832C13">
        <w:t xml:space="preserve">or to another campus </w:t>
      </w:r>
      <w:r w:rsidRPr="00832C13">
        <w:t xml:space="preserve">is subject to </w:t>
      </w:r>
      <w:r w:rsidR="004A2840" w:rsidRPr="00832C13">
        <w:t>S</w:t>
      </w:r>
      <w:r w:rsidR="006378AE" w:rsidRPr="00832C13">
        <w:t xml:space="preserve">ending </w:t>
      </w:r>
      <w:r w:rsidR="004A2840" w:rsidRPr="00832C13">
        <w:t>P</w:t>
      </w:r>
      <w:r w:rsidR="006378AE" w:rsidRPr="00832C13">
        <w:t>ost</w:t>
      </w:r>
      <w:r w:rsidRPr="00832C13">
        <w:t xml:space="preserve"> approval, and where relevant, partner government approval. Transfers will only be considered where there is no alternative option available, and the transfer is in line with the priority areas as identified in the relevant country or region profile.</w:t>
      </w:r>
    </w:p>
    <w:p w14:paraId="5D75517C" w14:textId="47E2339C" w:rsidR="004754AD" w:rsidRPr="00263ABF" w:rsidRDefault="004754AD" w:rsidP="00832C13">
      <w:pPr>
        <w:pStyle w:val="ListParagraph"/>
      </w:pPr>
      <w:r w:rsidRPr="00263ABF">
        <w:t xml:space="preserve">The </w:t>
      </w:r>
      <w:r w:rsidRPr="00832C13">
        <w:t>course</w:t>
      </w:r>
      <w:r w:rsidRPr="00263ABF">
        <w:t xml:space="preserve"> or </w:t>
      </w:r>
      <w:r w:rsidR="006854CD" w:rsidRPr="00263ABF">
        <w:t>campus</w:t>
      </w:r>
      <w:r w:rsidRPr="00263ABF">
        <w:t xml:space="preserve"> transfer must not result in an extension of time to the </w:t>
      </w:r>
      <w:r w:rsidR="007E07C0" w:rsidRPr="00263ABF">
        <w:t>Scholarship</w:t>
      </w:r>
      <w:r w:rsidRPr="00263ABF">
        <w:t>.</w:t>
      </w:r>
    </w:p>
    <w:p w14:paraId="78C3DB0F" w14:textId="4DF7B8D7" w:rsidR="004754AD" w:rsidRPr="00263ABF" w:rsidRDefault="004754AD" w:rsidP="0071011C">
      <w:pPr>
        <w:pStyle w:val="ListParagraph"/>
        <w:numPr>
          <w:ilvl w:val="2"/>
          <w:numId w:val="8"/>
        </w:numPr>
        <w:tabs>
          <w:tab w:val="left" w:pos="1560"/>
        </w:tabs>
        <w:spacing w:before="120" w:after="120" w:line="240" w:lineRule="auto"/>
        <w:contextualSpacing w:val="0"/>
        <w:rPr>
          <w:rFonts w:asciiTheme="minorHAnsi" w:hAnsiTheme="minorHAnsi" w:cstheme="minorHAnsi"/>
        </w:rPr>
      </w:pPr>
      <w:r w:rsidRPr="00263ABF">
        <w:rPr>
          <w:rFonts w:asciiTheme="minorHAnsi" w:hAnsiTheme="minorHAnsi" w:cstheme="minorHAnsi"/>
        </w:rPr>
        <w:t xml:space="preserve">Only </w:t>
      </w:r>
      <w:r w:rsidRPr="00832C13">
        <w:t>one</w:t>
      </w:r>
      <w:r w:rsidRPr="00263ABF">
        <w:rPr>
          <w:rFonts w:asciiTheme="minorHAnsi" w:hAnsiTheme="minorHAnsi" w:cstheme="minorHAnsi"/>
        </w:rPr>
        <w:t xml:space="preserve"> transfer request may be approved per </w:t>
      </w:r>
      <w:r w:rsidR="00F25AEB" w:rsidRPr="00263ABF">
        <w:rPr>
          <w:rFonts w:asciiTheme="minorHAnsi" w:hAnsiTheme="minorHAnsi" w:cstheme="minorHAnsi"/>
        </w:rPr>
        <w:t>Awardee</w:t>
      </w:r>
      <w:r w:rsidRPr="00263ABF">
        <w:rPr>
          <w:rFonts w:asciiTheme="minorHAnsi" w:hAnsiTheme="minorHAnsi" w:cstheme="minorHAnsi"/>
        </w:rPr>
        <w:t>.</w:t>
      </w:r>
    </w:p>
    <w:p w14:paraId="0CB7C690" w14:textId="77777777" w:rsidR="004754AD" w:rsidRPr="00263ABF" w:rsidRDefault="004754AD" w:rsidP="002C4558">
      <w:pPr>
        <w:pStyle w:val="Subsection"/>
      </w:pPr>
      <w:bookmarkStart w:id="705" w:name="_Toc226619931"/>
      <w:r w:rsidRPr="00263ABF">
        <w:t>Change to field of study</w:t>
      </w:r>
      <w:bookmarkEnd w:id="705"/>
    </w:p>
    <w:p w14:paraId="01493C63" w14:textId="475FCC71" w:rsidR="004754AD" w:rsidRPr="00263ABF" w:rsidRDefault="004754AD" w:rsidP="00832C13">
      <w:pPr>
        <w:pStyle w:val="ListParagraph"/>
      </w:pPr>
      <w:r w:rsidRPr="00263ABF">
        <w:t>A change to the field of study is not permitted (</w:t>
      </w:r>
      <w:proofErr w:type="gramStart"/>
      <w:r w:rsidRPr="00263ABF">
        <w:t>e.g.</w:t>
      </w:r>
      <w:proofErr w:type="gramEnd"/>
      <w:r w:rsidRPr="00263ABF">
        <w:t xml:space="preserve"> a request for a transfer from an arts to a science degree). </w:t>
      </w:r>
      <w:r w:rsidR="0002185F" w:rsidRPr="00263ABF">
        <w:t>However, an I</w:t>
      </w:r>
      <w:r w:rsidRPr="00263ABF">
        <w:t xml:space="preserve">nstitution may recommend that an </w:t>
      </w:r>
      <w:r w:rsidR="00F25AEB" w:rsidRPr="00263ABF">
        <w:t>Awardee</w:t>
      </w:r>
      <w:r w:rsidRPr="00263ABF">
        <w:t xml:space="preserve"> change to a different course within</w:t>
      </w:r>
      <w:r w:rsidR="0002185F" w:rsidRPr="00263ABF">
        <w:t xml:space="preserve"> the same field of study at an </w:t>
      </w:r>
      <w:r w:rsidR="0002185F" w:rsidRPr="00832C13">
        <w:t>I</w:t>
      </w:r>
      <w:r w:rsidRPr="00832C13">
        <w:t>nstitution</w:t>
      </w:r>
      <w:r w:rsidRPr="00263ABF">
        <w:t xml:space="preserve"> that would be more appropriate to the </w:t>
      </w:r>
      <w:r w:rsidR="00F25AEB" w:rsidRPr="00263ABF">
        <w:t>Awardee</w:t>
      </w:r>
      <w:r w:rsidRPr="00263ABF">
        <w:t>’s and country priority needs.</w:t>
      </w:r>
    </w:p>
    <w:p w14:paraId="719E4CAC" w14:textId="77777777" w:rsidR="004754AD" w:rsidRPr="00263ABF" w:rsidRDefault="004754AD" w:rsidP="002C4558">
      <w:pPr>
        <w:pStyle w:val="Subsection"/>
      </w:pPr>
      <w:bookmarkStart w:id="706" w:name="_Toc226619932"/>
      <w:bookmarkStart w:id="707" w:name="_Course_transfer"/>
      <w:r w:rsidRPr="00263ABF">
        <w:t>Course transfer</w:t>
      </w:r>
      <w:bookmarkEnd w:id="706"/>
    </w:p>
    <w:p w14:paraId="60F050DA" w14:textId="7DF684D7" w:rsidR="004754AD" w:rsidRDefault="004754AD" w:rsidP="00832C13">
      <w:pPr>
        <w:pStyle w:val="ListParagraph"/>
      </w:pPr>
      <w:bookmarkStart w:id="708" w:name="thirteen_five_five"/>
      <w:bookmarkEnd w:id="707"/>
      <w:r w:rsidRPr="00263ABF">
        <w:t xml:space="preserve">A course transfer is entered in </w:t>
      </w:r>
      <w:r w:rsidR="0002185F" w:rsidRPr="00263ABF">
        <w:t>OASIS by the I</w:t>
      </w:r>
      <w:r w:rsidRPr="00263ABF">
        <w:t xml:space="preserve">nstitution where the </w:t>
      </w:r>
      <w:r w:rsidR="00F25AEB" w:rsidRPr="00263ABF">
        <w:t>Awardee</w:t>
      </w:r>
      <w:r w:rsidRPr="00263ABF">
        <w:t xml:space="preserve"> is enrolled and </w:t>
      </w:r>
      <w:r w:rsidRPr="00832C13">
        <w:t>approved</w:t>
      </w:r>
      <w:r w:rsidRPr="00263ABF">
        <w:t xml:space="preserve"> by the </w:t>
      </w:r>
      <w:r w:rsidR="004A2840" w:rsidRPr="00263ABF">
        <w:t>S</w:t>
      </w:r>
      <w:r w:rsidR="006378AE" w:rsidRPr="00263ABF">
        <w:t xml:space="preserve">ending </w:t>
      </w:r>
      <w:r w:rsidR="004A2840" w:rsidRPr="00263ABF">
        <w:t>P</w:t>
      </w:r>
      <w:r w:rsidR="006378AE" w:rsidRPr="00263ABF">
        <w:t>ost</w:t>
      </w:r>
      <w:r w:rsidRPr="00263ABF">
        <w:t>.</w:t>
      </w:r>
    </w:p>
    <w:p w14:paraId="75531680" w14:textId="56C939C2" w:rsidR="00832C13" w:rsidRPr="00263ABF" w:rsidRDefault="00832C13" w:rsidP="00832C13">
      <w:pPr>
        <w:pStyle w:val="ListParagraph"/>
        <w:shd w:val="clear" w:color="auto" w:fill="F4D0D3"/>
      </w:pPr>
      <w:r>
        <w:t xml:space="preserve">{I} </w:t>
      </w:r>
      <w:r w:rsidRPr="00263ABF">
        <w:t xml:space="preserve">A course transfer is used to transfer an Awardee from one course to another at the </w:t>
      </w:r>
      <w:r w:rsidRPr="00832C13">
        <w:t>same</w:t>
      </w:r>
      <w:r w:rsidRPr="00263ABF">
        <w:t xml:space="preserve"> Institution (at the same or lower level). Institutions are required to provide a strong justification before seeking approval from the Sending Post for a transfer.</w:t>
      </w:r>
    </w:p>
    <w:p w14:paraId="52B835FB" w14:textId="0BA6E151" w:rsidR="004754AD" w:rsidRPr="00263ABF" w:rsidRDefault="00414C48" w:rsidP="002C4558">
      <w:pPr>
        <w:pStyle w:val="Subsection"/>
      </w:pPr>
      <w:bookmarkStart w:id="709" w:name="_Toc226619933"/>
      <w:bookmarkEnd w:id="708"/>
      <w:r w:rsidRPr="00263ABF">
        <w:t xml:space="preserve">Institution or </w:t>
      </w:r>
      <w:r w:rsidR="006854CD" w:rsidRPr="00263ABF">
        <w:t>Campus</w:t>
      </w:r>
      <w:r w:rsidR="004754AD" w:rsidRPr="00263ABF">
        <w:t xml:space="preserve"> transfer</w:t>
      </w:r>
      <w:bookmarkEnd w:id="709"/>
    </w:p>
    <w:p w14:paraId="7FFBC5CE" w14:textId="3E60CC4B" w:rsidR="004754AD" w:rsidRPr="00832C13" w:rsidRDefault="004754AD" w:rsidP="00832C13">
      <w:pPr>
        <w:pStyle w:val="ListParagraph"/>
      </w:pPr>
      <w:r w:rsidRPr="00832C13">
        <w:t>A</w:t>
      </w:r>
      <w:r w:rsidR="0002185F" w:rsidRPr="00832C13">
        <w:t>n I</w:t>
      </w:r>
      <w:r w:rsidR="00414C48" w:rsidRPr="00832C13">
        <w:t>nstitution or</w:t>
      </w:r>
      <w:r w:rsidRPr="00832C13">
        <w:t xml:space="preserve"> </w:t>
      </w:r>
      <w:r w:rsidR="006854CD" w:rsidRPr="00832C13">
        <w:t>campus</w:t>
      </w:r>
      <w:r w:rsidRPr="00832C13">
        <w:t xml:space="preserve"> transfer is used if the </w:t>
      </w:r>
      <w:r w:rsidR="00F25AEB" w:rsidRPr="00832C13">
        <w:t>Awardee</w:t>
      </w:r>
      <w:r w:rsidRPr="00832C13">
        <w:t xml:space="preserve"> is transferring (at the same or lower level) to a different</w:t>
      </w:r>
      <w:r w:rsidR="006854CD" w:rsidRPr="00832C13">
        <w:t xml:space="preserve"> </w:t>
      </w:r>
      <w:r w:rsidR="0002185F" w:rsidRPr="00832C13">
        <w:t>I</w:t>
      </w:r>
      <w:r w:rsidR="00414C48" w:rsidRPr="00832C13">
        <w:t xml:space="preserve">nstitution or </w:t>
      </w:r>
      <w:r w:rsidR="006854CD" w:rsidRPr="00832C13">
        <w:t>campus within the same</w:t>
      </w:r>
      <w:r w:rsidR="0002185F" w:rsidRPr="00832C13">
        <w:t xml:space="preserve"> I</w:t>
      </w:r>
      <w:r w:rsidRPr="00832C13">
        <w:t>nstitution.</w:t>
      </w:r>
    </w:p>
    <w:p w14:paraId="78E0780D" w14:textId="08EA92E8" w:rsidR="006854CD" w:rsidRPr="00832C13" w:rsidRDefault="006854CD" w:rsidP="00832C13">
      <w:pPr>
        <w:pStyle w:val="ListParagraph"/>
      </w:pPr>
      <w:r w:rsidRPr="00832C13">
        <w:t>This may involve a transfer to another country (</w:t>
      </w:r>
      <w:r w:rsidR="00414C48" w:rsidRPr="00832C13">
        <w:t>e.g.</w:t>
      </w:r>
      <w:r w:rsidRPr="00832C13">
        <w:t xml:space="preserve"> for USP)</w:t>
      </w:r>
    </w:p>
    <w:p w14:paraId="566A939E" w14:textId="77777777" w:rsidR="004754AD" w:rsidRPr="00832C13" w:rsidRDefault="004754AD" w:rsidP="00832C13">
      <w:pPr>
        <w:pStyle w:val="ListParagraph"/>
      </w:pPr>
      <w:r w:rsidRPr="00832C13">
        <w:t>Acceptable reasons for a transfer are:</w:t>
      </w:r>
    </w:p>
    <w:p w14:paraId="51ADE8D8" w14:textId="67CA4D88" w:rsidR="004754AD" w:rsidRPr="006D4FC8" w:rsidRDefault="00414C48" w:rsidP="006D4FC8">
      <w:pPr>
        <w:pStyle w:val="Romannumerals"/>
      </w:pPr>
      <w:r w:rsidRPr="006D4FC8">
        <w:t>M</w:t>
      </w:r>
      <w:r w:rsidR="004754AD" w:rsidRPr="006D4FC8">
        <w:t xml:space="preserve">ovement of an academic supervisor (research </w:t>
      </w:r>
      <w:r w:rsidR="00F25AEB" w:rsidRPr="006D4FC8">
        <w:t>Awardee</w:t>
      </w:r>
      <w:r w:rsidR="004754AD" w:rsidRPr="006D4FC8">
        <w:t>s</w:t>
      </w:r>
      <w:proofErr w:type="gramStart"/>
      <w:r w:rsidR="004754AD" w:rsidRPr="006D4FC8">
        <w:t>)</w:t>
      </w:r>
      <w:r w:rsidR="00FD73EF" w:rsidRPr="006D4FC8">
        <w:t>;</w:t>
      </w:r>
      <w:proofErr w:type="gramEnd"/>
      <w:r w:rsidR="004754AD" w:rsidRPr="006D4FC8">
        <w:t xml:space="preserve"> </w:t>
      </w:r>
    </w:p>
    <w:p w14:paraId="17CA7525" w14:textId="5C0B14F2" w:rsidR="004754AD" w:rsidRPr="006D4FC8" w:rsidRDefault="00414C48" w:rsidP="006D4FC8">
      <w:pPr>
        <w:pStyle w:val="Romannumerals"/>
      </w:pPr>
      <w:r w:rsidRPr="006D4FC8">
        <w:t>T</w:t>
      </w:r>
      <w:r w:rsidR="004754AD" w:rsidRPr="006D4FC8">
        <w:t xml:space="preserve">he </w:t>
      </w:r>
      <w:r w:rsidR="0002185F" w:rsidRPr="006D4FC8">
        <w:t>I</w:t>
      </w:r>
      <w:r w:rsidRPr="006D4FC8">
        <w:t>nstitution or</w:t>
      </w:r>
      <w:r w:rsidR="006854CD" w:rsidRPr="006D4FC8">
        <w:t xml:space="preserve"> campus</w:t>
      </w:r>
      <w:r w:rsidR="004754AD" w:rsidRPr="006D4FC8">
        <w:t xml:space="preserve"> ceases to offer the </w:t>
      </w:r>
      <w:proofErr w:type="gramStart"/>
      <w:r w:rsidR="004754AD" w:rsidRPr="006D4FC8">
        <w:t>course</w:t>
      </w:r>
      <w:r w:rsidR="00FD73EF" w:rsidRPr="006D4FC8">
        <w:t>;</w:t>
      </w:r>
      <w:proofErr w:type="gramEnd"/>
      <w:r w:rsidR="004754AD" w:rsidRPr="006D4FC8">
        <w:t xml:space="preserve"> </w:t>
      </w:r>
    </w:p>
    <w:p w14:paraId="4CFCDBA4" w14:textId="6A941B83" w:rsidR="004754AD" w:rsidRPr="006D4FC8" w:rsidRDefault="00414C48" w:rsidP="006D4FC8">
      <w:pPr>
        <w:pStyle w:val="Romannumerals"/>
      </w:pPr>
      <w:r w:rsidRPr="006D4FC8">
        <w:t>C</w:t>
      </w:r>
      <w:r w:rsidR="004754AD" w:rsidRPr="006D4FC8">
        <w:t>ourse downgrades</w:t>
      </w:r>
      <w:r w:rsidR="00FD73EF" w:rsidRPr="006D4FC8">
        <w:t>; and</w:t>
      </w:r>
    </w:p>
    <w:p w14:paraId="1B82FC32" w14:textId="10C6CFE8" w:rsidR="004754AD" w:rsidRPr="006D4FC8" w:rsidRDefault="00414C48" w:rsidP="006D4FC8">
      <w:pPr>
        <w:pStyle w:val="Romannumerals"/>
      </w:pPr>
      <w:r w:rsidRPr="006D4FC8">
        <w:t>T</w:t>
      </w:r>
      <w:r w:rsidR="004754AD" w:rsidRPr="006D4FC8">
        <w:t xml:space="preserve">he </w:t>
      </w:r>
      <w:r w:rsidR="00F25AEB" w:rsidRPr="006D4FC8">
        <w:t>Awardee</w:t>
      </w:r>
      <w:r w:rsidR="004754AD" w:rsidRPr="006D4FC8">
        <w:t xml:space="preserve"> fails to meet the entry requirements of their university after they have completed pre-course English or other preliminary courses, but they meet the entry requirements of a similar course </w:t>
      </w:r>
      <w:r w:rsidR="006854CD" w:rsidRPr="006D4FC8">
        <w:t xml:space="preserve">offered </w:t>
      </w:r>
      <w:r w:rsidR="004754AD" w:rsidRPr="006D4FC8">
        <w:t xml:space="preserve">at another </w:t>
      </w:r>
      <w:r w:rsidR="0002185F" w:rsidRPr="006D4FC8">
        <w:t>I</w:t>
      </w:r>
      <w:r w:rsidRPr="006D4FC8">
        <w:t>nstitution</w:t>
      </w:r>
      <w:r w:rsidR="005E3C16" w:rsidRPr="006D4FC8">
        <w:t>.</w:t>
      </w:r>
    </w:p>
    <w:p w14:paraId="0B11C6EF" w14:textId="27DB4466" w:rsidR="00D34264" w:rsidRDefault="00414C48" w:rsidP="00832C13">
      <w:pPr>
        <w:pStyle w:val="ListParagraph"/>
      </w:pPr>
      <w:r w:rsidRPr="00263ABF">
        <w:t xml:space="preserve">For </w:t>
      </w:r>
      <w:r w:rsidR="00F25AEB" w:rsidRPr="00263ABF">
        <w:t>Awardee</w:t>
      </w:r>
      <w:r w:rsidRPr="00263ABF">
        <w:t>s with disability, the RST must contact the Disability Su</w:t>
      </w:r>
      <w:r w:rsidR="0002185F" w:rsidRPr="00263ABF">
        <w:t>pport Unit Coordinators at the I</w:t>
      </w:r>
      <w:r w:rsidRPr="00263ABF">
        <w:t xml:space="preserve">nstitution before commencing any preparations for transfer. </w:t>
      </w:r>
    </w:p>
    <w:p w14:paraId="21DBD6AC" w14:textId="4118855F" w:rsidR="00832C13" w:rsidRPr="00832C13" w:rsidRDefault="00832C13" w:rsidP="00832C13">
      <w:pPr>
        <w:pStyle w:val="ListParagraph"/>
        <w:shd w:val="clear" w:color="auto" w:fill="ECEAE0"/>
      </w:pPr>
      <w:r>
        <w:rPr>
          <w:rFonts w:asciiTheme="minorHAnsi" w:hAnsiTheme="minorHAnsi" w:cstheme="minorHAnsi"/>
        </w:rPr>
        <w:t xml:space="preserve">{A} </w:t>
      </w:r>
      <w:r w:rsidRPr="00263ABF">
        <w:rPr>
          <w:rFonts w:asciiTheme="minorHAnsi" w:hAnsiTheme="minorHAnsi" w:cstheme="minorHAnsi"/>
        </w:rPr>
        <w:t>If a campus transfer is approved, the Awardee must meet any costs associated with the transfer (e.g. costs of relocating).</w:t>
      </w:r>
    </w:p>
    <w:p w14:paraId="7FEC52CE" w14:textId="771F9BCF" w:rsidR="00832C13" w:rsidRPr="00263ABF" w:rsidRDefault="000F258B" w:rsidP="000F258B">
      <w:pPr>
        <w:pStyle w:val="ListParagraph"/>
        <w:shd w:val="clear" w:color="auto" w:fill="FFF0D5"/>
      </w:pPr>
      <w:r>
        <w:rPr>
          <w:noProof/>
        </w:rPr>
        <mc:AlternateContent>
          <mc:Choice Requires="wps">
            <w:drawing>
              <wp:anchor distT="45720" distB="45720" distL="114300" distR="114300" simplePos="0" relativeHeight="252069376" behindDoc="1" locked="0" layoutInCell="1" allowOverlap="1" wp14:anchorId="1210002F" wp14:editId="5BBF2C63">
                <wp:simplePos x="0" y="0"/>
                <wp:positionH relativeFrom="column">
                  <wp:posOffset>428625</wp:posOffset>
                </wp:positionH>
                <wp:positionV relativeFrom="paragraph">
                  <wp:posOffset>194944</wp:posOffset>
                </wp:positionV>
                <wp:extent cx="4958715" cy="1571625"/>
                <wp:effectExtent l="0" t="0" r="0" b="9525"/>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571625"/>
                        </a:xfrm>
                        <a:prstGeom prst="rect">
                          <a:avLst/>
                        </a:prstGeom>
                        <a:solidFill>
                          <a:srgbClr val="FFF0D5"/>
                        </a:solidFill>
                        <a:ln w="9525">
                          <a:noFill/>
                          <a:miter lim="800000"/>
                          <a:headEnd/>
                          <a:tailEnd/>
                        </a:ln>
                      </wps:spPr>
                      <wps:txbx>
                        <w:txbxContent>
                          <w:p w14:paraId="07C28019" w14:textId="77777777" w:rsidR="000F258B" w:rsidRDefault="000F258B" w:rsidP="000F2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0002F" id="_x0000_s1081" type="#_x0000_t202" alt="&quot;&quot;" style="position:absolute;left:0;text-align:left;margin-left:33.75pt;margin-top:15.35pt;width:390.45pt;height:123.75pt;z-index:-25124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" fillcolor="#fff0d5" stroked="f">
                <v:textbox>
                  <w:txbxContent>
                    <w:p w14:paraId="07C28019" w14:textId="77777777" w:rsidR="000F258B" w:rsidRDefault="000F258B" w:rsidP="000F258B"/>
                  </w:txbxContent>
                </v:textbox>
              </v:shape>
            </w:pict>
          </mc:Fallback>
        </mc:AlternateContent>
      </w:r>
      <w:r w:rsidR="00832C13">
        <w:rPr>
          <w:noProof/>
          <w:lang w:eastAsia="en-AU"/>
        </w:rPr>
        <w:t xml:space="preserve">{S} </w:t>
      </w:r>
      <w:r w:rsidR="00832C13" w:rsidRPr="00263ABF">
        <w:rPr>
          <w:noProof/>
          <w:lang w:eastAsia="en-AU"/>
        </w:rPr>
        <w:t>Sending Post</w:t>
      </w:r>
      <w:r w:rsidR="00832C13" w:rsidRPr="00263ABF">
        <w:t xml:space="preserve"> may </w:t>
      </w:r>
      <w:r w:rsidR="00832C13" w:rsidRPr="000F258B">
        <w:t>approve</w:t>
      </w:r>
      <w:r w:rsidR="00832C13" w:rsidRPr="00263ABF">
        <w:t xml:space="preserve"> a transfer only if:</w:t>
      </w:r>
    </w:p>
    <w:p w14:paraId="2831ACB6" w14:textId="77FC78F8" w:rsidR="00832C13" w:rsidRPr="00263ABF" w:rsidRDefault="00832C13" w:rsidP="00832C13">
      <w:pPr>
        <w:pStyle w:val="Romannumerals"/>
      </w:pPr>
      <w:r w:rsidRPr="00263ABF">
        <w:t>The transfer Institution is an Institution contracted with DFAT</w:t>
      </w:r>
    </w:p>
    <w:p w14:paraId="14BB8FF8" w14:textId="308EF37C" w:rsidR="00832C13" w:rsidRPr="00263ABF" w:rsidRDefault="00832C13" w:rsidP="00832C13">
      <w:pPr>
        <w:pStyle w:val="Romannumerals"/>
      </w:pPr>
      <w:r w:rsidRPr="00263ABF">
        <w:t>The new course is considered by the Sending Post to be consistent with the country program priorities and partner government requirements (where applicable)</w:t>
      </w:r>
    </w:p>
    <w:p w14:paraId="3EA8DF77" w14:textId="44B678AF" w:rsidR="00832C13" w:rsidRDefault="00832C13" w:rsidP="00832C13">
      <w:pPr>
        <w:pStyle w:val="Romannumerals"/>
      </w:pPr>
      <w:r w:rsidRPr="00263ABF">
        <w:t>It will not result in an extension of time to the Scholarship</w:t>
      </w:r>
    </w:p>
    <w:p w14:paraId="64C16BC5" w14:textId="57A8E705" w:rsidR="00832C13" w:rsidRDefault="00832C13" w:rsidP="00832C13">
      <w:pPr>
        <w:pStyle w:val="Romannumerals"/>
      </w:pPr>
      <w:r w:rsidRPr="00832C13">
        <w:t>The Awardee is likely to successfully complete the Scholarship.</w:t>
      </w:r>
    </w:p>
    <w:p w14:paraId="05B39239" w14:textId="2AE42D59" w:rsidR="000F258B" w:rsidRPr="00832C13" w:rsidRDefault="000F258B" w:rsidP="000F258B">
      <w:pPr>
        <w:pStyle w:val="ListParagraph"/>
        <w:shd w:val="clear" w:color="auto" w:fill="F4D0D3"/>
      </w:pPr>
      <w:r>
        <w:t xml:space="preserve">{I} </w:t>
      </w:r>
      <w:r w:rsidRPr="00263ABF">
        <w:t xml:space="preserve">If the course to which an Awardee transfers is shorter than the original course, the receiving Institution/campus must reduce the duration of the </w:t>
      </w:r>
      <w:r w:rsidRPr="000F258B">
        <w:t>Scholarship</w:t>
      </w:r>
      <w:r w:rsidRPr="00263ABF">
        <w:t xml:space="preserve"> in OASIS and advise the Awardee of their Scholarship in line with their reduced study period.</w:t>
      </w:r>
    </w:p>
    <w:p w14:paraId="5C5E3013" w14:textId="77777777" w:rsidR="004754AD" w:rsidRPr="00263ABF" w:rsidRDefault="004754AD" w:rsidP="001769B6">
      <w:pPr>
        <w:pStyle w:val="Handbooksectionheading"/>
        <w:numPr>
          <w:ilvl w:val="1"/>
          <w:numId w:val="2"/>
        </w:numPr>
        <w:rPr>
          <w:rFonts w:asciiTheme="minorHAnsi" w:hAnsiTheme="minorHAnsi" w:cstheme="minorHAnsi"/>
        </w:rPr>
      </w:pPr>
      <w:bookmarkStart w:id="710" w:name="_Toc342029737"/>
      <w:bookmarkStart w:id="711" w:name="_Toc343082560"/>
      <w:bookmarkStart w:id="712" w:name="_Toc108104007"/>
      <w:r w:rsidRPr="00263ABF">
        <w:rPr>
          <w:rFonts w:asciiTheme="minorHAnsi" w:hAnsiTheme="minorHAnsi" w:cstheme="minorHAnsi"/>
        </w:rPr>
        <w:t>Upgrades</w:t>
      </w:r>
      <w:bookmarkEnd w:id="710"/>
      <w:bookmarkEnd w:id="711"/>
      <w:bookmarkEnd w:id="712"/>
    </w:p>
    <w:p w14:paraId="246734A7" w14:textId="0BF24B68" w:rsidR="004754AD" w:rsidRPr="000F258B" w:rsidRDefault="00F25AEB" w:rsidP="0071011C">
      <w:pPr>
        <w:pStyle w:val="ListParagraph"/>
        <w:numPr>
          <w:ilvl w:val="2"/>
          <w:numId w:val="84"/>
        </w:numPr>
      </w:pPr>
      <w:r w:rsidRPr="000F258B">
        <w:t>Awardee</w:t>
      </w:r>
      <w:r w:rsidR="004754AD" w:rsidRPr="000F258B">
        <w:t xml:space="preserve">s are generally not permitted to upgrade to a </w:t>
      </w:r>
      <w:r w:rsidR="00FD0D43" w:rsidRPr="000F258B">
        <w:t>higher-level</w:t>
      </w:r>
      <w:r w:rsidR="004754AD" w:rsidRPr="000F258B">
        <w:t xml:space="preserve"> </w:t>
      </w:r>
      <w:r w:rsidR="000A6D85" w:rsidRPr="000F258B">
        <w:t>course (either within the same Institution or at another I</w:t>
      </w:r>
      <w:r w:rsidR="004754AD" w:rsidRPr="000F258B">
        <w:t xml:space="preserve">nstitution) during or after completion of their </w:t>
      </w:r>
      <w:r w:rsidR="007E07C0" w:rsidRPr="000F258B">
        <w:t>Scholarship</w:t>
      </w:r>
      <w:r w:rsidR="004754AD" w:rsidRPr="000F258B">
        <w:t xml:space="preserve">. However, the following upgrades are permitted, subject to </w:t>
      </w:r>
      <w:r w:rsidR="001351AD" w:rsidRPr="000F258B">
        <w:t>S</w:t>
      </w:r>
      <w:r w:rsidR="006378AE" w:rsidRPr="000F258B">
        <w:t xml:space="preserve">ending </w:t>
      </w:r>
      <w:r w:rsidR="001351AD" w:rsidRPr="000F258B">
        <w:t>P</w:t>
      </w:r>
      <w:r w:rsidR="006378AE" w:rsidRPr="000F258B">
        <w:t>ost</w:t>
      </w:r>
      <w:r w:rsidR="004754AD" w:rsidRPr="000F258B">
        <w:t xml:space="preserve"> and partner government approval where relevant</w:t>
      </w:r>
      <w:r w:rsidR="00057635" w:rsidRPr="000F258B">
        <w:t xml:space="preserve"> (please note that not all </w:t>
      </w:r>
      <w:r w:rsidR="00B17F23" w:rsidRPr="000F258B">
        <w:t>Sending Posts</w:t>
      </w:r>
      <w:r w:rsidR="005E3C16" w:rsidRPr="000F258B">
        <w:t xml:space="preserve"> allow for an upgrade</w:t>
      </w:r>
      <w:r w:rsidR="00057635" w:rsidRPr="000F258B">
        <w:t>)</w:t>
      </w:r>
      <w:r w:rsidR="004754AD" w:rsidRPr="000F258B">
        <w:t>:</w:t>
      </w:r>
    </w:p>
    <w:p w14:paraId="265BA5CA" w14:textId="437F3EB6" w:rsidR="004754AD" w:rsidRPr="00263ABF" w:rsidRDefault="000A6D85" w:rsidP="000F258B">
      <w:pPr>
        <w:pStyle w:val="Romannumerals"/>
      </w:pPr>
      <w:r w:rsidRPr="00263ABF">
        <w:t>where an I</w:t>
      </w:r>
      <w:r w:rsidR="004754AD" w:rsidRPr="00263ABF">
        <w:t xml:space="preserve">nstitution has recommended an </w:t>
      </w:r>
      <w:r w:rsidR="00F25AEB" w:rsidRPr="00263ABF">
        <w:t>Awardee</w:t>
      </w:r>
      <w:r w:rsidR="004754AD" w:rsidRPr="00263ABF">
        <w:t xml:space="preserve"> to be invited to undertake an Honours program</w:t>
      </w:r>
    </w:p>
    <w:p w14:paraId="24F3F5ED" w14:textId="341C7D78" w:rsidR="004754AD" w:rsidRPr="00263ABF" w:rsidRDefault="00F25AEB" w:rsidP="000F258B">
      <w:pPr>
        <w:pStyle w:val="Romannumerals"/>
      </w:pPr>
      <w:r w:rsidRPr="00263ABF">
        <w:t>Awardee</w:t>
      </w:r>
      <w:r w:rsidR="00DD4782" w:rsidRPr="00263ABF">
        <w:t xml:space="preserve">s undertaking a </w:t>
      </w:r>
      <w:r w:rsidR="00B17F23" w:rsidRPr="00263ABF">
        <w:t>Master’s</w:t>
      </w:r>
      <w:r w:rsidR="004754AD" w:rsidRPr="00263ABF">
        <w:t xml:space="preserve"> </w:t>
      </w:r>
      <w:r w:rsidR="00DD4782" w:rsidRPr="00263ABF">
        <w:t>program</w:t>
      </w:r>
      <w:r w:rsidR="004754AD" w:rsidRPr="00263ABF">
        <w:t xml:space="preserve"> may be permitted, in </w:t>
      </w:r>
      <w:r w:rsidR="00DD4782" w:rsidRPr="00263ABF">
        <w:t xml:space="preserve">very </w:t>
      </w:r>
      <w:r w:rsidR="004754AD" w:rsidRPr="00263ABF">
        <w:t>exceptional circumstances, to upgrade to a PhD program if they meet the strict requirements as outlined in</w:t>
      </w:r>
      <w:r w:rsidR="00E11ED0" w:rsidRPr="00263ABF">
        <w:t xml:space="preserve"> </w:t>
      </w:r>
      <w:hyperlink w:anchor="thirteen_6_2" w:history="1">
        <w:r w:rsidR="00E11ED0" w:rsidRPr="00263ABF">
          <w:rPr>
            <w:rStyle w:val="Hyperlink"/>
            <w:rFonts w:cstheme="minorHAnsi"/>
          </w:rPr>
          <w:t>subsections</w:t>
        </w:r>
        <w:r w:rsidR="004754AD" w:rsidRPr="00263ABF">
          <w:rPr>
            <w:rStyle w:val="Hyperlink"/>
            <w:rFonts w:cstheme="minorHAnsi"/>
          </w:rPr>
          <w:t xml:space="preserve"> 13.6.2</w:t>
        </w:r>
      </w:hyperlink>
      <w:r w:rsidR="004754AD" w:rsidRPr="00263ABF">
        <w:t xml:space="preserve"> – </w:t>
      </w:r>
      <w:hyperlink w:anchor="thirteen_6_9" w:history="1">
        <w:r w:rsidR="004754AD" w:rsidRPr="00263ABF">
          <w:rPr>
            <w:rStyle w:val="Hyperlink"/>
            <w:rFonts w:cstheme="minorHAnsi"/>
          </w:rPr>
          <w:t>13.6.9</w:t>
        </w:r>
      </w:hyperlink>
      <w:r w:rsidR="004754AD" w:rsidRPr="00263ABF">
        <w:t>.</w:t>
      </w:r>
    </w:p>
    <w:p w14:paraId="3E2E39C6" w14:textId="77777777" w:rsidR="004754AD" w:rsidRPr="00263ABF" w:rsidRDefault="004754AD" w:rsidP="001769B6">
      <w:pPr>
        <w:pStyle w:val="Handbooksub-sectionheading-nonumber"/>
      </w:pPr>
      <w:bookmarkStart w:id="713" w:name="_Toc226619935"/>
      <w:r w:rsidRPr="00263ABF">
        <w:t>Upgrade to a PhD</w:t>
      </w:r>
      <w:bookmarkEnd w:id="713"/>
    </w:p>
    <w:p w14:paraId="0E6B2F02" w14:textId="65E33C74" w:rsidR="004754AD" w:rsidRPr="00263ABF" w:rsidRDefault="00AF532B" w:rsidP="000F258B">
      <w:pPr>
        <w:pStyle w:val="ListParagraph"/>
      </w:pPr>
      <w:bookmarkStart w:id="714" w:name="thirteen_6_2"/>
      <w:r w:rsidRPr="00263ABF">
        <w:t>DFAT</w:t>
      </w:r>
      <w:r w:rsidR="004754AD" w:rsidRPr="00263ABF">
        <w:t xml:space="preserve"> would prefer for the placement into the PhD to be confirmed during the </w:t>
      </w:r>
      <w:r w:rsidR="007E07C0" w:rsidRPr="00263ABF">
        <w:t>Scholarship</w:t>
      </w:r>
      <w:r w:rsidR="004754AD" w:rsidRPr="00263ABF">
        <w:t xml:space="preserve"> application phase. However, as this is not always possible, the following outlines the criteria and procedures </w:t>
      </w:r>
      <w:r w:rsidR="00B17F23" w:rsidRPr="00263ABF">
        <w:t>Sending Post</w:t>
      </w:r>
      <w:r w:rsidR="004754AD" w:rsidRPr="00263ABF">
        <w:t xml:space="preserve"> will apply when considering a </w:t>
      </w:r>
      <w:r w:rsidR="004754AD" w:rsidRPr="000F258B">
        <w:t>request</w:t>
      </w:r>
      <w:r w:rsidR="004754AD" w:rsidRPr="00263ABF">
        <w:t xml:space="preserve"> for a </w:t>
      </w:r>
      <w:r w:rsidR="007E07C0" w:rsidRPr="00263ABF">
        <w:t>Scholarship</w:t>
      </w:r>
      <w:r w:rsidR="004754AD" w:rsidRPr="00263ABF">
        <w:t xml:space="preserve"> to be upgraded to a PhD.</w:t>
      </w:r>
    </w:p>
    <w:bookmarkEnd w:id="714"/>
    <w:p w14:paraId="40F71D8B" w14:textId="3F757DF1" w:rsidR="004754AD" w:rsidRPr="00263ABF" w:rsidRDefault="004754AD" w:rsidP="000F258B">
      <w:pPr>
        <w:pStyle w:val="ListParagraph"/>
      </w:pPr>
      <w:r w:rsidRPr="00263ABF">
        <w:t xml:space="preserve">This policy recognises that building the research capacity in a developing country will contribute to its economic development and poverty reduction. Allowing upgrades </w:t>
      </w:r>
      <w:r w:rsidRPr="000F258B">
        <w:t>from</w:t>
      </w:r>
      <w:r w:rsidRPr="00263ABF">
        <w:t xml:space="preserve"> a </w:t>
      </w:r>
      <w:proofErr w:type="gramStart"/>
      <w:r w:rsidRPr="00263ABF">
        <w:t>Master</w:t>
      </w:r>
      <w:r w:rsidR="00043D85" w:rsidRPr="00263ABF">
        <w:t>’</w:t>
      </w:r>
      <w:r w:rsidRPr="00263ABF">
        <w:t>s</w:t>
      </w:r>
      <w:proofErr w:type="gramEnd"/>
      <w:r w:rsidRPr="00263ABF">
        <w:t xml:space="preserve"> to a PhD program should mean that the </w:t>
      </w:r>
      <w:r w:rsidR="00F25AEB" w:rsidRPr="00263ABF">
        <w:t>Awardee</w:t>
      </w:r>
      <w:r w:rsidRPr="00263ABF">
        <w:t xml:space="preserve">’s contribution to their home country’s research capacity will be enhanced. </w:t>
      </w:r>
    </w:p>
    <w:p w14:paraId="633531B7" w14:textId="632E3D47" w:rsidR="004754AD" w:rsidRDefault="006D4FC8" w:rsidP="000F258B">
      <w:pPr>
        <w:pStyle w:val="ListParagraph"/>
      </w:pPr>
      <w:r>
        <w:rPr>
          <w:noProof/>
        </w:rPr>
        <mc:AlternateContent>
          <mc:Choice Requires="wps">
            <w:drawing>
              <wp:anchor distT="45720" distB="45720" distL="114300" distR="114300" simplePos="0" relativeHeight="252071424" behindDoc="1" locked="0" layoutInCell="1" allowOverlap="1" wp14:anchorId="217EF5BD" wp14:editId="38C28A49">
                <wp:simplePos x="0" y="0"/>
                <wp:positionH relativeFrom="column">
                  <wp:posOffset>434109</wp:posOffset>
                </wp:positionH>
                <wp:positionV relativeFrom="paragraph">
                  <wp:posOffset>1154776</wp:posOffset>
                </wp:positionV>
                <wp:extent cx="4958715" cy="4812146"/>
                <wp:effectExtent l="0" t="0" r="0" b="7620"/>
                <wp:wrapNone/>
                <wp:docPr id="44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4812146"/>
                        </a:xfrm>
                        <a:prstGeom prst="rect">
                          <a:avLst/>
                        </a:prstGeom>
                        <a:solidFill>
                          <a:srgbClr val="ECEAE0"/>
                        </a:solidFill>
                        <a:ln w="9525">
                          <a:noFill/>
                          <a:miter lim="800000"/>
                          <a:headEnd/>
                          <a:tailEnd/>
                        </a:ln>
                      </wps:spPr>
                      <wps:txbx>
                        <w:txbxContent>
                          <w:p w14:paraId="70D5BE05" w14:textId="77777777" w:rsidR="000F258B" w:rsidRDefault="000F258B" w:rsidP="000F2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EF5BD" id="_x0000_s1082" type="#_x0000_t202" alt="&quot;&quot;" style="position:absolute;left:0;text-align:left;margin-left:34.2pt;margin-top:90.95pt;width:390.45pt;height:378.9pt;z-index:-25124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" fillcolor="#eceae0" stroked="f">
                <v:textbox>
                  <w:txbxContent>
                    <w:p w14:paraId="70D5BE05" w14:textId="77777777" w:rsidR="000F258B" w:rsidRDefault="000F258B" w:rsidP="000F258B"/>
                  </w:txbxContent>
                </v:textbox>
              </v:shape>
            </w:pict>
          </mc:Fallback>
        </mc:AlternateContent>
      </w:r>
      <w:r w:rsidR="004754AD" w:rsidRPr="00263ABF">
        <w:t xml:space="preserve">Final approval by </w:t>
      </w:r>
      <w:r w:rsidR="00B17F23" w:rsidRPr="00263ABF">
        <w:t>Sending Post</w:t>
      </w:r>
      <w:r w:rsidR="004754AD" w:rsidRPr="00263ABF">
        <w:t xml:space="preserve"> will be </w:t>
      </w:r>
      <w:r w:rsidR="00E11ED0" w:rsidRPr="00263ABF">
        <w:t>a</w:t>
      </w:r>
      <w:r w:rsidR="004754AD" w:rsidRPr="00263ABF">
        <w:t xml:space="preserve">ffected by the </w:t>
      </w:r>
      <w:r w:rsidR="00F25AEB" w:rsidRPr="00263ABF">
        <w:t>Awardee</w:t>
      </w:r>
      <w:r w:rsidR="004754AD" w:rsidRPr="00263ABF">
        <w:t xml:space="preserve"> signing a deed of amendment to their acceptance of offer contract with </w:t>
      </w:r>
      <w:r w:rsidR="00AF532B" w:rsidRPr="00263ABF">
        <w:t>DFAT</w:t>
      </w:r>
      <w:r w:rsidR="004754AD" w:rsidRPr="00263ABF">
        <w:t xml:space="preserve">. The deed of amendment will </w:t>
      </w:r>
      <w:r w:rsidR="000A6D85" w:rsidRPr="00263ABF">
        <w:t xml:space="preserve">be sent to the </w:t>
      </w:r>
      <w:r w:rsidR="00F25AEB" w:rsidRPr="00263ABF">
        <w:t>Awardee</w:t>
      </w:r>
      <w:r w:rsidR="000A6D85" w:rsidRPr="00263ABF">
        <w:t xml:space="preserve"> via the I</w:t>
      </w:r>
      <w:r w:rsidR="004754AD" w:rsidRPr="00263ABF">
        <w:t xml:space="preserve">nstitution to be signed and returned to </w:t>
      </w:r>
      <w:r w:rsidR="00AF532B" w:rsidRPr="00263ABF">
        <w:t>DFAT</w:t>
      </w:r>
      <w:r w:rsidR="004754AD" w:rsidRPr="00263ABF">
        <w:t xml:space="preserve"> for the delegate to sign. </w:t>
      </w:r>
      <w:r w:rsidR="00B17F23" w:rsidRPr="00263ABF">
        <w:t>Sending Post</w:t>
      </w:r>
      <w:r w:rsidR="004754AD" w:rsidRPr="00263ABF">
        <w:t xml:space="preserve"> will </w:t>
      </w:r>
      <w:r w:rsidR="00DD4782" w:rsidRPr="00263ABF">
        <w:t>file one original</w:t>
      </w:r>
      <w:r w:rsidR="004754AD" w:rsidRPr="00263ABF">
        <w:t xml:space="preserve"> </w:t>
      </w:r>
      <w:r w:rsidR="004754AD" w:rsidRPr="000F258B">
        <w:t>and</w:t>
      </w:r>
      <w:r w:rsidR="004754AD" w:rsidRPr="00263ABF">
        <w:t xml:space="preserve"> return </w:t>
      </w:r>
      <w:r w:rsidR="000A6D85" w:rsidRPr="00263ABF">
        <w:t>two to the I</w:t>
      </w:r>
      <w:r w:rsidR="00DD4782" w:rsidRPr="00263ABF">
        <w:t xml:space="preserve">nstitution (one for its file and one for the </w:t>
      </w:r>
      <w:r w:rsidR="00F25AEB" w:rsidRPr="00263ABF">
        <w:t>Awardee</w:t>
      </w:r>
      <w:r w:rsidR="00DD4782" w:rsidRPr="00263ABF">
        <w:t xml:space="preserve">). </w:t>
      </w:r>
    </w:p>
    <w:p w14:paraId="48D4D15F" w14:textId="6A73560B" w:rsidR="000F258B" w:rsidRPr="00263ABF" w:rsidRDefault="000F258B" w:rsidP="000F258B">
      <w:pPr>
        <w:pStyle w:val="ListParagraph"/>
        <w:shd w:val="clear" w:color="auto" w:fill="ECEAE0"/>
      </w:pPr>
      <w:r>
        <w:t xml:space="preserve">{A} </w:t>
      </w:r>
      <w:r w:rsidRPr="00263ABF">
        <w:t>The Awardee must submit their request for the upgrade to their Institution including all supporting documentation, a minimum of 30 days before the Awardee’s Scholarship completion date (DFAT will not support Awardees remaining in the study country pending any decision on approvals for an upgrade).</w:t>
      </w:r>
    </w:p>
    <w:p w14:paraId="2770FBB6" w14:textId="7D849AA9" w:rsidR="000F258B" w:rsidRPr="00263ABF" w:rsidRDefault="000F258B" w:rsidP="000F258B">
      <w:pPr>
        <w:pStyle w:val="ListParagraph"/>
        <w:shd w:val="clear" w:color="auto" w:fill="ECEAE0"/>
      </w:pPr>
      <w:bookmarkStart w:id="715" w:name="thirteen_6_6"/>
      <w:r>
        <w:t xml:space="preserve">{A} </w:t>
      </w:r>
      <w:r w:rsidRPr="00263ABF">
        <w:t>The Awardee must submit the following with their request for an upgrade:</w:t>
      </w:r>
    </w:p>
    <w:bookmarkEnd w:id="715"/>
    <w:p w14:paraId="3475328F" w14:textId="669AA07B" w:rsidR="000F258B" w:rsidRPr="00263ABF" w:rsidRDefault="000F258B" w:rsidP="000F258B">
      <w:pPr>
        <w:pStyle w:val="Romannumerals"/>
      </w:pPr>
      <w:r w:rsidRPr="00263ABF">
        <w:t>Clear written justification for the upgrade, including evidence that they are likely to return to a position in their home country or region which will enable them to pass on their research skills (</w:t>
      </w:r>
      <w:proofErr w:type="gramStart"/>
      <w:r w:rsidRPr="00263ABF">
        <w:t>e.g.</w:t>
      </w:r>
      <w:proofErr w:type="gramEnd"/>
      <w:r w:rsidRPr="00263ABF">
        <w:t xml:space="preserve"> evidence of previous relevant employment in an academic or research environment; a letter of potential employment in such an Institution on return home);</w:t>
      </w:r>
    </w:p>
    <w:p w14:paraId="0F216FB2" w14:textId="77777777" w:rsidR="000F258B" w:rsidRPr="00263ABF" w:rsidRDefault="000F258B" w:rsidP="000F258B">
      <w:pPr>
        <w:pStyle w:val="Romannumerals"/>
      </w:pPr>
      <w:r w:rsidRPr="00263ABF">
        <w:t xml:space="preserve">Evidence that they will be able to enhance research links between their home country, </w:t>
      </w:r>
      <w:proofErr w:type="gramStart"/>
      <w:r w:rsidRPr="00263ABF">
        <w:t>Australia</w:t>
      </w:r>
      <w:proofErr w:type="gramEnd"/>
      <w:r w:rsidRPr="00263ABF">
        <w:t xml:space="preserve"> and the study country; and</w:t>
      </w:r>
    </w:p>
    <w:p w14:paraId="10C6A7AE" w14:textId="77777777" w:rsidR="000F258B" w:rsidRPr="00263ABF" w:rsidRDefault="000F258B" w:rsidP="000F258B">
      <w:pPr>
        <w:pStyle w:val="Romannumerals"/>
      </w:pPr>
      <w:r w:rsidRPr="00263ABF">
        <w:t xml:space="preserve">A brief proposal, including a project timeline, demonstrating how the PhD will be completed within the total of four years, including how the </w:t>
      </w:r>
      <w:proofErr w:type="gramStart"/>
      <w:r w:rsidRPr="00263ABF">
        <w:t>Master’s</w:t>
      </w:r>
      <w:proofErr w:type="gramEnd"/>
      <w:r w:rsidRPr="00263ABF">
        <w:t xml:space="preserve"> studies to date have contributed to achieving that deadline.</w:t>
      </w:r>
    </w:p>
    <w:p w14:paraId="301B718A" w14:textId="77777777" w:rsidR="000F258B" w:rsidRPr="00263ABF" w:rsidRDefault="000F258B" w:rsidP="007D54E3">
      <w:pPr>
        <w:pStyle w:val="ListParagraph"/>
      </w:pPr>
      <w:r>
        <w:t xml:space="preserve">{A} </w:t>
      </w:r>
      <w:r w:rsidRPr="00263ABF">
        <w:t>Once the Sending Post has given in-</w:t>
      </w:r>
      <w:proofErr w:type="gramStart"/>
      <w:r w:rsidRPr="00263ABF">
        <w:t>principle</w:t>
      </w:r>
      <w:proofErr w:type="gramEnd"/>
      <w:r w:rsidRPr="00263ABF">
        <w:t xml:space="preserve"> approval for an upgrade, the Awardee must subsequently provide evidence that they have been </w:t>
      </w:r>
      <w:r w:rsidRPr="007D54E3">
        <w:t>accepted</w:t>
      </w:r>
      <w:r w:rsidRPr="00263ABF">
        <w:t xml:space="preserve"> into the proposed PhD program before final approval by the Sending Post can be given.</w:t>
      </w:r>
    </w:p>
    <w:p w14:paraId="54F98DA0" w14:textId="728B1B54" w:rsidR="000F258B" w:rsidRDefault="000F258B" w:rsidP="007D54E3">
      <w:pPr>
        <w:pStyle w:val="ListParagraph"/>
        <w:shd w:val="clear" w:color="auto" w:fill="ECEAE0"/>
      </w:pPr>
      <w:r>
        <w:t xml:space="preserve">{A} </w:t>
      </w:r>
      <w:r w:rsidRPr="00263ABF">
        <w:t xml:space="preserve">If </w:t>
      </w:r>
      <w:r w:rsidRPr="000F258B">
        <w:t>approval</w:t>
      </w:r>
      <w:r w:rsidRPr="00263ABF">
        <w:t xml:space="preserve"> for the upgrade is given, the Awardee must apply for and self-fund a </w:t>
      </w:r>
      <w:r w:rsidRPr="007D54E3">
        <w:t>further</w:t>
      </w:r>
      <w:r w:rsidRPr="00263ABF">
        <w:t xml:space="preserve"> Study Permit in the study country beyond the end date of their initial visa if required (see </w:t>
      </w:r>
      <w:hyperlink w:anchor="eight_5" w:history="1">
        <w:r w:rsidRPr="00263ABF">
          <w:rPr>
            <w:rStyle w:val="Hyperlink"/>
            <w:rFonts w:asciiTheme="minorHAnsi" w:hAnsiTheme="minorHAnsi" w:cstheme="minorHAnsi"/>
          </w:rPr>
          <w:t>section 8.5</w:t>
        </w:r>
      </w:hyperlink>
      <w:r w:rsidRPr="00263ABF">
        <w:t>).</w:t>
      </w:r>
    </w:p>
    <w:p w14:paraId="2066BE22" w14:textId="1F208CAE" w:rsidR="000F258B" w:rsidRPr="00263ABF" w:rsidRDefault="000F258B" w:rsidP="007D54E3">
      <w:pPr>
        <w:pStyle w:val="ListParagraph"/>
        <w:shd w:val="clear" w:color="auto" w:fill="FFF0D5"/>
      </w:pPr>
      <w:bookmarkStart w:id="716" w:name="thirteen_6_9"/>
      <w:r>
        <w:rPr>
          <w:noProof/>
        </w:rPr>
        <mc:AlternateContent>
          <mc:Choice Requires="wps">
            <w:drawing>
              <wp:anchor distT="45720" distB="45720" distL="114300" distR="114300" simplePos="0" relativeHeight="252073472" behindDoc="1" locked="0" layoutInCell="1" allowOverlap="1" wp14:anchorId="588BD8B8" wp14:editId="2AC7E467">
                <wp:simplePos x="0" y="0"/>
                <wp:positionH relativeFrom="column">
                  <wp:posOffset>437861</wp:posOffset>
                </wp:positionH>
                <wp:positionV relativeFrom="paragraph">
                  <wp:posOffset>253365</wp:posOffset>
                </wp:positionV>
                <wp:extent cx="4958715" cy="1562100"/>
                <wp:effectExtent l="0" t="0" r="0" b="0"/>
                <wp:wrapNone/>
                <wp:docPr id="4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562100"/>
                        </a:xfrm>
                        <a:prstGeom prst="rect">
                          <a:avLst/>
                        </a:prstGeom>
                        <a:solidFill>
                          <a:srgbClr val="FFF0D5"/>
                        </a:solidFill>
                        <a:ln w="9525">
                          <a:noFill/>
                          <a:miter lim="800000"/>
                          <a:headEnd/>
                          <a:tailEnd/>
                        </a:ln>
                      </wps:spPr>
                      <wps:txbx>
                        <w:txbxContent>
                          <w:p w14:paraId="1D60CDCA" w14:textId="77777777" w:rsidR="000F258B" w:rsidRDefault="000F258B" w:rsidP="000F2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BD8B8" id="_x0000_s1083" type="#_x0000_t202" alt="&quot;&quot;" style="position:absolute;left:0;text-align:left;margin-left:34.5pt;margin-top:19.95pt;width:390.45pt;height:123pt;z-index:-25124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" fillcolor="#fff0d5" stroked="f">
                <v:textbox>
                  <w:txbxContent>
                    <w:p w14:paraId="1D60CDCA" w14:textId="77777777" w:rsidR="000F258B" w:rsidRDefault="000F258B" w:rsidP="000F258B"/>
                  </w:txbxContent>
                </v:textbox>
              </v:shape>
            </w:pict>
          </mc:Fallback>
        </mc:AlternateContent>
      </w:r>
      <w:r>
        <w:t xml:space="preserve">{S} </w:t>
      </w:r>
      <w:r w:rsidRPr="00263ABF">
        <w:t xml:space="preserve">Sending Post and the partner government where applicable, may consider upgrades of exceptional Awardees from a </w:t>
      </w:r>
      <w:proofErr w:type="gramStart"/>
      <w:r w:rsidRPr="00263ABF">
        <w:t>Master’s</w:t>
      </w:r>
      <w:proofErr w:type="gramEnd"/>
      <w:r w:rsidRPr="00263ABF">
        <w:t xml:space="preserve"> to a PhD on a case-by-case </w:t>
      </w:r>
      <w:r w:rsidRPr="007D54E3">
        <w:t>basis</w:t>
      </w:r>
      <w:r w:rsidRPr="00263ABF">
        <w:t xml:space="preserve"> under the following criteria:</w:t>
      </w:r>
    </w:p>
    <w:bookmarkEnd w:id="716"/>
    <w:p w14:paraId="2098E4F0" w14:textId="37B9F510" w:rsidR="000F258B" w:rsidRPr="00263ABF" w:rsidRDefault="000F258B" w:rsidP="000F258B">
      <w:pPr>
        <w:pStyle w:val="Romannumerals"/>
      </w:pPr>
      <w:r w:rsidRPr="00263ABF">
        <w:t xml:space="preserve">The PhD will be undertaken at the same Institution at which the Awardee is studying a </w:t>
      </w:r>
      <w:proofErr w:type="gramStart"/>
      <w:r w:rsidRPr="00263ABF">
        <w:t>Master’s</w:t>
      </w:r>
      <w:proofErr w:type="gramEnd"/>
      <w:r w:rsidRPr="00263ABF">
        <w:t xml:space="preserve"> program under the Scholarship; and</w:t>
      </w:r>
    </w:p>
    <w:p w14:paraId="249382B6" w14:textId="5E76FE4D" w:rsidR="000F258B" w:rsidRPr="00263ABF" w:rsidRDefault="000F258B" w:rsidP="000F258B">
      <w:pPr>
        <w:pStyle w:val="Romannumerals"/>
      </w:pPr>
      <w:r w:rsidRPr="00263ABF">
        <w:t>The upgrade will result in the study period (and hence the Scholarship duration) not exceeding four years in total (i.e. the equivalent duration had the Institution’s initial offer been for the PhD).</w:t>
      </w:r>
    </w:p>
    <w:p w14:paraId="5DA4566E" w14:textId="69D5299C" w:rsidR="000F258B" w:rsidRDefault="000F258B" w:rsidP="000F258B">
      <w:pPr>
        <w:pStyle w:val="ListParagraph"/>
        <w:shd w:val="clear" w:color="auto" w:fill="FFF0D5"/>
      </w:pPr>
      <w:r>
        <w:t xml:space="preserve">{S} </w:t>
      </w:r>
      <w:r w:rsidRPr="00263ABF">
        <w:t>Sending Post must advise the Receiving Post if an upgrade is approved, and upload the deed of amendment, signed by the Awardee, in OASIS.</w:t>
      </w:r>
    </w:p>
    <w:p w14:paraId="75C4C232" w14:textId="2B27269D" w:rsidR="000F258B" w:rsidRPr="00263ABF" w:rsidRDefault="000F258B" w:rsidP="00770CDF">
      <w:pPr>
        <w:pStyle w:val="ListParagraph"/>
        <w:shd w:val="clear" w:color="auto" w:fill="F4D0D3"/>
      </w:pPr>
      <w:r>
        <w:t xml:space="preserve">{I} </w:t>
      </w:r>
      <w:r w:rsidRPr="000F258B">
        <w:t>The</w:t>
      </w:r>
      <w:r w:rsidRPr="00263ABF">
        <w:t xml:space="preserve"> </w:t>
      </w:r>
      <w:r w:rsidRPr="007D54E3">
        <w:t>Institution</w:t>
      </w:r>
      <w:r w:rsidRPr="00263ABF">
        <w:t xml:space="preserve"> must:</w:t>
      </w:r>
    </w:p>
    <w:p w14:paraId="185AE962" w14:textId="31AA3444" w:rsidR="000F258B" w:rsidRPr="00263ABF" w:rsidRDefault="00770CDF" w:rsidP="000F258B">
      <w:pPr>
        <w:pStyle w:val="Romannumerals"/>
      </w:pPr>
      <w:r>
        <w:rPr>
          <w:noProof/>
        </w:rPr>
        <mc:AlternateContent>
          <mc:Choice Requires="wps">
            <w:drawing>
              <wp:anchor distT="45720" distB="45720" distL="114300" distR="114300" simplePos="0" relativeHeight="252075520" behindDoc="1" locked="0" layoutInCell="1" allowOverlap="1" wp14:anchorId="5D1C030D" wp14:editId="642407BA">
                <wp:simplePos x="0" y="0"/>
                <wp:positionH relativeFrom="column">
                  <wp:posOffset>434051</wp:posOffset>
                </wp:positionH>
                <wp:positionV relativeFrom="paragraph">
                  <wp:posOffset>-23495</wp:posOffset>
                </wp:positionV>
                <wp:extent cx="4958715" cy="1692563"/>
                <wp:effectExtent l="0" t="0" r="0" b="3175"/>
                <wp:wrapNone/>
                <wp:docPr id="4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692563"/>
                        </a:xfrm>
                        <a:prstGeom prst="rect">
                          <a:avLst/>
                        </a:prstGeom>
                        <a:solidFill>
                          <a:srgbClr val="F4D0D3"/>
                        </a:solidFill>
                        <a:ln w="9525">
                          <a:noFill/>
                          <a:miter lim="800000"/>
                          <a:headEnd/>
                          <a:tailEnd/>
                        </a:ln>
                      </wps:spPr>
                      <wps:txbx>
                        <w:txbxContent>
                          <w:p w14:paraId="5557D459" w14:textId="77777777" w:rsidR="000F258B" w:rsidRDefault="000F258B" w:rsidP="000F25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C030D" id="_x0000_s1084" type="#_x0000_t202" alt="&quot;&quot;" style="position:absolute;left:0;text-align:left;margin-left:34.2pt;margin-top:-1.85pt;width:390.45pt;height:133.25pt;z-index:-25124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" fillcolor="#f4d0d3" stroked="f">
                <v:textbox>
                  <w:txbxContent>
                    <w:p w14:paraId="5557D459" w14:textId="77777777" w:rsidR="000F258B" w:rsidRDefault="000F258B" w:rsidP="000F258B"/>
                  </w:txbxContent>
                </v:textbox>
              </v:shape>
            </w:pict>
          </mc:Fallback>
        </mc:AlternateContent>
      </w:r>
      <w:r w:rsidR="000F258B" w:rsidRPr="00263ABF">
        <w:t xml:space="preserve">Submit the request for an upgrade, including all supporting documentation listed at </w:t>
      </w:r>
      <w:hyperlink w:anchor="thirteen_6_6" w:history="1">
        <w:r w:rsidR="000F258B" w:rsidRPr="00263ABF">
          <w:rPr>
            <w:rStyle w:val="Hyperlink"/>
            <w:rFonts w:cstheme="minorHAnsi"/>
          </w:rPr>
          <w:t>subsection 13.6.6.</w:t>
        </w:r>
      </w:hyperlink>
      <w:r w:rsidR="000F258B" w:rsidRPr="00263ABF">
        <w:t xml:space="preserve">, to Sending Post at least 30 days before the Awardee’s Scholarship completion </w:t>
      </w:r>
      <w:proofErr w:type="gramStart"/>
      <w:r w:rsidR="000F258B" w:rsidRPr="00263ABF">
        <w:t>date;</w:t>
      </w:r>
      <w:proofErr w:type="gramEnd"/>
    </w:p>
    <w:p w14:paraId="6F66C9C7" w14:textId="5C6C40BD" w:rsidR="000F258B" w:rsidRDefault="000F258B" w:rsidP="000F258B">
      <w:pPr>
        <w:pStyle w:val="Romannumerals"/>
      </w:pPr>
      <w:r w:rsidRPr="00263ABF">
        <w:t xml:space="preserve">Ensure the supervisor and the Institution’s chair of the Research Committee or equivalent supports the </w:t>
      </w:r>
      <w:proofErr w:type="gramStart"/>
      <w:r w:rsidRPr="00263ABF">
        <w:t>upgrade;</w:t>
      </w:r>
      <w:proofErr w:type="gramEnd"/>
    </w:p>
    <w:p w14:paraId="1A7262F1" w14:textId="39863C7F" w:rsidR="000F258B" w:rsidRDefault="000F258B" w:rsidP="000F258B">
      <w:pPr>
        <w:pStyle w:val="Romannumerals"/>
      </w:pPr>
      <w:r w:rsidRPr="000F258B">
        <w:t xml:space="preserve">Upload </w:t>
      </w:r>
      <w:proofErr w:type="gramStart"/>
      <w:r w:rsidRPr="000F258B">
        <w:t>in to</w:t>
      </w:r>
      <w:proofErr w:type="gramEnd"/>
      <w:r w:rsidRPr="000F258B">
        <w:t xml:space="preserve"> OASIS copies of all half-yearly reports submitted by the supervisor to the research committee or equivalent.</w:t>
      </w:r>
    </w:p>
    <w:p w14:paraId="6DCBAAFA" w14:textId="75AA9CB8" w:rsidR="000F258B" w:rsidRPr="00263ABF" w:rsidRDefault="007D54E3" w:rsidP="007D54E3">
      <w:pPr>
        <w:pStyle w:val="ListParagraph"/>
        <w:shd w:val="clear" w:color="auto" w:fill="D6C4DA"/>
      </w:pPr>
      <w:r>
        <w:t xml:space="preserve">{R} </w:t>
      </w:r>
      <w:r w:rsidRPr="00263ABF">
        <w:t xml:space="preserve">In the event that an upgrade is approved, if necessary, the Receiving Post will provide a letter of </w:t>
      </w:r>
      <w:r w:rsidRPr="007D54E3">
        <w:t>support</w:t>
      </w:r>
      <w:r w:rsidRPr="00263ABF">
        <w:t xml:space="preserve"> or additional information for the Awardee to apply for a further visa to remain in the study country beyond the initial visa end date.</w:t>
      </w:r>
    </w:p>
    <w:p w14:paraId="0DAD0337" w14:textId="3754F365" w:rsidR="004754AD" w:rsidRPr="00263ABF" w:rsidRDefault="004754AD" w:rsidP="002C4558">
      <w:pPr>
        <w:pStyle w:val="AAPSHandbook"/>
      </w:pPr>
      <w:bookmarkStart w:id="717" w:name="_Toc163546670"/>
      <w:bookmarkStart w:id="718" w:name="_Toc189986187"/>
      <w:bookmarkStart w:id="719" w:name="_Toc342029738"/>
      <w:bookmarkStart w:id="720" w:name="_Toc343082562"/>
      <w:bookmarkStart w:id="721" w:name="_Toc108104008"/>
      <w:bookmarkStart w:id="722" w:name="thirteen_7"/>
      <w:r w:rsidRPr="00263ABF">
        <w:t>Reduction</w:t>
      </w:r>
      <w:bookmarkEnd w:id="717"/>
      <w:bookmarkEnd w:id="718"/>
      <w:r w:rsidRPr="00263ABF">
        <w:t>s</w:t>
      </w:r>
      <w:bookmarkEnd w:id="719"/>
      <w:bookmarkEnd w:id="720"/>
      <w:bookmarkEnd w:id="721"/>
    </w:p>
    <w:bookmarkEnd w:id="722"/>
    <w:p w14:paraId="4161151F" w14:textId="652EF009" w:rsidR="004754AD" w:rsidRPr="00263ABF" w:rsidRDefault="004754AD" w:rsidP="0071011C">
      <w:pPr>
        <w:pStyle w:val="ListParagraph"/>
        <w:numPr>
          <w:ilvl w:val="2"/>
          <w:numId w:val="85"/>
        </w:numPr>
        <w:tabs>
          <w:tab w:val="left" w:pos="1560"/>
        </w:tabs>
        <w:spacing w:before="120" w:after="120" w:line="240" w:lineRule="auto"/>
        <w:contextualSpacing w:val="0"/>
        <w:rPr>
          <w:rFonts w:asciiTheme="minorHAnsi" w:hAnsiTheme="minorHAnsi" w:cstheme="minorHAnsi"/>
        </w:rPr>
      </w:pPr>
      <w:r w:rsidRPr="00263ABF">
        <w:rPr>
          <w:rFonts w:asciiTheme="minorHAnsi" w:hAnsiTheme="minorHAnsi" w:cstheme="minorHAnsi"/>
        </w:rPr>
        <w:t xml:space="preserve">A variation to reduce the length of a </w:t>
      </w:r>
      <w:r w:rsidR="007E07C0" w:rsidRPr="00263ABF">
        <w:rPr>
          <w:rFonts w:asciiTheme="minorHAnsi" w:hAnsiTheme="minorHAnsi" w:cstheme="minorHAnsi"/>
        </w:rPr>
        <w:t>Scholarship</w:t>
      </w:r>
      <w:r w:rsidRPr="00263ABF">
        <w:rPr>
          <w:rFonts w:asciiTheme="minorHAnsi" w:hAnsiTheme="minorHAnsi" w:cstheme="minorHAnsi"/>
        </w:rPr>
        <w:t xml:space="preserve"> may be required for </w:t>
      </w:r>
      <w:proofErr w:type="gramStart"/>
      <w:r w:rsidRPr="00263ABF">
        <w:rPr>
          <w:rFonts w:asciiTheme="minorHAnsi" w:hAnsiTheme="minorHAnsi" w:cstheme="minorHAnsi"/>
        </w:rPr>
        <w:t>a number of</w:t>
      </w:r>
      <w:proofErr w:type="gramEnd"/>
      <w:r w:rsidRPr="00263ABF">
        <w:rPr>
          <w:rFonts w:asciiTheme="minorHAnsi" w:hAnsiTheme="minorHAnsi" w:cstheme="minorHAnsi"/>
        </w:rPr>
        <w:t xml:space="preserve"> reasons:</w:t>
      </w:r>
    </w:p>
    <w:p w14:paraId="6EB8FB5A" w14:textId="54737B7C" w:rsidR="003B13D2" w:rsidRPr="00263ABF" w:rsidRDefault="00A82E31" w:rsidP="007D54E3">
      <w:pPr>
        <w:pStyle w:val="Romannumerals"/>
      </w:pPr>
      <w:r w:rsidRPr="00263ABF">
        <w:t>A</w:t>
      </w:r>
      <w:r w:rsidR="004754AD" w:rsidRPr="00263ABF">
        <w:t xml:space="preserve">n </w:t>
      </w:r>
      <w:r w:rsidR="00F25AEB" w:rsidRPr="00263ABF">
        <w:t>Awardee</w:t>
      </w:r>
      <w:r w:rsidR="004754AD" w:rsidRPr="00263ABF">
        <w:t xml:space="preserve"> completing their study ahead of time</w:t>
      </w:r>
      <w:r w:rsidRPr="00263ABF">
        <w:t xml:space="preserve"> </w:t>
      </w:r>
      <w:r w:rsidR="00BB6525" w:rsidRPr="00263ABF">
        <w:t>(</w:t>
      </w:r>
      <w:r w:rsidRPr="00263ABF">
        <w:t>A finalisation variation may also be used for this purpose</w:t>
      </w:r>
      <w:r w:rsidR="00BB6525" w:rsidRPr="00263ABF">
        <w:t>)</w:t>
      </w:r>
      <w:r w:rsidRPr="00263ABF">
        <w:t>.</w:t>
      </w:r>
    </w:p>
    <w:p w14:paraId="7D064025" w14:textId="6D5533FD" w:rsidR="003B13D2" w:rsidRPr="00263ABF" w:rsidRDefault="00A82E31" w:rsidP="007D54E3">
      <w:pPr>
        <w:pStyle w:val="Romannumerals"/>
      </w:pPr>
      <w:r w:rsidRPr="00263ABF">
        <w:t>C</w:t>
      </w:r>
      <w:r w:rsidR="004754AD" w:rsidRPr="00263ABF">
        <w:t xml:space="preserve">onditions of the </w:t>
      </w:r>
      <w:r w:rsidR="007E07C0" w:rsidRPr="00263ABF">
        <w:t>Scholarship</w:t>
      </w:r>
      <w:r w:rsidR="004754AD" w:rsidRPr="00263ABF">
        <w:t xml:space="preserve"> not being met</w:t>
      </w:r>
    </w:p>
    <w:p w14:paraId="0D7DC028" w14:textId="7D077BC3" w:rsidR="004754AD" w:rsidRDefault="00A82E31" w:rsidP="007D54E3">
      <w:pPr>
        <w:pStyle w:val="Romannumerals"/>
      </w:pPr>
      <w:r w:rsidRPr="00263ABF">
        <w:t>I</w:t>
      </w:r>
      <w:r w:rsidR="004754AD" w:rsidRPr="00263ABF">
        <w:t xml:space="preserve">n the case of articulated courses, the first course is completed but not </w:t>
      </w:r>
      <w:r w:rsidRPr="00263ABF">
        <w:t>at a</w:t>
      </w:r>
      <w:r w:rsidR="004754AD" w:rsidRPr="00263ABF">
        <w:t xml:space="preserve"> sufficient level to undertake the second course.</w:t>
      </w:r>
    </w:p>
    <w:p w14:paraId="3F705E2D" w14:textId="77777777" w:rsidR="007D54E3" w:rsidRPr="007D54E3" w:rsidRDefault="007D54E3" w:rsidP="007D54E3">
      <w:pPr>
        <w:pStyle w:val="ListParagraph"/>
        <w:shd w:val="clear" w:color="auto" w:fill="F4D0D3"/>
      </w:pPr>
      <w:r w:rsidRPr="007D54E3">
        <w:t>{I} The Institution must advise the Sending Post and Receiving Post of a revised Scholarship end date via OASIS and advise the Awardee that DFAT will remove support for their visa 14 days after their revised Scholarship end date.</w:t>
      </w:r>
    </w:p>
    <w:p w14:paraId="2323CFFE" w14:textId="54D9BE69" w:rsidR="007D54E3" w:rsidRDefault="007D54E3" w:rsidP="007D54E3">
      <w:pPr>
        <w:pStyle w:val="ListParagraph"/>
        <w:shd w:val="clear" w:color="auto" w:fill="F4D0D3"/>
      </w:pPr>
      <w:r w:rsidRPr="007D54E3">
        <w:t>{I} The Institution will advise the Immigration Department in the study country that DFAT is withdrawing support for the Awardee’s visa 30 days after the end date of the Awardee’s Australian Awards Pacific Scholarship.</w:t>
      </w:r>
    </w:p>
    <w:p w14:paraId="2D5B2202" w14:textId="19F65D8C" w:rsidR="004754AD" w:rsidRPr="00263ABF" w:rsidRDefault="008A0ACD" w:rsidP="002C4558">
      <w:pPr>
        <w:pStyle w:val="AAPSHandbook"/>
      </w:pPr>
      <w:bookmarkStart w:id="723" w:name="_Toc342029744"/>
      <w:bookmarkStart w:id="724" w:name="_Toc343082568"/>
      <w:r w:rsidRPr="00263ABF">
        <w:t xml:space="preserve"> </w:t>
      </w:r>
      <w:bookmarkStart w:id="725" w:name="_Toc108104009"/>
      <w:r w:rsidR="004754AD" w:rsidRPr="00263ABF">
        <w:t>Entitlement variation</w:t>
      </w:r>
      <w:bookmarkEnd w:id="723"/>
      <w:bookmarkEnd w:id="724"/>
      <w:r w:rsidR="004754AD" w:rsidRPr="00263ABF">
        <w:t>s</w:t>
      </w:r>
      <w:bookmarkEnd w:id="725"/>
    </w:p>
    <w:p w14:paraId="1C3481D8" w14:textId="2ACC133F" w:rsidR="004754AD" w:rsidRPr="007D54E3" w:rsidRDefault="004754AD" w:rsidP="0071011C">
      <w:pPr>
        <w:pStyle w:val="ListParagraph"/>
        <w:numPr>
          <w:ilvl w:val="2"/>
          <w:numId w:val="86"/>
        </w:numPr>
      </w:pPr>
      <w:bookmarkStart w:id="726" w:name="_Toc266276020"/>
      <w:r w:rsidRPr="007D54E3">
        <w:t>An entitlement variation is used to</w:t>
      </w:r>
      <w:bookmarkStart w:id="727" w:name="_Toc266276021"/>
      <w:bookmarkEnd w:id="726"/>
      <w:r w:rsidRPr="007D54E3">
        <w:t>:</w:t>
      </w:r>
      <w:bookmarkEnd w:id="727"/>
    </w:p>
    <w:p w14:paraId="72C383E9" w14:textId="3304BD9D" w:rsidR="003B13D2" w:rsidRPr="00263ABF" w:rsidRDefault="0000057E" w:rsidP="007D54E3">
      <w:pPr>
        <w:pStyle w:val="Romannumerals"/>
      </w:pPr>
      <w:bookmarkStart w:id="728" w:name="_Toc266276022"/>
      <w:r w:rsidRPr="00263ABF">
        <w:t>A</w:t>
      </w:r>
      <w:r w:rsidR="004754AD" w:rsidRPr="00263ABF">
        <w:t>dd courses (pre-course English or articulating courses)</w:t>
      </w:r>
      <w:bookmarkEnd w:id="728"/>
    </w:p>
    <w:p w14:paraId="01AAF727" w14:textId="16FFB9B3" w:rsidR="003B13D2" w:rsidRPr="00263ABF" w:rsidRDefault="0000057E" w:rsidP="007D54E3">
      <w:pPr>
        <w:pStyle w:val="Romannumerals"/>
      </w:pPr>
      <w:bookmarkStart w:id="729" w:name="_Toc266276023"/>
      <w:r w:rsidRPr="00263ABF">
        <w:t>A</w:t>
      </w:r>
      <w:r w:rsidR="004754AD" w:rsidRPr="00263ABF">
        <w:t xml:space="preserve">dd entitlements (fieldwork, reunion airfare </w:t>
      </w:r>
      <w:r w:rsidR="008538D3" w:rsidRPr="00263ABF">
        <w:t>etc.</w:t>
      </w:r>
      <w:r w:rsidR="004754AD" w:rsidRPr="00263ABF">
        <w:t>)</w:t>
      </w:r>
      <w:bookmarkEnd w:id="729"/>
    </w:p>
    <w:p w14:paraId="10835038" w14:textId="6B83D367" w:rsidR="003B13D2" w:rsidRPr="00263ABF" w:rsidRDefault="0000057E" w:rsidP="007D54E3">
      <w:pPr>
        <w:pStyle w:val="Romannumerals"/>
      </w:pPr>
      <w:r w:rsidRPr="00263ABF">
        <w:t>R</w:t>
      </w:r>
      <w:r w:rsidR="004754AD" w:rsidRPr="00263ABF">
        <w:t xml:space="preserve">emove entitlements (reunion airfare </w:t>
      </w:r>
      <w:r w:rsidR="008538D3" w:rsidRPr="00263ABF">
        <w:t>etc.</w:t>
      </w:r>
      <w:r w:rsidR="004754AD" w:rsidRPr="00263ABF">
        <w:t>)</w:t>
      </w:r>
    </w:p>
    <w:p w14:paraId="548B99D0" w14:textId="57C8A237" w:rsidR="003B13D2" w:rsidRPr="00263ABF" w:rsidRDefault="0000057E" w:rsidP="007D54E3">
      <w:pPr>
        <w:pStyle w:val="Romannumerals"/>
      </w:pPr>
      <w:bookmarkStart w:id="730" w:name="_Toc266276025"/>
      <w:r w:rsidRPr="00263ABF">
        <w:t>E</w:t>
      </w:r>
      <w:r w:rsidR="004754AD" w:rsidRPr="00263ABF">
        <w:t xml:space="preserve">dit dates for courses or the </w:t>
      </w:r>
      <w:r w:rsidR="007E07C0" w:rsidRPr="00263ABF">
        <w:t>Scholarship</w:t>
      </w:r>
      <w:r w:rsidR="004754AD" w:rsidRPr="00263ABF">
        <w:t xml:space="preserve">, </w:t>
      </w:r>
      <w:bookmarkEnd w:id="730"/>
      <w:r w:rsidR="004754AD" w:rsidRPr="00263ABF">
        <w:t>which in turn impacts on the value of entitlements</w:t>
      </w:r>
    </w:p>
    <w:p w14:paraId="6B7DD37B" w14:textId="3701ECB9" w:rsidR="0000057E" w:rsidRPr="00263ABF" w:rsidRDefault="0000057E" w:rsidP="007D54E3">
      <w:pPr>
        <w:pStyle w:val="Romannumerals"/>
      </w:pPr>
      <w:r w:rsidRPr="00263ABF">
        <w:t>I</w:t>
      </w:r>
      <w:r w:rsidR="004754AD" w:rsidRPr="00263ABF">
        <w:t>ncrease or decrease the value of entitlements.</w:t>
      </w:r>
    </w:p>
    <w:p w14:paraId="01F20B07" w14:textId="73E7ED46" w:rsidR="0000057E" w:rsidRDefault="0000057E" w:rsidP="007D54E3">
      <w:pPr>
        <w:pStyle w:val="ListParagraph"/>
      </w:pPr>
      <w:r w:rsidRPr="00263ABF">
        <w:t xml:space="preserve">Variation must be raised before the </w:t>
      </w:r>
      <w:r w:rsidR="007E07C0" w:rsidRPr="00263ABF">
        <w:t>Scholarship</w:t>
      </w:r>
      <w:r w:rsidRPr="00263ABF">
        <w:t xml:space="preserve"> end date or they will not be </w:t>
      </w:r>
      <w:r w:rsidRPr="007D54E3">
        <w:t>approved</w:t>
      </w:r>
      <w:r w:rsidRPr="00263ABF">
        <w:t xml:space="preserve">. </w:t>
      </w:r>
    </w:p>
    <w:p w14:paraId="0EB86C02" w14:textId="77777777" w:rsidR="007D54E3" w:rsidRPr="007D54E3" w:rsidRDefault="007D54E3" w:rsidP="007D54E3">
      <w:pPr>
        <w:pStyle w:val="ListParagraph"/>
        <w:shd w:val="clear" w:color="auto" w:fill="FFF0D5"/>
      </w:pPr>
      <w:r w:rsidRPr="007D54E3">
        <w:t>{S} If an entitlement variation is required before the Awardee departs for the study country, the Sending Post is responsible for entering the entitlement variation.</w:t>
      </w:r>
    </w:p>
    <w:p w14:paraId="5414317D" w14:textId="77777777" w:rsidR="007D54E3" w:rsidRPr="007D54E3" w:rsidRDefault="007D54E3" w:rsidP="007D54E3">
      <w:pPr>
        <w:pStyle w:val="ListParagraph"/>
        <w:shd w:val="clear" w:color="auto" w:fill="FFF0D5"/>
      </w:pPr>
      <w:r w:rsidRPr="007D54E3">
        <w:t>{S} A deferral variation must be raised before the Awardee arrives in the study country.</w:t>
      </w:r>
    </w:p>
    <w:p w14:paraId="23868A0C" w14:textId="4EDDA170" w:rsidR="007D54E3" w:rsidRDefault="007D54E3" w:rsidP="007D54E3">
      <w:pPr>
        <w:pStyle w:val="ListParagraph"/>
        <w:shd w:val="clear" w:color="auto" w:fill="FFF0D5"/>
      </w:pPr>
      <w:r w:rsidRPr="007D54E3">
        <w:t>{S} All variations in OASIS must be processed as soon as possible.</w:t>
      </w:r>
    </w:p>
    <w:p w14:paraId="74F78862" w14:textId="77777777" w:rsidR="007D54E3" w:rsidRPr="007D54E3" w:rsidRDefault="007D54E3" w:rsidP="007D54E3">
      <w:pPr>
        <w:pStyle w:val="ListParagraph"/>
        <w:shd w:val="clear" w:color="auto" w:fill="F4D0D3"/>
      </w:pPr>
      <w:r w:rsidRPr="007D54E3">
        <w:t>{I} Institutions entering entitlement variations should provide details about why the variation is required to assist the Sending Post in its decision-making.</w:t>
      </w:r>
    </w:p>
    <w:p w14:paraId="5738145B" w14:textId="77777777" w:rsidR="007D54E3" w:rsidRPr="007D54E3" w:rsidRDefault="007D54E3" w:rsidP="007D54E3">
      <w:pPr>
        <w:pStyle w:val="ListParagraph"/>
        <w:shd w:val="clear" w:color="auto" w:fill="F4D0D3"/>
      </w:pPr>
      <w:r w:rsidRPr="007D54E3">
        <w:t>{I} Institutions must raise variations in OASIS as soon as possible to allow Posts sufficient time to process and seek approval.</w:t>
      </w:r>
    </w:p>
    <w:p w14:paraId="27872BAB" w14:textId="1D71D189" w:rsidR="007D54E3" w:rsidRPr="00263ABF" w:rsidRDefault="007D54E3" w:rsidP="007D54E3">
      <w:pPr>
        <w:pStyle w:val="ListParagraph"/>
        <w:shd w:val="clear" w:color="auto" w:fill="F4D0D3"/>
      </w:pPr>
      <w:r w:rsidRPr="007D54E3">
        <w:t xml:space="preserve">{I} Entitlement variations for PhD, Master’s by Research or </w:t>
      </w:r>
      <w:proofErr w:type="gramStart"/>
      <w:r w:rsidRPr="007D54E3">
        <w:t>Master’s</w:t>
      </w:r>
      <w:proofErr w:type="gramEnd"/>
      <w:r w:rsidRPr="007D54E3">
        <w:t xml:space="preserve"> by Coursework with a mandatory fieldwork component should include an updated study plan with timeframes demonstrating that academic completion is likely in the revised time period requested in the variation.</w:t>
      </w:r>
    </w:p>
    <w:p w14:paraId="028D36D9" w14:textId="3A621A84" w:rsidR="004754AD" w:rsidRPr="00263ABF" w:rsidRDefault="004754AD" w:rsidP="002C4558">
      <w:pPr>
        <w:pStyle w:val="AAPSHandbook"/>
      </w:pPr>
      <w:bookmarkStart w:id="731" w:name="_Toc107823623"/>
      <w:bookmarkStart w:id="732" w:name="_Toc107824400"/>
      <w:bookmarkStart w:id="733" w:name="_Toc107825440"/>
      <w:bookmarkStart w:id="734" w:name="_Toc107825897"/>
      <w:bookmarkStart w:id="735" w:name="_Toc107905128"/>
      <w:bookmarkStart w:id="736" w:name="_Toc107914373"/>
      <w:bookmarkStart w:id="737" w:name="_Toc111612493"/>
      <w:bookmarkStart w:id="738" w:name="_Toc163546671"/>
      <w:bookmarkStart w:id="739" w:name="_Toc189986188"/>
      <w:bookmarkStart w:id="740" w:name="_Toc342029747"/>
      <w:bookmarkStart w:id="741" w:name="_Toc343082571"/>
      <w:bookmarkStart w:id="742" w:name="_Toc107735181"/>
      <w:bookmarkStart w:id="743" w:name="_Toc107737164"/>
      <w:bookmarkStart w:id="744" w:name="_Toc107738005"/>
      <w:bookmarkStart w:id="745" w:name="_Toc107738330"/>
      <w:bookmarkStart w:id="746" w:name="_Toc107798953"/>
      <w:bookmarkStart w:id="747" w:name="_Toc108104010"/>
      <w:bookmarkStart w:id="748" w:name="thirteen_9"/>
      <w:r w:rsidRPr="00263ABF">
        <w:t>Termination</w:t>
      </w:r>
      <w:bookmarkEnd w:id="731"/>
      <w:bookmarkEnd w:id="732"/>
      <w:bookmarkEnd w:id="733"/>
      <w:bookmarkEnd w:id="734"/>
      <w:bookmarkEnd w:id="735"/>
      <w:bookmarkEnd w:id="736"/>
      <w:bookmarkEnd w:id="737"/>
      <w:r w:rsidRPr="00263ABF">
        <w:t>s</w:t>
      </w:r>
      <w:bookmarkEnd w:id="738"/>
      <w:bookmarkEnd w:id="739"/>
      <w:bookmarkEnd w:id="740"/>
      <w:bookmarkEnd w:id="741"/>
      <w:bookmarkEnd w:id="742"/>
      <w:bookmarkEnd w:id="743"/>
      <w:bookmarkEnd w:id="744"/>
      <w:bookmarkEnd w:id="745"/>
      <w:bookmarkEnd w:id="746"/>
      <w:bookmarkEnd w:id="747"/>
    </w:p>
    <w:p w14:paraId="7E7DC359" w14:textId="6402F084" w:rsidR="004754AD" w:rsidRPr="007D54E3" w:rsidRDefault="00AF532B" w:rsidP="0071011C">
      <w:pPr>
        <w:pStyle w:val="ListParagraph"/>
        <w:numPr>
          <w:ilvl w:val="2"/>
          <w:numId w:val="87"/>
        </w:numPr>
      </w:pPr>
      <w:bookmarkStart w:id="749" w:name="thirteen_9_1"/>
      <w:bookmarkEnd w:id="748"/>
      <w:r w:rsidRPr="007D54E3">
        <w:t>DFAT</w:t>
      </w:r>
      <w:r w:rsidR="004754AD" w:rsidRPr="007D54E3">
        <w:t xml:space="preserve"> will terminate a </w:t>
      </w:r>
      <w:r w:rsidR="007E07C0" w:rsidRPr="007D54E3">
        <w:t>Scholarship</w:t>
      </w:r>
      <w:r w:rsidR="004754AD" w:rsidRPr="007D54E3">
        <w:t xml:space="preserve"> where an </w:t>
      </w:r>
      <w:r w:rsidR="00F25AEB" w:rsidRPr="007D54E3">
        <w:t>Awardee</w:t>
      </w:r>
      <w:r w:rsidR="004754AD" w:rsidRPr="007D54E3">
        <w:t>:</w:t>
      </w:r>
    </w:p>
    <w:bookmarkEnd w:id="749"/>
    <w:p w14:paraId="39BC2718" w14:textId="34843859" w:rsidR="004754AD" w:rsidRPr="00263ABF" w:rsidRDefault="009A180B" w:rsidP="007D54E3">
      <w:pPr>
        <w:pStyle w:val="Romannumerals"/>
      </w:pPr>
      <w:r w:rsidRPr="00263ABF">
        <w:t>D</w:t>
      </w:r>
      <w:r w:rsidR="004754AD" w:rsidRPr="00263ABF">
        <w:t xml:space="preserve">oes not make successful academic progress and remedial strategies have not been </w:t>
      </w:r>
      <w:proofErr w:type="gramStart"/>
      <w:r w:rsidR="004754AD" w:rsidRPr="00263ABF">
        <w:t>successful</w:t>
      </w:r>
      <w:r w:rsidR="00445CF6" w:rsidRPr="00263ABF">
        <w:t>;</w:t>
      </w:r>
      <w:proofErr w:type="gramEnd"/>
    </w:p>
    <w:p w14:paraId="02349492" w14:textId="0D35602D" w:rsidR="004754AD" w:rsidRPr="00263ABF" w:rsidRDefault="009A180B" w:rsidP="007D54E3">
      <w:pPr>
        <w:pStyle w:val="Romannumerals"/>
      </w:pPr>
      <w:r w:rsidRPr="00263ABF">
        <w:t>H</w:t>
      </w:r>
      <w:r w:rsidR="004754AD" w:rsidRPr="00263ABF">
        <w:t xml:space="preserve">as infringed or failed to meet the conditions of the </w:t>
      </w:r>
      <w:proofErr w:type="gramStart"/>
      <w:r w:rsidR="007E07C0" w:rsidRPr="00263ABF">
        <w:t>Scholarship</w:t>
      </w:r>
      <w:r w:rsidR="00445CF6" w:rsidRPr="00263ABF">
        <w:t>;</w:t>
      </w:r>
      <w:proofErr w:type="gramEnd"/>
    </w:p>
    <w:p w14:paraId="36345824" w14:textId="5010488F" w:rsidR="004754AD" w:rsidRPr="00263ABF" w:rsidRDefault="009A180B" w:rsidP="007D54E3">
      <w:pPr>
        <w:pStyle w:val="Romannumerals"/>
      </w:pPr>
      <w:r w:rsidRPr="00263ABF">
        <w:t>I</w:t>
      </w:r>
      <w:r w:rsidR="000A6D85" w:rsidRPr="00263ABF">
        <w:t>s excluded by the I</w:t>
      </w:r>
      <w:r w:rsidR="004754AD" w:rsidRPr="00263ABF">
        <w:t>nstitution from the course or study units due to academic fa</w:t>
      </w:r>
      <w:r w:rsidR="000A6D85" w:rsidRPr="00263ABF">
        <w:t>ilure or from remaining at the I</w:t>
      </w:r>
      <w:r w:rsidR="004754AD" w:rsidRPr="00263ABF">
        <w:t>nstitution because of</w:t>
      </w:r>
      <w:r w:rsidR="000A6D85" w:rsidRPr="00263ABF">
        <w:t xml:space="preserve"> misconduct (as defined by the I</w:t>
      </w:r>
      <w:r w:rsidR="004754AD" w:rsidRPr="00263ABF">
        <w:t>nstitution</w:t>
      </w:r>
      <w:proofErr w:type="gramStart"/>
      <w:r w:rsidR="004754AD" w:rsidRPr="00263ABF">
        <w:t>)</w:t>
      </w:r>
      <w:r w:rsidR="00445CF6" w:rsidRPr="00263ABF">
        <w:t>;</w:t>
      </w:r>
      <w:proofErr w:type="gramEnd"/>
    </w:p>
    <w:p w14:paraId="11263247" w14:textId="6646217C" w:rsidR="004754AD" w:rsidRPr="00263ABF" w:rsidRDefault="009A180B" w:rsidP="007D54E3">
      <w:pPr>
        <w:pStyle w:val="Romannumerals"/>
      </w:pPr>
      <w:r w:rsidRPr="00263ABF">
        <w:t>H</w:t>
      </w:r>
      <w:r w:rsidR="004754AD" w:rsidRPr="00263ABF">
        <w:t xml:space="preserve">as completed the maximum period of English language training available under the </w:t>
      </w:r>
      <w:r w:rsidR="007E07C0" w:rsidRPr="00263ABF">
        <w:t>Scholarship</w:t>
      </w:r>
      <w:r w:rsidR="004754AD" w:rsidRPr="00263ABF">
        <w:t xml:space="preserve"> and still has insufficient English language ability for entry to the academic </w:t>
      </w:r>
      <w:proofErr w:type="gramStart"/>
      <w:r w:rsidR="004754AD" w:rsidRPr="00263ABF">
        <w:t>program</w:t>
      </w:r>
      <w:r w:rsidR="00445CF6" w:rsidRPr="00263ABF">
        <w:t>;</w:t>
      </w:r>
      <w:proofErr w:type="gramEnd"/>
    </w:p>
    <w:p w14:paraId="01638611" w14:textId="005A6460" w:rsidR="004754AD" w:rsidRPr="00263ABF" w:rsidRDefault="009A180B" w:rsidP="007D54E3">
      <w:pPr>
        <w:pStyle w:val="Romannumerals"/>
      </w:pPr>
      <w:r w:rsidRPr="00263ABF">
        <w:t>I</w:t>
      </w:r>
      <w:r w:rsidR="004754AD" w:rsidRPr="00263ABF">
        <w:t xml:space="preserve">s unable to continue a program due to serious illness or incapacity for medical/mental health reasons, and the </w:t>
      </w:r>
      <w:r w:rsidR="00F25AEB" w:rsidRPr="00263ABF">
        <w:t>Awardee</w:t>
      </w:r>
      <w:r w:rsidR="004754AD" w:rsidRPr="00263ABF">
        <w:t xml:space="preserve"> does not voluntarily </w:t>
      </w:r>
      <w:proofErr w:type="gramStart"/>
      <w:r w:rsidR="004754AD" w:rsidRPr="00263ABF">
        <w:t>withdraw</w:t>
      </w:r>
      <w:r w:rsidR="00445CF6" w:rsidRPr="00263ABF">
        <w:t>;</w:t>
      </w:r>
      <w:proofErr w:type="gramEnd"/>
    </w:p>
    <w:p w14:paraId="621AFD76" w14:textId="02C7DA36" w:rsidR="004754AD" w:rsidRPr="00263ABF" w:rsidRDefault="009A180B" w:rsidP="007D54E3">
      <w:pPr>
        <w:pStyle w:val="Romannumerals"/>
      </w:pPr>
      <w:r w:rsidRPr="00263ABF">
        <w:t>C</w:t>
      </w:r>
      <w:r w:rsidR="004754AD" w:rsidRPr="00263ABF">
        <w:t>onducts themselves in a manner which is considered to have transgressed acceptable community standards</w:t>
      </w:r>
      <w:r w:rsidR="004C68E3" w:rsidRPr="00263ABF">
        <w:t xml:space="preserve"> in the study </w:t>
      </w:r>
      <w:proofErr w:type="gramStart"/>
      <w:r w:rsidR="004C68E3" w:rsidRPr="00263ABF">
        <w:t>country</w:t>
      </w:r>
      <w:r w:rsidR="00445CF6" w:rsidRPr="00263ABF">
        <w:t>;</w:t>
      </w:r>
      <w:proofErr w:type="gramEnd"/>
    </w:p>
    <w:p w14:paraId="407A760E" w14:textId="7949C685" w:rsidR="004754AD" w:rsidRPr="00263ABF" w:rsidRDefault="009A180B" w:rsidP="007D54E3">
      <w:pPr>
        <w:pStyle w:val="Romannumerals"/>
      </w:pPr>
      <w:r w:rsidRPr="00263ABF">
        <w:t>A</w:t>
      </w:r>
      <w:r w:rsidR="004754AD" w:rsidRPr="00263ABF">
        <w:t xml:space="preserve">pplies for a different visa (other than the </w:t>
      </w:r>
      <w:r w:rsidR="004C68E3" w:rsidRPr="00263ABF">
        <w:t>student</w:t>
      </w:r>
      <w:r w:rsidR="0084597A" w:rsidRPr="00263ABF">
        <w:t xml:space="preserve"> visa</w:t>
      </w:r>
      <w:r w:rsidR="00445CF6" w:rsidRPr="00263ABF">
        <w:t>/permit</w:t>
      </w:r>
      <w:proofErr w:type="gramStart"/>
      <w:r w:rsidR="004C68E3" w:rsidRPr="00263ABF">
        <w:t>)</w:t>
      </w:r>
      <w:r w:rsidR="00445CF6" w:rsidRPr="00263ABF">
        <w:t>;</w:t>
      </w:r>
      <w:proofErr w:type="gramEnd"/>
    </w:p>
    <w:p w14:paraId="350FC264" w14:textId="00EA7A2F" w:rsidR="00B5778D" w:rsidRPr="00263ABF" w:rsidRDefault="009A180B" w:rsidP="007D54E3">
      <w:pPr>
        <w:pStyle w:val="Romannumerals"/>
      </w:pPr>
      <w:r w:rsidRPr="00263ABF">
        <w:t>I</w:t>
      </w:r>
      <w:r w:rsidR="00B5778D" w:rsidRPr="00263ABF">
        <w:t>s found to have committed an act of fraud</w:t>
      </w:r>
      <w:r w:rsidR="00445CF6" w:rsidRPr="00263ABF">
        <w:t>; and</w:t>
      </w:r>
    </w:p>
    <w:p w14:paraId="38A13EDC" w14:textId="53BAEFE3" w:rsidR="004754AD" w:rsidRPr="00263ABF" w:rsidRDefault="009A180B" w:rsidP="007D54E3">
      <w:pPr>
        <w:pStyle w:val="Romannumerals"/>
      </w:pPr>
      <w:r w:rsidRPr="00263ABF">
        <w:t>I</w:t>
      </w:r>
      <w:r w:rsidR="004754AD" w:rsidRPr="00263ABF">
        <w:t>s found guilty of a crime.</w:t>
      </w:r>
    </w:p>
    <w:p w14:paraId="1CF5512B" w14:textId="3376117D" w:rsidR="004754AD" w:rsidRPr="00263ABF" w:rsidRDefault="00AF532B" w:rsidP="007D54E3">
      <w:pPr>
        <w:pStyle w:val="ListParagraph"/>
      </w:pPr>
      <w:r w:rsidRPr="00263ABF">
        <w:t>DFAT</w:t>
      </w:r>
      <w:r w:rsidR="004754AD" w:rsidRPr="00263ABF">
        <w:t xml:space="preserve"> reserves the right to terminate a </w:t>
      </w:r>
      <w:r w:rsidR="007E07C0" w:rsidRPr="00263ABF">
        <w:t>Scholarship</w:t>
      </w:r>
      <w:r w:rsidR="004754AD" w:rsidRPr="00263ABF">
        <w:t xml:space="preserve"> without a supporting </w:t>
      </w:r>
      <w:r w:rsidR="004754AD" w:rsidRPr="007D54E3">
        <w:t>reco</w:t>
      </w:r>
      <w:r w:rsidR="000A6D85" w:rsidRPr="007D54E3">
        <w:t>mmendation</w:t>
      </w:r>
      <w:r w:rsidR="000A6D85" w:rsidRPr="00263ABF">
        <w:t xml:space="preserve"> from the I</w:t>
      </w:r>
      <w:r w:rsidR="004754AD" w:rsidRPr="00263ABF">
        <w:t xml:space="preserve">nstitution </w:t>
      </w:r>
      <w:proofErr w:type="gramStart"/>
      <w:r w:rsidR="004754AD" w:rsidRPr="00263ABF">
        <w:t>where</w:t>
      </w:r>
      <w:proofErr w:type="gramEnd"/>
      <w:r w:rsidR="004754AD" w:rsidRPr="00263ABF">
        <w:t xml:space="preserve">, in </w:t>
      </w:r>
      <w:r w:rsidRPr="00263ABF">
        <w:t>DFAT</w:t>
      </w:r>
      <w:r w:rsidR="004754AD" w:rsidRPr="00263ABF">
        <w:t xml:space="preserve">’s view, the continued funding of the </w:t>
      </w:r>
      <w:r w:rsidR="00F25AEB" w:rsidRPr="00263ABF">
        <w:t>Awardee</w:t>
      </w:r>
      <w:r w:rsidR="004754AD" w:rsidRPr="00263ABF">
        <w:t xml:space="preserve"> would be an inappropriate use of Australian Government funds.</w:t>
      </w:r>
    </w:p>
    <w:p w14:paraId="61937A36" w14:textId="27EECFF0" w:rsidR="00CD0E8C" w:rsidRDefault="00CD0E8C" w:rsidP="007D54E3">
      <w:pPr>
        <w:pStyle w:val="ListParagraph"/>
      </w:pPr>
      <w:r w:rsidRPr="00263ABF">
        <w:t xml:space="preserve">In </w:t>
      </w:r>
      <w:r w:rsidRPr="007D54E3">
        <w:t>some</w:t>
      </w:r>
      <w:r w:rsidRPr="00263ABF">
        <w:t xml:space="preserve"> cases, an </w:t>
      </w:r>
      <w:r w:rsidR="00F25AEB" w:rsidRPr="00263ABF">
        <w:t>Awardee</w:t>
      </w:r>
      <w:r w:rsidRPr="00263ABF">
        <w:t xml:space="preserve"> may be offered the opportunity to downgrade, or withdraw from their </w:t>
      </w:r>
      <w:r w:rsidR="007E07C0" w:rsidRPr="00263ABF">
        <w:t>Scholarship</w:t>
      </w:r>
      <w:r w:rsidRPr="00263ABF">
        <w:t>, before a termination is pursued.</w:t>
      </w:r>
    </w:p>
    <w:p w14:paraId="688B24DE" w14:textId="3FDDDE57" w:rsidR="007D54E3" w:rsidRPr="00263ABF" w:rsidRDefault="007D54E3" w:rsidP="007D54E3">
      <w:pPr>
        <w:pStyle w:val="ListParagraph"/>
        <w:shd w:val="clear" w:color="auto" w:fill="ECEAE0"/>
        <w:rPr>
          <w:sz w:val="20"/>
          <w:szCs w:val="20"/>
        </w:rPr>
      </w:pPr>
      <w:r>
        <w:rPr>
          <w:noProof/>
        </w:rPr>
        <mc:AlternateContent>
          <mc:Choice Requires="wps">
            <w:drawing>
              <wp:anchor distT="45720" distB="45720" distL="114300" distR="114300" simplePos="0" relativeHeight="252077568" behindDoc="1" locked="0" layoutInCell="1" allowOverlap="1" wp14:anchorId="3D8AB027" wp14:editId="27FCCBB8">
                <wp:simplePos x="0" y="0"/>
                <wp:positionH relativeFrom="column">
                  <wp:posOffset>434051</wp:posOffset>
                </wp:positionH>
                <wp:positionV relativeFrom="paragraph">
                  <wp:posOffset>327660</wp:posOffset>
                </wp:positionV>
                <wp:extent cx="4958715" cy="1671782"/>
                <wp:effectExtent l="0" t="0" r="0" b="5080"/>
                <wp:wrapNone/>
                <wp:docPr id="4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671782"/>
                        </a:xfrm>
                        <a:prstGeom prst="rect">
                          <a:avLst/>
                        </a:prstGeom>
                        <a:solidFill>
                          <a:srgbClr val="ECEAE0"/>
                        </a:solidFill>
                        <a:ln w="9525">
                          <a:noFill/>
                          <a:miter lim="800000"/>
                          <a:headEnd/>
                          <a:tailEnd/>
                        </a:ln>
                      </wps:spPr>
                      <wps:txbx>
                        <w:txbxContent>
                          <w:p w14:paraId="35FBFBA6" w14:textId="77777777" w:rsidR="007D54E3" w:rsidRDefault="007D54E3" w:rsidP="007D54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AB027" id="_x0000_s1085" type="#_x0000_t202" alt="&quot;&quot;" style="position:absolute;left:0;text-align:left;margin-left:34.2pt;margin-top:25.8pt;width:390.45pt;height:131.65pt;z-index:-25123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" fillcolor="#eceae0" stroked="f">
                <v:textbox>
                  <w:txbxContent>
                    <w:p w14:paraId="35FBFBA6" w14:textId="77777777" w:rsidR="007D54E3" w:rsidRDefault="007D54E3" w:rsidP="007D54E3"/>
                  </w:txbxContent>
                </v:textbox>
              </v:shape>
            </w:pict>
          </mc:Fallback>
        </mc:AlternateContent>
      </w:r>
      <w:r>
        <w:t xml:space="preserve">{A} </w:t>
      </w:r>
      <w:r w:rsidRPr="00263ABF">
        <w:t>The Awardee will receive a letter of intent to terminate from DFAT (Suva Post in consultation with Sending Post) advising:</w:t>
      </w:r>
      <w:r w:rsidRPr="00263ABF">
        <w:rPr>
          <w:noProof/>
          <w:sz w:val="20"/>
          <w:szCs w:val="20"/>
          <w:lang w:eastAsia="en-AU"/>
        </w:rPr>
        <w:t xml:space="preserve"> </w:t>
      </w:r>
    </w:p>
    <w:p w14:paraId="3D124020" w14:textId="4C8F0C8E" w:rsidR="007D54E3" w:rsidRPr="00263ABF" w:rsidRDefault="007D54E3" w:rsidP="007D54E3">
      <w:pPr>
        <w:pStyle w:val="Romannumerals"/>
      </w:pPr>
      <w:r w:rsidRPr="00263ABF">
        <w:t>Of the recommendation for their Scholarship to be terminated</w:t>
      </w:r>
    </w:p>
    <w:p w14:paraId="0032DF8D" w14:textId="19667908" w:rsidR="007D54E3" w:rsidRPr="00263ABF" w:rsidRDefault="007D54E3" w:rsidP="007D54E3">
      <w:pPr>
        <w:pStyle w:val="Romannumerals"/>
      </w:pPr>
      <w:r w:rsidRPr="00263ABF">
        <w:t>That the Awardee has 14 days from the date of the letter to provide a statement detailing the reasons why the Scholarship should not be terminated (the letter of appeal should be sent directly to the DFAT Delegate responsible in Suva Post and Sending Post)</w:t>
      </w:r>
    </w:p>
    <w:p w14:paraId="3AB6C21F" w14:textId="3A7544D1" w:rsidR="007D54E3" w:rsidRPr="00263ABF" w:rsidRDefault="007D54E3" w:rsidP="007D54E3">
      <w:pPr>
        <w:pStyle w:val="Romannumerals"/>
      </w:pPr>
      <w:r w:rsidRPr="00263ABF">
        <w:t>That if DFAT proceeds with the termination, the Awardee will no longer be eligible to hold a student visa/permit for the study country.</w:t>
      </w:r>
    </w:p>
    <w:p w14:paraId="1041E4F3" w14:textId="77777777" w:rsidR="007D54E3" w:rsidRPr="007D54E3" w:rsidRDefault="007D54E3" w:rsidP="007D54E3">
      <w:pPr>
        <w:pStyle w:val="ListParagraph"/>
        <w:shd w:val="clear" w:color="auto" w:fill="ECEAE0"/>
      </w:pPr>
      <w:r w:rsidRPr="007D54E3">
        <w:t>{A} If an Awardee does not appeal the termination, their AAPS will be terminated upon approval by DFAT Delegate responsible in Suva Post in consultation with Sending Post.</w:t>
      </w:r>
    </w:p>
    <w:p w14:paraId="4AF8FD4B" w14:textId="20C0C35C" w:rsidR="007D54E3" w:rsidRPr="00263ABF" w:rsidRDefault="007D54E3" w:rsidP="007D54E3">
      <w:pPr>
        <w:pStyle w:val="ListParagraph"/>
        <w:shd w:val="clear" w:color="auto" w:fill="ECEAE0"/>
      </w:pPr>
      <w:r>
        <w:rPr>
          <w:noProof/>
        </w:rPr>
        <mc:AlternateContent>
          <mc:Choice Requires="wps">
            <w:drawing>
              <wp:anchor distT="45720" distB="45720" distL="114300" distR="114300" simplePos="0" relativeHeight="252079616" behindDoc="1" locked="0" layoutInCell="1" allowOverlap="1" wp14:anchorId="6F436A65" wp14:editId="234D6AFB">
                <wp:simplePos x="0" y="0"/>
                <wp:positionH relativeFrom="column">
                  <wp:posOffset>437861</wp:posOffset>
                </wp:positionH>
                <wp:positionV relativeFrom="paragraph">
                  <wp:posOffset>396875</wp:posOffset>
                </wp:positionV>
                <wp:extent cx="4958715" cy="2476500"/>
                <wp:effectExtent l="0" t="0" r="0" b="0"/>
                <wp:wrapNone/>
                <wp:docPr id="4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476500"/>
                        </a:xfrm>
                        <a:prstGeom prst="rect">
                          <a:avLst/>
                        </a:prstGeom>
                        <a:solidFill>
                          <a:srgbClr val="ECEAE0"/>
                        </a:solidFill>
                        <a:ln w="9525">
                          <a:noFill/>
                          <a:miter lim="800000"/>
                          <a:headEnd/>
                          <a:tailEnd/>
                        </a:ln>
                      </wps:spPr>
                      <wps:txbx>
                        <w:txbxContent>
                          <w:p w14:paraId="2D8F1F9E" w14:textId="77777777" w:rsidR="007D54E3" w:rsidRDefault="007D54E3" w:rsidP="007D54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36A65" id="_x0000_s1086" type="#_x0000_t202" alt="&quot;&quot;" style="position:absolute;left:0;text-align:left;margin-left:34.5pt;margin-top:31.25pt;width:390.45pt;height:195pt;z-index:-25123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" fillcolor="#eceae0" stroked="f">
                <v:textbox>
                  <w:txbxContent>
                    <w:p w14:paraId="2D8F1F9E" w14:textId="77777777" w:rsidR="007D54E3" w:rsidRDefault="007D54E3" w:rsidP="007D54E3"/>
                  </w:txbxContent>
                </v:textbox>
              </v:shape>
            </w:pict>
          </mc:Fallback>
        </mc:AlternateContent>
      </w:r>
      <w:r w:rsidRPr="007D54E3">
        <w:t>{A} If the Awardee appeals</w:t>
      </w:r>
      <w:r w:rsidRPr="00263ABF">
        <w:t>, DFAT (Suva Post in consultation with Sending Post) may:</w:t>
      </w:r>
    </w:p>
    <w:p w14:paraId="4D19F6DE" w14:textId="16A11114" w:rsidR="007D54E3" w:rsidRPr="00263ABF" w:rsidRDefault="007D54E3" w:rsidP="007D54E3">
      <w:pPr>
        <w:pStyle w:val="Romannumerals"/>
      </w:pPr>
      <w:r w:rsidRPr="00263ABF">
        <w:t>Reject the appeal, in which case DFAT’s decision is final</w:t>
      </w:r>
    </w:p>
    <w:p w14:paraId="78208D91" w14:textId="18E83EE0" w:rsidR="007D54E3" w:rsidRPr="00263ABF" w:rsidRDefault="007D54E3" w:rsidP="007D54E3">
      <w:pPr>
        <w:pStyle w:val="Romannumerals"/>
      </w:pPr>
      <w:r w:rsidRPr="00263ABF">
        <w:t>Accept the appeal, in which case the Awardee may continue with their course of study but must liaise with RST at their Institution in relation to meeting any conditions advised by DFAT.</w:t>
      </w:r>
    </w:p>
    <w:p w14:paraId="13E3FB99" w14:textId="77777777" w:rsidR="007D54E3" w:rsidRPr="00263ABF" w:rsidRDefault="007D54E3" w:rsidP="007D54E3">
      <w:pPr>
        <w:pStyle w:val="ListParagraph"/>
        <w:shd w:val="clear" w:color="auto" w:fill="ECEAE0"/>
      </w:pPr>
      <w:bookmarkStart w:id="750" w:name="_Ref56602159"/>
      <w:bookmarkStart w:id="751" w:name="thirteen_9_7"/>
      <w:r>
        <w:t xml:space="preserve">{A} </w:t>
      </w:r>
      <w:r w:rsidRPr="00263ABF">
        <w:t>Where DFAT (Suva Post in consultation with Sending Post) decides to terminate the Awardee’s Scholarship, the Awardee:</w:t>
      </w:r>
      <w:bookmarkEnd w:id="750"/>
    </w:p>
    <w:p w14:paraId="2C37E33E" w14:textId="77777777" w:rsidR="007D54E3" w:rsidRPr="00263ABF" w:rsidRDefault="007D54E3" w:rsidP="007D54E3">
      <w:pPr>
        <w:pStyle w:val="Romannumerals"/>
      </w:pPr>
      <w:r w:rsidRPr="00263ABF">
        <w:t>Will receive a formal letter of termination to advise that the Scholarship has been terminated</w:t>
      </w:r>
    </w:p>
    <w:p w14:paraId="77158003" w14:textId="77777777" w:rsidR="007D54E3" w:rsidRPr="00263ABF" w:rsidRDefault="007D54E3" w:rsidP="007D54E3">
      <w:pPr>
        <w:pStyle w:val="Romannumerals"/>
      </w:pPr>
      <w:r w:rsidRPr="00263ABF">
        <w:t>Must leave the study country and return to their home country within 14 days of their Scholarship termination.</w:t>
      </w:r>
    </w:p>
    <w:bookmarkEnd w:id="751"/>
    <w:p w14:paraId="0EDCDFAA" w14:textId="77777777" w:rsidR="007D54E3" w:rsidRPr="00263ABF" w:rsidRDefault="007D54E3" w:rsidP="007D54E3">
      <w:pPr>
        <w:pStyle w:val="ListParagraph"/>
        <w:shd w:val="clear" w:color="auto" w:fill="ECEAE0"/>
      </w:pPr>
      <w:r>
        <w:t xml:space="preserve">{A} </w:t>
      </w:r>
      <w:r w:rsidRPr="00263ABF">
        <w:t xml:space="preserve">Awardees should be aware that if their Scholarship is terminated, this constitutes a breach of their visa conditions and Institutions must refer the Awardees details to the in the relevant authority in the study country for visa cancellation. If Awardees do not depart the study country within 14 days after their Scholarship is terminated, they will incur a debt to the Commonwealth for the total accrued cost of their Scholarship. Awardees will be required to submit a copy of their passports to Sending Post to ensure they have complied with this policy. </w:t>
      </w:r>
    </w:p>
    <w:p w14:paraId="0FABE576" w14:textId="2CD31374" w:rsidR="007D54E3" w:rsidRDefault="007D54E3" w:rsidP="007D54E3">
      <w:pPr>
        <w:pStyle w:val="ListParagraph"/>
        <w:shd w:val="clear" w:color="auto" w:fill="ECEAE0"/>
      </w:pPr>
      <w:r>
        <w:t xml:space="preserve">{A} </w:t>
      </w:r>
      <w:r w:rsidRPr="00263ABF">
        <w:t>Awardees should be aware that if their Scholarship is terminated, the contribution to living expenses ends five days after the termination of the Scholarship.</w:t>
      </w:r>
    </w:p>
    <w:p w14:paraId="3F42B734" w14:textId="31DCCDAB" w:rsidR="007D54E3" w:rsidRPr="00263ABF" w:rsidRDefault="00770CDF" w:rsidP="008A6698">
      <w:pPr>
        <w:pStyle w:val="ListParagraph"/>
        <w:shd w:val="clear" w:color="auto" w:fill="F4D0D3"/>
      </w:pPr>
      <w:r>
        <w:rPr>
          <w:noProof/>
        </w:rPr>
        <mc:AlternateContent>
          <mc:Choice Requires="wps">
            <w:drawing>
              <wp:anchor distT="45720" distB="45720" distL="114300" distR="114300" simplePos="0" relativeHeight="252183040" behindDoc="1" locked="0" layoutInCell="1" allowOverlap="1" wp14:anchorId="5F971EEA" wp14:editId="73429F4A">
                <wp:simplePos x="0" y="0"/>
                <wp:positionH relativeFrom="column">
                  <wp:posOffset>434109</wp:posOffset>
                </wp:positionH>
                <wp:positionV relativeFrom="paragraph">
                  <wp:posOffset>100850</wp:posOffset>
                </wp:positionV>
                <wp:extent cx="4958715" cy="1182254"/>
                <wp:effectExtent l="0" t="0" r="0" b="0"/>
                <wp:wrapNone/>
                <wp:docPr id="48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182254"/>
                        </a:xfrm>
                        <a:prstGeom prst="rect">
                          <a:avLst/>
                        </a:prstGeom>
                        <a:solidFill>
                          <a:srgbClr val="F4D0D3"/>
                        </a:solidFill>
                        <a:ln w="9525">
                          <a:noFill/>
                          <a:miter lim="800000"/>
                          <a:headEnd/>
                          <a:tailEnd/>
                        </a:ln>
                      </wps:spPr>
                      <wps:txbx>
                        <w:txbxContent>
                          <w:p w14:paraId="7770CE91" w14:textId="77777777" w:rsidR="00770CDF" w:rsidRDefault="00770CDF" w:rsidP="00770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71EEA" id="_x0000_s1087" type="#_x0000_t202" alt="&quot;&quot;" style="position:absolute;left:0;text-align:left;margin-left:34.2pt;margin-top:7.95pt;width:390.45pt;height:93.1pt;z-index:-25113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" fillcolor="#f4d0d3" stroked="f">
                <v:textbox>
                  <w:txbxContent>
                    <w:p w14:paraId="7770CE91" w14:textId="77777777" w:rsidR="00770CDF" w:rsidRDefault="00770CDF" w:rsidP="00770CDF"/>
                  </w:txbxContent>
                </v:textbox>
              </v:shape>
            </w:pict>
          </mc:Fallback>
        </mc:AlternateContent>
      </w:r>
      <w:r w:rsidR="007D54E3">
        <w:t xml:space="preserve">{I} </w:t>
      </w:r>
      <w:r w:rsidR="007D54E3" w:rsidRPr="00263ABF">
        <w:t xml:space="preserve">The Institution </w:t>
      </w:r>
      <w:r w:rsidR="007D54E3" w:rsidRPr="007D54E3">
        <w:t>must</w:t>
      </w:r>
      <w:r w:rsidR="007D54E3" w:rsidRPr="00263ABF">
        <w:t>:</w:t>
      </w:r>
    </w:p>
    <w:p w14:paraId="7D7B12D7" w14:textId="20212031" w:rsidR="007D54E3" w:rsidRPr="00263ABF" w:rsidRDefault="007D54E3" w:rsidP="008A6698">
      <w:pPr>
        <w:pStyle w:val="Romannumerals"/>
      </w:pPr>
      <w:r w:rsidRPr="00263ABF">
        <w:t xml:space="preserve">Immediately advise the Sending Post and Receiving Post via OASIS if it becomes aware of any circumstances that may be grounds for termination, including those detailed in </w:t>
      </w:r>
      <w:hyperlink w:anchor="thirteen_9_1" w:history="1">
        <w:r w:rsidRPr="00263ABF">
          <w:rPr>
            <w:rStyle w:val="Hyperlink"/>
            <w:rFonts w:cstheme="minorHAnsi"/>
          </w:rPr>
          <w:t>subsection 13.9.1</w:t>
        </w:r>
      </w:hyperlink>
      <w:r w:rsidRPr="00263ABF">
        <w:t>.</w:t>
      </w:r>
    </w:p>
    <w:p w14:paraId="758EB0D9" w14:textId="0940A8D9" w:rsidR="007D54E3" w:rsidRPr="00263ABF" w:rsidRDefault="007D54E3" w:rsidP="008A6698">
      <w:pPr>
        <w:pStyle w:val="ListParagraph"/>
      </w:pPr>
      <w:r>
        <w:t xml:space="preserve">{I} </w:t>
      </w:r>
      <w:r w:rsidRPr="00263ABF">
        <w:t>If DFAT decides not to terminate the Awardee’s Scholarship, the Institution must:</w:t>
      </w:r>
    </w:p>
    <w:p w14:paraId="7E2360A6" w14:textId="4A210116" w:rsidR="007D54E3" w:rsidRPr="00263ABF" w:rsidRDefault="00770CDF" w:rsidP="008A6698">
      <w:pPr>
        <w:pStyle w:val="Romannumerals"/>
      </w:pPr>
      <w:r>
        <w:rPr>
          <w:noProof/>
        </w:rPr>
        <mc:AlternateContent>
          <mc:Choice Requires="wps">
            <w:drawing>
              <wp:anchor distT="45720" distB="45720" distL="114300" distR="114300" simplePos="0" relativeHeight="252081664" behindDoc="1" locked="0" layoutInCell="1" allowOverlap="1" wp14:anchorId="39806999" wp14:editId="5E000539">
                <wp:simplePos x="0" y="0"/>
                <wp:positionH relativeFrom="column">
                  <wp:posOffset>433416</wp:posOffset>
                </wp:positionH>
                <wp:positionV relativeFrom="paragraph">
                  <wp:posOffset>-50800</wp:posOffset>
                </wp:positionV>
                <wp:extent cx="4958715" cy="1293091"/>
                <wp:effectExtent l="0" t="0" r="0" b="2540"/>
                <wp:wrapNone/>
                <wp:docPr id="45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293091"/>
                        </a:xfrm>
                        <a:prstGeom prst="rect">
                          <a:avLst/>
                        </a:prstGeom>
                        <a:solidFill>
                          <a:srgbClr val="F4D0D3"/>
                        </a:solidFill>
                        <a:ln w="9525">
                          <a:noFill/>
                          <a:miter lim="800000"/>
                          <a:headEnd/>
                          <a:tailEnd/>
                        </a:ln>
                      </wps:spPr>
                      <wps:txbx>
                        <w:txbxContent>
                          <w:p w14:paraId="51F18E38" w14:textId="77777777" w:rsidR="008A6698" w:rsidRDefault="008A6698" w:rsidP="008A66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06999" id="_x0000_s1088" type="#_x0000_t202" alt="&quot;&quot;" style="position:absolute;left:0;text-align:left;margin-left:34.15pt;margin-top:-4pt;width:390.45pt;height:101.8pt;z-index:-25123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" fillcolor="#f4d0d3" stroked="f">
                <v:textbox>
                  <w:txbxContent>
                    <w:p w14:paraId="51F18E38" w14:textId="77777777" w:rsidR="008A6698" w:rsidRDefault="008A6698" w:rsidP="008A6698"/>
                  </w:txbxContent>
                </v:textbox>
              </v:shape>
            </w:pict>
          </mc:Fallback>
        </mc:AlternateContent>
      </w:r>
      <w:r w:rsidR="007D54E3" w:rsidRPr="00263ABF">
        <w:t>Liaise with DFAT about any conditions to be imposed on the continuation of the Awardee’s Scholarship</w:t>
      </w:r>
    </w:p>
    <w:p w14:paraId="2E3FCF32" w14:textId="77777777" w:rsidR="007D54E3" w:rsidRPr="00263ABF" w:rsidRDefault="007D54E3" w:rsidP="008A6698">
      <w:pPr>
        <w:pStyle w:val="Romannumerals"/>
      </w:pPr>
      <w:r w:rsidRPr="00263ABF">
        <w:t>Liaise with the Awardee about complying with any conditions on continuation of their Scholarship.</w:t>
      </w:r>
    </w:p>
    <w:p w14:paraId="60FC73A0" w14:textId="516DC9FB" w:rsidR="007D54E3" w:rsidRPr="008A6698" w:rsidRDefault="007D54E3" w:rsidP="008A6698">
      <w:pPr>
        <w:pStyle w:val="ListParagraph"/>
        <w:shd w:val="clear" w:color="auto" w:fill="F4D0D3"/>
        <w:rPr>
          <w:sz w:val="20"/>
          <w:szCs w:val="20"/>
        </w:rPr>
      </w:pPr>
      <w:r>
        <w:t xml:space="preserve">{I} </w:t>
      </w:r>
      <w:r w:rsidRPr="00263ABF">
        <w:t xml:space="preserve">If DFAT terminates the Scholarship, the Institution must assist the Awardee to </w:t>
      </w:r>
      <w:proofErr w:type="gramStart"/>
      <w:r w:rsidRPr="00263ABF">
        <w:t xml:space="preserve">make </w:t>
      </w:r>
      <w:r w:rsidRPr="008A6698">
        <w:t>arrangements</w:t>
      </w:r>
      <w:proofErr w:type="gramEnd"/>
      <w:r w:rsidRPr="00263ABF">
        <w:t xml:space="preserve"> to return home within 14 days and arrange for the Awardee’s Contribution to Living Expenses to cease 5 days after the termination date stated in the final termination letter (see </w:t>
      </w:r>
      <w:hyperlink w:anchor="thirteen_9_7" w:history="1">
        <w:r w:rsidRPr="00263ABF">
          <w:rPr>
            <w:rStyle w:val="Hyperlink"/>
            <w:rFonts w:asciiTheme="minorHAnsi" w:hAnsiTheme="minorHAnsi" w:cstheme="minorHAnsi"/>
          </w:rPr>
          <w:t>subsection 13.9.7</w:t>
        </w:r>
      </w:hyperlink>
      <w:r w:rsidRPr="00263ABF">
        <w:t>).</w:t>
      </w:r>
    </w:p>
    <w:p w14:paraId="7BEA7307" w14:textId="2873BDB9" w:rsidR="008A6698" w:rsidRPr="008A6698" w:rsidRDefault="008A6698" w:rsidP="008A6698">
      <w:pPr>
        <w:pStyle w:val="ListParagraph"/>
        <w:shd w:val="clear" w:color="auto" w:fill="F4D0D3"/>
      </w:pPr>
      <w:r>
        <w:rPr>
          <w:rFonts w:asciiTheme="minorHAnsi" w:hAnsiTheme="minorHAnsi" w:cstheme="minorHAnsi"/>
        </w:rPr>
        <w:t xml:space="preserve">{I} </w:t>
      </w:r>
      <w:r w:rsidRPr="00263ABF">
        <w:rPr>
          <w:rFonts w:asciiTheme="minorHAnsi" w:hAnsiTheme="minorHAnsi" w:cstheme="minorHAnsi"/>
        </w:rPr>
        <w:t>Institutions must refer the Awardees details for visa cancellation.</w:t>
      </w:r>
    </w:p>
    <w:p w14:paraId="0E84F86F" w14:textId="07ECE727" w:rsidR="008A6698" w:rsidRPr="008A6698" w:rsidRDefault="00566C22" w:rsidP="008A6698">
      <w:pPr>
        <w:pStyle w:val="ListParagraph"/>
        <w:shd w:val="clear" w:color="auto" w:fill="FFF0D5"/>
      </w:pPr>
      <w:r>
        <w:rPr>
          <w:noProof/>
        </w:rPr>
        <mc:AlternateContent>
          <mc:Choice Requires="wps">
            <w:drawing>
              <wp:anchor distT="45720" distB="45720" distL="114300" distR="114300" simplePos="0" relativeHeight="252083712" behindDoc="1" locked="0" layoutInCell="1" allowOverlap="1" wp14:anchorId="721B5572" wp14:editId="71F81F14">
                <wp:simplePos x="0" y="0"/>
                <wp:positionH relativeFrom="column">
                  <wp:posOffset>424873</wp:posOffset>
                </wp:positionH>
                <wp:positionV relativeFrom="paragraph">
                  <wp:posOffset>7216</wp:posOffset>
                </wp:positionV>
                <wp:extent cx="4958715" cy="4852554"/>
                <wp:effectExtent l="0" t="0" r="0" b="5715"/>
                <wp:wrapNone/>
                <wp:docPr id="4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4852554"/>
                        </a:xfrm>
                        <a:prstGeom prst="rect">
                          <a:avLst/>
                        </a:prstGeom>
                        <a:solidFill>
                          <a:srgbClr val="FFF0D5"/>
                        </a:solidFill>
                        <a:ln w="9525">
                          <a:noFill/>
                          <a:miter lim="800000"/>
                          <a:headEnd/>
                          <a:tailEnd/>
                        </a:ln>
                      </wps:spPr>
                      <wps:txbx>
                        <w:txbxContent>
                          <w:p w14:paraId="7BA13A36" w14:textId="77777777" w:rsidR="008A6698" w:rsidRDefault="008A6698" w:rsidP="008A66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B5572" id="_x0000_s1089" type="#_x0000_t202" alt="&quot;&quot;" style="position:absolute;left:0;text-align:left;margin-left:33.45pt;margin-top:.55pt;width:390.45pt;height:382.1pt;z-index:-25123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" fillcolor="#fff0d5" stroked="f">
                <v:textbox>
                  <w:txbxContent>
                    <w:p w14:paraId="7BA13A36" w14:textId="77777777" w:rsidR="008A6698" w:rsidRDefault="008A6698" w:rsidP="008A6698"/>
                  </w:txbxContent>
                </v:textbox>
              </v:shape>
            </w:pict>
          </mc:Fallback>
        </mc:AlternateContent>
      </w:r>
      <w:r w:rsidR="008A6698">
        <w:t>{</w:t>
      </w:r>
      <w:r w:rsidR="008A6698" w:rsidRPr="008A6698">
        <w:t xml:space="preserve">S} Where DFAT decides there are grounds for termination, as outlined in </w:t>
      </w:r>
      <w:hyperlink w:anchor="thirteen_9_1" w:history="1">
        <w:r w:rsidR="008A6698" w:rsidRPr="00770CDF">
          <w:rPr>
            <w:rStyle w:val="Hyperlink"/>
          </w:rPr>
          <w:t>subsection 13.9.1.</w:t>
        </w:r>
      </w:hyperlink>
      <w:r w:rsidR="008A6698" w:rsidRPr="008A6698">
        <w:t>, it will provide the Awardee with a letter of intent to terminate the Scholarship.</w:t>
      </w:r>
    </w:p>
    <w:p w14:paraId="1E3B6410" w14:textId="60B12BDF" w:rsidR="008A6698" w:rsidRPr="008A6698" w:rsidRDefault="008A6698" w:rsidP="008A6698">
      <w:pPr>
        <w:pStyle w:val="ListParagraph"/>
        <w:shd w:val="clear" w:color="auto" w:fill="FFF0D5"/>
      </w:pPr>
      <w:r w:rsidRPr="008A6698">
        <w:t>{S} If an appeal is received from the Awardee, the DFAT Delegate responsible in Suva Post in consultation with Sending Post will consider the appeal and either:</w:t>
      </w:r>
    </w:p>
    <w:p w14:paraId="1A26A8AF" w14:textId="3B8E1865" w:rsidR="008A6698" w:rsidRDefault="008A6698" w:rsidP="008A6698">
      <w:pPr>
        <w:pStyle w:val="Romannumerals"/>
      </w:pPr>
      <w:r w:rsidRPr="00263ABF">
        <w:t>Accept the appeal, in which case the DFAT Delegate responsible in the Sending Post must:</w:t>
      </w:r>
    </w:p>
    <w:p w14:paraId="0FAD6754" w14:textId="6F96763D" w:rsidR="008A6698" w:rsidRDefault="008A6698" w:rsidP="008A6698">
      <w:pPr>
        <w:pStyle w:val="Romannumerals"/>
        <w:numPr>
          <w:ilvl w:val="4"/>
          <w:numId w:val="2"/>
        </w:numPr>
      </w:pPr>
      <w:r w:rsidRPr="008A6698">
        <w:t>Consult with the Institution about whether conditions are to be imposed on continuation of the Scholarship to ensure satisfactory completion of the Awardee’s study program.</w:t>
      </w:r>
    </w:p>
    <w:p w14:paraId="4C978710" w14:textId="5F967806" w:rsidR="008A6698" w:rsidRDefault="008A6698" w:rsidP="008A6698">
      <w:pPr>
        <w:pStyle w:val="Romannumerals"/>
        <w:numPr>
          <w:ilvl w:val="4"/>
          <w:numId w:val="2"/>
        </w:numPr>
      </w:pPr>
      <w:r w:rsidRPr="008A6698">
        <w:t>Advise the Awardee of the outcome in writing, including any conditions imposed on the continuation of their Scholarship</w:t>
      </w:r>
    </w:p>
    <w:p w14:paraId="32791018" w14:textId="559191E9" w:rsidR="008A6698" w:rsidRPr="008A6698" w:rsidRDefault="008A6698" w:rsidP="008A6698">
      <w:pPr>
        <w:pStyle w:val="Romannumerals"/>
        <w:numPr>
          <w:ilvl w:val="4"/>
          <w:numId w:val="2"/>
        </w:numPr>
      </w:pPr>
      <w:r w:rsidRPr="008A6698">
        <w:t>Provide copies of correspondence to the Awardee about his/her appeal to the RST at the relevant Institution and Receiving Post.</w:t>
      </w:r>
    </w:p>
    <w:p w14:paraId="0B473D8D" w14:textId="0837999D" w:rsidR="008A6698" w:rsidRDefault="008A6698" w:rsidP="008A6698">
      <w:pPr>
        <w:pStyle w:val="Romannumerals"/>
      </w:pPr>
      <w:r w:rsidRPr="00263ABF">
        <w:t>Reject the appeal, in which case the DFAT Delegate responsible in Suva Post in consultation with Sending Post must:</w:t>
      </w:r>
    </w:p>
    <w:p w14:paraId="02905223" w14:textId="43458C57" w:rsidR="008A6698" w:rsidRDefault="008A6698" w:rsidP="008A6698">
      <w:pPr>
        <w:pStyle w:val="Romannumerals"/>
        <w:numPr>
          <w:ilvl w:val="4"/>
          <w:numId w:val="2"/>
        </w:numPr>
      </w:pPr>
      <w:r w:rsidRPr="008A6698">
        <w:t>Send a letter of termination to the Awardee</w:t>
      </w:r>
    </w:p>
    <w:p w14:paraId="176793E3" w14:textId="77777777" w:rsidR="008A6698" w:rsidRDefault="008A6698" w:rsidP="008A6698">
      <w:pPr>
        <w:pStyle w:val="Romannumerals"/>
        <w:numPr>
          <w:ilvl w:val="4"/>
          <w:numId w:val="2"/>
        </w:numPr>
      </w:pPr>
      <w:r w:rsidRPr="008A6698">
        <w:t xml:space="preserve">Provide a copy of the letter to the Institution, Receiving </w:t>
      </w:r>
      <w:proofErr w:type="gramStart"/>
      <w:r w:rsidRPr="008A6698">
        <w:t>Post</w:t>
      </w:r>
      <w:proofErr w:type="gramEnd"/>
      <w:r w:rsidRPr="008A6698">
        <w:t xml:space="preserve"> and the Department of Immigration</w:t>
      </w:r>
    </w:p>
    <w:p w14:paraId="7B423AC5" w14:textId="696542D1" w:rsidR="008A6698" w:rsidRDefault="008A6698" w:rsidP="008A6698">
      <w:pPr>
        <w:pStyle w:val="Romannumerals"/>
        <w:numPr>
          <w:ilvl w:val="4"/>
          <w:numId w:val="2"/>
        </w:numPr>
      </w:pPr>
      <w:r w:rsidRPr="008A6698">
        <w:t>Instruct the Institution to advise the Department of Immigration that the Awardee’s Scholarship has been terminated and that DFAT no longer supports the Awardee holding a Study Permit.</w:t>
      </w:r>
    </w:p>
    <w:p w14:paraId="3FA86A87" w14:textId="214D0A8F" w:rsidR="008A44CC" w:rsidRPr="00263ABF" w:rsidRDefault="008A6698" w:rsidP="00AC2427">
      <w:pPr>
        <w:pStyle w:val="ListParagraph"/>
        <w:shd w:val="clear" w:color="auto" w:fill="D6C4DA"/>
      </w:pPr>
      <w:r>
        <w:t xml:space="preserve">{R} </w:t>
      </w:r>
      <w:r w:rsidRPr="00263ABF">
        <w:t xml:space="preserve">Once Sending Post provides a copy of the final termination letter, </w:t>
      </w:r>
      <w:r w:rsidRPr="00E32EEA">
        <w:rPr>
          <w:rFonts w:asciiTheme="minorHAnsi" w:hAnsiTheme="minorHAnsi" w:cstheme="minorHAnsi"/>
        </w:rPr>
        <w:t>Receiving Post</w:t>
      </w:r>
      <w:r w:rsidRPr="00263ABF">
        <w:t xml:space="preserve"> will finalise and process the termination on OASIS</w:t>
      </w:r>
      <w:r w:rsidR="00CA7D15" w:rsidRPr="00263ABF">
        <w:br w:type="page"/>
      </w:r>
    </w:p>
    <w:p w14:paraId="6B5EDE1B" w14:textId="77777777" w:rsidR="004754AD" w:rsidRPr="00263ABF" w:rsidRDefault="004754AD" w:rsidP="001409E2">
      <w:pPr>
        <w:pStyle w:val="Handbookchapterheading"/>
        <w:numPr>
          <w:ilvl w:val="0"/>
          <w:numId w:val="2"/>
        </w:numPr>
        <w:spacing w:before="0"/>
        <w:ind w:left="357" w:hanging="357"/>
        <w:rPr>
          <w:rFonts w:asciiTheme="minorHAnsi" w:hAnsiTheme="minorHAnsi" w:cstheme="minorHAnsi"/>
        </w:rPr>
      </w:pPr>
      <w:bookmarkStart w:id="752" w:name="_Toc108104011"/>
      <w:bookmarkStart w:id="753" w:name="chapter14"/>
      <w:bookmarkStart w:id="754" w:name="_Toc342029691"/>
      <w:bookmarkStart w:id="755" w:name="_Toc343082505"/>
      <w:r w:rsidRPr="00263ABF">
        <w:rPr>
          <w:rFonts w:asciiTheme="minorHAnsi" w:hAnsiTheme="minorHAnsi" w:cstheme="minorHAnsi"/>
        </w:rPr>
        <w:t>Welfare Incidents</w:t>
      </w:r>
      <w:bookmarkEnd w:id="752"/>
    </w:p>
    <w:p w14:paraId="317BA559" w14:textId="77777777" w:rsidR="004754AD" w:rsidRPr="00263ABF" w:rsidRDefault="004754AD" w:rsidP="0071011C">
      <w:pPr>
        <w:pStyle w:val="AAPSHandbook"/>
        <w:numPr>
          <w:ilvl w:val="1"/>
          <w:numId w:val="138"/>
        </w:numPr>
      </w:pPr>
      <w:bookmarkStart w:id="756" w:name="_Toc108104012"/>
      <w:bookmarkEnd w:id="753"/>
      <w:r w:rsidRPr="00263ABF">
        <w:t>What is a Welfare Incident?</w:t>
      </w:r>
      <w:bookmarkEnd w:id="756"/>
    </w:p>
    <w:p w14:paraId="6F8324C4" w14:textId="163F30CA" w:rsidR="004754AD" w:rsidRPr="008A6698" w:rsidRDefault="004754AD" w:rsidP="0071011C">
      <w:pPr>
        <w:pStyle w:val="ListParagraph"/>
        <w:numPr>
          <w:ilvl w:val="2"/>
          <w:numId w:val="88"/>
        </w:numPr>
      </w:pPr>
      <w:r w:rsidRPr="008A6698">
        <w:t>A welfare incident is any event or situation (not listed i</w:t>
      </w:r>
      <w:r w:rsidR="003B6B51" w:rsidRPr="008A6698">
        <w:t xml:space="preserve">n </w:t>
      </w:r>
      <w:hyperlink w:anchor="fifteeen_1_3" w:history="1">
        <w:r w:rsidR="003B6B51" w:rsidRPr="008A6698">
          <w:rPr>
            <w:rStyle w:val="Hyperlink"/>
            <w:rFonts w:asciiTheme="minorHAnsi" w:hAnsiTheme="minorHAnsi" w:cstheme="minorHAnsi"/>
          </w:rPr>
          <w:t>section 15.1.3</w:t>
        </w:r>
      </w:hyperlink>
      <w:r w:rsidRPr="008A6698">
        <w:t xml:space="preserve">) that adversely affects, or has the potential to adversely </w:t>
      </w:r>
      <w:r w:rsidR="001972FA" w:rsidRPr="008A6698">
        <w:t>a</w:t>
      </w:r>
      <w:r w:rsidRPr="008A6698">
        <w:t xml:space="preserve">ffect, an </w:t>
      </w:r>
      <w:r w:rsidR="00F25AEB" w:rsidRPr="008A6698">
        <w:t>Awardee</w:t>
      </w:r>
      <w:r w:rsidR="008538D3" w:rsidRPr="008A6698">
        <w:t>’s ability</w:t>
      </w:r>
      <w:r w:rsidR="008979A1" w:rsidRPr="008A6698">
        <w:t xml:space="preserve"> to successfully complete their </w:t>
      </w:r>
      <w:r w:rsidR="007E07C0" w:rsidRPr="008A6698">
        <w:t>Scholarship</w:t>
      </w:r>
      <w:r w:rsidRPr="008A6698">
        <w:t xml:space="preserve">. </w:t>
      </w:r>
    </w:p>
    <w:p w14:paraId="15266074" w14:textId="77777777" w:rsidR="004754AD" w:rsidRPr="00263ABF" w:rsidRDefault="004754AD" w:rsidP="00B33561">
      <w:pPr>
        <w:pStyle w:val="ListParagraph"/>
      </w:pPr>
      <w:r w:rsidRPr="00263ABF">
        <w:t xml:space="preserve">A range of situations may qualify as welfare </w:t>
      </w:r>
      <w:r w:rsidRPr="00B33561">
        <w:t>incidents</w:t>
      </w:r>
      <w:r w:rsidRPr="00263ABF">
        <w:t xml:space="preserve"> including:</w:t>
      </w:r>
    </w:p>
    <w:p w14:paraId="7C4EEF52" w14:textId="09DB9445" w:rsidR="004754AD" w:rsidRPr="00263ABF" w:rsidRDefault="009A180B" w:rsidP="00B33561">
      <w:pPr>
        <w:pStyle w:val="Romannumerals"/>
      </w:pPr>
      <w:r w:rsidRPr="00263ABF">
        <w:t>A</w:t>
      </w:r>
      <w:r w:rsidR="004754AD" w:rsidRPr="00263ABF">
        <w:t>ny incident where a complaint is lodged</w:t>
      </w:r>
      <w:r w:rsidR="00BF17BC" w:rsidRPr="00263ABF">
        <w:t>,</w:t>
      </w:r>
      <w:r w:rsidR="004754AD" w:rsidRPr="00263ABF">
        <w:t xml:space="preserve"> or an </w:t>
      </w:r>
      <w:r w:rsidR="00F25AEB" w:rsidRPr="00263ABF">
        <w:t>Awardee</w:t>
      </w:r>
      <w:r w:rsidR="004754AD" w:rsidRPr="00263ABF">
        <w:t xml:space="preserve"> is otherwise accused, of harassment, sexual harassment or </w:t>
      </w:r>
      <w:proofErr w:type="gramStart"/>
      <w:r w:rsidR="004754AD" w:rsidRPr="00263ABF">
        <w:t>bullying</w:t>
      </w:r>
      <w:r w:rsidR="00CA7D15" w:rsidRPr="00263ABF">
        <w:t>;</w:t>
      </w:r>
      <w:proofErr w:type="gramEnd"/>
    </w:p>
    <w:p w14:paraId="7B400AEE" w14:textId="0573FE0D" w:rsidR="004754AD" w:rsidRPr="00263ABF" w:rsidRDefault="009A180B" w:rsidP="00B33561">
      <w:pPr>
        <w:pStyle w:val="Romannumerals"/>
      </w:pPr>
      <w:r w:rsidRPr="00263ABF">
        <w:t>A</w:t>
      </w:r>
      <w:r w:rsidR="004754AD" w:rsidRPr="00263ABF">
        <w:t xml:space="preserve">ny incident where an </w:t>
      </w:r>
      <w:r w:rsidR="00F25AEB" w:rsidRPr="00263ABF">
        <w:t>Awardee</w:t>
      </w:r>
      <w:r w:rsidR="004754AD" w:rsidRPr="00263ABF">
        <w:t xml:space="preserve"> lodges a complaint or otherwise alleges they have been the victim of harassment, sexual harassment or </w:t>
      </w:r>
      <w:proofErr w:type="gramStart"/>
      <w:r w:rsidR="004754AD" w:rsidRPr="00263ABF">
        <w:t>bullying</w:t>
      </w:r>
      <w:r w:rsidR="00CA7D15" w:rsidRPr="00263ABF">
        <w:t>;</w:t>
      </w:r>
      <w:proofErr w:type="gramEnd"/>
    </w:p>
    <w:p w14:paraId="62F04D43" w14:textId="7B3FEE61" w:rsidR="004754AD" w:rsidRPr="00263ABF" w:rsidRDefault="009A180B" w:rsidP="00B33561">
      <w:pPr>
        <w:pStyle w:val="Romannumerals"/>
      </w:pPr>
      <w:r w:rsidRPr="00263ABF">
        <w:t>A</w:t>
      </w:r>
      <w:r w:rsidR="004754AD" w:rsidRPr="00263ABF">
        <w:t xml:space="preserve">ny time that an </w:t>
      </w:r>
      <w:r w:rsidR="00F25AEB" w:rsidRPr="00263ABF">
        <w:t>Awardee</w:t>
      </w:r>
      <w:r w:rsidR="004754AD" w:rsidRPr="00263ABF">
        <w:t xml:space="preserve"> is diagnosed with a serious or chronic illness (including mental illness), or admitted to hospital in a non-emergency </w:t>
      </w:r>
      <w:proofErr w:type="gramStart"/>
      <w:r w:rsidR="004754AD" w:rsidRPr="00263ABF">
        <w:t>situation</w:t>
      </w:r>
      <w:r w:rsidR="00CA7D15" w:rsidRPr="00263ABF">
        <w:t>;</w:t>
      </w:r>
      <w:proofErr w:type="gramEnd"/>
    </w:p>
    <w:p w14:paraId="37D0E679" w14:textId="2C8AC7AD" w:rsidR="004754AD" w:rsidRPr="00263ABF" w:rsidRDefault="009A180B" w:rsidP="00B33561">
      <w:pPr>
        <w:pStyle w:val="Romannumerals"/>
      </w:pPr>
      <w:r w:rsidRPr="00263ABF">
        <w:t>A</w:t>
      </w:r>
      <w:r w:rsidR="004754AD" w:rsidRPr="00263ABF">
        <w:t xml:space="preserve">ny time that an </w:t>
      </w:r>
      <w:r w:rsidR="00F25AEB" w:rsidRPr="00263ABF">
        <w:t>Awardee</w:t>
      </w:r>
      <w:r w:rsidR="004754AD" w:rsidRPr="00263ABF">
        <w:t xml:space="preserve"> notifies that they are </w:t>
      </w:r>
      <w:proofErr w:type="gramStart"/>
      <w:r w:rsidR="004754AD" w:rsidRPr="00263ABF">
        <w:t>pregnant</w:t>
      </w:r>
      <w:r w:rsidR="00CA7D15" w:rsidRPr="00263ABF">
        <w:t>;</w:t>
      </w:r>
      <w:proofErr w:type="gramEnd"/>
    </w:p>
    <w:p w14:paraId="64266F58" w14:textId="2D65B84A" w:rsidR="004754AD" w:rsidRPr="00263ABF" w:rsidRDefault="009A180B" w:rsidP="00B33561">
      <w:pPr>
        <w:pStyle w:val="Romannumerals"/>
      </w:pPr>
      <w:r w:rsidRPr="00263ABF">
        <w:t>A</w:t>
      </w:r>
      <w:r w:rsidR="004754AD" w:rsidRPr="00263ABF">
        <w:t xml:space="preserve">ny time an </w:t>
      </w:r>
      <w:r w:rsidR="00F25AEB" w:rsidRPr="00263ABF">
        <w:t>Awardee</w:t>
      </w:r>
      <w:r w:rsidR="004754AD" w:rsidRPr="00263ABF">
        <w:t xml:space="preserve"> is referred for </w:t>
      </w:r>
      <w:proofErr w:type="gramStart"/>
      <w:r w:rsidR="004754AD" w:rsidRPr="00263ABF">
        <w:t>counselling</w:t>
      </w:r>
      <w:r w:rsidR="00CA7D15" w:rsidRPr="00263ABF">
        <w:t>;</w:t>
      </w:r>
      <w:proofErr w:type="gramEnd"/>
    </w:p>
    <w:p w14:paraId="318A766F" w14:textId="39F071FD" w:rsidR="004754AD" w:rsidRPr="00263ABF" w:rsidRDefault="009A180B" w:rsidP="00B33561">
      <w:pPr>
        <w:pStyle w:val="Romannumerals"/>
      </w:pPr>
      <w:r w:rsidRPr="00263ABF">
        <w:t>A</w:t>
      </w:r>
      <w:r w:rsidR="004754AD" w:rsidRPr="00263ABF">
        <w:t xml:space="preserve">ny time an </w:t>
      </w:r>
      <w:r w:rsidR="00F25AEB" w:rsidRPr="00263ABF">
        <w:t>Awardee</w:t>
      </w:r>
      <w:r w:rsidR="004754AD" w:rsidRPr="00263ABF">
        <w:t xml:space="preserve"> is the victim of crime </w:t>
      </w:r>
      <w:proofErr w:type="gramStart"/>
      <w:r w:rsidR="004754AD" w:rsidRPr="00263ABF">
        <w:t>overseas</w:t>
      </w:r>
      <w:r w:rsidR="00CA7D15" w:rsidRPr="00263ABF">
        <w:t>;</w:t>
      </w:r>
      <w:proofErr w:type="gramEnd"/>
    </w:p>
    <w:p w14:paraId="27EE56A5" w14:textId="2B484CC2" w:rsidR="004754AD" w:rsidRPr="00263ABF" w:rsidRDefault="009A180B" w:rsidP="00B33561">
      <w:pPr>
        <w:pStyle w:val="Romannumerals"/>
      </w:pPr>
      <w:r w:rsidRPr="00263ABF">
        <w:t>A</w:t>
      </w:r>
      <w:r w:rsidR="004754AD" w:rsidRPr="00263ABF">
        <w:t xml:space="preserve">ny time that an </w:t>
      </w:r>
      <w:r w:rsidR="00F25AEB" w:rsidRPr="00263ABF">
        <w:t>Awardee</w:t>
      </w:r>
      <w:r w:rsidR="004754AD" w:rsidRPr="00263ABF">
        <w:t xml:space="preserve"> is un-contactable and has been absent from all classes for one full week without </w:t>
      </w:r>
      <w:proofErr w:type="gramStart"/>
      <w:r w:rsidR="004754AD" w:rsidRPr="00263ABF">
        <w:t>explanation</w:t>
      </w:r>
      <w:r w:rsidR="00CA7D15" w:rsidRPr="00263ABF">
        <w:t>;</w:t>
      </w:r>
      <w:proofErr w:type="gramEnd"/>
    </w:p>
    <w:p w14:paraId="5CA1BD51" w14:textId="39C5CBA1" w:rsidR="009A180B" w:rsidRPr="00263ABF" w:rsidRDefault="009A180B" w:rsidP="00B33561">
      <w:pPr>
        <w:pStyle w:val="Romannumerals"/>
      </w:pPr>
      <w:r w:rsidRPr="00263ABF">
        <w:t>A</w:t>
      </w:r>
      <w:r w:rsidR="004754AD" w:rsidRPr="00263ABF">
        <w:t xml:space="preserve">ny time an </w:t>
      </w:r>
      <w:r w:rsidR="00F25AEB" w:rsidRPr="00263ABF">
        <w:t>Awardee</w:t>
      </w:r>
      <w:r w:rsidR="004754AD" w:rsidRPr="00263ABF">
        <w:t xml:space="preserve">’s accompanying family member in </w:t>
      </w:r>
      <w:r w:rsidR="001972FA" w:rsidRPr="00263ABF">
        <w:t xml:space="preserve">the study country </w:t>
      </w:r>
      <w:r w:rsidR="004754AD" w:rsidRPr="00263ABF">
        <w:t xml:space="preserve">is involved in (what would otherwise be) a critical </w:t>
      </w:r>
      <w:proofErr w:type="gramStart"/>
      <w:r w:rsidR="004754AD" w:rsidRPr="00263ABF">
        <w:t>incident</w:t>
      </w:r>
      <w:r w:rsidR="00CA7D15" w:rsidRPr="00263ABF">
        <w:t>;</w:t>
      </w:r>
      <w:proofErr w:type="gramEnd"/>
    </w:p>
    <w:p w14:paraId="00F2E8FE" w14:textId="7D1BB6F3" w:rsidR="004754AD" w:rsidRPr="00263ABF" w:rsidRDefault="009A180B" w:rsidP="00B33561">
      <w:pPr>
        <w:pStyle w:val="Romannumerals"/>
      </w:pPr>
      <w:r w:rsidRPr="00263ABF">
        <w:t>A</w:t>
      </w:r>
      <w:r w:rsidR="004754AD" w:rsidRPr="00263ABF">
        <w:t xml:space="preserve">ny time that an </w:t>
      </w:r>
      <w:r w:rsidR="00F25AEB" w:rsidRPr="00263ABF">
        <w:t>Awardee</w:t>
      </w:r>
      <w:r w:rsidR="004754AD" w:rsidRPr="00263ABF">
        <w:t xml:space="preserve"> notifies that a member of their family has died overseas</w:t>
      </w:r>
      <w:r w:rsidR="00CA7D15" w:rsidRPr="00263ABF">
        <w:t>; and</w:t>
      </w:r>
    </w:p>
    <w:p w14:paraId="01E1150B" w14:textId="33106584" w:rsidR="004754AD" w:rsidRPr="00263ABF" w:rsidRDefault="009A180B" w:rsidP="00B33561">
      <w:pPr>
        <w:pStyle w:val="Romannumerals"/>
      </w:pPr>
      <w:r w:rsidRPr="00263ABF">
        <w:t>A</w:t>
      </w:r>
      <w:r w:rsidR="004754AD" w:rsidRPr="00263ABF">
        <w:t xml:space="preserve"> natural disaster that occurs outside </w:t>
      </w:r>
      <w:r w:rsidR="001972FA" w:rsidRPr="00263ABF">
        <w:t xml:space="preserve">the study country </w:t>
      </w:r>
      <w:r w:rsidR="004754AD" w:rsidRPr="00263ABF">
        <w:t xml:space="preserve">and may affect an </w:t>
      </w:r>
      <w:r w:rsidR="00F25AEB" w:rsidRPr="00263ABF">
        <w:t>Awardee</w:t>
      </w:r>
      <w:r w:rsidR="004754AD" w:rsidRPr="00263ABF">
        <w:t xml:space="preserve"> (i.e. in the </w:t>
      </w:r>
      <w:r w:rsidR="00701D34" w:rsidRPr="00263ABF">
        <w:t>home country</w:t>
      </w:r>
      <w:r w:rsidR="004754AD" w:rsidRPr="00263ABF">
        <w:t xml:space="preserve"> of </w:t>
      </w:r>
      <w:r w:rsidR="00F25AEB" w:rsidRPr="00263ABF">
        <w:t>Awardee</w:t>
      </w:r>
      <w:r w:rsidR="004754AD" w:rsidRPr="00263ABF">
        <w:t xml:space="preserve">s).  Approaches for responding in these situations are outlined </w:t>
      </w:r>
      <w:hyperlink w:anchor="chapter16" w:history="1">
        <w:r w:rsidR="004754AD" w:rsidRPr="00263ABF">
          <w:rPr>
            <w:rStyle w:val="Hyperlink"/>
            <w:rFonts w:cstheme="minorHAnsi"/>
          </w:rPr>
          <w:t>Chapter 1</w:t>
        </w:r>
        <w:r w:rsidR="00481A8A" w:rsidRPr="00263ABF">
          <w:rPr>
            <w:rStyle w:val="Hyperlink"/>
            <w:rFonts w:cstheme="minorHAnsi"/>
          </w:rPr>
          <w:t>6</w:t>
        </w:r>
      </w:hyperlink>
      <w:r w:rsidR="004754AD" w:rsidRPr="00263ABF">
        <w:t>.</w:t>
      </w:r>
    </w:p>
    <w:p w14:paraId="32F10663" w14:textId="1328B8DB" w:rsidR="004754AD" w:rsidRPr="00263ABF" w:rsidRDefault="004754AD" w:rsidP="00B33561">
      <w:pPr>
        <w:pStyle w:val="ListParagraph"/>
      </w:pPr>
      <w:r w:rsidRPr="00263ABF">
        <w:t xml:space="preserve">If a member of the </w:t>
      </w:r>
      <w:r w:rsidR="00F25AEB" w:rsidRPr="00263ABF">
        <w:t>Awardee</w:t>
      </w:r>
      <w:r w:rsidRPr="00263ABF">
        <w:t xml:space="preserve">’s family is involved in a critical or welfare incident, the </w:t>
      </w:r>
      <w:r w:rsidR="00F25AEB" w:rsidRPr="00263ABF">
        <w:t>Awardee</w:t>
      </w:r>
      <w:r w:rsidRPr="00263ABF">
        <w:t xml:space="preserve"> is responsible for all associated costs and arrangements </w:t>
      </w:r>
      <w:r w:rsidRPr="00B33561">
        <w:t>regarding</w:t>
      </w:r>
      <w:r w:rsidRPr="00263ABF">
        <w:t xml:space="preserve"> the family member(s) involved in the incident.</w:t>
      </w:r>
    </w:p>
    <w:p w14:paraId="638EDC90" w14:textId="77777777" w:rsidR="004754AD" w:rsidRPr="00263ABF" w:rsidRDefault="006A5A5D" w:rsidP="002C4558">
      <w:pPr>
        <w:pStyle w:val="AAPSHandbook"/>
      </w:pPr>
      <w:bookmarkStart w:id="757" w:name="_Toc108104013"/>
      <w:bookmarkStart w:id="758" w:name="fourteen_2"/>
      <w:r w:rsidRPr="00263ABF">
        <w:t>DFAT N</w:t>
      </w:r>
      <w:r w:rsidR="004754AD" w:rsidRPr="00263ABF">
        <w:t>otification and Procedure for Welfare Incidents</w:t>
      </w:r>
      <w:bookmarkEnd w:id="757"/>
    </w:p>
    <w:bookmarkEnd w:id="758"/>
    <w:p w14:paraId="7AB074A3" w14:textId="2E9F905F" w:rsidR="004754AD" w:rsidRPr="00B33561" w:rsidRDefault="005951CF" w:rsidP="0071011C">
      <w:pPr>
        <w:pStyle w:val="ListParagraph"/>
        <w:numPr>
          <w:ilvl w:val="2"/>
          <w:numId w:val="89"/>
        </w:numPr>
      </w:pPr>
      <w:r w:rsidRPr="00B33561">
        <w:t>Without exception, I</w:t>
      </w:r>
      <w:r w:rsidR="004754AD" w:rsidRPr="00B33561">
        <w:t xml:space="preserve">nstitutions must notify the </w:t>
      </w:r>
      <w:r w:rsidR="00A01504" w:rsidRPr="00B33561">
        <w:t>S</w:t>
      </w:r>
      <w:r w:rsidR="006378AE" w:rsidRPr="00B33561">
        <w:t xml:space="preserve">ending </w:t>
      </w:r>
      <w:r w:rsidR="00A01504" w:rsidRPr="00B33561">
        <w:t>P</w:t>
      </w:r>
      <w:r w:rsidR="006378AE" w:rsidRPr="00B33561">
        <w:t>ost</w:t>
      </w:r>
      <w:r w:rsidR="00C16C2A" w:rsidRPr="00B33561">
        <w:t xml:space="preserve"> </w:t>
      </w:r>
      <w:r w:rsidR="002F579C" w:rsidRPr="00B33561">
        <w:t xml:space="preserve">by email copied to </w:t>
      </w:r>
      <w:r w:rsidR="00B6379F" w:rsidRPr="00B33561">
        <w:t>Receiving</w:t>
      </w:r>
      <w:r w:rsidR="002F579C" w:rsidRPr="00B33561">
        <w:t xml:space="preserve"> Post, </w:t>
      </w:r>
      <w:r w:rsidR="004754AD" w:rsidRPr="00B33561">
        <w:t>as soon as possible within business hours when they become aware of any welfare incident</w:t>
      </w:r>
      <w:r w:rsidR="008979A1" w:rsidRPr="00B33561">
        <w:t xml:space="preserve"> that has the potential to affect the </w:t>
      </w:r>
      <w:r w:rsidR="00F25AEB" w:rsidRPr="00B33561">
        <w:t>Awardee</w:t>
      </w:r>
      <w:r w:rsidR="008979A1" w:rsidRPr="00B33561">
        <w:t xml:space="preserve">s’ ability to successfully complete their </w:t>
      </w:r>
      <w:r w:rsidR="007E07C0" w:rsidRPr="00B33561">
        <w:t>Scholarship</w:t>
      </w:r>
      <w:r w:rsidR="008979A1" w:rsidRPr="00B33561">
        <w:t xml:space="preserve">. Institutions are required to provide only sufficient information to enable the </w:t>
      </w:r>
      <w:r w:rsidR="00A01504" w:rsidRPr="00B33561">
        <w:t>S</w:t>
      </w:r>
      <w:r w:rsidR="006378AE" w:rsidRPr="00B33561">
        <w:t xml:space="preserve">ending </w:t>
      </w:r>
      <w:r w:rsidR="00A01504" w:rsidRPr="00B33561">
        <w:t>P</w:t>
      </w:r>
      <w:r w:rsidR="006378AE" w:rsidRPr="00B33561">
        <w:t>ost</w:t>
      </w:r>
      <w:r w:rsidR="008979A1" w:rsidRPr="00B33561">
        <w:t xml:space="preserve"> to be satisfied that appropriate action and supports have been put in place to ensure the welfare of the </w:t>
      </w:r>
      <w:r w:rsidR="00F25AEB" w:rsidRPr="00B33561">
        <w:t>Awardee</w:t>
      </w:r>
      <w:r w:rsidR="00C16C2A" w:rsidRPr="00B33561">
        <w:t>.</w:t>
      </w:r>
      <w:r w:rsidR="004754AD" w:rsidRPr="00B33561">
        <w:t xml:space="preserve"> </w:t>
      </w:r>
    </w:p>
    <w:p w14:paraId="5E777E29" w14:textId="77777777" w:rsidR="004754AD" w:rsidRPr="00263ABF" w:rsidRDefault="004754AD" w:rsidP="00B33561">
      <w:pPr>
        <w:pStyle w:val="ListParagraph"/>
      </w:pPr>
      <w:r w:rsidRPr="00263ABF">
        <w:t xml:space="preserve">There is no </w:t>
      </w:r>
      <w:r w:rsidRPr="00B33561">
        <w:t>exception</w:t>
      </w:r>
      <w:r w:rsidRPr="00263ABF">
        <w:t xml:space="preserve"> to this requirement.</w:t>
      </w:r>
    </w:p>
    <w:p w14:paraId="292FC8EE" w14:textId="205E6877" w:rsidR="004754AD" w:rsidRDefault="004754AD" w:rsidP="00B33561">
      <w:pPr>
        <w:pStyle w:val="ListParagraph"/>
      </w:pPr>
      <w:r w:rsidRPr="00263ABF">
        <w:t>Notification must follow this process outlined in this section.</w:t>
      </w:r>
    </w:p>
    <w:p w14:paraId="229A09F3" w14:textId="77777777" w:rsidR="00B33561" w:rsidRPr="00B33561" w:rsidRDefault="00B33561" w:rsidP="00B33561">
      <w:pPr>
        <w:pStyle w:val="ListParagraph"/>
        <w:shd w:val="clear" w:color="auto" w:fill="F4D0D3"/>
      </w:pPr>
      <w:r w:rsidRPr="00B33561">
        <w:t>{I} The Institution must first update the OASIS journal with a record of the welfare incident.</w:t>
      </w:r>
    </w:p>
    <w:p w14:paraId="0A7C86CC" w14:textId="77777777" w:rsidR="00B33561" w:rsidRPr="00B33561" w:rsidRDefault="00B33561" w:rsidP="00B33561">
      <w:pPr>
        <w:pStyle w:val="ListParagraph"/>
        <w:shd w:val="clear" w:color="auto" w:fill="F4D0D3"/>
      </w:pPr>
      <w:r w:rsidRPr="00B33561">
        <w:t xml:space="preserve">{I} Journal notes must be clear, </w:t>
      </w:r>
      <w:proofErr w:type="gramStart"/>
      <w:r w:rsidRPr="00B33561">
        <w:t>factual</w:t>
      </w:r>
      <w:proofErr w:type="gramEnd"/>
      <w:r w:rsidRPr="00B33561">
        <w:t xml:space="preserve"> and compliant with all relevant Commonwealth legislation and regulations. Institutions should consider the privacy of the Awardee and their family and ensure that personal information, and in particular sensitive information as defined in section 6 of the Privacy Act 1988, is only included in journal notes to the extent it is reasonably necessary to adequately describe the welfare incident and action taken.</w:t>
      </w:r>
    </w:p>
    <w:p w14:paraId="664BF994" w14:textId="77777777" w:rsidR="00B33561" w:rsidRPr="00B33561" w:rsidRDefault="00B33561" w:rsidP="00B33561">
      <w:pPr>
        <w:pStyle w:val="ListParagraph"/>
        <w:shd w:val="clear" w:color="auto" w:fill="F4D0D3"/>
      </w:pPr>
      <w:r w:rsidRPr="00B33561">
        <w:t>{I} Once the OASIS journal is updated, the Institution should also send an e-mail to the Receiving Post, bringing the incident to the attention of the Receiving Post.</w:t>
      </w:r>
    </w:p>
    <w:p w14:paraId="0BB288D2" w14:textId="77777777" w:rsidR="00B33561" w:rsidRPr="00B33561" w:rsidRDefault="00B33561" w:rsidP="00B33561">
      <w:pPr>
        <w:pStyle w:val="ListParagraph"/>
        <w:shd w:val="clear" w:color="auto" w:fill="F4D0D3"/>
      </w:pPr>
      <w:r w:rsidRPr="00B33561">
        <w:t>{I} For any incident involving Awardees with disability, the Institution must copy the Disability Support Unit Coordinator at the Institution into all emails.</w:t>
      </w:r>
    </w:p>
    <w:p w14:paraId="5B37A2E6" w14:textId="77777777" w:rsidR="00B33561" w:rsidRPr="00B33561" w:rsidRDefault="00B33561" w:rsidP="00B33561">
      <w:pPr>
        <w:pStyle w:val="ListParagraph"/>
        <w:shd w:val="clear" w:color="auto" w:fill="F4D0D3"/>
      </w:pPr>
      <w:r w:rsidRPr="00B33561">
        <w:t>{I} E-mail notifications must have the following subject line: WELFARE INCIDENT – Awardee’s surname – Awardee’s OASIS number.  (E.g.: WELFARE INCIDENT – JONES – ST0001234).</w:t>
      </w:r>
    </w:p>
    <w:p w14:paraId="00713DC1" w14:textId="77777777" w:rsidR="00B33561" w:rsidRPr="00B33561" w:rsidRDefault="00B33561" w:rsidP="00B33561">
      <w:pPr>
        <w:pStyle w:val="ListParagraph"/>
        <w:shd w:val="clear" w:color="auto" w:fill="F4D0D3"/>
      </w:pPr>
      <w:r w:rsidRPr="00B33561">
        <w:t>{I} Institutions are expected to notify the Sending Post but should include in their e-mail notifications to the Receiving Post, managing contractors or Case Managers (if applicable).</w:t>
      </w:r>
    </w:p>
    <w:p w14:paraId="60DA6755" w14:textId="135AD3AE" w:rsidR="00B33561" w:rsidRPr="00263ABF" w:rsidRDefault="00B33561" w:rsidP="00B33561">
      <w:pPr>
        <w:pStyle w:val="ListParagraph"/>
        <w:shd w:val="clear" w:color="auto" w:fill="F4D0D3"/>
      </w:pPr>
      <w:r w:rsidRPr="00B33561">
        <w:t>{I} Where an Institution’s first notification of a welfare incident comes from a Case Manager, the Institution must inform DFAT that they were advised of the incident by the Case Manager.</w:t>
      </w:r>
    </w:p>
    <w:p w14:paraId="227A2FA1" w14:textId="5DB7666D" w:rsidR="004754AD" w:rsidRPr="00263ABF" w:rsidRDefault="004754AD" w:rsidP="002C4558">
      <w:pPr>
        <w:pStyle w:val="AAPSHandbook"/>
      </w:pPr>
      <w:bookmarkStart w:id="759" w:name="_Toc108104014"/>
      <w:r w:rsidRPr="00263ABF">
        <w:t>Principles for managing welfare incidents</w:t>
      </w:r>
      <w:bookmarkEnd w:id="759"/>
      <w:r w:rsidRPr="00263ABF">
        <w:t xml:space="preserve"> </w:t>
      </w:r>
    </w:p>
    <w:p w14:paraId="4481E83D" w14:textId="71FFA5BB" w:rsidR="004754AD" w:rsidRPr="00B33561" w:rsidRDefault="00AF532B" w:rsidP="0071011C">
      <w:pPr>
        <w:pStyle w:val="ListParagraph"/>
        <w:numPr>
          <w:ilvl w:val="2"/>
          <w:numId w:val="90"/>
        </w:numPr>
      </w:pPr>
      <w:r w:rsidRPr="00B33561">
        <w:t>DFAT</w:t>
      </w:r>
      <w:r w:rsidR="004754AD" w:rsidRPr="00B33561">
        <w:t xml:space="preserve">’s management of welfare incidents is based on an early-warning approach that allows us to ensure appropriate support for </w:t>
      </w:r>
      <w:r w:rsidR="00F25AEB" w:rsidRPr="00B33561">
        <w:t>Awardee</w:t>
      </w:r>
      <w:r w:rsidR="004754AD" w:rsidRPr="00B33561">
        <w:t xml:space="preserve">s facing health, </w:t>
      </w:r>
      <w:proofErr w:type="gramStart"/>
      <w:r w:rsidR="004754AD" w:rsidRPr="00B33561">
        <w:t>welfare</w:t>
      </w:r>
      <w:proofErr w:type="gramEnd"/>
      <w:r w:rsidR="004754AD" w:rsidRPr="00B33561">
        <w:t xml:space="preserve"> or academic issues. </w:t>
      </w:r>
    </w:p>
    <w:p w14:paraId="46B74134" w14:textId="207F923D" w:rsidR="004754AD" w:rsidRPr="00B33561" w:rsidRDefault="004754AD" w:rsidP="00B33561">
      <w:pPr>
        <w:pStyle w:val="ListParagraph"/>
      </w:pPr>
      <w:r w:rsidRPr="00B33561">
        <w:t xml:space="preserve">This approach puts supporting </w:t>
      </w:r>
      <w:r w:rsidR="00F25AEB" w:rsidRPr="00B33561">
        <w:t>Awardee</w:t>
      </w:r>
      <w:r w:rsidRPr="00B33561">
        <w:t xml:space="preserve">s first, but also acknowledges that </w:t>
      </w:r>
      <w:r w:rsidR="00AF532B" w:rsidRPr="00B33561">
        <w:t>DFAT</w:t>
      </w:r>
      <w:r w:rsidRPr="00B33561">
        <w:t xml:space="preserve"> ultimately bears the financial and reputational risk associated with an </w:t>
      </w:r>
      <w:r w:rsidR="00F25AEB" w:rsidRPr="00B33561">
        <w:t>Awardee</w:t>
      </w:r>
      <w:r w:rsidRPr="00B33561">
        <w:t xml:space="preserve"> failing to complete their </w:t>
      </w:r>
      <w:r w:rsidR="00F12E8E" w:rsidRPr="00B33561">
        <w:t>AAPS</w:t>
      </w:r>
      <w:r w:rsidRPr="00B33561">
        <w:t xml:space="preserve">. The key to this approach is prompt notification of the key aspects of a welfare incident.  </w:t>
      </w:r>
    </w:p>
    <w:p w14:paraId="7F4D47F2" w14:textId="6D44FE2F" w:rsidR="004754AD" w:rsidRPr="00B33561" w:rsidRDefault="00F25AEB" w:rsidP="00B33561">
      <w:pPr>
        <w:pStyle w:val="ListParagraph"/>
      </w:pPr>
      <w:r w:rsidRPr="00B33561">
        <w:t>Awardee</w:t>
      </w:r>
      <w:r w:rsidR="004754AD" w:rsidRPr="00B33561">
        <w:t xml:space="preserve">s </w:t>
      </w:r>
      <w:r w:rsidR="00F41675" w:rsidRPr="00B33561">
        <w:t xml:space="preserve">should be made aware </w:t>
      </w:r>
      <w:r w:rsidR="004754AD" w:rsidRPr="00B33561">
        <w:t xml:space="preserve">that the capacity of </w:t>
      </w:r>
      <w:r w:rsidR="00AF532B" w:rsidRPr="00B33561">
        <w:t>DFAT</w:t>
      </w:r>
      <w:r w:rsidR="005951CF" w:rsidRPr="00B33561">
        <w:t xml:space="preserve"> and I</w:t>
      </w:r>
      <w:r w:rsidR="004754AD" w:rsidRPr="00B33561">
        <w:t xml:space="preserve">nstitutions to support them in difficult times is limited by their own prompt disclosure of welfare incidents. </w:t>
      </w:r>
    </w:p>
    <w:p w14:paraId="52CE09DF" w14:textId="1DB12264" w:rsidR="004754AD" w:rsidRPr="00B33561" w:rsidRDefault="004754AD" w:rsidP="00B33561">
      <w:pPr>
        <w:pStyle w:val="ListParagraph"/>
      </w:pPr>
      <w:r w:rsidRPr="00B33561">
        <w:t xml:space="preserve">When deciding whether to report an incident and what information to provide, </w:t>
      </w:r>
      <w:r w:rsidR="00AF532B" w:rsidRPr="00B33561">
        <w:t>DFAT</w:t>
      </w:r>
      <w:r w:rsidR="005951CF" w:rsidRPr="00B33561">
        <w:t xml:space="preserve"> asks I</w:t>
      </w:r>
      <w:r w:rsidRPr="00B33561">
        <w:t>nstitutions</w:t>
      </w:r>
      <w:r w:rsidR="00A84BB4" w:rsidRPr="00B33561">
        <w:t xml:space="preserve"> and</w:t>
      </w:r>
      <w:r w:rsidRPr="00B33561">
        <w:t xml:space="preserve"> managing contractors </w:t>
      </w:r>
      <w:r w:rsidR="00F12E8E" w:rsidRPr="00B33561">
        <w:t xml:space="preserve">and Case Managers </w:t>
      </w:r>
      <w:r w:rsidRPr="00B33561">
        <w:t xml:space="preserve">to consider whether a reasonable person would anticipate that a particular incident has the potential to affect an </w:t>
      </w:r>
      <w:r w:rsidR="00F25AEB" w:rsidRPr="00B33561">
        <w:t>Awardee</w:t>
      </w:r>
      <w:r w:rsidRPr="00B33561">
        <w:t xml:space="preserve">’s capacity to successfully complete their </w:t>
      </w:r>
      <w:r w:rsidR="00F12E8E" w:rsidRPr="00B33561">
        <w:t>AAPS</w:t>
      </w:r>
      <w:r w:rsidRPr="00B33561">
        <w:t>. If the answer is yes, then the incident should be reported.</w:t>
      </w:r>
    </w:p>
    <w:p w14:paraId="455D8CB3" w14:textId="77777777" w:rsidR="004754AD" w:rsidRPr="00263ABF" w:rsidRDefault="004754AD" w:rsidP="002C4558">
      <w:pPr>
        <w:pStyle w:val="Subsection"/>
      </w:pPr>
      <w:r w:rsidRPr="00263ABF">
        <w:t>Privacy</w:t>
      </w:r>
    </w:p>
    <w:p w14:paraId="30EB7CF4" w14:textId="56E5016A" w:rsidR="004754AD" w:rsidRPr="00263ABF" w:rsidRDefault="00AF532B" w:rsidP="00B33561">
      <w:pPr>
        <w:pStyle w:val="ListParagraph"/>
      </w:pPr>
      <w:r w:rsidRPr="00263ABF">
        <w:t>DFAT</w:t>
      </w:r>
      <w:r w:rsidR="004754AD" w:rsidRPr="00263ABF">
        <w:t xml:space="preserve"> respects </w:t>
      </w:r>
      <w:r w:rsidR="00F25AEB" w:rsidRPr="00263ABF">
        <w:t>Awardee</w:t>
      </w:r>
      <w:r w:rsidR="004754AD" w:rsidRPr="00263ABF">
        <w:t xml:space="preserve">’s privacy.  However, </w:t>
      </w:r>
      <w:proofErr w:type="gramStart"/>
      <w:r w:rsidR="004754AD" w:rsidRPr="00263ABF">
        <w:t>in order to</w:t>
      </w:r>
      <w:proofErr w:type="gramEnd"/>
      <w:r w:rsidR="004754AD" w:rsidRPr="00263ABF">
        <w:t xml:space="preserve"> ensure they are properly supported in times of crisis, </w:t>
      </w:r>
      <w:r w:rsidRPr="00263ABF">
        <w:t>DFAT</w:t>
      </w:r>
      <w:r w:rsidR="004754AD" w:rsidRPr="00263ABF">
        <w:t xml:space="preserve"> also requires the disclosure of welfare incidents. </w:t>
      </w:r>
    </w:p>
    <w:p w14:paraId="552572E2" w14:textId="037178E5" w:rsidR="004754AD" w:rsidRPr="00263ABF" w:rsidRDefault="00F25AEB" w:rsidP="00B33561">
      <w:pPr>
        <w:pStyle w:val="ListParagraph"/>
      </w:pPr>
      <w:r w:rsidRPr="00263ABF">
        <w:t>Awardee</w:t>
      </w:r>
      <w:r w:rsidR="004754AD" w:rsidRPr="00263ABF">
        <w:t xml:space="preserve">s agree, when they sign their </w:t>
      </w:r>
      <w:r w:rsidR="00F12E8E" w:rsidRPr="00263ABF">
        <w:t>AAPS</w:t>
      </w:r>
      <w:r w:rsidR="005951CF" w:rsidRPr="00263ABF">
        <w:t xml:space="preserve"> contract, that I</w:t>
      </w:r>
      <w:r w:rsidR="004754AD" w:rsidRPr="00263ABF">
        <w:t>nstitutions</w:t>
      </w:r>
      <w:r w:rsidR="00A21AAC" w:rsidRPr="00263ABF">
        <w:t xml:space="preserve">, </w:t>
      </w:r>
      <w:r w:rsidR="004754AD" w:rsidRPr="00263ABF">
        <w:t>managing contractors</w:t>
      </w:r>
      <w:r w:rsidR="00A21AAC" w:rsidRPr="00263ABF">
        <w:t xml:space="preserve"> and </w:t>
      </w:r>
      <w:r w:rsidR="00F12E8E" w:rsidRPr="00263ABF">
        <w:t>C</w:t>
      </w:r>
      <w:r w:rsidR="00A21AAC" w:rsidRPr="00263ABF">
        <w:t xml:space="preserve">ase </w:t>
      </w:r>
      <w:r w:rsidR="00F12E8E" w:rsidRPr="00263ABF">
        <w:t>M</w:t>
      </w:r>
      <w:r w:rsidR="00A21AAC" w:rsidRPr="00263ABF">
        <w:t>anagers</w:t>
      </w:r>
      <w:r w:rsidR="004754AD" w:rsidRPr="00263ABF">
        <w:t xml:space="preserve"> can share </w:t>
      </w:r>
      <w:r w:rsidR="00E30989" w:rsidRPr="00263ABF">
        <w:t xml:space="preserve">personal </w:t>
      </w:r>
      <w:r w:rsidR="004754AD" w:rsidRPr="00263ABF">
        <w:t xml:space="preserve">information about them and their </w:t>
      </w:r>
      <w:r w:rsidR="00215466" w:rsidRPr="00263ABF">
        <w:t>dependant</w:t>
      </w:r>
      <w:r w:rsidR="004754AD" w:rsidRPr="00263ABF">
        <w:t xml:space="preserve">s with </w:t>
      </w:r>
      <w:r w:rsidR="00AF532B" w:rsidRPr="00263ABF">
        <w:t>DFAT</w:t>
      </w:r>
      <w:r w:rsidR="004754AD" w:rsidRPr="00263ABF">
        <w:t xml:space="preserve">, including sensitive information as defined in the Privacy Act 1988. This enables </w:t>
      </w:r>
      <w:r w:rsidR="005951CF" w:rsidRPr="00263ABF">
        <w:t>I</w:t>
      </w:r>
      <w:r w:rsidR="00A21AAC" w:rsidRPr="00263ABF">
        <w:t xml:space="preserve">nstitutions, managing contractors </w:t>
      </w:r>
      <w:r w:rsidR="00A21AAC" w:rsidRPr="00B33561">
        <w:t>and</w:t>
      </w:r>
      <w:r w:rsidR="00A21AAC" w:rsidRPr="00263ABF">
        <w:t xml:space="preserve"> </w:t>
      </w:r>
      <w:r w:rsidR="00F12E8E" w:rsidRPr="00263ABF">
        <w:t xml:space="preserve">Case Managers </w:t>
      </w:r>
      <w:r w:rsidR="004754AD" w:rsidRPr="00263ABF">
        <w:t xml:space="preserve">to notify </w:t>
      </w:r>
      <w:r w:rsidR="00AF532B" w:rsidRPr="00263ABF">
        <w:t>DFAT</w:t>
      </w:r>
      <w:r w:rsidR="004754AD" w:rsidRPr="00263ABF">
        <w:t xml:space="preserve"> of welfare incidents</w:t>
      </w:r>
      <w:r w:rsidR="00295D0F" w:rsidRPr="00263ABF">
        <w:t xml:space="preserve"> to the extent that the welfare incident has the potential to affect the </w:t>
      </w:r>
      <w:r w:rsidRPr="00263ABF">
        <w:t>Awardee</w:t>
      </w:r>
      <w:r w:rsidR="00295D0F" w:rsidRPr="00263ABF">
        <w:t xml:space="preserve">’s ability to successfully complete their </w:t>
      </w:r>
      <w:r w:rsidR="007E07C0" w:rsidRPr="00263ABF">
        <w:t>Scholarship</w:t>
      </w:r>
      <w:r w:rsidR="00E30989" w:rsidRPr="00263ABF">
        <w:t>.</w:t>
      </w:r>
    </w:p>
    <w:p w14:paraId="3FC95495" w14:textId="4EE589DB" w:rsidR="00011C93" w:rsidRPr="00263ABF" w:rsidRDefault="00AF532B" w:rsidP="00B33561">
      <w:pPr>
        <w:pStyle w:val="ListParagraph"/>
      </w:pPr>
      <w:r w:rsidRPr="00263ABF">
        <w:t>DFAT</w:t>
      </w:r>
      <w:r w:rsidR="004754AD" w:rsidRPr="00263ABF">
        <w:t xml:space="preserve"> does not require full disclosure of all personal and sensitive details of a welfare incident. </w:t>
      </w:r>
      <w:r w:rsidRPr="00263ABF">
        <w:t>DFAT</w:t>
      </w:r>
      <w:r w:rsidR="004754AD" w:rsidRPr="00263ABF">
        <w:t xml:space="preserve"> needs only enough information </w:t>
      </w:r>
      <w:r w:rsidR="00BC6569" w:rsidRPr="00263ABF">
        <w:t xml:space="preserve">that is reasonably necessary </w:t>
      </w:r>
      <w:r w:rsidR="004754AD" w:rsidRPr="00263ABF">
        <w:t xml:space="preserve">to </w:t>
      </w:r>
      <w:r w:rsidR="004754AD" w:rsidRPr="00B33561">
        <w:t>understand</w:t>
      </w:r>
      <w:r w:rsidR="004754AD" w:rsidRPr="00263ABF">
        <w:t xml:space="preserve"> and assess </w:t>
      </w:r>
      <w:r w:rsidR="00BC6569" w:rsidRPr="00263ABF">
        <w:t>any</w:t>
      </w:r>
      <w:r w:rsidR="004754AD" w:rsidRPr="00263ABF">
        <w:t xml:space="preserve"> risk to the </w:t>
      </w:r>
      <w:r w:rsidR="00F25AEB" w:rsidRPr="00263ABF">
        <w:t>Awardee</w:t>
      </w:r>
      <w:r w:rsidR="004754AD" w:rsidRPr="00263ABF">
        <w:t xml:space="preserve"> and to be confident that they are being appropriately supported.</w:t>
      </w:r>
      <w:r w:rsidR="00E30989" w:rsidRPr="00263ABF">
        <w:t xml:space="preserve"> The purpose of the disclosure of information is to enable </w:t>
      </w:r>
      <w:r w:rsidRPr="00263ABF">
        <w:t>DFAT</w:t>
      </w:r>
      <w:r w:rsidR="00E30989" w:rsidRPr="00263ABF">
        <w:t xml:space="preserve"> and others to properly manage welfare incidents affecting </w:t>
      </w:r>
      <w:r w:rsidR="00F25AEB" w:rsidRPr="00263ABF">
        <w:t>Awardee</w:t>
      </w:r>
      <w:r w:rsidR="00E30989" w:rsidRPr="00263ABF">
        <w:t xml:space="preserve">s and their </w:t>
      </w:r>
      <w:r w:rsidR="007E07C0" w:rsidRPr="00263ABF">
        <w:t>Scholarship</w:t>
      </w:r>
      <w:r w:rsidR="00BC6569" w:rsidRPr="00263ABF">
        <w:t xml:space="preserve"> conditions.</w:t>
      </w:r>
      <w:r w:rsidR="00295D0F" w:rsidRPr="00263ABF">
        <w:t xml:space="preserve">  DFAT will not use or disclose the information for any other purpose.</w:t>
      </w:r>
    </w:p>
    <w:p w14:paraId="784887B1" w14:textId="77777777" w:rsidR="004754AD" w:rsidRPr="00263ABF" w:rsidRDefault="004754AD" w:rsidP="002C4558">
      <w:pPr>
        <w:pStyle w:val="AAPSHandbook"/>
      </w:pPr>
      <w:bookmarkStart w:id="760" w:name="_Toc108104015"/>
      <w:bookmarkStart w:id="761" w:name="fourteen_4"/>
      <w:r w:rsidRPr="00263ABF">
        <w:t>Welfare Incident – General Responsibilities</w:t>
      </w:r>
      <w:bookmarkEnd w:id="760"/>
    </w:p>
    <w:bookmarkEnd w:id="761"/>
    <w:p w14:paraId="118A9A46" w14:textId="2F36F769" w:rsidR="004754AD" w:rsidRPr="00B33561" w:rsidRDefault="00AF532B" w:rsidP="0071011C">
      <w:pPr>
        <w:pStyle w:val="ListParagraph"/>
        <w:numPr>
          <w:ilvl w:val="2"/>
          <w:numId w:val="91"/>
        </w:numPr>
      </w:pPr>
      <w:r w:rsidRPr="00B33561">
        <w:t>DFAT</w:t>
      </w:r>
      <w:r w:rsidR="004754AD" w:rsidRPr="00B33561">
        <w:t xml:space="preserve">’s primary concern is the welfare of </w:t>
      </w:r>
      <w:r w:rsidR="00F25AEB" w:rsidRPr="00B33561">
        <w:t>Awardee</w:t>
      </w:r>
      <w:r w:rsidR="004754AD" w:rsidRPr="00B33561">
        <w:t xml:space="preserve">s.  </w:t>
      </w:r>
      <w:r w:rsidRPr="00B33561">
        <w:t>DFAT</w:t>
      </w:r>
      <w:r w:rsidR="004754AD" w:rsidRPr="00B33561">
        <w:t xml:space="preserve"> expects all parties to respond to welfare incidents effectively, professionally, and in strict adherence to the policies and procedures outlined in this chapter.</w:t>
      </w:r>
    </w:p>
    <w:p w14:paraId="0D4D2468" w14:textId="313139EB" w:rsidR="004754AD" w:rsidRDefault="004754AD" w:rsidP="00B33561">
      <w:pPr>
        <w:pStyle w:val="ListParagraph"/>
      </w:pPr>
      <w:r w:rsidRPr="00263ABF">
        <w:t xml:space="preserve">Once reported, welfare incidents are managed on a case-by-case basis.  However, there are some general procedures, outlined in this section, which must be followed for all welfare incidents. </w:t>
      </w:r>
    </w:p>
    <w:p w14:paraId="691BBCB3" w14:textId="77777777" w:rsidR="00B33561" w:rsidRPr="00B33561" w:rsidRDefault="00B33561" w:rsidP="00B33561">
      <w:pPr>
        <w:pStyle w:val="ListParagraph"/>
        <w:shd w:val="clear" w:color="auto" w:fill="ECEAE0"/>
      </w:pPr>
      <w:r w:rsidRPr="00B33561">
        <w:t xml:space="preserve">{A} DFAT respects the privacy of all Awardees.  However, </w:t>
      </w:r>
      <w:proofErr w:type="gramStart"/>
      <w:r w:rsidRPr="00B33561">
        <w:t>in order to</w:t>
      </w:r>
      <w:proofErr w:type="gramEnd"/>
      <w:r w:rsidRPr="00B33561">
        <w:t xml:space="preserve"> ensure that DFAT and Institutions can provide relevant support and assistance, DFAT recommends Awardees bring all welfare incidents to the attention of the RST if the welfare incident has the potential to affect the Awardee’s ability to successfully complete their Scholarship.  </w:t>
      </w:r>
    </w:p>
    <w:p w14:paraId="68230DEB" w14:textId="77777777" w:rsidR="00B33561" w:rsidRPr="00B33561" w:rsidRDefault="00B33561" w:rsidP="00B33561">
      <w:pPr>
        <w:pStyle w:val="ListParagraph"/>
        <w:shd w:val="clear" w:color="auto" w:fill="ECEAE0"/>
      </w:pPr>
      <w:r w:rsidRPr="00B33561">
        <w:t xml:space="preserve">{A} DFAT also recommends that Awardees bring all critical and welfare incidents involving their family members to the attention of their RST, if the welfare incident has the potential to affect the Awardee’s ability to successfully complete their Scholarship. </w:t>
      </w:r>
    </w:p>
    <w:p w14:paraId="4887A970" w14:textId="13E8003A" w:rsidR="00B33561" w:rsidRDefault="00B33561" w:rsidP="00B33561">
      <w:pPr>
        <w:pStyle w:val="ListParagraph"/>
        <w:shd w:val="clear" w:color="auto" w:fill="ECEAE0"/>
      </w:pPr>
      <w:r w:rsidRPr="00B33561">
        <w:t>{A} Awardees should be aware that they will not be penalised for reporting welfare incidents. Any information that may then be passed onto DFAT will only need to be information that is reasonably necessary for DFAT to understand and assess any risk to the Awardee and to be confident that they are being appropriately supported. DFAT will not use or disclose the information for any other purpose.</w:t>
      </w:r>
    </w:p>
    <w:p w14:paraId="7364438D" w14:textId="29143D9C" w:rsidR="00B33561" w:rsidRPr="00263ABF" w:rsidRDefault="003D1A7F" w:rsidP="00B33561">
      <w:pPr>
        <w:pStyle w:val="ListParagraph"/>
        <w:shd w:val="clear" w:color="auto" w:fill="F4D0D3"/>
      </w:pPr>
      <w:r>
        <w:rPr>
          <w:noProof/>
        </w:rPr>
        <mc:AlternateContent>
          <mc:Choice Requires="wps">
            <w:drawing>
              <wp:anchor distT="45720" distB="45720" distL="114300" distR="114300" simplePos="0" relativeHeight="252087808" behindDoc="1" locked="0" layoutInCell="1" allowOverlap="1" wp14:anchorId="39DB26A2" wp14:editId="07BF574B">
                <wp:simplePos x="0" y="0"/>
                <wp:positionH relativeFrom="column">
                  <wp:posOffset>434109</wp:posOffset>
                </wp:positionH>
                <wp:positionV relativeFrom="paragraph">
                  <wp:posOffset>364952</wp:posOffset>
                </wp:positionV>
                <wp:extent cx="4958715" cy="5506893"/>
                <wp:effectExtent l="0" t="0" r="0" b="0"/>
                <wp:wrapNone/>
                <wp:docPr id="46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5506893"/>
                        </a:xfrm>
                        <a:prstGeom prst="rect">
                          <a:avLst/>
                        </a:prstGeom>
                        <a:solidFill>
                          <a:srgbClr val="F4D0D3"/>
                        </a:solidFill>
                        <a:ln w="9525">
                          <a:noFill/>
                          <a:miter lim="800000"/>
                          <a:headEnd/>
                          <a:tailEnd/>
                        </a:ln>
                      </wps:spPr>
                      <wps:txbx>
                        <w:txbxContent>
                          <w:p w14:paraId="061F83CD" w14:textId="77777777" w:rsidR="00B33561" w:rsidRDefault="00B33561" w:rsidP="00B33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B26A2" id="_x0000_s1090" type="#_x0000_t202" alt="&quot;&quot;" style="position:absolute;left:0;text-align:left;margin-left:34.2pt;margin-top:28.75pt;width:390.45pt;height:433.6pt;z-index:-25122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" fillcolor="#f4d0d3" stroked="f">
                <v:textbox>
                  <w:txbxContent>
                    <w:p w14:paraId="061F83CD" w14:textId="77777777" w:rsidR="00B33561" w:rsidRDefault="00B33561" w:rsidP="00B33561"/>
                  </w:txbxContent>
                </v:textbox>
              </v:shape>
            </w:pict>
          </mc:Fallback>
        </mc:AlternateContent>
      </w:r>
      <w:r w:rsidR="00B33561">
        <w:t xml:space="preserve">{I} </w:t>
      </w:r>
      <w:r w:rsidR="00B33561" w:rsidRPr="00263ABF">
        <w:t xml:space="preserve">Institutions </w:t>
      </w:r>
      <w:r w:rsidR="00B33561" w:rsidRPr="00B33561">
        <w:t>are</w:t>
      </w:r>
      <w:r w:rsidR="00B33561" w:rsidRPr="00263ABF">
        <w:t xml:space="preserve"> responsible for notifying DFAT of welfare incidents. In particular: </w:t>
      </w:r>
    </w:p>
    <w:p w14:paraId="68806923" w14:textId="4B2D6F50" w:rsidR="00B33561" w:rsidRPr="00263ABF" w:rsidRDefault="00B33561" w:rsidP="00B33561">
      <w:pPr>
        <w:pStyle w:val="Romannumerals"/>
      </w:pPr>
      <w:r w:rsidRPr="00263ABF">
        <w:t xml:space="preserve">RST must ensure that the Sending Post and Suva Post is notified of all welfare incidents as per processes and timelines outlined in </w:t>
      </w:r>
      <w:hyperlink w:anchor="fourteen_2" w:history="1">
        <w:r w:rsidRPr="00263ABF">
          <w:rPr>
            <w:rStyle w:val="Hyperlink"/>
            <w:rFonts w:cstheme="minorHAnsi"/>
          </w:rPr>
          <w:t>section 14.2</w:t>
        </w:r>
      </w:hyperlink>
      <w:r w:rsidRPr="00263ABF">
        <w:t xml:space="preserve">.  </w:t>
      </w:r>
    </w:p>
    <w:p w14:paraId="214E59BB" w14:textId="0DCD1A59" w:rsidR="00B33561" w:rsidRPr="00263ABF" w:rsidRDefault="00B33561" w:rsidP="00B33561">
      <w:pPr>
        <w:pStyle w:val="Romannumerals"/>
      </w:pPr>
      <w:r w:rsidRPr="00263ABF">
        <w:t>DFAT considers the RST to be the primary contact for all welfare incidents.</w:t>
      </w:r>
    </w:p>
    <w:p w14:paraId="55D511A1" w14:textId="3C8BAF58" w:rsidR="00B33561" w:rsidRPr="00263ABF" w:rsidRDefault="00B33561" w:rsidP="00B33561">
      <w:pPr>
        <w:pStyle w:val="Romannumerals"/>
      </w:pPr>
      <w:r w:rsidRPr="00263ABF">
        <w:t>DFAT expects Institutions to have appropriate protocols in place to ensure that RST are notified immediately should another area of the Institutions become aware of an issue before the RST.  In such cases, Institutions must ensure that personal privacy concerns do not prevent RST, and through them DFAT, being made aware of the general details of welfare incidents.</w:t>
      </w:r>
    </w:p>
    <w:p w14:paraId="6A123E41" w14:textId="77777777" w:rsidR="00B33561" w:rsidRPr="00263ABF" w:rsidRDefault="00B33561" w:rsidP="00B33561">
      <w:pPr>
        <w:pStyle w:val="Romannumerals"/>
      </w:pPr>
      <w:r w:rsidRPr="00263ABF">
        <w:t>It is the responsibility of each Institution to ensure that an officer will be available to respond to any welfare incidents which occur when the RST Officers are away from the office.</w:t>
      </w:r>
    </w:p>
    <w:p w14:paraId="58EB2B9D" w14:textId="77777777" w:rsidR="00B33561" w:rsidRPr="00263ABF" w:rsidRDefault="00B33561" w:rsidP="00B33561">
      <w:pPr>
        <w:pStyle w:val="ListParagraph"/>
      </w:pPr>
      <w:r>
        <w:t xml:space="preserve">{I} </w:t>
      </w:r>
      <w:r w:rsidRPr="00B33561">
        <w:t>Management</w:t>
      </w:r>
      <w:r w:rsidRPr="00263ABF">
        <w:t xml:space="preserve"> and Response:</w:t>
      </w:r>
    </w:p>
    <w:p w14:paraId="50F5045F" w14:textId="77777777" w:rsidR="00B33561" w:rsidRPr="00263ABF" w:rsidRDefault="00B33561" w:rsidP="00B33561">
      <w:pPr>
        <w:pStyle w:val="Romannumerals"/>
      </w:pPr>
      <w:r w:rsidRPr="00263ABF">
        <w:t>Work with the Awardee to establish a response or strategy to help them address the welfare incident and/or minimise the ongoing effect of the incident on their studies.</w:t>
      </w:r>
    </w:p>
    <w:p w14:paraId="62B57E49" w14:textId="77777777" w:rsidR="00B33561" w:rsidRPr="00263ABF" w:rsidRDefault="00B33561" w:rsidP="00B33561">
      <w:pPr>
        <w:pStyle w:val="Romannumerals"/>
      </w:pPr>
      <w:r w:rsidRPr="00263ABF">
        <w:t>Continue to monitor the welfare incident, keep up-to-date records including OASIS journal notes, and report regularly to DFAT.</w:t>
      </w:r>
    </w:p>
    <w:p w14:paraId="67BAA530" w14:textId="77777777" w:rsidR="00B33561" w:rsidRPr="00263ABF" w:rsidRDefault="00B33561" w:rsidP="00B33561">
      <w:pPr>
        <w:pStyle w:val="Romannumerals"/>
      </w:pPr>
      <w:r w:rsidRPr="00263ABF">
        <w:t xml:space="preserve">If necessary, intervene early with the Awardee to discuss options, to manage their study load during a difficult time such as altered study plans, tutoring or short-term Suspensions. </w:t>
      </w:r>
    </w:p>
    <w:p w14:paraId="7E600723" w14:textId="77777777" w:rsidR="00B33561" w:rsidRPr="00263ABF" w:rsidRDefault="00B33561" w:rsidP="00B33561">
      <w:pPr>
        <w:pStyle w:val="Romannumerals"/>
      </w:pPr>
      <w:r w:rsidRPr="00263ABF">
        <w:t xml:space="preserve">In addition to these general procedures please see </w:t>
      </w:r>
      <w:hyperlink w:anchor="fourteen_4" w:history="1">
        <w:r w:rsidRPr="00263ABF">
          <w:rPr>
            <w:rStyle w:val="Hyperlink"/>
            <w:rFonts w:cstheme="minorHAnsi"/>
          </w:rPr>
          <w:t>sections 14.4</w:t>
        </w:r>
      </w:hyperlink>
      <w:r w:rsidRPr="00263ABF">
        <w:t xml:space="preserve"> through </w:t>
      </w:r>
      <w:hyperlink w:anchor="fourteen_11" w:history="1">
        <w:r w:rsidRPr="00263ABF">
          <w:rPr>
            <w:rStyle w:val="Hyperlink"/>
            <w:rFonts w:cstheme="minorHAnsi"/>
          </w:rPr>
          <w:t>14.11</w:t>
        </w:r>
      </w:hyperlink>
      <w:r w:rsidRPr="00263ABF">
        <w:t xml:space="preserve"> which outline the responsibilities of all parties in response to different types of welfare incidents.</w:t>
      </w:r>
    </w:p>
    <w:p w14:paraId="465D5DBA" w14:textId="39033D27" w:rsidR="00B33561" w:rsidRDefault="00B33561" w:rsidP="00B33561">
      <w:pPr>
        <w:pStyle w:val="ListParagraph"/>
        <w:shd w:val="clear" w:color="auto" w:fill="F4D0D3"/>
      </w:pPr>
      <w:r>
        <w:t xml:space="preserve">{I} </w:t>
      </w:r>
      <w:r w:rsidRPr="00263ABF">
        <w:t xml:space="preserve">If a welfare incident becomes or leads to a critical incident, Institutions must escalate the incident immediately by following the notification and procedural requirements in </w:t>
      </w:r>
      <w:hyperlink w:anchor="chapter15" w:history="1">
        <w:r w:rsidRPr="00263ABF">
          <w:rPr>
            <w:rStyle w:val="Hyperlink"/>
            <w:rFonts w:asciiTheme="minorHAnsi" w:hAnsiTheme="minorHAnsi" w:cstheme="minorHAnsi"/>
          </w:rPr>
          <w:t>Chapter 15</w:t>
        </w:r>
      </w:hyperlink>
      <w:r w:rsidRPr="00263ABF">
        <w:t>. If an incident is escalated, DFAT may request the Institution to provide additional information about the original welfare issues and how the Institution responded.</w:t>
      </w:r>
    </w:p>
    <w:p w14:paraId="08F51F09" w14:textId="77777777" w:rsidR="00B33561" w:rsidRPr="00B33561" w:rsidRDefault="00B33561" w:rsidP="00B33561">
      <w:pPr>
        <w:pStyle w:val="ListParagraph"/>
        <w:shd w:val="clear" w:color="auto" w:fill="FFF0D5"/>
      </w:pPr>
      <w:r w:rsidRPr="00B33561">
        <w:t xml:space="preserve">{S} Where a Sending Post is made aware of a welfare incident, by any party other than the RST Officer, they must inform the RST Officer and Suva Post as soon as possible within business hours.  </w:t>
      </w:r>
    </w:p>
    <w:p w14:paraId="3EB44DB9" w14:textId="77777777" w:rsidR="00B33561" w:rsidRPr="00B33561" w:rsidRDefault="00B33561" w:rsidP="00B33561">
      <w:pPr>
        <w:pStyle w:val="ListParagraph"/>
        <w:shd w:val="clear" w:color="auto" w:fill="FFF0D5"/>
      </w:pPr>
      <w:r w:rsidRPr="00B33561">
        <w:t xml:space="preserve">{S} Once notified of a welfare incident the Sending Post may be requested to work with the Institution to develop a strategy to ensure the incident is managed appropriately.  </w:t>
      </w:r>
    </w:p>
    <w:p w14:paraId="2616878D" w14:textId="3DDAEC73" w:rsidR="00B33561" w:rsidRPr="00B33561" w:rsidRDefault="00B33561" w:rsidP="00B33561">
      <w:pPr>
        <w:pStyle w:val="ListParagraph"/>
        <w:shd w:val="clear" w:color="auto" w:fill="FFF0D5"/>
      </w:pPr>
      <w:r w:rsidRPr="00B33561">
        <w:t>{S} Managing contractors (either in the home country or overseas) have an obligation to ensure that the Scholarship programs they administer are managed effectively and efficiently.  This includes responding appropriately to welfare incidents in accordance with the process outlined in this chapter.</w:t>
      </w:r>
    </w:p>
    <w:p w14:paraId="495B01CA" w14:textId="43F0FA96" w:rsidR="00B33561" w:rsidRPr="00B33561" w:rsidRDefault="00025230" w:rsidP="00B33561">
      <w:pPr>
        <w:pStyle w:val="ListParagraph"/>
        <w:shd w:val="clear" w:color="auto" w:fill="FFF0D5"/>
      </w:pPr>
      <w:r>
        <w:rPr>
          <w:noProof/>
        </w:rPr>
        <mc:AlternateContent>
          <mc:Choice Requires="wps">
            <w:drawing>
              <wp:anchor distT="45720" distB="45720" distL="114300" distR="114300" simplePos="0" relativeHeight="252089856" behindDoc="1" locked="0" layoutInCell="1" allowOverlap="1" wp14:anchorId="71FFD93F" wp14:editId="4B7DC206">
                <wp:simplePos x="0" y="0"/>
                <wp:positionH relativeFrom="column">
                  <wp:posOffset>431800</wp:posOffset>
                </wp:positionH>
                <wp:positionV relativeFrom="paragraph">
                  <wp:posOffset>369570</wp:posOffset>
                </wp:positionV>
                <wp:extent cx="4958715" cy="1530350"/>
                <wp:effectExtent l="0" t="0" r="0" b="0"/>
                <wp:wrapNone/>
                <wp:docPr id="4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530350"/>
                        </a:xfrm>
                        <a:prstGeom prst="rect">
                          <a:avLst/>
                        </a:prstGeom>
                        <a:solidFill>
                          <a:srgbClr val="FFF0D5"/>
                        </a:solidFill>
                        <a:ln w="9525">
                          <a:noFill/>
                          <a:miter lim="800000"/>
                          <a:headEnd/>
                          <a:tailEnd/>
                        </a:ln>
                      </wps:spPr>
                      <wps:txbx>
                        <w:txbxContent>
                          <w:p w14:paraId="6C82E93F" w14:textId="77777777" w:rsidR="00B33561" w:rsidRDefault="00B33561" w:rsidP="00B33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FD93F" id="_x0000_s1091" type="#_x0000_t202" alt="&quot;&quot;" style="position:absolute;left:0;text-align:left;margin-left:34pt;margin-top:29.1pt;width:390.45pt;height:120.5pt;z-index:-25122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" fillcolor="#fff0d5" stroked="f">
                <v:textbox>
                  <w:txbxContent>
                    <w:p w14:paraId="6C82E93F" w14:textId="77777777" w:rsidR="00B33561" w:rsidRDefault="00B33561" w:rsidP="00B33561"/>
                  </w:txbxContent>
                </v:textbox>
              </v:shape>
            </w:pict>
          </mc:Fallback>
        </mc:AlternateContent>
      </w:r>
      <w:r w:rsidR="00B33561" w:rsidRPr="00B33561">
        <w:t>{S} Where a managing contractor or Case Manger is made aware of a welfare incident, DFAT has an expectation that:</w:t>
      </w:r>
    </w:p>
    <w:p w14:paraId="43608CDB" w14:textId="24788F85" w:rsidR="00B33561" w:rsidRPr="00263ABF" w:rsidRDefault="00B33561" w:rsidP="00B33561">
      <w:pPr>
        <w:pStyle w:val="Romannumerals"/>
      </w:pPr>
      <w:r w:rsidRPr="00263ABF">
        <w:t xml:space="preserve">Managing contractor or Case Manager must inform the relevant RST Officer and the Sending Post as soon as possible in business hours.  </w:t>
      </w:r>
    </w:p>
    <w:p w14:paraId="28E11894" w14:textId="1B9F28E8" w:rsidR="00B33561" w:rsidRDefault="00B33561" w:rsidP="00B33561">
      <w:pPr>
        <w:pStyle w:val="Romannumerals"/>
      </w:pPr>
      <w:r w:rsidRPr="00263ABF">
        <w:t>Case Managers may also notify their immediate supervisor, in addition to notifying the relevant RST Officer.</w:t>
      </w:r>
    </w:p>
    <w:p w14:paraId="4C4DC859" w14:textId="74879656" w:rsidR="00B33561" w:rsidRPr="00263ABF" w:rsidRDefault="00B33561" w:rsidP="00B33561">
      <w:pPr>
        <w:pStyle w:val="Romannumerals"/>
      </w:pPr>
      <w:r w:rsidRPr="00263ABF">
        <w:t>After the relevant RST Officer is notified the Managing Contractor or Case Manager should work with the RST Officer to develop a strategy to help the Awardee manage and respond to the welfare incident.</w:t>
      </w:r>
    </w:p>
    <w:p w14:paraId="13B24BCD" w14:textId="1EFCD86E" w:rsidR="004754AD" w:rsidRPr="00263ABF" w:rsidRDefault="004754AD" w:rsidP="008368AC">
      <w:pPr>
        <w:pStyle w:val="AAPSHandbook"/>
      </w:pPr>
      <w:bookmarkStart w:id="762" w:name="_Toc108104016"/>
      <w:r w:rsidRPr="008368AC">
        <w:t>Conflict</w:t>
      </w:r>
      <w:r w:rsidRPr="00263ABF">
        <w:t xml:space="preserve">, </w:t>
      </w:r>
      <w:r w:rsidRPr="008368AC">
        <w:t>Harassment</w:t>
      </w:r>
      <w:r w:rsidRPr="00263ABF">
        <w:t xml:space="preserve"> and Bullying</w:t>
      </w:r>
      <w:bookmarkEnd w:id="762"/>
    </w:p>
    <w:p w14:paraId="3A12BA16" w14:textId="30C25E59" w:rsidR="004754AD" w:rsidRPr="00B33561" w:rsidRDefault="004754AD" w:rsidP="0071011C">
      <w:pPr>
        <w:pStyle w:val="ListParagraph"/>
        <w:numPr>
          <w:ilvl w:val="2"/>
          <w:numId w:val="92"/>
        </w:numPr>
      </w:pPr>
      <w:r w:rsidRPr="00B33561">
        <w:t xml:space="preserve">During their time in </w:t>
      </w:r>
      <w:r w:rsidR="000807AA" w:rsidRPr="00B33561">
        <w:t xml:space="preserve">the study country </w:t>
      </w:r>
      <w:r w:rsidR="00F25AEB" w:rsidRPr="00B33561">
        <w:t>Awardee</w:t>
      </w:r>
      <w:r w:rsidRPr="00B33561">
        <w:t>s may experience interpersonal conflict with friends, family</w:t>
      </w:r>
      <w:r w:rsidR="005951CF" w:rsidRPr="00B33561">
        <w:t xml:space="preserve">, </w:t>
      </w:r>
      <w:proofErr w:type="gramStart"/>
      <w:r w:rsidR="005951CF" w:rsidRPr="00B33561">
        <w:t>colleagues</w:t>
      </w:r>
      <w:proofErr w:type="gramEnd"/>
      <w:r w:rsidR="005951CF" w:rsidRPr="00B33561">
        <w:t xml:space="preserve"> or staff at their I</w:t>
      </w:r>
      <w:r w:rsidRPr="00B33561">
        <w:t xml:space="preserve">nstitution.  </w:t>
      </w:r>
      <w:r w:rsidR="00AF532B" w:rsidRPr="00B33561">
        <w:t>DFAT</w:t>
      </w:r>
      <w:r w:rsidRPr="00B33561">
        <w:t xml:space="preserve"> considers all serious incidents of conflict to be welfare incidents.  </w:t>
      </w:r>
    </w:p>
    <w:p w14:paraId="7B79A3D2" w14:textId="264650C1" w:rsidR="004754AD" w:rsidRPr="00263ABF" w:rsidRDefault="004754AD" w:rsidP="00B33561">
      <w:pPr>
        <w:pStyle w:val="ListParagraph"/>
      </w:pPr>
      <w:r w:rsidRPr="00263ABF">
        <w:t xml:space="preserve">Similarly, all incidents of harassment and bullying, that involve an </w:t>
      </w:r>
      <w:r w:rsidR="00F25AEB" w:rsidRPr="00263ABF">
        <w:t>Awardee</w:t>
      </w:r>
      <w:r w:rsidRPr="00263ABF">
        <w:t xml:space="preserve"> in any capacity, </w:t>
      </w:r>
      <w:r w:rsidRPr="00B33561">
        <w:t>are</w:t>
      </w:r>
      <w:r w:rsidRPr="00263ABF">
        <w:t xml:space="preserve"> also considered welfare incidents.  This includes the lodging of complaints of harassment or bullying by or against any </w:t>
      </w:r>
      <w:r w:rsidR="00F25AEB" w:rsidRPr="00263ABF">
        <w:t>Awardee</w:t>
      </w:r>
      <w:r w:rsidRPr="00263ABF">
        <w:t>.</w:t>
      </w:r>
    </w:p>
    <w:p w14:paraId="048EBA96" w14:textId="6790E50D" w:rsidR="004754AD" w:rsidRPr="00B33561" w:rsidRDefault="004754AD" w:rsidP="00B33561">
      <w:pPr>
        <w:pStyle w:val="ListParagraph"/>
      </w:pPr>
      <w:r w:rsidRPr="00263ABF">
        <w:t xml:space="preserve">In the </w:t>
      </w:r>
      <w:r w:rsidR="007E07C0" w:rsidRPr="00263ABF">
        <w:t>Scholarship</w:t>
      </w:r>
      <w:r w:rsidRPr="00263ABF">
        <w:t xml:space="preserve">s context, harassment and bullying may be described as </w:t>
      </w:r>
      <w:r w:rsidRPr="00B33561">
        <w:t xml:space="preserve">repeated and unreasonable behaviour directed towards an </w:t>
      </w:r>
      <w:r w:rsidR="00F25AEB" w:rsidRPr="00B33561">
        <w:t>Awardee</w:t>
      </w:r>
      <w:r w:rsidRPr="00B33561">
        <w:t xml:space="preserve">, or a group of </w:t>
      </w:r>
      <w:r w:rsidR="00F25AEB" w:rsidRPr="00B33561">
        <w:t>Awardee</w:t>
      </w:r>
      <w:r w:rsidRPr="00B33561">
        <w:t xml:space="preserve">s, that creates a risk to physical or mental health, </w:t>
      </w:r>
      <w:proofErr w:type="gramStart"/>
      <w:r w:rsidRPr="00B33561">
        <w:t>safety</w:t>
      </w:r>
      <w:proofErr w:type="gramEnd"/>
      <w:r w:rsidRPr="00B33561">
        <w:t xml:space="preserve"> and well-being.  It includes behaviour (generally a pattern of behaviour) that intimidates, offends, </w:t>
      </w:r>
      <w:proofErr w:type="gramStart"/>
      <w:r w:rsidRPr="00B33561">
        <w:t>degrades</w:t>
      </w:r>
      <w:proofErr w:type="gramEnd"/>
      <w:r w:rsidRPr="00B33561">
        <w:t xml:space="preserve"> or humiliates another </w:t>
      </w:r>
      <w:r w:rsidR="00F25AEB" w:rsidRPr="00B33561">
        <w:t>Awardee</w:t>
      </w:r>
      <w:r w:rsidRPr="00B33561">
        <w:t xml:space="preserve">. Harassment and bullying could be sexual in nature, could be based on gender, race, </w:t>
      </w:r>
      <w:proofErr w:type="gramStart"/>
      <w:r w:rsidRPr="00B33561">
        <w:t>religion</w:t>
      </w:r>
      <w:proofErr w:type="gramEnd"/>
      <w:r w:rsidRPr="00B33561">
        <w:t xml:space="preserve"> or disability or could be unconnected to any particular characteristic of an individual.</w:t>
      </w:r>
    </w:p>
    <w:p w14:paraId="7298B361" w14:textId="2005C607" w:rsidR="004754AD" w:rsidRPr="00B33561" w:rsidRDefault="004754AD" w:rsidP="00B33561">
      <w:pPr>
        <w:pStyle w:val="ListParagraph"/>
      </w:pPr>
      <w:r w:rsidRPr="00B33561">
        <w:t xml:space="preserve">Further information about bullying and harassment, including information on strategies to deal with bullying and harassment, is available on the Australian Human Rights Commission’s website at: </w:t>
      </w:r>
      <w:hyperlink r:id="rId26" w:history="1">
        <w:r w:rsidR="002E0B91" w:rsidRPr="00B33561">
          <w:rPr>
            <w:rStyle w:val="Hyperlink"/>
            <w:rFonts w:eastAsia="MS Gothic"/>
            <w:color w:val="auto"/>
            <w:u w:val="none"/>
          </w:rPr>
          <w:t>Violence, Harassment and Bullying | Australian Human Rights Commission</w:t>
        </w:r>
      </w:hyperlink>
      <w:r w:rsidR="002E0B91" w:rsidRPr="00B33561" w:rsidDel="002E0B91">
        <w:t xml:space="preserve"> </w:t>
      </w:r>
    </w:p>
    <w:p w14:paraId="6726747E" w14:textId="056A7B9C" w:rsidR="004754AD" w:rsidRPr="00B33561" w:rsidRDefault="004754AD" w:rsidP="00B33561">
      <w:pPr>
        <w:pStyle w:val="ListParagraph"/>
      </w:pPr>
      <w:r w:rsidRPr="00B33561">
        <w:t xml:space="preserve">Management of bullying and harassment that involves </w:t>
      </w:r>
      <w:r w:rsidR="00F25AEB" w:rsidRPr="00B33561">
        <w:t>Awardee</w:t>
      </w:r>
      <w:r w:rsidRPr="00B33561">
        <w:t xml:space="preserve">s (in any capacity) will be based on the severity of the incident.   </w:t>
      </w:r>
    </w:p>
    <w:p w14:paraId="494FE11C" w14:textId="7E9FC7A0" w:rsidR="004754AD" w:rsidRDefault="004754AD" w:rsidP="00B33561">
      <w:pPr>
        <w:pStyle w:val="ListParagraph"/>
      </w:pPr>
      <w:proofErr w:type="gramStart"/>
      <w:r w:rsidRPr="00B33561">
        <w:t>In the event that</w:t>
      </w:r>
      <w:proofErr w:type="gramEnd"/>
      <w:r w:rsidRPr="00B33561">
        <w:t xml:space="preserve"> an </w:t>
      </w:r>
      <w:r w:rsidR="00F25AEB" w:rsidRPr="00B33561">
        <w:t>Awardee</w:t>
      </w:r>
      <w:r w:rsidRPr="00B33561">
        <w:t xml:space="preserve"> is involved (in any capacity) in a serious interpersonal conflict, harassment, bullying or complaints, </w:t>
      </w:r>
      <w:r w:rsidR="00AF532B" w:rsidRPr="00B33561">
        <w:t>DFAT</w:t>
      </w:r>
      <w:r w:rsidR="00EA38DF" w:rsidRPr="00B33561">
        <w:t xml:space="preserve"> has the following expectations:</w:t>
      </w:r>
    </w:p>
    <w:p w14:paraId="47BC3936" w14:textId="18DC13A6" w:rsidR="008368AC" w:rsidRPr="00263ABF" w:rsidRDefault="008368AC" w:rsidP="008368AC">
      <w:pPr>
        <w:pStyle w:val="ListParagraph"/>
        <w:shd w:val="clear" w:color="auto" w:fill="ECEAE0"/>
      </w:pPr>
      <w:r>
        <w:t xml:space="preserve">{A} </w:t>
      </w:r>
      <w:r w:rsidRPr="00263ABF">
        <w:t xml:space="preserve">Awardees are expected to act respectfully, treat others with dignity and avoid behaviours that could be considered threatening or harassing.  DFAT has an </w:t>
      </w:r>
      <w:r w:rsidRPr="008368AC">
        <w:t>expectation</w:t>
      </w:r>
      <w:r w:rsidRPr="00263ABF">
        <w:t xml:space="preserve"> that, as responsible adults, Awardees have the capacity to mediate any minor interpersonal conflict they might experience, e.g. minor disputes within shared accommodation. </w:t>
      </w:r>
    </w:p>
    <w:p w14:paraId="2F2A9C7A" w14:textId="4DE7A10E" w:rsidR="008368AC" w:rsidRPr="00263ABF" w:rsidRDefault="008368AC" w:rsidP="008368AC">
      <w:pPr>
        <w:pStyle w:val="ListParagraph"/>
        <w:shd w:val="clear" w:color="auto" w:fill="ECEAE0"/>
      </w:pPr>
      <w:r>
        <w:rPr>
          <w:noProof/>
        </w:rPr>
        <mc:AlternateContent>
          <mc:Choice Requires="wps">
            <w:drawing>
              <wp:anchor distT="45720" distB="45720" distL="114300" distR="114300" simplePos="0" relativeHeight="252093952" behindDoc="1" locked="0" layoutInCell="1" allowOverlap="1" wp14:anchorId="3CFEFC19" wp14:editId="75FD80F7">
                <wp:simplePos x="0" y="0"/>
                <wp:positionH relativeFrom="column">
                  <wp:posOffset>434109</wp:posOffset>
                </wp:positionH>
                <wp:positionV relativeFrom="paragraph">
                  <wp:posOffset>457314</wp:posOffset>
                </wp:positionV>
                <wp:extent cx="4958715" cy="1191491"/>
                <wp:effectExtent l="0" t="0" r="0" b="8890"/>
                <wp:wrapNone/>
                <wp:docPr id="46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191491"/>
                        </a:xfrm>
                        <a:prstGeom prst="rect">
                          <a:avLst/>
                        </a:prstGeom>
                        <a:solidFill>
                          <a:srgbClr val="ECEAE0"/>
                        </a:solidFill>
                        <a:ln w="9525">
                          <a:noFill/>
                          <a:miter lim="800000"/>
                          <a:headEnd/>
                          <a:tailEnd/>
                        </a:ln>
                      </wps:spPr>
                      <wps:txbx>
                        <w:txbxContent>
                          <w:p w14:paraId="2943D743" w14:textId="77777777" w:rsidR="008368AC" w:rsidRDefault="008368AC" w:rsidP="008368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EFC19" id="_x0000_s1092" type="#_x0000_t202" alt="&quot;&quot;" style="position:absolute;left:0;text-align:left;margin-left:34.2pt;margin-top:36pt;width:390.45pt;height:93.8pt;z-index:-25122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" fillcolor="#eceae0" stroked="f">
                <v:textbox>
                  <w:txbxContent>
                    <w:p w14:paraId="2943D743" w14:textId="77777777" w:rsidR="008368AC" w:rsidRDefault="008368AC" w:rsidP="008368AC"/>
                  </w:txbxContent>
                </v:textbox>
              </v:shape>
            </w:pict>
          </mc:Fallback>
        </mc:AlternateContent>
      </w:r>
      <w:r>
        <w:t xml:space="preserve">{A} </w:t>
      </w:r>
      <w:r w:rsidRPr="00263ABF">
        <w:t xml:space="preserve">However, Awardees are not expected to remain silent if they are being made to feel </w:t>
      </w:r>
      <w:r w:rsidRPr="008368AC">
        <w:t>uncomfortable</w:t>
      </w:r>
      <w:r w:rsidRPr="00263ABF">
        <w:t xml:space="preserve"> or unsafe, and should report to their RST Officer as soon as possible if:</w:t>
      </w:r>
    </w:p>
    <w:p w14:paraId="10C1B882" w14:textId="360DE3C4" w:rsidR="008368AC" w:rsidRPr="00263ABF" w:rsidRDefault="008368AC" w:rsidP="008368AC">
      <w:pPr>
        <w:pStyle w:val="Romannumerals"/>
      </w:pPr>
      <w:r w:rsidRPr="00263ABF">
        <w:t>They are being made to feel threatened or unsafe</w:t>
      </w:r>
    </w:p>
    <w:p w14:paraId="3A416F25" w14:textId="77777777" w:rsidR="00752C07" w:rsidRDefault="008368AC" w:rsidP="00752C07">
      <w:pPr>
        <w:pStyle w:val="Romannumerals"/>
      </w:pPr>
      <w:r w:rsidRPr="00263ABF">
        <w:t>They are experiencing prolonged or repeated harassment or bullying, or</w:t>
      </w:r>
    </w:p>
    <w:p w14:paraId="1BE3D5C9" w14:textId="5C18B0BF" w:rsidR="008368AC" w:rsidRDefault="008368AC" w:rsidP="00752C07">
      <w:pPr>
        <w:pStyle w:val="Romannumerals"/>
      </w:pPr>
      <w:r w:rsidRPr="00263ABF">
        <w:t xml:space="preserve">They feel they are being treated unfairly and their own efforts to resolve the matter </w:t>
      </w:r>
      <w:r w:rsidRPr="008368AC">
        <w:t>have</w:t>
      </w:r>
      <w:r w:rsidRPr="00263ABF">
        <w:t xml:space="preserve"> been unsuccessful.</w:t>
      </w:r>
    </w:p>
    <w:p w14:paraId="57BD9B78" w14:textId="29448DF6" w:rsidR="008368AC" w:rsidRPr="00263ABF" w:rsidRDefault="008368AC" w:rsidP="008368AC">
      <w:pPr>
        <w:pStyle w:val="ListParagraph"/>
        <w:shd w:val="clear" w:color="auto" w:fill="F4D0D3"/>
      </w:pPr>
      <w:r>
        <w:rPr>
          <w:noProof/>
        </w:rPr>
        <mc:AlternateContent>
          <mc:Choice Requires="wps">
            <w:drawing>
              <wp:anchor distT="45720" distB="45720" distL="114300" distR="114300" simplePos="0" relativeHeight="252096000" behindDoc="1" locked="0" layoutInCell="1" allowOverlap="1" wp14:anchorId="1FE02EE4" wp14:editId="5C9B085E">
                <wp:simplePos x="0" y="0"/>
                <wp:positionH relativeFrom="column">
                  <wp:posOffset>437861</wp:posOffset>
                </wp:positionH>
                <wp:positionV relativeFrom="paragraph">
                  <wp:posOffset>175895</wp:posOffset>
                </wp:positionV>
                <wp:extent cx="4958715" cy="1581150"/>
                <wp:effectExtent l="0" t="0" r="0" b="0"/>
                <wp:wrapNone/>
                <wp:docPr id="46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581150"/>
                        </a:xfrm>
                        <a:prstGeom prst="rect">
                          <a:avLst/>
                        </a:prstGeom>
                        <a:solidFill>
                          <a:srgbClr val="F4D0D3"/>
                        </a:solidFill>
                        <a:ln w="9525">
                          <a:noFill/>
                          <a:miter lim="800000"/>
                          <a:headEnd/>
                          <a:tailEnd/>
                        </a:ln>
                      </wps:spPr>
                      <wps:txbx>
                        <w:txbxContent>
                          <w:p w14:paraId="496DDE97" w14:textId="77777777" w:rsidR="008368AC" w:rsidRDefault="008368AC" w:rsidP="008368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02EE4" id="_x0000_s1093" type="#_x0000_t202" alt="&quot;&quot;" style="position:absolute;left:0;text-align:left;margin-left:34.5pt;margin-top:13.85pt;width:390.45pt;height:124.5pt;z-index:-25122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" fillcolor="#f4d0d3" stroked="f">
                <v:textbox>
                  <w:txbxContent>
                    <w:p w14:paraId="496DDE97" w14:textId="77777777" w:rsidR="008368AC" w:rsidRDefault="008368AC" w:rsidP="008368AC"/>
                  </w:txbxContent>
                </v:textbox>
              </v:shape>
            </w:pict>
          </mc:Fallback>
        </mc:AlternateContent>
      </w:r>
      <w:r>
        <w:t xml:space="preserve">{I} </w:t>
      </w:r>
      <w:r w:rsidRPr="008368AC">
        <w:t>Institutions</w:t>
      </w:r>
      <w:r w:rsidRPr="00263ABF">
        <w:t xml:space="preserve"> must:</w:t>
      </w:r>
    </w:p>
    <w:p w14:paraId="20022ACE" w14:textId="6F3A43B6" w:rsidR="008368AC" w:rsidRPr="00263ABF" w:rsidRDefault="008368AC" w:rsidP="008368AC">
      <w:pPr>
        <w:pStyle w:val="Romannumerals"/>
      </w:pPr>
      <w:r w:rsidRPr="00263ABF">
        <w:t xml:space="preserve">Ensure the safety and wellbeing of all Awardees and, when possible, any accompanying family </w:t>
      </w:r>
      <w:proofErr w:type="gramStart"/>
      <w:r w:rsidRPr="00263ABF">
        <w:t>members;</w:t>
      </w:r>
      <w:proofErr w:type="gramEnd"/>
    </w:p>
    <w:p w14:paraId="390CFBBD" w14:textId="77777777" w:rsidR="008368AC" w:rsidRDefault="008368AC" w:rsidP="008368AC">
      <w:pPr>
        <w:pStyle w:val="Romannumerals"/>
      </w:pPr>
      <w:r w:rsidRPr="00263ABF">
        <w:t>Facilitate the provision of support to the Awardee and, when possible, any accompanying family members. Support may include access to counselling services; and</w:t>
      </w:r>
    </w:p>
    <w:p w14:paraId="496570AD" w14:textId="2AA9396E" w:rsidR="008368AC" w:rsidRPr="008368AC" w:rsidRDefault="008368AC" w:rsidP="008368AC">
      <w:pPr>
        <w:pStyle w:val="Romannumerals"/>
      </w:pPr>
      <w:r w:rsidRPr="008368AC">
        <w:t>Manage the incident as per the Institution’s standard conflict resolution and bullying and harassment policies.</w:t>
      </w:r>
    </w:p>
    <w:p w14:paraId="507A9B54" w14:textId="77777777" w:rsidR="004754AD" w:rsidRPr="00263ABF" w:rsidRDefault="004754AD" w:rsidP="008368AC">
      <w:pPr>
        <w:pStyle w:val="AAPSHandbook"/>
      </w:pPr>
      <w:bookmarkStart w:id="763" w:name="_Toc108104017"/>
      <w:r w:rsidRPr="00263ABF">
        <w:t xml:space="preserve">Health </w:t>
      </w:r>
      <w:r w:rsidRPr="008368AC">
        <w:t>Issues</w:t>
      </w:r>
      <w:r w:rsidRPr="00263ABF">
        <w:t xml:space="preserve"> and </w:t>
      </w:r>
      <w:r w:rsidRPr="008368AC">
        <w:t>Scheduled</w:t>
      </w:r>
      <w:r w:rsidRPr="00263ABF">
        <w:t xml:space="preserve"> Hospitalisations</w:t>
      </w:r>
      <w:bookmarkEnd w:id="763"/>
    </w:p>
    <w:p w14:paraId="0AA5C61A" w14:textId="3E95BFFE" w:rsidR="004754AD" w:rsidRPr="008368AC" w:rsidRDefault="00F25AEB" w:rsidP="0071011C">
      <w:pPr>
        <w:pStyle w:val="ListParagraph"/>
        <w:numPr>
          <w:ilvl w:val="2"/>
          <w:numId w:val="93"/>
        </w:numPr>
      </w:pPr>
      <w:r w:rsidRPr="008368AC">
        <w:t>Awardee</w:t>
      </w:r>
      <w:r w:rsidR="004754AD" w:rsidRPr="008368AC">
        <w:t xml:space="preserve">s may experience physical or mental health problems whilst they are on </w:t>
      </w:r>
      <w:r w:rsidR="007E07C0" w:rsidRPr="008368AC">
        <w:t>Scholarship</w:t>
      </w:r>
      <w:r w:rsidR="004754AD" w:rsidRPr="008368AC">
        <w:t xml:space="preserve">.  Physical and mental health issues can significantly affect an </w:t>
      </w:r>
      <w:r w:rsidRPr="008368AC">
        <w:t>Awardee</w:t>
      </w:r>
      <w:r w:rsidR="004754AD" w:rsidRPr="008368AC">
        <w:t xml:space="preserve">’s ability to concentrate, focus, organise themselves and keep on track with their studies.  </w:t>
      </w:r>
    </w:p>
    <w:p w14:paraId="14AD8C18" w14:textId="27CEAA66" w:rsidR="004754AD" w:rsidRPr="008368AC" w:rsidRDefault="004754AD" w:rsidP="008368AC">
      <w:pPr>
        <w:pStyle w:val="ListParagraph"/>
      </w:pPr>
      <w:r w:rsidRPr="008368AC">
        <w:t xml:space="preserve">Minor health problems are </w:t>
      </w:r>
      <w:r w:rsidR="00413DCE" w:rsidRPr="008368AC">
        <w:t>managed</w:t>
      </w:r>
      <w:r w:rsidRPr="008368AC">
        <w:t xml:space="preserve"> by the </w:t>
      </w:r>
      <w:r w:rsidR="00F25AEB" w:rsidRPr="008368AC">
        <w:t>Awardee</w:t>
      </w:r>
      <w:r w:rsidRPr="008368AC">
        <w:t xml:space="preserve">. </w:t>
      </w:r>
    </w:p>
    <w:p w14:paraId="60E4347B" w14:textId="2DA25135" w:rsidR="004754AD" w:rsidRPr="008368AC" w:rsidRDefault="004754AD" w:rsidP="008368AC">
      <w:pPr>
        <w:pStyle w:val="ListParagraph"/>
      </w:pPr>
      <w:r w:rsidRPr="008368AC">
        <w:t>More serious or chronic health problems (including scheduled tests or treatments in a hospital) will constitute welfare incidents and will</w:t>
      </w:r>
      <w:r w:rsidR="00916B5C" w:rsidRPr="008368AC">
        <w:t xml:space="preserve"> impose responsibilities on an I</w:t>
      </w:r>
      <w:r w:rsidRPr="008368AC">
        <w:t xml:space="preserve">nstitution.  </w:t>
      </w:r>
    </w:p>
    <w:p w14:paraId="74092D4F" w14:textId="22C21B72" w:rsidR="00413DCE" w:rsidRPr="008368AC" w:rsidRDefault="00413DCE" w:rsidP="008368AC">
      <w:pPr>
        <w:pStyle w:val="ListParagraph"/>
      </w:pPr>
      <w:bookmarkStart w:id="764" w:name="_Ref56591438"/>
      <w:bookmarkStart w:id="765" w:name="fourteen_6_4"/>
      <w:r w:rsidRPr="008368AC">
        <w:t xml:space="preserve">Because of the potential for complications and </w:t>
      </w:r>
      <w:r w:rsidR="005232A7" w:rsidRPr="008368AC">
        <w:t>long-term</w:t>
      </w:r>
      <w:r w:rsidRPr="008368AC">
        <w:t xml:space="preserve"> recovery periods which may affect an </w:t>
      </w:r>
      <w:r w:rsidR="00F25AEB" w:rsidRPr="008368AC">
        <w:t>Awardee</w:t>
      </w:r>
      <w:r w:rsidRPr="008368AC">
        <w:t xml:space="preserve">’ ability to complete their </w:t>
      </w:r>
      <w:r w:rsidR="007E07C0" w:rsidRPr="008368AC">
        <w:t>Scholarship</w:t>
      </w:r>
      <w:r w:rsidRPr="008368AC">
        <w:t xml:space="preserve">, DFAT strongly recommends that </w:t>
      </w:r>
      <w:r w:rsidR="00F25AEB" w:rsidRPr="008368AC">
        <w:t>Awardee</w:t>
      </w:r>
      <w:r w:rsidRPr="008368AC">
        <w:t>s do not undergo elective surgery whilst on-</w:t>
      </w:r>
      <w:r w:rsidR="007E07C0" w:rsidRPr="008368AC">
        <w:t>Scholarship</w:t>
      </w:r>
      <w:r w:rsidRPr="008368AC">
        <w:t xml:space="preserve"> in the study country. DFAT will not approve a </w:t>
      </w:r>
      <w:r w:rsidR="0068256B" w:rsidRPr="008368AC">
        <w:t>Suspension</w:t>
      </w:r>
      <w:r w:rsidRPr="008368AC">
        <w:t xml:space="preserve"> or extension for an </w:t>
      </w:r>
      <w:r w:rsidR="00F25AEB" w:rsidRPr="008368AC">
        <w:t>Awardee</w:t>
      </w:r>
      <w:r w:rsidRPr="008368AC">
        <w:t xml:space="preserve"> who has chosen to undergo elective surgery in the study country, nor will DFAT provide any Contribution to Living Expenses for </w:t>
      </w:r>
      <w:r w:rsidR="00F25AEB" w:rsidRPr="008368AC">
        <w:t>Awardee</w:t>
      </w:r>
      <w:r w:rsidRPr="008368AC">
        <w:t>s who are unable to study for extended periods while recovering from elective surgery.</w:t>
      </w:r>
      <w:bookmarkEnd w:id="764"/>
    </w:p>
    <w:bookmarkEnd w:id="765"/>
    <w:p w14:paraId="2DBE42A1" w14:textId="5DA7F5F3" w:rsidR="004754AD" w:rsidRPr="008368AC" w:rsidRDefault="004754AD" w:rsidP="008368AC">
      <w:pPr>
        <w:pStyle w:val="ListParagraph"/>
      </w:pPr>
      <w:r w:rsidRPr="008368AC">
        <w:t xml:space="preserve">Institutions are to report all serious or chronic health problems as early as possible. Where details are not confirmed (for example if an </w:t>
      </w:r>
      <w:r w:rsidR="00F25AEB" w:rsidRPr="008368AC">
        <w:t>Awardee</w:t>
      </w:r>
      <w:r w:rsidRPr="008368AC">
        <w:t xml:space="preserve"> is waiting for test results) notification should not be delayed. </w:t>
      </w:r>
      <w:r w:rsidR="000807AA" w:rsidRPr="008368AC">
        <w:t>RST</w:t>
      </w:r>
      <w:r w:rsidRPr="008368AC">
        <w:t xml:space="preserve"> Officers can include in their notification an outline of what information is not yet available. The earlier </w:t>
      </w:r>
      <w:r w:rsidR="00AF532B" w:rsidRPr="008368AC">
        <w:t>DFAT</w:t>
      </w:r>
      <w:r w:rsidRPr="008368AC">
        <w:t xml:space="preserve"> is notified the more likely it is that the </w:t>
      </w:r>
      <w:r w:rsidR="00F25AEB" w:rsidRPr="008368AC">
        <w:t>Awardee</w:t>
      </w:r>
      <w:r w:rsidRPr="008368AC">
        <w:t xml:space="preserve"> will be appropriately supported.</w:t>
      </w:r>
    </w:p>
    <w:p w14:paraId="770EDC33" w14:textId="4A1A8188" w:rsidR="004754AD" w:rsidRDefault="004754AD" w:rsidP="008368AC">
      <w:pPr>
        <w:pStyle w:val="ListParagraph"/>
      </w:pPr>
      <w:r w:rsidRPr="008368AC">
        <w:t xml:space="preserve">If an </w:t>
      </w:r>
      <w:r w:rsidR="00F25AEB" w:rsidRPr="008368AC">
        <w:t>Awardee</w:t>
      </w:r>
      <w:r w:rsidRPr="008368AC">
        <w:t xml:space="preserve"> experiences a change in their health</w:t>
      </w:r>
      <w:r w:rsidR="00D86FFE" w:rsidRPr="008368AC">
        <w:t>,</w:t>
      </w:r>
      <w:r w:rsidRPr="008368AC">
        <w:t xml:space="preserve"> </w:t>
      </w:r>
      <w:r w:rsidR="00AF532B" w:rsidRPr="008368AC">
        <w:t>DFAT</w:t>
      </w:r>
      <w:r w:rsidR="00EA38DF" w:rsidRPr="008368AC">
        <w:t xml:space="preserve"> has the following expectations:</w:t>
      </w:r>
    </w:p>
    <w:p w14:paraId="026ED9BF" w14:textId="77777777" w:rsidR="008368AC" w:rsidRPr="00263ABF" w:rsidRDefault="008368AC" w:rsidP="008368AC">
      <w:pPr>
        <w:pStyle w:val="ListParagraph"/>
        <w:shd w:val="clear" w:color="auto" w:fill="ECEAE0"/>
      </w:pPr>
      <w:r>
        <w:t xml:space="preserve">{A} </w:t>
      </w:r>
      <w:r w:rsidRPr="00263ABF">
        <w:t xml:space="preserve">Awardees are to monitor their own health and to manage any minor health problems </w:t>
      </w:r>
      <w:r w:rsidRPr="008368AC">
        <w:t>themselves</w:t>
      </w:r>
      <w:r w:rsidRPr="00263ABF">
        <w:t>.</w:t>
      </w:r>
    </w:p>
    <w:p w14:paraId="71A42670" w14:textId="53EBE91A" w:rsidR="008368AC" w:rsidRPr="00263ABF" w:rsidRDefault="008368AC" w:rsidP="008368AC">
      <w:pPr>
        <w:pStyle w:val="ListParagraph"/>
        <w:shd w:val="clear" w:color="auto" w:fill="ECEAE0"/>
      </w:pPr>
      <w:r>
        <w:rPr>
          <w:noProof/>
        </w:rPr>
        <mc:AlternateContent>
          <mc:Choice Requires="wps">
            <w:drawing>
              <wp:anchor distT="45720" distB="45720" distL="114300" distR="114300" simplePos="0" relativeHeight="252098048" behindDoc="1" locked="0" layoutInCell="1" allowOverlap="1" wp14:anchorId="3F9E644C" wp14:editId="2C3E7F69">
                <wp:simplePos x="0" y="0"/>
                <wp:positionH relativeFrom="column">
                  <wp:posOffset>434235</wp:posOffset>
                </wp:positionH>
                <wp:positionV relativeFrom="paragraph">
                  <wp:posOffset>259715</wp:posOffset>
                </wp:positionV>
                <wp:extent cx="4958715" cy="2228850"/>
                <wp:effectExtent l="0" t="0" r="0" b="0"/>
                <wp:wrapNone/>
                <wp:docPr id="46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228850"/>
                        </a:xfrm>
                        <a:prstGeom prst="rect">
                          <a:avLst/>
                        </a:prstGeom>
                        <a:solidFill>
                          <a:srgbClr val="ECEAE0"/>
                        </a:solidFill>
                        <a:ln w="9525">
                          <a:noFill/>
                          <a:miter lim="800000"/>
                          <a:headEnd/>
                          <a:tailEnd/>
                        </a:ln>
                      </wps:spPr>
                      <wps:txbx>
                        <w:txbxContent>
                          <w:p w14:paraId="51BCAFAC" w14:textId="77777777" w:rsidR="008368AC" w:rsidRDefault="008368AC" w:rsidP="008368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E644C" id="_x0000_s1094" type="#_x0000_t202" alt="&quot;&quot;" style="position:absolute;left:0;text-align:left;margin-left:34.2pt;margin-top:20.45pt;width:390.45pt;height:175.5pt;z-index:-25121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" fillcolor="#eceae0" stroked="f">
                <v:textbox>
                  <w:txbxContent>
                    <w:p w14:paraId="51BCAFAC" w14:textId="77777777" w:rsidR="008368AC" w:rsidRDefault="008368AC" w:rsidP="008368AC"/>
                  </w:txbxContent>
                </v:textbox>
              </v:shape>
            </w:pict>
          </mc:Fallback>
        </mc:AlternateContent>
      </w:r>
      <w:r>
        <w:t xml:space="preserve">{A} </w:t>
      </w:r>
      <w:r w:rsidRPr="008368AC">
        <w:t>However</w:t>
      </w:r>
      <w:r w:rsidRPr="00263ABF">
        <w:t>, Awardees should report to their RST Officer as soon as possible if:</w:t>
      </w:r>
    </w:p>
    <w:p w14:paraId="41637D6B" w14:textId="4BDD7B0B" w:rsidR="008368AC" w:rsidRPr="00870647" w:rsidRDefault="008368AC" w:rsidP="00870647">
      <w:pPr>
        <w:pStyle w:val="Romannumerals"/>
      </w:pPr>
      <w:r w:rsidRPr="00870647">
        <w:t xml:space="preserve">They have questions about their medical </w:t>
      </w:r>
      <w:proofErr w:type="gramStart"/>
      <w:r w:rsidRPr="00870647">
        <w:t>cover;</w:t>
      </w:r>
      <w:proofErr w:type="gramEnd"/>
    </w:p>
    <w:p w14:paraId="20CF3D7A" w14:textId="1812AD38" w:rsidR="008368AC" w:rsidRPr="00870647" w:rsidRDefault="008368AC" w:rsidP="00870647">
      <w:pPr>
        <w:pStyle w:val="Romannumerals"/>
      </w:pPr>
      <w:r w:rsidRPr="00870647">
        <w:t xml:space="preserve">They are unsure where or how to access medical </w:t>
      </w:r>
      <w:proofErr w:type="gramStart"/>
      <w:r w:rsidRPr="00870647">
        <w:t>services;</w:t>
      </w:r>
      <w:proofErr w:type="gramEnd"/>
    </w:p>
    <w:p w14:paraId="49762F5C" w14:textId="4DE5AECC" w:rsidR="008368AC" w:rsidRPr="00870647" w:rsidRDefault="008368AC" w:rsidP="00870647">
      <w:pPr>
        <w:pStyle w:val="Romannumerals"/>
      </w:pPr>
      <w:r w:rsidRPr="00870647">
        <w:t xml:space="preserve">They are required to have medical tests which require admission to hospital, including day </w:t>
      </w:r>
      <w:proofErr w:type="gramStart"/>
      <w:r w:rsidRPr="00870647">
        <w:t>procedures;</w:t>
      </w:r>
      <w:proofErr w:type="gramEnd"/>
    </w:p>
    <w:p w14:paraId="5603C58C" w14:textId="0F5BE84F" w:rsidR="008368AC" w:rsidRPr="00870647" w:rsidRDefault="008368AC" w:rsidP="00870647">
      <w:pPr>
        <w:pStyle w:val="Romannumerals"/>
      </w:pPr>
      <w:r w:rsidRPr="00870647">
        <w:t xml:space="preserve">They are diagnosed with a serious condition or a chronic </w:t>
      </w:r>
      <w:proofErr w:type="gramStart"/>
      <w:r w:rsidRPr="00870647">
        <w:t>illness;</w:t>
      </w:r>
      <w:proofErr w:type="gramEnd"/>
    </w:p>
    <w:p w14:paraId="69BE5FA1" w14:textId="77777777" w:rsidR="008368AC" w:rsidRPr="00870647" w:rsidRDefault="008368AC" w:rsidP="00870647">
      <w:pPr>
        <w:pStyle w:val="Romannumerals"/>
      </w:pPr>
      <w:r w:rsidRPr="00870647">
        <w:t>They become pregnant and it may affect their study program; and</w:t>
      </w:r>
    </w:p>
    <w:p w14:paraId="4767802D" w14:textId="77777777" w:rsidR="008368AC" w:rsidRPr="00870647" w:rsidRDefault="008368AC" w:rsidP="00870647">
      <w:pPr>
        <w:pStyle w:val="Romannumerals"/>
      </w:pPr>
      <w:r w:rsidRPr="00870647">
        <w:t xml:space="preserve">They are made aware that they will have to attend hospital for treatment </w:t>
      </w:r>
      <w:proofErr w:type="gramStart"/>
      <w:r w:rsidRPr="00870647">
        <w:t>in the near future</w:t>
      </w:r>
      <w:proofErr w:type="gramEnd"/>
      <w:r w:rsidRPr="00870647">
        <w:t>.</w:t>
      </w:r>
    </w:p>
    <w:p w14:paraId="75E82A60" w14:textId="1FE77538" w:rsidR="008368AC" w:rsidRPr="008368AC" w:rsidRDefault="008368AC" w:rsidP="008368AC">
      <w:pPr>
        <w:pStyle w:val="ListParagraph"/>
        <w:shd w:val="clear" w:color="auto" w:fill="ECEAE0"/>
      </w:pPr>
      <w:r>
        <w:rPr>
          <w:rFonts w:asciiTheme="minorHAnsi" w:hAnsiTheme="minorHAnsi" w:cstheme="minorHAnsi"/>
        </w:rPr>
        <w:t xml:space="preserve">{A} </w:t>
      </w:r>
      <w:r w:rsidRPr="00263ABF">
        <w:rPr>
          <w:rFonts w:asciiTheme="minorHAnsi" w:hAnsiTheme="minorHAnsi" w:cstheme="minorHAnsi"/>
        </w:rPr>
        <w:t>Awardees who suspend their Scholarship and return home on medical grounds must stay in contact with DFAT and must seek prior approval from DFAT and their Institution before returning to the study country.</w:t>
      </w:r>
    </w:p>
    <w:p w14:paraId="6086DEBF" w14:textId="0E208288" w:rsidR="008368AC" w:rsidRPr="00263ABF" w:rsidRDefault="00DA2D02" w:rsidP="00DA2D02">
      <w:pPr>
        <w:pStyle w:val="ListParagraph"/>
        <w:shd w:val="clear" w:color="auto" w:fill="F4D0D3"/>
      </w:pPr>
      <w:r>
        <w:rPr>
          <w:noProof/>
        </w:rPr>
        <mc:AlternateContent>
          <mc:Choice Requires="wps">
            <w:drawing>
              <wp:anchor distT="45720" distB="45720" distL="114300" distR="114300" simplePos="0" relativeHeight="252100096" behindDoc="1" locked="0" layoutInCell="1" allowOverlap="1" wp14:anchorId="7A84AD74" wp14:editId="0C5F7649">
                <wp:simplePos x="0" y="0"/>
                <wp:positionH relativeFrom="column">
                  <wp:posOffset>434235</wp:posOffset>
                </wp:positionH>
                <wp:positionV relativeFrom="paragraph">
                  <wp:posOffset>150495</wp:posOffset>
                </wp:positionV>
                <wp:extent cx="4958715" cy="1905000"/>
                <wp:effectExtent l="0" t="0" r="0" b="0"/>
                <wp:wrapNone/>
                <wp:docPr id="46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905000"/>
                        </a:xfrm>
                        <a:prstGeom prst="rect">
                          <a:avLst/>
                        </a:prstGeom>
                        <a:solidFill>
                          <a:srgbClr val="F4D0D3"/>
                        </a:solidFill>
                        <a:ln w="9525">
                          <a:noFill/>
                          <a:miter lim="800000"/>
                          <a:headEnd/>
                          <a:tailEnd/>
                        </a:ln>
                      </wps:spPr>
                      <wps:txbx>
                        <w:txbxContent>
                          <w:p w14:paraId="7CEBA9C7" w14:textId="77777777" w:rsidR="00DA2D02" w:rsidRDefault="00DA2D02" w:rsidP="00DA2D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4AD74" id="_x0000_s1095" type="#_x0000_t202" alt="&quot;&quot;" style="position:absolute;left:0;text-align:left;margin-left:34.2pt;margin-top:11.85pt;width:390.45pt;height:150pt;z-index:-25121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" fillcolor="#f4d0d3" stroked="f">
                <v:textbox>
                  <w:txbxContent>
                    <w:p w14:paraId="7CEBA9C7" w14:textId="77777777" w:rsidR="00DA2D02" w:rsidRDefault="00DA2D02" w:rsidP="00DA2D02"/>
                  </w:txbxContent>
                </v:textbox>
              </v:shape>
            </w:pict>
          </mc:Fallback>
        </mc:AlternateContent>
      </w:r>
      <w:r w:rsidR="008368AC">
        <w:t xml:space="preserve">{I} </w:t>
      </w:r>
      <w:r w:rsidR="008368AC" w:rsidRPr="008368AC">
        <w:t>Institutions</w:t>
      </w:r>
      <w:r w:rsidR="008368AC" w:rsidRPr="00263ABF">
        <w:t xml:space="preserve"> must:</w:t>
      </w:r>
    </w:p>
    <w:p w14:paraId="311C3D6C" w14:textId="50D4C899" w:rsidR="008368AC" w:rsidRPr="00263ABF" w:rsidRDefault="008368AC" w:rsidP="008368AC">
      <w:pPr>
        <w:pStyle w:val="Romannumerals"/>
      </w:pPr>
      <w:r w:rsidRPr="00263ABF">
        <w:t xml:space="preserve">Ensure all Awardees are aware of the nearest medical and counselling facilities, either on or close to campus, and how to access those </w:t>
      </w:r>
      <w:proofErr w:type="gramStart"/>
      <w:r w:rsidRPr="00263ABF">
        <w:t>facilities;</w:t>
      </w:r>
      <w:proofErr w:type="gramEnd"/>
    </w:p>
    <w:p w14:paraId="7F366473" w14:textId="77777777" w:rsidR="008368AC" w:rsidRDefault="008368AC" w:rsidP="008368AC">
      <w:pPr>
        <w:pStyle w:val="Romannumerals"/>
        <w:rPr>
          <w:sz w:val="20"/>
          <w:szCs w:val="20"/>
        </w:rPr>
      </w:pPr>
      <w:r w:rsidRPr="00263ABF">
        <w:t>Ensure Awardees are aware of other health and wellbeing facilities and services, such as the Institution’s on-campus health and fitness centre or local remedial therapy practices; and</w:t>
      </w:r>
      <w:r w:rsidRPr="00263ABF">
        <w:rPr>
          <w:sz w:val="20"/>
          <w:szCs w:val="20"/>
        </w:rPr>
        <w:t xml:space="preserve"> </w:t>
      </w:r>
    </w:p>
    <w:p w14:paraId="0D88AF87" w14:textId="2FCA4E9B" w:rsidR="008368AC" w:rsidRPr="008368AC" w:rsidRDefault="008368AC" w:rsidP="008368AC">
      <w:pPr>
        <w:pStyle w:val="Romannumerals"/>
        <w:rPr>
          <w:sz w:val="20"/>
          <w:szCs w:val="20"/>
        </w:rPr>
      </w:pPr>
      <w:r w:rsidRPr="00263ABF">
        <w:t xml:space="preserve">Notify DFAT, as per the procedures outlined in </w:t>
      </w:r>
      <w:hyperlink w:anchor="fourteen_2" w:history="1">
        <w:r w:rsidRPr="008368AC">
          <w:rPr>
            <w:rStyle w:val="Hyperlink"/>
            <w:rFonts w:cstheme="minorHAnsi"/>
          </w:rPr>
          <w:t>s</w:t>
        </w:r>
        <w:r w:rsidRPr="00263ABF">
          <w:rPr>
            <w:rStyle w:val="Hyperlink"/>
          </w:rPr>
          <w:t xml:space="preserve">ection </w:t>
        </w:r>
        <w:r w:rsidRPr="008368AC">
          <w:rPr>
            <w:rStyle w:val="Hyperlink"/>
            <w:rFonts w:cstheme="minorHAnsi"/>
          </w:rPr>
          <w:t>14.2</w:t>
        </w:r>
      </w:hyperlink>
      <w:r w:rsidRPr="00263ABF">
        <w:t xml:space="preserve">, as soon as they are informed that an Awardee is experiencing a serious or chronic health issue </w:t>
      </w:r>
      <w:r w:rsidRPr="008368AC">
        <w:t>or</w:t>
      </w:r>
      <w:r w:rsidRPr="00263ABF">
        <w:t xml:space="preserve"> requires hospitalisation.</w:t>
      </w:r>
    </w:p>
    <w:p w14:paraId="34055019" w14:textId="77777777" w:rsidR="004754AD" w:rsidRPr="00263ABF" w:rsidRDefault="004754AD" w:rsidP="002C4558">
      <w:pPr>
        <w:pStyle w:val="Subsection"/>
      </w:pPr>
      <w:r w:rsidRPr="00263ABF">
        <w:t>Long term illness</w:t>
      </w:r>
    </w:p>
    <w:p w14:paraId="4ADEA267" w14:textId="459CE757" w:rsidR="004754AD" w:rsidRPr="00263ABF" w:rsidRDefault="004754AD" w:rsidP="00DA2D02">
      <w:pPr>
        <w:pStyle w:val="ListParagraph"/>
      </w:pPr>
      <w:r w:rsidRPr="00263ABF">
        <w:t xml:space="preserve">If an </w:t>
      </w:r>
      <w:r w:rsidR="00F25AEB" w:rsidRPr="00263ABF">
        <w:t>Awardee</w:t>
      </w:r>
      <w:r w:rsidRPr="00263ABF">
        <w:t xml:space="preserve"> experiences serious or chronic health problems and is unable to study or is hospitalised, </w:t>
      </w:r>
      <w:r w:rsidR="00AF532B" w:rsidRPr="00263ABF">
        <w:t>DFAT</w:t>
      </w:r>
      <w:r w:rsidRPr="00263ABF">
        <w:t xml:space="preserve"> will continue to provide Contribution to living expenses payments for six weeks.</w:t>
      </w:r>
    </w:p>
    <w:p w14:paraId="5A0922A8" w14:textId="74BF6FD9" w:rsidR="004754AD" w:rsidRPr="00263ABF" w:rsidRDefault="004754AD" w:rsidP="00DA2D02">
      <w:pPr>
        <w:pStyle w:val="ListParagraph"/>
      </w:pPr>
      <w:r w:rsidRPr="00263ABF">
        <w:t xml:space="preserve">Beyond this </w:t>
      </w:r>
      <w:r w:rsidR="001213C0" w:rsidRPr="00263ABF">
        <w:t>six-week</w:t>
      </w:r>
      <w:r w:rsidRPr="00263ABF">
        <w:t xml:space="preserve"> period </w:t>
      </w:r>
      <w:r w:rsidR="00F25AEB" w:rsidRPr="00263ABF">
        <w:t>Awardee</w:t>
      </w:r>
      <w:r w:rsidRPr="00263ABF">
        <w:t xml:space="preserve">s who are unable to study due to </w:t>
      </w:r>
      <w:r w:rsidRPr="00DA2D02">
        <w:t>serious</w:t>
      </w:r>
      <w:r w:rsidRPr="00263ABF">
        <w:t xml:space="preserve"> or chronic health problems should suspend their </w:t>
      </w:r>
      <w:r w:rsidR="00495EA3" w:rsidRPr="00263ABF">
        <w:t>AAPS</w:t>
      </w:r>
      <w:r w:rsidRPr="00263ABF">
        <w:t xml:space="preserve"> until they have recovered</w:t>
      </w:r>
      <w:r w:rsidR="001213C0" w:rsidRPr="00263ABF">
        <w:t xml:space="preserve"> s</w:t>
      </w:r>
      <w:r w:rsidRPr="00263ABF">
        <w:t>ee</w:t>
      </w:r>
      <w:r w:rsidR="0054669F" w:rsidRPr="00263ABF">
        <w:t xml:space="preserve"> </w:t>
      </w:r>
      <w:hyperlink w:anchor="thirteen_4" w:history="1">
        <w:r w:rsidR="0054669F" w:rsidRPr="00263ABF">
          <w:rPr>
            <w:rStyle w:val="Hyperlink"/>
            <w:rFonts w:asciiTheme="minorHAnsi" w:hAnsiTheme="minorHAnsi" w:cstheme="minorHAnsi"/>
          </w:rPr>
          <w:t>section</w:t>
        </w:r>
        <w:r w:rsidRPr="00263ABF">
          <w:rPr>
            <w:rStyle w:val="Hyperlink"/>
            <w:rFonts w:asciiTheme="minorHAnsi" w:hAnsiTheme="minorHAnsi" w:cstheme="minorHAnsi"/>
          </w:rPr>
          <w:t xml:space="preserve"> 13.4</w:t>
        </w:r>
      </w:hyperlink>
      <w:r w:rsidRPr="00263ABF">
        <w:t>)</w:t>
      </w:r>
      <w:r w:rsidR="0095688E" w:rsidRPr="00263ABF">
        <w:t>.</w:t>
      </w:r>
      <w:r w:rsidRPr="00263ABF">
        <w:t xml:space="preserve"> </w:t>
      </w:r>
      <w:r w:rsidR="00C92C41" w:rsidRPr="00263ABF">
        <w:t xml:space="preserve">This does not apply to </w:t>
      </w:r>
      <w:r w:rsidR="00F25AEB" w:rsidRPr="00263ABF">
        <w:t>Awardee</w:t>
      </w:r>
      <w:r w:rsidR="00C92C41" w:rsidRPr="00263ABF">
        <w:t xml:space="preserve">s who have undergone elective surgery in the study country, see </w:t>
      </w:r>
      <w:hyperlink w:anchor="fourteen_6_4" w:history="1">
        <w:r w:rsidR="0054669F" w:rsidRPr="00263ABF">
          <w:rPr>
            <w:rStyle w:val="Hyperlink"/>
            <w:rFonts w:asciiTheme="minorHAnsi" w:hAnsiTheme="minorHAnsi" w:cstheme="minorHAnsi"/>
          </w:rPr>
          <w:t>subs</w:t>
        </w:r>
        <w:r w:rsidR="00C92C41" w:rsidRPr="00263ABF">
          <w:rPr>
            <w:rStyle w:val="Hyperlink"/>
            <w:rFonts w:asciiTheme="minorHAnsi" w:hAnsiTheme="minorHAnsi" w:cstheme="minorHAnsi"/>
          </w:rPr>
          <w:t>ection 14.6.4</w:t>
        </w:r>
      </w:hyperlink>
      <w:r w:rsidR="0054669F" w:rsidRPr="00263ABF">
        <w:t xml:space="preserve"> above</w:t>
      </w:r>
      <w:r w:rsidR="00C92C41" w:rsidRPr="00263ABF">
        <w:t>.</w:t>
      </w:r>
    </w:p>
    <w:p w14:paraId="2B836DAF" w14:textId="77777777" w:rsidR="004754AD" w:rsidRPr="00263ABF" w:rsidRDefault="004754AD" w:rsidP="002C4558">
      <w:pPr>
        <w:pStyle w:val="Subsection"/>
      </w:pPr>
      <w:r w:rsidRPr="00263ABF">
        <w:t>Medical costs</w:t>
      </w:r>
    </w:p>
    <w:p w14:paraId="1602093A" w14:textId="6F32C1B4" w:rsidR="00C92C41" w:rsidRPr="00263ABF" w:rsidRDefault="00C92C41" w:rsidP="00DA2D02">
      <w:pPr>
        <w:pStyle w:val="ListParagraph"/>
      </w:pPr>
      <w:r w:rsidRPr="00263ABF">
        <w:t xml:space="preserve">All </w:t>
      </w:r>
      <w:r w:rsidR="00F25AEB" w:rsidRPr="00263ABF">
        <w:t>Awardee</w:t>
      </w:r>
      <w:r w:rsidRPr="00263ABF">
        <w:t xml:space="preserve">s are provided with </w:t>
      </w:r>
      <w:r w:rsidR="00495EA3" w:rsidRPr="00263ABF">
        <w:t xml:space="preserve">basic </w:t>
      </w:r>
      <w:r w:rsidRPr="00263ABF">
        <w:t>medical cover</w:t>
      </w:r>
      <w:r w:rsidR="008715D9" w:rsidRPr="00263ABF">
        <w:t xml:space="preserve"> (</w:t>
      </w:r>
      <w:r w:rsidR="00503212" w:rsidRPr="00263ABF">
        <w:t>see</w:t>
      </w:r>
      <w:r w:rsidR="008715D9" w:rsidRPr="00263ABF">
        <w:t xml:space="preserve"> </w:t>
      </w:r>
      <w:hyperlink w:anchor="ten_7" w:history="1">
        <w:r w:rsidR="0054669F" w:rsidRPr="00263ABF">
          <w:rPr>
            <w:rStyle w:val="Hyperlink"/>
            <w:rFonts w:asciiTheme="minorHAnsi" w:hAnsiTheme="minorHAnsi" w:cstheme="minorHAnsi"/>
          </w:rPr>
          <w:t>s</w:t>
        </w:r>
        <w:r w:rsidR="008715D9" w:rsidRPr="00263ABF">
          <w:rPr>
            <w:rStyle w:val="Hyperlink"/>
            <w:rFonts w:asciiTheme="minorHAnsi" w:hAnsiTheme="minorHAnsi" w:cstheme="minorHAnsi"/>
          </w:rPr>
          <w:t>ection</w:t>
        </w:r>
        <w:r w:rsidR="00503212" w:rsidRPr="00263ABF">
          <w:rPr>
            <w:rStyle w:val="Hyperlink"/>
            <w:rFonts w:asciiTheme="minorHAnsi" w:hAnsiTheme="minorHAnsi" w:cstheme="minorHAnsi"/>
          </w:rPr>
          <w:t xml:space="preserve"> 10.7</w:t>
        </w:r>
      </w:hyperlink>
      <w:r w:rsidR="008715D9" w:rsidRPr="00263ABF">
        <w:t>)</w:t>
      </w:r>
      <w:r w:rsidRPr="00263ABF">
        <w:t xml:space="preserve"> to meet their </w:t>
      </w:r>
      <w:r w:rsidRPr="00DA2D02">
        <w:t>basic</w:t>
      </w:r>
      <w:r w:rsidRPr="00263ABF">
        <w:t xml:space="preserve"> medical costs while on </w:t>
      </w:r>
      <w:r w:rsidR="007E07C0" w:rsidRPr="00263ABF">
        <w:t>Scholarship</w:t>
      </w:r>
      <w:r w:rsidRPr="00263ABF">
        <w:t xml:space="preserve">. </w:t>
      </w:r>
    </w:p>
    <w:p w14:paraId="48E9FA44" w14:textId="57AE27B4" w:rsidR="004754AD" w:rsidRPr="00263ABF" w:rsidRDefault="00C92C41" w:rsidP="00DA2D02">
      <w:pPr>
        <w:pStyle w:val="ListParagraph"/>
      </w:pPr>
      <w:r w:rsidRPr="00263ABF">
        <w:t xml:space="preserve">However, </w:t>
      </w:r>
      <w:r w:rsidR="000807AA" w:rsidRPr="00263ABF">
        <w:t>medical cover</w:t>
      </w:r>
      <w:r w:rsidR="004754AD" w:rsidRPr="00263ABF">
        <w:t xml:space="preserve"> </w:t>
      </w:r>
      <w:r w:rsidR="000807AA" w:rsidRPr="00263ABF">
        <w:t>differ</w:t>
      </w:r>
      <w:r w:rsidR="005951CF" w:rsidRPr="00263ABF">
        <w:t>s amongst I</w:t>
      </w:r>
      <w:r w:rsidRPr="00263ABF">
        <w:t>nstitutions and</w:t>
      </w:r>
      <w:r w:rsidR="004754AD" w:rsidRPr="00263ABF">
        <w:t xml:space="preserve"> may not cover all </w:t>
      </w:r>
      <w:r w:rsidR="004754AD" w:rsidRPr="00DA2D02">
        <w:t>medical</w:t>
      </w:r>
      <w:r w:rsidR="004754AD" w:rsidRPr="00263ABF">
        <w:t xml:space="preserve"> expenses</w:t>
      </w:r>
      <w:r w:rsidRPr="00263ABF">
        <w:t xml:space="preserve"> </w:t>
      </w:r>
      <w:r w:rsidR="004754AD" w:rsidRPr="00263ABF">
        <w:t xml:space="preserve">incurred by </w:t>
      </w:r>
      <w:r w:rsidR="00F25AEB" w:rsidRPr="00263ABF">
        <w:t>Awardee</w:t>
      </w:r>
      <w:r w:rsidR="004754AD" w:rsidRPr="00263ABF">
        <w:t xml:space="preserve">s during </w:t>
      </w:r>
      <w:r w:rsidRPr="00263ABF">
        <w:t xml:space="preserve">their </w:t>
      </w:r>
      <w:r w:rsidR="007E07C0" w:rsidRPr="00263ABF">
        <w:t>Scholarship</w:t>
      </w:r>
      <w:r w:rsidRPr="00263ABF">
        <w:t xml:space="preserve"> period, coverage of pre-existing conditions is at the discretion of the provider.</w:t>
      </w:r>
    </w:p>
    <w:p w14:paraId="01F7E140" w14:textId="45324A83" w:rsidR="00910E6C" w:rsidRPr="00263ABF" w:rsidRDefault="00910E6C" w:rsidP="00DA2D02">
      <w:pPr>
        <w:pStyle w:val="ListParagraph"/>
      </w:pPr>
      <w:r w:rsidRPr="00263ABF">
        <w:t>Medi</w:t>
      </w:r>
      <w:r w:rsidR="00D34462" w:rsidRPr="00263ABF">
        <w:t>c</w:t>
      </w:r>
      <w:r w:rsidRPr="00263ABF">
        <w:t>al cover does not cover medical costs of a</w:t>
      </w:r>
      <w:r w:rsidR="00CA544A" w:rsidRPr="00263ABF">
        <w:t>n</w:t>
      </w:r>
      <w:r w:rsidRPr="00263ABF">
        <w:t xml:space="preserve"> </w:t>
      </w:r>
      <w:r w:rsidR="00245D99" w:rsidRPr="00263ABF">
        <w:t>Awardee</w:t>
      </w:r>
      <w:r w:rsidRPr="00263ABF">
        <w:t xml:space="preserve"> while they are travelling outside of the study country – </w:t>
      </w:r>
      <w:r w:rsidR="00245D99" w:rsidRPr="00263ABF">
        <w:t>Awardee</w:t>
      </w:r>
      <w:r w:rsidRPr="00263ABF">
        <w:t xml:space="preserve">s must arrange their own travel </w:t>
      </w:r>
      <w:r w:rsidRPr="00DA2D02">
        <w:t>insurance</w:t>
      </w:r>
      <w:r w:rsidRPr="00263ABF">
        <w:t xml:space="preserve"> for that travel.</w:t>
      </w:r>
    </w:p>
    <w:p w14:paraId="5332EAA1" w14:textId="7D833F42" w:rsidR="004754AD" w:rsidRPr="00263ABF" w:rsidRDefault="00F25AEB" w:rsidP="00DA2D02">
      <w:pPr>
        <w:pStyle w:val="ListParagraph"/>
      </w:pPr>
      <w:r w:rsidRPr="00263ABF">
        <w:t>Awardee</w:t>
      </w:r>
      <w:r w:rsidR="004754AD" w:rsidRPr="00263ABF">
        <w:t xml:space="preserve">s are liable for any additional medical costs not covered by </w:t>
      </w:r>
      <w:r w:rsidR="00336219" w:rsidRPr="00263ABF">
        <w:t xml:space="preserve">the </w:t>
      </w:r>
      <w:r w:rsidR="00A85A2D" w:rsidRPr="00263ABF">
        <w:t>medical</w:t>
      </w:r>
      <w:r w:rsidR="00336219" w:rsidRPr="00263ABF">
        <w:t xml:space="preserve"> cover</w:t>
      </w:r>
      <w:r w:rsidR="004754AD" w:rsidRPr="00263ABF">
        <w:t>.</w:t>
      </w:r>
    </w:p>
    <w:p w14:paraId="635FF9DA" w14:textId="4B11FE53" w:rsidR="004754AD" w:rsidRPr="00263ABF" w:rsidRDefault="00D017A7" w:rsidP="00DA2D02">
      <w:pPr>
        <w:pStyle w:val="ListParagraph"/>
      </w:pPr>
      <w:r w:rsidRPr="00263ABF">
        <w:t xml:space="preserve">If an </w:t>
      </w:r>
      <w:r w:rsidR="00F25AEB" w:rsidRPr="00263ABF">
        <w:t>Awardee</w:t>
      </w:r>
      <w:r w:rsidRPr="00263ABF">
        <w:t xml:space="preserve"> or their </w:t>
      </w:r>
      <w:r w:rsidR="00215466" w:rsidRPr="00263ABF">
        <w:t>dependant</w:t>
      </w:r>
      <w:r w:rsidR="004754AD" w:rsidRPr="00263ABF">
        <w:t xml:space="preserve">s are unable to meet their medical expenses in </w:t>
      </w:r>
      <w:r w:rsidR="00336219" w:rsidRPr="00263ABF">
        <w:t>the study country</w:t>
      </w:r>
      <w:r w:rsidR="004754AD" w:rsidRPr="00263ABF">
        <w:t xml:space="preserve">, </w:t>
      </w:r>
      <w:r w:rsidR="00AF532B" w:rsidRPr="00263ABF">
        <w:t>DFAT</w:t>
      </w:r>
      <w:r w:rsidR="004754AD" w:rsidRPr="00263ABF">
        <w:t xml:space="preserve"> may consider suspending their </w:t>
      </w:r>
      <w:r w:rsidR="007E07C0" w:rsidRPr="00263ABF">
        <w:t>Scholarship</w:t>
      </w:r>
      <w:r w:rsidR="004754AD" w:rsidRPr="00263ABF">
        <w:t xml:space="preserve"> </w:t>
      </w:r>
      <w:r w:rsidR="00910E6C" w:rsidRPr="00263ABF">
        <w:t>before</w:t>
      </w:r>
      <w:r w:rsidR="004754AD" w:rsidRPr="00263ABF">
        <w:t xml:space="preserve"> requiring them to return home to recover. In assessing whether an </w:t>
      </w:r>
      <w:r w:rsidR="00F25AEB" w:rsidRPr="00DA2D02">
        <w:t>Awardee</w:t>
      </w:r>
      <w:r w:rsidR="004754AD" w:rsidRPr="00263ABF">
        <w:t xml:space="preserve"> should be suspended </w:t>
      </w:r>
      <w:r w:rsidR="00AF532B" w:rsidRPr="00263ABF">
        <w:t>DFAT</w:t>
      </w:r>
      <w:r w:rsidR="004754AD" w:rsidRPr="00263ABF">
        <w:t xml:space="preserve"> will consider whether, on balance, the cost of their medical expenses is greater than the cost of returning home.</w:t>
      </w:r>
    </w:p>
    <w:p w14:paraId="74011874" w14:textId="245A59D6" w:rsidR="004754AD" w:rsidRPr="00263ABF" w:rsidRDefault="004754AD" w:rsidP="002C4558">
      <w:pPr>
        <w:pStyle w:val="AAPSHandbook"/>
      </w:pPr>
      <w:bookmarkStart w:id="766" w:name="_Toc108104018"/>
      <w:r w:rsidRPr="00263ABF">
        <w:t xml:space="preserve">Death of an </w:t>
      </w:r>
      <w:r w:rsidR="00F25AEB" w:rsidRPr="00263ABF">
        <w:t>Awardee</w:t>
      </w:r>
      <w:r w:rsidRPr="00263ABF">
        <w:t>’s family member</w:t>
      </w:r>
      <w:bookmarkEnd w:id="766"/>
      <w:r w:rsidRPr="00263ABF">
        <w:t xml:space="preserve"> </w:t>
      </w:r>
    </w:p>
    <w:p w14:paraId="61D30A9B" w14:textId="5667B9E8" w:rsidR="009A180B" w:rsidRPr="00DA2D02" w:rsidRDefault="00AF532B" w:rsidP="0071011C">
      <w:pPr>
        <w:pStyle w:val="ListParagraph"/>
        <w:numPr>
          <w:ilvl w:val="2"/>
          <w:numId w:val="94"/>
        </w:numPr>
      </w:pPr>
      <w:r w:rsidRPr="00DA2D02">
        <w:t>DFAT</w:t>
      </w:r>
      <w:r w:rsidR="004754AD" w:rsidRPr="00DA2D02">
        <w:t xml:space="preserve"> </w:t>
      </w:r>
      <w:r w:rsidR="009A180B" w:rsidRPr="00DA2D02">
        <w:t xml:space="preserve">does not provide any form of financial assistance to </w:t>
      </w:r>
      <w:r w:rsidR="00F25AEB" w:rsidRPr="00DA2D02">
        <w:t>Awardee</w:t>
      </w:r>
      <w:r w:rsidR="009A180B" w:rsidRPr="00DA2D02">
        <w:t xml:space="preserve">s </w:t>
      </w:r>
      <w:proofErr w:type="gramStart"/>
      <w:r w:rsidR="009A180B" w:rsidRPr="00DA2D02">
        <w:t>in the event that</w:t>
      </w:r>
      <w:proofErr w:type="gramEnd"/>
      <w:r w:rsidR="009A180B" w:rsidRPr="00DA2D02">
        <w:t xml:space="preserve"> a family member dies either in the study country or overseas</w:t>
      </w:r>
      <w:r w:rsidR="0079486D" w:rsidRPr="00DA2D02">
        <w:t>.</w:t>
      </w:r>
    </w:p>
    <w:p w14:paraId="278C137C" w14:textId="184D1D3B" w:rsidR="00BB3157" w:rsidRPr="00DA2D02" w:rsidRDefault="00BB3157" w:rsidP="00DA2D02">
      <w:pPr>
        <w:pStyle w:val="ListParagraph"/>
      </w:pPr>
      <w:r w:rsidRPr="00DA2D02">
        <w:t xml:space="preserve">However, DFAT understands that the death of a family member can be a traumatic event that may affect an </w:t>
      </w:r>
      <w:r w:rsidR="00F25AEB" w:rsidRPr="00DA2D02">
        <w:t>Awardee</w:t>
      </w:r>
      <w:r w:rsidRPr="00DA2D02">
        <w:t xml:space="preserve">’s capacity to successfully complete their studies. </w:t>
      </w:r>
    </w:p>
    <w:p w14:paraId="6914086F" w14:textId="5151BAB9" w:rsidR="004754AD" w:rsidRPr="00DA2D02" w:rsidRDefault="00B304CD" w:rsidP="00DA2D02">
      <w:pPr>
        <w:pStyle w:val="ListParagraph"/>
      </w:pPr>
      <w:r w:rsidRPr="00DA2D02">
        <w:t>If required, the S</w:t>
      </w:r>
      <w:r w:rsidR="006378AE" w:rsidRPr="00DA2D02">
        <w:t xml:space="preserve">ending </w:t>
      </w:r>
      <w:r w:rsidRPr="00DA2D02">
        <w:t>P</w:t>
      </w:r>
      <w:r w:rsidR="006378AE" w:rsidRPr="00DA2D02">
        <w:t>ost</w:t>
      </w:r>
      <w:r w:rsidRPr="00DA2D02">
        <w:t xml:space="preserve"> may facilitate the provision of support to the </w:t>
      </w:r>
      <w:r w:rsidR="00F25AEB" w:rsidRPr="00DA2D02">
        <w:t>Awardee</w:t>
      </w:r>
      <w:r w:rsidRPr="00DA2D02">
        <w:t xml:space="preserve"> </w:t>
      </w:r>
      <w:proofErr w:type="gramStart"/>
      <w:r w:rsidR="004754AD" w:rsidRPr="00DA2D02">
        <w:t>in the event that</w:t>
      </w:r>
      <w:proofErr w:type="gramEnd"/>
      <w:r w:rsidR="004754AD" w:rsidRPr="00DA2D02">
        <w:t xml:space="preserve"> a</w:t>
      </w:r>
      <w:r w:rsidR="004045DE" w:rsidRPr="00DA2D02">
        <w:t xml:space="preserve"> </w:t>
      </w:r>
      <w:r w:rsidR="004754AD" w:rsidRPr="00DA2D02">
        <w:t>family member</w:t>
      </w:r>
      <w:r w:rsidRPr="00DA2D02">
        <w:t xml:space="preserve"> accompanying the </w:t>
      </w:r>
      <w:r w:rsidR="00F25AEB" w:rsidRPr="00DA2D02">
        <w:t>Awardee</w:t>
      </w:r>
      <w:r w:rsidR="004754AD" w:rsidRPr="00DA2D02">
        <w:t xml:space="preserve"> dies </w:t>
      </w:r>
      <w:r w:rsidR="004045DE" w:rsidRPr="00DA2D02">
        <w:t xml:space="preserve">in the study </w:t>
      </w:r>
      <w:r w:rsidR="00BB3157" w:rsidRPr="00DA2D02">
        <w:t>country. Any support provided by the S</w:t>
      </w:r>
      <w:r w:rsidR="006378AE" w:rsidRPr="00DA2D02">
        <w:t xml:space="preserve">ending </w:t>
      </w:r>
      <w:r w:rsidR="00BB3157" w:rsidRPr="00DA2D02">
        <w:t>P</w:t>
      </w:r>
      <w:r w:rsidR="006378AE" w:rsidRPr="00DA2D02">
        <w:t>ost</w:t>
      </w:r>
      <w:r w:rsidR="00BB3157" w:rsidRPr="00DA2D02">
        <w:t xml:space="preserve"> will be entirely at their discretion.</w:t>
      </w:r>
    </w:p>
    <w:p w14:paraId="5A6F9EDB" w14:textId="57BDFA83" w:rsidR="004754AD" w:rsidRDefault="004754AD" w:rsidP="00DA2D02">
      <w:pPr>
        <w:pStyle w:val="ListParagraph"/>
      </w:pPr>
      <w:proofErr w:type="gramStart"/>
      <w:r w:rsidRPr="00DA2D02">
        <w:t>In the event that</w:t>
      </w:r>
      <w:proofErr w:type="gramEnd"/>
      <w:r w:rsidRPr="00DA2D02">
        <w:t xml:space="preserve"> an </w:t>
      </w:r>
      <w:r w:rsidR="00F25AEB" w:rsidRPr="00DA2D02">
        <w:t>Awardee</w:t>
      </w:r>
      <w:r w:rsidRPr="00DA2D02">
        <w:t>’s family member dies the following additional responsibilities apply.</w:t>
      </w:r>
    </w:p>
    <w:p w14:paraId="75A79216" w14:textId="77777777" w:rsidR="00DA2D02" w:rsidRPr="00DA2D02" w:rsidRDefault="00DA2D02" w:rsidP="00DA2D02">
      <w:pPr>
        <w:pStyle w:val="ListParagraph"/>
        <w:shd w:val="clear" w:color="auto" w:fill="F4D0D3"/>
      </w:pPr>
      <w:r w:rsidRPr="00DA2D02">
        <w:t>{I} Institutions must facilitate the provision of support to the Awardee and, when possible, any accompanying family members.  Support may include access to counselling services.</w:t>
      </w:r>
    </w:p>
    <w:p w14:paraId="389C3F7E" w14:textId="77777777" w:rsidR="00DA2D02" w:rsidRPr="00DA2D02" w:rsidRDefault="00DA2D02" w:rsidP="00DA2D02">
      <w:pPr>
        <w:pStyle w:val="ListParagraph"/>
        <w:shd w:val="clear" w:color="auto" w:fill="F4D0D3"/>
      </w:pPr>
      <w:r w:rsidRPr="00DA2D02">
        <w:t>{I} Sending Post may approve an Awardee’s use of a Reunion Airfare entitlement in advance if the Awardee needs to return home for the funeral of a family member. Sending Post must approve the travel and be notified in advance of an Awardee’s departure date.</w:t>
      </w:r>
    </w:p>
    <w:p w14:paraId="2E40602A" w14:textId="5D3C9505" w:rsidR="00DA2D02" w:rsidRPr="00DA2D02" w:rsidRDefault="00DA2D02" w:rsidP="00DA2D02">
      <w:pPr>
        <w:pStyle w:val="ListParagraph"/>
        <w:shd w:val="clear" w:color="auto" w:fill="F4D0D3"/>
      </w:pPr>
      <w:r w:rsidRPr="00DA2D02">
        <w:t>{I} The use of the Reunion Airfare entitlement should be noted in the OASIS journal.</w:t>
      </w:r>
    </w:p>
    <w:p w14:paraId="7E338875" w14:textId="57DBC3D3" w:rsidR="004754AD" w:rsidRPr="00263ABF" w:rsidRDefault="004754AD" w:rsidP="002C4558">
      <w:pPr>
        <w:pStyle w:val="AAPSHandbook"/>
      </w:pPr>
      <w:bookmarkStart w:id="767" w:name="_Toc108104019"/>
      <w:r w:rsidRPr="00263ABF">
        <w:t>Pregnancy</w:t>
      </w:r>
      <w:bookmarkEnd w:id="767"/>
    </w:p>
    <w:p w14:paraId="1A06FF65" w14:textId="2C016D78" w:rsidR="004754AD" w:rsidRPr="00DA2D02" w:rsidRDefault="004754AD" w:rsidP="0071011C">
      <w:pPr>
        <w:pStyle w:val="ListParagraph"/>
        <w:numPr>
          <w:ilvl w:val="2"/>
          <w:numId w:val="95"/>
        </w:numPr>
      </w:pPr>
      <w:r w:rsidRPr="00DA2D02">
        <w:t xml:space="preserve">In order to maximise </w:t>
      </w:r>
      <w:r w:rsidR="00F25AEB" w:rsidRPr="00DA2D02">
        <w:t>Awardee</w:t>
      </w:r>
      <w:r w:rsidRPr="00DA2D02">
        <w:t xml:space="preserve">s’ chances of successfully completing their </w:t>
      </w:r>
      <w:r w:rsidR="00495EA3" w:rsidRPr="00DA2D02">
        <w:t>AAPS</w:t>
      </w:r>
      <w:r w:rsidRPr="00DA2D02">
        <w:t xml:space="preserve">, </w:t>
      </w:r>
      <w:r w:rsidR="00AF532B" w:rsidRPr="00DA2D02">
        <w:t>DFAT</w:t>
      </w:r>
      <w:r w:rsidRPr="00DA2D02">
        <w:t xml:space="preserve"> strongly recommends</w:t>
      </w:r>
      <w:r w:rsidR="00B304CD" w:rsidRPr="00DA2D02">
        <w:t xml:space="preserve"> that pregnant </w:t>
      </w:r>
      <w:r w:rsidR="00F25AEB" w:rsidRPr="00DA2D02">
        <w:t>Awardee</w:t>
      </w:r>
      <w:r w:rsidR="00B304CD" w:rsidRPr="00DA2D02">
        <w:t>s defer or suspend</w:t>
      </w:r>
      <w:r w:rsidRPr="00DA2D02">
        <w:t xml:space="preserve"> their award</w:t>
      </w:r>
      <w:r w:rsidR="00B304CD" w:rsidRPr="00DA2D02">
        <w:t xml:space="preserve"> before</w:t>
      </w:r>
      <w:r w:rsidRPr="00DA2D02">
        <w:t xml:space="preserve"> resuming their studies in </w:t>
      </w:r>
      <w:r w:rsidR="00336219" w:rsidRPr="00DA2D02">
        <w:t>the study country</w:t>
      </w:r>
      <w:r w:rsidRPr="00DA2D02">
        <w:t xml:space="preserve"> after the birth of their child</w:t>
      </w:r>
      <w:r w:rsidR="00481A8A" w:rsidRPr="00DA2D02">
        <w:t xml:space="preserve"> </w:t>
      </w:r>
      <w:r w:rsidRPr="00DA2D02">
        <w:t>(</w:t>
      </w:r>
      <w:r w:rsidR="00481A8A" w:rsidRPr="00DA2D02">
        <w:t>s</w:t>
      </w:r>
      <w:r w:rsidRPr="00DA2D02">
        <w:t>ee</w:t>
      </w:r>
      <w:r w:rsidR="00D71DB0" w:rsidRPr="00DA2D02">
        <w:t xml:space="preserve"> </w:t>
      </w:r>
      <w:hyperlink w:anchor="six_2" w:history="1">
        <w:r w:rsidR="00D71DB0" w:rsidRPr="00DA2D02">
          <w:rPr>
            <w:rStyle w:val="Hyperlink"/>
            <w:rFonts w:asciiTheme="minorHAnsi" w:hAnsiTheme="minorHAnsi" w:cstheme="minorHAnsi"/>
          </w:rPr>
          <w:t>sections</w:t>
        </w:r>
        <w:r w:rsidRPr="00DA2D02">
          <w:rPr>
            <w:rStyle w:val="Hyperlink"/>
            <w:rFonts w:asciiTheme="minorHAnsi" w:hAnsiTheme="minorHAnsi" w:cstheme="minorHAnsi"/>
          </w:rPr>
          <w:t xml:space="preserve"> 6.</w:t>
        </w:r>
        <w:r w:rsidR="00BC096A" w:rsidRPr="00DA2D02">
          <w:rPr>
            <w:rStyle w:val="Hyperlink"/>
            <w:rFonts w:asciiTheme="minorHAnsi" w:hAnsiTheme="minorHAnsi" w:cstheme="minorHAnsi"/>
          </w:rPr>
          <w:t>2</w:t>
        </w:r>
      </w:hyperlink>
      <w:r w:rsidR="00BC096A" w:rsidRPr="00DA2D02">
        <w:t xml:space="preserve"> </w:t>
      </w:r>
      <w:r w:rsidRPr="00DA2D02">
        <w:t xml:space="preserve">and </w:t>
      </w:r>
      <w:hyperlink w:anchor="thirteen_4" w:history="1">
        <w:r w:rsidRPr="00DA2D02">
          <w:rPr>
            <w:rStyle w:val="Hyperlink"/>
            <w:rFonts w:asciiTheme="minorHAnsi" w:hAnsiTheme="minorHAnsi" w:cstheme="minorHAnsi"/>
          </w:rPr>
          <w:t>13.4</w:t>
        </w:r>
      </w:hyperlink>
      <w:r w:rsidRPr="00DA2D02">
        <w:t>).</w:t>
      </w:r>
    </w:p>
    <w:p w14:paraId="19808828" w14:textId="0BA3A89A" w:rsidR="004754AD" w:rsidRPr="00263ABF" w:rsidRDefault="00B304CD" w:rsidP="00DA2D02">
      <w:pPr>
        <w:pStyle w:val="ListParagraph"/>
      </w:pPr>
      <w:r w:rsidRPr="00263ABF">
        <w:t xml:space="preserve">Deferral or </w:t>
      </w:r>
      <w:r w:rsidR="0068256B" w:rsidRPr="00263ABF">
        <w:t>Suspension</w:t>
      </w:r>
      <w:r w:rsidR="004754AD" w:rsidRPr="00263ABF">
        <w:t xml:space="preserve"> allows </w:t>
      </w:r>
      <w:r w:rsidR="00F25AEB" w:rsidRPr="00263ABF">
        <w:t>Awardee</w:t>
      </w:r>
      <w:r w:rsidR="004754AD" w:rsidRPr="00263ABF">
        <w:t xml:space="preserve">s time to recover, to put in place any </w:t>
      </w:r>
      <w:r w:rsidR="004754AD" w:rsidRPr="00DA2D02">
        <w:t>necessary</w:t>
      </w:r>
      <w:r w:rsidR="004754AD" w:rsidRPr="00263ABF">
        <w:t xml:space="preserve"> adjustments or care arrangements, and to organise </w:t>
      </w:r>
      <w:r w:rsidR="00FC2F84" w:rsidRPr="00263ABF">
        <w:t xml:space="preserve">a visa for their </w:t>
      </w:r>
      <w:r w:rsidR="00215466" w:rsidRPr="00263ABF">
        <w:t>dependant</w:t>
      </w:r>
      <w:r w:rsidRPr="00263ABF">
        <w:t>s</w:t>
      </w:r>
      <w:r w:rsidR="004754AD" w:rsidRPr="00263ABF">
        <w:t xml:space="preserve"> if required.</w:t>
      </w:r>
    </w:p>
    <w:p w14:paraId="72F41E6D" w14:textId="14AD66D1" w:rsidR="004754AD" w:rsidRPr="00263ABF" w:rsidRDefault="004754AD" w:rsidP="00554F33">
      <w:pPr>
        <w:pStyle w:val="ListParagraph"/>
      </w:pPr>
      <w:r w:rsidRPr="00263ABF">
        <w:t xml:space="preserve">If a </w:t>
      </w:r>
      <w:r w:rsidRPr="00DA2D02">
        <w:t>pregnant</w:t>
      </w:r>
      <w:r w:rsidRPr="00263ABF">
        <w:t xml:space="preserve"> </w:t>
      </w:r>
      <w:r w:rsidR="00F25AEB" w:rsidRPr="00263ABF">
        <w:t>Awardee</w:t>
      </w:r>
      <w:r w:rsidRPr="00263ABF">
        <w:t xml:space="preserve"> does not defer or suspend, </w:t>
      </w:r>
      <w:r w:rsidR="00AF532B" w:rsidRPr="00263ABF">
        <w:t>DFAT</w:t>
      </w:r>
      <w:r w:rsidRPr="00263ABF">
        <w:t xml:space="preserve"> will not provide any financial assistance </w:t>
      </w:r>
      <w:r w:rsidRPr="00554F33">
        <w:t>beyond</w:t>
      </w:r>
      <w:r w:rsidRPr="00263ABF">
        <w:t xml:space="preserve"> the standard </w:t>
      </w:r>
      <w:r w:rsidR="007E07C0" w:rsidRPr="00263ABF">
        <w:t>Scholarship</w:t>
      </w:r>
      <w:r w:rsidRPr="00263ABF">
        <w:t xml:space="preserve"> entitlements, or after the </w:t>
      </w:r>
      <w:r w:rsidR="007E07C0" w:rsidRPr="00263ABF">
        <w:t>Scholarship</w:t>
      </w:r>
      <w:r w:rsidRPr="00263ABF">
        <w:t xml:space="preserve"> end date. This includes:</w:t>
      </w:r>
    </w:p>
    <w:p w14:paraId="1A4028C5" w14:textId="628670EC" w:rsidR="004754AD" w:rsidRPr="00870647" w:rsidRDefault="00B304CD" w:rsidP="00870647">
      <w:pPr>
        <w:pStyle w:val="Romannumerals"/>
      </w:pPr>
      <w:r w:rsidRPr="00870647">
        <w:t>O</w:t>
      </w:r>
      <w:r w:rsidR="004754AD" w:rsidRPr="00870647">
        <w:t>n-</w:t>
      </w:r>
      <w:r w:rsidR="007E07C0" w:rsidRPr="00870647">
        <w:t>Scholarship</w:t>
      </w:r>
      <w:r w:rsidR="004754AD" w:rsidRPr="00870647">
        <w:t xml:space="preserve"> </w:t>
      </w:r>
      <w:proofErr w:type="gramStart"/>
      <w:r w:rsidR="00F25AEB" w:rsidRPr="00870647">
        <w:t>Awardee</w:t>
      </w:r>
      <w:r w:rsidR="004754AD" w:rsidRPr="00870647">
        <w:t>s</w:t>
      </w:r>
      <w:r w:rsidR="00495EA3" w:rsidRPr="00870647">
        <w:t>;</w:t>
      </w:r>
      <w:proofErr w:type="gramEnd"/>
    </w:p>
    <w:p w14:paraId="2A68DA12" w14:textId="325F3B77" w:rsidR="004754AD" w:rsidRPr="00870647" w:rsidRDefault="00B304CD" w:rsidP="00870647">
      <w:pPr>
        <w:pStyle w:val="Romannumerals"/>
      </w:pPr>
      <w:r w:rsidRPr="00870647">
        <w:t>C</w:t>
      </w:r>
      <w:r w:rsidR="004754AD" w:rsidRPr="00870647">
        <w:t xml:space="preserve">ompleting </w:t>
      </w:r>
      <w:r w:rsidR="00F25AEB" w:rsidRPr="00870647">
        <w:t>Awardee</w:t>
      </w:r>
      <w:r w:rsidR="004754AD" w:rsidRPr="00870647">
        <w:t>s</w:t>
      </w:r>
      <w:r w:rsidR="00495EA3" w:rsidRPr="00870647">
        <w:t>; and</w:t>
      </w:r>
    </w:p>
    <w:p w14:paraId="1382A97A" w14:textId="6D018834" w:rsidR="00BC63D0" w:rsidRPr="00870647" w:rsidRDefault="00F25AEB" w:rsidP="00870647">
      <w:pPr>
        <w:pStyle w:val="Romannumerals"/>
      </w:pPr>
      <w:r w:rsidRPr="00870647">
        <w:t>Awardee</w:t>
      </w:r>
      <w:r w:rsidR="004754AD" w:rsidRPr="00870647">
        <w:t xml:space="preserve">s waiting to give </w:t>
      </w:r>
      <w:r w:rsidR="008538D3" w:rsidRPr="00870647">
        <w:t>birth</w:t>
      </w:r>
      <w:r w:rsidR="004754AD" w:rsidRPr="00870647">
        <w:t xml:space="preserve"> and</w:t>
      </w:r>
      <w:r w:rsidR="00BC096A" w:rsidRPr="00870647">
        <w:t xml:space="preserve"> </w:t>
      </w:r>
      <w:r w:rsidRPr="00870647">
        <w:t>Awardee</w:t>
      </w:r>
      <w:r w:rsidR="004754AD" w:rsidRPr="00870647">
        <w:t xml:space="preserve">s waiting for their child to obtain a visa. </w:t>
      </w:r>
    </w:p>
    <w:p w14:paraId="0D5B71BD" w14:textId="762F3F66" w:rsidR="00554F33" w:rsidRPr="00263ABF" w:rsidRDefault="00554F33" w:rsidP="00554F33">
      <w:pPr>
        <w:pStyle w:val="ListParagraph"/>
        <w:shd w:val="clear" w:color="auto" w:fill="ECEAE0"/>
      </w:pPr>
      <w:r>
        <w:rPr>
          <w:noProof/>
        </w:rPr>
        <mc:AlternateContent>
          <mc:Choice Requires="wps">
            <w:drawing>
              <wp:anchor distT="45720" distB="45720" distL="114300" distR="114300" simplePos="0" relativeHeight="252102144" behindDoc="1" locked="0" layoutInCell="1" allowOverlap="1" wp14:anchorId="32856727" wp14:editId="0BBF1556">
                <wp:simplePos x="0" y="0"/>
                <wp:positionH relativeFrom="column">
                  <wp:posOffset>434235</wp:posOffset>
                </wp:positionH>
                <wp:positionV relativeFrom="paragraph">
                  <wp:posOffset>177800</wp:posOffset>
                </wp:positionV>
                <wp:extent cx="4958715" cy="1095375"/>
                <wp:effectExtent l="0" t="0" r="0" b="9525"/>
                <wp:wrapNone/>
                <wp:docPr id="47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095375"/>
                        </a:xfrm>
                        <a:prstGeom prst="rect">
                          <a:avLst/>
                        </a:prstGeom>
                        <a:solidFill>
                          <a:srgbClr val="ECEAE0"/>
                        </a:solidFill>
                        <a:ln w="9525">
                          <a:noFill/>
                          <a:miter lim="800000"/>
                          <a:headEnd/>
                          <a:tailEnd/>
                        </a:ln>
                      </wps:spPr>
                      <wps:txbx>
                        <w:txbxContent>
                          <w:p w14:paraId="16BF701B" w14:textId="77777777" w:rsidR="00554F33" w:rsidRDefault="00554F33" w:rsidP="00554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56727" id="_x0000_s1096" type="#_x0000_t202" alt="&quot;&quot;" style="position:absolute;left:0;text-align:left;margin-left:34.2pt;margin-top:14pt;width:390.45pt;height:86.25pt;z-index:-25121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" fillcolor="#eceae0" stroked="f">
                <v:textbox>
                  <w:txbxContent>
                    <w:p w14:paraId="16BF701B" w14:textId="77777777" w:rsidR="00554F33" w:rsidRDefault="00554F33" w:rsidP="00554F33"/>
                  </w:txbxContent>
                </v:textbox>
              </v:shape>
            </w:pict>
          </mc:Fallback>
        </mc:AlternateContent>
      </w:r>
      <w:r>
        <w:t xml:space="preserve">{A} </w:t>
      </w:r>
      <w:r w:rsidRPr="00263ABF">
        <w:t>On-Scholarship Awardees are encouraged to:</w:t>
      </w:r>
    </w:p>
    <w:p w14:paraId="0827262C" w14:textId="31C469E3" w:rsidR="00554F33" w:rsidRPr="00870647" w:rsidRDefault="00554F33" w:rsidP="00870647">
      <w:pPr>
        <w:pStyle w:val="Romannumerals"/>
      </w:pPr>
      <w:r w:rsidRPr="00870647">
        <w:t xml:space="preserve">Notify their RST Officers of their </w:t>
      </w:r>
      <w:proofErr w:type="gramStart"/>
      <w:r w:rsidRPr="00870647">
        <w:t>pregnancy;</w:t>
      </w:r>
      <w:proofErr w:type="gramEnd"/>
    </w:p>
    <w:p w14:paraId="4460748C" w14:textId="4C8D2F9E" w:rsidR="00554F33" w:rsidRPr="00870647" w:rsidRDefault="00554F33" w:rsidP="00870647">
      <w:pPr>
        <w:pStyle w:val="Romannumerals"/>
      </w:pPr>
      <w:r w:rsidRPr="00870647">
        <w:t>Consider suspending their AAPS before resuming their studies in the study country after the birth of their child; and</w:t>
      </w:r>
    </w:p>
    <w:p w14:paraId="6ED31D49" w14:textId="3AA0965F" w:rsidR="00554F33" w:rsidRPr="00870647" w:rsidRDefault="00554F33" w:rsidP="00870647">
      <w:pPr>
        <w:pStyle w:val="Romannumerals"/>
      </w:pPr>
      <w:r w:rsidRPr="00870647">
        <w:t>Keep their RST Officers apprised of their condition.</w:t>
      </w:r>
    </w:p>
    <w:p w14:paraId="581B4222" w14:textId="77777777" w:rsidR="00554F33" w:rsidRPr="00554F33" w:rsidRDefault="00554F33" w:rsidP="00554F33">
      <w:pPr>
        <w:pStyle w:val="ListParagraph"/>
        <w:shd w:val="clear" w:color="auto" w:fill="F4D0D3"/>
      </w:pPr>
      <w:r w:rsidRPr="00554F33">
        <w:t>{I} Institutions must ensure that all Awardees are made aware of the nearest medical and counselling facilities, either on or close to campus, and how to access those facilities.</w:t>
      </w:r>
    </w:p>
    <w:p w14:paraId="28C509CA" w14:textId="77777777" w:rsidR="00554F33" w:rsidRPr="00554F33" w:rsidRDefault="00554F33" w:rsidP="00554F33">
      <w:pPr>
        <w:pStyle w:val="ListParagraph"/>
        <w:shd w:val="clear" w:color="auto" w:fill="F4D0D3"/>
      </w:pPr>
      <w:r w:rsidRPr="00554F33">
        <w:t xml:space="preserve">{I} Institutions may approve an Awardee’s use of a Reunion Airfare entitlement in advance (if the Awardee is entitled to the Reunion airfare) if the Awardee wishes to suspend and return home </w:t>
      </w:r>
      <w:proofErr w:type="gramStart"/>
      <w:r w:rsidRPr="00554F33">
        <w:t>in order to</w:t>
      </w:r>
      <w:proofErr w:type="gramEnd"/>
      <w:r w:rsidRPr="00554F33">
        <w:t xml:space="preserve"> give birth. Sending Post must be notified in advance of an Awardee’s departure date.  </w:t>
      </w:r>
    </w:p>
    <w:p w14:paraId="3DB57D93" w14:textId="2A155264" w:rsidR="00554F33" w:rsidRPr="00554F33" w:rsidRDefault="00554F33" w:rsidP="00554F33">
      <w:pPr>
        <w:pStyle w:val="ListParagraph"/>
        <w:shd w:val="clear" w:color="auto" w:fill="F4D0D3"/>
      </w:pPr>
      <w:r w:rsidRPr="00554F33">
        <w:t>{I} The use of the Reunion Airfare entitlement for this purpose should be noted in the OASIS journal. A medical certificate must be cited before an Institution approves the use of Reunion Airfare entitlement in this way.</w:t>
      </w:r>
    </w:p>
    <w:p w14:paraId="4CA9BD69" w14:textId="77777777" w:rsidR="004754AD" w:rsidRPr="00263ABF" w:rsidRDefault="004754AD" w:rsidP="002C4558">
      <w:pPr>
        <w:pStyle w:val="AAPSHandbook"/>
      </w:pPr>
      <w:bookmarkStart w:id="768" w:name="_Toc108104020"/>
      <w:r w:rsidRPr="00263ABF">
        <w:t>Referral to Counselling Services</w:t>
      </w:r>
      <w:bookmarkEnd w:id="768"/>
    </w:p>
    <w:p w14:paraId="26D4383E" w14:textId="4179B597" w:rsidR="004754AD" w:rsidRPr="00554F33" w:rsidRDefault="004754AD" w:rsidP="0071011C">
      <w:pPr>
        <w:pStyle w:val="ListParagraph"/>
        <w:numPr>
          <w:ilvl w:val="2"/>
          <w:numId w:val="96"/>
        </w:numPr>
      </w:pPr>
      <w:r w:rsidRPr="00554F33">
        <w:t xml:space="preserve">Undertaking a </w:t>
      </w:r>
      <w:r w:rsidR="007E07C0" w:rsidRPr="00554F33">
        <w:t>Scholarship</w:t>
      </w:r>
      <w:r w:rsidRPr="00554F33">
        <w:t xml:space="preserve"> in another countr</w:t>
      </w:r>
      <w:r w:rsidR="00B304CD" w:rsidRPr="00554F33">
        <w:t>y can present new challenges, which</w:t>
      </w:r>
      <w:r w:rsidRPr="00554F33">
        <w:t xml:space="preserve"> can be stressful for </w:t>
      </w:r>
      <w:r w:rsidR="00F25AEB" w:rsidRPr="00554F33">
        <w:t>Awardee</w:t>
      </w:r>
      <w:r w:rsidRPr="00554F33">
        <w:t xml:space="preserve">s, especially in the initial months.  </w:t>
      </w:r>
      <w:r w:rsidR="00F25AEB" w:rsidRPr="00554F33">
        <w:t>Awardee</w:t>
      </w:r>
      <w:r w:rsidRPr="00554F33">
        <w:t xml:space="preserve">s </w:t>
      </w:r>
      <w:r w:rsidR="00B304CD" w:rsidRPr="00554F33">
        <w:t>may be</w:t>
      </w:r>
      <w:r w:rsidRPr="00554F33">
        <w:t xml:space="preserve"> referred to counselling services to help them adjust to life in </w:t>
      </w:r>
      <w:r w:rsidR="00D34659" w:rsidRPr="00554F33">
        <w:t>the study country</w:t>
      </w:r>
      <w:r w:rsidRPr="00554F33">
        <w:t xml:space="preserve"> and to the demands of </w:t>
      </w:r>
      <w:r w:rsidR="00D34659" w:rsidRPr="00554F33">
        <w:t xml:space="preserve">its </w:t>
      </w:r>
      <w:r w:rsidR="005951CF" w:rsidRPr="00554F33">
        <w:t>I</w:t>
      </w:r>
      <w:r w:rsidRPr="00554F33">
        <w:t>nstitutions.</w:t>
      </w:r>
    </w:p>
    <w:p w14:paraId="367E66DC" w14:textId="4DD1691D" w:rsidR="004754AD" w:rsidRPr="00263ABF" w:rsidRDefault="004754AD" w:rsidP="00554F33">
      <w:pPr>
        <w:pStyle w:val="ListParagraph"/>
      </w:pPr>
      <w:r w:rsidRPr="00263ABF">
        <w:t>All referrals to counselling services should be considered welfare incidents and should be dealt with in accordance with the general notification and procedural requirements outlined in</w:t>
      </w:r>
      <w:r w:rsidR="00D71DB0" w:rsidRPr="00263ABF">
        <w:t xml:space="preserve"> </w:t>
      </w:r>
      <w:hyperlink w:anchor="fourteen_2" w:history="1">
        <w:r w:rsidR="00D71DB0" w:rsidRPr="00263ABF">
          <w:rPr>
            <w:rStyle w:val="Hyperlink"/>
            <w:rFonts w:asciiTheme="minorHAnsi" w:hAnsiTheme="minorHAnsi" w:cstheme="minorHAnsi"/>
          </w:rPr>
          <w:t>sections</w:t>
        </w:r>
        <w:r w:rsidRPr="00263ABF">
          <w:rPr>
            <w:rStyle w:val="Hyperlink"/>
            <w:rFonts w:asciiTheme="minorHAnsi" w:hAnsiTheme="minorHAnsi" w:cstheme="minorHAnsi"/>
          </w:rPr>
          <w:t xml:space="preserve"> 1</w:t>
        </w:r>
        <w:r w:rsidR="00481A8A" w:rsidRPr="00263ABF">
          <w:rPr>
            <w:rStyle w:val="Hyperlink"/>
            <w:rFonts w:asciiTheme="minorHAnsi" w:hAnsiTheme="minorHAnsi" w:cstheme="minorHAnsi"/>
          </w:rPr>
          <w:t>4</w:t>
        </w:r>
        <w:r w:rsidRPr="00263ABF">
          <w:rPr>
            <w:rStyle w:val="Hyperlink"/>
            <w:rFonts w:asciiTheme="minorHAnsi" w:hAnsiTheme="minorHAnsi" w:cstheme="minorHAnsi"/>
          </w:rPr>
          <w:t>.2</w:t>
        </w:r>
      </w:hyperlink>
      <w:r w:rsidRPr="00263ABF">
        <w:t xml:space="preserve"> and </w:t>
      </w:r>
      <w:hyperlink w:anchor="fourteen_4" w:history="1">
        <w:r w:rsidR="00481A8A" w:rsidRPr="00263ABF">
          <w:rPr>
            <w:rStyle w:val="Hyperlink"/>
            <w:rFonts w:asciiTheme="minorHAnsi" w:hAnsiTheme="minorHAnsi" w:cstheme="minorHAnsi"/>
          </w:rPr>
          <w:t>14</w:t>
        </w:r>
        <w:r w:rsidRPr="00263ABF">
          <w:rPr>
            <w:rStyle w:val="Hyperlink"/>
            <w:rFonts w:asciiTheme="minorHAnsi" w:hAnsiTheme="minorHAnsi" w:cstheme="minorHAnsi"/>
          </w:rPr>
          <w:t>.</w:t>
        </w:r>
        <w:r w:rsidR="008A0ACD" w:rsidRPr="00263ABF">
          <w:rPr>
            <w:rStyle w:val="Hyperlink"/>
            <w:rFonts w:asciiTheme="minorHAnsi" w:hAnsiTheme="minorHAnsi" w:cstheme="minorHAnsi"/>
          </w:rPr>
          <w:t>4</w:t>
        </w:r>
      </w:hyperlink>
      <w:r w:rsidRPr="00263ABF">
        <w:t>.</w:t>
      </w:r>
    </w:p>
    <w:p w14:paraId="2A3CD293" w14:textId="77777777" w:rsidR="004754AD" w:rsidRPr="00263ABF" w:rsidRDefault="004754AD" w:rsidP="002C4558">
      <w:pPr>
        <w:pStyle w:val="AAPSHandbook"/>
      </w:pPr>
      <w:bookmarkStart w:id="769" w:name="_Toc108104021"/>
      <w:r w:rsidRPr="00263ABF">
        <w:t>Victim of Crime Overseas</w:t>
      </w:r>
      <w:bookmarkEnd w:id="769"/>
    </w:p>
    <w:p w14:paraId="7A672445" w14:textId="1818A5D5" w:rsidR="004754AD" w:rsidRDefault="004754AD" w:rsidP="0071011C">
      <w:pPr>
        <w:pStyle w:val="ListParagraph"/>
        <w:numPr>
          <w:ilvl w:val="2"/>
          <w:numId w:val="97"/>
        </w:numPr>
      </w:pPr>
      <w:r w:rsidRPr="00554F33">
        <w:t xml:space="preserve">Where an </w:t>
      </w:r>
      <w:r w:rsidR="00F25AEB" w:rsidRPr="00554F33">
        <w:t>Awardee</w:t>
      </w:r>
      <w:r w:rsidRPr="00554F33">
        <w:t xml:space="preserve"> is the victim of crime whilst on-</w:t>
      </w:r>
      <w:r w:rsidR="007E07C0" w:rsidRPr="00554F33">
        <w:t>Scholarship</w:t>
      </w:r>
      <w:r w:rsidRPr="00554F33">
        <w:t xml:space="preserve"> but overseas (e.g. on </w:t>
      </w:r>
      <w:r w:rsidR="005232A7" w:rsidRPr="00554F33">
        <w:t>holiday or</w:t>
      </w:r>
      <w:r w:rsidRPr="00554F33">
        <w:t xml:space="preserve"> </w:t>
      </w:r>
      <w:r w:rsidR="00B304CD" w:rsidRPr="00554F33">
        <w:t xml:space="preserve">doing fieldwork) </w:t>
      </w:r>
      <w:r w:rsidR="00F41675" w:rsidRPr="00554F33">
        <w:t xml:space="preserve">it is considered a </w:t>
      </w:r>
      <w:r w:rsidRPr="00554F33">
        <w:t>welfare incident.</w:t>
      </w:r>
    </w:p>
    <w:p w14:paraId="01B19D94" w14:textId="77777777" w:rsidR="00554F33" w:rsidRPr="00554F33" w:rsidRDefault="00554F33" w:rsidP="0071011C">
      <w:pPr>
        <w:pStyle w:val="ListParagraph"/>
        <w:numPr>
          <w:ilvl w:val="2"/>
          <w:numId w:val="97"/>
        </w:numPr>
        <w:shd w:val="clear" w:color="auto" w:fill="ECEAE0"/>
      </w:pPr>
      <w:r w:rsidRPr="00554F33">
        <w:t>{A} In addition to reporting the offence to relevant local authorities, DFAT advises all Awardees to inform the Sending Post.</w:t>
      </w:r>
    </w:p>
    <w:p w14:paraId="049E9E65" w14:textId="7DAB169D" w:rsidR="00554F33" w:rsidRDefault="00554F33" w:rsidP="00554F33">
      <w:pPr>
        <w:pStyle w:val="ListParagraph"/>
        <w:shd w:val="clear" w:color="auto" w:fill="ECEAE0"/>
      </w:pPr>
      <w:r w:rsidRPr="00554F33">
        <w:t>{A} Awardees are responsible for organising their own travel insurance for travel outside of the study country.</w:t>
      </w:r>
    </w:p>
    <w:p w14:paraId="278F88FC" w14:textId="0B268545" w:rsidR="00554F33" w:rsidRPr="00554F33" w:rsidRDefault="00554F33" w:rsidP="00554F33">
      <w:pPr>
        <w:pStyle w:val="ListParagraph"/>
        <w:shd w:val="clear" w:color="auto" w:fill="F4D0D3"/>
      </w:pPr>
      <w:r>
        <w:rPr>
          <w:rFonts w:asciiTheme="minorHAnsi" w:hAnsiTheme="minorHAnsi" w:cstheme="minorHAnsi"/>
        </w:rPr>
        <w:t xml:space="preserve">{I} </w:t>
      </w:r>
      <w:r w:rsidRPr="00263ABF">
        <w:rPr>
          <w:rFonts w:asciiTheme="minorHAnsi" w:hAnsiTheme="minorHAnsi" w:cstheme="minorHAnsi"/>
        </w:rPr>
        <w:t>When the Awardee returns to the study country, Institutions must meet with the Awardee to determine if they require access to counselling services.</w:t>
      </w:r>
    </w:p>
    <w:p w14:paraId="5A08C71A" w14:textId="64D389F1" w:rsidR="00554F33" w:rsidRPr="00554F33" w:rsidRDefault="00554F33" w:rsidP="00554F33">
      <w:pPr>
        <w:pStyle w:val="ListParagraph"/>
        <w:shd w:val="clear" w:color="auto" w:fill="FFF0D5"/>
      </w:pPr>
      <w:r w:rsidRPr="00554F33">
        <w:t xml:space="preserve">{S} Sending Post must notify the Receiving Post, Suva </w:t>
      </w:r>
      <w:proofErr w:type="gramStart"/>
      <w:r w:rsidRPr="00554F33">
        <w:t>Post</w:t>
      </w:r>
      <w:proofErr w:type="gramEnd"/>
      <w:r w:rsidRPr="00554F33">
        <w:t xml:space="preserve"> and the relevant Institution as per the standard procedure outlined in </w:t>
      </w:r>
      <w:hyperlink w:anchor="fourteen_2" w:history="1">
        <w:r w:rsidRPr="006D42E8">
          <w:rPr>
            <w:rStyle w:val="Hyperlink"/>
          </w:rPr>
          <w:t>section 14.2</w:t>
        </w:r>
      </w:hyperlink>
      <w:r w:rsidRPr="00554F33">
        <w:t>.</w:t>
      </w:r>
    </w:p>
    <w:p w14:paraId="1DCB03D8" w14:textId="77777777" w:rsidR="00554F33" w:rsidRPr="00554F33" w:rsidRDefault="00554F33" w:rsidP="00554F33">
      <w:pPr>
        <w:pStyle w:val="ListParagraph"/>
        <w:shd w:val="clear" w:color="auto" w:fill="FFF0D5"/>
      </w:pPr>
      <w:r w:rsidRPr="00554F33">
        <w:t xml:space="preserve">{S} If appropriate, the Sending Post may facilitate the provision of support to the Awardee </w:t>
      </w:r>
      <w:proofErr w:type="gramStart"/>
      <w:r w:rsidRPr="00554F33">
        <w:t>in order to</w:t>
      </w:r>
      <w:proofErr w:type="gramEnd"/>
      <w:r w:rsidRPr="00554F33">
        <w:t xml:space="preserve"> enable them to return to their studies in the study country.</w:t>
      </w:r>
    </w:p>
    <w:p w14:paraId="5FD365E1" w14:textId="105F2F51" w:rsidR="00554F33" w:rsidRPr="00554F33" w:rsidRDefault="00554F33" w:rsidP="00554F33">
      <w:pPr>
        <w:pStyle w:val="ListParagraph"/>
        <w:shd w:val="clear" w:color="auto" w:fill="FFF0D5"/>
      </w:pPr>
      <w:r w:rsidRPr="00554F33">
        <w:t>{S} Awardees will not be entitled to financial compensation from DFAT if they are victims of crime overseas.  Any support provided by the Sending Post will be entirely at their discretion.</w:t>
      </w:r>
    </w:p>
    <w:p w14:paraId="76C95581" w14:textId="31AB66BD" w:rsidR="004754AD" w:rsidRPr="00263ABF" w:rsidRDefault="004754AD" w:rsidP="002C4558">
      <w:pPr>
        <w:pStyle w:val="AAPSHandbook"/>
      </w:pPr>
      <w:bookmarkStart w:id="770" w:name="_Toc108104022"/>
      <w:bookmarkStart w:id="771" w:name="fourteen_11"/>
      <w:r w:rsidRPr="00263ABF">
        <w:t xml:space="preserve">Absent </w:t>
      </w:r>
      <w:r w:rsidR="00F25AEB" w:rsidRPr="00263ABF">
        <w:t>Awardee</w:t>
      </w:r>
      <w:bookmarkEnd w:id="770"/>
    </w:p>
    <w:bookmarkEnd w:id="771"/>
    <w:p w14:paraId="24E22343" w14:textId="30E51052" w:rsidR="004754AD" w:rsidRDefault="004754AD" w:rsidP="0071011C">
      <w:pPr>
        <w:pStyle w:val="ListParagraph"/>
        <w:numPr>
          <w:ilvl w:val="2"/>
          <w:numId w:val="98"/>
        </w:numPr>
      </w:pPr>
      <w:r w:rsidRPr="00554F33">
        <w:t xml:space="preserve">If an </w:t>
      </w:r>
      <w:r w:rsidR="00F25AEB" w:rsidRPr="00554F33">
        <w:t>Awardee</w:t>
      </w:r>
      <w:r w:rsidRPr="00554F33">
        <w:t xml:space="preserve"> has been reported to the </w:t>
      </w:r>
      <w:r w:rsidR="00D34659" w:rsidRPr="00554F33">
        <w:t>RST</w:t>
      </w:r>
      <w:r w:rsidRPr="00554F33">
        <w:t xml:space="preserve"> Officer as not attending classes for on</w:t>
      </w:r>
      <w:r w:rsidR="005951CF" w:rsidRPr="00554F33">
        <w:t>e week and all attempts by the I</w:t>
      </w:r>
      <w:r w:rsidRPr="00554F33">
        <w:t xml:space="preserve">nstitution to contact the </w:t>
      </w:r>
      <w:r w:rsidR="00F25AEB" w:rsidRPr="00554F33">
        <w:t>Awardee</w:t>
      </w:r>
      <w:r w:rsidRPr="00554F33">
        <w:t xml:space="preserve"> have failed, this is a welfare issue.</w:t>
      </w:r>
    </w:p>
    <w:p w14:paraId="7DFCB266" w14:textId="34F3081F" w:rsidR="007220B3" w:rsidRPr="00263ABF" w:rsidRDefault="007220B3" w:rsidP="007220B3">
      <w:pPr>
        <w:pStyle w:val="ListParagraph"/>
        <w:shd w:val="clear" w:color="auto" w:fill="D6C4DA"/>
      </w:pPr>
      <w:r>
        <w:rPr>
          <w:noProof/>
        </w:rPr>
        <mc:AlternateContent>
          <mc:Choice Requires="wps">
            <w:drawing>
              <wp:anchor distT="45720" distB="45720" distL="114300" distR="114300" simplePos="0" relativeHeight="252104192" behindDoc="1" locked="0" layoutInCell="1" allowOverlap="1" wp14:anchorId="2580871A" wp14:editId="79302A9C">
                <wp:simplePos x="0" y="0"/>
                <wp:positionH relativeFrom="column">
                  <wp:posOffset>437861</wp:posOffset>
                </wp:positionH>
                <wp:positionV relativeFrom="paragraph">
                  <wp:posOffset>100965</wp:posOffset>
                </wp:positionV>
                <wp:extent cx="4958715" cy="1466850"/>
                <wp:effectExtent l="0" t="0" r="0" b="0"/>
                <wp:wrapNone/>
                <wp:docPr id="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466850"/>
                        </a:xfrm>
                        <a:prstGeom prst="rect">
                          <a:avLst/>
                        </a:prstGeom>
                        <a:solidFill>
                          <a:srgbClr val="D6C4DA"/>
                        </a:solidFill>
                        <a:ln w="9525">
                          <a:noFill/>
                          <a:miter lim="800000"/>
                          <a:headEnd/>
                          <a:tailEnd/>
                        </a:ln>
                      </wps:spPr>
                      <wps:txbx>
                        <w:txbxContent>
                          <w:p w14:paraId="5CE930D9" w14:textId="77777777" w:rsidR="007220B3" w:rsidRDefault="007220B3" w:rsidP="007220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0871A" id="_x0000_s1097" type="#_x0000_t202" alt="&quot;&quot;" style="position:absolute;left:0;text-align:left;margin-left:34.5pt;margin-top:7.95pt;width:390.45pt;height:115.5pt;z-index:-25121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" fillcolor="#d6c4da" stroked="f">
                <v:textbox>
                  <w:txbxContent>
                    <w:p w14:paraId="5CE930D9" w14:textId="77777777" w:rsidR="007220B3" w:rsidRDefault="007220B3" w:rsidP="007220B3"/>
                  </w:txbxContent>
                </v:textbox>
              </v:shape>
            </w:pict>
          </mc:Fallback>
        </mc:AlternateContent>
      </w:r>
      <w:r>
        <w:t xml:space="preserve">{R} </w:t>
      </w:r>
      <w:r w:rsidRPr="00263ABF">
        <w:t>The Receiving Post will:</w:t>
      </w:r>
    </w:p>
    <w:p w14:paraId="6254F3B4" w14:textId="11836C00" w:rsidR="007220B3" w:rsidRPr="00263ABF" w:rsidRDefault="007220B3" w:rsidP="007220B3">
      <w:pPr>
        <w:pStyle w:val="Romannumerals"/>
      </w:pPr>
      <w:r w:rsidRPr="00263ABF">
        <w:t>Work with the Institution to locate the Awardee and establish their wellbeing</w:t>
      </w:r>
    </w:p>
    <w:p w14:paraId="43F9A3FC" w14:textId="6EF468F6" w:rsidR="007220B3" w:rsidRDefault="007220B3" w:rsidP="007220B3">
      <w:pPr>
        <w:pStyle w:val="Romannumerals"/>
      </w:pPr>
      <w:r w:rsidRPr="00263ABF">
        <w:t>Work with the Institution and Sending Post to recommend a suitable course of action based on the Awardee’s situation and wellbeing</w:t>
      </w:r>
    </w:p>
    <w:p w14:paraId="447AC83D" w14:textId="06264D42" w:rsidR="000A7408" w:rsidRPr="00263ABF" w:rsidRDefault="007220B3" w:rsidP="00C117A4">
      <w:pPr>
        <w:pStyle w:val="Romannumerals"/>
      </w:pPr>
      <w:r w:rsidRPr="007220B3">
        <w:t>Notify the necessary authorities (including the Department of Immigration in the study country) if the Awardee cannot be located.</w:t>
      </w:r>
      <w:r w:rsidR="000A7408" w:rsidRPr="00263ABF">
        <w:br w:type="page"/>
      </w:r>
    </w:p>
    <w:p w14:paraId="0754B924" w14:textId="77777777" w:rsidR="004754AD" w:rsidRPr="00263ABF" w:rsidRDefault="004754AD" w:rsidP="00424E18">
      <w:pPr>
        <w:pStyle w:val="Handbookchapterheading"/>
        <w:numPr>
          <w:ilvl w:val="0"/>
          <w:numId w:val="2"/>
        </w:numPr>
        <w:spacing w:before="0"/>
        <w:ind w:left="357" w:hanging="357"/>
        <w:rPr>
          <w:rFonts w:asciiTheme="minorHAnsi" w:hAnsiTheme="minorHAnsi" w:cstheme="minorHAnsi"/>
        </w:rPr>
      </w:pPr>
      <w:bookmarkStart w:id="772" w:name="_Toc163546640"/>
      <w:bookmarkStart w:id="773" w:name="_Toc189986167"/>
      <w:bookmarkStart w:id="774" w:name="_Toc342029749"/>
      <w:bookmarkStart w:id="775" w:name="_Toc343082573"/>
      <w:bookmarkStart w:id="776" w:name="_Toc108104023"/>
      <w:bookmarkStart w:id="777" w:name="chapter15"/>
      <w:r w:rsidRPr="00263ABF">
        <w:rPr>
          <w:rFonts w:asciiTheme="minorHAnsi" w:hAnsiTheme="minorHAnsi" w:cstheme="minorHAnsi"/>
        </w:rPr>
        <w:t>Critical incidents</w:t>
      </w:r>
      <w:bookmarkEnd w:id="772"/>
      <w:bookmarkEnd w:id="773"/>
      <w:bookmarkEnd w:id="774"/>
      <w:bookmarkEnd w:id="775"/>
      <w:bookmarkEnd w:id="776"/>
    </w:p>
    <w:p w14:paraId="584F501A" w14:textId="77777777" w:rsidR="004754AD" w:rsidRPr="00263ABF" w:rsidRDefault="004754AD" w:rsidP="0071011C">
      <w:pPr>
        <w:pStyle w:val="AAPSHandbook"/>
        <w:numPr>
          <w:ilvl w:val="1"/>
          <w:numId w:val="139"/>
        </w:numPr>
      </w:pPr>
      <w:bookmarkStart w:id="778" w:name="_Toc108104024"/>
      <w:bookmarkEnd w:id="777"/>
      <w:r w:rsidRPr="00263ABF">
        <w:t>What is a critical incident?</w:t>
      </w:r>
      <w:bookmarkEnd w:id="778"/>
    </w:p>
    <w:p w14:paraId="75C0CDDC" w14:textId="7171FD05" w:rsidR="004754AD" w:rsidRPr="007220B3" w:rsidRDefault="004754AD" w:rsidP="0071011C">
      <w:pPr>
        <w:pStyle w:val="ListParagraph"/>
        <w:numPr>
          <w:ilvl w:val="2"/>
          <w:numId w:val="99"/>
        </w:numPr>
      </w:pPr>
      <w:r w:rsidRPr="007220B3">
        <w:t xml:space="preserve">A ‘critical incident’ is </w:t>
      </w:r>
      <w:r w:rsidR="00F41675" w:rsidRPr="007220B3">
        <w:t>an</w:t>
      </w:r>
      <w:r w:rsidRPr="007220B3">
        <w:t xml:space="preserve"> event or situation happen</w:t>
      </w:r>
      <w:r w:rsidR="00F41675" w:rsidRPr="007220B3">
        <w:t>s</w:t>
      </w:r>
      <w:r w:rsidRPr="007220B3">
        <w:t xml:space="preserve"> to an </w:t>
      </w:r>
      <w:r w:rsidR="00F25AEB" w:rsidRPr="007220B3">
        <w:t>Awardee</w:t>
      </w:r>
      <w:r w:rsidRPr="007220B3">
        <w:t xml:space="preserve"> while they are on-</w:t>
      </w:r>
      <w:r w:rsidR="007E07C0" w:rsidRPr="007220B3">
        <w:t>Scholarship</w:t>
      </w:r>
      <w:r w:rsidR="00060DB2" w:rsidRPr="007220B3">
        <w:t xml:space="preserve"> that adversely affects, or has the potential to adversely affect, an </w:t>
      </w:r>
      <w:r w:rsidR="00F25AEB" w:rsidRPr="007220B3">
        <w:t>Awardee</w:t>
      </w:r>
      <w:r w:rsidR="00060DB2" w:rsidRPr="007220B3">
        <w:t xml:space="preserve">’s ability to successfully complete their </w:t>
      </w:r>
      <w:r w:rsidR="007E07C0" w:rsidRPr="007220B3">
        <w:t>Scholarship</w:t>
      </w:r>
      <w:r w:rsidRPr="007220B3">
        <w:t xml:space="preserve">. </w:t>
      </w:r>
    </w:p>
    <w:p w14:paraId="00A657A7" w14:textId="66EF0098" w:rsidR="004754AD" w:rsidRPr="00263ABF" w:rsidRDefault="00AF532B" w:rsidP="007220B3">
      <w:pPr>
        <w:pStyle w:val="ListParagraph"/>
      </w:pPr>
      <w:r w:rsidRPr="00263ABF">
        <w:t>DFAT</w:t>
      </w:r>
      <w:r w:rsidR="004754AD" w:rsidRPr="00263ABF">
        <w:t xml:space="preserve">’s primary concern with any critical incident is the welfare of </w:t>
      </w:r>
      <w:r w:rsidR="00F25AEB" w:rsidRPr="00263ABF">
        <w:t>Awardee</w:t>
      </w:r>
      <w:r w:rsidR="004754AD" w:rsidRPr="00263ABF">
        <w:t xml:space="preserve">s.  </w:t>
      </w:r>
      <w:r w:rsidRPr="00263ABF">
        <w:t>DFAT</w:t>
      </w:r>
      <w:r w:rsidR="004754AD" w:rsidRPr="00263ABF">
        <w:t xml:space="preserve"> expects all parties to respond to critical incidents effectively, professionally, and in strict adherence to the policies and procedures outlined in this chapter.</w:t>
      </w:r>
    </w:p>
    <w:p w14:paraId="087D5659" w14:textId="77777777" w:rsidR="004754AD" w:rsidRPr="00263ABF" w:rsidRDefault="004754AD" w:rsidP="007220B3">
      <w:pPr>
        <w:pStyle w:val="ListParagraph"/>
      </w:pPr>
      <w:bookmarkStart w:id="779" w:name="fifteeen_1_3"/>
      <w:r w:rsidRPr="00263ABF">
        <w:t xml:space="preserve">The following events or </w:t>
      </w:r>
      <w:r w:rsidRPr="007220B3">
        <w:t>situations</w:t>
      </w:r>
      <w:r w:rsidRPr="00263ABF">
        <w:t xml:space="preserve"> are always critical incidents:</w:t>
      </w:r>
    </w:p>
    <w:bookmarkEnd w:id="779"/>
    <w:p w14:paraId="4B663C0B" w14:textId="393C739F" w:rsidR="004754AD" w:rsidRPr="00263ABF" w:rsidRDefault="00696C6D" w:rsidP="007220B3">
      <w:pPr>
        <w:pStyle w:val="Romannumerals"/>
      </w:pPr>
      <w:r w:rsidRPr="00263ABF">
        <w:t>A</w:t>
      </w:r>
      <w:r w:rsidR="004754AD" w:rsidRPr="00263ABF">
        <w:t xml:space="preserve">ny suspected breach of </w:t>
      </w:r>
      <w:r w:rsidR="00744B93" w:rsidRPr="00263ABF">
        <w:t xml:space="preserve">the study country’s </w:t>
      </w:r>
      <w:r w:rsidR="004754AD" w:rsidRPr="00263ABF">
        <w:t xml:space="preserve">laws by an </w:t>
      </w:r>
      <w:r w:rsidR="00F25AEB" w:rsidRPr="00263ABF">
        <w:t>Awardee</w:t>
      </w:r>
      <w:r w:rsidR="004754AD" w:rsidRPr="00263ABF">
        <w:t xml:space="preserve">, which results in the </w:t>
      </w:r>
      <w:r w:rsidR="00F25AEB" w:rsidRPr="00263ABF">
        <w:t>Awardee</w:t>
      </w:r>
      <w:r w:rsidR="004754AD" w:rsidRPr="00263ABF">
        <w:t xml:space="preserve"> being questioned, detained or charged with any criminal </w:t>
      </w:r>
      <w:proofErr w:type="gramStart"/>
      <w:r w:rsidR="004754AD" w:rsidRPr="00263ABF">
        <w:t>offence</w:t>
      </w:r>
      <w:r w:rsidR="00AA22D9" w:rsidRPr="00263ABF">
        <w:t>;</w:t>
      </w:r>
      <w:proofErr w:type="gramEnd"/>
    </w:p>
    <w:p w14:paraId="2C1A61AE" w14:textId="3892DA12" w:rsidR="004754AD" w:rsidRPr="00263ABF" w:rsidRDefault="00696C6D" w:rsidP="007220B3">
      <w:pPr>
        <w:pStyle w:val="Romannumerals"/>
      </w:pPr>
      <w:r w:rsidRPr="00263ABF">
        <w:t>A</w:t>
      </w:r>
      <w:r w:rsidR="004754AD" w:rsidRPr="00263ABF">
        <w:t xml:space="preserve">ny time that an </w:t>
      </w:r>
      <w:r w:rsidR="00F25AEB" w:rsidRPr="00263ABF">
        <w:t>Awardee</w:t>
      </w:r>
      <w:r w:rsidR="004754AD" w:rsidRPr="00263ABF">
        <w:t xml:space="preserve"> is the victim of a crime in </w:t>
      </w:r>
      <w:r w:rsidR="00744B93" w:rsidRPr="00263ABF">
        <w:t xml:space="preserve">the study </w:t>
      </w:r>
      <w:proofErr w:type="gramStart"/>
      <w:r w:rsidR="00744B93" w:rsidRPr="00263ABF">
        <w:t>country</w:t>
      </w:r>
      <w:r w:rsidR="00AA22D9" w:rsidRPr="00263ABF">
        <w:t>;</w:t>
      </w:r>
      <w:proofErr w:type="gramEnd"/>
    </w:p>
    <w:p w14:paraId="0B220CC2" w14:textId="29CAFF3B" w:rsidR="004754AD" w:rsidRPr="00263ABF" w:rsidRDefault="00696C6D" w:rsidP="007220B3">
      <w:pPr>
        <w:pStyle w:val="Romannumerals"/>
      </w:pPr>
      <w:r w:rsidRPr="00263ABF">
        <w:t>A</w:t>
      </w:r>
      <w:r w:rsidR="004754AD" w:rsidRPr="00263ABF">
        <w:t xml:space="preserve">ny incidence of domestic violence involving an </w:t>
      </w:r>
      <w:r w:rsidR="00F25AEB" w:rsidRPr="00263ABF">
        <w:t>Awardee</w:t>
      </w:r>
      <w:r w:rsidR="004754AD" w:rsidRPr="00263ABF">
        <w:t xml:space="preserve">, either as a victim or a </w:t>
      </w:r>
      <w:proofErr w:type="gramStart"/>
      <w:r w:rsidR="004754AD" w:rsidRPr="00263ABF">
        <w:t>perpetrator</w:t>
      </w:r>
      <w:r w:rsidR="00AA22D9" w:rsidRPr="00263ABF">
        <w:t>;</w:t>
      </w:r>
      <w:proofErr w:type="gramEnd"/>
    </w:p>
    <w:p w14:paraId="345018F6" w14:textId="635BEF94" w:rsidR="004754AD" w:rsidRPr="00263ABF" w:rsidRDefault="00696C6D" w:rsidP="007220B3">
      <w:pPr>
        <w:pStyle w:val="Romannumerals"/>
      </w:pPr>
      <w:r w:rsidRPr="00263ABF">
        <w:t>A</w:t>
      </w:r>
      <w:r w:rsidR="004754AD" w:rsidRPr="00263ABF">
        <w:t xml:space="preserve">ny time that an </w:t>
      </w:r>
      <w:r w:rsidR="00F25AEB" w:rsidRPr="00263ABF">
        <w:t>Awardee</w:t>
      </w:r>
      <w:r w:rsidR="004754AD" w:rsidRPr="00263ABF">
        <w:t xml:space="preserve"> is admitted to hospital </w:t>
      </w:r>
      <w:r w:rsidRPr="00263ABF">
        <w:t xml:space="preserve">in </w:t>
      </w:r>
      <w:r w:rsidR="004754AD" w:rsidRPr="00263ABF">
        <w:t>an emergency</w:t>
      </w:r>
      <w:r w:rsidRPr="00263ABF">
        <w:t xml:space="preserve"> and is in a serious condition. For non-serious conditions that may include hospital admission, please refer to Welfare Incident policy (</w:t>
      </w:r>
      <w:r w:rsidR="001420AE" w:rsidRPr="00263ABF">
        <w:t xml:space="preserve">see </w:t>
      </w:r>
      <w:hyperlink w:anchor="chapter14" w:history="1">
        <w:r w:rsidRPr="00263ABF">
          <w:rPr>
            <w:rStyle w:val="Hyperlink"/>
            <w:rFonts w:cstheme="minorHAnsi"/>
          </w:rPr>
          <w:t>Chapter 14</w:t>
        </w:r>
      </w:hyperlink>
      <w:r w:rsidRPr="00263ABF">
        <w:t>)</w:t>
      </w:r>
      <w:r w:rsidR="00AA22D9" w:rsidRPr="00263ABF">
        <w:t>; and</w:t>
      </w:r>
    </w:p>
    <w:p w14:paraId="7FDA6ED4" w14:textId="78C97755" w:rsidR="004754AD" w:rsidRPr="00263ABF" w:rsidRDefault="00696C6D" w:rsidP="007220B3">
      <w:pPr>
        <w:pStyle w:val="Romannumerals"/>
      </w:pPr>
      <w:r w:rsidRPr="00263ABF">
        <w:t>T</w:t>
      </w:r>
      <w:r w:rsidR="004754AD" w:rsidRPr="00263ABF">
        <w:t xml:space="preserve">he death of an </w:t>
      </w:r>
      <w:r w:rsidR="00F25AEB" w:rsidRPr="00263ABF">
        <w:t>Awardee</w:t>
      </w:r>
      <w:r w:rsidR="004754AD" w:rsidRPr="00263ABF">
        <w:t xml:space="preserve"> while they are on-</w:t>
      </w:r>
      <w:r w:rsidR="007E07C0" w:rsidRPr="00263ABF">
        <w:t>Scholarship</w:t>
      </w:r>
      <w:r w:rsidR="004754AD" w:rsidRPr="00263ABF">
        <w:t xml:space="preserve">, in </w:t>
      </w:r>
      <w:r w:rsidR="00744B93" w:rsidRPr="00263ABF">
        <w:t xml:space="preserve">the study country </w:t>
      </w:r>
      <w:r w:rsidR="004754AD" w:rsidRPr="00263ABF">
        <w:t>or overseas.</w:t>
      </w:r>
    </w:p>
    <w:p w14:paraId="79DAB692" w14:textId="77777777" w:rsidR="004754AD" w:rsidRPr="00263ABF" w:rsidRDefault="004754AD" w:rsidP="0071011C">
      <w:pPr>
        <w:pStyle w:val="ListParagraph"/>
        <w:numPr>
          <w:ilvl w:val="2"/>
          <w:numId w:val="8"/>
        </w:numPr>
        <w:tabs>
          <w:tab w:val="left" w:pos="1560"/>
        </w:tabs>
        <w:spacing w:before="120" w:after="120" w:line="240" w:lineRule="auto"/>
        <w:contextualSpacing w:val="0"/>
        <w:rPr>
          <w:rFonts w:asciiTheme="minorHAnsi" w:hAnsiTheme="minorHAnsi" w:cstheme="minorHAnsi"/>
        </w:rPr>
      </w:pPr>
      <w:r w:rsidRPr="00263ABF">
        <w:rPr>
          <w:rFonts w:asciiTheme="minorHAnsi" w:hAnsiTheme="minorHAnsi" w:cstheme="minorHAnsi"/>
        </w:rPr>
        <w:t>This chapter outlines the notification procedures for critical incidents, the roles and responsibilities of all parties and the response and management processes for all critical incidents.</w:t>
      </w:r>
    </w:p>
    <w:p w14:paraId="569AED1C" w14:textId="6D1A0FA9" w:rsidR="004754AD" w:rsidRPr="00263ABF" w:rsidRDefault="004754AD" w:rsidP="007220B3">
      <w:pPr>
        <w:pStyle w:val="ListParagraph"/>
      </w:pPr>
      <w:r w:rsidRPr="00263ABF">
        <w:t xml:space="preserve">This chapter delineates some responsibilities between </w:t>
      </w:r>
      <w:r w:rsidR="00906648" w:rsidRPr="00263ABF">
        <w:t>Sending Post</w:t>
      </w:r>
      <w:r w:rsidRPr="00263ABF">
        <w:t xml:space="preserve">, managing contractors and Case Managers because of the sensitive nature of critical </w:t>
      </w:r>
      <w:r w:rsidRPr="007220B3">
        <w:t>incidents</w:t>
      </w:r>
      <w:r w:rsidRPr="00263ABF">
        <w:t xml:space="preserve">.  However, </w:t>
      </w:r>
      <w:r w:rsidR="00906648" w:rsidRPr="00263ABF">
        <w:t>Sending Posts</w:t>
      </w:r>
      <w:r w:rsidRPr="00263ABF">
        <w:t xml:space="preserve"> have overarching responsibility for ensuring compliance with the</w:t>
      </w:r>
      <w:r w:rsidR="00C21612" w:rsidRPr="00263ABF">
        <w:t>ir</w:t>
      </w:r>
      <w:r w:rsidRPr="00263ABF">
        <w:t xml:space="preserve"> requirements </w:t>
      </w:r>
      <w:r w:rsidR="00C21612" w:rsidRPr="00263ABF">
        <w:t>in</w:t>
      </w:r>
      <w:r w:rsidRPr="00263ABF">
        <w:t xml:space="preserve"> this chapter.</w:t>
      </w:r>
    </w:p>
    <w:p w14:paraId="10871E92" w14:textId="443F3139" w:rsidR="004754AD" w:rsidRPr="00263ABF" w:rsidRDefault="004754AD" w:rsidP="007220B3">
      <w:pPr>
        <w:pStyle w:val="ListParagraph"/>
      </w:pPr>
      <w:r w:rsidRPr="00263ABF">
        <w:t>A welfare incident is any other event or situation (not listed in</w:t>
      </w:r>
      <w:r w:rsidR="001420AE" w:rsidRPr="00263ABF">
        <w:t xml:space="preserve"> </w:t>
      </w:r>
      <w:hyperlink w:anchor="fifteeen_1_3" w:history="1">
        <w:r w:rsidR="001420AE" w:rsidRPr="006D42E8">
          <w:rPr>
            <w:rStyle w:val="Hyperlink"/>
          </w:rPr>
          <w:t>subsection</w:t>
        </w:r>
        <w:r w:rsidRPr="006D42E8">
          <w:rPr>
            <w:rStyle w:val="Hyperlink"/>
          </w:rPr>
          <w:t xml:space="preserve"> 1</w:t>
        </w:r>
        <w:r w:rsidR="00481A8A" w:rsidRPr="006D42E8">
          <w:rPr>
            <w:rStyle w:val="Hyperlink"/>
          </w:rPr>
          <w:t>5</w:t>
        </w:r>
        <w:r w:rsidRPr="006D42E8">
          <w:rPr>
            <w:rStyle w:val="Hyperlink"/>
          </w:rPr>
          <w:t>.1.3</w:t>
        </w:r>
      </w:hyperlink>
      <w:r w:rsidRPr="00263ABF">
        <w:t xml:space="preserve">) that adversely affects, or has the potential to adversely effect, an </w:t>
      </w:r>
      <w:r w:rsidR="00F25AEB" w:rsidRPr="00263ABF">
        <w:t>Awardee</w:t>
      </w:r>
      <w:r w:rsidRPr="00263ABF">
        <w:t xml:space="preserve"> while they are on-</w:t>
      </w:r>
      <w:r w:rsidR="007E07C0" w:rsidRPr="00263ABF">
        <w:t>Scholarship</w:t>
      </w:r>
      <w:r w:rsidRPr="00263ABF">
        <w:t xml:space="preserve">. Welfare incidents are covered in </w:t>
      </w:r>
      <w:hyperlink w:anchor="chapter14" w:history="1">
        <w:r w:rsidRPr="00263ABF">
          <w:rPr>
            <w:rStyle w:val="Hyperlink"/>
            <w:rFonts w:asciiTheme="minorHAnsi" w:hAnsiTheme="minorHAnsi" w:cstheme="minorHAnsi"/>
          </w:rPr>
          <w:t>Chapter 1</w:t>
        </w:r>
        <w:r w:rsidR="00481A8A" w:rsidRPr="00263ABF">
          <w:rPr>
            <w:rStyle w:val="Hyperlink"/>
            <w:rFonts w:asciiTheme="minorHAnsi" w:hAnsiTheme="minorHAnsi" w:cstheme="minorHAnsi"/>
          </w:rPr>
          <w:t>4</w:t>
        </w:r>
      </w:hyperlink>
      <w:r w:rsidRPr="00263ABF">
        <w:t>.</w:t>
      </w:r>
    </w:p>
    <w:p w14:paraId="4BB3FA2B" w14:textId="4CC19005" w:rsidR="00E32EEA" w:rsidRDefault="00A501FC" w:rsidP="00E32EEA">
      <w:pPr>
        <w:pStyle w:val="ListParagraph"/>
        <w:numPr>
          <w:ilvl w:val="0"/>
          <w:numId w:val="0"/>
        </w:numPr>
        <w:ind w:left="1578"/>
      </w:pPr>
      <w:r w:rsidRPr="00263ABF">
        <w:t>D</w:t>
      </w:r>
      <w:r w:rsidR="004754AD" w:rsidRPr="00263ABF">
        <w:t xml:space="preserve">isasters </w:t>
      </w:r>
      <w:r w:rsidR="00444919" w:rsidRPr="00263ABF">
        <w:t xml:space="preserve">in the </w:t>
      </w:r>
      <w:r w:rsidR="00444919" w:rsidRPr="007220B3">
        <w:t>study</w:t>
      </w:r>
      <w:r w:rsidR="00444919" w:rsidRPr="00263ABF">
        <w:t xml:space="preserve"> country </w:t>
      </w:r>
      <w:r w:rsidR="004754AD" w:rsidRPr="00263ABF">
        <w:t>are outlined</w:t>
      </w:r>
      <w:r w:rsidR="00424E18" w:rsidRPr="00263ABF">
        <w:t xml:space="preserve"> in</w:t>
      </w:r>
      <w:r w:rsidR="004754AD" w:rsidRPr="00263ABF">
        <w:t xml:space="preserve"> </w:t>
      </w:r>
      <w:hyperlink w:anchor="chapter16" w:history="1">
        <w:r w:rsidR="004754AD" w:rsidRPr="00E32EEA">
          <w:rPr>
            <w:rStyle w:val="Hyperlink"/>
            <w:rFonts w:asciiTheme="minorHAnsi" w:hAnsiTheme="minorHAnsi" w:cstheme="minorHAnsi"/>
          </w:rPr>
          <w:t>Chapter 1</w:t>
        </w:r>
        <w:r w:rsidR="00481A8A" w:rsidRPr="00E32EEA">
          <w:rPr>
            <w:rStyle w:val="Hyperlink"/>
            <w:rFonts w:asciiTheme="minorHAnsi" w:hAnsiTheme="minorHAnsi" w:cstheme="minorHAnsi"/>
          </w:rPr>
          <w:t>6</w:t>
        </w:r>
      </w:hyperlink>
      <w:r w:rsidR="004754AD" w:rsidRPr="00263ABF">
        <w:t xml:space="preserve"> of this document.</w:t>
      </w:r>
      <w:r w:rsidR="00E32EEA">
        <w:br w:type="page"/>
      </w:r>
    </w:p>
    <w:p w14:paraId="6F1754ED" w14:textId="77777777" w:rsidR="004D609E" w:rsidRPr="00263ABF" w:rsidRDefault="004D609E" w:rsidP="00E32EEA">
      <w:pPr>
        <w:pStyle w:val="ListParagraph"/>
        <w:numPr>
          <w:ilvl w:val="0"/>
          <w:numId w:val="0"/>
        </w:numPr>
        <w:ind w:left="1578"/>
        <w:rPr>
          <w:rFonts w:asciiTheme="minorHAnsi" w:hAnsiTheme="minorHAnsi" w:cstheme="minorHAnsi"/>
        </w:rPr>
      </w:pPr>
    </w:p>
    <w:p w14:paraId="36D940A2" w14:textId="2E6563EB" w:rsidR="004754AD" w:rsidRDefault="004754AD" w:rsidP="002C4558">
      <w:pPr>
        <w:pStyle w:val="AAPSHandbook"/>
      </w:pPr>
      <w:bookmarkStart w:id="780" w:name="_Toc108104025"/>
      <w:r w:rsidRPr="00263ABF">
        <w:t xml:space="preserve">Role of </w:t>
      </w:r>
      <w:r w:rsidR="00744B93" w:rsidRPr="00263ABF">
        <w:t xml:space="preserve">Regional </w:t>
      </w:r>
      <w:r w:rsidR="007E07C0" w:rsidRPr="00263ABF">
        <w:t>Scholarship</w:t>
      </w:r>
      <w:r w:rsidR="00744B93" w:rsidRPr="00263ABF">
        <w:t>s Team (RST)</w:t>
      </w:r>
      <w:r w:rsidRPr="00263ABF">
        <w:t xml:space="preserve"> Officers</w:t>
      </w:r>
      <w:bookmarkEnd w:id="780"/>
    </w:p>
    <w:p w14:paraId="45DF3F6C" w14:textId="43FDCAAB" w:rsidR="007220B3" w:rsidRPr="007220B3" w:rsidRDefault="00097B90" w:rsidP="0071011C">
      <w:pPr>
        <w:pStyle w:val="ListParagraph"/>
        <w:numPr>
          <w:ilvl w:val="2"/>
          <w:numId w:val="100"/>
        </w:numPr>
      </w:pPr>
      <w:r>
        <w:rPr>
          <w:noProof/>
        </w:rPr>
        <mc:AlternateContent>
          <mc:Choice Requires="wps">
            <w:drawing>
              <wp:anchor distT="45720" distB="45720" distL="114300" distR="114300" simplePos="0" relativeHeight="252106240" behindDoc="1" locked="0" layoutInCell="1" allowOverlap="1" wp14:anchorId="78C2CE0E" wp14:editId="44041C72">
                <wp:simplePos x="0" y="0"/>
                <wp:positionH relativeFrom="column">
                  <wp:posOffset>434235</wp:posOffset>
                </wp:positionH>
                <wp:positionV relativeFrom="paragraph">
                  <wp:posOffset>12065</wp:posOffset>
                </wp:positionV>
                <wp:extent cx="4958715" cy="1162050"/>
                <wp:effectExtent l="0" t="0" r="0" b="0"/>
                <wp:wrapNone/>
                <wp:docPr id="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162050"/>
                        </a:xfrm>
                        <a:prstGeom prst="rect">
                          <a:avLst/>
                        </a:prstGeom>
                        <a:solidFill>
                          <a:srgbClr val="F4D0D3"/>
                        </a:solidFill>
                        <a:ln w="9525">
                          <a:noFill/>
                          <a:miter lim="800000"/>
                          <a:headEnd/>
                          <a:tailEnd/>
                        </a:ln>
                      </wps:spPr>
                      <wps:txbx>
                        <w:txbxContent>
                          <w:p w14:paraId="35EBFB0E" w14:textId="77777777" w:rsidR="00097B90" w:rsidRDefault="00097B90" w:rsidP="00097B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2CE0E" id="_x0000_s1098" type="#_x0000_t202" alt="&quot;&quot;" style="position:absolute;left:0;text-align:left;margin-left:34.2pt;margin-top:.95pt;width:390.45pt;height:91.5pt;z-index:-25121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" fillcolor="#f4d0d3" stroked="f">
                <v:textbox>
                  <w:txbxContent>
                    <w:p w14:paraId="35EBFB0E" w14:textId="77777777" w:rsidR="00097B90" w:rsidRDefault="00097B90" w:rsidP="00097B90"/>
                  </w:txbxContent>
                </v:textbox>
              </v:shape>
            </w:pict>
          </mc:Fallback>
        </mc:AlternateContent>
      </w:r>
      <w:r w:rsidR="007220B3" w:rsidRPr="007220B3">
        <w:t>{I} It is expected that notifications of critical incidents will generally be made by Institutions’ RST Officers.</w:t>
      </w:r>
    </w:p>
    <w:p w14:paraId="2090E5C8" w14:textId="34E80468" w:rsidR="007220B3" w:rsidRPr="00263ABF" w:rsidRDefault="007220B3" w:rsidP="007220B3">
      <w:pPr>
        <w:pStyle w:val="Romannumerals"/>
      </w:pPr>
      <w:r w:rsidRPr="00263ABF">
        <w:t xml:space="preserve">Institutions should have appropriate protocols in place to ensure that RST Officers are notified immediately should another area of the Institution become aware of an issue before the RST Officer.  </w:t>
      </w:r>
    </w:p>
    <w:p w14:paraId="71CBF16F" w14:textId="77777777" w:rsidR="007220B3" w:rsidRPr="00263ABF" w:rsidRDefault="007220B3" w:rsidP="00097B90">
      <w:pPr>
        <w:pStyle w:val="ListParagraph"/>
        <w:shd w:val="clear" w:color="auto" w:fill="F4D0D3"/>
      </w:pPr>
      <w:r>
        <w:t xml:space="preserve">{I} </w:t>
      </w:r>
      <w:r w:rsidRPr="00263ABF">
        <w:t xml:space="preserve">It is the responsibility of each Institution to ensure that an officer will be available to respond to any critical incidents which occur when the RST Officers are away from the </w:t>
      </w:r>
      <w:r w:rsidRPr="007220B3">
        <w:t>office</w:t>
      </w:r>
      <w:r w:rsidRPr="00263ABF">
        <w:t>.</w:t>
      </w:r>
    </w:p>
    <w:p w14:paraId="37FA2FFA" w14:textId="77777777" w:rsidR="007220B3" w:rsidRPr="00263ABF" w:rsidRDefault="007220B3" w:rsidP="00097B90">
      <w:pPr>
        <w:pStyle w:val="ListParagraph"/>
        <w:shd w:val="clear" w:color="auto" w:fill="F4D0D3"/>
      </w:pPr>
      <w:r>
        <w:t xml:space="preserve">{I} </w:t>
      </w:r>
      <w:r w:rsidRPr="00263ABF">
        <w:t xml:space="preserve">RST Officers must ensure that the Receiving Post and Sending Post are notified of every critical </w:t>
      </w:r>
      <w:r w:rsidRPr="007220B3">
        <w:t>incident</w:t>
      </w:r>
      <w:r w:rsidRPr="00263ABF">
        <w:t xml:space="preserve"> immediately as per the processes in </w:t>
      </w:r>
      <w:hyperlink w:anchor="fifteen_5" w:history="1">
        <w:r w:rsidRPr="00263ABF">
          <w:rPr>
            <w:rStyle w:val="Hyperlink"/>
            <w:rFonts w:asciiTheme="minorHAnsi" w:hAnsiTheme="minorHAnsi" w:cstheme="minorHAnsi"/>
          </w:rPr>
          <w:t>section 15.5</w:t>
        </w:r>
      </w:hyperlink>
      <w:r w:rsidRPr="00263ABF">
        <w:t>.</w:t>
      </w:r>
    </w:p>
    <w:p w14:paraId="140F5F04" w14:textId="77777777" w:rsidR="007220B3" w:rsidRPr="00263ABF" w:rsidRDefault="007220B3" w:rsidP="00097B90">
      <w:pPr>
        <w:pStyle w:val="ListParagraph"/>
        <w:shd w:val="clear" w:color="auto" w:fill="F4D0D3"/>
      </w:pPr>
      <w:r>
        <w:t xml:space="preserve">{I} </w:t>
      </w:r>
      <w:r w:rsidRPr="00263ABF">
        <w:t xml:space="preserve">For any incident involving Awardees with disability, the Institution must copy the Disability </w:t>
      </w:r>
      <w:r w:rsidRPr="007220B3">
        <w:t>Support</w:t>
      </w:r>
      <w:r w:rsidRPr="00263ABF">
        <w:t xml:space="preserve"> Unit Coordinator into all emails.</w:t>
      </w:r>
    </w:p>
    <w:p w14:paraId="2CBCE416" w14:textId="77777777" w:rsidR="007220B3" w:rsidRPr="00263ABF" w:rsidRDefault="007220B3" w:rsidP="00097B90">
      <w:pPr>
        <w:pStyle w:val="ListParagraph"/>
        <w:shd w:val="clear" w:color="auto" w:fill="F4D0D3"/>
      </w:pPr>
      <w:r>
        <w:t xml:space="preserve">{I} </w:t>
      </w:r>
      <w:r w:rsidRPr="00263ABF">
        <w:t>DFAT considers the RST Officer to be the primary contact for all critical incidents and expects Institutions to have appropriate protocols in place to ensure that RST Officers are notified immediately should another area of the Institutions become aware of an issue before the RST Officer.  In such cases, Institutions must ensure that personal privacy concerns do not prevent the RST Officer, and through them DFAT, being made aware of critical incidents.</w:t>
      </w:r>
    </w:p>
    <w:p w14:paraId="0F5B8FD1" w14:textId="6586EC58" w:rsidR="007220B3" w:rsidRPr="00263ABF" w:rsidRDefault="007220B3" w:rsidP="00097B90">
      <w:pPr>
        <w:pStyle w:val="ListParagraph"/>
        <w:shd w:val="clear" w:color="auto" w:fill="F4D0D3"/>
      </w:pPr>
      <w:r>
        <w:t xml:space="preserve">{I} </w:t>
      </w:r>
      <w:r w:rsidRPr="00263ABF">
        <w:t xml:space="preserve">Institutions will have regard to the impact of the critical incident on the wider </w:t>
      </w:r>
      <w:r w:rsidRPr="007220B3">
        <w:t>student</w:t>
      </w:r>
      <w:r w:rsidRPr="00263ABF">
        <w:t xml:space="preserve"> community and manage any negative repercussions, including through social media. RST Officers should have a communication strategy in place to identify social media allies and </w:t>
      </w:r>
      <w:r w:rsidRPr="007220B3">
        <w:t>manage</w:t>
      </w:r>
      <w:r w:rsidRPr="00263ABF">
        <w:t xml:space="preserve"> stakeholders among the wider community.</w:t>
      </w:r>
    </w:p>
    <w:p w14:paraId="7A11F68D" w14:textId="2DA83920" w:rsidR="004754AD" w:rsidRDefault="004754AD" w:rsidP="002C4558">
      <w:pPr>
        <w:pStyle w:val="AAPSHandbook"/>
      </w:pPr>
      <w:bookmarkStart w:id="781" w:name="_Toc108104026"/>
      <w:bookmarkStart w:id="782" w:name="fifteen_3"/>
      <w:r w:rsidRPr="00263ABF">
        <w:t>Notification of critical incidents</w:t>
      </w:r>
      <w:bookmarkEnd w:id="781"/>
    </w:p>
    <w:p w14:paraId="6FDC5ABE" w14:textId="3E69EEF5" w:rsidR="00097B90" w:rsidRPr="00097B90" w:rsidRDefault="00097B90" w:rsidP="0071011C">
      <w:pPr>
        <w:pStyle w:val="ListParagraph"/>
        <w:numPr>
          <w:ilvl w:val="2"/>
          <w:numId w:val="101"/>
        </w:numPr>
        <w:shd w:val="clear" w:color="auto" w:fill="F4D0D3"/>
      </w:pPr>
      <w:bookmarkStart w:id="783" w:name="fifteen_3_1"/>
      <w:r>
        <w:rPr>
          <w:noProof/>
        </w:rPr>
        <mc:AlternateContent>
          <mc:Choice Requires="wps">
            <w:drawing>
              <wp:anchor distT="45720" distB="45720" distL="114300" distR="114300" simplePos="0" relativeHeight="252108288" behindDoc="1" locked="0" layoutInCell="1" allowOverlap="1" wp14:anchorId="0E7E68A4" wp14:editId="6FDCC4D8">
                <wp:simplePos x="0" y="0"/>
                <wp:positionH relativeFrom="column">
                  <wp:posOffset>437861</wp:posOffset>
                </wp:positionH>
                <wp:positionV relativeFrom="paragraph">
                  <wp:posOffset>796290</wp:posOffset>
                </wp:positionV>
                <wp:extent cx="4958715" cy="581025"/>
                <wp:effectExtent l="0" t="0" r="0" b="9525"/>
                <wp:wrapNone/>
                <wp:docPr id="4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581025"/>
                        </a:xfrm>
                        <a:prstGeom prst="rect">
                          <a:avLst/>
                        </a:prstGeom>
                        <a:solidFill>
                          <a:srgbClr val="F4D0D3"/>
                        </a:solidFill>
                        <a:ln w="9525">
                          <a:noFill/>
                          <a:miter lim="800000"/>
                          <a:headEnd/>
                          <a:tailEnd/>
                        </a:ln>
                      </wps:spPr>
                      <wps:txbx>
                        <w:txbxContent>
                          <w:p w14:paraId="0B1F84A7" w14:textId="77777777" w:rsidR="00097B90" w:rsidRDefault="00097B90" w:rsidP="00097B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E68A4" id="_x0000_s1099" type="#_x0000_t202" alt="&quot;&quot;" style="position:absolute;left:0;text-align:left;margin-left:34.5pt;margin-top:62.7pt;width:390.45pt;height:45.75pt;z-index:-25120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" fillcolor="#f4d0d3" stroked="f">
                <v:textbox>
                  <w:txbxContent>
                    <w:p w14:paraId="0B1F84A7" w14:textId="77777777" w:rsidR="00097B90" w:rsidRDefault="00097B90" w:rsidP="00097B90"/>
                  </w:txbxContent>
                </v:textbox>
              </v:shape>
            </w:pict>
          </mc:Fallback>
        </mc:AlternateContent>
      </w:r>
      <w:r w:rsidRPr="00097B90">
        <w:t xml:space="preserve">{I} The Receiving Post must be notified immediately when Institutions become aware of a critical incident that adversely affects, or has the potential to adversely affect, an Awardee’s ability to successfully complete their Scholarship including out of hours, on weekends and on public holidays. Email </w:t>
      </w:r>
      <w:hyperlink r:id="rId27" w:history="1">
        <w:r w:rsidRPr="00097B90">
          <w:rPr>
            <w:rStyle w:val="Hyperlink"/>
            <w:rFonts w:asciiTheme="minorHAnsi" w:hAnsiTheme="minorHAnsi" w:cstheme="minorHAnsi"/>
          </w:rPr>
          <w:t>australiaawardspacific@dfat.gov.au</w:t>
        </w:r>
      </w:hyperlink>
      <w:bookmarkEnd w:id="783"/>
      <w:r w:rsidRPr="00097B90">
        <w:t xml:space="preserve"> </w:t>
      </w:r>
    </w:p>
    <w:p w14:paraId="7392163E" w14:textId="37E3EF8E" w:rsidR="00097B90" w:rsidRPr="00263ABF" w:rsidRDefault="00097B90" w:rsidP="00097B90">
      <w:pPr>
        <w:pStyle w:val="Romannumerals"/>
      </w:pPr>
      <w:r w:rsidRPr="00263ABF">
        <w:t xml:space="preserve">There is no exception to this requirement. </w:t>
      </w:r>
    </w:p>
    <w:p w14:paraId="466C4607" w14:textId="77777777" w:rsidR="00097B90" w:rsidRPr="00263ABF" w:rsidRDefault="00097B90" w:rsidP="00097B90">
      <w:pPr>
        <w:pStyle w:val="ListParagraph"/>
        <w:shd w:val="clear" w:color="auto" w:fill="F4D0D3"/>
      </w:pPr>
      <w:r>
        <w:t xml:space="preserve">{I} </w:t>
      </w:r>
      <w:r w:rsidRPr="00263ABF">
        <w:t xml:space="preserve">During </w:t>
      </w:r>
      <w:r w:rsidRPr="00097B90">
        <w:t>business</w:t>
      </w:r>
      <w:r w:rsidRPr="00263ABF">
        <w:t xml:space="preserve"> hours, notification should be by a phone call to the Receiving Post followed by an e-mail that clarifies all the relevant information sent to </w:t>
      </w:r>
      <w:hyperlink r:id="rId28" w:history="1">
        <w:r w:rsidRPr="00263ABF">
          <w:rPr>
            <w:rStyle w:val="Hyperlink"/>
            <w:rFonts w:asciiTheme="minorHAnsi" w:hAnsiTheme="minorHAnsi" w:cstheme="minorHAnsi"/>
          </w:rPr>
          <w:t>australiaawardspacific@dfat.gov.au</w:t>
        </w:r>
      </w:hyperlink>
    </w:p>
    <w:p w14:paraId="42C75DF9" w14:textId="77777777" w:rsidR="00097B90" w:rsidRPr="00263ABF" w:rsidRDefault="00097B90" w:rsidP="00097B90">
      <w:pPr>
        <w:pStyle w:val="ListParagraph"/>
        <w:shd w:val="clear" w:color="auto" w:fill="F4D0D3"/>
      </w:pPr>
      <w:r>
        <w:t xml:space="preserve">{I} </w:t>
      </w:r>
      <w:r w:rsidRPr="00263ABF">
        <w:t xml:space="preserve">All email notifications must have the following subject line: CRITICAL INCIDENT – </w:t>
      </w:r>
      <w:r w:rsidRPr="00097B90">
        <w:t>Awardee’s</w:t>
      </w:r>
      <w:r w:rsidRPr="00263ABF">
        <w:t xml:space="preserve"> surname – Awardee’s OASIS Number.  (E.g.: CRITICAL INCIDENT – JONES – ST0001234).</w:t>
      </w:r>
    </w:p>
    <w:p w14:paraId="756CF4B7" w14:textId="77777777" w:rsidR="00097B90" w:rsidRPr="00263ABF" w:rsidRDefault="00097B90" w:rsidP="00097B90">
      <w:pPr>
        <w:pStyle w:val="ListParagraph"/>
        <w:shd w:val="clear" w:color="auto" w:fill="F4D0D3"/>
      </w:pPr>
      <w:r>
        <w:t xml:space="preserve">{I} </w:t>
      </w:r>
      <w:r w:rsidRPr="00097B90">
        <w:t>Out</w:t>
      </w:r>
      <w:r w:rsidRPr="00263ABF">
        <w:t xml:space="preserve"> of office hours notification must be by email which provides all the relevant information.</w:t>
      </w:r>
    </w:p>
    <w:p w14:paraId="6FF519D2" w14:textId="77777777" w:rsidR="00097B90" w:rsidRPr="00097B90" w:rsidRDefault="00097B90" w:rsidP="00097B90">
      <w:pPr>
        <w:pStyle w:val="ListParagraph"/>
        <w:shd w:val="clear" w:color="auto" w:fill="F4D0D3"/>
      </w:pPr>
      <w:r w:rsidRPr="00097B90">
        <w:t xml:space="preserve">{I} Out of office email notifications will receive an out of office message with an emergency contact phone number for the Suva Post. At the RST’s discretion, they must elect to also call the emergency number, for instance, where an immediate response from DFAT is necessary. </w:t>
      </w:r>
    </w:p>
    <w:p w14:paraId="28EC8B8C" w14:textId="77777777" w:rsidR="00097B90" w:rsidRPr="00097B90" w:rsidRDefault="00097B90" w:rsidP="00097B90">
      <w:pPr>
        <w:pStyle w:val="ListParagraph"/>
        <w:shd w:val="clear" w:color="auto" w:fill="F4D0D3"/>
      </w:pPr>
      <w:r w:rsidRPr="00097B90">
        <w:t>{I} Out of office hours email notifications should also include an out of hours contact phone number for the RST Officer or relevant contact person at an Institution.  The out-of-hours contact phone numbers should also be found on the OASIS Post Contact list.</w:t>
      </w:r>
    </w:p>
    <w:p w14:paraId="15B22FE3" w14:textId="1FDA6D95" w:rsidR="00097B90" w:rsidRPr="00097B90" w:rsidRDefault="00097B90" w:rsidP="00097B90">
      <w:pPr>
        <w:pStyle w:val="ListParagraph"/>
        <w:shd w:val="clear" w:color="auto" w:fill="F4D0D3"/>
      </w:pPr>
      <w:bookmarkStart w:id="784" w:name="fifteen_3_7"/>
      <w:r w:rsidRPr="00097B90">
        <w:t xml:space="preserve">{I} Notification should include only sufficient detail about the Awardee and the incident to enable DFAT to assess and manage the Awardee and to ensure appropriate support is in place. Information gaps should be also noted. See </w:t>
      </w:r>
      <w:hyperlink w:anchor="fifteen_5_2" w:history="1">
        <w:r w:rsidRPr="00097B90">
          <w:rPr>
            <w:rStyle w:val="Hyperlink"/>
          </w:rPr>
          <w:t>subsections 15.5.2</w:t>
        </w:r>
      </w:hyperlink>
      <w:r w:rsidRPr="00097B90">
        <w:t xml:space="preserve"> and </w:t>
      </w:r>
      <w:hyperlink w:anchor="fifteen_5_3" w:history="1">
        <w:r w:rsidRPr="00097B90">
          <w:rPr>
            <w:rStyle w:val="Hyperlink"/>
          </w:rPr>
          <w:t>15.5.3</w:t>
        </w:r>
      </w:hyperlink>
      <w:r w:rsidRPr="00097B90">
        <w:t xml:space="preserve"> for more information on the expected content of notifications.</w:t>
      </w:r>
    </w:p>
    <w:bookmarkEnd w:id="784"/>
    <w:p w14:paraId="6FE3C984" w14:textId="77777777" w:rsidR="00097B90" w:rsidRPr="00097B90" w:rsidRDefault="00097B90" w:rsidP="00097B90">
      <w:pPr>
        <w:pStyle w:val="ListParagraph"/>
        <w:shd w:val="clear" w:color="auto" w:fill="F4D0D3"/>
      </w:pPr>
      <w:r w:rsidRPr="00097B90">
        <w:t>{I} Institutions are to notify the Receiving Post and Sending Post only and may not notify Managing Contractors or Case Managers.  It is the responsibility of the Sending Post to notify all other parties.</w:t>
      </w:r>
    </w:p>
    <w:p w14:paraId="10B6B3AF" w14:textId="77777777" w:rsidR="00097B90" w:rsidRPr="00097B90" w:rsidRDefault="00097B90" w:rsidP="00097B90">
      <w:pPr>
        <w:pStyle w:val="ListParagraph"/>
        <w:shd w:val="clear" w:color="auto" w:fill="F4D0D3"/>
      </w:pPr>
      <w:r w:rsidRPr="00097B90">
        <w:t>{I} Where an Institution’s first notification of a critical incident comes from a Case Manager, the Institution must inform DFAT that they were advised of the incident by the Case Manager.</w:t>
      </w:r>
    </w:p>
    <w:p w14:paraId="29A45B24" w14:textId="3454A831" w:rsidR="00097B90" w:rsidRDefault="00097B90" w:rsidP="00097B90">
      <w:pPr>
        <w:pStyle w:val="ListParagraph"/>
        <w:shd w:val="clear" w:color="auto" w:fill="F4D0D3"/>
      </w:pPr>
      <w:r w:rsidRPr="00097B90">
        <w:t>{I} In such cases, the Institution may copy in the Case Manager when they provide e-mail notification to Posts.  If copied in the Case Manager must not forward this e-mail on to any other party.</w:t>
      </w:r>
    </w:p>
    <w:p w14:paraId="3F0D1E7F" w14:textId="77777777" w:rsidR="00097B90" w:rsidRPr="00097B90" w:rsidRDefault="00097B90" w:rsidP="00097B90">
      <w:pPr>
        <w:pStyle w:val="ListParagraph"/>
        <w:shd w:val="clear" w:color="auto" w:fill="FFF0D5"/>
      </w:pPr>
      <w:r w:rsidRPr="00097B90">
        <w:t>{S} Managing Contractors and Case Managers in the study country have an obligation to ensure that the Scholarship Programs they administer are managed effectively and efficiently.  This includes responding appropriately to critical incidents and strictly complying with the processes outlined in this Chapter.</w:t>
      </w:r>
    </w:p>
    <w:p w14:paraId="7557BB9C" w14:textId="77777777" w:rsidR="00097B90" w:rsidRPr="00097B90" w:rsidRDefault="00097B90" w:rsidP="00097B90">
      <w:pPr>
        <w:pStyle w:val="ListParagraph"/>
        <w:shd w:val="clear" w:color="auto" w:fill="FFF0D5"/>
      </w:pPr>
      <w:r w:rsidRPr="00097B90">
        <w:t>{S} Receiving Post and Sending Post should have appropriate protocols in place to ensure that RST Officers are notified immediately should they become aware of an issue before the RST Officer is aware.  In such cases, Sending Post must ensure that personal privacy concerns do not prevent RST Officer and Suva Post/Receiving Post being notified of a critical incident that has the potential to affect the ability of the Awardee to successfully complete their Scholarship.</w:t>
      </w:r>
    </w:p>
    <w:p w14:paraId="41C548D5" w14:textId="77777777" w:rsidR="00097B90" w:rsidRPr="00097B90" w:rsidRDefault="00097B90" w:rsidP="00097B90">
      <w:pPr>
        <w:pStyle w:val="ListParagraph"/>
        <w:shd w:val="clear" w:color="auto" w:fill="FFF0D5"/>
      </w:pPr>
      <w:r w:rsidRPr="00097B90">
        <w:t xml:space="preserve">{S} Where a Managing Contractor or Case Manager becomes aware of a critical incident, they must immediately inform the relevant RST Officer. </w:t>
      </w:r>
    </w:p>
    <w:p w14:paraId="4887E247" w14:textId="77777777" w:rsidR="00097B90" w:rsidRPr="00097B90" w:rsidRDefault="00097B90" w:rsidP="00097B90">
      <w:pPr>
        <w:pStyle w:val="ListParagraph"/>
        <w:shd w:val="clear" w:color="auto" w:fill="FFF0D5"/>
      </w:pPr>
      <w:r w:rsidRPr="00097B90">
        <w:t xml:space="preserve">{S} After the relevant RST Officer is notified the Managing Contractor or Case Manager must not take any further action until instructed by DFAT. </w:t>
      </w:r>
    </w:p>
    <w:p w14:paraId="2000A1E6" w14:textId="444644D0" w:rsidR="00097B90" w:rsidRPr="00097B90" w:rsidRDefault="00097B90" w:rsidP="00097B90">
      <w:pPr>
        <w:pStyle w:val="ListParagraph"/>
        <w:shd w:val="clear" w:color="auto" w:fill="FFF0D5"/>
      </w:pPr>
      <w:r w:rsidRPr="00097B90">
        <w:t xml:space="preserve">{S} Where a managing contractor or Case Manager cannot contact the RST Officer, they should contact the Receiving Post immediately as per the processes in </w:t>
      </w:r>
      <w:hyperlink w:anchor="fifteen_3_1" w:history="1">
        <w:r w:rsidRPr="00097B90">
          <w:rPr>
            <w:rStyle w:val="Hyperlink"/>
          </w:rPr>
          <w:t>subsections 15.3.1</w:t>
        </w:r>
      </w:hyperlink>
      <w:r w:rsidRPr="00097B90">
        <w:t xml:space="preserve"> – </w:t>
      </w:r>
      <w:hyperlink w:anchor="fifteen_3_7" w:history="1">
        <w:r w:rsidRPr="00097B90">
          <w:rPr>
            <w:rStyle w:val="Hyperlink"/>
          </w:rPr>
          <w:t>15.3.7</w:t>
        </w:r>
      </w:hyperlink>
      <w:r w:rsidRPr="00097B90">
        <w:t>.</w:t>
      </w:r>
    </w:p>
    <w:p w14:paraId="534FC1CE" w14:textId="77777777" w:rsidR="00097B90" w:rsidRPr="00097B90" w:rsidRDefault="00097B90" w:rsidP="00097B90">
      <w:pPr>
        <w:pStyle w:val="ListParagraph"/>
        <w:shd w:val="clear" w:color="auto" w:fill="FFF0D5"/>
      </w:pPr>
      <w:r w:rsidRPr="00097B90">
        <w:t>{S} Case Managers may notify their immediate supervisor in the study country, in addition to notifying the relevant RST Officer.</w:t>
      </w:r>
    </w:p>
    <w:p w14:paraId="2EC52F14" w14:textId="56CAB009" w:rsidR="00097B90" w:rsidRDefault="00097B90" w:rsidP="00097B90">
      <w:pPr>
        <w:pStyle w:val="ListParagraph"/>
        <w:shd w:val="clear" w:color="auto" w:fill="FFF0D5"/>
      </w:pPr>
      <w:r w:rsidRPr="00097B90">
        <w:t>{S} Posts are responsible for ensuring that Managing Contractors and sub-contractors, including Case Managers are aware of their responsibilities under this handbook.</w:t>
      </w:r>
    </w:p>
    <w:p w14:paraId="00882C7F" w14:textId="77777777" w:rsidR="00097B90" w:rsidRPr="00263ABF" w:rsidRDefault="00097B90" w:rsidP="00097B90">
      <w:pPr>
        <w:pStyle w:val="ListParagraph"/>
        <w:shd w:val="clear" w:color="auto" w:fill="ECEAE0"/>
      </w:pPr>
      <w:r>
        <w:t xml:space="preserve">{A} </w:t>
      </w:r>
      <w:r w:rsidRPr="00263ABF">
        <w:t xml:space="preserve">An Awardee must immediately contact their RST Officer if they are involved in a </w:t>
      </w:r>
      <w:r w:rsidRPr="00097B90">
        <w:t>critical</w:t>
      </w:r>
      <w:r w:rsidRPr="00263ABF">
        <w:t xml:space="preserve"> incident, or if they become aware of a critical incident involving another Awardee.  </w:t>
      </w:r>
    </w:p>
    <w:p w14:paraId="38D02642" w14:textId="1FC34D8B" w:rsidR="00097B90" w:rsidRDefault="00097B90" w:rsidP="00097B90">
      <w:pPr>
        <w:pStyle w:val="ListParagraph"/>
        <w:shd w:val="clear" w:color="auto" w:fill="ECEAE0"/>
      </w:pPr>
      <w:r>
        <w:t xml:space="preserve">{A} </w:t>
      </w:r>
      <w:r w:rsidRPr="00263ABF">
        <w:t>Accompanied Awardees must ensure their family members understand that they should contact the Awardee’s RST Officer immediately if the Awardee is involved in a critical incident and unable to make contact themselves.</w:t>
      </w:r>
    </w:p>
    <w:p w14:paraId="0B3231E1" w14:textId="77777777" w:rsidR="00097B90" w:rsidRPr="00263ABF" w:rsidRDefault="00097B90" w:rsidP="00097B90">
      <w:pPr>
        <w:pStyle w:val="ListParagraph"/>
        <w:shd w:val="clear" w:color="auto" w:fill="D6C4DA"/>
      </w:pPr>
      <w:r>
        <w:t xml:space="preserve">{R} </w:t>
      </w:r>
      <w:r w:rsidRPr="00263ABF">
        <w:t>If contacted, the Receiving Post will provide instructions to the Managing Contractor or Case Manager on responding to the critical incident.</w:t>
      </w:r>
    </w:p>
    <w:p w14:paraId="1FB03418" w14:textId="16A6F286" w:rsidR="00097B90" w:rsidRPr="00263ABF" w:rsidRDefault="00097B90" w:rsidP="00097B90">
      <w:pPr>
        <w:pStyle w:val="ListParagraph"/>
        <w:shd w:val="clear" w:color="auto" w:fill="D6C4DA"/>
      </w:pPr>
      <w:r>
        <w:rPr>
          <w:noProof/>
        </w:rPr>
        <mc:AlternateContent>
          <mc:Choice Requires="wps">
            <w:drawing>
              <wp:anchor distT="45720" distB="45720" distL="114300" distR="114300" simplePos="0" relativeHeight="252110336" behindDoc="1" locked="0" layoutInCell="1" allowOverlap="1" wp14:anchorId="6D4472A7" wp14:editId="3835CFF5">
                <wp:simplePos x="0" y="0"/>
                <wp:positionH relativeFrom="column">
                  <wp:posOffset>434235</wp:posOffset>
                </wp:positionH>
                <wp:positionV relativeFrom="paragraph">
                  <wp:posOffset>353695</wp:posOffset>
                </wp:positionV>
                <wp:extent cx="4958715" cy="1724025"/>
                <wp:effectExtent l="0" t="0" r="0" b="9525"/>
                <wp:wrapNone/>
                <wp:docPr id="4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724025"/>
                        </a:xfrm>
                        <a:prstGeom prst="rect">
                          <a:avLst/>
                        </a:prstGeom>
                        <a:solidFill>
                          <a:srgbClr val="D6C4DA"/>
                        </a:solidFill>
                        <a:ln w="9525">
                          <a:noFill/>
                          <a:miter lim="800000"/>
                          <a:headEnd/>
                          <a:tailEnd/>
                        </a:ln>
                      </wps:spPr>
                      <wps:txbx>
                        <w:txbxContent>
                          <w:p w14:paraId="476B5FEF" w14:textId="77777777" w:rsidR="00097B90" w:rsidRDefault="00097B90" w:rsidP="00097B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472A7" id="_x0000_s1100" type="#_x0000_t202" alt="&quot;&quot;" style="position:absolute;left:0;text-align:left;margin-left:34.2pt;margin-top:27.85pt;width:390.45pt;height:135.75pt;z-index:-25120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" fillcolor="#d6c4da" stroked="f">
                <v:textbox>
                  <w:txbxContent>
                    <w:p w14:paraId="476B5FEF" w14:textId="77777777" w:rsidR="00097B90" w:rsidRDefault="00097B90" w:rsidP="00097B90"/>
                  </w:txbxContent>
                </v:textbox>
              </v:shape>
            </w:pict>
          </mc:Fallback>
        </mc:AlternateContent>
      </w:r>
      <w:r>
        <w:t xml:space="preserve">{R} </w:t>
      </w:r>
      <w:r w:rsidRPr="00263ABF">
        <w:t xml:space="preserve">The right to notify the Sending Post is reserved for DFAT. The Receiving Post will manage, at </w:t>
      </w:r>
      <w:r w:rsidRPr="00097B90">
        <w:t>their</w:t>
      </w:r>
      <w:r w:rsidRPr="00263ABF">
        <w:t xml:space="preserve"> discretion, all notification of and communication </w:t>
      </w:r>
    </w:p>
    <w:p w14:paraId="45CB4EC4" w14:textId="13C20E30" w:rsidR="00097B90" w:rsidRPr="00263ABF" w:rsidRDefault="00097B90" w:rsidP="00097B90">
      <w:pPr>
        <w:pStyle w:val="Romannumerals"/>
      </w:pPr>
      <w:r w:rsidRPr="00263ABF">
        <w:t>Within DFAT</w:t>
      </w:r>
    </w:p>
    <w:p w14:paraId="23998B13" w14:textId="77777777" w:rsidR="00097B90" w:rsidRPr="00263ABF" w:rsidRDefault="00097B90" w:rsidP="00097B90">
      <w:pPr>
        <w:pStyle w:val="Romannumerals"/>
      </w:pPr>
      <w:r w:rsidRPr="00263ABF">
        <w:t>With ministers</w:t>
      </w:r>
    </w:p>
    <w:p w14:paraId="54791185" w14:textId="77777777" w:rsidR="00097B90" w:rsidRPr="00263ABF" w:rsidRDefault="00097B90" w:rsidP="00097B90">
      <w:pPr>
        <w:pStyle w:val="Romannumerals"/>
      </w:pPr>
      <w:r w:rsidRPr="00263ABF">
        <w:t>With any relevant Managing Contractors and Case Managers</w:t>
      </w:r>
    </w:p>
    <w:p w14:paraId="37AB2E22" w14:textId="77777777" w:rsidR="00097B90" w:rsidRDefault="00097B90" w:rsidP="00097B90">
      <w:pPr>
        <w:pStyle w:val="Romannumerals"/>
      </w:pPr>
      <w:r w:rsidRPr="00263ABF">
        <w:t>With relevant Whole-of-Government parties, including as appropriate the Department of Immigration in the study country and</w:t>
      </w:r>
    </w:p>
    <w:p w14:paraId="36FC04BA" w14:textId="6F337A06" w:rsidR="004D609E" w:rsidRPr="00263ABF" w:rsidRDefault="00097B90" w:rsidP="002C4558">
      <w:pPr>
        <w:pStyle w:val="Romannumerals"/>
      </w:pPr>
      <w:r w:rsidRPr="00097B90">
        <w:t>With relevant diplomatic missions, including Consulates and High Commissions.</w:t>
      </w:r>
      <w:bookmarkEnd w:id="782"/>
    </w:p>
    <w:p w14:paraId="3468A3FC" w14:textId="5E3F21AE" w:rsidR="004754AD" w:rsidRPr="00263ABF" w:rsidRDefault="004754AD" w:rsidP="002C4558">
      <w:pPr>
        <w:pStyle w:val="AAPSHandbook"/>
      </w:pPr>
      <w:bookmarkStart w:id="785" w:name="_Toc108104027"/>
      <w:r w:rsidRPr="00263ABF">
        <w:t>Principles for managing critical incidents</w:t>
      </w:r>
      <w:bookmarkEnd w:id="785"/>
      <w:r w:rsidRPr="00263ABF">
        <w:t xml:space="preserve"> </w:t>
      </w:r>
    </w:p>
    <w:p w14:paraId="2D67DCA1" w14:textId="7CF71DDC" w:rsidR="004754AD" w:rsidRPr="00097B90" w:rsidRDefault="004754AD" w:rsidP="0071011C">
      <w:pPr>
        <w:pStyle w:val="ListParagraph"/>
        <w:numPr>
          <w:ilvl w:val="2"/>
          <w:numId w:val="102"/>
        </w:numPr>
      </w:pPr>
      <w:r w:rsidRPr="00097B90">
        <w:t xml:space="preserve">The </w:t>
      </w:r>
      <w:r w:rsidR="001527F5" w:rsidRPr="00097B90">
        <w:t>R</w:t>
      </w:r>
      <w:r w:rsidR="00B17F23" w:rsidRPr="00097B90">
        <w:t xml:space="preserve">eceiving </w:t>
      </w:r>
      <w:r w:rsidR="001527F5" w:rsidRPr="00097B90">
        <w:t>P</w:t>
      </w:r>
      <w:r w:rsidR="00B17F23" w:rsidRPr="00097B90">
        <w:t>ost</w:t>
      </w:r>
      <w:r w:rsidRPr="00097B90">
        <w:t xml:space="preserve"> will act as the primary liaison between all relevant parties </w:t>
      </w:r>
      <w:proofErr w:type="gramStart"/>
      <w:r w:rsidRPr="00097B90">
        <w:t>in the course of</w:t>
      </w:r>
      <w:proofErr w:type="gramEnd"/>
      <w:r w:rsidRPr="00097B90">
        <w:t xml:space="preserve"> managing and responding to a critical incident.</w:t>
      </w:r>
    </w:p>
    <w:p w14:paraId="0487DD6A" w14:textId="22ECEE40" w:rsidR="004754AD" w:rsidRPr="00263ABF" w:rsidRDefault="004754AD" w:rsidP="00097B90">
      <w:pPr>
        <w:pStyle w:val="ListParagraph"/>
      </w:pPr>
      <w:r w:rsidRPr="00263ABF">
        <w:t xml:space="preserve">Responses to all critical incidents involving </w:t>
      </w:r>
      <w:r w:rsidR="00F25AEB" w:rsidRPr="00263ABF">
        <w:t>Awardee</w:t>
      </w:r>
      <w:r w:rsidRPr="00263ABF">
        <w:t>s are based on the following principles:</w:t>
      </w:r>
    </w:p>
    <w:p w14:paraId="6B45E593" w14:textId="0786A248" w:rsidR="004754AD" w:rsidRPr="00263ABF" w:rsidRDefault="005D59F3" w:rsidP="00097B90">
      <w:pPr>
        <w:pStyle w:val="Romannumerals"/>
      </w:pPr>
      <w:r w:rsidRPr="00263ABF">
        <w:t>S</w:t>
      </w:r>
      <w:r w:rsidR="004754AD" w:rsidRPr="00263ABF">
        <w:t xml:space="preserve">upport for the </w:t>
      </w:r>
      <w:r w:rsidR="00F25AEB" w:rsidRPr="00263ABF">
        <w:t>Awardee</w:t>
      </w:r>
      <w:r w:rsidR="004754AD" w:rsidRPr="00263ABF">
        <w:t xml:space="preserve">:  This may include medical, emotional, </w:t>
      </w:r>
      <w:proofErr w:type="gramStart"/>
      <w:r w:rsidR="004754AD" w:rsidRPr="00263ABF">
        <w:t>legal</w:t>
      </w:r>
      <w:proofErr w:type="gramEnd"/>
      <w:r w:rsidR="004754AD" w:rsidRPr="00263ABF">
        <w:t xml:space="preserve"> or financial support for the </w:t>
      </w:r>
      <w:r w:rsidR="00F25AEB" w:rsidRPr="00263ABF">
        <w:t>Awardee</w:t>
      </w:r>
      <w:r w:rsidR="004754AD" w:rsidRPr="00263ABF">
        <w:t xml:space="preserve"> and/or their family members</w:t>
      </w:r>
    </w:p>
    <w:p w14:paraId="73852FD6" w14:textId="202AB96B" w:rsidR="004754AD" w:rsidRPr="00263ABF" w:rsidRDefault="005D59F3" w:rsidP="00097B90">
      <w:pPr>
        <w:pStyle w:val="Romannumerals"/>
      </w:pPr>
      <w:r w:rsidRPr="00263ABF">
        <w:t>P</w:t>
      </w:r>
      <w:r w:rsidR="004754AD" w:rsidRPr="00263ABF">
        <w:t xml:space="preserve">rotection of privacy:  The privacy of the </w:t>
      </w:r>
      <w:r w:rsidR="00F25AEB" w:rsidRPr="00263ABF">
        <w:t>Awardee</w:t>
      </w:r>
      <w:r w:rsidR="004754AD" w:rsidRPr="00263ABF">
        <w:t xml:space="preserve"> should be respected</w:t>
      </w:r>
      <w:r w:rsidR="00490E7C" w:rsidRPr="00263ABF">
        <w:t xml:space="preserve">. Only information that is reasonably relevant to supporting and managing the </w:t>
      </w:r>
      <w:r w:rsidR="00F25AEB" w:rsidRPr="00263ABF">
        <w:t>Awardee</w:t>
      </w:r>
      <w:r w:rsidR="00490E7C" w:rsidRPr="00263ABF">
        <w:t xml:space="preserve"> should be collected, </w:t>
      </w:r>
      <w:proofErr w:type="gramStart"/>
      <w:r w:rsidR="00490E7C" w:rsidRPr="00263ABF">
        <w:t>used</w:t>
      </w:r>
      <w:proofErr w:type="gramEnd"/>
      <w:r w:rsidR="00490E7C" w:rsidRPr="00263ABF">
        <w:t xml:space="preserve"> or disclosed</w:t>
      </w:r>
      <w:r w:rsidR="003D3ED3" w:rsidRPr="00263ABF">
        <w:t>; and</w:t>
      </w:r>
    </w:p>
    <w:p w14:paraId="57891343" w14:textId="3A3DFFBA" w:rsidR="004754AD" w:rsidRPr="00263ABF" w:rsidRDefault="004754AD" w:rsidP="00097B90">
      <w:pPr>
        <w:pStyle w:val="Romannumerals"/>
      </w:pPr>
      <w:r w:rsidRPr="00263ABF">
        <w:t xml:space="preserve">Rule of Law:  Consistency with the legal framework of the relevant </w:t>
      </w:r>
      <w:r w:rsidR="00D718E0" w:rsidRPr="00263ABF">
        <w:t>study country’s</w:t>
      </w:r>
      <w:r w:rsidRPr="00263ABF">
        <w:t xml:space="preserve"> jurisdiction.  All parties will endeavour to support the </w:t>
      </w:r>
      <w:r w:rsidR="00F25AEB" w:rsidRPr="00263ABF">
        <w:t>Awardee</w:t>
      </w:r>
      <w:r w:rsidRPr="00263ABF">
        <w:t xml:space="preserve"> and their family to understand the operation of laws.</w:t>
      </w:r>
    </w:p>
    <w:p w14:paraId="40B4C82F" w14:textId="77777777" w:rsidR="004754AD" w:rsidRPr="00263ABF" w:rsidRDefault="004754AD" w:rsidP="002C4558">
      <w:pPr>
        <w:pStyle w:val="Subsection"/>
      </w:pPr>
      <w:r w:rsidRPr="00263ABF">
        <w:t>Privacy</w:t>
      </w:r>
    </w:p>
    <w:p w14:paraId="72707A8E" w14:textId="3C0122B3" w:rsidR="004754AD" w:rsidRPr="00263ABF" w:rsidRDefault="00AF532B" w:rsidP="00097B90">
      <w:pPr>
        <w:pStyle w:val="ListParagraph"/>
      </w:pPr>
      <w:r w:rsidRPr="00263ABF">
        <w:t>DFAT</w:t>
      </w:r>
      <w:r w:rsidR="004754AD" w:rsidRPr="00263ABF">
        <w:t xml:space="preserve"> respects </w:t>
      </w:r>
      <w:r w:rsidR="00F25AEB" w:rsidRPr="00263ABF">
        <w:t>Awardee</w:t>
      </w:r>
      <w:r w:rsidR="004754AD" w:rsidRPr="00263ABF">
        <w:t>s</w:t>
      </w:r>
      <w:r w:rsidR="00277A1E" w:rsidRPr="00263ABF">
        <w:t>’</w:t>
      </w:r>
      <w:r w:rsidR="004754AD" w:rsidRPr="00263ABF">
        <w:t xml:space="preserve"> </w:t>
      </w:r>
      <w:r w:rsidR="004754AD" w:rsidRPr="00097B90">
        <w:t>privacy</w:t>
      </w:r>
      <w:r w:rsidR="004754AD" w:rsidRPr="00263ABF">
        <w:t xml:space="preserve">.  However, </w:t>
      </w:r>
      <w:proofErr w:type="gramStart"/>
      <w:r w:rsidR="004754AD" w:rsidRPr="00263ABF">
        <w:t>in order to</w:t>
      </w:r>
      <w:proofErr w:type="gramEnd"/>
      <w:r w:rsidR="004754AD" w:rsidRPr="00263ABF">
        <w:t xml:space="preserve"> ensure they are properly supported in times of crisis, </w:t>
      </w:r>
      <w:r w:rsidRPr="00263ABF">
        <w:t>DFAT</w:t>
      </w:r>
      <w:r w:rsidR="004754AD" w:rsidRPr="00263ABF">
        <w:t xml:space="preserve"> also requires the disclosure of critical incidents</w:t>
      </w:r>
      <w:r w:rsidR="00490E7C" w:rsidRPr="00263ABF">
        <w:t xml:space="preserve"> to the extent that the </w:t>
      </w:r>
      <w:r w:rsidR="00A501FC" w:rsidRPr="00263ABF">
        <w:t xml:space="preserve">critical </w:t>
      </w:r>
      <w:r w:rsidR="00490E7C" w:rsidRPr="00263ABF">
        <w:t xml:space="preserve">incident has the potential to affect the </w:t>
      </w:r>
      <w:r w:rsidR="00F25AEB" w:rsidRPr="00263ABF">
        <w:t>Awardee</w:t>
      </w:r>
      <w:r w:rsidR="00490E7C" w:rsidRPr="00263ABF">
        <w:t xml:space="preserve">’s ability to successfully complete their </w:t>
      </w:r>
      <w:r w:rsidR="007E07C0" w:rsidRPr="00263ABF">
        <w:t>Scholarship</w:t>
      </w:r>
      <w:r w:rsidR="004754AD" w:rsidRPr="00263ABF">
        <w:t xml:space="preserve">. </w:t>
      </w:r>
    </w:p>
    <w:p w14:paraId="601A7E5D" w14:textId="58B1864D" w:rsidR="00490E7C" w:rsidRPr="00263ABF" w:rsidRDefault="00F25AEB" w:rsidP="00097B90">
      <w:pPr>
        <w:pStyle w:val="ListParagraph"/>
      </w:pPr>
      <w:r w:rsidRPr="00263ABF">
        <w:t>Awardee</w:t>
      </w:r>
      <w:r w:rsidR="004754AD" w:rsidRPr="00263ABF">
        <w:t xml:space="preserve">s agree, when they sign their </w:t>
      </w:r>
      <w:r w:rsidR="003D3ED3" w:rsidRPr="00263ABF">
        <w:t>AAPS</w:t>
      </w:r>
      <w:r w:rsidR="00ED24ED" w:rsidRPr="00263ABF">
        <w:t xml:space="preserve"> contract, that I</w:t>
      </w:r>
      <w:r w:rsidR="004754AD" w:rsidRPr="00263ABF">
        <w:t>nstitution</w:t>
      </w:r>
      <w:r w:rsidR="00AA6A27" w:rsidRPr="00263ABF">
        <w:t xml:space="preserve">s, </w:t>
      </w:r>
      <w:r w:rsidR="00277A1E" w:rsidRPr="00263ABF">
        <w:t>M</w:t>
      </w:r>
      <w:r w:rsidR="004754AD" w:rsidRPr="00263ABF">
        <w:t xml:space="preserve">anaging </w:t>
      </w:r>
      <w:r w:rsidR="00277A1E" w:rsidRPr="00263ABF">
        <w:t>C</w:t>
      </w:r>
      <w:r w:rsidR="004754AD" w:rsidRPr="00263ABF">
        <w:t xml:space="preserve">ontractors </w:t>
      </w:r>
      <w:r w:rsidR="00AA6A27" w:rsidRPr="00263ABF">
        <w:t xml:space="preserve">and Case Managers </w:t>
      </w:r>
      <w:r w:rsidR="004754AD" w:rsidRPr="00263ABF">
        <w:t xml:space="preserve">can share </w:t>
      </w:r>
      <w:r w:rsidR="001A27EC" w:rsidRPr="00263ABF">
        <w:t xml:space="preserve">personal </w:t>
      </w:r>
      <w:r w:rsidR="004754AD" w:rsidRPr="00263ABF">
        <w:t xml:space="preserve">information about them and their </w:t>
      </w:r>
      <w:r w:rsidR="00215466" w:rsidRPr="00263ABF">
        <w:t>dependant</w:t>
      </w:r>
      <w:r w:rsidR="004754AD" w:rsidRPr="00263ABF">
        <w:t xml:space="preserve">s with </w:t>
      </w:r>
      <w:r w:rsidR="00AF532B" w:rsidRPr="00263ABF">
        <w:t>DFAT</w:t>
      </w:r>
      <w:r w:rsidR="004754AD" w:rsidRPr="00263ABF">
        <w:t xml:space="preserve">, including sensitive information as defined in the </w:t>
      </w:r>
      <w:r w:rsidR="00ED24ED" w:rsidRPr="00263ABF">
        <w:t>Privacy Act 1988. This enables I</w:t>
      </w:r>
      <w:r w:rsidR="004754AD" w:rsidRPr="00263ABF">
        <w:t xml:space="preserve">nstitutions, managing contractors and case managers to notify </w:t>
      </w:r>
      <w:r w:rsidR="00AF532B" w:rsidRPr="00263ABF">
        <w:t>DFAT</w:t>
      </w:r>
      <w:r w:rsidR="004754AD" w:rsidRPr="00263ABF">
        <w:t xml:space="preserve"> of critical incidents.</w:t>
      </w:r>
      <w:r w:rsidR="00490E7C" w:rsidRPr="00263ABF">
        <w:t xml:space="preserve"> </w:t>
      </w:r>
      <w:r w:rsidR="00277A1E" w:rsidRPr="00263ABF">
        <w:t xml:space="preserve"> DFAT </w:t>
      </w:r>
      <w:r w:rsidR="00490E7C" w:rsidRPr="00263ABF">
        <w:t>will not use or disclose the information for any other purpose.</w:t>
      </w:r>
    </w:p>
    <w:p w14:paraId="736E9B76" w14:textId="25BD9699" w:rsidR="004754AD" w:rsidRPr="00263ABF" w:rsidRDefault="00AF532B" w:rsidP="00097B90">
      <w:pPr>
        <w:pStyle w:val="ListParagraph"/>
      </w:pPr>
      <w:r w:rsidRPr="00263ABF">
        <w:t>DFAT</w:t>
      </w:r>
      <w:r w:rsidR="004754AD" w:rsidRPr="00263ABF">
        <w:t xml:space="preserve"> does not require full disclosure of all personal and sensitive details of a critical incident. </w:t>
      </w:r>
      <w:r w:rsidRPr="00263ABF">
        <w:t>DFAT</w:t>
      </w:r>
      <w:r w:rsidR="004754AD" w:rsidRPr="00263ABF">
        <w:t xml:space="preserve"> needs only enough information to understand and assess the risk to the </w:t>
      </w:r>
      <w:r w:rsidR="00F25AEB" w:rsidRPr="00263ABF">
        <w:t>Awardee</w:t>
      </w:r>
      <w:r w:rsidR="004754AD" w:rsidRPr="00263ABF">
        <w:t xml:space="preserve"> and to be confident that they are being appropriately supported.</w:t>
      </w:r>
      <w:r w:rsidR="001A27EC" w:rsidRPr="00263ABF">
        <w:t xml:space="preserve"> The </w:t>
      </w:r>
      <w:r w:rsidR="001A27EC" w:rsidRPr="00097B90">
        <w:t>purpose</w:t>
      </w:r>
      <w:r w:rsidR="001A27EC" w:rsidRPr="00263ABF">
        <w:t xml:space="preserve"> of the disclosure of information is to enable </w:t>
      </w:r>
      <w:r w:rsidRPr="00263ABF">
        <w:t>DFAT</w:t>
      </w:r>
      <w:r w:rsidR="001A27EC" w:rsidRPr="00263ABF">
        <w:t xml:space="preserve"> and others to properly manage critical incidents affecting </w:t>
      </w:r>
      <w:r w:rsidR="00F25AEB" w:rsidRPr="00263ABF">
        <w:t>Awardee</w:t>
      </w:r>
      <w:r w:rsidR="001A27EC" w:rsidRPr="00263ABF">
        <w:t xml:space="preserve">s and their </w:t>
      </w:r>
      <w:r w:rsidR="007E07C0" w:rsidRPr="00263ABF">
        <w:t>Scholarship</w:t>
      </w:r>
      <w:r w:rsidR="001A27EC" w:rsidRPr="00263ABF">
        <w:t xml:space="preserve"> conditions.</w:t>
      </w:r>
    </w:p>
    <w:p w14:paraId="754EEA5C" w14:textId="1861DABF" w:rsidR="004754AD" w:rsidRPr="00263ABF" w:rsidRDefault="004754AD" w:rsidP="002C4558">
      <w:pPr>
        <w:pStyle w:val="Subsection"/>
      </w:pPr>
      <w:bookmarkStart w:id="786" w:name="_Toc226619955"/>
      <w:r w:rsidRPr="00263ABF">
        <w:t>Domestic and Gender</w:t>
      </w:r>
      <w:r w:rsidR="00F41675" w:rsidRPr="00263ABF">
        <w:t xml:space="preserve"> </w:t>
      </w:r>
      <w:r w:rsidRPr="00263ABF">
        <w:t>Violence</w:t>
      </w:r>
      <w:bookmarkEnd w:id="786"/>
    </w:p>
    <w:p w14:paraId="6F81CC39" w14:textId="77777777" w:rsidR="004754AD" w:rsidRPr="00263ABF" w:rsidRDefault="00AF532B" w:rsidP="00097B90">
      <w:pPr>
        <w:pStyle w:val="ListParagraph"/>
      </w:pPr>
      <w:r w:rsidRPr="00263ABF">
        <w:t>DFAT</w:t>
      </w:r>
      <w:r w:rsidR="004754AD" w:rsidRPr="00263ABF">
        <w:t xml:space="preserve"> takes seriously all incidents of domestic and gender violence</w:t>
      </w:r>
      <w:r w:rsidR="00277A1E" w:rsidRPr="00263ABF">
        <w:t>.</w:t>
      </w:r>
    </w:p>
    <w:p w14:paraId="618489D6" w14:textId="73B03B3F" w:rsidR="004754AD" w:rsidRPr="00263ABF" w:rsidRDefault="00F25AEB" w:rsidP="00097B90">
      <w:pPr>
        <w:pStyle w:val="Romannumerals"/>
      </w:pPr>
      <w:r w:rsidRPr="00263ABF">
        <w:t>Awardee</w:t>
      </w:r>
      <w:r w:rsidR="004754AD" w:rsidRPr="00263ABF">
        <w:t xml:space="preserve">s should be aware that domestic and gender violence constitutes an offence under </w:t>
      </w:r>
      <w:r w:rsidR="00D718E0" w:rsidRPr="00263ABF">
        <w:t>most AAPS countries’ law</w:t>
      </w:r>
      <w:r w:rsidR="004754AD" w:rsidRPr="00263ABF">
        <w:t xml:space="preserve">.  This may be different to the legal framework in their home country. </w:t>
      </w:r>
    </w:p>
    <w:p w14:paraId="34A8BC92" w14:textId="340AF7EC" w:rsidR="004754AD" w:rsidRPr="00263ABF" w:rsidRDefault="004754AD" w:rsidP="00097B90">
      <w:pPr>
        <w:pStyle w:val="Romannumerals"/>
      </w:pPr>
      <w:r w:rsidRPr="00263ABF">
        <w:t xml:space="preserve">Any incidence of domestic or gender violence involving an </w:t>
      </w:r>
      <w:r w:rsidR="00F25AEB" w:rsidRPr="00263ABF">
        <w:t>Awardee</w:t>
      </w:r>
      <w:r w:rsidRPr="00263ABF">
        <w:t xml:space="preserve">, either as a victim or a perpetrator, is a critical incident.  </w:t>
      </w:r>
    </w:p>
    <w:p w14:paraId="4857011C" w14:textId="77777777" w:rsidR="004754AD" w:rsidRPr="00263ABF" w:rsidRDefault="004754AD" w:rsidP="00097B90">
      <w:pPr>
        <w:pStyle w:val="Romannumerals"/>
      </w:pPr>
      <w:r w:rsidRPr="00263ABF">
        <w:t>Any such incident should be dealt with sensitively and appropriately and in adherence with the procedural requirements outlined in this chapter.</w:t>
      </w:r>
    </w:p>
    <w:p w14:paraId="4CD2615E" w14:textId="77777777" w:rsidR="004754AD" w:rsidRPr="00263ABF" w:rsidRDefault="004754AD" w:rsidP="002C4558">
      <w:pPr>
        <w:pStyle w:val="AAPSHandbook"/>
      </w:pPr>
      <w:bookmarkStart w:id="787" w:name="_Toc108104028"/>
      <w:bookmarkStart w:id="788" w:name="fifteen_5"/>
      <w:r w:rsidRPr="00263ABF">
        <w:t>Critical incident response and management</w:t>
      </w:r>
      <w:bookmarkEnd w:id="787"/>
    </w:p>
    <w:bookmarkEnd w:id="788"/>
    <w:p w14:paraId="3DEE36F4" w14:textId="3C7F8DF3" w:rsidR="004754AD" w:rsidRDefault="004754AD" w:rsidP="0071011C">
      <w:pPr>
        <w:pStyle w:val="ListParagraph"/>
        <w:numPr>
          <w:ilvl w:val="2"/>
          <w:numId w:val="103"/>
        </w:numPr>
      </w:pPr>
      <w:r w:rsidRPr="00097B90">
        <w:t xml:space="preserve">Critical incidents are managed on a case-by-case basis.  However, there are some general procedures, outlined in this section, which must be followed for all critical incidents. </w:t>
      </w:r>
    </w:p>
    <w:p w14:paraId="0F6B7353" w14:textId="093E8883" w:rsidR="00CB3AC2" w:rsidRPr="00263ABF" w:rsidRDefault="00CB3AC2" w:rsidP="00CB3AC2">
      <w:pPr>
        <w:pStyle w:val="ListParagraph"/>
        <w:shd w:val="clear" w:color="auto" w:fill="F4D0D3"/>
      </w:pPr>
      <w:bookmarkStart w:id="789" w:name="fifteen_5_2"/>
      <w:r>
        <w:rPr>
          <w:noProof/>
        </w:rPr>
        <mc:AlternateContent>
          <mc:Choice Requires="wps">
            <w:drawing>
              <wp:anchor distT="45720" distB="45720" distL="114300" distR="114300" simplePos="0" relativeHeight="252112384" behindDoc="1" locked="0" layoutInCell="1" allowOverlap="1" wp14:anchorId="42643FF4" wp14:editId="37DDFB9A">
                <wp:simplePos x="0" y="0"/>
                <wp:positionH relativeFrom="column">
                  <wp:posOffset>434235</wp:posOffset>
                </wp:positionH>
                <wp:positionV relativeFrom="paragraph">
                  <wp:posOffset>297180</wp:posOffset>
                </wp:positionV>
                <wp:extent cx="4958715" cy="2019300"/>
                <wp:effectExtent l="0" t="0" r="0" b="0"/>
                <wp:wrapNone/>
                <wp:docPr id="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019300"/>
                        </a:xfrm>
                        <a:prstGeom prst="rect">
                          <a:avLst/>
                        </a:prstGeom>
                        <a:solidFill>
                          <a:srgbClr val="F4D0D3"/>
                        </a:solidFill>
                        <a:ln w="9525">
                          <a:noFill/>
                          <a:miter lim="800000"/>
                          <a:headEnd/>
                          <a:tailEnd/>
                        </a:ln>
                      </wps:spPr>
                      <wps:txbx>
                        <w:txbxContent>
                          <w:p w14:paraId="2FED8D63" w14:textId="77777777" w:rsidR="00CB3AC2" w:rsidRDefault="00CB3AC2" w:rsidP="00CB3A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3FF4" id="_x0000_s1101" type="#_x0000_t202" alt="&quot;&quot;" style="position:absolute;left:0;text-align:left;margin-left:34.2pt;margin-top:23.4pt;width:390.45pt;height:159pt;z-index:-25120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" fillcolor="#f4d0d3" stroked="f">
                <v:textbox>
                  <w:txbxContent>
                    <w:p w14:paraId="2FED8D63" w14:textId="77777777" w:rsidR="00CB3AC2" w:rsidRDefault="00CB3AC2" w:rsidP="00CB3AC2"/>
                  </w:txbxContent>
                </v:textbox>
              </v:shape>
            </w:pict>
          </mc:Fallback>
        </mc:AlternateContent>
      </w:r>
      <w:r>
        <w:t xml:space="preserve">{I} </w:t>
      </w:r>
      <w:r w:rsidRPr="00263ABF">
        <w:t xml:space="preserve">The Institution should confirm key details when they notify DFAT of a critical incident.  Ideally </w:t>
      </w:r>
      <w:r w:rsidRPr="00CB3AC2">
        <w:t>this</w:t>
      </w:r>
      <w:r w:rsidRPr="00263ABF">
        <w:t xml:space="preserve"> should include:</w:t>
      </w:r>
    </w:p>
    <w:bookmarkEnd w:id="789"/>
    <w:p w14:paraId="2833E336" w14:textId="7CEDEE9A" w:rsidR="00CB3AC2" w:rsidRPr="00263ABF" w:rsidRDefault="00CB3AC2" w:rsidP="00CB3AC2">
      <w:pPr>
        <w:pStyle w:val="Romannumerals"/>
      </w:pPr>
      <w:r w:rsidRPr="00263ABF">
        <w:t xml:space="preserve">Who the Awardee </w:t>
      </w:r>
      <w:proofErr w:type="gramStart"/>
      <w:r w:rsidRPr="00263ABF">
        <w:t>is;</w:t>
      </w:r>
      <w:proofErr w:type="gramEnd"/>
    </w:p>
    <w:p w14:paraId="69A060F6" w14:textId="6118B628" w:rsidR="00CB3AC2" w:rsidRPr="00263ABF" w:rsidRDefault="00CB3AC2" w:rsidP="00CB3AC2">
      <w:pPr>
        <w:pStyle w:val="Romannumerals"/>
      </w:pPr>
      <w:r w:rsidRPr="00263ABF">
        <w:t xml:space="preserve">What happened, where and </w:t>
      </w:r>
      <w:proofErr w:type="gramStart"/>
      <w:r w:rsidRPr="00263ABF">
        <w:t>when;</w:t>
      </w:r>
      <w:proofErr w:type="gramEnd"/>
    </w:p>
    <w:p w14:paraId="48B4AF1C" w14:textId="38494E59" w:rsidR="00CB3AC2" w:rsidRPr="00263ABF" w:rsidRDefault="00CB3AC2" w:rsidP="00CB3AC2">
      <w:pPr>
        <w:pStyle w:val="Romannumerals"/>
      </w:pPr>
      <w:r w:rsidRPr="00263ABF">
        <w:t xml:space="preserve">The Awardee’s current </w:t>
      </w:r>
      <w:proofErr w:type="gramStart"/>
      <w:r w:rsidRPr="00263ABF">
        <w:t>situation;</w:t>
      </w:r>
      <w:proofErr w:type="gramEnd"/>
    </w:p>
    <w:p w14:paraId="56AE94AB" w14:textId="7E5B2244" w:rsidR="00CB3AC2" w:rsidRPr="00263ABF" w:rsidRDefault="00CB3AC2" w:rsidP="00CB3AC2">
      <w:pPr>
        <w:pStyle w:val="Romannumerals"/>
      </w:pPr>
      <w:r w:rsidRPr="00263ABF">
        <w:t xml:space="preserve">What support has already been provided by the </w:t>
      </w:r>
      <w:proofErr w:type="gramStart"/>
      <w:r w:rsidRPr="00263ABF">
        <w:t>Institution;</w:t>
      </w:r>
      <w:proofErr w:type="gramEnd"/>
    </w:p>
    <w:p w14:paraId="028A599D" w14:textId="77777777" w:rsidR="00CB3AC2" w:rsidRPr="00263ABF" w:rsidRDefault="00CB3AC2" w:rsidP="00CB3AC2">
      <w:pPr>
        <w:pStyle w:val="Romannumerals"/>
      </w:pPr>
      <w:r w:rsidRPr="00263ABF">
        <w:t xml:space="preserve">Confirmation of </w:t>
      </w:r>
      <w:proofErr w:type="gramStart"/>
      <w:r w:rsidRPr="00263ABF">
        <w:t>whether or not</w:t>
      </w:r>
      <w:proofErr w:type="gramEnd"/>
      <w:r w:rsidRPr="00263ABF">
        <w:t xml:space="preserve"> the Awardee is presently accompanied in the study country, and the current situation of any accompanying family members; and</w:t>
      </w:r>
    </w:p>
    <w:p w14:paraId="109C8852" w14:textId="77777777" w:rsidR="00CB3AC2" w:rsidRPr="00263ABF" w:rsidRDefault="00CB3AC2" w:rsidP="00CB3AC2">
      <w:pPr>
        <w:pStyle w:val="Romannumerals"/>
      </w:pPr>
      <w:r w:rsidRPr="00263ABF">
        <w:t>Known next steps.</w:t>
      </w:r>
    </w:p>
    <w:p w14:paraId="602672AD" w14:textId="77777777" w:rsidR="00CB3AC2" w:rsidRPr="00263ABF" w:rsidRDefault="00CB3AC2" w:rsidP="00CB3AC2">
      <w:pPr>
        <w:pStyle w:val="ListParagraph"/>
        <w:shd w:val="clear" w:color="auto" w:fill="F4D0D3"/>
      </w:pPr>
      <w:bookmarkStart w:id="790" w:name="fifteen_5_3"/>
      <w:r>
        <w:t xml:space="preserve">{I} </w:t>
      </w:r>
      <w:r w:rsidRPr="00CB3AC2">
        <w:t>Notification</w:t>
      </w:r>
      <w:r w:rsidRPr="00263ABF">
        <w:t xml:space="preserve"> should not be delayed while Institutions seek to fill information gaps.  If key details are unclear or awaiting confirmation, this should be highlighted as part of notification. </w:t>
      </w:r>
    </w:p>
    <w:bookmarkEnd w:id="790"/>
    <w:p w14:paraId="3E0A533B" w14:textId="50DA53C2" w:rsidR="00CB3AC2" w:rsidRPr="00263ABF" w:rsidRDefault="00CB3AC2" w:rsidP="00CB3AC2">
      <w:pPr>
        <w:pStyle w:val="ListParagraph"/>
        <w:shd w:val="clear" w:color="auto" w:fill="F4D0D3"/>
      </w:pPr>
      <w:r>
        <w:rPr>
          <w:noProof/>
        </w:rPr>
        <mc:AlternateContent>
          <mc:Choice Requires="wps">
            <w:drawing>
              <wp:anchor distT="45720" distB="45720" distL="114300" distR="114300" simplePos="0" relativeHeight="252114432" behindDoc="1" locked="0" layoutInCell="1" allowOverlap="1" wp14:anchorId="2222903D" wp14:editId="5BFDA2F1">
                <wp:simplePos x="0" y="0"/>
                <wp:positionH relativeFrom="column">
                  <wp:posOffset>434235</wp:posOffset>
                </wp:positionH>
                <wp:positionV relativeFrom="paragraph">
                  <wp:posOffset>358775</wp:posOffset>
                </wp:positionV>
                <wp:extent cx="4958715" cy="3895725"/>
                <wp:effectExtent l="0" t="0" r="0" b="9525"/>
                <wp:wrapNone/>
                <wp:docPr id="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3895725"/>
                        </a:xfrm>
                        <a:prstGeom prst="rect">
                          <a:avLst/>
                        </a:prstGeom>
                        <a:solidFill>
                          <a:srgbClr val="F4D0D3"/>
                        </a:solidFill>
                        <a:ln w="9525">
                          <a:noFill/>
                          <a:miter lim="800000"/>
                          <a:headEnd/>
                          <a:tailEnd/>
                        </a:ln>
                      </wps:spPr>
                      <wps:txbx>
                        <w:txbxContent>
                          <w:p w14:paraId="0BC0CCCA" w14:textId="77777777" w:rsidR="00CB3AC2" w:rsidRDefault="00CB3AC2" w:rsidP="00CB3A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2903D" id="_x0000_s1102" type="#_x0000_t202" alt="&quot;&quot;" style="position:absolute;left:0;text-align:left;margin-left:34.2pt;margin-top:28.25pt;width:390.45pt;height:306.75pt;z-index:-25120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" fillcolor="#f4d0d3" stroked="f">
                <v:textbox>
                  <w:txbxContent>
                    <w:p w14:paraId="0BC0CCCA" w14:textId="77777777" w:rsidR="00CB3AC2" w:rsidRDefault="00CB3AC2" w:rsidP="00CB3AC2"/>
                  </w:txbxContent>
                </v:textbox>
              </v:shape>
            </w:pict>
          </mc:Fallback>
        </mc:AlternateContent>
      </w:r>
      <w:r>
        <w:t xml:space="preserve">{I} </w:t>
      </w:r>
      <w:r w:rsidRPr="00263ABF">
        <w:t xml:space="preserve">After </w:t>
      </w:r>
      <w:r w:rsidRPr="00CB3AC2">
        <w:t>notification</w:t>
      </w:r>
      <w:r w:rsidRPr="00263ABF">
        <w:t xml:space="preserve">, record the critical incident as a journal note in the Awardee’s OASIS record.  </w:t>
      </w:r>
    </w:p>
    <w:p w14:paraId="2D27C5FE" w14:textId="1D481991" w:rsidR="00CB3AC2" w:rsidRPr="00263ABF" w:rsidRDefault="00CB3AC2" w:rsidP="00CB3AC2">
      <w:pPr>
        <w:pStyle w:val="Romannumerals"/>
      </w:pPr>
      <w:r w:rsidRPr="00263ABF">
        <w:t>The journal note should be entered immediately after notifying DFAT of the incident and should record what time DFAT was notified.</w:t>
      </w:r>
    </w:p>
    <w:p w14:paraId="69E366A8" w14:textId="01D2F5E2" w:rsidR="00CB3AC2" w:rsidRPr="00263ABF" w:rsidRDefault="00CB3AC2" w:rsidP="00CB3AC2">
      <w:pPr>
        <w:pStyle w:val="Romannumerals"/>
      </w:pPr>
      <w:r w:rsidRPr="00263ABF">
        <w:t xml:space="preserve">Journal notes must be clear, factual and compliant with all relevant </w:t>
      </w:r>
      <w:proofErr w:type="gramStart"/>
      <w:r w:rsidRPr="00263ABF">
        <w:t>country’s</w:t>
      </w:r>
      <w:proofErr w:type="gramEnd"/>
      <w:r w:rsidRPr="00263ABF">
        <w:t xml:space="preserve"> or Commonwealth legislation and regulations. Institutions should consider the privacy of the Awardee and their family and ensure that personal information, and in particular sensitive information as defined in section 6 of the </w:t>
      </w:r>
      <w:r w:rsidRPr="00263ABF">
        <w:rPr>
          <w:i/>
        </w:rPr>
        <w:t>Privacy Act 1988</w:t>
      </w:r>
      <w:r w:rsidRPr="00263ABF">
        <w:t xml:space="preserve">, is only included in journal notes to the extent it is reasonably necessary to adequately describe the critical incident. </w:t>
      </w:r>
    </w:p>
    <w:p w14:paraId="53E61C83" w14:textId="2CF512AD" w:rsidR="00CB3AC2" w:rsidRPr="00263ABF" w:rsidRDefault="00CB3AC2" w:rsidP="00CB3AC2">
      <w:pPr>
        <w:pStyle w:val="Romannumerals"/>
      </w:pPr>
      <w:r w:rsidRPr="00263ABF">
        <w:t>Journal notes should be updated regularly until the critical incident is resolved.</w:t>
      </w:r>
    </w:p>
    <w:p w14:paraId="3DE0B37E" w14:textId="77777777" w:rsidR="00CB3AC2" w:rsidRPr="00263ABF" w:rsidRDefault="00CB3AC2" w:rsidP="00CB3AC2">
      <w:pPr>
        <w:pStyle w:val="ListParagraph"/>
      </w:pPr>
      <w:r>
        <w:t xml:space="preserve">{I} </w:t>
      </w:r>
      <w:r w:rsidRPr="00263ABF">
        <w:t xml:space="preserve">After </w:t>
      </w:r>
      <w:r w:rsidRPr="00CB3AC2">
        <w:t>updating</w:t>
      </w:r>
      <w:r w:rsidRPr="00263ABF">
        <w:t xml:space="preserve"> OASIS, create and maintain a critical incident report.  </w:t>
      </w:r>
    </w:p>
    <w:p w14:paraId="7052C3CF" w14:textId="77777777" w:rsidR="00CB3AC2" w:rsidRPr="00263ABF" w:rsidRDefault="00CB3AC2" w:rsidP="00CB3AC2">
      <w:pPr>
        <w:pStyle w:val="Romannumerals"/>
      </w:pPr>
      <w:r w:rsidRPr="00263ABF">
        <w:t xml:space="preserve">This report must be regularly updated until the incident is formally closed. </w:t>
      </w:r>
    </w:p>
    <w:p w14:paraId="322ED0A4" w14:textId="77777777" w:rsidR="00CB3AC2" w:rsidRPr="00263ABF" w:rsidRDefault="00CB3AC2" w:rsidP="00CB3AC2">
      <w:pPr>
        <w:pStyle w:val="Romannumerals"/>
      </w:pPr>
      <w:r w:rsidRPr="00263ABF">
        <w:t>The Institution must be prepared to provide the report to DFAT at short notice</w:t>
      </w:r>
    </w:p>
    <w:p w14:paraId="4906E18B" w14:textId="77777777" w:rsidR="00CB3AC2" w:rsidRPr="00263ABF" w:rsidRDefault="00CB3AC2" w:rsidP="00CB3AC2">
      <w:pPr>
        <w:pStyle w:val="Romannumerals"/>
      </w:pPr>
      <w:r w:rsidRPr="00263ABF">
        <w:t>This report should be resubmitted to DFAT every time it is updated by the Institution.</w:t>
      </w:r>
    </w:p>
    <w:p w14:paraId="280773A7" w14:textId="77777777" w:rsidR="00CB3AC2" w:rsidRPr="00263ABF" w:rsidRDefault="00CB3AC2" w:rsidP="00CB3AC2">
      <w:pPr>
        <w:pStyle w:val="ListParagraph"/>
        <w:shd w:val="clear" w:color="auto" w:fill="F4D0D3"/>
      </w:pPr>
      <w:r>
        <w:t xml:space="preserve">{I} </w:t>
      </w:r>
      <w:r w:rsidRPr="00263ABF">
        <w:t xml:space="preserve">Once an incident is formally closed the Institution must ensure the report is </w:t>
      </w:r>
      <w:r w:rsidRPr="00CB3AC2">
        <w:t>complete</w:t>
      </w:r>
      <w:r w:rsidRPr="00263ABF">
        <w:t xml:space="preserve"> and submit this final version to the Receiving Post. A template report is provided in </w:t>
      </w:r>
      <w:hyperlink w:anchor="appendixB" w:history="1">
        <w:r w:rsidRPr="00263ABF">
          <w:rPr>
            <w:rStyle w:val="Hyperlink"/>
            <w:rFonts w:asciiTheme="minorHAnsi" w:hAnsiTheme="minorHAnsi" w:cstheme="minorHAnsi"/>
          </w:rPr>
          <w:t>Appendix B</w:t>
        </w:r>
      </w:hyperlink>
      <w:r w:rsidRPr="00263ABF">
        <w:t xml:space="preserve"> of the Policy Handbook.</w:t>
      </w:r>
    </w:p>
    <w:p w14:paraId="40ECA58F" w14:textId="77777777" w:rsidR="00CB3AC2" w:rsidRPr="00263ABF" w:rsidRDefault="00CB3AC2" w:rsidP="00CB3AC2">
      <w:pPr>
        <w:pStyle w:val="ListParagraph"/>
        <w:shd w:val="clear" w:color="auto" w:fill="F4D0D3"/>
      </w:pPr>
      <w:r>
        <w:t xml:space="preserve">{I} </w:t>
      </w:r>
      <w:r w:rsidRPr="00263ABF">
        <w:t xml:space="preserve">A </w:t>
      </w:r>
      <w:r w:rsidRPr="00CB3AC2">
        <w:t>copy</w:t>
      </w:r>
      <w:r w:rsidRPr="00263ABF">
        <w:t xml:space="preserve"> of all critical incident reports should be kept on file by the Institution.</w:t>
      </w:r>
    </w:p>
    <w:p w14:paraId="51983B43" w14:textId="77777777" w:rsidR="00CB3AC2" w:rsidRPr="00263ABF" w:rsidRDefault="00CB3AC2" w:rsidP="00CB3AC2">
      <w:pPr>
        <w:pStyle w:val="ListParagraph"/>
        <w:shd w:val="clear" w:color="auto" w:fill="F4D0D3"/>
        <w:rPr>
          <w:sz w:val="20"/>
          <w:szCs w:val="20"/>
        </w:rPr>
      </w:pPr>
      <w:r>
        <w:t xml:space="preserve">{I} </w:t>
      </w:r>
      <w:r w:rsidRPr="00263ABF">
        <w:t xml:space="preserve">Ongoing, Institution must work closely with DFAT to manage and respond to the </w:t>
      </w:r>
      <w:r w:rsidRPr="00CB3AC2">
        <w:t>critical</w:t>
      </w:r>
      <w:r w:rsidRPr="00263ABF">
        <w:t xml:space="preserve"> incident.</w:t>
      </w:r>
    </w:p>
    <w:p w14:paraId="04757E9E" w14:textId="58264AC9" w:rsidR="00CB3AC2" w:rsidRPr="00097B90" w:rsidRDefault="00CB3AC2" w:rsidP="0071011C">
      <w:pPr>
        <w:pStyle w:val="ListParagraph"/>
        <w:numPr>
          <w:ilvl w:val="2"/>
          <w:numId w:val="103"/>
        </w:numPr>
        <w:shd w:val="clear" w:color="auto" w:fill="F4D0D3"/>
      </w:pPr>
      <w:r w:rsidRPr="00CB3AC2">
        <w:t>{I} Institutions will have regard to the impact of the critical incident on the wider student community and manage any negative repercussion, including through social media.</w:t>
      </w:r>
    </w:p>
    <w:p w14:paraId="35DC76AA" w14:textId="7D119FAF" w:rsidR="004754AD" w:rsidRPr="00263ABF" w:rsidRDefault="004754AD" w:rsidP="0071011C">
      <w:pPr>
        <w:pStyle w:val="ListParagraph"/>
        <w:numPr>
          <w:ilvl w:val="2"/>
          <w:numId w:val="8"/>
        </w:numPr>
        <w:tabs>
          <w:tab w:val="left" w:pos="1560"/>
        </w:tabs>
        <w:spacing w:before="120" w:after="120" w:line="240" w:lineRule="auto"/>
        <w:contextualSpacing w:val="0"/>
        <w:rPr>
          <w:rFonts w:asciiTheme="minorHAnsi" w:hAnsiTheme="minorHAnsi" w:cstheme="minorHAnsi"/>
        </w:rPr>
      </w:pPr>
      <w:r w:rsidRPr="00263ABF">
        <w:rPr>
          <w:rFonts w:asciiTheme="minorHAnsi" w:hAnsiTheme="minorHAnsi" w:cstheme="minorHAnsi"/>
        </w:rPr>
        <w:t>In addition to these general procedures, please see</w:t>
      </w:r>
      <w:r w:rsidR="00B72357" w:rsidRPr="00263ABF">
        <w:rPr>
          <w:rFonts w:asciiTheme="minorHAnsi" w:hAnsiTheme="minorHAnsi" w:cstheme="minorHAnsi"/>
        </w:rPr>
        <w:t xml:space="preserve"> </w:t>
      </w:r>
      <w:hyperlink w:anchor="fifteen_6" w:history="1">
        <w:r w:rsidR="00B72357" w:rsidRPr="00263ABF">
          <w:rPr>
            <w:rStyle w:val="Hyperlink"/>
            <w:rFonts w:asciiTheme="minorHAnsi" w:hAnsiTheme="minorHAnsi" w:cstheme="minorHAnsi"/>
          </w:rPr>
          <w:t>sections</w:t>
        </w:r>
        <w:r w:rsidRPr="00263ABF">
          <w:rPr>
            <w:rStyle w:val="Hyperlink"/>
            <w:rFonts w:asciiTheme="minorHAnsi" w:hAnsiTheme="minorHAnsi" w:cstheme="minorHAnsi"/>
          </w:rPr>
          <w:t xml:space="preserve"> </w:t>
        </w:r>
        <w:r w:rsidR="00481A8A" w:rsidRPr="00263ABF">
          <w:rPr>
            <w:rStyle w:val="Hyperlink"/>
            <w:rFonts w:asciiTheme="minorHAnsi" w:hAnsiTheme="minorHAnsi" w:cstheme="minorHAnsi"/>
          </w:rPr>
          <w:t>15</w:t>
        </w:r>
        <w:r w:rsidRPr="00263ABF">
          <w:rPr>
            <w:rStyle w:val="Hyperlink"/>
            <w:rFonts w:asciiTheme="minorHAnsi" w:hAnsiTheme="minorHAnsi" w:cstheme="minorHAnsi"/>
          </w:rPr>
          <w:t>.6</w:t>
        </w:r>
      </w:hyperlink>
      <w:r w:rsidR="00264B1C" w:rsidRPr="00263ABF">
        <w:rPr>
          <w:rFonts w:asciiTheme="minorHAnsi" w:hAnsiTheme="minorHAnsi" w:cstheme="minorHAnsi"/>
        </w:rPr>
        <w:t xml:space="preserve"> - </w:t>
      </w:r>
      <w:hyperlink w:anchor="fifteen_8" w:history="1">
        <w:r w:rsidRPr="00263ABF">
          <w:rPr>
            <w:rStyle w:val="Hyperlink"/>
            <w:rFonts w:asciiTheme="minorHAnsi" w:hAnsiTheme="minorHAnsi" w:cstheme="minorHAnsi"/>
          </w:rPr>
          <w:t>1</w:t>
        </w:r>
        <w:r w:rsidR="00481A8A" w:rsidRPr="00263ABF">
          <w:rPr>
            <w:rStyle w:val="Hyperlink"/>
            <w:rFonts w:asciiTheme="minorHAnsi" w:hAnsiTheme="minorHAnsi" w:cstheme="minorHAnsi"/>
          </w:rPr>
          <w:t>5</w:t>
        </w:r>
        <w:r w:rsidRPr="00263ABF">
          <w:rPr>
            <w:rStyle w:val="Hyperlink"/>
            <w:rFonts w:asciiTheme="minorHAnsi" w:hAnsiTheme="minorHAnsi" w:cstheme="minorHAnsi"/>
          </w:rPr>
          <w:t>.8</w:t>
        </w:r>
      </w:hyperlink>
      <w:r w:rsidRPr="00263ABF">
        <w:rPr>
          <w:rFonts w:asciiTheme="minorHAnsi" w:hAnsiTheme="minorHAnsi" w:cstheme="minorHAnsi"/>
        </w:rPr>
        <w:t xml:space="preserve"> which outline the responsibilities of all parties in response to different types of critical incident</w:t>
      </w:r>
      <w:r w:rsidR="00277A1E" w:rsidRPr="00263ABF">
        <w:rPr>
          <w:rFonts w:asciiTheme="minorHAnsi" w:hAnsiTheme="minorHAnsi" w:cstheme="minorHAnsi"/>
        </w:rPr>
        <w:t>s.</w:t>
      </w:r>
    </w:p>
    <w:p w14:paraId="77B02EAE" w14:textId="3CFBCFB5" w:rsidR="00E32EEA" w:rsidRDefault="00AF532B" w:rsidP="00E32EEA">
      <w:pPr>
        <w:pStyle w:val="ListParagraph"/>
        <w:numPr>
          <w:ilvl w:val="0"/>
          <w:numId w:val="0"/>
        </w:numPr>
        <w:tabs>
          <w:tab w:val="left" w:pos="1560"/>
        </w:tabs>
        <w:spacing w:before="120" w:after="120" w:line="240" w:lineRule="auto"/>
        <w:ind w:left="1588"/>
        <w:contextualSpacing w:val="0"/>
        <w:rPr>
          <w:rFonts w:asciiTheme="minorHAnsi" w:hAnsiTheme="minorHAnsi" w:cstheme="minorHAnsi"/>
        </w:rPr>
      </w:pPr>
      <w:r w:rsidRPr="00E32EEA">
        <w:rPr>
          <w:rFonts w:asciiTheme="minorHAnsi" w:hAnsiTheme="minorHAnsi" w:cstheme="minorHAnsi"/>
        </w:rPr>
        <w:t>DFAT</w:t>
      </w:r>
      <w:r w:rsidR="004754AD" w:rsidRPr="00E32EEA">
        <w:rPr>
          <w:rFonts w:asciiTheme="minorHAnsi" w:hAnsiTheme="minorHAnsi" w:cstheme="minorHAnsi"/>
        </w:rPr>
        <w:t xml:space="preserve"> expects that all parties will comply with both the general procedures </w:t>
      </w:r>
      <w:r w:rsidR="00277A1E" w:rsidRPr="00E32EEA">
        <w:rPr>
          <w:rFonts w:asciiTheme="minorHAnsi" w:hAnsiTheme="minorHAnsi" w:cstheme="minorHAnsi"/>
        </w:rPr>
        <w:t>outlined above</w:t>
      </w:r>
      <w:r w:rsidR="004754AD" w:rsidRPr="00E32EEA">
        <w:rPr>
          <w:rFonts w:asciiTheme="minorHAnsi" w:hAnsiTheme="minorHAnsi" w:cstheme="minorHAnsi"/>
        </w:rPr>
        <w:t xml:space="preserve"> and the incident-specific processes outlined below.</w:t>
      </w:r>
      <w:r w:rsidR="00E32EEA">
        <w:rPr>
          <w:rFonts w:asciiTheme="minorHAnsi" w:hAnsiTheme="minorHAnsi" w:cstheme="minorHAnsi"/>
        </w:rPr>
        <w:br w:type="page"/>
      </w:r>
    </w:p>
    <w:p w14:paraId="16F1603A" w14:textId="77777777" w:rsidR="009622A2" w:rsidRPr="00263ABF" w:rsidRDefault="009622A2" w:rsidP="009622A2">
      <w:pPr>
        <w:pStyle w:val="ListParagraph"/>
        <w:numPr>
          <w:ilvl w:val="0"/>
          <w:numId w:val="0"/>
        </w:numPr>
        <w:tabs>
          <w:tab w:val="left" w:pos="1560"/>
        </w:tabs>
        <w:spacing w:before="120" w:after="120" w:line="240" w:lineRule="auto"/>
        <w:ind w:left="1588"/>
        <w:contextualSpacing w:val="0"/>
        <w:rPr>
          <w:rFonts w:asciiTheme="minorHAnsi" w:hAnsiTheme="minorHAnsi" w:cstheme="minorHAnsi"/>
        </w:rPr>
      </w:pPr>
    </w:p>
    <w:p w14:paraId="40A99FF8" w14:textId="444D6A6B" w:rsidR="004754AD" w:rsidRDefault="00F25AEB" w:rsidP="002C4558">
      <w:pPr>
        <w:pStyle w:val="AAPSHandbook"/>
      </w:pPr>
      <w:bookmarkStart w:id="791" w:name="_Toc108104029"/>
      <w:bookmarkStart w:id="792" w:name="fifteen_6"/>
      <w:r w:rsidRPr="00263ABF">
        <w:t>Awardee</w:t>
      </w:r>
      <w:r w:rsidR="00E253AA" w:rsidRPr="00263ABF">
        <w:t>s who are v</w:t>
      </w:r>
      <w:r w:rsidR="004754AD" w:rsidRPr="00263ABF">
        <w:t>ictim</w:t>
      </w:r>
      <w:r w:rsidR="00E253AA" w:rsidRPr="00263ABF">
        <w:t>s of</w:t>
      </w:r>
      <w:r w:rsidR="004754AD" w:rsidRPr="00263ABF">
        <w:t xml:space="preserve"> or </w:t>
      </w:r>
      <w:r w:rsidR="00277A1E" w:rsidRPr="00263ABF">
        <w:t>c</w:t>
      </w:r>
      <w:r w:rsidR="004754AD" w:rsidRPr="00263ABF">
        <w:t xml:space="preserve">harged with a </w:t>
      </w:r>
      <w:r w:rsidR="00277A1E" w:rsidRPr="00263ABF">
        <w:t>c</w:t>
      </w:r>
      <w:r w:rsidR="004754AD" w:rsidRPr="00263ABF">
        <w:t xml:space="preserve">rime in </w:t>
      </w:r>
      <w:r w:rsidR="00D718E0" w:rsidRPr="00263ABF">
        <w:t>the study country</w:t>
      </w:r>
      <w:bookmarkEnd w:id="791"/>
    </w:p>
    <w:p w14:paraId="4164A69D" w14:textId="5192EB44" w:rsidR="00CB3AC2" w:rsidRPr="00CB3AC2" w:rsidRDefault="00CB3AC2" w:rsidP="0071011C">
      <w:pPr>
        <w:pStyle w:val="ListParagraph"/>
        <w:numPr>
          <w:ilvl w:val="2"/>
          <w:numId w:val="104"/>
        </w:numPr>
      </w:pPr>
      <w:r>
        <w:rPr>
          <w:noProof/>
        </w:rPr>
        <mc:AlternateContent>
          <mc:Choice Requires="wps">
            <w:drawing>
              <wp:anchor distT="45720" distB="45720" distL="114300" distR="114300" simplePos="0" relativeHeight="252116480" behindDoc="1" locked="0" layoutInCell="1" allowOverlap="1" wp14:anchorId="7DD060A0" wp14:editId="6F4AA25F">
                <wp:simplePos x="0" y="0"/>
                <wp:positionH relativeFrom="column">
                  <wp:posOffset>434235</wp:posOffset>
                </wp:positionH>
                <wp:positionV relativeFrom="paragraph">
                  <wp:posOffset>4445</wp:posOffset>
                </wp:positionV>
                <wp:extent cx="4958715" cy="3390900"/>
                <wp:effectExtent l="0" t="0" r="0" b="0"/>
                <wp:wrapNone/>
                <wp:docPr id="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3390900"/>
                        </a:xfrm>
                        <a:prstGeom prst="rect">
                          <a:avLst/>
                        </a:prstGeom>
                        <a:solidFill>
                          <a:srgbClr val="F4D0D3"/>
                        </a:solidFill>
                        <a:ln w="9525">
                          <a:noFill/>
                          <a:miter lim="800000"/>
                          <a:headEnd/>
                          <a:tailEnd/>
                        </a:ln>
                      </wps:spPr>
                      <wps:txbx>
                        <w:txbxContent>
                          <w:p w14:paraId="1E8EEA1A" w14:textId="77777777" w:rsidR="00CB3AC2" w:rsidRDefault="00CB3AC2" w:rsidP="00CB3A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060A0" id="_x0000_s1103" type="#_x0000_t202" alt="&quot;&quot;" style="position:absolute;left:0;text-align:left;margin-left:34.2pt;margin-top:.35pt;width:390.45pt;height:267pt;z-index:-25120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" fillcolor="#f4d0d3" stroked="f">
                <v:textbox>
                  <w:txbxContent>
                    <w:p w14:paraId="1E8EEA1A" w14:textId="77777777" w:rsidR="00CB3AC2" w:rsidRDefault="00CB3AC2" w:rsidP="00CB3AC2"/>
                  </w:txbxContent>
                </v:textbox>
              </v:shape>
            </w:pict>
          </mc:Fallback>
        </mc:AlternateContent>
      </w:r>
      <w:r w:rsidRPr="00CB3AC2">
        <w:t>{</w:t>
      </w:r>
      <w:r>
        <w:t>I</w:t>
      </w:r>
      <w:r w:rsidRPr="00CB3AC2">
        <w:t>} In their immediate response, Institutions shall:</w:t>
      </w:r>
    </w:p>
    <w:p w14:paraId="4D58B578" w14:textId="0C754171" w:rsidR="00CB3AC2" w:rsidRPr="00263ABF" w:rsidRDefault="00CB3AC2" w:rsidP="00CB3AC2">
      <w:pPr>
        <w:pStyle w:val="Romannumerals"/>
      </w:pPr>
      <w:r w:rsidRPr="00263ABF">
        <w:t xml:space="preserve">Confirm the wellbeing, safety and whereabouts of the Awardee and any accompanying family </w:t>
      </w:r>
      <w:proofErr w:type="gramStart"/>
      <w:r w:rsidRPr="00263ABF">
        <w:t>members;</w:t>
      </w:r>
      <w:proofErr w:type="gramEnd"/>
    </w:p>
    <w:p w14:paraId="5F368DAA" w14:textId="53BB0B05" w:rsidR="00CB3AC2" w:rsidRPr="00263ABF" w:rsidRDefault="00CB3AC2" w:rsidP="00CB3AC2">
      <w:pPr>
        <w:pStyle w:val="Romannumerals"/>
      </w:pPr>
      <w:r w:rsidRPr="00263ABF">
        <w:t xml:space="preserve">Ensure that the Awardee and their accompanying family members are provided with information about access to medical services, counselling and other support services as </w:t>
      </w:r>
      <w:proofErr w:type="gramStart"/>
      <w:r w:rsidRPr="00263ABF">
        <w:t>required;</w:t>
      </w:r>
      <w:proofErr w:type="gramEnd"/>
    </w:p>
    <w:p w14:paraId="4AE5A120" w14:textId="0F592C47" w:rsidR="00CB3AC2" w:rsidRPr="00263ABF" w:rsidRDefault="00CB3AC2" w:rsidP="00CB3AC2">
      <w:pPr>
        <w:pStyle w:val="Romannumerals"/>
      </w:pPr>
      <w:r w:rsidRPr="00263ABF">
        <w:t xml:space="preserve">Ensure that the Awardee is offered information regarding legal representation. This may be by the Institution itself or by third party such as staff at a University Law School, a pro-bono legal service, or Legal </w:t>
      </w:r>
      <w:proofErr w:type="gramStart"/>
      <w:r w:rsidRPr="00263ABF">
        <w:t>Aid;</w:t>
      </w:r>
      <w:proofErr w:type="gramEnd"/>
    </w:p>
    <w:p w14:paraId="666337D1" w14:textId="1C99E251" w:rsidR="00CB3AC2" w:rsidRPr="00263ABF" w:rsidRDefault="00CB3AC2" w:rsidP="00CB3AC2">
      <w:pPr>
        <w:pStyle w:val="Romannumerals"/>
      </w:pPr>
      <w:r w:rsidRPr="00263ABF">
        <w:t xml:space="preserve">Acknowledge that DFAT does not fund legal </w:t>
      </w:r>
      <w:proofErr w:type="gramStart"/>
      <w:r w:rsidRPr="00263ABF">
        <w:t>assistance;</w:t>
      </w:r>
      <w:proofErr w:type="gramEnd"/>
    </w:p>
    <w:p w14:paraId="07613C0C" w14:textId="03E9F221" w:rsidR="00CB3AC2" w:rsidRPr="00263ABF" w:rsidRDefault="00CB3AC2" w:rsidP="00CB3AC2">
      <w:pPr>
        <w:pStyle w:val="Romannumerals"/>
      </w:pPr>
      <w:r w:rsidRPr="00263ABF">
        <w:t>Facilitate the provision of any necessary additional support to the Awardee or their family (where possible) as directed by Sending Post; and</w:t>
      </w:r>
    </w:p>
    <w:p w14:paraId="38495A26" w14:textId="77777777" w:rsidR="00CB3AC2" w:rsidRPr="00263ABF" w:rsidRDefault="00CB3AC2" w:rsidP="00CB3AC2">
      <w:pPr>
        <w:pStyle w:val="Romannumerals"/>
      </w:pPr>
      <w:r w:rsidRPr="00263ABF">
        <w:t xml:space="preserve">Consider and action the appropriate ongoing management procedures for this incident (see </w:t>
      </w:r>
      <w:hyperlink w:anchor="fifteen_6_3" w:history="1">
        <w:r w:rsidRPr="00263ABF">
          <w:rPr>
            <w:rStyle w:val="Hyperlink"/>
            <w:rFonts w:cstheme="minorHAnsi"/>
          </w:rPr>
          <w:t>subsections 15.6.3</w:t>
        </w:r>
      </w:hyperlink>
      <w:r w:rsidRPr="00263ABF">
        <w:t xml:space="preserve"> – </w:t>
      </w:r>
      <w:hyperlink w:anchor="fifteen_6_9" w:history="1">
        <w:r w:rsidRPr="00263ABF">
          <w:rPr>
            <w:rStyle w:val="Hyperlink"/>
            <w:rFonts w:cstheme="minorHAnsi"/>
          </w:rPr>
          <w:t>15.6.9</w:t>
        </w:r>
      </w:hyperlink>
      <w:r w:rsidRPr="00263ABF">
        <w:t>).</w:t>
      </w:r>
    </w:p>
    <w:p w14:paraId="68F863CF" w14:textId="365FF079" w:rsidR="00CB3AC2" w:rsidRPr="00263ABF" w:rsidRDefault="00CB3AC2" w:rsidP="00CB3AC2">
      <w:pPr>
        <w:pStyle w:val="ListParagraph"/>
        <w:shd w:val="clear" w:color="auto" w:fill="F4D0D3"/>
      </w:pPr>
      <w:r>
        <w:t xml:space="preserve">{I} </w:t>
      </w:r>
      <w:r w:rsidRPr="00CB3AC2">
        <w:t>Institutions</w:t>
      </w:r>
      <w:r w:rsidRPr="00263ABF">
        <w:t xml:space="preserve"> must keep DFAT informed of the dates and the outcomes of any court hearings. Including where an Awardee is required to appear as a witness.</w:t>
      </w:r>
    </w:p>
    <w:p w14:paraId="522970B2" w14:textId="067A4C52" w:rsidR="004754AD" w:rsidRPr="00263ABF" w:rsidRDefault="004754AD" w:rsidP="00CB3AC2">
      <w:pPr>
        <w:pStyle w:val="ListParagraph"/>
      </w:pPr>
      <w:bookmarkStart w:id="793" w:name="fifteen_6_3"/>
      <w:bookmarkEnd w:id="792"/>
      <w:r w:rsidRPr="00263ABF">
        <w:t xml:space="preserve">If an </w:t>
      </w:r>
      <w:r w:rsidR="00F25AEB" w:rsidRPr="00263ABF">
        <w:t>Awardee</w:t>
      </w:r>
      <w:r w:rsidRPr="00263ABF">
        <w:t xml:space="preserve"> is detained for more than six weeks the Contribution to Living Expenses (CLE) will be </w:t>
      </w:r>
      <w:r w:rsidRPr="00CB3AC2">
        <w:t>suspended</w:t>
      </w:r>
      <w:r w:rsidRPr="00263ABF">
        <w:t xml:space="preserve">.  </w:t>
      </w:r>
    </w:p>
    <w:bookmarkEnd w:id="793"/>
    <w:p w14:paraId="1AD54FC2" w14:textId="208F8250" w:rsidR="004754AD" w:rsidRPr="00263ABF" w:rsidRDefault="004754AD" w:rsidP="005C55DF">
      <w:pPr>
        <w:pStyle w:val="Romannumerals"/>
      </w:pPr>
      <w:r w:rsidRPr="00263ABF">
        <w:t xml:space="preserve">This involves the </w:t>
      </w:r>
      <w:r w:rsidR="00F25AEB" w:rsidRPr="00263ABF">
        <w:t>Awardee</w:t>
      </w:r>
      <w:r w:rsidRPr="00263ABF">
        <w:t xml:space="preserve">’s </w:t>
      </w:r>
      <w:r w:rsidR="007E07C0" w:rsidRPr="00263ABF">
        <w:t>Scholarship</w:t>
      </w:r>
      <w:r w:rsidRPr="00263ABF">
        <w:t xml:space="preserve"> being </w:t>
      </w:r>
      <w:r w:rsidR="00FC093A" w:rsidRPr="00263ABF">
        <w:t>suspended and</w:t>
      </w:r>
      <w:r w:rsidRPr="00263ABF">
        <w:t xml:space="preserve"> </w:t>
      </w:r>
      <w:r w:rsidR="00D718E0" w:rsidRPr="00263ABF">
        <w:t xml:space="preserve">could </w:t>
      </w:r>
      <w:r w:rsidRPr="00263ABF">
        <w:t>ha</w:t>
      </w:r>
      <w:r w:rsidR="00D718E0" w:rsidRPr="00263ABF">
        <w:t>ve</w:t>
      </w:r>
      <w:r w:rsidRPr="00263ABF">
        <w:t xml:space="preserve"> </w:t>
      </w:r>
      <w:r w:rsidRPr="005C55DF">
        <w:t>implications</w:t>
      </w:r>
      <w:r w:rsidRPr="00263ABF">
        <w:t xml:space="preserve"> for their </w:t>
      </w:r>
      <w:r w:rsidR="00C75C44" w:rsidRPr="00263ABF">
        <w:t xml:space="preserve">student </w:t>
      </w:r>
      <w:r w:rsidR="0084597A" w:rsidRPr="00263ABF">
        <w:t>visa</w:t>
      </w:r>
      <w:r w:rsidR="00C75C44" w:rsidRPr="00263ABF">
        <w:t>/permit</w:t>
      </w:r>
      <w:r w:rsidRPr="00263ABF">
        <w:t>.</w:t>
      </w:r>
    </w:p>
    <w:p w14:paraId="046178F5" w14:textId="3D1012B4" w:rsidR="004754AD" w:rsidRPr="00263ABF" w:rsidRDefault="00F25AEB" w:rsidP="005C55DF">
      <w:pPr>
        <w:pStyle w:val="ListParagraph"/>
      </w:pPr>
      <w:r w:rsidRPr="00263ABF">
        <w:t>Awardee</w:t>
      </w:r>
      <w:r w:rsidR="004754AD" w:rsidRPr="00263ABF">
        <w:t xml:space="preserve">s charged with an offence but released on bail pending a trial or </w:t>
      </w:r>
      <w:r w:rsidR="004754AD" w:rsidRPr="00CB3AC2">
        <w:t>hearing</w:t>
      </w:r>
      <w:r w:rsidR="004754AD" w:rsidRPr="00263ABF">
        <w:t xml:space="preserve"> </w:t>
      </w:r>
      <w:r w:rsidR="004754AD" w:rsidRPr="005C55DF">
        <w:t>may</w:t>
      </w:r>
      <w:r w:rsidR="004754AD" w:rsidRPr="00263ABF">
        <w:t xml:space="preserve"> continue their </w:t>
      </w:r>
      <w:r w:rsidR="007E07C0" w:rsidRPr="00263ABF">
        <w:t>Scholarship</w:t>
      </w:r>
      <w:r w:rsidR="004754AD" w:rsidRPr="00263ABF">
        <w:t xml:space="preserve">, at </w:t>
      </w:r>
      <w:r w:rsidR="00AF532B" w:rsidRPr="00263ABF">
        <w:t>DFAT</w:t>
      </w:r>
      <w:r w:rsidR="004754AD" w:rsidRPr="00263ABF">
        <w:t>’s discretion.</w:t>
      </w:r>
    </w:p>
    <w:p w14:paraId="2A69FA50" w14:textId="0E1F300D" w:rsidR="004754AD" w:rsidRPr="00263ABF" w:rsidRDefault="00AF532B" w:rsidP="00CB3AC2">
      <w:pPr>
        <w:pStyle w:val="ListParagraph"/>
      </w:pPr>
      <w:r w:rsidRPr="00263ABF">
        <w:t>DFAT</w:t>
      </w:r>
      <w:r w:rsidR="004754AD" w:rsidRPr="00263ABF">
        <w:t xml:space="preserve"> will review the status of their </w:t>
      </w:r>
      <w:r w:rsidR="007E07C0" w:rsidRPr="00263ABF">
        <w:t>Scholarship</w:t>
      </w:r>
      <w:r w:rsidR="004754AD" w:rsidRPr="00263ABF">
        <w:t xml:space="preserve"> once there is an outcome to the </w:t>
      </w:r>
      <w:r w:rsidR="004754AD" w:rsidRPr="00CB3AC2">
        <w:t>charges</w:t>
      </w:r>
      <w:r w:rsidR="004754AD" w:rsidRPr="00263ABF">
        <w:t xml:space="preserve">.  </w:t>
      </w:r>
    </w:p>
    <w:p w14:paraId="3EB4A874" w14:textId="3C34E6B3" w:rsidR="004754AD" w:rsidRPr="00263ABF" w:rsidRDefault="00F25AEB" w:rsidP="00CB3AC2">
      <w:pPr>
        <w:pStyle w:val="ListParagraph"/>
      </w:pPr>
      <w:r w:rsidRPr="00263ABF">
        <w:t>Awardee</w:t>
      </w:r>
      <w:r w:rsidR="004754AD" w:rsidRPr="00263ABF">
        <w:t xml:space="preserve">s found guilty of a criminal offence in </w:t>
      </w:r>
      <w:r w:rsidR="00D718E0" w:rsidRPr="00263ABF">
        <w:t>the study country</w:t>
      </w:r>
      <w:r w:rsidR="004754AD" w:rsidRPr="00263ABF">
        <w:t xml:space="preserve"> will have </w:t>
      </w:r>
      <w:r w:rsidR="004754AD" w:rsidRPr="00CB3AC2">
        <w:t>their</w:t>
      </w:r>
      <w:r w:rsidR="004754AD" w:rsidRPr="00263ABF">
        <w:t xml:space="preserve"> </w:t>
      </w:r>
      <w:r w:rsidR="007E07C0" w:rsidRPr="00263ABF">
        <w:t>Scholarship</w:t>
      </w:r>
      <w:r w:rsidR="004754AD" w:rsidRPr="00263ABF">
        <w:t xml:space="preserve"> terminated. </w:t>
      </w:r>
    </w:p>
    <w:p w14:paraId="33AF385E" w14:textId="58771937" w:rsidR="004754AD" w:rsidRPr="00263ABF" w:rsidRDefault="00F25AEB" w:rsidP="00CB3AC2">
      <w:pPr>
        <w:pStyle w:val="ListParagraph"/>
      </w:pPr>
      <w:r w:rsidRPr="00263ABF">
        <w:t>Awardee</w:t>
      </w:r>
      <w:r w:rsidR="004754AD" w:rsidRPr="00263ABF">
        <w:t>s who are victims of crime may require additional support, which may include</w:t>
      </w:r>
    </w:p>
    <w:p w14:paraId="641239E6" w14:textId="78A15C6E" w:rsidR="004754AD" w:rsidRPr="005C55DF" w:rsidRDefault="000F29DF" w:rsidP="005C55DF">
      <w:pPr>
        <w:pStyle w:val="Romannumerals"/>
      </w:pPr>
      <w:r w:rsidRPr="00263ABF">
        <w:t>P</w:t>
      </w:r>
      <w:r w:rsidR="004754AD" w:rsidRPr="00263ABF">
        <w:t xml:space="preserve">roviding the </w:t>
      </w:r>
      <w:r w:rsidR="00F25AEB" w:rsidRPr="005C55DF">
        <w:t>Awardee</w:t>
      </w:r>
      <w:r w:rsidR="004754AD" w:rsidRPr="005C55DF">
        <w:t xml:space="preserve"> referrals for counselling services if required</w:t>
      </w:r>
    </w:p>
    <w:p w14:paraId="2A441EE6" w14:textId="07A98470" w:rsidR="004754AD" w:rsidRPr="005C55DF" w:rsidRDefault="000F29DF" w:rsidP="005C55DF">
      <w:pPr>
        <w:pStyle w:val="Romannumerals"/>
      </w:pPr>
      <w:r w:rsidRPr="005C55DF">
        <w:t>L</w:t>
      </w:r>
      <w:r w:rsidR="004754AD" w:rsidRPr="005C55DF">
        <w:t xml:space="preserve">iaising with the </w:t>
      </w:r>
      <w:r w:rsidR="00D718E0" w:rsidRPr="005C55DF">
        <w:t>R</w:t>
      </w:r>
      <w:r w:rsidR="00B17F23" w:rsidRPr="005C55DF">
        <w:t xml:space="preserve">eceiving </w:t>
      </w:r>
      <w:r w:rsidR="00D718E0" w:rsidRPr="005C55DF">
        <w:t>P</w:t>
      </w:r>
      <w:r w:rsidR="00B17F23" w:rsidRPr="005C55DF">
        <w:t>ost</w:t>
      </w:r>
      <w:r w:rsidR="004754AD" w:rsidRPr="005C55DF">
        <w:t xml:space="preserve"> if any other support is considered appropriate</w:t>
      </w:r>
      <w:r w:rsidR="00DB5D88" w:rsidRPr="005C55DF">
        <w:t xml:space="preserve">; </w:t>
      </w:r>
      <w:proofErr w:type="gramStart"/>
      <w:r w:rsidR="00DB5D88" w:rsidRPr="005C55DF">
        <w:t>and;</w:t>
      </w:r>
      <w:proofErr w:type="gramEnd"/>
    </w:p>
    <w:p w14:paraId="12621814" w14:textId="3D048BCC" w:rsidR="004754AD" w:rsidRPr="005C55DF" w:rsidRDefault="000F29DF" w:rsidP="005C55DF">
      <w:pPr>
        <w:pStyle w:val="Romannumerals"/>
      </w:pPr>
      <w:r w:rsidRPr="005C55DF">
        <w:t>I</w:t>
      </w:r>
      <w:r w:rsidR="004754AD" w:rsidRPr="005C55DF">
        <w:t>f necessary, discuss</w:t>
      </w:r>
      <w:r w:rsidR="00E253AA" w:rsidRPr="005C55DF">
        <w:t>ing</w:t>
      </w:r>
      <w:r w:rsidR="004754AD" w:rsidRPr="005C55DF">
        <w:t xml:space="preserve"> options such as altered study plans, tutoring or short-term </w:t>
      </w:r>
      <w:r w:rsidR="0068256B" w:rsidRPr="005C55DF">
        <w:t>Suspension</w:t>
      </w:r>
      <w:r w:rsidR="004754AD" w:rsidRPr="005C55DF">
        <w:t xml:space="preserve">s to allow the </w:t>
      </w:r>
      <w:r w:rsidR="00F25AEB" w:rsidRPr="005C55DF">
        <w:t>Awardee</w:t>
      </w:r>
      <w:r w:rsidR="004754AD" w:rsidRPr="005C55DF">
        <w:t xml:space="preserve"> to successfully manage their study load during a difficult time</w:t>
      </w:r>
      <w:r w:rsidR="00DB5D88" w:rsidRPr="005C55DF">
        <w:t>.</w:t>
      </w:r>
    </w:p>
    <w:p w14:paraId="5842656C" w14:textId="6601A531" w:rsidR="004754AD" w:rsidRPr="00263ABF" w:rsidRDefault="00F25AEB" w:rsidP="005C55DF">
      <w:pPr>
        <w:pStyle w:val="ListParagraph"/>
      </w:pPr>
      <w:r w:rsidRPr="005C55DF">
        <w:t>Awardee</w:t>
      </w:r>
      <w:r w:rsidR="004754AD" w:rsidRPr="005C55DF">
        <w:t>s</w:t>
      </w:r>
      <w:r w:rsidR="004754AD" w:rsidRPr="00263ABF">
        <w:t xml:space="preserve"> will not be entitled to financial compensation from </w:t>
      </w:r>
      <w:r w:rsidR="00AF532B" w:rsidRPr="00263ABF">
        <w:t>DFAT</w:t>
      </w:r>
      <w:r w:rsidR="004754AD" w:rsidRPr="00263ABF">
        <w:t xml:space="preserve"> if they </w:t>
      </w:r>
      <w:r w:rsidR="004754AD" w:rsidRPr="00CB3AC2">
        <w:t>are</w:t>
      </w:r>
      <w:r w:rsidR="004754AD" w:rsidRPr="00263ABF">
        <w:t xml:space="preserve"> victims of crime in </w:t>
      </w:r>
      <w:r w:rsidR="00D718E0" w:rsidRPr="00263ABF">
        <w:t>the study country</w:t>
      </w:r>
      <w:r w:rsidR="004754AD" w:rsidRPr="00263ABF">
        <w:t>.</w:t>
      </w:r>
    </w:p>
    <w:p w14:paraId="0639B5E2" w14:textId="1316A522" w:rsidR="004754AD" w:rsidRPr="00263ABF" w:rsidRDefault="00F25AEB" w:rsidP="005C55DF">
      <w:pPr>
        <w:pStyle w:val="ListParagraph"/>
      </w:pPr>
      <w:bookmarkStart w:id="794" w:name="fifteen_6_9"/>
      <w:r w:rsidRPr="00263ABF">
        <w:t>Awardee</w:t>
      </w:r>
      <w:r w:rsidR="004754AD" w:rsidRPr="00263ABF">
        <w:t xml:space="preserve">s who </w:t>
      </w:r>
      <w:r w:rsidR="004754AD" w:rsidRPr="005C55DF">
        <w:t>are</w:t>
      </w:r>
      <w:r w:rsidR="004754AD" w:rsidRPr="00263ABF">
        <w:t xml:space="preserve"> charged with a criminal offence may also require support, </w:t>
      </w:r>
      <w:r w:rsidR="004754AD" w:rsidRPr="00CB3AC2">
        <w:t>particularly</w:t>
      </w:r>
      <w:r w:rsidR="004754AD" w:rsidRPr="00263ABF">
        <w:t xml:space="preserve"> to ensure a successful completion of their award if they are not found guilty of an offence.</w:t>
      </w:r>
    </w:p>
    <w:p w14:paraId="6F0343D0" w14:textId="63D4AB39" w:rsidR="004754AD" w:rsidRPr="00263ABF" w:rsidRDefault="004754AD" w:rsidP="002C4558">
      <w:pPr>
        <w:pStyle w:val="AAPSHandbook"/>
      </w:pPr>
      <w:bookmarkStart w:id="795" w:name="_Toc108104030"/>
      <w:bookmarkEnd w:id="794"/>
      <w:r w:rsidRPr="00263ABF">
        <w:t xml:space="preserve">Unexpected or </w:t>
      </w:r>
      <w:r w:rsidR="00E253AA" w:rsidRPr="00263ABF">
        <w:t>e</w:t>
      </w:r>
      <w:r w:rsidRPr="00263ABF">
        <w:t xml:space="preserve">mergency </w:t>
      </w:r>
      <w:r w:rsidR="00E253AA" w:rsidRPr="00263ABF">
        <w:t>h</w:t>
      </w:r>
      <w:r w:rsidRPr="00263ABF">
        <w:t xml:space="preserve">ospitalisation of an </w:t>
      </w:r>
      <w:r w:rsidR="00F25AEB" w:rsidRPr="00263ABF">
        <w:t>Awardee</w:t>
      </w:r>
      <w:bookmarkEnd w:id="795"/>
    </w:p>
    <w:p w14:paraId="6B4D82EA" w14:textId="7563398C" w:rsidR="004754AD" w:rsidRPr="00EE2D72" w:rsidRDefault="00F25AEB" w:rsidP="0071011C">
      <w:pPr>
        <w:pStyle w:val="ListParagraph"/>
        <w:numPr>
          <w:ilvl w:val="2"/>
          <w:numId w:val="105"/>
        </w:numPr>
      </w:pPr>
      <w:r w:rsidRPr="00EE2D72">
        <w:t>Awardee</w:t>
      </w:r>
      <w:r w:rsidR="004754AD" w:rsidRPr="00EE2D72">
        <w:t xml:space="preserve">s may experience physical or mental health problems whilst they are on </w:t>
      </w:r>
      <w:r w:rsidR="007E07C0" w:rsidRPr="00EE2D72">
        <w:t>Scholarship</w:t>
      </w:r>
      <w:r w:rsidR="004754AD" w:rsidRPr="00EE2D72">
        <w:t xml:space="preserve">.  </w:t>
      </w:r>
    </w:p>
    <w:p w14:paraId="17A42AB2" w14:textId="45150600" w:rsidR="004754AD" w:rsidRPr="00263ABF" w:rsidRDefault="004754AD" w:rsidP="00EE2D72">
      <w:pPr>
        <w:pStyle w:val="ListParagraph"/>
      </w:pPr>
      <w:r w:rsidRPr="00263ABF">
        <w:t xml:space="preserve">More serious or chronic health </w:t>
      </w:r>
      <w:r w:rsidR="009654BD" w:rsidRPr="00263ABF">
        <w:t>problems</w:t>
      </w:r>
      <w:r w:rsidRPr="00263ABF">
        <w:t xml:space="preserve"> and planned admissions to hospital are welfare </w:t>
      </w:r>
      <w:r w:rsidRPr="00EE2D72">
        <w:t>incidents</w:t>
      </w:r>
      <w:r w:rsidRPr="00263ABF">
        <w:t xml:space="preserve"> (see </w:t>
      </w:r>
      <w:hyperlink w:anchor="chapter14" w:history="1">
        <w:r w:rsidRPr="00263ABF">
          <w:rPr>
            <w:rStyle w:val="Hyperlink"/>
            <w:rFonts w:asciiTheme="minorHAnsi" w:hAnsiTheme="minorHAnsi" w:cstheme="minorHAnsi"/>
          </w:rPr>
          <w:t xml:space="preserve">Chapter </w:t>
        </w:r>
        <w:r w:rsidR="009654BD" w:rsidRPr="00263ABF">
          <w:rPr>
            <w:rStyle w:val="Hyperlink"/>
            <w:rFonts w:asciiTheme="minorHAnsi" w:hAnsiTheme="minorHAnsi" w:cstheme="minorHAnsi"/>
          </w:rPr>
          <w:t>14</w:t>
        </w:r>
      </w:hyperlink>
      <w:r w:rsidRPr="00263ABF">
        <w:t xml:space="preserve">). </w:t>
      </w:r>
    </w:p>
    <w:p w14:paraId="1006A07F" w14:textId="5CB1F9D5" w:rsidR="004754AD" w:rsidRPr="00263ABF" w:rsidRDefault="004754AD" w:rsidP="00EE2D72">
      <w:pPr>
        <w:pStyle w:val="ListParagraph"/>
      </w:pPr>
      <w:r w:rsidRPr="00263ABF">
        <w:t xml:space="preserve">Any instance where an </w:t>
      </w:r>
      <w:r w:rsidR="00F25AEB" w:rsidRPr="00263ABF">
        <w:t>Awardee</w:t>
      </w:r>
      <w:r w:rsidRPr="00263ABF">
        <w:t xml:space="preserve"> is admitted to hospital unexpectedly or in an </w:t>
      </w:r>
      <w:r w:rsidRPr="00EE2D72">
        <w:t>emergency</w:t>
      </w:r>
      <w:r w:rsidRPr="00263ABF">
        <w:t xml:space="preserve"> is a critical incident.  This includes for example any time that:</w:t>
      </w:r>
    </w:p>
    <w:p w14:paraId="6947D398" w14:textId="5EE712F7" w:rsidR="004754AD" w:rsidRPr="00263ABF" w:rsidRDefault="000F29DF" w:rsidP="00EE2D72">
      <w:pPr>
        <w:pStyle w:val="Romannumerals"/>
      </w:pPr>
      <w:r w:rsidRPr="00263ABF">
        <w:t>A</w:t>
      </w:r>
      <w:r w:rsidR="004754AD" w:rsidRPr="00263ABF">
        <w:t xml:space="preserve">n </w:t>
      </w:r>
      <w:r w:rsidR="00F25AEB" w:rsidRPr="00263ABF">
        <w:t>Awardee</w:t>
      </w:r>
      <w:r w:rsidR="004754AD" w:rsidRPr="00263ABF">
        <w:t xml:space="preserve"> is injured and taken to </w:t>
      </w:r>
      <w:proofErr w:type="gramStart"/>
      <w:r w:rsidR="004754AD" w:rsidRPr="00263ABF">
        <w:t>hospital</w:t>
      </w:r>
      <w:r w:rsidR="00DB5D88" w:rsidRPr="00263ABF">
        <w:t>;</w:t>
      </w:r>
      <w:proofErr w:type="gramEnd"/>
    </w:p>
    <w:p w14:paraId="038D558D" w14:textId="5ED4DA15" w:rsidR="004754AD" w:rsidRPr="00263ABF" w:rsidRDefault="000F29DF" w:rsidP="00EE2D72">
      <w:pPr>
        <w:pStyle w:val="Romannumerals"/>
      </w:pPr>
      <w:r w:rsidRPr="00263ABF">
        <w:t>A</w:t>
      </w:r>
      <w:r w:rsidR="004754AD" w:rsidRPr="00263ABF">
        <w:t xml:space="preserve">n </w:t>
      </w:r>
      <w:r w:rsidR="00F25AEB" w:rsidRPr="00263ABF">
        <w:t>Awardee</w:t>
      </w:r>
      <w:r w:rsidR="004754AD" w:rsidRPr="00263ABF">
        <w:t xml:space="preserve"> is taken to hospital without a </w:t>
      </w:r>
      <w:proofErr w:type="gramStart"/>
      <w:r w:rsidR="004754AD" w:rsidRPr="00263ABF">
        <w:t>referral</w:t>
      </w:r>
      <w:r w:rsidR="00DB5D88" w:rsidRPr="00263ABF">
        <w:t>;</w:t>
      </w:r>
      <w:proofErr w:type="gramEnd"/>
    </w:p>
    <w:p w14:paraId="6017A1D7" w14:textId="1E0872A9" w:rsidR="004754AD" w:rsidRPr="00263ABF" w:rsidRDefault="000F29DF" w:rsidP="00EE2D72">
      <w:pPr>
        <w:pStyle w:val="Romannumerals"/>
      </w:pPr>
      <w:r w:rsidRPr="00263ABF">
        <w:t>A</w:t>
      </w:r>
      <w:r w:rsidR="004754AD" w:rsidRPr="00263ABF">
        <w:t xml:space="preserve">n </w:t>
      </w:r>
      <w:r w:rsidR="00F25AEB" w:rsidRPr="00263ABF">
        <w:t>Awardee</w:t>
      </w:r>
      <w:r w:rsidR="004754AD" w:rsidRPr="00263ABF">
        <w:t xml:space="preserve"> is taken to hospital because of an unexpected health emergency, </w:t>
      </w:r>
      <w:r w:rsidR="00DB5D88" w:rsidRPr="00263ABF">
        <w:t>and</w:t>
      </w:r>
    </w:p>
    <w:p w14:paraId="3240C064" w14:textId="64D48FED" w:rsidR="00A815CF" w:rsidRDefault="000F29DF" w:rsidP="00EE2D72">
      <w:pPr>
        <w:pStyle w:val="Romannumerals"/>
      </w:pPr>
      <w:r w:rsidRPr="00263ABF">
        <w:t>A</w:t>
      </w:r>
      <w:r w:rsidR="004754AD" w:rsidRPr="00263ABF">
        <w:t xml:space="preserve">n </w:t>
      </w:r>
      <w:r w:rsidR="00F25AEB" w:rsidRPr="00263ABF">
        <w:t>Awardee</w:t>
      </w:r>
      <w:r w:rsidR="004754AD" w:rsidRPr="00263ABF">
        <w:t xml:space="preserve"> has a pre-existing condition (or was already scheduled to attend hospital for tests or treatment) but their health condition </w:t>
      </w:r>
      <w:r w:rsidR="00A37D38" w:rsidRPr="00263ABF">
        <w:t>changes,</w:t>
      </w:r>
      <w:r w:rsidR="004754AD" w:rsidRPr="00263ABF">
        <w:t xml:space="preserve"> and they are admitted to hospital earlier or unexpectedly.</w:t>
      </w:r>
    </w:p>
    <w:p w14:paraId="1A98860D" w14:textId="01A2EE7F" w:rsidR="00215B79" w:rsidRPr="00263ABF" w:rsidRDefault="00C003E6" w:rsidP="00C1546A">
      <w:pPr>
        <w:pStyle w:val="ListParagraph"/>
        <w:shd w:val="clear" w:color="auto" w:fill="F4D0D3"/>
      </w:pPr>
      <w:r>
        <w:rPr>
          <w:noProof/>
        </w:rPr>
        <mc:AlternateContent>
          <mc:Choice Requires="wps">
            <w:drawing>
              <wp:anchor distT="45720" distB="45720" distL="114300" distR="114300" simplePos="0" relativeHeight="252118528" behindDoc="1" locked="0" layoutInCell="1" allowOverlap="1" wp14:anchorId="2389C545" wp14:editId="2A2D3E12">
                <wp:simplePos x="0" y="0"/>
                <wp:positionH relativeFrom="column">
                  <wp:posOffset>431956</wp:posOffset>
                </wp:positionH>
                <wp:positionV relativeFrom="paragraph">
                  <wp:posOffset>260763</wp:posOffset>
                </wp:positionV>
                <wp:extent cx="4958715" cy="2137340"/>
                <wp:effectExtent l="0" t="0" r="0" b="0"/>
                <wp:wrapNone/>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137340"/>
                        </a:xfrm>
                        <a:prstGeom prst="rect">
                          <a:avLst/>
                        </a:prstGeom>
                        <a:solidFill>
                          <a:srgbClr val="F4D0D3"/>
                        </a:solidFill>
                        <a:ln w="9525">
                          <a:noFill/>
                          <a:miter lim="800000"/>
                          <a:headEnd/>
                          <a:tailEnd/>
                        </a:ln>
                      </wps:spPr>
                      <wps:txbx>
                        <w:txbxContent>
                          <w:p w14:paraId="44F4F2BE" w14:textId="77777777" w:rsidR="004F2C2C" w:rsidRDefault="004F2C2C" w:rsidP="004F2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9C545" id="_x0000_s1104" type="#_x0000_t202" alt="&quot;&quot;" style="position:absolute;left:0;text-align:left;margin-left:34pt;margin-top:20.55pt;width:390.45pt;height:168.3pt;z-index:-25119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" fillcolor="#f4d0d3" stroked="f">
                <v:textbox>
                  <w:txbxContent>
                    <w:p w14:paraId="44F4F2BE" w14:textId="77777777" w:rsidR="004F2C2C" w:rsidRDefault="004F2C2C" w:rsidP="004F2C2C"/>
                  </w:txbxContent>
                </v:textbox>
              </v:shape>
            </w:pict>
          </mc:Fallback>
        </mc:AlternateContent>
      </w:r>
      <w:r w:rsidR="00215B79">
        <w:t xml:space="preserve">{I} </w:t>
      </w:r>
      <w:r w:rsidR="00215B79" w:rsidRPr="00263ABF">
        <w:t>Where an Awardee is admitted to hospital unexpectedly or in an emergency, Institutions should:</w:t>
      </w:r>
    </w:p>
    <w:p w14:paraId="685B619C" w14:textId="41311A4F" w:rsidR="00215B79" w:rsidRPr="00263ABF" w:rsidRDefault="00215B79" w:rsidP="00215B79">
      <w:pPr>
        <w:pStyle w:val="Romannumerals"/>
      </w:pPr>
      <w:r w:rsidRPr="00263ABF">
        <w:t xml:space="preserve">Monitor the Awardee’s health and progress </w:t>
      </w:r>
      <w:proofErr w:type="gramStart"/>
      <w:r w:rsidRPr="00263ABF">
        <w:t>closely;</w:t>
      </w:r>
      <w:proofErr w:type="gramEnd"/>
    </w:p>
    <w:p w14:paraId="14BC830E" w14:textId="609C32E0" w:rsidR="00215B79" w:rsidRPr="00263ABF" w:rsidRDefault="00215B79" w:rsidP="00215B79">
      <w:pPr>
        <w:pStyle w:val="Romannumerals"/>
      </w:pPr>
      <w:r w:rsidRPr="00263ABF">
        <w:t xml:space="preserve">Ensure the treating doctor is aware of the limitations of the Awardee’s medical cover and if any exclusion clauses </w:t>
      </w:r>
      <w:proofErr w:type="gramStart"/>
      <w:r w:rsidRPr="00263ABF">
        <w:t>apply;</w:t>
      </w:r>
      <w:proofErr w:type="gramEnd"/>
    </w:p>
    <w:p w14:paraId="4C5C0615" w14:textId="07E1EF38" w:rsidR="00C1546A" w:rsidRDefault="00215B79" w:rsidP="00215B79">
      <w:pPr>
        <w:pStyle w:val="Romannumerals"/>
      </w:pPr>
      <w:r w:rsidRPr="00263ABF">
        <w:t>Ensure that the Awardee is aware of any limitations of the medical cover, the Awardee’s responsibilities for any medical or hospital costs that are not covered and the cessation of their CLE after six weeks of hospitalisation; and</w:t>
      </w:r>
    </w:p>
    <w:p w14:paraId="49A26312" w14:textId="5D902D02" w:rsidR="00D14224" w:rsidRDefault="00215B79" w:rsidP="00215B79">
      <w:pPr>
        <w:pStyle w:val="Romannumerals"/>
      </w:pPr>
      <w:r w:rsidRPr="00C1546A">
        <w:t>Provide regular updates to DFAT by updating and re-submitting the critical incident report as often as required.</w:t>
      </w:r>
    </w:p>
    <w:p w14:paraId="6E0E58EA" w14:textId="4F59EB22" w:rsidR="00C003E6" w:rsidRPr="00263ABF" w:rsidRDefault="002757FD" w:rsidP="002757FD">
      <w:pPr>
        <w:pStyle w:val="ListParagraph"/>
        <w:shd w:val="clear" w:color="auto" w:fill="FFF0D5"/>
      </w:pPr>
      <w:r>
        <w:rPr>
          <w:noProof/>
        </w:rPr>
        <mc:AlternateContent>
          <mc:Choice Requires="wps">
            <w:drawing>
              <wp:anchor distT="45720" distB="45720" distL="114300" distR="114300" simplePos="0" relativeHeight="252120576" behindDoc="1" locked="0" layoutInCell="1" allowOverlap="1" wp14:anchorId="6EC5A536" wp14:editId="0AE642C2">
                <wp:simplePos x="0" y="0"/>
                <wp:positionH relativeFrom="column">
                  <wp:posOffset>431956</wp:posOffset>
                </wp:positionH>
                <wp:positionV relativeFrom="paragraph">
                  <wp:posOffset>179323</wp:posOffset>
                </wp:positionV>
                <wp:extent cx="4958715" cy="813424"/>
                <wp:effectExtent l="0" t="0" r="0" b="6350"/>
                <wp:wrapNone/>
                <wp:docPr id="47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813424"/>
                        </a:xfrm>
                        <a:prstGeom prst="rect">
                          <a:avLst/>
                        </a:prstGeom>
                        <a:solidFill>
                          <a:srgbClr val="FFF0D5"/>
                        </a:solidFill>
                        <a:ln w="9525">
                          <a:noFill/>
                          <a:miter lim="800000"/>
                          <a:headEnd/>
                          <a:tailEnd/>
                        </a:ln>
                      </wps:spPr>
                      <wps:txbx>
                        <w:txbxContent>
                          <w:p w14:paraId="1973D0F2" w14:textId="77777777" w:rsidR="002757FD" w:rsidRDefault="002757FD" w:rsidP="002757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5A536" id="_x0000_s1105" type="#_x0000_t202" alt="&quot;&quot;" style="position:absolute;left:0;text-align:left;margin-left:34pt;margin-top:14.1pt;width:390.45pt;height:64.05pt;z-index:-251195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" fillcolor="#fff0d5" stroked="f">
                <v:textbox>
                  <w:txbxContent>
                    <w:p w14:paraId="1973D0F2" w14:textId="77777777" w:rsidR="002757FD" w:rsidRDefault="002757FD" w:rsidP="002757FD"/>
                  </w:txbxContent>
                </v:textbox>
              </v:shape>
            </w:pict>
          </mc:Fallback>
        </mc:AlternateContent>
      </w:r>
      <w:r w:rsidR="00C003E6">
        <w:rPr>
          <w:noProof/>
          <w:lang w:eastAsia="en-AU"/>
        </w:rPr>
        <w:t xml:space="preserve">{S} </w:t>
      </w:r>
      <w:r w:rsidR="00C003E6" w:rsidRPr="00263ABF">
        <w:rPr>
          <w:noProof/>
          <w:lang w:eastAsia="en-AU"/>
        </w:rPr>
        <w:t>Sending Post</w:t>
      </w:r>
      <w:r w:rsidR="00C003E6" w:rsidRPr="00263ABF">
        <w:t xml:space="preserve"> may be required to:</w:t>
      </w:r>
    </w:p>
    <w:p w14:paraId="6699754C" w14:textId="3D5DB354" w:rsidR="00C003E6" w:rsidRDefault="00C003E6" w:rsidP="0056746B">
      <w:pPr>
        <w:pStyle w:val="Romannumerals"/>
      </w:pPr>
      <w:r w:rsidRPr="00263ABF">
        <w:t>Liaise with the Awardee’s next of kin in-country</w:t>
      </w:r>
    </w:p>
    <w:p w14:paraId="7F1B7D77" w14:textId="30E2C424" w:rsidR="00C003E6" w:rsidRDefault="00C003E6" w:rsidP="0056746B">
      <w:pPr>
        <w:pStyle w:val="Romannumerals"/>
      </w:pPr>
      <w:r w:rsidRPr="00C003E6">
        <w:t>Collect and provide to Suva Post additional medical history from the Awardee’s home.</w:t>
      </w:r>
    </w:p>
    <w:p w14:paraId="499EF05A" w14:textId="77777777" w:rsidR="00F96209" w:rsidRPr="00263ABF" w:rsidRDefault="00F96209" w:rsidP="00F96209">
      <w:pPr>
        <w:pStyle w:val="ListParagraph"/>
        <w:shd w:val="clear" w:color="auto" w:fill="F4D0D3"/>
      </w:pPr>
      <w:r>
        <w:t xml:space="preserve">{I} </w:t>
      </w:r>
      <w:r w:rsidRPr="00263ABF">
        <w:t xml:space="preserve">Where an Awardee is seriously ill or hospitalised and is unable to study for an extended </w:t>
      </w:r>
      <w:proofErr w:type="gramStart"/>
      <w:r w:rsidRPr="00263ABF">
        <w:t>period of time</w:t>
      </w:r>
      <w:proofErr w:type="gramEnd"/>
      <w:r w:rsidRPr="00263ABF">
        <w:t xml:space="preserve">, the Contribution to Living Expenses (CLE) must be ceased by the Institution after six weeks. </w:t>
      </w:r>
    </w:p>
    <w:p w14:paraId="71778050" w14:textId="30A20F62" w:rsidR="00F96209" w:rsidRPr="00263ABF" w:rsidRDefault="00B87912" w:rsidP="00F96209">
      <w:pPr>
        <w:pStyle w:val="Romannumerals"/>
      </w:pPr>
      <w:r>
        <w:rPr>
          <w:noProof/>
        </w:rPr>
        <mc:AlternateContent>
          <mc:Choice Requires="wps">
            <w:drawing>
              <wp:anchor distT="45720" distB="45720" distL="114300" distR="114300" simplePos="0" relativeHeight="252122624" behindDoc="1" locked="0" layoutInCell="1" allowOverlap="1" wp14:anchorId="5434E2D0" wp14:editId="3C3A2FF3">
                <wp:simplePos x="0" y="0"/>
                <wp:positionH relativeFrom="column">
                  <wp:posOffset>431956</wp:posOffset>
                </wp:positionH>
                <wp:positionV relativeFrom="paragraph">
                  <wp:posOffset>25190</wp:posOffset>
                </wp:positionV>
                <wp:extent cx="4958715" cy="3158326"/>
                <wp:effectExtent l="0" t="0" r="0" b="4445"/>
                <wp:wrapNone/>
                <wp:docPr id="47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3158326"/>
                        </a:xfrm>
                        <a:prstGeom prst="rect">
                          <a:avLst/>
                        </a:prstGeom>
                        <a:solidFill>
                          <a:srgbClr val="F4D0D3"/>
                        </a:solidFill>
                        <a:ln w="9525">
                          <a:noFill/>
                          <a:miter lim="800000"/>
                          <a:headEnd/>
                          <a:tailEnd/>
                        </a:ln>
                      </wps:spPr>
                      <wps:txbx>
                        <w:txbxContent>
                          <w:p w14:paraId="72DA0295" w14:textId="77777777" w:rsidR="00B87912" w:rsidRDefault="00B87912" w:rsidP="00B87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4E2D0" id="_x0000_s1106" type="#_x0000_t202" alt="&quot;&quot;" style="position:absolute;left:0;text-align:left;margin-left:34pt;margin-top:2pt;width:390.45pt;height:248.7pt;z-index:-25119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" fillcolor="#f4d0d3" stroked="f">
                <v:textbox>
                  <w:txbxContent>
                    <w:p w14:paraId="72DA0295" w14:textId="77777777" w:rsidR="00B87912" w:rsidRDefault="00B87912" w:rsidP="00B87912"/>
                  </w:txbxContent>
                </v:textbox>
              </v:shape>
            </w:pict>
          </mc:Fallback>
        </mc:AlternateContent>
      </w:r>
      <w:r w:rsidR="00F96209" w:rsidRPr="00263ABF">
        <w:t>This involves the Awardee’s Scholarship being suspended and has implications for their Study permit/Student visa and their ability to remain in the study country.</w:t>
      </w:r>
    </w:p>
    <w:p w14:paraId="20A3027A" w14:textId="77777777" w:rsidR="00F96209" w:rsidRPr="00263ABF" w:rsidRDefault="00F96209" w:rsidP="00055F0E">
      <w:pPr>
        <w:pStyle w:val="ListParagraph"/>
        <w:shd w:val="clear" w:color="auto" w:fill="F4D0D3"/>
      </w:pPr>
      <w:r>
        <w:t xml:space="preserve">{I} </w:t>
      </w:r>
      <w:r w:rsidRPr="00055F0E">
        <w:t>Where</w:t>
      </w:r>
      <w:r w:rsidRPr="00263ABF">
        <w:t xml:space="preserve"> an Awardee is likely to be hospitalised for six or more weeks, Institutions must: </w:t>
      </w:r>
    </w:p>
    <w:p w14:paraId="28A2B4AD" w14:textId="77777777" w:rsidR="00F96209" w:rsidRPr="00263ABF" w:rsidRDefault="00F96209" w:rsidP="00055F0E">
      <w:pPr>
        <w:pStyle w:val="Romannumerals"/>
      </w:pPr>
      <w:r w:rsidRPr="00263ABF">
        <w:t xml:space="preserve">Notify DFAT as soon as possible in advance of the six-week deadline that an Awardee is likely to be unfit to return to their </w:t>
      </w:r>
      <w:proofErr w:type="gramStart"/>
      <w:r w:rsidRPr="00263ABF">
        <w:t>studies;</w:t>
      </w:r>
      <w:proofErr w:type="gramEnd"/>
    </w:p>
    <w:p w14:paraId="04FA06BA" w14:textId="77777777" w:rsidR="00F96209" w:rsidRPr="00263ABF" w:rsidRDefault="00F96209" w:rsidP="00055F0E">
      <w:pPr>
        <w:pStyle w:val="Romannumerals"/>
      </w:pPr>
      <w:r w:rsidRPr="00263ABF">
        <w:t xml:space="preserve">Work with DFAT to make a determination regarding whether the Scholarship should be suspended or terminated on the grounds of illness or </w:t>
      </w:r>
      <w:proofErr w:type="gramStart"/>
      <w:r w:rsidRPr="00263ABF">
        <w:t>incapacity;</w:t>
      </w:r>
      <w:proofErr w:type="gramEnd"/>
    </w:p>
    <w:p w14:paraId="6D15266E" w14:textId="77777777" w:rsidR="00F96209" w:rsidRDefault="00F96209" w:rsidP="00055F0E">
      <w:pPr>
        <w:pStyle w:val="Romannumerals"/>
      </w:pPr>
      <w:r w:rsidRPr="00263ABF">
        <w:t>Action the Suspension or termination of the Scholarship as appropriate; and</w:t>
      </w:r>
    </w:p>
    <w:p w14:paraId="068B5E2A" w14:textId="578E5CD9" w:rsidR="00206223" w:rsidRDefault="00F96209" w:rsidP="00055F0E">
      <w:pPr>
        <w:pStyle w:val="Romannumerals"/>
      </w:pPr>
      <w:r w:rsidRPr="00F96209">
        <w:t xml:space="preserve">Provide the Awardee with assistance to return home and, if possible, return to their studies once their health has improved (if possible).  See </w:t>
      </w:r>
      <w:hyperlink w:anchor="seventeen_5" w:history="1">
        <w:r w:rsidRPr="00F96209">
          <w:rPr>
            <w:rStyle w:val="Hyperlink"/>
            <w:rFonts w:cstheme="minorHAnsi"/>
          </w:rPr>
          <w:t>section 17.5</w:t>
        </w:r>
      </w:hyperlink>
      <w:r w:rsidRPr="00F96209">
        <w:t xml:space="preserve"> for more detail.</w:t>
      </w:r>
    </w:p>
    <w:p w14:paraId="40427410" w14:textId="77777777" w:rsidR="00804720" w:rsidRPr="00804720" w:rsidRDefault="00804720" w:rsidP="00804720">
      <w:pPr>
        <w:pStyle w:val="ListParagraph"/>
        <w:shd w:val="clear" w:color="auto" w:fill="ECEAE0"/>
      </w:pPr>
      <w:r w:rsidRPr="00804720">
        <w:t>{A} AAPS medical cover does not cover all conditions.  Awardees should check for limitations. Awardees are responsible for any medical costs incurred that are not covered by the medical cover.</w:t>
      </w:r>
    </w:p>
    <w:p w14:paraId="0B8CC2A8" w14:textId="1B9FCA9D" w:rsidR="00804720" w:rsidRDefault="00804720" w:rsidP="00804720">
      <w:pPr>
        <w:pStyle w:val="ListParagraph"/>
        <w:shd w:val="clear" w:color="auto" w:fill="ECEAE0"/>
      </w:pPr>
      <w:r w:rsidRPr="00804720">
        <w:t xml:space="preserve">{A} Where an Awardee is seriously ill or hospitalised and is unable to study for an extended </w:t>
      </w:r>
      <w:proofErr w:type="gramStart"/>
      <w:r w:rsidRPr="00804720">
        <w:t>period of time</w:t>
      </w:r>
      <w:proofErr w:type="gramEnd"/>
      <w:r w:rsidRPr="00804720">
        <w:t>, the Contribution to Living Expenses (CLE) must be ceased by the Institution after six weeks.  The Awardee will be responsible for all living expenses once the CLE ceases.</w:t>
      </w:r>
    </w:p>
    <w:p w14:paraId="5C2C9E9C" w14:textId="252C2F57" w:rsidR="00804720" w:rsidRPr="00F96209" w:rsidRDefault="00B437EC" w:rsidP="00EE2D72">
      <w:pPr>
        <w:pStyle w:val="ListParagraph"/>
        <w:shd w:val="clear" w:color="auto" w:fill="FFF0D5"/>
      </w:pPr>
      <w:r>
        <w:rPr>
          <w:rFonts w:asciiTheme="minorHAnsi" w:hAnsiTheme="minorHAnsi" w:cstheme="minorHAnsi"/>
          <w:noProof/>
          <w:lang w:eastAsia="en-AU"/>
        </w:rPr>
        <w:t xml:space="preserve">{S} </w:t>
      </w:r>
      <w:r w:rsidRPr="00263ABF">
        <w:rPr>
          <w:rFonts w:asciiTheme="minorHAnsi" w:hAnsiTheme="minorHAnsi" w:cstheme="minorHAnsi"/>
          <w:noProof/>
          <w:lang w:eastAsia="en-AU"/>
        </w:rPr>
        <w:t>Sending Post</w:t>
      </w:r>
      <w:r w:rsidRPr="00263ABF">
        <w:rPr>
          <w:rFonts w:asciiTheme="minorHAnsi" w:hAnsiTheme="minorHAnsi" w:cstheme="minorHAnsi"/>
        </w:rPr>
        <w:t xml:space="preserve"> may be required to provide the Awardee with assistance to return home and, if possible, return to their studies once their health has improved (if possible).  See </w:t>
      </w:r>
      <w:hyperlink w:anchor="seventeen_5" w:history="1">
        <w:r w:rsidRPr="00263ABF">
          <w:rPr>
            <w:rStyle w:val="Hyperlink"/>
            <w:rFonts w:asciiTheme="minorHAnsi" w:hAnsiTheme="minorHAnsi" w:cstheme="minorHAnsi"/>
          </w:rPr>
          <w:t>section 17.5</w:t>
        </w:r>
      </w:hyperlink>
      <w:r w:rsidRPr="00263ABF">
        <w:rPr>
          <w:rFonts w:asciiTheme="minorHAnsi" w:hAnsiTheme="minorHAnsi" w:cstheme="minorHAnsi"/>
        </w:rPr>
        <w:t xml:space="preserve"> for more detail</w:t>
      </w:r>
      <w:r w:rsidRPr="00263ABF">
        <w:rPr>
          <w:rFonts w:asciiTheme="minorHAnsi" w:hAnsiTheme="minorHAnsi" w:cstheme="minorHAnsi"/>
          <w:sz w:val="20"/>
          <w:szCs w:val="20"/>
        </w:rPr>
        <w:t>.</w:t>
      </w:r>
    </w:p>
    <w:p w14:paraId="3D4E0DA7" w14:textId="174CFC7A" w:rsidR="004754AD" w:rsidRPr="00263ABF" w:rsidRDefault="004754AD" w:rsidP="002C4558">
      <w:pPr>
        <w:pStyle w:val="AAPSHandbook"/>
      </w:pPr>
      <w:bookmarkStart w:id="796" w:name="_Toc108104031"/>
      <w:bookmarkStart w:id="797" w:name="fifteen_8"/>
      <w:r w:rsidRPr="00263ABF">
        <w:t xml:space="preserve">Death of an Australia Awards </w:t>
      </w:r>
      <w:r w:rsidR="00500ED1" w:rsidRPr="00263ABF">
        <w:t xml:space="preserve">Pacific </w:t>
      </w:r>
      <w:r w:rsidR="007E07C0" w:rsidRPr="00263ABF">
        <w:t>Scholarship</w:t>
      </w:r>
      <w:r w:rsidRPr="00263ABF">
        <w:t xml:space="preserve"> </w:t>
      </w:r>
      <w:r w:rsidR="00F25AEB" w:rsidRPr="00263ABF">
        <w:t>Awardee</w:t>
      </w:r>
      <w:bookmarkEnd w:id="796"/>
    </w:p>
    <w:bookmarkEnd w:id="797"/>
    <w:p w14:paraId="766E960F" w14:textId="3303E128" w:rsidR="004754AD" w:rsidRPr="00EE2D72" w:rsidRDefault="00AF532B" w:rsidP="0071011C">
      <w:pPr>
        <w:pStyle w:val="ListParagraph"/>
        <w:numPr>
          <w:ilvl w:val="2"/>
          <w:numId w:val="106"/>
        </w:numPr>
      </w:pPr>
      <w:r w:rsidRPr="00EE2D72">
        <w:t>DFAT</w:t>
      </w:r>
      <w:r w:rsidR="004754AD" w:rsidRPr="00EE2D72">
        <w:t xml:space="preserve"> is deeply saddened by the death of any </w:t>
      </w:r>
      <w:r w:rsidR="00F25AEB" w:rsidRPr="00EE2D72">
        <w:t>Awardee</w:t>
      </w:r>
      <w:r w:rsidR="004754AD" w:rsidRPr="00EE2D72">
        <w:t>.</w:t>
      </w:r>
    </w:p>
    <w:p w14:paraId="0B7FA7DA" w14:textId="20AFBF18" w:rsidR="004754AD" w:rsidRDefault="004754AD" w:rsidP="00EE2D72">
      <w:pPr>
        <w:pStyle w:val="ListParagraph"/>
      </w:pPr>
      <w:r w:rsidRPr="00EE2D72">
        <w:t xml:space="preserve">If an </w:t>
      </w:r>
      <w:r w:rsidR="00F25AEB" w:rsidRPr="00EE2D72">
        <w:t>Awardee</w:t>
      </w:r>
      <w:r w:rsidRPr="00EE2D72">
        <w:t xml:space="preserve"> passes away, in </w:t>
      </w:r>
      <w:r w:rsidR="00A40465" w:rsidRPr="00EE2D72">
        <w:t xml:space="preserve">the study country </w:t>
      </w:r>
      <w:r w:rsidRPr="00EE2D72">
        <w:t xml:space="preserve">or overseas, </w:t>
      </w:r>
      <w:r w:rsidR="00AF532B" w:rsidRPr="00EE2D72">
        <w:t>DFAT</w:t>
      </w:r>
      <w:r w:rsidRPr="00EE2D72">
        <w:t xml:space="preserve"> expects all parties to demonstrate appropriate cultural sensitivity, act with discretion and professionalism, and strictly comply with the additional responsibilities outlined in this section.</w:t>
      </w:r>
    </w:p>
    <w:p w14:paraId="36C891EB" w14:textId="4149BD22" w:rsidR="00577D9F" w:rsidRPr="00263ABF" w:rsidRDefault="00E230C7" w:rsidP="00E230C7">
      <w:pPr>
        <w:pStyle w:val="ListParagraph"/>
        <w:shd w:val="clear" w:color="auto" w:fill="F4D0D3"/>
      </w:pPr>
      <w:r>
        <w:rPr>
          <w:noProof/>
        </w:rPr>
        <mc:AlternateContent>
          <mc:Choice Requires="wps">
            <w:drawing>
              <wp:anchor distT="45720" distB="45720" distL="114300" distR="114300" simplePos="0" relativeHeight="252124672" behindDoc="1" locked="0" layoutInCell="1" allowOverlap="1" wp14:anchorId="7C36C2AE" wp14:editId="5466F4F0">
                <wp:simplePos x="0" y="0"/>
                <wp:positionH relativeFrom="column">
                  <wp:posOffset>431956</wp:posOffset>
                </wp:positionH>
                <wp:positionV relativeFrom="paragraph">
                  <wp:posOffset>174464</wp:posOffset>
                </wp:positionV>
                <wp:extent cx="4958715" cy="1509041"/>
                <wp:effectExtent l="0" t="0" r="0" b="0"/>
                <wp:wrapNone/>
                <wp:docPr id="47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509041"/>
                        </a:xfrm>
                        <a:prstGeom prst="rect">
                          <a:avLst/>
                        </a:prstGeom>
                        <a:solidFill>
                          <a:srgbClr val="F4D0D3"/>
                        </a:solidFill>
                        <a:ln w="9525">
                          <a:noFill/>
                          <a:miter lim="800000"/>
                          <a:headEnd/>
                          <a:tailEnd/>
                        </a:ln>
                      </wps:spPr>
                      <wps:txbx>
                        <w:txbxContent>
                          <w:p w14:paraId="343654AD" w14:textId="77777777" w:rsidR="00E230C7" w:rsidRDefault="00E230C7" w:rsidP="00E230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6C2AE" id="_x0000_s1107" type="#_x0000_t202" alt="&quot;&quot;" style="position:absolute;left:0;text-align:left;margin-left:34pt;margin-top:13.75pt;width:390.45pt;height:118.8pt;z-index:-25119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" fillcolor="#f4d0d3" stroked="f">
                <v:textbox>
                  <w:txbxContent>
                    <w:p w14:paraId="343654AD" w14:textId="77777777" w:rsidR="00E230C7" w:rsidRDefault="00E230C7" w:rsidP="00E230C7"/>
                  </w:txbxContent>
                </v:textbox>
              </v:shape>
            </w:pict>
          </mc:Fallback>
        </mc:AlternateContent>
      </w:r>
      <w:r w:rsidR="00D879DE">
        <w:t>{</w:t>
      </w:r>
      <w:r w:rsidR="00577D9F">
        <w:t xml:space="preserve">I} </w:t>
      </w:r>
      <w:r w:rsidR="00577D9F" w:rsidRPr="00577D9F">
        <w:t>Where</w:t>
      </w:r>
      <w:r w:rsidR="00577D9F" w:rsidRPr="00263ABF">
        <w:t xml:space="preserve"> an Awardee is accompanied, Institutions must</w:t>
      </w:r>
      <w:r w:rsidR="00577D9F" w:rsidRPr="00263ABF">
        <w:rPr>
          <w:noProof/>
          <w:sz w:val="20"/>
          <w:szCs w:val="20"/>
          <w:lang w:eastAsia="en-AU"/>
        </w:rPr>
        <w:t>:</w:t>
      </w:r>
    </w:p>
    <w:p w14:paraId="4792C87A" w14:textId="04835423" w:rsidR="00577D9F" w:rsidRPr="00263ABF" w:rsidRDefault="00577D9F" w:rsidP="00577D9F">
      <w:pPr>
        <w:pStyle w:val="Romannumerals"/>
      </w:pPr>
      <w:r w:rsidRPr="00263ABF">
        <w:t xml:space="preserve">Make immediate contact with the accompanying family members and inform the Suva Post and Sending </w:t>
      </w:r>
      <w:proofErr w:type="gramStart"/>
      <w:r w:rsidRPr="00263ABF">
        <w:t>Post;</w:t>
      </w:r>
      <w:proofErr w:type="gramEnd"/>
    </w:p>
    <w:p w14:paraId="6521BD92" w14:textId="641887DB" w:rsidR="00577D9F" w:rsidRPr="00263ABF" w:rsidRDefault="00577D9F" w:rsidP="00577D9F">
      <w:pPr>
        <w:pStyle w:val="Romannumerals"/>
      </w:pPr>
      <w:r w:rsidRPr="00263ABF">
        <w:t xml:space="preserve">If the accompanying family members are not in the study country at the time, confirm their whereabouts if </w:t>
      </w:r>
      <w:proofErr w:type="gramStart"/>
      <w:r w:rsidRPr="00263ABF">
        <w:t>possible;</w:t>
      </w:r>
      <w:proofErr w:type="gramEnd"/>
    </w:p>
    <w:p w14:paraId="5A726E4B" w14:textId="67419D09" w:rsidR="00577D9F" w:rsidRPr="00263ABF" w:rsidRDefault="00577D9F" w:rsidP="00577D9F">
      <w:pPr>
        <w:pStyle w:val="Romannumerals"/>
      </w:pPr>
      <w:r w:rsidRPr="00263ABF">
        <w:t xml:space="preserve">Facilitate the provision of support to accompanying family members. Support may include access to counselling services, financial support or help organising travel </w:t>
      </w:r>
      <w:proofErr w:type="gramStart"/>
      <w:r w:rsidRPr="00263ABF">
        <w:t>home;</w:t>
      </w:r>
      <w:proofErr w:type="gramEnd"/>
    </w:p>
    <w:p w14:paraId="72FE0E6E" w14:textId="31430E10" w:rsidR="00577D9F" w:rsidRPr="00263ABF" w:rsidRDefault="004E0576" w:rsidP="00577D9F">
      <w:pPr>
        <w:pStyle w:val="Romannumerals"/>
      </w:pPr>
      <w:r>
        <w:rPr>
          <w:noProof/>
        </w:rPr>
        <mc:AlternateContent>
          <mc:Choice Requires="wps">
            <w:drawing>
              <wp:anchor distT="45720" distB="45720" distL="114300" distR="114300" simplePos="0" relativeHeight="252126720" behindDoc="1" locked="0" layoutInCell="1" allowOverlap="1" wp14:anchorId="53E48567" wp14:editId="19E184AD">
                <wp:simplePos x="0" y="0"/>
                <wp:positionH relativeFrom="column">
                  <wp:posOffset>431956</wp:posOffset>
                </wp:positionH>
                <wp:positionV relativeFrom="paragraph">
                  <wp:posOffset>-53348</wp:posOffset>
                </wp:positionV>
                <wp:extent cx="4958715" cy="8482042"/>
                <wp:effectExtent l="0" t="0" r="0" b="0"/>
                <wp:wrapNone/>
                <wp:docPr id="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8482042"/>
                        </a:xfrm>
                        <a:prstGeom prst="rect">
                          <a:avLst/>
                        </a:prstGeom>
                        <a:solidFill>
                          <a:srgbClr val="F4D0D3"/>
                        </a:solidFill>
                        <a:ln w="9525">
                          <a:noFill/>
                          <a:miter lim="800000"/>
                          <a:headEnd/>
                          <a:tailEnd/>
                        </a:ln>
                      </wps:spPr>
                      <wps:txbx>
                        <w:txbxContent>
                          <w:p w14:paraId="0CCF7B2D" w14:textId="77777777" w:rsidR="00E230C7" w:rsidRDefault="00E230C7" w:rsidP="00E230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48567" id="_x0000_s1108" type="#_x0000_t202" alt="&quot;&quot;" style="position:absolute;left:0;text-align:left;margin-left:34pt;margin-top:-4.2pt;width:390.45pt;height:667.9pt;z-index:-25118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" fillcolor="#f4d0d3" stroked="f">
                <v:textbox>
                  <w:txbxContent>
                    <w:p w14:paraId="0CCF7B2D" w14:textId="77777777" w:rsidR="00E230C7" w:rsidRDefault="00E230C7" w:rsidP="00E230C7"/>
                  </w:txbxContent>
                </v:textbox>
              </v:shape>
            </w:pict>
          </mc:Fallback>
        </mc:AlternateContent>
      </w:r>
      <w:r w:rsidR="00577D9F" w:rsidRPr="00263ABF">
        <w:t>Ascertain the accompanying family’s wishes for dealing with the body and inform the Sending Post and Suva Post; and</w:t>
      </w:r>
    </w:p>
    <w:p w14:paraId="177C9457" w14:textId="174B02DC" w:rsidR="00577D9F" w:rsidRPr="00263ABF" w:rsidRDefault="00577D9F" w:rsidP="00577D9F">
      <w:pPr>
        <w:pStyle w:val="Romannumerals"/>
      </w:pPr>
      <w:r w:rsidRPr="00263ABF">
        <w:t>Being sensitive to the Awardee’s cultural traditions, implement the accompanying family’s wishes.</w:t>
      </w:r>
    </w:p>
    <w:p w14:paraId="10106091" w14:textId="34335B51" w:rsidR="008C57C9" w:rsidRPr="00263ABF" w:rsidRDefault="008C57C9" w:rsidP="00E230C7">
      <w:pPr>
        <w:pStyle w:val="ListParagraph"/>
        <w:shd w:val="clear" w:color="auto" w:fill="F4D0D3"/>
      </w:pPr>
      <w:r>
        <w:t xml:space="preserve">{I} </w:t>
      </w:r>
      <w:r w:rsidRPr="008C57C9">
        <w:t>Where</w:t>
      </w:r>
      <w:r w:rsidRPr="00263ABF">
        <w:t xml:space="preserve"> the Awardee was unaccompanied, Institutions should:</w:t>
      </w:r>
    </w:p>
    <w:p w14:paraId="5F55465B" w14:textId="77777777" w:rsidR="008C57C9" w:rsidRPr="00263ABF" w:rsidRDefault="008C57C9" w:rsidP="008C57C9">
      <w:pPr>
        <w:pStyle w:val="Romannumerals"/>
      </w:pPr>
      <w:r w:rsidRPr="00263ABF">
        <w:t xml:space="preserve">Confirm this for the Sending Post and Receiving </w:t>
      </w:r>
      <w:proofErr w:type="gramStart"/>
      <w:r w:rsidRPr="00263ABF">
        <w:t>Post;</w:t>
      </w:r>
      <w:proofErr w:type="gramEnd"/>
    </w:p>
    <w:p w14:paraId="65790D4A" w14:textId="77777777" w:rsidR="008C57C9" w:rsidRPr="00263ABF" w:rsidRDefault="008C57C9" w:rsidP="008C57C9">
      <w:pPr>
        <w:pStyle w:val="Romannumerals"/>
      </w:pPr>
      <w:r w:rsidRPr="00263ABF">
        <w:t xml:space="preserve">Implement the wishes of the Awardee’s next of kin as communicated to the Institution by Sending </w:t>
      </w:r>
      <w:proofErr w:type="gramStart"/>
      <w:r w:rsidRPr="00263ABF">
        <w:t>Post;</w:t>
      </w:r>
      <w:proofErr w:type="gramEnd"/>
    </w:p>
    <w:p w14:paraId="6FFFAFDD" w14:textId="77777777" w:rsidR="008C57C9" w:rsidRPr="00263ABF" w:rsidRDefault="008C57C9" w:rsidP="008C57C9">
      <w:pPr>
        <w:pStyle w:val="Romannumerals"/>
      </w:pPr>
      <w:r w:rsidRPr="00263ABF">
        <w:t>If required, liaise with the Police and/or hospital about the circumstances of the death; and</w:t>
      </w:r>
    </w:p>
    <w:p w14:paraId="3F0AA546" w14:textId="77777777" w:rsidR="008C57C9" w:rsidRPr="00263ABF" w:rsidRDefault="008C57C9" w:rsidP="008C57C9">
      <w:pPr>
        <w:pStyle w:val="Romannumerals"/>
      </w:pPr>
      <w:r w:rsidRPr="00263ABF">
        <w:t>This information must be passed on to the Sending Post and Suva Post as it is received by the Institution.</w:t>
      </w:r>
    </w:p>
    <w:p w14:paraId="1595C56C" w14:textId="77777777" w:rsidR="008C57C9" w:rsidRPr="008C57C9" w:rsidRDefault="008C57C9" w:rsidP="008C57C9">
      <w:pPr>
        <w:pStyle w:val="ListParagraph"/>
      </w:pPr>
      <w:r w:rsidRPr="008C57C9">
        <w:t>{I} Institutions will not contact the relevant High Commission or Consulate directly in response to the death of an Awardee without first informing Suva Post and Sending Post, who will facilitate any such discussions.</w:t>
      </w:r>
    </w:p>
    <w:p w14:paraId="2DC3829F" w14:textId="77777777" w:rsidR="008C57C9" w:rsidRPr="008C57C9" w:rsidRDefault="008C57C9" w:rsidP="008C57C9">
      <w:pPr>
        <w:pStyle w:val="ListParagraph"/>
      </w:pPr>
      <w:r w:rsidRPr="008C57C9">
        <w:t>{I} If repatriation of the Awardee’s remains is required, Institutions must, in consultation with the Sending Post and Suva Post:</w:t>
      </w:r>
    </w:p>
    <w:p w14:paraId="4076E50E" w14:textId="77777777" w:rsidR="008C57C9" w:rsidRPr="00263ABF" w:rsidRDefault="008C57C9" w:rsidP="008C57C9">
      <w:pPr>
        <w:pStyle w:val="Romannumerals"/>
      </w:pPr>
      <w:r w:rsidRPr="00263ABF">
        <w:t>Seek advice from the Diplomatic/Consular representative concerning the requirements for returning the body to the Awardee’s home country; and</w:t>
      </w:r>
    </w:p>
    <w:p w14:paraId="2C3E1504" w14:textId="77777777" w:rsidR="008C57C9" w:rsidRPr="00263ABF" w:rsidRDefault="008C57C9" w:rsidP="008C57C9">
      <w:pPr>
        <w:pStyle w:val="Romannumerals"/>
      </w:pPr>
      <w:r w:rsidRPr="00263ABF">
        <w:t xml:space="preserve">Enquire whether the Diplomatic/Consular representatives have a preferred provider of funeral and repatriation services and, if so, make the necessary arrangements with that provider </w:t>
      </w:r>
      <w:proofErr w:type="gramStart"/>
      <w:r w:rsidRPr="00263ABF">
        <w:t>if at all possible</w:t>
      </w:r>
      <w:proofErr w:type="gramEnd"/>
      <w:r w:rsidRPr="00263ABF">
        <w:t>.</w:t>
      </w:r>
    </w:p>
    <w:p w14:paraId="6252F22B" w14:textId="77777777" w:rsidR="008C57C9" w:rsidRPr="00263ABF" w:rsidRDefault="008C57C9" w:rsidP="008C57C9">
      <w:pPr>
        <w:pStyle w:val="ListParagraph"/>
      </w:pPr>
      <w:r>
        <w:t xml:space="preserve">{I} </w:t>
      </w:r>
      <w:r w:rsidRPr="008C57C9">
        <w:t>Institutions</w:t>
      </w:r>
      <w:r w:rsidRPr="00263ABF">
        <w:t xml:space="preserve"> may be instructed by the family to make funeral arrangement within the study country. </w:t>
      </w:r>
    </w:p>
    <w:p w14:paraId="23214BB7" w14:textId="77777777" w:rsidR="008C57C9" w:rsidRPr="00263ABF" w:rsidRDefault="008C57C9" w:rsidP="008C57C9">
      <w:pPr>
        <w:pStyle w:val="Romannumerals"/>
      </w:pPr>
      <w:r w:rsidRPr="00263ABF">
        <w:t>At their discretion, and in accordance with the wishes of any accompanying family members, pass details of funeral arrangements on to relevant Awardees, Institution staff and students, and/or community organisations if appropriate.</w:t>
      </w:r>
    </w:p>
    <w:p w14:paraId="4F627B21" w14:textId="77777777" w:rsidR="008C57C9" w:rsidRPr="00263ABF" w:rsidRDefault="008C57C9" w:rsidP="008C57C9">
      <w:pPr>
        <w:pStyle w:val="Romannumerals"/>
      </w:pPr>
      <w:r w:rsidRPr="00263ABF">
        <w:t>This information should not be made public without first confirming with both the Awardee’s next of kin and both Suva Post and Sending Post.</w:t>
      </w:r>
    </w:p>
    <w:p w14:paraId="52CFFCC7" w14:textId="77777777" w:rsidR="00925926" w:rsidRPr="00263ABF" w:rsidRDefault="00925926" w:rsidP="00925926">
      <w:pPr>
        <w:pStyle w:val="ListParagraph"/>
      </w:pPr>
      <w:r>
        <w:t xml:space="preserve">{I} </w:t>
      </w:r>
      <w:r w:rsidRPr="00263ABF">
        <w:t>If costs are going to be incurred in arranging repatriation of remains or funeral services in the study country, Institutions must:</w:t>
      </w:r>
    </w:p>
    <w:p w14:paraId="102130B8" w14:textId="77777777" w:rsidR="00925926" w:rsidRPr="00263ABF" w:rsidRDefault="00925926" w:rsidP="00925926">
      <w:pPr>
        <w:pStyle w:val="Romannumerals"/>
      </w:pPr>
      <w:r w:rsidRPr="00263ABF">
        <w:t xml:space="preserve">Inform Suva Post and Sending Post in writing, in advance, of all arrangements and </w:t>
      </w:r>
      <w:proofErr w:type="gramStart"/>
      <w:r w:rsidRPr="00263ABF">
        <w:t>costs;</w:t>
      </w:r>
      <w:proofErr w:type="gramEnd"/>
    </w:p>
    <w:p w14:paraId="6456AED3" w14:textId="77777777" w:rsidR="00925926" w:rsidRPr="00263ABF" w:rsidRDefault="00925926" w:rsidP="00925926">
      <w:pPr>
        <w:pStyle w:val="Romannumerals"/>
      </w:pPr>
      <w:r w:rsidRPr="00263ABF">
        <w:t xml:space="preserve">Monitor costs and ensure that all costs being incurred are reasonable and </w:t>
      </w:r>
      <w:proofErr w:type="gramStart"/>
      <w:r w:rsidRPr="00263ABF">
        <w:t>appropriate;</w:t>
      </w:r>
      <w:proofErr w:type="gramEnd"/>
    </w:p>
    <w:p w14:paraId="6C7DC664" w14:textId="77777777" w:rsidR="00925926" w:rsidRPr="00263ABF" w:rsidRDefault="00925926" w:rsidP="00925926">
      <w:pPr>
        <w:pStyle w:val="Romannumerals"/>
      </w:pPr>
      <w:r w:rsidRPr="00263ABF">
        <w:t>Liaise with Suva Post and Sending Post as costs are incurred; and</w:t>
      </w:r>
    </w:p>
    <w:p w14:paraId="3030E031" w14:textId="634151F0" w:rsidR="00925926" w:rsidRPr="00263ABF" w:rsidRDefault="00D639ED" w:rsidP="00925926">
      <w:pPr>
        <w:pStyle w:val="Romannumerals"/>
      </w:pPr>
      <w:r>
        <w:rPr>
          <w:noProof/>
        </w:rPr>
        <mc:AlternateContent>
          <mc:Choice Requires="wps">
            <w:drawing>
              <wp:anchor distT="45720" distB="45720" distL="114300" distR="114300" simplePos="0" relativeHeight="252128768" behindDoc="1" locked="0" layoutInCell="1" allowOverlap="1" wp14:anchorId="6A512842" wp14:editId="58C4D791">
                <wp:simplePos x="0" y="0"/>
                <wp:positionH relativeFrom="column">
                  <wp:posOffset>431956</wp:posOffset>
                </wp:positionH>
                <wp:positionV relativeFrom="paragraph">
                  <wp:posOffset>-30909</wp:posOffset>
                </wp:positionV>
                <wp:extent cx="4958715" cy="1688555"/>
                <wp:effectExtent l="0" t="0" r="0" b="6985"/>
                <wp:wrapNone/>
                <wp:docPr id="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688555"/>
                        </a:xfrm>
                        <a:prstGeom prst="rect">
                          <a:avLst/>
                        </a:prstGeom>
                        <a:solidFill>
                          <a:srgbClr val="F4D0D3"/>
                        </a:solidFill>
                        <a:ln w="9525">
                          <a:noFill/>
                          <a:miter lim="800000"/>
                          <a:headEnd/>
                          <a:tailEnd/>
                        </a:ln>
                      </wps:spPr>
                      <wps:txbx>
                        <w:txbxContent>
                          <w:p w14:paraId="0995BA64" w14:textId="77777777" w:rsidR="00D639ED" w:rsidRDefault="00D639ED" w:rsidP="00D6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12842" id="_x0000_s1109" type="#_x0000_t202" alt="&quot;&quot;" style="position:absolute;left:0;text-align:left;margin-left:34pt;margin-top:-2.45pt;width:390.45pt;height:132.95pt;z-index:-25118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" fillcolor="#f4d0d3" stroked="f">
                <v:textbox>
                  <w:txbxContent>
                    <w:p w14:paraId="0995BA64" w14:textId="77777777" w:rsidR="00D639ED" w:rsidRDefault="00D639ED" w:rsidP="00D639ED"/>
                  </w:txbxContent>
                </v:textbox>
              </v:shape>
            </w:pict>
          </mc:Fallback>
        </mc:AlternateContent>
      </w:r>
      <w:r w:rsidR="00925926" w:rsidRPr="00263ABF">
        <w:t>Submit separate invoices (outside of OASIS) to Suva Post and Sending Post for approved costs.</w:t>
      </w:r>
    </w:p>
    <w:p w14:paraId="7AFAA65C" w14:textId="0D150FCA" w:rsidR="00700C30" w:rsidRPr="00263ABF" w:rsidRDefault="00700C30" w:rsidP="00700C30">
      <w:pPr>
        <w:pStyle w:val="ListParagraph"/>
      </w:pPr>
      <w:r>
        <w:t xml:space="preserve">{I} </w:t>
      </w:r>
      <w:r w:rsidRPr="00263ABF">
        <w:t xml:space="preserve">As necessary, Institutions will </w:t>
      </w:r>
      <w:proofErr w:type="gramStart"/>
      <w:r w:rsidRPr="00263ABF">
        <w:t>make arrangements</w:t>
      </w:r>
      <w:proofErr w:type="gramEnd"/>
      <w:r w:rsidRPr="00263ABF">
        <w:t xml:space="preserve"> for the Awardee’s possessions, including:</w:t>
      </w:r>
    </w:p>
    <w:p w14:paraId="5A2C32DC" w14:textId="7B326746" w:rsidR="00700C30" w:rsidRDefault="00700C30" w:rsidP="00E230C7">
      <w:pPr>
        <w:pStyle w:val="Romannumerals"/>
      </w:pPr>
      <w:r w:rsidRPr="00263ABF">
        <w:t>Placing the personal effects of the deceased Awardee in the hands of the Public Trustee while awaiting instruction from the next of kin</w:t>
      </w:r>
    </w:p>
    <w:p w14:paraId="1142D1AA" w14:textId="542BF414" w:rsidR="00577D9F" w:rsidRDefault="00700C30" w:rsidP="00E230C7">
      <w:pPr>
        <w:pStyle w:val="Romannumerals"/>
      </w:pPr>
      <w:r w:rsidRPr="00700C30">
        <w:t>Facilitating access to Awardee’s bank account for the next of kin.</w:t>
      </w:r>
    </w:p>
    <w:p w14:paraId="47E63618" w14:textId="7435858F" w:rsidR="00D639ED" w:rsidRPr="00263ABF" w:rsidRDefault="00E32EEA" w:rsidP="00353905">
      <w:pPr>
        <w:pStyle w:val="ListParagraph"/>
        <w:shd w:val="clear" w:color="auto" w:fill="FFF0D5"/>
      </w:pPr>
      <w:r>
        <w:rPr>
          <w:noProof/>
        </w:rPr>
        <mc:AlternateContent>
          <mc:Choice Requires="wps">
            <w:drawing>
              <wp:anchor distT="45720" distB="45720" distL="114300" distR="114300" simplePos="0" relativeHeight="252130816" behindDoc="1" locked="0" layoutInCell="1" allowOverlap="1" wp14:anchorId="0703570F" wp14:editId="23BA5448">
                <wp:simplePos x="0" y="0"/>
                <wp:positionH relativeFrom="column">
                  <wp:posOffset>431956</wp:posOffset>
                </wp:positionH>
                <wp:positionV relativeFrom="paragraph">
                  <wp:posOffset>141593</wp:posOffset>
                </wp:positionV>
                <wp:extent cx="4958715" cy="1323917"/>
                <wp:effectExtent l="0" t="0" r="0" b="0"/>
                <wp:wrapNone/>
                <wp:docPr id="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323917"/>
                        </a:xfrm>
                        <a:prstGeom prst="rect">
                          <a:avLst/>
                        </a:prstGeom>
                        <a:solidFill>
                          <a:srgbClr val="FFF0D5"/>
                        </a:solidFill>
                        <a:ln w="9525">
                          <a:noFill/>
                          <a:miter lim="800000"/>
                          <a:headEnd/>
                          <a:tailEnd/>
                        </a:ln>
                      </wps:spPr>
                      <wps:txbx>
                        <w:txbxContent>
                          <w:p w14:paraId="289CCB8A" w14:textId="77777777" w:rsidR="0014220B" w:rsidRDefault="0014220B" w:rsidP="001422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3570F" id="_x0000_s1110" type="#_x0000_t202" alt="&quot;&quot;" style="position:absolute;left:0;text-align:left;margin-left:34pt;margin-top:11.15pt;width:390.45pt;height:104.25pt;z-index:-25118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" fillcolor="#fff0d5" stroked="f">
                <v:textbox>
                  <w:txbxContent>
                    <w:p w14:paraId="289CCB8A" w14:textId="77777777" w:rsidR="0014220B" w:rsidRDefault="0014220B" w:rsidP="0014220B"/>
                  </w:txbxContent>
                </v:textbox>
              </v:shape>
            </w:pict>
          </mc:Fallback>
        </mc:AlternateContent>
      </w:r>
      <w:r w:rsidR="00D639ED">
        <w:t xml:space="preserve">{S} </w:t>
      </w:r>
      <w:r w:rsidR="00D639ED" w:rsidRPr="00263ABF">
        <w:t xml:space="preserve">As requested Suva Post </w:t>
      </w:r>
      <w:r w:rsidR="00D639ED" w:rsidRPr="008727FF">
        <w:t>and</w:t>
      </w:r>
      <w:r w:rsidR="00D639ED" w:rsidRPr="00263ABF">
        <w:t xml:space="preserve"> Sending Post may be required to:</w:t>
      </w:r>
    </w:p>
    <w:p w14:paraId="65B62131" w14:textId="61DDFAB2" w:rsidR="00D639ED" w:rsidRPr="00263ABF" w:rsidRDefault="00D639ED" w:rsidP="008727FF">
      <w:pPr>
        <w:pStyle w:val="Romannumerals"/>
      </w:pPr>
      <w:r w:rsidRPr="00263ABF">
        <w:t>Liaise with and provide support to next of kin in-</w:t>
      </w:r>
      <w:proofErr w:type="gramStart"/>
      <w:r w:rsidRPr="00263ABF">
        <w:t>country;</w:t>
      </w:r>
      <w:proofErr w:type="gramEnd"/>
    </w:p>
    <w:p w14:paraId="172432EA" w14:textId="77777777" w:rsidR="00D639ED" w:rsidRPr="00263ABF" w:rsidRDefault="00D639ED" w:rsidP="008727FF">
      <w:pPr>
        <w:pStyle w:val="Romannumerals"/>
      </w:pPr>
      <w:r w:rsidRPr="00263ABF">
        <w:t xml:space="preserve">If required, pass on the next of kin’s wishes to Suva </w:t>
      </w:r>
      <w:proofErr w:type="gramStart"/>
      <w:r w:rsidRPr="00263ABF">
        <w:t>Post;</w:t>
      </w:r>
      <w:proofErr w:type="gramEnd"/>
      <w:r w:rsidRPr="00263ABF">
        <w:t xml:space="preserve"> </w:t>
      </w:r>
    </w:p>
    <w:p w14:paraId="0CA9DC33" w14:textId="39BB4309" w:rsidR="008727FF" w:rsidRDefault="00D639ED" w:rsidP="008727FF">
      <w:pPr>
        <w:pStyle w:val="Romannumerals"/>
      </w:pPr>
      <w:r w:rsidRPr="00263ABF">
        <w:t>Assist with in-country arrangements as appropriate; and</w:t>
      </w:r>
    </w:p>
    <w:p w14:paraId="407C62B1" w14:textId="655C9ED6" w:rsidR="00D639ED" w:rsidRDefault="00762206" w:rsidP="008727FF">
      <w:pPr>
        <w:pStyle w:val="Romannumerals"/>
      </w:pPr>
      <w:r>
        <w:rPr>
          <w:noProof/>
        </w:rPr>
        <mc:AlternateContent>
          <mc:Choice Requires="wps">
            <w:drawing>
              <wp:anchor distT="45720" distB="45720" distL="114300" distR="114300" simplePos="0" relativeHeight="252132864" behindDoc="1" locked="0" layoutInCell="1" allowOverlap="1" wp14:anchorId="5635988F" wp14:editId="7E417AD9">
                <wp:simplePos x="0" y="0"/>
                <wp:positionH relativeFrom="column">
                  <wp:posOffset>422275</wp:posOffset>
                </wp:positionH>
                <wp:positionV relativeFrom="paragraph">
                  <wp:posOffset>303530</wp:posOffset>
                </wp:positionV>
                <wp:extent cx="4958715" cy="2844176"/>
                <wp:effectExtent l="0" t="0" r="0" b="0"/>
                <wp:wrapNone/>
                <wp:docPr id="4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844176"/>
                        </a:xfrm>
                        <a:prstGeom prst="rect">
                          <a:avLst/>
                        </a:prstGeom>
                        <a:solidFill>
                          <a:srgbClr val="D6C4DA"/>
                        </a:solidFill>
                        <a:ln w="9525">
                          <a:noFill/>
                          <a:miter lim="800000"/>
                          <a:headEnd/>
                          <a:tailEnd/>
                        </a:ln>
                      </wps:spPr>
                      <wps:txbx>
                        <w:txbxContent>
                          <w:p w14:paraId="7E5BF4AB" w14:textId="77777777" w:rsidR="00762206" w:rsidRDefault="00762206" w:rsidP="007622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5988F" id="_x0000_s1111" type="#_x0000_t202" alt="&quot;&quot;" style="position:absolute;left:0;text-align:left;margin-left:33.25pt;margin-top:23.9pt;width:390.45pt;height:223.95pt;z-index:-25118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" fillcolor="#d6c4da" stroked="f">
                <v:textbox>
                  <w:txbxContent>
                    <w:p w14:paraId="7E5BF4AB" w14:textId="77777777" w:rsidR="00762206" w:rsidRDefault="00762206" w:rsidP="00762206"/>
                  </w:txbxContent>
                </v:textbox>
              </v:shape>
            </w:pict>
          </mc:Fallback>
        </mc:AlternateContent>
      </w:r>
      <w:r w:rsidR="00D639ED" w:rsidRPr="008727FF">
        <w:t>Liaise with the Partner Government or nominating authority where relevant.</w:t>
      </w:r>
    </w:p>
    <w:p w14:paraId="5A9FD505" w14:textId="3AA6A5CF" w:rsidR="00CB4DAF" w:rsidRPr="00263ABF" w:rsidRDefault="00CB4DAF" w:rsidP="00CB4DAF">
      <w:pPr>
        <w:pStyle w:val="ListParagraph"/>
      </w:pPr>
      <w:r>
        <w:t xml:space="preserve">{R} </w:t>
      </w:r>
      <w:r w:rsidRPr="00CB4DAF">
        <w:t>The</w:t>
      </w:r>
      <w:r w:rsidRPr="00263ABF">
        <w:t xml:space="preserve"> Receiving Post will:</w:t>
      </w:r>
    </w:p>
    <w:p w14:paraId="40BC157B" w14:textId="5F6C66B8" w:rsidR="00CB4DAF" w:rsidRPr="00263ABF" w:rsidRDefault="00CB4DAF" w:rsidP="00CB4DAF">
      <w:pPr>
        <w:pStyle w:val="Romannumerals"/>
      </w:pPr>
      <w:r w:rsidRPr="00263ABF">
        <w:t xml:space="preserve">Provide all reasonable support to accompanying family in the study </w:t>
      </w:r>
      <w:proofErr w:type="gramStart"/>
      <w:r w:rsidRPr="00263ABF">
        <w:t>country;</w:t>
      </w:r>
      <w:proofErr w:type="gramEnd"/>
      <w:r w:rsidRPr="00263ABF">
        <w:t xml:space="preserve">  </w:t>
      </w:r>
    </w:p>
    <w:p w14:paraId="0A90E268" w14:textId="2A3AF1FC" w:rsidR="00CB4DAF" w:rsidRPr="00263ABF" w:rsidRDefault="00CB4DAF" w:rsidP="00CB4DAF">
      <w:pPr>
        <w:pStyle w:val="Romannumerals"/>
      </w:pPr>
      <w:r w:rsidRPr="00263ABF">
        <w:t xml:space="preserve">Notify and liaise with the relevant Sending Post, Suva Post, Managing Contractor and Diplomatic/Consular </w:t>
      </w:r>
      <w:proofErr w:type="gramStart"/>
      <w:r w:rsidRPr="00263ABF">
        <w:t>representatives;</w:t>
      </w:r>
      <w:proofErr w:type="gramEnd"/>
    </w:p>
    <w:p w14:paraId="734A77A2" w14:textId="58A4F0D6" w:rsidR="00CB4DAF" w:rsidRPr="00263ABF" w:rsidRDefault="00CB4DAF" w:rsidP="00CB4DAF">
      <w:pPr>
        <w:pStyle w:val="Romannumerals"/>
      </w:pPr>
      <w:r w:rsidRPr="00263ABF">
        <w:t xml:space="preserve">Pass on any information required by the Institution to carry out its </w:t>
      </w:r>
      <w:proofErr w:type="gramStart"/>
      <w:r w:rsidRPr="00263ABF">
        <w:t>obligations;</w:t>
      </w:r>
      <w:proofErr w:type="gramEnd"/>
    </w:p>
    <w:p w14:paraId="0ADC897A" w14:textId="77777777" w:rsidR="00CB4DAF" w:rsidRPr="00263ABF" w:rsidRDefault="00CB4DAF" w:rsidP="00CB4DAF">
      <w:pPr>
        <w:pStyle w:val="Romannumerals"/>
      </w:pPr>
      <w:r w:rsidRPr="00263ABF">
        <w:t xml:space="preserve">Reimburse pre-approved associated costs, unless an insurance claim is pending following an </w:t>
      </w:r>
      <w:proofErr w:type="gramStart"/>
      <w:r w:rsidRPr="00263ABF">
        <w:t>accident;</w:t>
      </w:r>
      <w:proofErr w:type="gramEnd"/>
    </w:p>
    <w:p w14:paraId="4992B81B" w14:textId="1D2B7F49" w:rsidR="00CB4DAF" w:rsidRPr="00263ABF" w:rsidRDefault="00CB4DAF" w:rsidP="00CB4DAF">
      <w:pPr>
        <w:pStyle w:val="Romannumerals"/>
      </w:pPr>
      <w:r w:rsidRPr="00263ABF">
        <w:t>In consultation with Suva Post and Sending Post, prepare a letter of condolence from DFAT to the next of kin; and</w:t>
      </w:r>
    </w:p>
    <w:p w14:paraId="05919D3B" w14:textId="163B7729" w:rsidR="004D5813" w:rsidRPr="00E32EEA" w:rsidRDefault="00CB4DAF" w:rsidP="001E413A">
      <w:pPr>
        <w:pStyle w:val="Romannumerals"/>
        <w:spacing w:after="0"/>
      </w:pPr>
      <w:r w:rsidRPr="00263ABF">
        <w:t>Communicate with Ministers and other government departments where necessary</w:t>
      </w:r>
    </w:p>
    <w:p w14:paraId="52EC5D49" w14:textId="0EEF87DA" w:rsidR="004D5813" w:rsidRPr="00263ABF" w:rsidRDefault="004D5813">
      <w:pPr>
        <w:spacing w:after="0" w:line="240" w:lineRule="auto"/>
        <w:rPr>
          <w:rFonts w:asciiTheme="minorHAnsi" w:hAnsiTheme="minorHAnsi" w:cstheme="minorHAnsi"/>
        </w:rPr>
      </w:pPr>
      <w:r w:rsidRPr="00263ABF">
        <w:rPr>
          <w:rFonts w:asciiTheme="minorHAnsi" w:hAnsiTheme="minorHAnsi" w:cstheme="minorHAnsi"/>
        </w:rPr>
        <w:br w:type="page"/>
      </w:r>
    </w:p>
    <w:p w14:paraId="3E499324" w14:textId="4F23E039" w:rsidR="004754AD" w:rsidRPr="00263ABF" w:rsidRDefault="004754AD" w:rsidP="001409E2">
      <w:pPr>
        <w:pStyle w:val="Handbookchapterheading"/>
        <w:numPr>
          <w:ilvl w:val="0"/>
          <w:numId w:val="2"/>
        </w:numPr>
        <w:spacing w:before="0"/>
        <w:ind w:left="357" w:hanging="357"/>
        <w:rPr>
          <w:rFonts w:asciiTheme="minorHAnsi" w:hAnsiTheme="minorHAnsi" w:cstheme="minorHAnsi"/>
        </w:rPr>
      </w:pPr>
      <w:bookmarkStart w:id="798" w:name="_Toc108104032"/>
      <w:bookmarkStart w:id="799" w:name="chapter16"/>
      <w:bookmarkStart w:id="800" w:name="_Toc340505784"/>
      <w:bookmarkStart w:id="801" w:name="_Toc342029947"/>
      <w:bookmarkStart w:id="802" w:name="_Toc343082771"/>
      <w:r w:rsidRPr="00263ABF">
        <w:rPr>
          <w:rFonts w:asciiTheme="minorHAnsi" w:hAnsiTheme="minorHAnsi" w:cstheme="minorHAnsi"/>
        </w:rPr>
        <w:t>Disasters</w:t>
      </w:r>
      <w:bookmarkEnd w:id="798"/>
    </w:p>
    <w:p w14:paraId="279EACA5" w14:textId="2E5DD22F" w:rsidR="004754AD" w:rsidRPr="00263ABF" w:rsidRDefault="004754AD" w:rsidP="0071011C">
      <w:pPr>
        <w:pStyle w:val="AAPSHandbook"/>
        <w:numPr>
          <w:ilvl w:val="1"/>
          <w:numId w:val="140"/>
        </w:numPr>
      </w:pPr>
      <w:bookmarkStart w:id="803" w:name="_Toc108104033"/>
      <w:bookmarkEnd w:id="799"/>
      <w:r w:rsidRPr="00263ABF">
        <w:t>Types of disasters</w:t>
      </w:r>
      <w:bookmarkEnd w:id="803"/>
    </w:p>
    <w:p w14:paraId="0D51F675" w14:textId="605528FE" w:rsidR="004754AD" w:rsidRPr="00A41EF3" w:rsidRDefault="00A501FC" w:rsidP="0071011C">
      <w:pPr>
        <w:pStyle w:val="ListParagraph"/>
        <w:numPr>
          <w:ilvl w:val="2"/>
          <w:numId w:val="107"/>
        </w:numPr>
      </w:pPr>
      <w:r w:rsidRPr="00A41EF3">
        <w:t>D</w:t>
      </w:r>
      <w:r w:rsidR="004754AD" w:rsidRPr="00A41EF3">
        <w:t>isasters may include, but are not limited to:</w:t>
      </w:r>
    </w:p>
    <w:p w14:paraId="1C68A90B" w14:textId="77777777" w:rsidR="004754AD" w:rsidRPr="00263ABF" w:rsidRDefault="004754AD" w:rsidP="00A41EF3">
      <w:pPr>
        <w:pStyle w:val="Romannumerals"/>
      </w:pPr>
      <w:r w:rsidRPr="00263ABF">
        <w:t>Floods</w:t>
      </w:r>
    </w:p>
    <w:p w14:paraId="7629C9DC" w14:textId="77777777" w:rsidR="004754AD" w:rsidRPr="00263ABF" w:rsidRDefault="004754AD" w:rsidP="00A41EF3">
      <w:pPr>
        <w:pStyle w:val="Romannumerals"/>
      </w:pPr>
      <w:r w:rsidRPr="00263ABF">
        <w:t>Cyclones or other significant weather events</w:t>
      </w:r>
    </w:p>
    <w:p w14:paraId="3C31E5F9" w14:textId="77777777" w:rsidR="004754AD" w:rsidRPr="00263ABF" w:rsidRDefault="004754AD" w:rsidP="00A41EF3">
      <w:pPr>
        <w:pStyle w:val="Romannumerals"/>
      </w:pPr>
      <w:r w:rsidRPr="00263ABF">
        <w:t>Bushfires</w:t>
      </w:r>
    </w:p>
    <w:p w14:paraId="61504E68" w14:textId="77777777" w:rsidR="004754AD" w:rsidRPr="00263ABF" w:rsidRDefault="004754AD" w:rsidP="00A41EF3">
      <w:pPr>
        <w:pStyle w:val="Romannumerals"/>
      </w:pPr>
      <w:r w:rsidRPr="00263ABF">
        <w:t>Earthquakes</w:t>
      </w:r>
    </w:p>
    <w:p w14:paraId="60DCDA86" w14:textId="77777777" w:rsidR="004754AD" w:rsidRPr="00263ABF" w:rsidRDefault="004754AD" w:rsidP="00A41EF3">
      <w:pPr>
        <w:pStyle w:val="Romannumerals"/>
      </w:pPr>
      <w:r w:rsidRPr="00263ABF">
        <w:t>Volcanoes</w:t>
      </w:r>
    </w:p>
    <w:p w14:paraId="13B8325B" w14:textId="77777777" w:rsidR="004754AD" w:rsidRPr="00263ABF" w:rsidRDefault="004754AD" w:rsidP="00A41EF3">
      <w:pPr>
        <w:pStyle w:val="Romannumerals"/>
      </w:pPr>
      <w:r w:rsidRPr="00263ABF">
        <w:t>Tsunamis</w:t>
      </w:r>
    </w:p>
    <w:p w14:paraId="1C708136" w14:textId="6734773C" w:rsidR="004754AD" w:rsidRPr="00263ABF" w:rsidRDefault="00A501FC" w:rsidP="002C4558">
      <w:pPr>
        <w:pStyle w:val="AAPSHandbook"/>
      </w:pPr>
      <w:bookmarkStart w:id="804" w:name="_Toc108104034"/>
      <w:r w:rsidRPr="00263ABF">
        <w:t>D</w:t>
      </w:r>
      <w:r w:rsidR="004754AD" w:rsidRPr="00263ABF">
        <w:t>isasters – Critical Incidents</w:t>
      </w:r>
      <w:bookmarkEnd w:id="804"/>
    </w:p>
    <w:p w14:paraId="2319B848" w14:textId="5C9636C2" w:rsidR="004754AD" w:rsidRPr="00A41EF3" w:rsidRDefault="004754AD" w:rsidP="0071011C">
      <w:pPr>
        <w:pStyle w:val="ListParagraph"/>
        <w:numPr>
          <w:ilvl w:val="2"/>
          <w:numId w:val="108"/>
        </w:numPr>
      </w:pPr>
      <w:r w:rsidRPr="00A41EF3">
        <w:t xml:space="preserve">Any natural disaster in </w:t>
      </w:r>
      <w:r w:rsidR="0085657F" w:rsidRPr="00A41EF3">
        <w:t>the study country</w:t>
      </w:r>
      <w:r w:rsidRPr="00A41EF3">
        <w:t xml:space="preserve"> that affects </w:t>
      </w:r>
      <w:r w:rsidR="00F25AEB" w:rsidRPr="00A41EF3">
        <w:t>Awardee</w:t>
      </w:r>
      <w:r w:rsidRPr="00A41EF3">
        <w:t>s should be considered a critical incident.</w:t>
      </w:r>
    </w:p>
    <w:p w14:paraId="2CBF5675" w14:textId="425D4B96" w:rsidR="004754AD" w:rsidRPr="00263ABF" w:rsidRDefault="00A501FC" w:rsidP="002C4558">
      <w:pPr>
        <w:pStyle w:val="AAPSHandbook"/>
      </w:pPr>
      <w:bookmarkStart w:id="805" w:name="_Toc108104035"/>
      <w:r w:rsidRPr="00263ABF">
        <w:t>D</w:t>
      </w:r>
      <w:r w:rsidR="004754AD" w:rsidRPr="00263ABF">
        <w:t>isasters – Welfare Incidents</w:t>
      </w:r>
      <w:bookmarkEnd w:id="805"/>
    </w:p>
    <w:p w14:paraId="4364981A" w14:textId="0ADCC849" w:rsidR="004754AD" w:rsidRPr="00B8014F" w:rsidRDefault="004754AD" w:rsidP="0071011C">
      <w:pPr>
        <w:pStyle w:val="ListParagraph"/>
        <w:numPr>
          <w:ilvl w:val="2"/>
          <w:numId w:val="109"/>
        </w:numPr>
      </w:pPr>
      <w:r w:rsidRPr="00B8014F">
        <w:t xml:space="preserve">Any natural disaster in the home country or region of </w:t>
      </w:r>
      <w:r w:rsidR="00F25AEB" w:rsidRPr="00B8014F">
        <w:t>Awardee</w:t>
      </w:r>
      <w:r w:rsidRPr="00B8014F">
        <w:t>s should be considered a welfare incident.</w:t>
      </w:r>
    </w:p>
    <w:p w14:paraId="052BEFDF" w14:textId="4F2DB8D9" w:rsidR="004754AD" w:rsidRPr="00B8014F" w:rsidRDefault="004754AD" w:rsidP="00B8014F">
      <w:pPr>
        <w:pStyle w:val="ListParagraph"/>
      </w:pPr>
      <w:r w:rsidRPr="00B8014F">
        <w:t xml:space="preserve">When a natural disaster occurs, the responsibilities of </w:t>
      </w:r>
      <w:r w:rsidR="00F25AEB" w:rsidRPr="00B8014F">
        <w:t>Awardee</w:t>
      </w:r>
      <w:r w:rsidR="00585E3C" w:rsidRPr="00B8014F">
        <w:t>s, I</w:t>
      </w:r>
      <w:r w:rsidRPr="00B8014F">
        <w:t xml:space="preserve">nstitutions and </w:t>
      </w:r>
      <w:r w:rsidR="00AF532B" w:rsidRPr="00B8014F">
        <w:t>DFAT</w:t>
      </w:r>
      <w:r w:rsidRPr="00B8014F">
        <w:t xml:space="preserve"> are different to other welfare or critical incidents. The appropriate processes are outlined in this chapter.</w:t>
      </w:r>
    </w:p>
    <w:p w14:paraId="019DEA00" w14:textId="266D70E6" w:rsidR="004754AD" w:rsidRPr="00263ABF" w:rsidRDefault="00A501FC" w:rsidP="002C4558">
      <w:pPr>
        <w:pStyle w:val="AAPSHandbook"/>
      </w:pPr>
      <w:bookmarkStart w:id="806" w:name="_Toc108104036"/>
      <w:r w:rsidRPr="00263ABF">
        <w:t>D</w:t>
      </w:r>
      <w:r w:rsidR="004754AD" w:rsidRPr="00263ABF">
        <w:t xml:space="preserve">isasters in </w:t>
      </w:r>
      <w:r w:rsidR="0085657F" w:rsidRPr="00263ABF">
        <w:t xml:space="preserve">the </w:t>
      </w:r>
      <w:r w:rsidR="00357ACE" w:rsidRPr="00263ABF">
        <w:t>S</w:t>
      </w:r>
      <w:r w:rsidR="0085657F" w:rsidRPr="00263ABF">
        <w:t xml:space="preserve">tudy </w:t>
      </w:r>
      <w:r w:rsidR="00357ACE" w:rsidRPr="00263ABF">
        <w:t>C</w:t>
      </w:r>
      <w:r w:rsidR="0085657F" w:rsidRPr="00263ABF">
        <w:t>ountry</w:t>
      </w:r>
      <w:bookmarkEnd w:id="806"/>
    </w:p>
    <w:p w14:paraId="2226A704" w14:textId="674E2739" w:rsidR="004754AD" w:rsidRPr="00B8014F" w:rsidRDefault="004754AD" w:rsidP="0071011C">
      <w:pPr>
        <w:pStyle w:val="ListParagraph"/>
        <w:numPr>
          <w:ilvl w:val="2"/>
          <w:numId w:val="110"/>
        </w:numPr>
      </w:pPr>
      <w:r w:rsidRPr="00B8014F">
        <w:t xml:space="preserve">Any natural disaster in </w:t>
      </w:r>
      <w:r w:rsidR="00357ACE" w:rsidRPr="00B8014F">
        <w:t>the study country</w:t>
      </w:r>
      <w:r w:rsidRPr="00B8014F">
        <w:t xml:space="preserve"> that affects </w:t>
      </w:r>
      <w:r w:rsidR="00F25AEB" w:rsidRPr="00B8014F">
        <w:t>Awardee</w:t>
      </w:r>
      <w:r w:rsidRPr="00B8014F">
        <w:t xml:space="preserve">s should be considered a critical incident.  </w:t>
      </w:r>
    </w:p>
    <w:p w14:paraId="2B68063B" w14:textId="088CE548" w:rsidR="00444919" w:rsidRDefault="004754AD" w:rsidP="00B8014F">
      <w:pPr>
        <w:pStyle w:val="ListParagraph"/>
      </w:pPr>
      <w:r w:rsidRPr="00B8014F">
        <w:t xml:space="preserve">If a natural disaster affects, or is predicted to affect, any campus that is hosting </w:t>
      </w:r>
      <w:r w:rsidR="00F25AEB" w:rsidRPr="00B8014F">
        <w:t>Awardee</w:t>
      </w:r>
      <w:r w:rsidRPr="00B8014F">
        <w:t xml:space="preserve">s the following responsibilities apply. </w:t>
      </w:r>
    </w:p>
    <w:p w14:paraId="2044B7ED" w14:textId="6833520B" w:rsidR="00B8014F" w:rsidRPr="00B8014F" w:rsidRDefault="00B8014F" w:rsidP="00B8014F">
      <w:pPr>
        <w:pStyle w:val="ListParagraph"/>
        <w:shd w:val="clear" w:color="auto" w:fill="ECEAE0"/>
      </w:pPr>
      <w:r>
        <w:rPr>
          <w:rFonts w:asciiTheme="minorHAnsi" w:hAnsiTheme="minorHAnsi" w:cstheme="minorHAnsi"/>
        </w:rPr>
        <w:t xml:space="preserve">{A} </w:t>
      </w:r>
      <w:r w:rsidRPr="00263ABF">
        <w:rPr>
          <w:rFonts w:asciiTheme="minorHAnsi" w:hAnsiTheme="minorHAnsi" w:cstheme="minorHAnsi"/>
        </w:rPr>
        <w:t xml:space="preserve">All affected Awardees must </w:t>
      </w:r>
      <w:proofErr w:type="gramStart"/>
      <w:r w:rsidRPr="00263ABF">
        <w:rPr>
          <w:rFonts w:asciiTheme="minorHAnsi" w:hAnsiTheme="minorHAnsi" w:cstheme="minorHAnsi"/>
        </w:rPr>
        <w:t>make contact with</w:t>
      </w:r>
      <w:proofErr w:type="gramEnd"/>
      <w:r w:rsidRPr="00263ABF">
        <w:rPr>
          <w:rFonts w:asciiTheme="minorHAnsi" w:hAnsiTheme="minorHAnsi" w:cstheme="minorHAnsi"/>
        </w:rPr>
        <w:t xml:space="preserve"> their RST Officer as soon as possible.</w:t>
      </w:r>
    </w:p>
    <w:p w14:paraId="2C7CB277" w14:textId="5701F5CD" w:rsidR="00B8014F" w:rsidRPr="00263ABF" w:rsidRDefault="00931AD9" w:rsidP="005139B5">
      <w:pPr>
        <w:pStyle w:val="ListParagraph"/>
        <w:shd w:val="clear" w:color="auto" w:fill="F4D0D3"/>
      </w:pPr>
      <w:r>
        <w:rPr>
          <w:noProof/>
        </w:rPr>
        <mc:AlternateContent>
          <mc:Choice Requires="wps">
            <w:drawing>
              <wp:anchor distT="45720" distB="45720" distL="114300" distR="114300" simplePos="0" relativeHeight="252136960" behindDoc="1" locked="0" layoutInCell="1" allowOverlap="1" wp14:anchorId="19784F84" wp14:editId="06A7AF88">
                <wp:simplePos x="0" y="0"/>
                <wp:positionH relativeFrom="column">
                  <wp:posOffset>431695</wp:posOffset>
                </wp:positionH>
                <wp:positionV relativeFrom="paragraph">
                  <wp:posOffset>137795</wp:posOffset>
                </wp:positionV>
                <wp:extent cx="4958715" cy="1469772"/>
                <wp:effectExtent l="0" t="0" r="0" b="0"/>
                <wp:wrapNone/>
                <wp:docPr id="5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469772"/>
                        </a:xfrm>
                        <a:prstGeom prst="rect">
                          <a:avLst/>
                        </a:prstGeom>
                        <a:solidFill>
                          <a:srgbClr val="F4D0D3"/>
                        </a:solidFill>
                        <a:ln w="9525">
                          <a:noFill/>
                          <a:miter lim="800000"/>
                          <a:headEnd/>
                          <a:tailEnd/>
                        </a:ln>
                      </wps:spPr>
                      <wps:txbx>
                        <w:txbxContent>
                          <w:p w14:paraId="737140D3" w14:textId="77777777" w:rsidR="00931AD9" w:rsidRDefault="00931AD9" w:rsidP="00931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84F84" id="_x0000_s1112" type="#_x0000_t202" alt="&quot;&quot;" style="position:absolute;left:0;text-align:left;margin-left:34pt;margin-top:10.85pt;width:390.45pt;height:115.75pt;z-index:-25117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" fillcolor="#f4d0d3" stroked="f">
                <v:textbox>
                  <w:txbxContent>
                    <w:p w14:paraId="737140D3" w14:textId="77777777" w:rsidR="00931AD9" w:rsidRDefault="00931AD9" w:rsidP="00931AD9"/>
                  </w:txbxContent>
                </v:textbox>
              </v:shape>
            </w:pict>
          </mc:Fallback>
        </mc:AlternateContent>
      </w:r>
      <w:r w:rsidR="00B8014F">
        <w:t xml:space="preserve">{I} </w:t>
      </w:r>
      <w:r w:rsidR="00B8014F" w:rsidRPr="005139B5">
        <w:t>Institutions</w:t>
      </w:r>
      <w:r w:rsidR="00B8014F" w:rsidRPr="00263ABF">
        <w:t xml:space="preserve"> must:</w:t>
      </w:r>
    </w:p>
    <w:p w14:paraId="4FE4689B" w14:textId="13443D7C" w:rsidR="005139B5" w:rsidRDefault="00B8014F" w:rsidP="005139B5">
      <w:pPr>
        <w:pStyle w:val="Romannumerals"/>
      </w:pPr>
      <w:r w:rsidRPr="00263ABF">
        <w:t>Consider the wellbeing of Awardees and any accompanying family members as paramount. This includes ensuring affected individuals:</w:t>
      </w:r>
    </w:p>
    <w:p w14:paraId="3C4EDA0F" w14:textId="7F1ED344" w:rsidR="005139B5" w:rsidRDefault="00B8014F" w:rsidP="005139B5">
      <w:pPr>
        <w:pStyle w:val="Romannumerals"/>
        <w:numPr>
          <w:ilvl w:val="4"/>
          <w:numId w:val="2"/>
        </w:numPr>
      </w:pPr>
      <w:r w:rsidRPr="005139B5">
        <w:t xml:space="preserve">Have safe and secure </w:t>
      </w:r>
      <w:proofErr w:type="gramStart"/>
      <w:r w:rsidRPr="005139B5">
        <w:t>accommodation;</w:t>
      </w:r>
      <w:proofErr w:type="gramEnd"/>
    </w:p>
    <w:p w14:paraId="2F790176" w14:textId="67843C16" w:rsidR="005139B5" w:rsidRDefault="00B8014F" w:rsidP="005139B5">
      <w:pPr>
        <w:pStyle w:val="Romannumerals"/>
        <w:numPr>
          <w:ilvl w:val="4"/>
          <w:numId w:val="2"/>
        </w:numPr>
      </w:pPr>
      <w:r w:rsidRPr="005139B5">
        <w:t>Have access to information regarding emergency relief funding where appropriate/</w:t>
      </w:r>
      <w:proofErr w:type="gramStart"/>
      <w:r w:rsidRPr="005139B5">
        <w:t>available;</w:t>
      </w:r>
      <w:proofErr w:type="gramEnd"/>
    </w:p>
    <w:p w14:paraId="38461833" w14:textId="77777777" w:rsidR="005139B5" w:rsidRDefault="00B8014F" w:rsidP="005139B5">
      <w:pPr>
        <w:pStyle w:val="Romannumerals"/>
        <w:numPr>
          <w:ilvl w:val="4"/>
          <w:numId w:val="2"/>
        </w:numPr>
      </w:pPr>
      <w:r w:rsidRPr="005139B5">
        <w:t>Have access to counselling services; and</w:t>
      </w:r>
    </w:p>
    <w:p w14:paraId="07780618" w14:textId="125AF9BF" w:rsidR="00B8014F" w:rsidRPr="005139B5" w:rsidRDefault="00931AD9" w:rsidP="005139B5">
      <w:pPr>
        <w:pStyle w:val="Romannumerals"/>
        <w:numPr>
          <w:ilvl w:val="4"/>
          <w:numId w:val="2"/>
        </w:numPr>
      </w:pPr>
      <w:r>
        <w:rPr>
          <w:noProof/>
        </w:rPr>
        <mc:AlternateContent>
          <mc:Choice Requires="wps">
            <w:drawing>
              <wp:anchor distT="45720" distB="45720" distL="114300" distR="114300" simplePos="0" relativeHeight="252134912" behindDoc="1" locked="0" layoutInCell="1" allowOverlap="1" wp14:anchorId="6B8DFE15" wp14:editId="6B068034">
                <wp:simplePos x="0" y="0"/>
                <wp:positionH relativeFrom="column">
                  <wp:posOffset>431270</wp:posOffset>
                </wp:positionH>
                <wp:positionV relativeFrom="paragraph">
                  <wp:posOffset>-8890</wp:posOffset>
                </wp:positionV>
                <wp:extent cx="4958715" cy="3281742"/>
                <wp:effectExtent l="0" t="0" r="0" b="0"/>
                <wp:wrapNone/>
                <wp:docPr id="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3281742"/>
                        </a:xfrm>
                        <a:prstGeom prst="rect">
                          <a:avLst/>
                        </a:prstGeom>
                        <a:solidFill>
                          <a:srgbClr val="F4D0D3"/>
                        </a:solidFill>
                        <a:ln w="9525">
                          <a:noFill/>
                          <a:miter lim="800000"/>
                          <a:headEnd/>
                          <a:tailEnd/>
                        </a:ln>
                      </wps:spPr>
                      <wps:txbx>
                        <w:txbxContent>
                          <w:p w14:paraId="1F808EF5" w14:textId="77777777" w:rsidR="00931AD9" w:rsidRDefault="00931AD9" w:rsidP="00931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DFE15" id="_x0000_s1113" type="#_x0000_t202" alt="&quot;&quot;" style="position:absolute;left:0;text-align:left;margin-left:33.95pt;margin-top:-.7pt;width:390.45pt;height:258.4pt;z-index:-25118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" fillcolor="#f4d0d3" stroked="f">
                <v:textbox>
                  <w:txbxContent>
                    <w:p w14:paraId="1F808EF5" w14:textId="77777777" w:rsidR="00931AD9" w:rsidRDefault="00931AD9" w:rsidP="00931AD9"/>
                  </w:txbxContent>
                </v:textbox>
              </v:shape>
            </w:pict>
          </mc:Fallback>
        </mc:AlternateContent>
      </w:r>
      <w:proofErr w:type="gramStart"/>
      <w:r w:rsidR="00B8014F" w:rsidRPr="005139B5">
        <w:t>Are able to</w:t>
      </w:r>
      <w:proofErr w:type="gramEnd"/>
      <w:r w:rsidR="00B8014F" w:rsidRPr="005139B5">
        <w:t xml:space="preserve"> return to their studies with minimum disruption.</w:t>
      </w:r>
    </w:p>
    <w:p w14:paraId="228E77F3" w14:textId="261E697B" w:rsidR="00B8014F" w:rsidRPr="00263ABF" w:rsidRDefault="00B8014F" w:rsidP="005139B5">
      <w:pPr>
        <w:pStyle w:val="Romannumerals"/>
      </w:pPr>
      <w:r w:rsidRPr="00263ABF">
        <w:t>Notify Suva Post and Sending Post immediately when it becomes aware of a natural disaster</w:t>
      </w:r>
    </w:p>
    <w:p w14:paraId="690459ED" w14:textId="7345B647" w:rsidR="00E92E87" w:rsidRDefault="00B8014F" w:rsidP="00E92E87">
      <w:pPr>
        <w:pStyle w:val="Romannumerals"/>
      </w:pPr>
      <w:r w:rsidRPr="00263ABF">
        <w:t>Prepare a group critical incident report to DFAT noting:</w:t>
      </w:r>
    </w:p>
    <w:p w14:paraId="3B1B3291" w14:textId="242573E5" w:rsidR="00E92E87" w:rsidRDefault="00B8014F" w:rsidP="00E92E87">
      <w:pPr>
        <w:pStyle w:val="Romannumerals"/>
        <w:numPr>
          <w:ilvl w:val="4"/>
          <w:numId w:val="2"/>
        </w:numPr>
      </w:pPr>
      <w:r w:rsidRPr="00E92E87">
        <w:t xml:space="preserve">The number of affected </w:t>
      </w:r>
      <w:proofErr w:type="gramStart"/>
      <w:r w:rsidRPr="00E92E87">
        <w:t>Awardees;</w:t>
      </w:r>
      <w:proofErr w:type="gramEnd"/>
    </w:p>
    <w:p w14:paraId="4570DF10" w14:textId="75E60BFC" w:rsidR="00E92E87" w:rsidRDefault="00B8014F" w:rsidP="00E92E87">
      <w:pPr>
        <w:pStyle w:val="Romannumerals"/>
        <w:numPr>
          <w:ilvl w:val="4"/>
          <w:numId w:val="2"/>
        </w:numPr>
      </w:pPr>
      <w:r w:rsidRPr="00E92E87">
        <w:t>The status (</w:t>
      </w:r>
      <w:proofErr w:type="gramStart"/>
      <w:r w:rsidRPr="00E92E87">
        <w:t>e.g.</w:t>
      </w:r>
      <w:proofErr w:type="gramEnd"/>
      <w:r w:rsidRPr="00E92E87">
        <w:t xml:space="preserve"> health, wellbeing and location) of all Awardees;</w:t>
      </w:r>
    </w:p>
    <w:p w14:paraId="23842EB6" w14:textId="10D25E2B" w:rsidR="004619B5" w:rsidRDefault="00B8014F" w:rsidP="004619B5">
      <w:pPr>
        <w:pStyle w:val="Romannumerals"/>
        <w:numPr>
          <w:ilvl w:val="4"/>
          <w:numId w:val="2"/>
        </w:numPr>
      </w:pPr>
      <w:r w:rsidRPr="00E92E87">
        <w:t xml:space="preserve">The anticipated disruption to the academic </w:t>
      </w:r>
      <w:proofErr w:type="gramStart"/>
      <w:r w:rsidRPr="00E92E87">
        <w:t>year;</w:t>
      </w:r>
      <w:proofErr w:type="gramEnd"/>
    </w:p>
    <w:p w14:paraId="3365ED52" w14:textId="1A8D1ABB" w:rsidR="004619B5" w:rsidRDefault="00B8014F" w:rsidP="004619B5">
      <w:pPr>
        <w:pStyle w:val="Romannumerals"/>
        <w:numPr>
          <w:ilvl w:val="4"/>
          <w:numId w:val="2"/>
        </w:numPr>
      </w:pPr>
      <w:r w:rsidRPr="004619B5">
        <w:t xml:space="preserve">If there is </w:t>
      </w:r>
      <w:proofErr w:type="gramStart"/>
      <w:r w:rsidRPr="004619B5">
        <w:t>prior warning</w:t>
      </w:r>
      <w:proofErr w:type="gramEnd"/>
      <w:r w:rsidRPr="004619B5">
        <w:t xml:space="preserve"> of a natural disaster, what steps are being taken to ensure the welfare of affected Awardees; and</w:t>
      </w:r>
    </w:p>
    <w:p w14:paraId="3693F271" w14:textId="03208A01" w:rsidR="00B8014F" w:rsidRPr="004619B5" w:rsidRDefault="00B8014F" w:rsidP="004619B5">
      <w:pPr>
        <w:pStyle w:val="Romannumerals"/>
        <w:numPr>
          <w:ilvl w:val="4"/>
          <w:numId w:val="2"/>
        </w:numPr>
      </w:pPr>
      <w:proofErr w:type="gramStart"/>
      <w:r w:rsidRPr="004619B5">
        <w:t>If at all possible</w:t>
      </w:r>
      <w:proofErr w:type="gramEnd"/>
      <w:r w:rsidRPr="004619B5">
        <w:t xml:space="preserve">, the report template included at </w:t>
      </w:r>
      <w:hyperlink w:anchor="appendixB" w:history="1">
        <w:r w:rsidRPr="00263ABF">
          <w:rPr>
            <w:rStyle w:val="Hyperlink"/>
          </w:rPr>
          <w:t>Appendix B</w:t>
        </w:r>
      </w:hyperlink>
      <w:r w:rsidRPr="00263ABF">
        <w:t xml:space="preserve"> s</w:t>
      </w:r>
      <w:r w:rsidRPr="004619B5">
        <w:t>hould be used.</w:t>
      </w:r>
    </w:p>
    <w:p w14:paraId="64C8A793" w14:textId="77777777" w:rsidR="00B8014F" w:rsidRPr="00263ABF" w:rsidRDefault="00B8014F" w:rsidP="004619B5">
      <w:pPr>
        <w:pStyle w:val="Romannumerals"/>
      </w:pPr>
      <w:r w:rsidRPr="00263ABF">
        <w:t>Continue to monitor the situation, keep up-to-date records of the natural disaster and its implications for Awardees; and</w:t>
      </w:r>
    </w:p>
    <w:p w14:paraId="00D19A08" w14:textId="77777777" w:rsidR="00B8014F" w:rsidRPr="00263ABF" w:rsidRDefault="00B8014F" w:rsidP="004619B5">
      <w:pPr>
        <w:pStyle w:val="Romannumerals"/>
      </w:pPr>
      <w:r w:rsidRPr="00263ABF">
        <w:t>Report regularly to the Sending Post.</w:t>
      </w:r>
    </w:p>
    <w:p w14:paraId="040EE067" w14:textId="222E79D6" w:rsidR="00B8014F" w:rsidRPr="00263ABF" w:rsidRDefault="002B409A" w:rsidP="002F5450">
      <w:pPr>
        <w:pStyle w:val="ListParagraph"/>
        <w:shd w:val="clear" w:color="auto" w:fill="F4D0D3"/>
      </w:pPr>
      <w:r>
        <w:t xml:space="preserve">{I} </w:t>
      </w:r>
      <w:r w:rsidR="00B8014F" w:rsidRPr="00263ABF">
        <w:t xml:space="preserve">If </w:t>
      </w:r>
      <w:r w:rsidR="00B8014F" w:rsidRPr="002F5450">
        <w:t>there</w:t>
      </w:r>
      <w:r w:rsidR="00B8014F" w:rsidRPr="00263ABF">
        <w:t xml:space="preserve"> is </w:t>
      </w:r>
      <w:proofErr w:type="gramStart"/>
      <w:r w:rsidR="00B8014F" w:rsidRPr="00263ABF">
        <w:t>prior warning</w:t>
      </w:r>
      <w:proofErr w:type="gramEnd"/>
      <w:r w:rsidR="00B8014F" w:rsidRPr="00263ABF">
        <w:t xml:space="preserve"> of a natural disaster, notification should be by phone and email and should follow the standard procedure for notification of any critical incident as outlined in </w:t>
      </w:r>
      <w:hyperlink w:anchor="fifteen_3" w:history="1">
        <w:r w:rsidR="00B8014F" w:rsidRPr="00263ABF">
          <w:rPr>
            <w:rStyle w:val="Hyperlink"/>
            <w:rFonts w:asciiTheme="minorHAnsi" w:hAnsiTheme="minorHAnsi" w:cstheme="minorHAnsi"/>
          </w:rPr>
          <w:t>section 15.3</w:t>
        </w:r>
      </w:hyperlink>
      <w:r w:rsidR="00B8014F" w:rsidRPr="00263ABF">
        <w:t xml:space="preserve"> of this document.</w:t>
      </w:r>
    </w:p>
    <w:p w14:paraId="13DF5620" w14:textId="1C21F992" w:rsidR="00B8014F" w:rsidRPr="00B8014F" w:rsidRDefault="002B409A" w:rsidP="002F5450">
      <w:pPr>
        <w:pStyle w:val="ListParagraph"/>
        <w:shd w:val="clear" w:color="auto" w:fill="F4D0D3"/>
      </w:pPr>
      <w:r>
        <w:t xml:space="preserve">{I} </w:t>
      </w:r>
      <w:r w:rsidR="00B8014F" w:rsidRPr="00263ABF">
        <w:t xml:space="preserve">If there is no </w:t>
      </w:r>
      <w:proofErr w:type="gramStart"/>
      <w:r w:rsidR="00B8014F" w:rsidRPr="00263ABF">
        <w:t>prior warning</w:t>
      </w:r>
      <w:proofErr w:type="gramEnd"/>
      <w:r w:rsidR="00B8014F" w:rsidRPr="00263ABF">
        <w:t xml:space="preserve"> and the natural disaster affects electricity or </w:t>
      </w:r>
      <w:r w:rsidR="00B8014F" w:rsidRPr="002F5450">
        <w:t>telecommunications</w:t>
      </w:r>
      <w:r w:rsidR="00B8014F" w:rsidRPr="00263ABF">
        <w:t xml:space="preserve"> infrastructure, DFAT will accept non-standard notification.  However, DFAT does expect all affected Institutions to </w:t>
      </w:r>
      <w:proofErr w:type="gramStart"/>
      <w:r w:rsidR="00B8014F" w:rsidRPr="00263ABF">
        <w:t>make contact with</w:t>
      </w:r>
      <w:proofErr w:type="gramEnd"/>
      <w:r w:rsidR="00B8014F" w:rsidRPr="00263ABF">
        <w:t xml:space="preserve"> the Sending Post as soon as possible.</w:t>
      </w:r>
    </w:p>
    <w:p w14:paraId="3D094E82" w14:textId="03E1CB90" w:rsidR="004754AD" w:rsidRPr="00263ABF" w:rsidRDefault="00A501FC" w:rsidP="002C4558">
      <w:pPr>
        <w:pStyle w:val="AAPSHandbook"/>
      </w:pPr>
      <w:bookmarkStart w:id="807" w:name="_Toc108104037"/>
      <w:r w:rsidRPr="00263ABF">
        <w:t>D</w:t>
      </w:r>
      <w:r w:rsidR="004754AD" w:rsidRPr="00263ABF">
        <w:t xml:space="preserve">isasters in an </w:t>
      </w:r>
      <w:r w:rsidR="00F25AEB" w:rsidRPr="00263ABF">
        <w:t>Awardee</w:t>
      </w:r>
      <w:r w:rsidR="004754AD" w:rsidRPr="00263ABF">
        <w:t xml:space="preserve">’s </w:t>
      </w:r>
      <w:r w:rsidR="00A7185A" w:rsidRPr="00263ABF">
        <w:t>h</w:t>
      </w:r>
      <w:r w:rsidR="004754AD" w:rsidRPr="00263ABF">
        <w:t xml:space="preserve">ome </w:t>
      </w:r>
      <w:r w:rsidR="00A7185A" w:rsidRPr="00263ABF">
        <w:t>c</w:t>
      </w:r>
      <w:r w:rsidR="004754AD" w:rsidRPr="00263ABF">
        <w:t>ountry</w:t>
      </w:r>
      <w:bookmarkEnd w:id="807"/>
    </w:p>
    <w:p w14:paraId="2915B70E" w14:textId="53C0309D" w:rsidR="004754AD" w:rsidRPr="002F5450" w:rsidRDefault="004754AD" w:rsidP="0071011C">
      <w:pPr>
        <w:pStyle w:val="ListParagraph"/>
        <w:numPr>
          <w:ilvl w:val="2"/>
          <w:numId w:val="111"/>
        </w:numPr>
      </w:pPr>
      <w:r w:rsidRPr="002F5450">
        <w:t xml:space="preserve">Any natural disaster in an </w:t>
      </w:r>
      <w:r w:rsidR="00F25AEB" w:rsidRPr="002F5450">
        <w:t>Awardee</w:t>
      </w:r>
      <w:r w:rsidRPr="002F5450">
        <w:t>’s home country or region should be considered a welfare incident.</w:t>
      </w:r>
    </w:p>
    <w:p w14:paraId="411C6828" w14:textId="486EA0AA" w:rsidR="004754AD" w:rsidRDefault="004754AD" w:rsidP="00C006DB">
      <w:pPr>
        <w:pStyle w:val="ListParagraph"/>
      </w:pPr>
      <w:r w:rsidRPr="00263ABF">
        <w:t xml:space="preserve">If a </w:t>
      </w:r>
      <w:r w:rsidRPr="002F5450">
        <w:t>natural</w:t>
      </w:r>
      <w:r w:rsidRPr="00263ABF">
        <w:t xml:space="preserve"> disaster affects, or is predicted to affect, </w:t>
      </w:r>
      <w:r w:rsidR="00A7185A" w:rsidRPr="00263ABF">
        <w:t xml:space="preserve">an </w:t>
      </w:r>
      <w:r w:rsidR="00F25AEB" w:rsidRPr="00263ABF">
        <w:t>Awardee</w:t>
      </w:r>
      <w:r w:rsidRPr="00263ABF">
        <w:t xml:space="preserve">’s home country or </w:t>
      </w:r>
      <w:r w:rsidRPr="00C006DB">
        <w:t>region</w:t>
      </w:r>
      <w:r w:rsidRPr="00263ABF">
        <w:t xml:space="preserve"> the following responsibilities apply.</w:t>
      </w:r>
    </w:p>
    <w:p w14:paraId="7156CD29" w14:textId="77777777" w:rsidR="002F5450" w:rsidRPr="002F5450" w:rsidRDefault="002F5450" w:rsidP="00C006DB">
      <w:pPr>
        <w:pStyle w:val="ListParagraph"/>
        <w:shd w:val="clear" w:color="auto" w:fill="ECEAE0"/>
      </w:pPr>
      <w:r w:rsidRPr="002F5450">
        <w:t>{A} If you are conducting fieldwork outside the study country in an area that experiences a natural disaster please contact your RST immediately.</w:t>
      </w:r>
    </w:p>
    <w:p w14:paraId="2A0993D5" w14:textId="77777777" w:rsidR="002F5450" w:rsidRPr="002F5450" w:rsidRDefault="002F5450" w:rsidP="00C006DB">
      <w:pPr>
        <w:pStyle w:val="ListParagraph"/>
        <w:shd w:val="clear" w:color="auto" w:fill="ECEAE0"/>
      </w:pPr>
      <w:r w:rsidRPr="002F5450">
        <w:t xml:space="preserve">{A} If you are concerned about the welfare of friends and family in your home country DFAT advises you to speak to your RST Officer. </w:t>
      </w:r>
    </w:p>
    <w:p w14:paraId="571677A4" w14:textId="3072BB59" w:rsidR="002F5450" w:rsidRPr="00C32F7B" w:rsidRDefault="002F5450" w:rsidP="00C006DB">
      <w:pPr>
        <w:pStyle w:val="ListParagraph"/>
        <w:shd w:val="clear" w:color="auto" w:fill="ECEAE0"/>
      </w:pPr>
      <w:r w:rsidRPr="002F5450">
        <w:t>{A} If you are scheduled to return to your home country within 14 days of a disaster please contact your RST Officer to confirm your travel arrangements.</w:t>
      </w:r>
      <w:r w:rsidRPr="002F5450">
        <w:rPr>
          <w:sz w:val="20"/>
          <w:szCs w:val="20"/>
        </w:rPr>
        <w:t xml:space="preserve">  </w:t>
      </w:r>
    </w:p>
    <w:p w14:paraId="2AD19A64" w14:textId="48645DBB" w:rsidR="00C32F7B" w:rsidRPr="00C32F7B" w:rsidRDefault="00C32F7B" w:rsidP="00EE696D">
      <w:pPr>
        <w:pStyle w:val="ListParagraph"/>
        <w:shd w:val="clear" w:color="auto" w:fill="F4D0D3"/>
      </w:pPr>
      <w:r w:rsidRPr="00C32F7B">
        <w:t xml:space="preserve">{I} If any Awardees are conducting fieldwork outside the study country in an area that experiences a natural disaster, DFAT should be notified as per the processes outlined in </w:t>
      </w:r>
      <w:hyperlink w:anchor="fourteen_2" w:history="1">
        <w:r w:rsidRPr="00A51538">
          <w:rPr>
            <w:rStyle w:val="Hyperlink"/>
          </w:rPr>
          <w:t>section 14.2</w:t>
        </w:r>
      </w:hyperlink>
      <w:r w:rsidRPr="00C32F7B">
        <w:t>.</w:t>
      </w:r>
    </w:p>
    <w:p w14:paraId="461CCA0A" w14:textId="603F5576" w:rsidR="00C32F7B" w:rsidRPr="00C32F7B" w:rsidRDefault="00C32F7B" w:rsidP="00EE696D">
      <w:pPr>
        <w:pStyle w:val="ListParagraph"/>
        <w:shd w:val="clear" w:color="auto" w:fill="F4D0D3"/>
      </w:pPr>
      <w:r w:rsidRPr="00C32F7B">
        <w:t xml:space="preserve">{I} If an Awardee reports to their RST Officer concerns about disasters overseas, DFAT should be notified as per the processes outlined in </w:t>
      </w:r>
      <w:hyperlink w:anchor="fourteen_2" w:history="1">
        <w:r w:rsidRPr="00A51538">
          <w:rPr>
            <w:rStyle w:val="Hyperlink"/>
          </w:rPr>
          <w:t>section 14.2</w:t>
        </w:r>
      </w:hyperlink>
      <w:r w:rsidRPr="00C32F7B">
        <w:t>.</w:t>
      </w:r>
    </w:p>
    <w:p w14:paraId="597FC80F" w14:textId="77777777" w:rsidR="00C32F7B" w:rsidRPr="00C32F7B" w:rsidRDefault="00C32F7B" w:rsidP="00EE696D">
      <w:pPr>
        <w:pStyle w:val="ListParagraph"/>
        <w:shd w:val="clear" w:color="auto" w:fill="F4D0D3"/>
      </w:pPr>
      <w:r w:rsidRPr="00C32F7B">
        <w:t>{I} Facilitate the provision of support to any affected Awardees and any accompanying family members (where possible).</w:t>
      </w:r>
    </w:p>
    <w:p w14:paraId="162ACCE8" w14:textId="77777777" w:rsidR="00C32F7B" w:rsidRPr="00C32F7B" w:rsidRDefault="00C32F7B" w:rsidP="00EE696D">
      <w:pPr>
        <w:pStyle w:val="ListParagraph"/>
        <w:shd w:val="clear" w:color="auto" w:fill="F4D0D3"/>
      </w:pPr>
      <w:r w:rsidRPr="00C32F7B">
        <w:t>{I} Support may include access to counselling services.</w:t>
      </w:r>
    </w:p>
    <w:p w14:paraId="03039183" w14:textId="77777777" w:rsidR="00C32F7B" w:rsidRPr="00C32F7B" w:rsidRDefault="00C32F7B" w:rsidP="00EE696D">
      <w:pPr>
        <w:pStyle w:val="ListParagraph"/>
        <w:shd w:val="clear" w:color="auto" w:fill="F4D0D3"/>
      </w:pPr>
      <w:r w:rsidRPr="00C32F7B">
        <w:t>{I} If necessary, intervene early with the Awardee and discuss options such as altered study plans, tutoring or short-term Suspensions to allow the Awardee to successfully manage their study load during a difficult time.</w:t>
      </w:r>
    </w:p>
    <w:p w14:paraId="3AF20F07" w14:textId="77777777" w:rsidR="00C32F7B" w:rsidRPr="00C32F7B" w:rsidRDefault="00C32F7B" w:rsidP="00EE696D">
      <w:pPr>
        <w:pStyle w:val="ListParagraph"/>
        <w:shd w:val="clear" w:color="auto" w:fill="F4D0D3"/>
      </w:pPr>
      <w:r w:rsidRPr="00C32F7B">
        <w:t xml:space="preserve">{I} If an Awardee is due to return to their home country within 14 days of a natural disaster contact Suva Post and Sending Post to confirm it is safe for the Awardee to return. </w:t>
      </w:r>
    </w:p>
    <w:p w14:paraId="73376179" w14:textId="77777777" w:rsidR="00C32F7B" w:rsidRPr="00C32F7B" w:rsidRDefault="00C32F7B" w:rsidP="00EE696D">
      <w:pPr>
        <w:pStyle w:val="ListParagraph"/>
        <w:shd w:val="clear" w:color="auto" w:fill="F4D0D3"/>
      </w:pPr>
      <w:r w:rsidRPr="00C32F7B">
        <w:t xml:space="preserve">{I} If necessary, following consultation with DFAT, Institutions may approve an Awardee’s use of a Reunion Airfare entitlement in advance to enable the Awardee to return home on compassionate grounds for a short period of time. </w:t>
      </w:r>
    </w:p>
    <w:p w14:paraId="2EA35F50" w14:textId="77777777" w:rsidR="00C32F7B" w:rsidRPr="00C32F7B" w:rsidRDefault="00C32F7B" w:rsidP="00EE696D">
      <w:pPr>
        <w:pStyle w:val="ListParagraph"/>
        <w:shd w:val="clear" w:color="auto" w:fill="F4D0D3"/>
      </w:pPr>
      <w:r w:rsidRPr="00C32F7B">
        <w:t>{I} The use of the Reunion Airfare entitlement for this purpose should be noted in the OASIS journal.</w:t>
      </w:r>
    </w:p>
    <w:p w14:paraId="3C8A1E0C" w14:textId="06144049" w:rsidR="00C32F7B" w:rsidRDefault="00C32F7B" w:rsidP="00EE696D">
      <w:pPr>
        <w:pStyle w:val="ListParagraph"/>
        <w:shd w:val="clear" w:color="auto" w:fill="F4D0D3"/>
      </w:pPr>
      <w:r w:rsidRPr="00C32F7B">
        <w:t>{I} The Awardee and Institution will need to agree on the period of absence. In some cases, it may be more appropriate for the Institution to suspend the Scholarship.</w:t>
      </w:r>
    </w:p>
    <w:p w14:paraId="51F2DDB3" w14:textId="44AD2521" w:rsidR="00EE696D" w:rsidRPr="00EE696D" w:rsidRDefault="00EE696D" w:rsidP="00EE696D">
      <w:pPr>
        <w:pStyle w:val="ListParagraph"/>
        <w:shd w:val="clear" w:color="auto" w:fill="FFF0D5"/>
      </w:pPr>
      <w:r w:rsidRPr="00EE696D">
        <w:rPr>
          <w:shd w:val="clear" w:color="auto" w:fill="FFF0D5"/>
        </w:rPr>
        <w:t>{S} If travel is restricted or considered unsafe the Sending Post should contact Suva Post and the Receiving Post as soon as possible so that this information can be passed on to Awardees in the study country.</w:t>
      </w:r>
    </w:p>
    <w:p w14:paraId="08F7D006" w14:textId="11D54E1C" w:rsidR="001A5A29" w:rsidRPr="00263ABF" w:rsidRDefault="00A4332A" w:rsidP="00A861AC">
      <w:pPr>
        <w:pStyle w:val="ListParagraph"/>
        <w:shd w:val="clear" w:color="auto" w:fill="D6C4DA"/>
        <w:tabs>
          <w:tab w:val="left" w:pos="1560"/>
        </w:tabs>
        <w:spacing w:before="120" w:after="120" w:line="240" w:lineRule="auto"/>
        <w:ind w:left="709"/>
      </w:pPr>
      <w:r>
        <w:t>{R} If</w:t>
      </w:r>
      <w:r w:rsidRPr="00263ABF">
        <w:t xml:space="preserve"> advised by the Receiving Post that travel is restricted or considered unsafe for </w:t>
      </w:r>
      <w:r w:rsidRPr="00A4332A">
        <w:t>Awardees</w:t>
      </w:r>
      <w:r w:rsidRPr="00263ABF">
        <w:t xml:space="preserve"> to return, pass this information on to all relevant Institutions.</w:t>
      </w:r>
      <w:r w:rsidR="001A5A29" w:rsidRPr="00263ABF">
        <w:br w:type="page"/>
      </w:r>
    </w:p>
    <w:p w14:paraId="2EEA9F32" w14:textId="77777777" w:rsidR="004754AD" w:rsidRPr="00263ABF" w:rsidRDefault="004754AD" w:rsidP="00493C32">
      <w:pPr>
        <w:pStyle w:val="Handbookchapterheading"/>
        <w:numPr>
          <w:ilvl w:val="0"/>
          <w:numId w:val="2"/>
        </w:numPr>
        <w:ind w:left="357" w:hanging="357"/>
        <w:rPr>
          <w:rFonts w:asciiTheme="minorHAnsi" w:hAnsiTheme="minorHAnsi" w:cstheme="minorHAnsi"/>
        </w:rPr>
      </w:pPr>
      <w:bookmarkStart w:id="808" w:name="_Toc108104038"/>
      <w:r w:rsidRPr="00263ABF">
        <w:rPr>
          <w:rFonts w:asciiTheme="minorHAnsi" w:hAnsiTheme="minorHAnsi" w:cstheme="minorHAnsi"/>
        </w:rPr>
        <w:t>Return home</w:t>
      </w:r>
      <w:bookmarkEnd w:id="800"/>
      <w:bookmarkEnd w:id="801"/>
      <w:bookmarkEnd w:id="802"/>
      <w:bookmarkEnd w:id="808"/>
    </w:p>
    <w:p w14:paraId="79EA0AE4" w14:textId="77777777" w:rsidR="004754AD" w:rsidRPr="00263ABF" w:rsidRDefault="004754AD" w:rsidP="0071011C">
      <w:pPr>
        <w:pStyle w:val="AAPSHandbook"/>
        <w:numPr>
          <w:ilvl w:val="1"/>
          <w:numId w:val="141"/>
        </w:numPr>
      </w:pPr>
      <w:bookmarkStart w:id="809" w:name="_Toc340505785"/>
      <w:bookmarkStart w:id="810" w:name="_Toc342029948"/>
      <w:bookmarkStart w:id="811" w:name="_Toc343082772"/>
      <w:bookmarkStart w:id="812" w:name="_Toc108104039"/>
      <w:r w:rsidRPr="00263ABF">
        <w:t>Finalisation of studies</w:t>
      </w:r>
      <w:bookmarkEnd w:id="809"/>
      <w:bookmarkEnd w:id="810"/>
      <w:bookmarkEnd w:id="811"/>
      <w:bookmarkEnd w:id="812"/>
    </w:p>
    <w:p w14:paraId="22B0C2D8" w14:textId="1E102CEE" w:rsidR="004754AD" w:rsidRPr="007312F2" w:rsidRDefault="004754AD" w:rsidP="0071011C">
      <w:pPr>
        <w:pStyle w:val="ListParagraph"/>
        <w:numPr>
          <w:ilvl w:val="2"/>
          <w:numId w:val="112"/>
        </w:numPr>
      </w:pPr>
      <w:r w:rsidRPr="007312F2">
        <w:t xml:space="preserve">The finalisation of studies occurs on the </w:t>
      </w:r>
      <w:r w:rsidR="007E07C0" w:rsidRPr="007312F2">
        <w:t>Scholarship</w:t>
      </w:r>
      <w:r w:rsidRPr="007312F2">
        <w:t xml:space="preserve"> end date.</w:t>
      </w:r>
      <w:r w:rsidR="00622709" w:rsidRPr="007312F2">
        <w:t xml:space="preserve">  </w:t>
      </w:r>
    </w:p>
    <w:p w14:paraId="422A2D8F" w14:textId="7CB8E6F0" w:rsidR="005A0FAA" w:rsidRPr="007312F2" w:rsidRDefault="005A0FAA" w:rsidP="007312F2">
      <w:pPr>
        <w:pStyle w:val="ListParagraph"/>
      </w:pPr>
      <w:r w:rsidRPr="007312F2">
        <w:t xml:space="preserve">The end date of a </w:t>
      </w:r>
      <w:r w:rsidR="007E07C0" w:rsidRPr="007312F2">
        <w:t>Scholarship</w:t>
      </w:r>
      <w:r w:rsidRPr="007312F2">
        <w:t xml:space="preserve"> is determined by the relea</w:t>
      </w:r>
      <w:r w:rsidR="00F17B67" w:rsidRPr="007312F2">
        <w:t xml:space="preserve">se date of the </w:t>
      </w:r>
      <w:proofErr w:type="gramStart"/>
      <w:r w:rsidR="00F17B67" w:rsidRPr="007312F2">
        <w:t>final results</w:t>
      </w:r>
      <w:proofErr w:type="gramEnd"/>
      <w:r w:rsidR="00F17B67" w:rsidRPr="007312F2">
        <w:t xml:space="preserve"> or </w:t>
      </w:r>
      <w:r w:rsidRPr="007312F2">
        <w:t xml:space="preserve">the day the </w:t>
      </w:r>
      <w:r w:rsidR="00F25AEB" w:rsidRPr="007312F2">
        <w:t>Awardee</w:t>
      </w:r>
      <w:r w:rsidRPr="007312F2">
        <w:t xml:space="preserve"> leaves the country, whichever comes first.</w:t>
      </w:r>
    </w:p>
    <w:p w14:paraId="722F8F3D" w14:textId="77859C9C" w:rsidR="004754AD" w:rsidRPr="007312F2" w:rsidRDefault="004754AD" w:rsidP="007312F2">
      <w:pPr>
        <w:pStyle w:val="ListParagraph"/>
      </w:pPr>
      <w:r w:rsidRPr="007312F2">
        <w:t xml:space="preserve">The </w:t>
      </w:r>
      <w:r w:rsidR="007E07C0" w:rsidRPr="007312F2">
        <w:t>Scholarship</w:t>
      </w:r>
      <w:r w:rsidRPr="007312F2">
        <w:t xml:space="preserve"> end date is defined differently for coursework and research </w:t>
      </w:r>
      <w:r w:rsidR="00F25AEB" w:rsidRPr="007312F2">
        <w:t>Awardee</w:t>
      </w:r>
      <w:r w:rsidRPr="007312F2">
        <w:t>s:</w:t>
      </w:r>
    </w:p>
    <w:p w14:paraId="25970EE6" w14:textId="019459C3" w:rsidR="004754AD" w:rsidRPr="00263ABF" w:rsidRDefault="00284648" w:rsidP="007312F2">
      <w:pPr>
        <w:pStyle w:val="Romannumerals"/>
      </w:pPr>
      <w:r w:rsidRPr="00263ABF">
        <w:t>C</w:t>
      </w:r>
      <w:r w:rsidR="004754AD" w:rsidRPr="00263ABF">
        <w:t xml:space="preserve">oursework </w:t>
      </w:r>
      <w:r w:rsidR="00F25AEB" w:rsidRPr="00263ABF">
        <w:t>Awardee</w:t>
      </w:r>
      <w:r w:rsidR="004754AD" w:rsidRPr="00263ABF">
        <w:t>s: either</w:t>
      </w:r>
      <w:r w:rsidR="00357ACE" w:rsidRPr="00263ABF">
        <w:t xml:space="preserve"> </w:t>
      </w:r>
      <w:r w:rsidR="002129F7" w:rsidRPr="00263ABF">
        <w:t xml:space="preserve">the </w:t>
      </w:r>
      <w:r w:rsidR="00585E3C" w:rsidRPr="00263ABF">
        <w:t>date advised by the I</w:t>
      </w:r>
      <w:r w:rsidRPr="00263ABF">
        <w:t xml:space="preserve">nstitution that </w:t>
      </w:r>
      <w:r w:rsidR="002129F7" w:rsidRPr="00263ABF">
        <w:t xml:space="preserve">examinations </w:t>
      </w:r>
      <w:r w:rsidRPr="00263ABF">
        <w:t>results are released</w:t>
      </w:r>
      <w:r w:rsidR="004754AD" w:rsidRPr="00263ABF">
        <w:t xml:space="preserve">, or the date the </w:t>
      </w:r>
      <w:r w:rsidR="00F25AEB" w:rsidRPr="00263ABF">
        <w:t>Awardee</w:t>
      </w:r>
      <w:r w:rsidR="004754AD" w:rsidRPr="00263ABF">
        <w:t xml:space="preserve"> departs </w:t>
      </w:r>
      <w:r w:rsidR="00357ACE" w:rsidRPr="00263ABF">
        <w:t>the study country</w:t>
      </w:r>
      <w:r w:rsidR="004754AD" w:rsidRPr="00263ABF">
        <w:t>, whichever comes first</w:t>
      </w:r>
    </w:p>
    <w:p w14:paraId="2F234B39" w14:textId="0843E932" w:rsidR="004754AD" w:rsidRDefault="00284648" w:rsidP="007312F2">
      <w:pPr>
        <w:pStyle w:val="Romannumerals"/>
      </w:pPr>
      <w:r w:rsidRPr="00263ABF">
        <w:t>R</w:t>
      </w:r>
      <w:r w:rsidR="004754AD" w:rsidRPr="00263ABF">
        <w:t xml:space="preserve">esearch </w:t>
      </w:r>
      <w:r w:rsidR="00F25AEB" w:rsidRPr="00263ABF">
        <w:t>Awardee</w:t>
      </w:r>
      <w:r w:rsidR="004754AD" w:rsidRPr="00263ABF">
        <w:t xml:space="preserve">s: either the date the </w:t>
      </w:r>
      <w:r w:rsidR="00F25AEB" w:rsidRPr="00263ABF">
        <w:t>Awardee</w:t>
      </w:r>
      <w:r w:rsidR="004754AD" w:rsidRPr="00263ABF">
        <w:t xml:space="preserve"> submits their thesis/research work for external examination</w:t>
      </w:r>
      <w:r w:rsidR="00DB7D82" w:rsidRPr="00263ABF">
        <w:t xml:space="preserve"> prior to their </w:t>
      </w:r>
      <w:r w:rsidR="007E07C0" w:rsidRPr="00263ABF">
        <w:t>Scholarship</w:t>
      </w:r>
      <w:r w:rsidR="00DB7D82" w:rsidRPr="00263ABF">
        <w:t xml:space="preserve"> end date,</w:t>
      </w:r>
      <w:r w:rsidR="004754AD" w:rsidRPr="00263ABF">
        <w:t xml:space="preserve"> or the date the </w:t>
      </w:r>
      <w:r w:rsidR="00F25AEB" w:rsidRPr="00263ABF">
        <w:t>Awardee</w:t>
      </w:r>
      <w:r w:rsidR="004754AD" w:rsidRPr="00263ABF">
        <w:t xml:space="preserve"> departs </w:t>
      </w:r>
      <w:r w:rsidR="00357ACE" w:rsidRPr="00263ABF">
        <w:t>the study country</w:t>
      </w:r>
      <w:r w:rsidR="004754AD" w:rsidRPr="00263ABF">
        <w:t xml:space="preserve"> if they are submitting their thesis from home, whichever comes first</w:t>
      </w:r>
    </w:p>
    <w:p w14:paraId="24C2C4C9" w14:textId="77777777" w:rsidR="007312F2" w:rsidRPr="007312F2" w:rsidRDefault="007312F2" w:rsidP="007312F2">
      <w:pPr>
        <w:pStyle w:val="ListParagraph"/>
        <w:shd w:val="clear" w:color="auto" w:fill="ECEAE0"/>
      </w:pPr>
      <w:r w:rsidRPr="007312F2">
        <w:t>{A} Awardees will continue to be paid the contribution to living expenses for five days after the Scholarship end date.</w:t>
      </w:r>
    </w:p>
    <w:p w14:paraId="3055CF26" w14:textId="71BC4378" w:rsidR="007312F2" w:rsidRDefault="007312F2" w:rsidP="007312F2">
      <w:pPr>
        <w:pStyle w:val="ListParagraph"/>
        <w:shd w:val="clear" w:color="auto" w:fill="ECEAE0"/>
      </w:pPr>
      <w:r w:rsidRPr="007312F2">
        <w:t>{A} Awardees who return home prior to submitting their thesis/research work will have a maximum period of two years or as per Institutions requirements from their final departure date to submit.</w:t>
      </w:r>
    </w:p>
    <w:p w14:paraId="6CAE9B40" w14:textId="44327253" w:rsidR="007312F2" w:rsidRPr="007312F2" w:rsidRDefault="007312F2" w:rsidP="007312F2">
      <w:pPr>
        <w:pStyle w:val="ListParagraph"/>
        <w:shd w:val="clear" w:color="auto" w:fill="F4D0D3"/>
      </w:pPr>
      <w:r w:rsidRPr="007312F2">
        <w:t xml:space="preserve">{I} Institutions must update and finalise every Awardee’s OASIS record within 14 days of the Scholarship end date. See </w:t>
      </w:r>
      <w:hyperlink w:anchor="seventeen_7_2" w:history="1">
        <w:r w:rsidRPr="00D65EF0">
          <w:rPr>
            <w:rStyle w:val="Hyperlink"/>
          </w:rPr>
          <w:t>subsection 17.7.2</w:t>
        </w:r>
      </w:hyperlink>
      <w:r w:rsidRPr="007312F2">
        <w:t xml:space="preserve"> for more information on completing an OASIS record.</w:t>
      </w:r>
    </w:p>
    <w:p w14:paraId="5E754083" w14:textId="0186C7EC" w:rsidR="007312F2" w:rsidRPr="00263ABF" w:rsidRDefault="007312F2" w:rsidP="007312F2">
      <w:pPr>
        <w:pStyle w:val="ListParagraph"/>
        <w:shd w:val="clear" w:color="auto" w:fill="F4D0D3"/>
      </w:pPr>
      <w:r w:rsidRPr="007312F2">
        <w:t xml:space="preserve">{I} If a PhD or </w:t>
      </w:r>
      <w:proofErr w:type="gramStart"/>
      <w:r w:rsidRPr="007312F2">
        <w:t>Master’s</w:t>
      </w:r>
      <w:proofErr w:type="gramEnd"/>
      <w:r w:rsidRPr="007312F2">
        <w:t xml:space="preserve"> by Research Awardee returns home before submitting their thesis, Institutions must record that the record is finalised pending results.</w:t>
      </w:r>
    </w:p>
    <w:p w14:paraId="1F9DC1F2" w14:textId="77777777" w:rsidR="004754AD" w:rsidRPr="00263ABF" w:rsidRDefault="004754AD" w:rsidP="002C4558">
      <w:pPr>
        <w:pStyle w:val="AAPSHandbook"/>
      </w:pPr>
      <w:bookmarkStart w:id="813" w:name="_Toc342029949"/>
      <w:bookmarkStart w:id="814" w:name="_Toc343082773"/>
      <w:bookmarkStart w:id="815" w:name="_Toc108104040"/>
      <w:bookmarkStart w:id="816" w:name="_Toc340505786"/>
      <w:r w:rsidRPr="00263ABF">
        <w:t>Return home briefing</w:t>
      </w:r>
      <w:bookmarkEnd w:id="813"/>
      <w:bookmarkEnd w:id="814"/>
      <w:bookmarkEnd w:id="815"/>
      <w:r w:rsidRPr="00263ABF">
        <w:t xml:space="preserve"> </w:t>
      </w:r>
      <w:bookmarkEnd w:id="816"/>
    </w:p>
    <w:p w14:paraId="02261644" w14:textId="0B1B52BD" w:rsidR="004754AD" w:rsidRPr="00C74F9B" w:rsidRDefault="004754AD" w:rsidP="0071011C">
      <w:pPr>
        <w:pStyle w:val="ListParagraph"/>
        <w:numPr>
          <w:ilvl w:val="2"/>
          <w:numId w:val="113"/>
        </w:numPr>
      </w:pPr>
      <w:r w:rsidRPr="00C74F9B">
        <w:t xml:space="preserve">Institutions are encouraged to offer </w:t>
      </w:r>
      <w:r w:rsidR="00F25AEB" w:rsidRPr="00C74F9B">
        <w:t>Awardee</w:t>
      </w:r>
      <w:r w:rsidRPr="00C74F9B">
        <w:t xml:space="preserve">s a return home briefing and completion ceremony where the </w:t>
      </w:r>
      <w:r w:rsidR="00F25AEB" w:rsidRPr="00C74F9B">
        <w:t>Awardee</w:t>
      </w:r>
      <w:r w:rsidRPr="00C74F9B">
        <w:t xml:space="preserve"> is unable to attend a formal graduation ceremony.</w:t>
      </w:r>
    </w:p>
    <w:p w14:paraId="0A30EEC5" w14:textId="550CD907" w:rsidR="001341F6" w:rsidRDefault="001341F6" w:rsidP="00C74F9B">
      <w:pPr>
        <w:pStyle w:val="ListParagraph"/>
      </w:pPr>
      <w:r w:rsidRPr="00263ABF">
        <w:t xml:space="preserve">Where the graduation ceremony is held </w:t>
      </w:r>
      <w:r w:rsidR="007E0680" w:rsidRPr="00263ABF">
        <w:t>sometime</w:t>
      </w:r>
      <w:r w:rsidRPr="00263ABF">
        <w:t xml:space="preserve"> after the completion of studies, </w:t>
      </w:r>
      <w:r w:rsidRPr="00C74F9B">
        <w:t>there</w:t>
      </w:r>
      <w:r w:rsidRPr="00263ABF">
        <w:t xml:space="preserve"> is no award entitlement to cover costs of graduates returning for the graduation ceremony.</w:t>
      </w:r>
    </w:p>
    <w:p w14:paraId="6CB3EFCB" w14:textId="646FDFE2" w:rsidR="00C74F9B" w:rsidRPr="00263ABF" w:rsidRDefault="00BB1722" w:rsidP="00BB1722">
      <w:pPr>
        <w:pStyle w:val="ListParagraph"/>
        <w:shd w:val="clear" w:color="auto" w:fill="F4D0D3"/>
      </w:pPr>
      <w:r>
        <w:rPr>
          <w:noProof/>
        </w:rPr>
        <mc:AlternateContent>
          <mc:Choice Requires="wps">
            <w:drawing>
              <wp:anchor distT="45720" distB="45720" distL="114300" distR="114300" simplePos="0" relativeHeight="252139008" behindDoc="1" locked="0" layoutInCell="1" allowOverlap="1" wp14:anchorId="32ECCBA7" wp14:editId="2C3B5D31">
                <wp:simplePos x="0" y="0"/>
                <wp:positionH relativeFrom="column">
                  <wp:posOffset>431695</wp:posOffset>
                </wp:positionH>
                <wp:positionV relativeFrom="paragraph">
                  <wp:posOffset>66675</wp:posOffset>
                </wp:positionV>
                <wp:extent cx="4958715" cy="1099524"/>
                <wp:effectExtent l="0" t="0" r="0" b="5715"/>
                <wp:wrapNone/>
                <wp:docPr id="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099524"/>
                        </a:xfrm>
                        <a:prstGeom prst="rect">
                          <a:avLst/>
                        </a:prstGeom>
                        <a:solidFill>
                          <a:srgbClr val="F4D0D3"/>
                        </a:solidFill>
                        <a:ln w="9525">
                          <a:noFill/>
                          <a:miter lim="800000"/>
                          <a:headEnd/>
                          <a:tailEnd/>
                        </a:ln>
                      </wps:spPr>
                      <wps:txbx>
                        <w:txbxContent>
                          <w:p w14:paraId="330BBD74" w14:textId="77777777" w:rsidR="00BB1722" w:rsidRDefault="00BB1722" w:rsidP="00BB1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CCBA7" id="_x0000_s1114" type="#_x0000_t202" alt="&quot;&quot;" style="position:absolute;left:0;text-align:left;margin-left:34pt;margin-top:5.25pt;width:390.45pt;height:86.6pt;z-index:-25117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" fillcolor="#f4d0d3" stroked="f">
                <v:textbox>
                  <w:txbxContent>
                    <w:p w14:paraId="330BBD74" w14:textId="77777777" w:rsidR="00BB1722" w:rsidRDefault="00BB1722" w:rsidP="00BB1722"/>
                  </w:txbxContent>
                </v:textbox>
              </v:shape>
            </w:pict>
          </mc:Fallback>
        </mc:AlternateContent>
      </w:r>
      <w:r w:rsidR="00C74F9B">
        <w:t xml:space="preserve">{I} </w:t>
      </w:r>
      <w:r w:rsidR="00C74F9B" w:rsidRPr="00C74F9B">
        <w:t>Where</w:t>
      </w:r>
      <w:r w:rsidR="00C74F9B" w:rsidRPr="00263ABF">
        <w:t xml:space="preserve"> a return home briefing is undertaken, Institutions should:</w:t>
      </w:r>
    </w:p>
    <w:p w14:paraId="4E033AAD" w14:textId="77777777" w:rsidR="00C74F9B" w:rsidRPr="00263ABF" w:rsidRDefault="00C74F9B" w:rsidP="00C01C7B">
      <w:pPr>
        <w:pStyle w:val="Romannumerals"/>
      </w:pPr>
      <w:r w:rsidRPr="00263ABF">
        <w:t>Arrange the return home briefing as soon as possible at the beginning of an Awardee’s final study period (</w:t>
      </w:r>
      <w:proofErr w:type="gramStart"/>
      <w:r w:rsidRPr="00263ABF">
        <w:t>e.g.</w:t>
      </w:r>
      <w:proofErr w:type="gramEnd"/>
      <w:r w:rsidRPr="00263ABF">
        <w:t xml:space="preserve"> their final semester or trimester);</w:t>
      </w:r>
    </w:p>
    <w:p w14:paraId="6CEEE978" w14:textId="77777777" w:rsidR="00C74F9B" w:rsidRPr="00263ABF" w:rsidRDefault="00C74F9B" w:rsidP="00C01C7B">
      <w:pPr>
        <w:pStyle w:val="Romannumerals"/>
      </w:pPr>
      <w:r w:rsidRPr="00263ABF">
        <w:t xml:space="preserve">Ensure Awardees are aware that DFAT will not provide financial support beyond their Scholarship end </w:t>
      </w:r>
      <w:proofErr w:type="gramStart"/>
      <w:r w:rsidRPr="00263ABF">
        <w:t>date;</w:t>
      </w:r>
      <w:proofErr w:type="gramEnd"/>
    </w:p>
    <w:p w14:paraId="247F8CA4" w14:textId="3573CD19" w:rsidR="00C74F9B" w:rsidRPr="00263ABF" w:rsidRDefault="00BB1722" w:rsidP="00C01C7B">
      <w:pPr>
        <w:pStyle w:val="Romannumerals"/>
      </w:pPr>
      <w:r>
        <w:rPr>
          <w:noProof/>
        </w:rPr>
        <mc:AlternateContent>
          <mc:Choice Requires="wps">
            <w:drawing>
              <wp:anchor distT="45720" distB="45720" distL="114300" distR="114300" simplePos="0" relativeHeight="252141056" behindDoc="1" locked="0" layoutInCell="1" allowOverlap="1" wp14:anchorId="66D93629" wp14:editId="17EA8691">
                <wp:simplePos x="0" y="0"/>
                <wp:positionH relativeFrom="column">
                  <wp:posOffset>426346</wp:posOffset>
                </wp:positionH>
                <wp:positionV relativeFrom="paragraph">
                  <wp:posOffset>8360</wp:posOffset>
                </wp:positionV>
                <wp:extent cx="4958715" cy="1772702"/>
                <wp:effectExtent l="0" t="0" r="0" b="0"/>
                <wp:wrapNone/>
                <wp:docPr id="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772702"/>
                        </a:xfrm>
                        <a:prstGeom prst="rect">
                          <a:avLst/>
                        </a:prstGeom>
                        <a:solidFill>
                          <a:srgbClr val="F4D0D3"/>
                        </a:solidFill>
                        <a:ln w="9525">
                          <a:noFill/>
                          <a:miter lim="800000"/>
                          <a:headEnd/>
                          <a:tailEnd/>
                        </a:ln>
                      </wps:spPr>
                      <wps:txbx>
                        <w:txbxContent>
                          <w:p w14:paraId="7C72EB34" w14:textId="77777777" w:rsidR="00BB1722" w:rsidRDefault="00BB1722" w:rsidP="00BB1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93629" id="_x0000_s1115" type="#_x0000_t202" alt="&quot;&quot;" style="position:absolute;left:0;text-align:left;margin-left:33.55pt;margin-top:.65pt;width:390.45pt;height:139.6pt;z-index:-25117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" fillcolor="#f4d0d3" stroked="f">
                <v:textbox>
                  <w:txbxContent>
                    <w:p w14:paraId="7C72EB34" w14:textId="77777777" w:rsidR="00BB1722" w:rsidRDefault="00BB1722" w:rsidP="00BB1722"/>
                  </w:txbxContent>
                </v:textbox>
              </v:shape>
            </w:pict>
          </mc:Fallback>
        </mc:AlternateContent>
      </w:r>
      <w:r w:rsidR="00C74F9B" w:rsidRPr="00263ABF">
        <w:t xml:space="preserve">Be sensitive to the circumstances the Awardee will encounter upon departure and returning to their home </w:t>
      </w:r>
      <w:proofErr w:type="gramStart"/>
      <w:r w:rsidR="00C74F9B" w:rsidRPr="00263ABF">
        <w:t>country;</w:t>
      </w:r>
      <w:proofErr w:type="gramEnd"/>
    </w:p>
    <w:p w14:paraId="4C4346B8" w14:textId="2A55B7AA" w:rsidR="00C74F9B" w:rsidRPr="00263ABF" w:rsidRDefault="00C74F9B" w:rsidP="00C01C7B">
      <w:pPr>
        <w:pStyle w:val="Romannumerals"/>
      </w:pPr>
      <w:r w:rsidRPr="00263ABF">
        <w:t xml:space="preserve">Provide advice and assistance where possible on reintegration, encouraging Awardees also to revisit their Reintegration </w:t>
      </w:r>
      <w:proofErr w:type="gramStart"/>
      <w:r w:rsidRPr="00263ABF">
        <w:t>Plans;</w:t>
      </w:r>
      <w:proofErr w:type="gramEnd"/>
    </w:p>
    <w:p w14:paraId="2C6C4C00" w14:textId="6DCA2436" w:rsidR="00C01C7B" w:rsidRDefault="00C74F9B" w:rsidP="00C01C7B">
      <w:pPr>
        <w:pStyle w:val="Romannumerals"/>
      </w:pPr>
      <w:r w:rsidRPr="00263ABF">
        <w:t>Encourage the Awardee to join their local Australia Awards alumni association to remain connected; and</w:t>
      </w:r>
    </w:p>
    <w:p w14:paraId="68EEC7E5" w14:textId="03DC105C" w:rsidR="00C74F9B" w:rsidRPr="00263ABF" w:rsidRDefault="00C74F9B" w:rsidP="00C01C7B">
      <w:pPr>
        <w:pStyle w:val="Romannumerals"/>
      </w:pPr>
      <w:r w:rsidRPr="00C01C7B">
        <w:t>Invite the Sending Post or Receiving Post (whichever is appropriate) representatives to any events in which Awardees are participating, particularly the completion ceremony.</w:t>
      </w:r>
    </w:p>
    <w:p w14:paraId="5A591C6F" w14:textId="77777777" w:rsidR="004754AD" w:rsidRPr="00263ABF" w:rsidRDefault="004754AD" w:rsidP="002C4558">
      <w:pPr>
        <w:pStyle w:val="AAPSHandbook"/>
      </w:pPr>
      <w:bookmarkStart w:id="817" w:name="_Toc340505787"/>
      <w:bookmarkStart w:id="818" w:name="_Toc342029950"/>
      <w:bookmarkStart w:id="819" w:name="_Toc343082774"/>
      <w:bookmarkStart w:id="820" w:name="_Toc108104041"/>
      <w:r w:rsidRPr="00263ABF">
        <w:t>Final departure date</w:t>
      </w:r>
      <w:bookmarkEnd w:id="817"/>
      <w:bookmarkEnd w:id="818"/>
      <w:bookmarkEnd w:id="819"/>
      <w:bookmarkEnd w:id="820"/>
    </w:p>
    <w:p w14:paraId="27A4AB3D" w14:textId="353AEBEC" w:rsidR="004754AD" w:rsidRPr="00BB1722" w:rsidRDefault="00F25AEB" w:rsidP="0071011C">
      <w:pPr>
        <w:pStyle w:val="ListParagraph"/>
        <w:numPr>
          <w:ilvl w:val="2"/>
          <w:numId w:val="114"/>
        </w:numPr>
      </w:pPr>
      <w:r w:rsidRPr="00BB1722">
        <w:t>Awardee</w:t>
      </w:r>
      <w:r w:rsidR="004754AD" w:rsidRPr="00BB1722">
        <w:t xml:space="preserve">s are required to leave </w:t>
      </w:r>
      <w:r w:rsidR="002129F7" w:rsidRPr="00BB1722">
        <w:t>the study country</w:t>
      </w:r>
      <w:r w:rsidR="004754AD" w:rsidRPr="00BB1722">
        <w:t xml:space="preserve"> and return to their home country</w:t>
      </w:r>
      <w:r w:rsidR="006D1FC0" w:rsidRPr="00BB1722">
        <w:t xml:space="preserve"> within</w:t>
      </w:r>
      <w:r w:rsidR="004754AD" w:rsidRPr="00BB1722">
        <w:t xml:space="preserve"> </w:t>
      </w:r>
      <w:r w:rsidR="006D1FC0" w:rsidRPr="00BB1722">
        <w:t>14</w:t>
      </w:r>
      <w:r w:rsidR="001A5A29" w:rsidRPr="00BB1722">
        <w:t xml:space="preserve"> </w:t>
      </w:r>
      <w:r w:rsidR="00894204" w:rsidRPr="00BB1722">
        <w:t xml:space="preserve">days </w:t>
      </w:r>
      <w:r w:rsidR="00033314" w:rsidRPr="00BB1722">
        <w:t>of</w:t>
      </w:r>
      <w:r w:rsidR="002129F7" w:rsidRPr="00BB1722">
        <w:t xml:space="preserve"> </w:t>
      </w:r>
      <w:r w:rsidR="00894204" w:rsidRPr="00BB1722">
        <w:t xml:space="preserve">their </w:t>
      </w:r>
      <w:r w:rsidR="007E07C0" w:rsidRPr="00BB1722">
        <w:t>Scholarship</w:t>
      </w:r>
      <w:r w:rsidR="00894204" w:rsidRPr="00BB1722">
        <w:t xml:space="preserve"> end date, or </w:t>
      </w:r>
      <w:r w:rsidR="004754AD" w:rsidRPr="00BB1722">
        <w:t>before their visa expires</w:t>
      </w:r>
      <w:r w:rsidR="00614E7C" w:rsidRPr="00BB1722">
        <w:t>, whichever comes first</w:t>
      </w:r>
      <w:r w:rsidR="004754AD" w:rsidRPr="00BB1722">
        <w:t>.</w:t>
      </w:r>
    </w:p>
    <w:p w14:paraId="7349FFA0" w14:textId="2172A0E0" w:rsidR="004754AD" w:rsidRPr="00263ABF" w:rsidRDefault="00E63E5C" w:rsidP="009A6600">
      <w:pPr>
        <w:pStyle w:val="ListParagraph"/>
      </w:pPr>
      <w:r w:rsidRPr="00263ABF">
        <w:t>Immigration authorities in s</w:t>
      </w:r>
      <w:r w:rsidR="002129F7" w:rsidRPr="00263ABF">
        <w:t xml:space="preserve">ome regional Pacific countries will penalise </w:t>
      </w:r>
      <w:r w:rsidR="00F25AEB" w:rsidRPr="00263ABF">
        <w:t>Awardee</w:t>
      </w:r>
      <w:r w:rsidR="002129F7" w:rsidRPr="00263ABF">
        <w:t xml:space="preserve">s if they leave after their visa end date.  These </w:t>
      </w:r>
      <w:r w:rsidR="007E0680" w:rsidRPr="00263ABF">
        <w:t>breach</w:t>
      </w:r>
      <w:r w:rsidR="002129F7" w:rsidRPr="00263ABF">
        <w:t xml:space="preserve">es </w:t>
      </w:r>
      <w:r w:rsidRPr="00263ABF">
        <w:t xml:space="preserve">could </w:t>
      </w:r>
      <w:r w:rsidR="007E0680" w:rsidRPr="00263ABF">
        <w:t>incur</w:t>
      </w:r>
      <w:r w:rsidRPr="00263ABF">
        <w:t xml:space="preserve"> heavy financial </w:t>
      </w:r>
      <w:r w:rsidRPr="00BB1722">
        <w:t>penalties</w:t>
      </w:r>
      <w:r w:rsidR="007E0680" w:rsidRPr="00263ABF">
        <w:t xml:space="preserve"> which are the responsibility of the </w:t>
      </w:r>
      <w:r w:rsidR="00F25AEB" w:rsidRPr="00263ABF">
        <w:t>Awardee</w:t>
      </w:r>
      <w:r w:rsidRPr="00263ABF">
        <w:t>.</w:t>
      </w:r>
    </w:p>
    <w:p w14:paraId="11A9490F" w14:textId="324D611F" w:rsidR="006A5C88" w:rsidRDefault="006A5C88" w:rsidP="009A6600">
      <w:pPr>
        <w:pStyle w:val="ListParagraph"/>
      </w:pPr>
      <w:r w:rsidRPr="009A6600">
        <w:t>Regardless</w:t>
      </w:r>
      <w:r w:rsidRPr="00263ABF">
        <w:t xml:space="preserve"> of the end date, DFAT will withdraw support for the </w:t>
      </w:r>
      <w:r w:rsidR="00F25AEB" w:rsidRPr="00263ABF">
        <w:t>Awardee</w:t>
      </w:r>
      <w:r w:rsidRPr="00263ABF">
        <w:t xml:space="preserve"> </w:t>
      </w:r>
      <w:r w:rsidR="00F17B67" w:rsidRPr="00263ABF">
        <w:t>1</w:t>
      </w:r>
      <w:r w:rsidR="00096225" w:rsidRPr="00263ABF">
        <w:t>0</w:t>
      </w:r>
      <w:r w:rsidR="00EC0A4E" w:rsidRPr="00263ABF">
        <w:t xml:space="preserve"> </w:t>
      </w:r>
      <w:r w:rsidR="006A1822" w:rsidRPr="00263ABF">
        <w:t xml:space="preserve">days </w:t>
      </w:r>
      <w:r w:rsidRPr="00263ABF">
        <w:t xml:space="preserve">after </w:t>
      </w:r>
      <w:r w:rsidRPr="009A6600">
        <w:t>their</w:t>
      </w:r>
      <w:r w:rsidRPr="00263ABF">
        <w:t xml:space="preserve"> </w:t>
      </w:r>
      <w:r w:rsidR="007E07C0" w:rsidRPr="00263ABF">
        <w:t>Scholarship</w:t>
      </w:r>
      <w:r w:rsidRPr="00263ABF">
        <w:t xml:space="preserve"> end date.</w:t>
      </w:r>
    </w:p>
    <w:p w14:paraId="6F83D74D" w14:textId="77777777" w:rsidR="009A6600" w:rsidRPr="009A6600" w:rsidRDefault="009A6600" w:rsidP="009A6600">
      <w:pPr>
        <w:pStyle w:val="ListParagraph"/>
        <w:shd w:val="clear" w:color="auto" w:fill="ECEAE0"/>
      </w:pPr>
      <w:r w:rsidRPr="009A6600">
        <w:t>{A} Awardees must contact the RST Officer at their Institution to arrange their return home travel to leave the study country within 10 days of their Scholarship end date.</w:t>
      </w:r>
    </w:p>
    <w:p w14:paraId="5D93B787" w14:textId="3060D67E" w:rsidR="009A6600" w:rsidRDefault="009A6600" w:rsidP="009A6600">
      <w:pPr>
        <w:pStyle w:val="ListParagraph"/>
        <w:shd w:val="clear" w:color="auto" w:fill="ECEAE0"/>
      </w:pPr>
      <w:r w:rsidRPr="009A6600">
        <w:t>{A} Awardees are responsible for any changes to the return travel arrangements once their Scholarship period ends, including for any costs incurred (e.g. if the flight has been changed).</w:t>
      </w:r>
    </w:p>
    <w:p w14:paraId="37C00443" w14:textId="77777777" w:rsidR="009A6600" w:rsidRPr="009A6600" w:rsidRDefault="009A6600" w:rsidP="00DA1234">
      <w:pPr>
        <w:pStyle w:val="ListParagraph"/>
        <w:shd w:val="clear" w:color="auto" w:fill="F4D0D3"/>
      </w:pPr>
      <w:r w:rsidRPr="009A6600">
        <w:t>{I} Institutions must book the completion travel for all Awardees.</w:t>
      </w:r>
    </w:p>
    <w:p w14:paraId="0E117BB7" w14:textId="5C704658" w:rsidR="009A6600" w:rsidRPr="00263ABF" w:rsidRDefault="009A6600" w:rsidP="00D23448">
      <w:pPr>
        <w:pStyle w:val="ListParagraph"/>
        <w:shd w:val="clear" w:color="auto" w:fill="F4D0D3"/>
      </w:pPr>
      <w:r w:rsidRPr="009A6600">
        <w:t xml:space="preserve">{I} If an Awardee fails to </w:t>
      </w:r>
      <w:proofErr w:type="gramStart"/>
      <w:r w:rsidRPr="009A6600">
        <w:t>make arrangements</w:t>
      </w:r>
      <w:proofErr w:type="gramEnd"/>
      <w:r w:rsidRPr="009A6600">
        <w:t xml:space="preserve"> with their Institution to book their return home travel to leave the study country within 10 days of their Scholarship end date, or if an Awardee fails to board their flight, the Institution must notify the Sending Post and Suva Post.</w:t>
      </w:r>
    </w:p>
    <w:p w14:paraId="22297D51" w14:textId="77BDC16B" w:rsidR="004754AD" w:rsidRPr="00263ABF" w:rsidRDefault="004754AD" w:rsidP="002C4558">
      <w:pPr>
        <w:pStyle w:val="AAPSHandbook"/>
      </w:pPr>
      <w:bookmarkStart w:id="821" w:name="_Toc342029951"/>
      <w:bookmarkStart w:id="822" w:name="_Toc343082775"/>
      <w:bookmarkStart w:id="823" w:name="_Toc108104042"/>
      <w:r w:rsidRPr="00263ABF">
        <w:t xml:space="preserve">Remaining in </w:t>
      </w:r>
      <w:r w:rsidR="00E63E5C" w:rsidRPr="00263ABF">
        <w:t xml:space="preserve">the Study Country </w:t>
      </w:r>
      <w:r w:rsidRPr="00263ABF">
        <w:t xml:space="preserve">after the </w:t>
      </w:r>
      <w:r w:rsidR="007E07C0" w:rsidRPr="00263ABF">
        <w:t>Scholarship</w:t>
      </w:r>
      <w:r w:rsidRPr="00263ABF">
        <w:t xml:space="preserve"> end date</w:t>
      </w:r>
      <w:bookmarkEnd w:id="821"/>
      <w:bookmarkEnd w:id="822"/>
      <w:bookmarkEnd w:id="823"/>
    </w:p>
    <w:p w14:paraId="2CB95E06" w14:textId="08055C33" w:rsidR="004754AD" w:rsidRPr="00DA1234" w:rsidRDefault="00E63E5C" w:rsidP="0071011C">
      <w:pPr>
        <w:pStyle w:val="ListParagraph"/>
        <w:numPr>
          <w:ilvl w:val="2"/>
          <w:numId w:val="115"/>
        </w:numPr>
      </w:pPr>
      <w:r w:rsidRPr="00DA1234">
        <w:t>A</w:t>
      </w:r>
      <w:r w:rsidR="006A1822" w:rsidRPr="00DA1234">
        <w:t xml:space="preserve">s outlined in </w:t>
      </w:r>
      <w:hyperlink w:anchor="chapter8" w:history="1">
        <w:r w:rsidR="006A1822" w:rsidRPr="00DA1234">
          <w:rPr>
            <w:rStyle w:val="Hyperlink"/>
            <w:rFonts w:asciiTheme="minorHAnsi" w:hAnsiTheme="minorHAnsi" w:cstheme="minorHAnsi"/>
          </w:rPr>
          <w:t>Chapter 8</w:t>
        </w:r>
      </w:hyperlink>
      <w:r w:rsidR="006A1822" w:rsidRPr="00DA1234">
        <w:t xml:space="preserve">, </w:t>
      </w:r>
      <w:r w:rsidR="00F25AEB" w:rsidRPr="00DA1234">
        <w:t>Awardee</w:t>
      </w:r>
      <w:r w:rsidR="004754AD" w:rsidRPr="00DA1234">
        <w:t xml:space="preserve">s are not permitted to remain in </w:t>
      </w:r>
      <w:r w:rsidRPr="00DA1234">
        <w:t>the study country</w:t>
      </w:r>
      <w:r w:rsidR="006A1822" w:rsidRPr="00DA1234">
        <w:t xml:space="preserve"> or apply to the Study country for anything other than short-term visits, for a minimum period of two years after their </w:t>
      </w:r>
      <w:r w:rsidR="007E07C0" w:rsidRPr="00DA1234">
        <w:t>Scholarship</w:t>
      </w:r>
      <w:r w:rsidR="006A1822" w:rsidRPr="00DA1234">
        <w:t xml:space="preserve"> end date unless DFAT supports the return</w:t>
      </w:r>
      <w:r w:rsidR="004754AD" w:rsidRPr="00DA1234">
        <w:t>.</w:t>
      </w:r>
    </w:p>
    <w:p w14:paraId="57FC57F0" w14:textId="7C1A33B9" w:rsidR="006A1822" w:rsidRPr="00263ABF" w:rsidRDefault="00F25AEB" w:rsidP="00DA1234">
      <w:pPr>
        <w:pStyle w:val="ListParagraph"/>
      </w:pPr>
      <w:r w:rsidRPr="00263ABF">
        <w:t>Awardee</w:t>
      </w:r>
      <w:r w:rsidR="006A1822" w:rsidRPr="00263ABF">
        <w:t xml:space="preserve">s are not permitted to extend their Study visas/permits past their </w:t>
      </w:r>
      <w:r w:rsidR="007E07C0" w:rsidRPr="00DA1234">
        <w:t>Scholarship</w:t>
      </w:r>
      <w:r w:rsidR="006A1822" w:rsidRPr="00263ABF">
        <w:t xml:space="preserve"> end date to enable them to remain in the study country. This includes, for example, staying on to attend a formal graduation ceremony. </w:t>
      </w:r>
    </w:p>
    <w:p w14:paraId="12608C4B" w14:textId="5CFD6BFE" w:rsidR="004754AD" w:rsidRPr="00263ABF" w:rsidRDefault="004754AD" w:rsidP="009F4FA6">
      <w:pPr>
        <w:pStyle w:val="ListParagraph"/>
      </w:pPr>
      <w:r w:rsidRPr="00263ABF">
        <w:t xml:space="preserve">After </w:t>
      </w:r>
      <w:r w:rsidRPr="009F4FA6">
        <w:t>completing</w:t>
      </w:r>
      <w:r w:rsidRPr="00263ABF">
        <w:t xml:space="preserve"> their studies, </w:t>
      </w:r>
      <w:r w:rsidR="00F25AEB" w:rsidRPr="00263ABF">
        <w:t>Awardee</w:t>
      </w:r>
      <w:r w:rsidRPr="00263ABF">
        <w:t xml:space="preserve">s are not permitted to remain in </w:t>
      </w:r>
      <w:r w:rsidR="00E63E5C" w:rsidRPr="00263ABF">
        <w:t>the study country</w:t>
      </w:r>
      <w:r w:rsidRPr="00263ABF">
        <w:t xml:space="preserve"> with accompanying family members who may be working or studying. </w:t>
      </w:r>
    </w:p>
    <w:p w14:paraId="1CF2E4A0" w14:textId="38C0D9B7" w:rsidR="004754AD" w:rsidRDefault="004754AD" w:rsidP="009F4FA6">
      <w:pPr>
        <w:pStyle w:val="ListParagraph"/>
      </w:pPr>
      <w:r w:rsidRPr="00263ABF">
        <w:t xml:space="preserve">Where an </w:t>
      </w:r>
      <w:r w:rsidR="00F25AEB" w:rsidRPr="00263ABF">
        <w:t>Awardee</w:t>
      </w:r>
      <w:r w:rsidRPr="00263ABF">
        <w:t xml:space="preserve"> and their spouse are both in </w:t>
      </w:r>
      <w:r w:rsidR="00E63E5C" w:rsidRPr="00263ABF">
        <w:t>the study country</w:t>
      </w:r>
      <w:r w:rsidRPr="00263ABF">
        <w:t xml:space="preserve"> on </w:t>
      </w:r>
      <w:r w:rsidRPr="009F4FA6">
        <w:t>Australia</w:t>
      </w:r>
      <w:r w:rsidRPr="00263ABF">
        <w:t xml:space="preserve"> Awards </w:t>
      </w:r>
      <w:r w:rsidR="00E63E5C" w:rsidRPr="00263ABF">
        <w:t xml:space="preserve">Pacific </w:t>
      </w:r>
      <w:r w:rsidR="007E07C0" w:rsidRPr="00263ABF">
        <w:t>Scholarship</w:t>
      </w:r>
      <w:r w:rsidRPr="00263ABF">
        <w:t xml:space="preserve">s, the completing </w:t>
      </w:r>
      <w:r w:rsidR="00F25AEB" w:rsidRPr="00263ABF">
        <w:t>Awardee</w:t>
      </w:r>
      <w:r w:rsidRPr="00263ABF">
        <w:t xml:space="preserve"> m</w:t>
      </w:r>
      <w:r w:rsidR="007E0680" w:rsidRPr="00263ABF">
        <w:t xml:space="preserve">ust get </w:t>
      </w:r>
      <w:r w:rsidRPr="00DA1234">
        <w:t>permi</w:t>
      </w:r>
      <w:r w:rsidR="007E0680" w:rsidRPr="00DA1234">
        <w:t>ssion</w:t>
      </w:r>
      <w:r w:rsidR="007E0680" w:rsidRPr="00263ABF">
        <w:t xml:space="preserve"> from the S</w:t>
      </w:r>
      <w:r w:rsidR="001965D5" w:rsidRPr="00263ABF">
        <w:t xml:space="preserve">ending </w:t>
      </w:r>
      <w:r w:rsidR="007E0680" w:rsidRPr="00263ABF">
        <w:t>P</w:t>
      </w:r>
      <w:r w:rsidR="001965D5" w:rsidRPr="00263ABF">
        <w:t>ost</w:t>
      </w:r>
      <w:r w:rsidRPr="00263ABF">
        <w:t xml:space="preserve"> to remain in </w:t>
      </w:r>
      <w:r w:rsidR="00E63E5C" w:rsidRPr="00263ABF">
        <w:t>the study country</w:t>
      </w:r>
      <w:r w:rsidRPr="00263ABF">
        <w:t xml:space="preserve"> until their spouse completes their </w:t>
      </w:r>
      <w:r w:rsidR="007E07C0" w:rsidRPr="00263ABF">
        <w:t>Scholarship</w:t>
      </w:r>
      <w:r w:rsidRPr="00263ABF">
        <w:t xml:space="preserve">. </w:t>
      </w:r>
    </w:p>
    <w:p w14:paraId="7C760B6B" w14:textId="596D1D31" w:rsidR="00F57A1F" w:rsidRPr="00263ABF" w:rsidRDefault="00494400" w:rsidP="00F57A1F">
      <w:pPr>
        <w:pStyle w:val="ListParagraph"/>
        <w:shd w:val="clear" w:color="auto" w:fill="ECEAE0"/>
      </w:pPr>
      <w:r>
        <w:rPr>
          <w:noProof/>
        </w:rPr>
        <mc:AlternateContent>
          <mc:Choice Requires="wps">
            <w:drawing>
              <wp:anchor distT="45720" distB="45720" distL="114300" distR="114300" simplePos="0" relativeHeight="252143104" behindDoc="1" locked="0" layoutInCell="1" allowOverlap="1" wp14:anchorId="275FC2F3" wp14:editId="3E5DA0ED">
                <wp:simplePos x="0" y="0"/>
                <wp:positionH relativeFrom="column">
                  <wp:posOffset>429370</wp:posOffset>
                </wp:positionH>
                <wp:positionV relativeFrom="paragraph">
                  <wp:posOffset>774</wp:posOffset>
                </wp:positionV>
                <wp:extent cx="4958715" cy="1963116"/>
                <wp:effectExtent l="0" t="0" r="0" b="0"/>
                <wp:wrapNone/>
                <wp:docPr id="5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963116"/>
                        </a:xfrm>
                        <a:prstGeom prst="rect">
                          <a:avLst/>
                        </a:prstGeom>
                        <a:solidFill>
                          <a:srgbClr val="ECEAE0"/>
                        </a:solidFill>
                        <a:ln w="9525">
                          <a:noFill/>
                          <a:miter lim="800000"/>
                          <a:headEnd/>
                          <a:tailEnd/>
                        </a:ln>
                      </wps:spPr>
                      <wps:txbx>
                        <w:txbxContent>
                          <w:p w14:paraId="4CA2E639" w14:textId="77777777" w:rsidR="00271762" w:rsidRDefault="00271762" w:rsidP="002717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FC2F3" id="_x0000_s1116" type="#_x0000_t202" alt="&quot;&quot;" style="position:absolute;left:0;text-align:left;margin-left:33.8pt;margin-top:.05pt;width:390.45pt;height:154.6pt;z-index:-25117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" fillcolor="#eceae0" stroked="f">
                <v:textbox>
                  <w:txbxContent>
                    <w:p w14:paraId="4CA2E639" w14:textId="77777777" w:rsidR="00271762" w:rsidRDefault="00271762" w:rsidP="00271762"/>
                  </w:txbxContent>
                </v:textbox>
              </v:shape>
            </w:pict>
          </mc:Fallback>
        </mc:AlternateContent>
      </w:r>
      <w:r w:rsidR="00F57A1F">
        <w:t xml:space="preserve">{A} </w:t>
      </w:r>
      <w:r w:rsidR="00F57A1F" w:rsidRPr="00263ABF">
        <w:t xml:space="preserve">Where an Awardee intends to remain in the study country while their spouse </w:t>
      </w:r>
      <w:r w:rsidR="00F57A1F" w:rsidRPr="00F57A1F">
        <w:t>completes</w:t>
      </w:r>
      <w:r w:rsidR="00F57A1F" w:rsidRPr="00263ABF">
        <w:t xml:space="preserve"> an AAPS, the Awardee who finishes first must:</w:t>
      </w:r>
    </w:p>
    <w:p w14:paraId="57A111AA" w14:textId="3783E26E" w:rsidR="00F57A1F" w:rsidRPr="00263ABF" w:rsidRDefault="00F57A1F" w:rsidP="00F57A1F">
      <w:pPr>
        <w:pStyle w:val="Romannumerals"/>
      </w:pPr>
      <w:r w:rsidRPr="00263ABF">
        <w:t>Notify their RST Officer as early as possible in advance of their completion, ideally at the beginning of their final study period (e.g. their final semester or trimester)</w:t>
      </w:r>
    </w:p>
    <w:p w14:paraId="6A6E4EA4" w14:textId="6CA5DDBC" w:rsidR="00F57A1F" w:rsidRPr="00F57A1F" w:rsidRDefault="00F57A1F" w:rsidP="00F57A1F">
      <w:pPr>
        <w:pStyle w:val="Romannumerals"/>
        <w:rPr>
          <w:sz w:val="20"/>
          <w:szCs w:val="20"/>
        </w:rPr>
      </w:pPr>
      <w:r w:rsidRPr="00263ABF">
        <w:t xml:space="preserve">Transfer to a dependant visa at their own expense. </w:t>
      </w:r>
    </w:p>
    <w:p w14:paraId="4228B96C" w14:textId="67AC7679" w:rsidR="00F57A1F" w:rsidRPr="00271762" w:rsidRDefault="00F57A1F" w:rsidP="00F57A1F">
      <w:pPr>
        <w:pStyle w:val="Romannumerals"/>
        <w:rPr>
          <w:sz w:val="20"/>
          <w:szCs w:val="20"/>
        </w:rPr>
      </w:pPr>
      <w:r w:rsidRPr="00F57A1F">
        <w:t>Abide by the two-year exclusion period starting from the date that both Awardees depart the study country when the second Scholarship is complete.</w:t>
      </w:r>
    </w:p>
    <w:p w14:paraId="4D8BECEB" w14:textId="3AFF04CB" w:rsidR="004C053C" w:rsidRPr="00263ABF" w:rsidRDefault="00B90571" w:rsidP="00B90571">
      <w:pPr>
        <w:pStyle w:val="ListParagraph"/>
        <w:shd w:val="clear" w:color="auto" w:fill="F4D0D3"/>
      </w:pPr>
      <w:r>
        <w:rPr>
          <w:noProof/>
        </w:rPr>
        <mc:AlternateContent>
          <mc:Choice Requires="wps">
            <w:drawing>
              <wp:anchor distT="45720" distB="45720" distL="114300" distR="114300" simplePos="0" relativeHeight="252145152" behindDoc="1" locked="0" layoutInCell="1" allowOverlap="1" wp14:anchorId="7DF1489E" wp14:editId="266DA673">
                <wp:simplePos x="0" y="0"/>
                <wp:positionH relativeFrom="column">
                  <wp:posOffset>429370</wp:posOffset>
                </wp:positionH>
                <wp:positionV relativeFrom="paragraph">
                  <wp:posOffset>22695</wp:posOffset>
                </wp:positionV>
                <wp:extent cx="4958715" cy="3496752"/>
                <wp:effectExtent l="0" t="0" r="0" b="8890"/>
                <wp:wrapNone/>
                <wp:docPr id="5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3496752"/>
                        </a:xfrm>
                        <a:prstGeom prst="rect">
                          <a:avLst/>
                        </a:prstGeom>
                        <a:solidFill>
                          <a:srgbClr val="F4D0D3"/>
                        </a:solidFill>
                        <a:ln w="9525">
                          <a:noFill/>
                          <a:miter lim="800000"/>
                          <a:headEnd/>
                          <a:tailEnd/>
                        </a:ln>
                      </wps:spPr>
                      <wps:txbx>
                        <w:txbxContent>
                          <w:p w14:paraId="41801290" w14:textId="77777777" w:rsidR="00B90571" w:rsidRDefault="00B90571" w:rsidP="00B905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1489E" id="_x0000_s1117" type="#_x0000_t202" alt="&quot;&quot;" style="position:absolute;left:0;text-align:left;margin-left:33.8pt;margin-top:1.8pt;width:390.45pt;height:275.35pt;z-index:-251171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" fillcolor="#f4d0d3" stroked="f">
                <v:textbox>
                  <w:txbxContent>
                    <w:p w14:paraId="41801290" w14:textId="77777777" w:rsidR="00B90571" w:rsidRDefault="00B90571" w:rsidP="00B90571"/>
                  </w:txbxContent>
                </v:textbox>
              </v:shape>
            </w:pict>
          </mc:Fallback>
        </mc:AlternateContent>
      </w:r>
      <w:r w:rsidR="004C053C">
        <w:t xml:space="preserve">{I} </w:t>
      </w:r>
      <w:r w:rsidR="004C053C" w:rsidRPr="00263ABF">
        <w:t xml:space="preserve">Where an Awardee intends to remain in the study country while their spouse </w:t>
      </w:r>
      <w:r w:rsidR="004C053C" w:rsidRPr="004C053C">
        <w:t>completes</w:t>
      </w:r>
      <w:r w:rsidR="004C053C" w:rsidRPr="00263ABF">
        <w:t xml:space="preserve"> an AAPS, the completing Awardee’s Institution must:</w:t>
      </w:r>
    </w:p>
    <w:p w14:paraId="0C0CC74B" w14:textId="7D4A4623" w:rsidR="004C053C" w:rsidRPr="00263ABF" w:rsidRDefault="004C053C" w:rsidP="004C053C">
      <w:pPr>
        <w:pStyle w:val="Romannumerals"/>
      </w:pPr>
      <w:r w:rsidRPr="00263ABF">
        <w:t xml:space="preserve">Contact Suva Post and Sending Post to obtain letters of support or additional information for the Awardee who is completing to transfer on to a dependant visa and forward this letter to the </w:t>
      </w:r>
      <w:proofErr w:type="gramStart"/>
      <w:r w:rsidRPr="00263ABF">
        <w:t>Awardee;</w:t>
      </w:r>
      <w:proofErr w:type="gramEnd"/>
    </w:p>
    <w:p w14:paraId="61464C81" w14:textId="72D04549" w:rsidR="004C053C" w:rsidRPr="00263ABF" w:rsidRDefault="004C053C" w:rsidP="004C053C">
      <w:pPr>
        <w:pStyle w:val="Romannumerals"/>
      </w:pPr>
      <w:r w:rsidRPr="00263ABF">
        <w:t xml:space="preserve">If both Awardees are attending the same Institution, the completion travel entitlement may be added to the spouse’s record in OASIS. A variation must be created in each record reducing the amount in the completing Awardee’s record and increasing the amount in the spouse’s record. The reasons for both variations should be recorded in the journal notes in each OASIS record. This must be done before the completing Awardee’s OASIS record is </w:t>
      </w:r>
      <w:proofErr w:type="gramStart"/>
      <w:r w:rsidRPr="00263ABF">
        <w:t>finalised;</w:t>
      </w:r>
      <w:proofErr w:type="gramEnd"/>
    </w:p>
    <w:p w14:paraId="6E84924C" w14:textId="77777777" w:rsidR="00B90571" w:rsidRPr="00B90571" w:rsidRDefault="004C053C" w:rsidP="00B90571">
      <w:pPr>
        <w:pStyle w:val="Romannumerals"/>
        <w:rPr>
          <w:sz w:val="20"/>
          <w:szCs w:val="20"/>
        </w:rPr>
      </w:pPr>
      <w:r w:rsidRPr="00263ABF">
        <w:t xml:space="preserve">If the Awardees are at different Institutions, the completing Awardee’s Institution must liaise with the spouse’s Institution to complete the </w:t>
      </w:r>
      <w:r w:rsidRPr="00B90571">
        <w:t>necessary</w:t>
      </w:r>
      <w:r w:rsidRPr="00263ABF">
        <w:t xml:space="preserve"> OASIS variations in both records.  Suva Post and Sending Post should be included in all correspondence; and</w:t>
      </w:r>
    </w:p>
    <w:p w14:paraId="29EEDC32" w14:textId="5198D086" w:rsidR="00271762" w:rsidRPr="00B90571" w:rsidRDefault="004C053C" w:rsidP="00B90571">
      <w:pPr>
        <w:pStyle w:val="Romannumerals"/>
        <w:rPr>
          <w:sz w:val="20"/>
          <w:szCs w:val="20"/>
        </w:rPr>
      </w:pPr>
      <w:r w:rsidRPr="00B90571">
        <w:t>Book return home travel for both Awardees when the second Scholarship is complete.</w:t>
      </w:r>
    </w:p>
    <w:p w14:paraId="220AF3B8" w14:textId="440152D6" w:rsidR="004754AD" w:rsidRPr="00263ABF" w:rsidRDefault="004754AD" w:rsidP="002C4558">
      <w:pPr>
        <w:pStyle w:val="AAPSHandbook"/>
      </w:pPr>
      <w:bookmarkStart w:id="824" w:name="_Toc342029952"/>
      <w:bookmarkStart w:id="825" w:name="_Toc343082776"/>
      <w:bookmarkStart w:id="826" w:name="seventeen_5"/>
      <w:bookmarkStart w:id="827" w:name="_Toc108104043"/>
      <w:r w:rsidRPr="00263ABF">
        <w:t>Returning home due to illness or accident</w:t>
      </w:r>
      <w:bookmarkEnd w:id="824"/>
      <w:bookmarkEnd w:id="825"/>
      <w:bookmarkEnd w:id="826"/>
      <w:bookmarkEnd w:id="827"/>
    </w:p>
    <w:p w14:paraId="1934AC31" w14:textId="1EA1AB14" w:rsidR="004754AD" w:rsidRPr="009F4FA6" w:rsidRDefault="004754AD" w:rsidP="0071011C">
      <w:pPr>
        <w:pStyle w:val="ListParagraph"/>
        <w:numPr>
          <w:ilvl w:val="2"/>
          <w:numId w:val="116"/>
        </w:numPr>
      </w:pPr>
      <w:r w:rsidRPr="009F4FA6">
        <w:t xml:space="preserve">Where a </w:t>
      </w:r>
      <w:r w:rsidR="007E07C0" w:rsidRPr="009F4FA6">
        <w:t>Scholarship</w:t>
      </w:r>
      <w:r w:rsidRPr="009F4FA6">
        <w:t xml:space="preserve"> is terminated or suspended due to accident, </w:t>
      </w:r>
      <w:proofErr w:type="gramStart"/>
      <w:r w:rsidRPr="009F4FA6">
        <w:t>incapacity</w:t>
      </w:r>
      <w:proofErr w:type="gramEnd"/>
      <w:r w:rsidRPr="009F4FA6">
        <w:t xml:space="preserve"> or illness, in most cases the </w:t>
      </w:r>
      <w:r w:rsidR="00F25AEB" w:rsidRPr="009F4FA6">
        <w:t>Awardee</w:t>
      </w:r>
      <w:r w:rsidRPr="009F4FA6">
        <w:t xml:space="preserve"> wil</w:t>
      </w:r>
      <w:r w:rsidR="00684434" w:rsidRPr="009F4FA6">
        <w:t xml:space="preserve">l be required to return home. This is in compliance with the conditions of the </w:t>
      </w:r>
      <w:proofErr w:type="gramStart"/>
      <w:r w:rsidR="00684434" w:rsidRPr="009F4FA6">
        <w:t>Student</w:t>
      </w:r>
      <w:proofErr w:type="gramEnd"/>
      <w:r w:rsidR="00684434" w:rsidRPr="009F4FA6">
        <w:t xml:space="preserve"> visa/Study permit.</w:t>
      </w:r>
    </w:p>
    <w:p w14:paraId="14BE9F2E" w14:textId="712EFE96" w:rsidR="004754AD" w:rsidRPr="00263ABF" w:rsidRDefault="004754AD" w:rsidP="009F4FA6">
      <w:pPr>
        <w:pStyle w:val="ListParagraph"/>
      </w:pPr>
      <w:r w:rsidRPr="00263ABF">
        <w:t xml:space="preserve">Where an </w:t>
      </w:r>
      <w:r w:rsidR="00F25AEB" w:rsidRPr="00263ABF">
        <w:t>Awardee</w:t>
      </w:r>
      <w:r w:rsidRPr="00263ABF">
        <w:t xml:space="preserve"> is required to suspend and return home on the grounds of illness or incapacity, </w:t>
      </w:r>
      <w:r w:rsidR="00AF532B" w:rsidRPr="00263ABF">
        <w:t>DFAT</w:t>
      </w:r>
      <w:r w:rsidRPr="00263ABF">
        <w:t xml:space="preserve"> will provide funds for a return airfare</w:t>
      </w:r>
      <w:r w:rsidR="00B90B53" w:rsidRPr="00263ABF">
        <w:t xml:space="preserve"> in the absence of a reunion entitlement</w:t>
      </w:r>
      <w:r w:rsidRPr="00263ABF">
        <w:t xml:space="preserve">.  </w:t>
      </w:r>
    </w:p>
    <w:p w14:paraId="6FED7735" w14:textId="77777777" w:rsidR="004754AD" w:rsidRPr="00263ABF" w:rsidRDefault="004754AD" w:rsidP="002C4558">
      <w:pPr>
        <w:pStyle w:val="Subsection"/>
      </w:pPr>
      <w:bookmarkStart w:id="828" w:name="_Toc226619972"/>
      <w:r w:rsidRPr="00263ABF">
        <w:t>Fit to travel</w:t>
      </w:r>
      <w:bookmarkEnd w:id="828"/>
    </w:p>
    <w:p w14:paraId="040321BF" w14:textId="361FFDA9" w:rsidR="004754AD" w:rsidRDefault="00F25AEB" w:rsidP="009F4FA6">
      <w:pPr>
        <w:pStyle w:val="ListParagraph"/>
      </w:pPr>
      <w:bookmarkStart w:id="829" w:name="seventeen_5_3"/>
      <w:r w:rsidRPr="009F4FA6">
        <w:t>Awardee</w:t>
      </w:r>
      <w:r w:rsidR="004754AD" w:rsidRPr="009F4FA6">
        <w:t>s</w:t>
      </w:r>
      <w:r w:rsidR="004754AD" w:rsidRPr="00263ABF">
        <w:t>,</w:t>
      </w:r>
      <w:r w:rsidR="00B239CC" w:rsidRPr="00263ABF">
        <w:t xml:space="preserve"> along </w:t>
      </w:r>
      <w:r w:rsidR="004754AD" w:rsidRPr="00263ABF">
        <w:t>with their doctor</w:t>
      </w:r>
      <w:r w:rsidR="00A7185A" w:rsidRPr="00263ABF">
        <w:t>,</w:t>
      </w:r>
      <w:r w:rsidR="004754AD" w:rsidRPr="00263ABF">
        <w:t xml:space="preserve"> must assess whether an </w:t>
      </w:r>
      <w:r w:rsidRPr="00263ABF">
        <w:t>Awardee</w:t>
      </w:r>
      <w:r w:rsidR="004754AD" w:rsidRPr="00263ABF">
        <w:t xml:space="preserve"> is fit to travel.</w:t>
      </w:r>
    </w:p>
    <w:p w14:paraId="479A9DF4" w14:textId="6BF6E695" w:rsidR="009F4FA6" w:rsidRPr="00263ABF" w:rsidRDefault="00987159" w:rsidP="003207CF">
      <w:pPr>
        <w:pStyle w:val="ListParagraph"/>
        <w:shd w:val="clear" w:color="auto" w:fill="ECEAE0"/>
      </w:pPr>
      <w:r>
        <w:rPr>
          <w:noProof/>
        </w:rPr>
        <mc:AlternateContent>
          <mc:Choice Requires="wps">
            <w:drawing>
              <wp:anchor distT="45720" distB="45720" distL="114300" distR="114300" simplePos="0" relativeHeight="252147200" behindDoc="1" locked="0" layoutInCell="1" allowOverlap="1" wp14:anchorId="7015A657" wp14:editId="2CB3B140">
                <wp:simplePos x="0" y="0"/>
                <wp:positionH relativeFrom="column">
                  <wp:posOffset>431955</wp:posOffset>
                </wp:positionH>
                <wp:positionV relativeFrom="paragraph">
                  <wp:posOffset>178435</wp:posOffset>
                </wp:positionV>
                <wp:extent cx="4958715" cy="1688555"/>
                <wp:effectExtent l="0" t="0" r="0" b="6985"/>
                <wp:wrapNone/>
                <wp:docPr id="6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688555"/>
                        </a:xfrm>
                        <a:prstGeom prst="rect">
                          <a:avLst/>
                        </a:prstGeom>
                        <a:solidFill>
                          <a:srgbClr val="ECEAE0"/>
                        </a:solidFill>
                        <a:ln w="9525">
                          <a:noFill/>
                          <a:miter lim="800000"/>
                          <a:headEnd/>
                          <a:tailEnd/>
                        </a:ln>
                      </wps:spPr>
                      <wps:txbx>
                        <w:txbxContent>
                          <w:p w14:paraId="3ED3006F" w14:textId="77777777" w:rsidR="00987159" w:rsidRDefault="00987159" w:rsidP="009871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5A657" id="_x0000_s1118" type="#_x0000_t202" alt="&quot;&quot;" style="position:absolute;left:0;text-align:left;margin-left:34pt;margin-top:14.05pt;width:390.45pt;height:132.95pt;z-index:-25116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" fillcolor="#eceae0" stroked="f">
                <v:textbox>
                  <w:txbxContent>
                    <w:p w14:paraId="3ED3006F" w14:textId="77777777" w:rsidR="00987159" w:rsidRDefault="00987159" w:rsidP="00987159"/>
                  </w:txbxContent>
                </v:textbox>
              </v:shape>
            </w:pict>
          </mc:Fallback>
        </mc:AlternateContent>
      </w:r>
      <w:r w:rsidR="009F4FA6">
        <w:t xml:space="preserve">{A} </w:t>
      </w:r>
      <w:r w:rsidR="009F4FA6" w:rsidRPr="00263ABF">
        <w:t>Awardees must:</w:t>
      </w:r>
    </w:p>
    <w:p w14:paraId="11AA7548" w14:textId="7C649FE5" w:rsidR="009F4FA6" w:rsidRPr="00263ABF" w:rsidRDefault="009F4FA6" w:rsidP="009F4FA6">
      <w:pPr>
        <w:pStyle w:val="Romannumerals"/>
      </w:pPr>
      <w:r w:rsidRPr="00263ABF">
        <w:t xml:space="preserve">Demonstrate their fitness to travel with a medical </w:t>
      </w:r>
      <w:proofErr w:type="gramStart"/>
      <w:r w:rsidRPr="00263ABF">
        <w:t>certificate;</w:t>
      </w:r>
      <w:proofErr w:type="gramEnd"/>
    </w:p>
    <w:p w14:paraId="53620440" w14:textId="3CBABB76" w:rsidR="009F4FA6" w:rsidRPr="00263ABF" w:rsidRDefault="009F4FA6" w:rsidP="009F4FA6">
      <w:pPr>
        <w:pStyle w:val="Romannumerals"/>
      </w:pPr>
      <w:r w:rsidRPr="00263ABF">
        <w:t xml:space="preserve">Cooperate with the Institution and DFAT to organise travel </w:t>
      </w:r>
      <w:proofErr w:type="gramStart"/>
      <w:r w:rsidRPr="00263ABF">
        <w:t>home;</w:t>
      </w:r>
      <w:proofErr w:type="gramEnd"/>
    </w:p>
    <w:p w14:paraId="7249F4D2" w14:textId="5DC14EB9" w:rsidR="009F4FA6" w:rsidRPr="00263ABF" w:rsidRDefault="009F4FA6" w:rsidP="009F4FA6">
      <w:pPr>
        <w:pStyle w:val="Romannumerals"/>
      </w:pPr>
      <w:r w:rsidRPr="00263ABF">
        <w:t>Once at home, stay in contact with the Sending Post about the status of their health and their capacity to return to their studies; and</w:t>
      </w:r>
    </w:p>
    <w:p w14:paraId="1A4219DF" w14:textId="0AAE5BA2" w:rsidR="009F4FA6" w:rsidRPr="00263ABF" w:rsidRDefault="009F4FA6" w:rsidP="009F4FA6">
      <w:pPr>
        <w:pStyle w:val="Romannumerals"/>
      </w:pPr>
      <w:r w:rsidRPr="00263ABF">
        <w:t>Demonstrate that they are in good health and have the capacity to manage their studies by attending a medical assessment before they return to the study country.</w:t>
      </w:r>
    </w:p>
    <w:p w14:paraId="767E8F09" w14:textId="5C6190EF" w:rsidR="009F4FA6" w:rsidRDefault="009F4FA6" w:rsidP="003207CF">
      <w:pPr>
        <w:pStyle w:val="ListParagraph"/>
        <w:shd w:val="clear" w:color="auto" w:fill="ECEAE0"/>
      </w:pPr>
      <w:r>
        <w:t xml:space="preserve">{A} </w:t>
      </w:r>
      <w:r w:rsidRPr="00263ABF">
        <w:t>Awardees should contact Suva Post and Sending Post for advice on whether they need to update visa status.</w:t>
      </w:r>
    </w:p>
    <w:p w14:paraId="58888313" w14:textId="6BAF4C96" w:rsidR="00A265B7" w:rsidRPr="00263ABF" w:rsidRDefault="00CF23DD" w:rsidP="00CF23DD">
      <w:pPr>
        <w:pStyle w:val="ListParagraph"/>
        <w:shd w:val="clear" w:color="auto" w:fill="F4D0D3"/>
      </w:pPr>
      <w:r>
        <w:rPr>
          <w:noProof/>
        </w:rPr>
        <mc:AlternateContent>
          <mc:Choice Requires="wps">
            <w:drawing>
              <wp:anchor distT="45720" distB="45720" distL="114300" distR="114300" simplePos="0" relativeHeight="252149248" behindDoc="1" locked="0" layoutInCell="1" allowOverlap="1" wp14:anchorId="33C19A9F" wp14:editId="3B9BEF75">
                <wp:simplePos x="0" y="0"/>
                <wp:positionH relativeFrom="column">
                  <wp:posOffset>431956</wp:posOffset>
                </wp:positionH>
                <wp:positionV relativeFrom="paragraph">
                  <wp:posOffset>172747</wp:posOffset>
                </wp:positionV>
                <wp:extent cx="4958715" cy="2013924"/>
                <wp:effectExtent l="0" t="0" r="0" b="5715"/>
                <wp:wrapNone/>
                <wp:docPr id="25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013924"/>
                        </a:xfrm>
                        <a:prstGeom prst="rect">
                          <a:avLst/>
                        </a:prstGeom>
                        <a:solidFill>
                          <a:srgbClr val="F4D0D3"/>
                        </a:solidFill>
                        <a:ln w="9525">
                          <a:noFill/>
                          <a:miter lim="800000"/>
                          <a:headEnd/>
                          <a:tailEnd/>
                        </a:ln>
                      </wps:spPr>
                      <wps:txbx>
                        <w:txbxContent>
                          <w:p w14:paraId="25607117" w14:textId="77777777" w:rsidR="00CF23DD" w:rsidRDefault="00CF23DD" w:rsidP="00CF23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19A9F" id="_x0000_s1119" type="#_x0000_t202" alt="&quot;&quot;" style="position:absolute;left:0;text-align:left;margin-left:34pt;margin-top:13.6pt;width:390.45pt;height:158.6pt;z-index:-25116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" fillcolor="#f4d0d3" stroked="f">
                <v:textbox>
                  <w:txbxContent>
                    <w:p w14:paraId="25607117" w14:textId="77777777" w:rsidR="00CF23DD" w:rsidRDefault="00CF23DD" w:rsidP="00CF23DD"/>
                  </w:txbxContent>
                </v:textbox>
              </v:shape>
            </w:pict>
          </mc:Fallback>
        </mc:AlternateContent>
      </w:r>
      <w:r w:rsidR="00A265B7">
        <w:t xml:space="preserve">{I} </w:t>
      </w:r>
      <w:r w:rsidR="00A265B7" w:rsidRPr="00263ABF">
        <w:t>Institutions must:</w:t>
      </w:r>
    </w:p>
    <w:p w14:paraId="0819537C" w14:textId="72D73441" w:rsidR="00A265B7" w:rsidRPr="00263ABF" w:rsidRDefault="00A265B7" w:rsidP="00CF23DD">
      <w:pPr>
        <w:pStyle w:val="Romannumerals"/>
      </w:pPr>
      <w:r w:rsidRPr="00263ABF">
        <w:t xml:space="preserve">Help the Awardee to make bookings for their flight </w:t>
      </w:r>
      <w:proofErr w:type="gramStart"/>
      <w:r w:rsidRPr="00263ABF">
        <w:t>home;</w:t>
      </w:r>
      <w:proofErr w:type="gramEnd"/>
    </w:p>
    <w:p w14:paraId="4EA47EE2" w14:textId="2ED9917E" w:rsidR="00A265B7" w:rsidRPr="00263ABF" w:rsidRDefault="00A265B7" w:rsidP="00CF23DD">
      <w:pPr>
        <w:pStyle w:val="Romannumerals"/>
      </w:pPr>
      <w:r w:rsidRPr="00263ABF">
        <w:t xml:space="preserve">Ensure the airline is informed of the nature of the Awardee’s illness and is consulted on any arrangements that may need to be made, bearing in mind the Awardee’s right to </w:t>
      </w:r>
      <w:proofErr w:type="gramStart"/>
      <w:r w:rsidRPr="00263ABF">
        <w:t>privacy;</w:t>
      </w:r>
      <w:proofErr w:type="gramEnd"/>
    </w:p>
    <w:p w14:paraId="17A47ED8" w14:textId="77777777" w:rsidR="00A265B7" w:rsidRPr="00263ABF" w:rsidRDefault="00A265B7" w:rsidP="00CF23DD">
      <w:pPr>
        <w:pStyle w:val="Romannumerals"/>
      </w:pPr>
      <w:r w:rsidRPr="00263ABF">
        <w:t xml:space="preserve">Ensure the Awardee has medical clearance to </w:t>
      </w:r>
      <w:proofErr w:type="gramStart"/>
      <w:r w:rsidRPr="00263ABF">
        <w:t>travel;</w:t>
      </w:r>
      <w:proofErr w:type="gramEnd"/>
    </w:p>
    <w:p w14:paraId="1CA2D6AC" w14:textId="77777777" w:rsidR="00A265B7" w:rsidRPr="00263ABF" w:rsidRDefault="00A265B7" w:rsidP="00CF23DD">
      <w:pPr>
        <w:pStyle w:val="Romannumerals"/>
      </w:pPr>
      <w:r w:rsidRPr="00263ABF">
        <w:t>Ensure the Sending Post is advised of the Awardee’s travel details; and</w:t>
      </w:r>
    </w:p>
    <w:p w14:paraId="2E1252C9" w14:textId="77777777" w:rsidR="00A265B7" w:rsidRPr="00263ABF" w:rsidRDefault="00A265B7" w:rsidP="00CF23DD">
      <w:pPr>
        <w:pStyle w:val="Romannumerals"/>
      </w:pPr>
      <w:r w:rsidRPr="00263ABF">
        <w:t>Inform the Sending Post if Customs or Immigration clearance is required.</w:t>
      </w:r>
    </w:p>
    <w:p w14:paraId="26020D3F" w14:textId="0B55CEF0" w:rsidR="00A265B7" w:rsidRPr="007874B8" w:rsidRDefault="00A265B7" w:rsidP="00A265B7">
      <w:pPr>
        <w:pStyle w:val="ListParagraph"/>
        <w:shd w:val="clear" w:color="auto" w:fill="F4D0D3"/>
      </w:pPr>
      <w:r>
        <w:rPr>
          <w:rFonts w:asciiTheme="minorHAnsi" w:hAnsiTheme="minorHAnsi" w:cstheme="minorHAnsi"/>
        </w:rPr>
        <w:t xml:space="preserve">{I} </w:t>
      </w:r>
      <w:r w:rsidRPr="00263ABF">
        <w:rPr>
          <w:rFonts w:asciiTheme="minorHAnsi" w:hAnsiTheme="minorHAnsi" w:cstheme="minorHAnsi"/>
        </w:rPr>
        <w:t xml:space="preserve">Institutions may help the Awardee organise the safe packing, </w:t>
      </w:r>
      <w:proofErr w:type="gramStart"/>
      <w:r w:rsidRPr="00263ABF">
        <w:rPr>
          <w:rFonts w:asciiTheme="minorHAnsi" w:hAnsiTheme="minorHAnsi" w:cstheme="minorHAnsi"/>
        </w:rPr>
        <w:t>transport</w:t>
      </w:r>
      <w:proofErr w:type="gramEnd"/>
      <w:r w:rsidRPr="00263ABF">
        <w:rPr>
          <w:rFonts w:asciiTheme="minorHAnsi" w:hAnsiTheme="minorHAnsi" w:cstheme="minorHAnsi"/>
        </w:rPr>
        <w:t xml:space="preserve"> or storage of their personal belongings.</w:t>
      </w:r>
    </w:p>
    <w:p w14:paraId="310E5EE8" w14:textId="316A3746" w:rsidR="00E22242" w:rsidRPr="00263ABF" w:rsidRDefault="004B0AA5" w:rsidP="004B0AA5">
      <w:pPr>
        <w:pStyle w:val="ListParagraph"/>
        <w:shd w:val="clear" w:color="auto" w:fill="FFF0D5"/>
      </w:pPr>
      <w:r>
        <w:rPr>
          <w:noProof/>
        </w:rPr>
        <mc:AlternateContent>
          <mc:Choice Requires="wps">
            <w:drawing>
              <wp:anchor distT="45720" distB="45720" distL="114300" distR="114300" simplePos="0" relativeHeight="252151296" behindDoc="1" locked="0" layoutInCell="1" allowOverlap="1" wp14:anchorId="3444E02E" wp14:editId="126A5690">
                <wp:simplePos x="0" y="0"/>
                <wp:positionH relativeFrom="column">
                  <wp:posOffset>431956</wp:posOffset>
                </wp:positionH>
                <wp:positionV relativeFrom="paragraph">
                  <wp:posOffset>180441</wp:posOffset>
                </wp:positionV>
                <wp:extent cx="4958715" cy="2984422"/>
                <wp:effectExtent l="0" t="0" r="0" b="6985"/>
                <wp:wrapNone/>
                <wp:docPr id="2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984422"/>
                        </a:xfrm>
                        <a:prstGeom prst="rect">
                          <a:avLst/>
                        </a:prstGeom>
                        <a:solidFill>
                          <a:srgbClr val="FFF0D5"/>
                        </a:solidFill>
                        <a:ln w="9525">
                          <a:noFill/>
                          <a:miter lim="800000"/>
                          <a:headEnd/>
                          <a:tailEnd/>
                        </a:ln>
                      </wps:spPr>
                      <wps:txbx>
                        <w:txbxContent>
                          <w:p w14:paraId="6FCD3D2E" w14:textId="77777777" w:rsidR="004B0AA5" w:rsidRDefault="004B0AA5" w:rsidP="004B0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4E02E" id="_x0000_s1120" type="#_x0000_t202" alt="&quot;&quot;" style="position:absolute;left:0;text-align:left;margin-left:34pt;margin-top:14.2pt;width:390.45pt;height:235pt;z-index:-251165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" fillcolor="#fff0d5" stroked="f">
                <v:textbox>
                  <w:txbxContent>
                    <w:p w14:paraId="6FCD3D2E" w14:textId="77777777" w:rsidR="004B0AA5" w:rsidRDefault="004B0AA5" w:rsidP="004B0AA5"/>
                  </w:txbxContent>
                </v:textbox>
              </v:shape>
            </w:pict>
          </mc:Fallback>
        </mc:AlternateContent>
      </w:r>
      <w:r w:rsidR="00E22242">
        <w:t xml:space="preserve">{S} </w:t>
      </w:r>
      <w:r w:rsidR="00E22242" w:rsidRPr="00263ABF">
        <w:t xml:space="preserve">The </w:t>
      </w:r>
      <w:r w:rsidR="00E22242" w:rsidRPr="00E22242">
        <w:t>Sending</w:t>
      </w:r>
      <w:r w:rsidR="00E22242" w:rsidRPr="00263ABF">
        <w:t xml:space="preserve"> Post must:</w:t>
      </w:r>
    </w:p>
    <w:p w14:paraId="0F5BA82D" w14:textId="6ED9AA03" w:rsidR="00E22242" w:rsidRPr="00263ABF" w:rsidRDefault="00E22242" w:rsidP="00E22242">
      <w:pPr>
        <w:pStyle w:val="Romannumerals"/>
      </w:pPr>
      <w:r w:rsidRPr="00263ABF">
        <w:t>Make arrangements for the Awardee’s arrival home and their care during transit through a third country (if required</w:t>
      </w:r>
      <w:proofErr w:type="gramStart"/>
      <w:r w:rsidRPr="00263ABF">
        <w:t>);</w:t>
      </w:r>
      <w:proofErr w:type="gramEnd"/>
    </w:p>
    <w:p w14:paraId="4A4F7B2C" w14:textId="70E8E370" w:rsidR="00E22242" w:rsidRPr="00263ABF" w:rsidRDefault="00E22242" w:rsidP="00E22242">
      <w:pPr>
        <w:pStyle w:val="Romannumerals"/>
      </w:pPr>
      <w:r w:rsidRPr="00263ABF">
        <w:t xml:space="preserve">Liaise with the Awardee and their family to provide reasonable support and assistance to repatriate the Awardee; this may require ensuring the Awardee will be met at the airport and can travel home from the airport </w:t>
      </w:r>
      <w:proofErr w:type="gramStart"/>
      <w:r w:rsidRPr="00263ABF">
        <w:t>safely;</w:t>
      </w:r>
      <w:proofErr w:type="gramEnd"/>
    </w:p>
    <w:p w14:paraId="663522FF" w14:textId="77777777" w:rsidR="00E22242" w:rsidRPr="00263ABF" w:rsidRDefault="00E22242" w:rsidP="00E22242">
      <w:pPr>
        <w:pStyle w:val="Romannumerals"/>
      </w:pPr>
      <w:r w:rsidRPr="00263ABF">
        <w:t>Ensure there is a management strategy in place for when the Awardee arrives home; this may require encouraging the Awardee to seek local medical treatment if required, keeping in regular contact with the Awardee to monitor their recovery, and ensuring the Awardee understands the conditions around their return to the study country (including seeking the prior approval of DFAT</w:t>
      </w:r>
      <w:proofErr w:type="gramStart"/>
      <w:r w:rsidRPr="00263ABF">
        <w:t>);</w:t>
      </w:r>
      <w:proofErr w:type="gramEnd"/>
    </w:p>
    <w:p w14:paraId="1F8C6C93" w14:textId="77777777" w:rsidR="00E22242" w:rsidRPr="00263ABF" w:rsidRDefault="00E22242" w:rsidP="00E22242">
      <w:pPr>
        <w:pStyle w:val="Romannumerals"/>
      </w:pPr>
      <w:r w:rsidRPr="00263ABF">
        <w:t xml:space="preserve">Where the Scholarship is suspended, organise an assessment of the Awardee’s health and their capacity to manage their studies before they return from </w:t>
      </w:r>
      <w:proofErr w:type="gramStart"/>
      <w:r w:rsidRPr="00263ABF">
        <w:t>Suspension;</w:t>
      </w:r>
      <w:proofErr w:type="gramEnd"/>
    </w:p>
    <w:p w14:paraId="692E185E" w14:textId="5AE8EE4D" w:rsidR="00E22242" w:rsidRPr="00263ABF" w:rsidRDefault="004B0AA5" w:rsidP="00E22242">
      <w:pPr>
        <w:pStyle w:val="Romannumerals"/>
      </w:pPr>
      <w:r>
        <w:rPr>
          <w:noProof/>
        </w:rPr>
        <mc:AlternateContent>
          <mc:Choice Requires="wps">
            <w:drawing>
              <wp:anchor distT="45720" distB="45720" distL="114300" distR="114300" simplePos="0" relativeHeight="252153344" behindDoc="1" locked="0" layoutInCell="1" allowOverlap="1" wp14:anchorId="78556E30" wp14:editId="59DE04C6">
                <wp:simplePos x="0" y="0"/>
                <wp:positionH relativeFrom="column">
                  <wp:posOffset>434109</wp:posOffset>
                </wp:positionH>
                <wp:positionV relativeFrom="paragraph">
                  <wp:posOffset>-50685</wp:posOffset>
                </wp:positionV>
                <wp:extent cx="4958715" cy="1579419"/>
                <wp:effectExtent l="0" t="0" r="0" b="1905"/>
                <wp:wrapNone/>
                <wp:docPr id="25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579419"/>
                        </a:xfrm>
                        <a:prstGeom prst="rect">
                          <a:avLst/>
                        </a:prstGeom>
                        <a:solidFill>
                          <a:srgbClr val="FFF0D5"/>
                        </a:solidFill>
                        <a:ln w="9525">
                          <a:noFill/>
                          <a:miter lim="800000"/>
                          <a:headEnd/>
                          <a:tailEnd/>
                        </a:ln>
                      </wps:spPr>
                      <wps:txbx>
                        <w:txbxContent>
                          <w:p w14:paraId="10E9238C" w14:textId="77777777" w:rsidR="004B0AA5" w:rsidRDefault="004B0AA5" w:rsidP="004B0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56E30" id="_x0000_s1121" type="#_x0000_t202" alt="&quot;&quot;" style="position:absolute;left:0;text-align:left;margin-left:34.2pt;margin-top:-4pt;width:390.45pt;height:124.35pt;z-index:-25116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" fillcolor="#fff0d5" stroked="f">
                <v:textbox>
                  <w:txbxContent>
                    <w:p w14:paraId="10E9238C" w14:textId="77777777" w:rsidR="004B0AA5" w:rsidRDefault="004B0AA5" w:rsidP="004B0AA5"/>
                  </w:txbxContent>
                </v:textbox>
              </v:shape>
            </w:pict>
          </mc:Fallback>
        </mc:AlternateContent>
      </w:r>
      <w:r w:rsidR="00E22242" w:rsidRPr="00263ABF">
        <w:t xml:space="preserve">Approve Awardees returning to study country only when they are able to demonstrate they are fit to study and travel, and are likely to successfully complete the remainder of their </w:t>
      </w:r>
      <w:proofErr w:type="gramStart"/>
      <w:r w:rsidR="00E22242" w:rsidRPr="00263ABF">
        <w:t>Scholarship;</w:t>
      </w:r>
      <w:proofErr w:type="gramEnd"/>
    </w:p>
    <w:p w14:paraId="2869CD9A" w14:textId="267F82B0" w:rsidR="00E22242" w:rsidRPr="00263ABF" w:rsidRDefault="00E22242" w:rsidP="00E22242">
      <w:pPr>
        <w:pStyle w:val="Romannumerals"/>
      </w:pPr>
      <w:r w:rsidRPr="00263ABF">
        <w:t>Help the Awardee obtain a new visa if they are deemed fit to return to their studies if required; and</w:t>
      </w:r>
    </w:p>
    <w:p w14:paraId="75F080A9" w14:textId="33EE6016" w:rsidR="007874B8" w:rsidRPr="00263ABF" w:rsidRDefault="00E22242" w:rsidP="00E22242">
      <w:pPr>
        <w:pStyle w:val="Romannumerals"/>
      </w:pPr>
      <w:r w:rsidRPr="00263ABF">
        <w:t>Work with Suva Post to manage arrangements if the Awardee is deemed unfit to return to their studies, or if the Awardee decides to withdraw from their Scholarship.</w:t>
      </w:r>
    </w:p>
    <w:p w14:paraId="5AF70766" w14:textId="77777777" w:rsidR="004754AD" w:rsidRPr="00263ABF" w:rsidRDefault="004754AD" w:rsidP="002C4558">
      <w:pPr>
        <w:pStyle w:val="Subsection"/>
      </w:pPr>
      <w:bookmarkStart w:id="830" w:name="_Toc226619973"/>
      <w:bookmarkEnd w:id="829"/>
      <w:r w:rsidRPr="00263ABF">
        <w:t>Medical escort home</w:t>
      </w:r>
      <w:bookmarkEnd w:id="830"/>
      <w:r w:rsidRPr="00263ABF">
        <w:t xml:space="preserve"> </w:t>
      </w:r>
    </w:p>
    <w:p w14:paraId="51E3B53C" w14:textId="29BD898F" w:rsidR="004754AD" w:rsidRPr="00F66D01" w:rsidRDefault="004754AD" w:rsidP="00F66D01">
      <w:pPr>
        <w:pStyle w:val="ListParagraph"/>
      </w:pPr>
      <w:r w:rsidRPr="008952C0">
        <w:t xml:space="preserve">Some </w:t>
      </w:r>
      <w:r w:rsidR="00F25AEB" w:rsidRPr="00F66D01">
        <w:t>Awardee</w:t>
      </w:r>
      <w:r w:rsidRPr="00F66D01">
        <w:t xml:space="preserve">s </w:t>
      </w:r>
      <w:r w:rsidR="008538D3" w:rsidRPr="00F66D01">
        <w:t>that</w:t>
      </w:r>
      <w:r w:rsidRPr="00F66D01">
        <w:t xml:space="preserve"> are deemed fit to travel may need a medical escort home. This may be a requirement of the </w:t>
      </w:r>
      <w:r w:rsidR="00F25AEB" w:rsidRPr="00F66D01">
        <w:t>Awardee</w:t>
      </w:r>
      <w:r w:rsidRPr="00F66D01">
        <w:t xml:space="preserve">’s doctors or hospital, the airline, or another party. </w:t>
      </w:r>
    </w:p>
    <w:p w14:paraId="27ACAF31" w14:textId="3BFC09F2" w:rsidR="004754AD" w:rsidRPr="00F66D01" w:rsidRDefault="00D0769C" w:rsidP="00F66D01">
      <w:pPr>
        <w:pStyle w:val="ListParagraph"/>
      </w:pPr>
      <w:r w:rsidRPr="00F66D01">
        <w:t>Suva Post in consultation with Receiving Post</w:t>
      </w:r>
      <w:r w:rsidR="004754AD" w:rsidRPr="00F66D01">
        <w:t xml:space="preserve"> may approve </w:t>
      </w:r>
      <w:r w:rsidR="00684434" w:rsidRPr="00F66D01">
        <w:t>funding</w:t>
      </w:r>
      <w:r w:rsidR="004754AD" w:rsidRPr="00F66D01">
        <w:t xml:space="preserve"> for a medical escort. The provision of such funding is at the discretion of </w:t>
      </w:r>
      <w:r w:rsidRPr="00F66D01">
        <w:t xml:space="preserve">Post and </w:t>
      </w:r>
      <w:r w:rsidR="00FA2184" w:rsidRPr="00F66D01">
        <w:t>Receiving</w:t>
      </w:r>
      <w:r w:rsidR="00785EF7" w:rsidRPr="00F66D01">
        <w:t xml:space="preserve"> </w:t>
      </w:r>
      <w:r w:rsidR="00A95D10" w:rsidRPr="00F66D01">
        <w:t>P</w:t>
      </w:r>
      <w:r w:rsidR="00785EF7" w:rsidRPr="00F66D01">
        <w:t>ost</w:t>
      </w:r>
      <w:r w:rsidR="004754AD" w:rsidRPr="00F66D01">
        <w:t>.</w:t>
      </w:r>
    </w:p>
    <w:p w14:paraId="26C9AFF6" w14:textId="7958699A" w:rsidR="004754AD" w:rsidRPr="00F66D01" w:rsidRDefault="009C1176" w:rsidP="00F66D01">
      <w:pPr>
        <w:pStyle w:val="ListParagraph"/>
      </w:pPr>
      <w:r w:rsidRPr="00F66D01">
        <w:t>Any expenditure by the I</w:t>
      </w:r>
      <w:r w:rsidR="004754AD" w:rsidRPr="00F66D01">
        <w:t xml:space="preserve">nstitution on medical escorts requires prior written approval from </w:t>
      </w:r>
      <w:r w:rsidR="00D0769C" w:rsidRPr="00F66D01">
        <w:t>Suva Post</w:t>
      </w:r>
      <w:r w:rsidR="004754AD" w:rsidRPr="00F66D01">
        <w:t>. Approval will only be granted if a medical certificate noting the requirement for a medical escort has been provided.</w:t>
      </w:r>
    </w:p>
    <w:p w14:paraId="22703CF2" w14:textId="5680C891" w:rsidR="004754AD" w:rsidRPr="00F66D01" w:rsidRDefault="004754AD" w:rsidP="00F66D01">
      <w:pPr>
        <w:pStyle w:val="ListParagraph"/>
      </w:pPr>
      <w:r w:rsidRPr="00F66D01">
        <w:t xml:space="preserve">If an </w:t>
      </w:r>
      <w:r w:rsidR="00F25AEB" w:rsidRPr="00F66D01">
        <w:t>Awardee</w:t>
      </w:r>
      <w:r w:rsidRPr="00F66D01">
        <w:t xml:space="preserve"> needs a </w:t>
      </w:r>
      <w:r w:rsidR="009C1176" w:rsidRPr="00F66D01">
        <w:t>medical escort, then they, the I</w:t>
      </w:r>
      <w:r w:rsidRPr="00F66D01">
        <w:t xml:space="preserve">nstitution and </w:t>
      </w:r>
      <w:r w:rsidR="00AF532B" w:rsidRPr="00F66D01">
        <w:t>DFAT</w:t>
      </w:r>
      <w:r w:rsidRPr="00F66D01">
        <w:t xml:space="preserve"> have the following responsibilities.</w:t>
      </w:r>
    </w:p>
    <w:p w14:paraId="21CBB66F" w14:textId="7D9615CF" w:rsidR="008952C0" w:rsidRPr="00263ABF" w:rsidRDefault="00862663" w:rsidP="004B0AA5">
      <w:pPr>
        <w:pStyle w:val="ListParagraph"/>
        <w:shd w:val="clear" w:color="auto" w:fill="ECEAE0"/>
      </w:pPr>
      <w:r>
        <w:rPr>
          <w:noProof/>
        </w:rPr>
        <mc:AlternateContent>
          <mc:Choice Requires="wps">
            <w:drawing>
              <wp:anchor distT="45720" distB="45720" distL="114300" distR="114300" simplePos="0" relativeHeight="252155392" behindDoc="1" locked="0" layoutInCell="1" allowOverlap="1" wp14:anchorId="01F4ED6D" wp14:editId="139E259A">
                <wp:simplePos x="0" y="0"/>
                <wp:positionH relativeFrom="column">
                  <wp:posOffset>431956</wp:posOffset>
                </wp:positionH>
                <wp:positionV relativeFrom="paragraph">
                  <wp:posOffset>166957</wp:posOffset>
                </wp:positionV>
                <wp:extent cx="4958715" cy="1862459"/>
                <wp:effectExtent l="0" t="0" r="0" b="4445"/>
                <wp:wrapNone/>
                <wp:docPr id="25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862459"/>
                        </a:xfrm>
                        <a:prstGeom prst="rect">
                          <a:avLst/>
                        </a:prstGeom>
                        <a:solidFill>
                          <a:srgbClr val="ECEAE0"/>
                        </a:solidFill>
                        <a:ln w="9525">
                          <a:noFill/>
                          <a:miter lim="800000"/>
                          <a:headEnd/>
                          <a:tailEnd/>
                        </a:ln>
                      </wps:spPr>
                      <wps:txbx>
                        <w:txbxContent>
                          <w:p w14:paraId="75BB81E0" w14:textId="77777777" w:rsidR="00862663" w:rsidRDefault="00862663" w:rsidP="008626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4ED6D" id="_x0000_s1122" type="#_x0000_t202" alt="&quot;&quot;" style="position:absolute;left:0;text-align:left;margin-left:34pt;margin-top:13.15pt;width:390.45pt;height:146.65pt;z-index:-251161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" fillcolor="#eceae0" stroked="f">
                <v:textbox>
                  <w:txbxContent>
                    <w:p w14:paraId="75BB81E0" w14:textId="77777777" w:rsidR="00862663" w:rsidRDefault="00862663" w:rsidP="00862663"/>
                  </w:txbxContent>
                </v:textbox>
              </v:shape>
            </w:pict>
          </mc:Fallback>
        </mc:AlternateContent>
      </w:r>
      <w:r w:rsidR="008952C0">
        <w:t xml:space="preserve">{A} </w:t>
      </w:r>
      <w:r w:rsidR="008952C0" w:rsidRPr="008952C0">
        <w:t>Awardees</w:t>
      </w:r>
      <w:r w:rsidR="008952C0" w:rsidRPr="00263ABF">
        <w:t xml:space="preserve"> must:</w:t>
      </w:r>
    </w:p>
    <w:p w14:paraId="1F2294D8" w14:textId="6AD80DCB" w:rsidR="008952C0" w:rsidRPr="00263ABF" w:rsidRDefault="008952C0" w:rsidP="008952C0">
      <w:pPr>
        <w:pStyle w:val="Romannumerals"/>
      </w:pPr>
      <w:r w:rsidRPr="00263ABF">
        <w:t xml:space="preserve">Demonstrate that they require a medical escort by providing a medical </w:t>
      </w:r>
      <w:proofErr w:type="gramStart"/>
      <w:r w:rsidRPr="00263ABF">
        <w:t>certificate;</w:t>
      </w:r>
      <w:proofErr w:type="gramEnd"/>
    </w:p>
    <w:p w14:paraId="0CB4F81E" w14:textId="77777777" w:rsidR="008952C0" w:rsidRPr="00263ABF" w:rsidRDefault="008952C0" w:rsidP="008952C0">
      <w:pPr>
        <w:pStyle w:val="Romannumerals"/>
      </w:pPr>
      <w:r w:rsidRPr="00263ABF">
        <w:t xml:space="preserve">Cooperate with the Institution and DFAT to organise travel home for both </w:t>
      </w:r>
      <w:proofErr w:type="gramStart"/>
      <w:r w:rsidRPr="00263ABF">
        <w:t>themselves</w:t>
      </w:r>
      <w:proofErr w:type="gramEnd"/>
      <w:r w:rsidRPr="00263ABF">
        <w:t xml:space="preserve"> and their escort;</w:t>
      </w:r>
    </w:p>
    <w:p w14:paraId="159F3B9E" w14:textId="77777777" w:rsidR="008952C0" w:rsidRPr="00263ABF" w:rsidRDefault="008952C0" w:rsidP="008952C0">
      <w:pPr>
        <w:pStyle w:val="Romannumerals"/>
      </w:pPr>
      <w:r w:rsidRPr="00263ABF">
        <w:t>Once at home, stay in contact with the Sending Post about the status of their health and their capacity to return to their studies; and</w:t>
      </w:r>
    </w:p>
    <w:p w14:paraId="259B3ED7" w14:textId="3784090A" w:rsidR="008952C0" w:rsidRDefault="008952C0" w:rsidP="008952C0">
      <w:pPr>
        <w:pStyle w:val="Romannumerals"/>
      </w:pPr>
      <w:r w:rsidRPr="00263ABF">
        <w:t>Not return to the study country without the prior approval of DFAT and their Institution.</w:t>
      </w:r>
    </w:p>
    <w:p w14:paraId="71CF19D9" w14:textId="68676022" w:rsidR="00C33974" w:rsidRPr="00263ABF" w:rsidRDefault="00E51719" w:rsidP="00A87AB8">
      <w:pPr>
        <w:pStyle w:val="ListParagraph"/>
        <w:shd w:val="clear" w:color="auto" w:fill="F4D0D3"/>
      </w:pPr>
      <w:r>
        <w:rPr>
          <w:noProof/>
        </w:rPr>
        <mc:AlternateContent>
          <mc:Choice Requires="wps">
            <w:drawing>
              <wp:anchor distT="45720" distB="45720" distL="114300" distR="114300" simplePos="0" relativeHeight="252157440" behindDoc="1" locked="0" layoutInCell="1" allowOverlap="1" wp14:anchorId="0952D2AC" wp14:editId="3115F403">
                <wp:simplePos x="0" y="0"/>
                <wp:positionH relativeFrom="column">
                  <wp:posOffset>431905</wp:posOffset>
                </wp:positionH>
                <wp:positionV relativeFrom="paragraph">
                  <wp:posOffset>104140</wp:posOffset>
                </wp:positionV>
                <wp:extent cx="4958715" cy="1424893"/>
                <wp:effectExtent l="0" t="0" r="0" b="4445"/>
                <wp:wrapNone/>
                <wp:docPr id="2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424893"/>
                        </a:xfrm>
                        <a:prstGeom prst="rect">
                          <a:avLst/>
                        </a:prstGeom>
                        <a:solidFill>
                          <a:srgbClr val="F4D0D3"/>
                        </a:solidFill>
                        <a:ln w="9525">
                          <a:noFill/>
                          <a:miter lim="800000"/>
                          <a:headEnd/>
                          <a:tailEnd/>
                        </a:ln>
                      </wps:spPr>
                      <wps:txbx>
                        <w:txbxContent>
                          <w:p w14:paraId="5340A12C" w14:textId="77777777" w:rsidR="00E51719" w:rsidRDefault="00E51719" w:rsidP="00E517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2D2AC" id="_x0000_s1123" type="#_x0000_t202" alt="&quot;&quot;" style="position:absolute;left:0;text-align:left;margin-left:34pt;margin-top:8.2pt;width:390.45pt;height:112.2pt;z-index:-25115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" fillcolor="#f4d0d3" stroked="f">
                <v:textbox>
                  <w:txbxContent>
                    <w:p w14:paraId="5340A12C" w14:textId="77777777" w:rsidR="00E51719" w:rsidRDefault="00E51719" w:rsidP="00E51719"/>
                  </w:txbxContent>
                </v:textbox>
              </v:shape>
            </w:pict>
          </mc:Fallback>
        </mc:AlternateContent>
      </w:r>
      <w:r w:rsidR="00C33974">
        <w:t xml:space="preserve">{I} </w:t>
      </w:r>
      <w:r w:rsidR="00C33974" w:rsidRPr="00C33974">
        <w:t>Institutions</w:t>
      </w:r>
      <w:r w:rsidR="00C33974" w:rsidRPr="00263ABF">
        <w:t xml:space="preserve"> must:</w:t>
      </w:r>
    </w:p>
    <w:p w14:paraId="311F826F" w14:textId="2D70C592" w:rsidR="00C33974" w:rsidRPr="00263ABF" w:rsidRDefault="00C33974" w:rsidP="00C33974">
      <w:pPr>
        <w:pStyle w:val="Romannumerals"/>
      </w:pPr>
      <w:r w:rsidRPr="00263ABF">
        <w:t>Arrange for an appropriately qualified medical/nursing escort. If possible, the escort should be the same gender as the Awardee; and</w:t>
      </w:r>
    </w:p>
    <w:p w14:paraId="5F5B9DCC" w14:textId="0EB59D7C" w:rsidR="00C33974" w:rsidRDefault="00C33974" w:rsidP="00C33974">
      <w:pPr>
        <w:pStyle w:val="Romannumerals"/>
      </w:pPr>
      <w:r w:rsidRPr="00263ABF">
        <w:t>Seek Suva Post and Sending Post approval in writing if a medical escort is to be contracted through a commercial nursing agency and ensure workers compensation is included as part of the contractual arrangement.</w:t>
      </w:r>
    </w:p>
    <w:p w14:paraId="525474CD" w14:textId="4B9F1884" w:rsidR="00EC2E31" w:rsidRPr="00263ABF" w:rsidRDefault="00F66D01" w:rsidP="00EC2E31">
      <w:pPr>
        <w:pStyle w:val="ListParagraph"/>
        <w:shd w:val="clear" w:color="auto" w:fill="FFF0D5"/>
      </w:pPr>
      <w:r>
        <w:rPr>
          <w:noProof/>
        </w:rPr>
        <mc:AlternateContent>
          <mc:Choice Requires="wps">
            <w:drawing>
              <wp:anchor distT="45720" distB="45720" distL="114300" distR="114300" simplePos="0" relativeHeight="252159488" behindDoc="1" locked="0" layoutInCell="1" allowOverlap="1" wp14:anchorId="376DF8E8" wp14:editId="4A546535">
                <wp:simplePos x="0" y="0"/>
                <wp:positionH relativeFrom="column">
                  <wp:posOffset>429584</wp:posOffset>
                </wp:positionH>
                <wp:positionV relativeFrom="paragraph">
                  <wp:posOffset>111820</wp:posOffset>
                </wp:positionV>
                <wp:extent cx="4958715" cy="742567"/>
                <wp:effectExtent l="0" t="0" r="0" b="635"/>
                <wp:wrapNone/>
                <wp:docPr id="26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742567"/>
                        </a:xfrm>
                        <a:prstGeom prst="rect">
                          <a:avLst/>
                        </a:prstGeom>
                        <a:solidFill>
                          <a:srgbClr val="FFF0D5"/>
                        </a:solidFill>
                        <a:ln w="9525">
                          <a:noFill/>
                          <a:miter lim="800000"/>
                          <a:headEnd/>
                          <a:tailEnd/>
                        </a:ln>
                      </wps:spPr>
                      <wps:txbx>
                        <w:txbxContent>
                          <w:p w14:paraId="2A878284" w14:textId="77777777" w:rsidR="00F66D01" w:rsidRDefault="00F66D01" w:rsidP="00F66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DF8E8" id="_x0000_s1124" type="#_x0000_t202" alt="&quot;&quot;" style="position:absolute;left:0;text-align:left;margin-left:33.85pt;margin-top:8.8pt;width:390.45pt;height:58.45pt;z-index:-25115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" fillcolor="#fff0d5" stroked="f">
                <v:textbox>
                  <w:txbxContent>
                    <w:p w14:paraId="2A878284" w14:textId="77777777" w:rsidR="00F66D01" w:rsidRDefault="00F66D01" w:rsidP="00F66D01"/>
                  </w:txbxContent>
                </v:textbox>
              </v:shape>
            </w:pict>
          </mc:Fallback>
        </mc:AlternateContent>
      </w:r>
      <w:r w:rsidR="00EC2E31">
        <w:t xml:space="preserve">{S} </w:t>
      </w:r>
      <w:r w:rsidR="00EC2E31" w:rsidRPr="00EC2E31">
        <w:t>The</w:t>
      </w:r>
      <w:r w:rsidR="00EC2E31" w:rsidRPr="00263ABF">
        <w:t xml:space="preserve"> Sending Post must:</w:t>
      </w:r>
    </w:p>
    <w:p w14:paraId="62E6D889" w14:textId="6481336F" w:rsidR="00A87AB8" w:rsidRDefault="00EC2E31" w:rsidP="00EC2E31">
      <w:pPr>
        <w:pStyle w:val="Romannumerals"/>
      </w:pPr>
      <w:r w:rsidRPr="00263ABF">
        <w:t>Inform the nominating authority (if appropriate) and next of kin if it is decided that a medical escort is required, bearing in mind the Awardee’s right to privacy.</w:t>
      </w:r>
    </w:p>
    <w:p w14:paraId="0B07A5A7" w14:textId="77777777" w:rsidR="00F66D01" w:rsidRDefault="00F66D01" w:rsidP="00F66D01">
      <w:pPr>
        <w:pStyle w:val="Romannumerals"/>
        <w:numPr>
          <w:ilvl w:val="0"/>
          <w:numId w:val="0"/>
        </w:numPr>
        <w:ind w:left="1984"/>
      </w:pPr>
    </w:p>
    <w:p w14:paraId="45777E73" w14:textId="58917678" w:rsidR="00F66D01" w:rsidRPr="00263ABF" w:rsidRDefault="00F66D01" w:rsidP="00F66D01">
      <w:pPr>
        <w:pStyle w:val="ListParagraph"/>
        <w:shd w:val="clear" w:color="auto" w:fill="D6C4DA"/>
      </w:pPr>
      <w:r>
        <w:rPr>
          <w:noProof/>
        </w:rPr>
        <mc:AlternateContent>
          <mc:Choice Requires="wps">
            <w:drawing>
              <wp:anchor distT="45720" distB="45720" distL="114300" distR="114300" simplePos="0" relativeHeight="252161536" behindDoc="1" locked="0" layoutInCell="1" allowOverlap="1" wp14:anchorId="5F7AC231" wp14:editId="4D692BB7">
                <wp:simplePos x="0" y="0"/>
                <wp:positionH relativeFrom="column">
                  <wp:posOffset>429584</wp:posOffset>
                </wp:positionH>
                <wp:positionV relativeFrom="paragraph">
                  <wp:posOffset>44656</wp:posOffset>
                </wp:positionV>
                <wp:extent cx="4958715" cy="834620"/>
                <wp:effectExtent l="0" t="0" r="0" b="3810"/>
                <wp:wrapNone/>
                <wp:docPr id="26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834620"/>
                        </a:xfrm>
                        <a:prstGeom prst="rect">
                          <a:avLst/>
                        </a:prstGeom>
                        <a:solidFill>
                          <a:srgbClr val="D6C4DA"/>
                        </a:solidFill>
                        <a:ln w="9525">
                          <a:noFill/>
                          <a:miter lim="800000"/>
                          <a:headEnd/>
                          <a:tailEnd/>
                        </a:ln>
                      </wps:spPr>
                      <wps:txbx>
                        <w:txbxContent>
                          <w:p w14:paraId="3FC3E0BD" w14:textId="77777777" w:rsidR="00F66D01" w:rsidRDefault="00F66D01" w:rsidP="00F66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AC231" id="_x0000_s1125" type="#_x0000_t202" alt="&quot;&quot;" style="position:absolute;left:0;text-align:left;margin-left:33.85pt;margin-top:3.5pt;width:390.45pt;height:65.7pt;z-index:-251154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" fillcolor="#d6c4da" stroked="f">
                <v:textbox>
                  <w:txbxContent>
                    <w:p w14:paraId="3FC3E0BD" w14:textId="77777777" w:rsidR="00F66D01" w:rsidRDefault="00F66D01" w:rsidP="00F66D01"/>
                  </w:txbxContent>
                </v:textbox>
              </v:shape>
            </w:pict>
          </mc:Fallback>
        </mc:AlternateContent>
      </w:r>
      <w:r>
        <w:t xml:space="preserve">{R} </w:t>
      </w:r>
      <w:r w:rsidRPr="00263ABF">
        <w:t>The Receiving Post must:</w:t>
      </w:r>
    </w:p>
    <w:p w14:paraId="346E8CAB" w14:textId="143AE4E9" w:rsidR="00F66D01" w:rsidRPr="008952C0" w:rsidRDefault="00F66D01" w:rsidP="00F66D01">
      <w:pPr>
        <w:pStyle w:val="Romannumerals"/>
      </w:pPr>
      <w:r w:rsidRPr="00263ABF">
        <w:t>Where appropriate, provide funds for the costs of the medical escort (noting that the provision of funds is at DFAT’s discretion, and a medical certificate noting the need for an escort must be provided).</w:t>
      </w:r>
    </w:p>
    <w:p w14:paraId="4414244A" w14:textId="4BF8828B" w:rsidR="004754AD" w:rsidRPr="00263ABF" w:rsidRDefault="00F25AEB" w:rsidP="002C4558">
      <w:pPr>
        <w:pStyle w:val="AAPSHandbook"/>
      </w:pPr>
      <w:bookmarkStart w:id="831" w:name="_Toc342029953"/>
      <w:bookmarkStart w:id="832" w:name="_Toc343082777"/>
      <w:bookmarkStart w:id="833" w:name="_Toc108104044"/>
      <w:r w:rsidRPr="00263ABF">
        <w:t>Awardee</w:t>
      </w:r>
      <w:r w:rsidR="004754AD" w:rsidRPr="00263ABF">
        <w:t>s who are unfit to travel</w:t>
      </w:r>
      <w:bookmarkEnd w:id="831"/>
      <w:bookmarkEnd w:id="832"/>
      <w:bookmarkEnd w:id="833"/>
    </w:p>
    <w:p w14:paraId="53C10E29" w14:textId="523CA25E" w:rsidR="004754AD" w:rsidRPr="00F66D01" w:rsidRDefault="004754AD" w:rsidP="0071011C">
      <w:pPr>
        <w:pStyle w:val="ListParagraph"/>
        <w:numPr>
          <w:ilvl w:val="2"/>
          <w:numId w:val="117"/>
        </w:numPr>
      </w:pPr>
      <w:r w:rsidRPr="00F66D01">
        <w:t xml:space="preserve">In some circumstances </w:t>
      </w:r>
      <w:r w:rsidR="00F25AEB" w:rsidRPr="00F66D01">
        <w:t>Awardee</w:t>
      </w:r>
      <w:r w:rsidRPr="00F66D01">
        <w:t xml:space="preserve">s may be unfit to travel due to illness, </w:t>
      </w:r>
      <w:proofErr w:type="gramStart"/>
      <w:r w:rsidRPr="00F66D01">
        <w:t>incapacity</w:t>
      </w:r>
      <w:proofErr w:type="gramEnd"/>
      <w:r w:rsidRPr="00F66D01">
        <w:t xml:space="preserve"> or long-term hospitalisation.</w:t>
      </w:r>
    </w:p>
    <w:p w14:paraId="30492E96" w14:textId="65B0C990" w:rsidR="004754AD" w:rsidRPr="00F66D01" w:rsidRDefault="004754AD" w:rsidP="00F66D01">
      <w:pPr>
        <w:pStyle w:val="ListParagraph"/>
      </w:pPr>
      <w:r w:rsidRPr="00F66D01">
        <w:t xml:space="preserve">In the case that an </w:t>
      </w:r>
      <w:r w:rsidR="00F25AEB" w:rsidRPr="00F66D01">
        <w:t>Awardee</w:t>
      </w:r>
      <w:r w:rsidRPr="00F66D01">
        <w:t xml:space="preserve"> is unfit for travel and remains in </w:t>
      </w:r>
      <w:r w:rsidR="00B02AE4" w:rsidRPr="00F66D01">
        <w:t>the study country</w:t>
      </w:r>
      <w:r w:rsidR="00785EF7" w:rsidRPr="00F66D01">
        <w:t xml:space="preserve"> on a visa other than the Study permit/Student visa</w:t>
      </w:r>
      <w:r w:rsidRPr="00F66D01">
        <w:t xml:space="preserve"> </w:t>
      </w:r>
      <w:r w:rsidR="00AF532B" w:rsidRPr="00F66D01">
        <w:t>DFAT</w:t>
      </w:r>
      <w:r w:rsidR="00CA3557" w:rsidRPr="00F66D01">
        <w:t xml:space="preserve"> is not required to provide </w:t>
      </w:r>
      <w:r w:rsidR="00ED18AC" w:rsidRPr="00F66D01">
        <w:t xml:space="preserve">discretionary </w:t>
      </w:r>
      <w:r w:rsidRPr="00F66D01">
        <w:t>fi</w:t>
      </w:r>
      <w:r w:rsidR="00CA3557" w:rsidRPr="00F66D01">
        <w:t xml:space="preserve">nancial support for the </w:t>
      </w:r>
      <w:r w:rsidR="00F25AEB" w:rsidRPr="00F66D01">
        <w:t>Awardee</w:t>
      </w:r>
      <w:r w:rsidR="00CA3557" w:rsidRPr="00F66D01">
        <w:t>.</w:t>
      </w:r>
      <w:r w:rsidRPr="00F66D01">
        <w:t xml:space="preserve"> </w:t>
      </w:r>
    </w:p>
    <w:p w14:paraId="028CF55B" w14:textId="623674B9" w:rsidR="004754AD" w:rsidRDefault="004754AD" w:rsidP="00C052E8">
      <w:pPr>
        <w:pStyle w:val="ListParagraph"/>
      </w:pPr>
      <w:r w:rsidRPr="00F66D01">
        <w:t xml:space="preserve">If an </w:t>
      </w:r>
      <w:r w:rsidR="00F25AEB" w:rsidRPr="00F66D01">
        <w:t>Awardee</w:t>
      </w:r>
      <w:r w:rsidRPr="00F66D01">
        <w:t xml:space="preserve"> is unfit to travel while on-</w:t>
      </w:r>
      <w:r w:rsidR="007E07C0" w:rsidRPr="00F66D01">
        <w:t>Scholarship</w:t>
      </w:r>
      <w:r w:rsidRPr="00F66D01">
        <w:t xml:space="preserve"> or upon completion of their </w:t>
      </w:r>
      <w:r w:rsidR="007E07C0" w:rsidRPr="00F66D01">
        <w:t>Scholarship</w:t>
      </w:r>
      <w:r w:rsidRPr="00F66D01">
        <w:t xml:space="preserve">, </w:t>
      </w:r>
      <w:r w:rsidR="00C62619" w:rsidRPr="00F66D01">
        <w:t xml:space="preserve">the </w:t>
      </w:r>
      <w:r w:rsidR="00F25AEB" w:rsidRPr="00F66D01">
        <w:t>Awardee</w:t>
      </w:r>
      <w:r w:rsidR="00C62619" w:rsidRPr="00F66D01">
        <w:t xml:space="preserve">, </w:t>
      </w:r>
      <w:r w:rsidR="009C1176" w:rsidRPr="00F66D01">
        <w:t>the I</w:t>
      </w:r>
      <w:r w:rsidRPr="00F66D01">
        <w:t xml:space="preserve">nstitution and </w:t>
      </w:r>
      <w:r w:rsidR="00AF532B" w:rsidRPr="00F66D01">
        <w:t>DFAT</w:t>
      </w:r>
      <w:r w:rsidRPr="00F66D01">
        <w:t xml:space="preserve"> have the following responsibilities.</w:t>
      </w:r>
    </w:p>
    <w:p w14:paraId="6D95DE5A" w14:textId="46241F31" w:rsidR="00F66D01" w:rsidRPr="00263ABF" w:rsidRDefault="000A6B10" w:rsidP="00F66D01">
      <w:pPr>
        <w:pStyle w:val="ListParagraph"/>
        <w:shd w:val="clear" w:color="auto" w:fill="ECEAE0"/>
      </w:pPr>
      <w:r>
        <w:rPr>
          <w:noProof/>
        </w:rPr>
        <mc:AlternateContent>
          <mc:Choice Requires="wps">
            <w:drawing>
              <wp:anchor distT="45720" distB="45720" distL="114300" distR="114300" simplePos="0" relativeHeight="252163584" behindDoc="1" locked="0" layoutInCell="1" allowOverlap="1" wp14:anchorId="4271CC8C" wp14:editId="2B8C3599">
                <wp:simplePos x="0" y="0"/>
                <wp:positionH relativeFrom="column">
                  <wp:posOffset>438496</wp:posOffset>
                </wp:positionH>
                <wp:positionV relativeFrom="paragraph">
                  <wp:posOffset>182880</wp:posOffset>
                </wp:positionV>
                <wp:extent cx="4958715" cy="2068140"/>
                <wp:effectExtent l="0" t="0" r="0" b="8890"/>
                <wp:wrapNone/>
                <wp:docPr id="26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068140"/>
                        </a:xfrm>
                        <a:prstGeom prst="rect">
                          <a:avLst/>
                        </a:prstGeom>
                        <a:solidFill>
                          <a:srgbClr val="ECEAE0"/>
                        </a:solidFill>
                        <a:ln w="9525">
                          <a:noFill/>
                          <a:miter lim="800000"/>
                          <a:headEnd/>
                          <a:tailEnd/>
                        </a:ln>
                      </wps:spPr>
                      <wps:txbx>
                        <w:txbxContent>
                          <w:p w14:paraId="3D995461" w14:textId="77777777" w:rsidR="006918DE" w:rsidRDefault="006918DE" w:rsidP="006918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1CC8C" id="_x0000_s1126" type="#_x0000_t202" alt="&quot;&quot;" style="position:absolute;left:0;text-align:left;margin-left:34.55pt;margin-top:14.4pt;width:390.45pt;height:162.85pt;z-index:-25115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" fillcolor="#eceae0" stroked="f">
                <v:textbox>
                  <w:txbxContent>
                    <w:p w14:paraId="3D995461" w14:textId="77777777" w:rsidR="006918DE" w:rsidRDefault="006918DE" w:rsidP="006918DE"/>
                  </w:txbxContent>
                </v:textbox>
              </v:shape>
            </w:pict>
          </mc:Fallback>
        </mc:AlternateContent>
      </w:r>
      <w:r w:rsidR="00F66D01">
        <w:t xml:space="preserve">{A} </w:t>
      </w:r>
      <w:r w:rsidR="00F66D01" w:rsidRPr="00F66D01">
        <w:t>Awardees</w:t>
      </w:r>
      <w:r w:rsidR="00F66D01" w:rsidRPr="00263ABF">
        <w:t xml:space="preserve"> must:</w:t>
      </w:r>
    </w:p>
    <w:p w14:paraId="298006CD" w14:textId="2FF6827A" w:rsidR="00F66D01" w:rsidRPr="00263ABF" w:rsidRDefault="00F66D01" w:rsidP="00F66D01">
      <w:pPr>
        <w:pStyle w:val="Romannumerals"/>
      </w:pPr>
      <w:r w:rsidRPr="00263ABF">
        <w:t xml:space="preserve">Provide a medical certificate to RST which clearly states they are unfit to travel and advises an estimated date that they should be </w:t>
      </w:r>
      <w:proofErr w:type="gramStart"/>
      <w:r w:rsidRPr="00263ABF">
        <w:t>fit;</w:t>
      </w:r>
      <w:proofErr w:type="gramEnd"/>
    </w:p>
    <w:p w14:paraId="2F91BF44" w14:textId="3B0ECE4E" w:rsidR="00F66D01" w:rsidRPr="00263ABF" w:rsidRDefault="00F66D01" w:rsidP="00F66D01">
      <w:pPr>
        <w:pStyle w:val="Romannumerals"/>
      </w:pPr>
      <w:r w:rsidRPr="00263ABF">
        <w:t xml:space="preserve">If required, make necessary visa arrangements with the Department of Immigration in the study country to either extend or transfer to an appropriate visa and meet all costs associated with the visa </w:t>
      </w:r>
      <w:proofErr w:type="gramStart"/>
      <w:r w:rsidRPr="00263ABF">
        <w:t>change;</w:t>
      </w:r>
      <w:proofErr w:type="gramEnd"/>
    </w:p>
    <w:p w14:paraId="0563508C" w14:textId="1AF1B7C7" w:rsidR="00F66D01" w:rsidRPr="00263ABF" w:rsidRDefault="00F66D01" w:rsidP="00F66D01">
      <w:pPr>
        <w:pStyle w:val="Romannumerals"/>
      </w:pPr>
      <w:r w:rsidRPr="00263ABF">
        <w:t xml:space="preserve">Be responsible for all costs associated with their stay in the study country beyond the Scholarship end </w:t>
      </w:r>
      <w:proofErr w:type="gramStart"/>
      <w:r w:rsidRPr="00263ABF">
        <w:t>date;</w:t>
      </w:r>
      <w:proofErr w:type="gramEnd"/>
    </w:p>
    <w:p w14:paraId="4E15D137" w14:textId="77777777" w:rsidR="00F66D01" w:rsidRPr="00263ABF" w:rsidRDefault="00F66D01" w:rsidP="00F66D01">
      <w:pPr>
        <w:pStyle w:val="Romannumerals"/>
      </w:pPr>
      <w:r w:rsidRPr="00263ABF">
        <w:t>Remain in contact with RST while they are in the study country; and</w:t>
      </w:r>
    </w:p>
    <w:p w14:paraId="5E28C0B6" w14:textId="561C8FA5" w:rsidR="00F66D01" w:rsidRDefault="00F66D01" w:rsidP="00F66D01">
      <w:pPr>
        <w:pStyle w:val="Romannumerals"/>
      </w:pPr>
      <w:r w:rsidRPr="00263ABF">
        <w:t>Depart the study country as soon as they are fit to travel.</w:t>
      </w:r>
    </w:p>
    <w:p w14:paraId="3AC15876" w14:textId="73E7B31B" w:rsidR="000A6B10" w:rsidRPr="00263ABF" w:rsidRDefault="006108B9" w:rsidP="000A6B10">
      <w:pPr>
        <w:pStyle w:val="ListParagraph"/>
        <w:shd w:val="clear" w:color="auto" w:fill="F4D0D3"/>
      </w:pPr>
      <w:r>
        <w:rPr>
          <w:noProof/>
        </w:rPr>
        <mc:AlternateContent>
          <mc:Choice Requires="wps">
            <w:drawing>
              <wp:anchor distT="45720" distB="45720" distL="114300" distR="114300" simplePos="0" relativeHeight="252165632" behindDoc="1" locked="0" layoutInCell="1" allowOverlap="1" wp14:anchorId="18C024D1" wp14:editId="041CEDC9">
                <wp:simplePos x="0" y="0"/>
                <wp:positionH relativeFrom="column">
                  <wp:posOffset>438496</wp:posOffset>
                </wp:positionH>
                <wp:positionV relativeFrom="paragraph">
                  <wp:posOffset>177165</wp:posOffset>
                </wp:positionV>
                <wp:extent cx="4958715" cy="3135963"/>
                <wp:effectExtent l="0" t="0" r="0" b="7620"/>
                <wp:wrapNone/>
                <wp:docPr id="26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3135963"/>
                        </a:xfrm>
                        <a:prstGeom prst="rect">
                          <a:avLst/>
                        </a:prstGeom>
                        <a:solidFill>
                          <a:srgbClr val="F4D0D3"/>
                        </a:solidFill>
                        <a:ln w="9525">
                          <a:noFill/>
                          <a:miter lim="800000"/>
                          <a:headEnd/>
                          <a:tailEnd/>
                        </a:ln>
                      </wps:spPr>
                      <wps:txbx>
                        <w:txbxContent>
                          <w:p w14:paraId="2CF61496" w14:textId="77777777" w:rsidR="006108B9" w:rsidRDefault="006108B9" w:rsidP="006108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024D1" id="_x0000_s1127" type="#_x0000_t202" alt="&quot;&quot;" style="position:absolute;left:0;text-align:left;margin-left:34.55pt;margin-top:13.95pt;width:390.45pt;height:246.95pt;z-index:-25115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" fillcolor="#f4d0d3" stroked="f">
                <v:textbox>
                  <w:txbxContent>
                    <w:p w14:paraId="2CF61496" w14:textId="77777777" w:rsidR="006108B9" w:rsidRDefault="006108B9" w:rsidP="006108B9"/>
                  </w:txbxContent>
                </v:textbox>
              </v:shape>
            </w:pict>
          </mc:Fallback>
        </mc:AlternateContent>
      </w:r>
      <w:r w:rsidR="000A6B10">
        <w:t xml:space="preserve">{I} </w:t>
      </w:r>
      <w:r w:rsidR="000A6B10" w:rsidRPr="000A6B10">
        <w:t>Institutions</w:t>
      </w:r>
      <w:r w:rsidR="000A6B10" w:rsidRPr="00263ABF">
        <w:t xml:space="preserve"> must:</w:t>
      </w:r>
      <w:r w:rsidR="000A6B10" w:rsidRPr="00263ABF">
        <w:rPr>
          <w:noProof/>
          <w:sz w:val="20"/>
          <w:szCs w:val="20"/>
          <w:lang w:eastAsia="en-AU"/>
        </w:rPr>
        <w:t xml:space="preserve"> </w:t>
      </w:r>
    </w:p>
    <w:p w14:paraId="266B84E7" w14:textId="4FB87EDD" w:rsidR="000A6B10" w:rsidRPr="00263ABF" w:rsidRDefault="000A6B10" w:rsidP="000A6B10">
      <w:pPr>
        <w:pStyle w:val="Romannumerals"/>
      </w:pPr>
      <w:r w:rsidRPr="00263ABF">
        <w:t xml:space="preserve">Inform Sending Post and Receiving Post as per the notification procedures for welfare incidents as set out in </w:t>
      </w:r>
      <w:hyperlink w:anchor="fourteen_2" w:history="1">
        <w:r w:rsidRPr="00263ABF">
          <w:rPr>
            <w:rStyle w:val="Hyperlink"/>
            <w:rFonts w:cstheme="minorHAnsi"/>
          </w:rPr>
          <w:t>Section 14.2</w:t>
        </w:r>
      </w:hyperlink>
      <w:r w:rsidRPr="00263ABF">
        <w:rPr>
          <w:rStyle w:val="Hyperlink"/>
          <w:rFonts w:cstheme="minorHAnsi"/>
        </w:rPr>
        <w:t>;</w:t>
      </w:r>
    </w:p>
    <w:p w14:paraId="05D66A30" w14:textId="77777777" w:rsidR="000A6B10" w:rsidRPr="00263ABF" w:rsidRDefault="000A6B10" w:rsidP="000A6B10">
      <w:pPr>
        <w:pStyle w:val="Romannumerals"/>
      </w:pPr>
      <w:r w:rsidRPr="00263ABF">
        <w:t xml:space="preserve">Provide medical certificates and any other supporting information to the Sending Post and Receiving Post </w:t>
      </w:r>
      <w:proofErr w:type="gramStart"/>
      <w:r w:rsidRPr="00263ABF">
        <w:t>as soon as possible;</w:t>
      </w:r>
      <w:proofErr w:type="gramEnd"/>
    </w:p>
    <w:p w14:paraId="0DB465DE" w14:textId="77777777" w:rsidR="000A6B10" w:rsidRPr="00263ABF" w:rsidRDefault="000A6B10" w:rsidP="000A6B10">
      <w:pPr>
        <w:pStyle w:val="Romannumerals"/>
      </w:pPr>
      <w:r w:rsidRPr="00263ABF">
        <w:t xml:space="preserve">If required, obtain from the Sending Post a letter of support or additional information and forward this to the </w:t>
      </w:r>
      <w:proofErr w:type="gramStart"/>
      <w:r w:rsidRPr="00263ABF">
        <w:t>Awardee;</w:t>
      </w:r>
      <w:proofErr w:type="gramEnd"/>
    </w:p>
    <w:p w14:paraId="5CB4B27D" w14:textId="77777777" w:rsidR="000A6B10" w:rsidRPr="00263ABF" w:rsidRDefault="000A6B10" w:rsidP="000A6B10">
      <w:pPr>
        <w:pStyle w:val="Romannumerals"/>
      </w:pPr>
      <w:r w:rsidRPr="00263ABF">
        <w:t xml:space="preserve">Remain in contact with the Awardee and, continue to provide pastoral care while they remain in the study country, continue to monitor the Awardee’s condition and provide regular updates to Sending Post and Receiving </w:t>
      </w:r>
      <w:proofErr w:type="gramStart"/>
      <w:r w:rsidRPr="00263ABF">
        <w:t>Post;</w:t>
      </w:r>
      <w:proofErr w:type="gramEnd"/>
    </w:p>
    <w:p w14:paraId="1B305222" w14:textId="77777777" w:rsidR="000A6B10" w:rsidRPr="00263ABF" w:rsidRDefault="000A6B10" w:rsidP="000A6B10">
      <w:pPr>
        <w:pStyle w:val="Romannumerals"/>
      </w:pPr>
      <w:r w:rsidRPr="00263ABF">
        <w:t xml:space="preserve">If an Awardee has completed their Scholarship, withdraws, or their Scholarship is terminated, the Institution must organise the Awardee’s return home travel using the Awardee’s completion travel allowance as soon as they are fit to travel (see </w:t>
      </w:r>
      <w:hyperlink w:anchor="seventeen_5_3" w:history="1">
        <w:r w:rsidRPr="00263ABF">
          <w:rPr>
            <w:rStyle w:val="Hyperlink"/>
            <w:rFonts w:cstheme="minorHAnsi"/>
          </w:rPr>
          <w:t>Section 17.5.3</w:t>
        </w:r>
      </w:hyperlink>
      <w:r w:rsidRPr="00263ABF">
        <w:t>); and</w:t>
      </w:r>
    </w:p>
    <w:p w14:paraId="20BF9A1D" w14:textId="2790D153" w:rsidR="000A6B10" w:rsidRDefault="000A6B10" w:rsidP="000A6B10">
      <w:pPr>
        <w:pStyle w:val="Romannumerals"/>
      </w:pPr>
      <w:r w:rsidRPr="00263ABF">
        <w:t>Liaise with the Department of Immigration as necessary.</w:t>
      </w:r>
    </w:p>
    <w:p w14:paraId="79BB3737" w14:textId="77D5C5D9" w:rsidR="006108B9" w:rsidRPr="0016225E" w:rsidRDefault="0016225E" w:rsidP="00B90699">
      <w:pPr>
        <w:pStyle w:val="ListParagraph"/>
        <w:shd w:val="clear" w:color="auto" w:fill="FFF0D5"/>
      </w:pPr>
      <w:r>
        <w:t xml:space="preserve">{S} </w:t>
      </w:r>
      <w:r w:rsidRPr="00263ABF">
        <w:t xml:space="preserve">The </w:t>
      </w:r>
      <w:r w:rsidRPr="0016225E">
        <w:t>Sending</w:t>
      </w:r>
      <w:r w:rsidRPr="00263ABF">
        <w:t xml:space="preserve"> Post must </w:t>
      </w:r>
      <w:proofErr w:type="gramStart"/>
      <w:r w:rsidRPr="00263ABF">
        <w:t>make contact with</w:t>
      </w:r>
      <w:proofErr w:type="gramEnd"/>
      <w:r w:rsidRPr="00263ABF">
        <w:t xml:space="preserve"> the Awardee’s next of kin.</w:t>
      </w:r>
    </w:p>
    <w:p w14:paraId="1D3BE9E5" w14:textId="59EE460A" w:rsidR="00B90699" w:rsidRPr="00263ABF" w:rsidRDefault="007466F4" w:rsidP="007466F4">
      <w:pPr>
        <w:pStyle w:val="ListParagraph"/>
        <w:shd w:val="clear" w:color="auto" w:fill="D6C4DA"/>
      </w:pPr>
      <w:r>
        <w:rPr>
          <w:noProof/>
        </w:rPr>
        <mc:AlternateContent>
          <mc:Choice Requires="wps">
            <w:drawing>
              <wp:anchor distT="45720" distB="45720" distL="114300" distR="114300" simplePos="0" relativeHeight="252167680" behindDoc="1" locked="0" layoutInCell="1" allowOverlap="1" wp14:anchorId="2501D69C" wp14:editId="59CBA891">
                <wp:simplePos x="0" y="0"/>
                <wp:positionH relativeFrom="column">
                  <wp:posOffset>437861</wp:posOffset>
                </wp:positionH>
                <wp:positionV relativeFrom="paragraph">
                  <wp:posOffset>49530</wp:posOffset>
                </wp:positionV>
                <wp:extent cx="4958715" cy="515500"/>
                <wp:effectExtent l="0" t="0" r="0" b="0"/>
                <wp:wrapNone/>
                <wp:docPr id="26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515500"/>
                        </a:xfrm>
                        <a:prstGeom prst="rect">
                          <a:avLst/>
                        </a:prstGeom>
                        <a:solidFill>
                          <a:srgbClr val="D6C4DA"/>
                        </a:solidFill>
                        <a:ln w="9525">
                          <a:noFill/>
                          <a:miter lim="800000"/>
                          <a:headEnd/>
                          <a:tailEnd/>
                        </a:ln>
                      </wps:spPr>
                      <wps:txbx>
                        <w:txbxContent>
                          <w:p w14:paraId="7EC15531" w14:textId="77777777" w:rsidR="007466F4" w:rsidRDefault="007466F4" w:rsidP="007466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1D69C" id="_x0000_s1128" type="#_x0000_t202" alt="&quot;&quot;" style="position:absolute;left:0;text-align:left;margin-left:34.5pt;margin-top:3.9pt;width:390.45pt;height:40.6pt;z-index:-25114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" fillcolor="#d6c4da" stroked="f">
                <v:textbox>
                  <w:txbxContent>
                    <w:p w14:paraId="7EC15531" w14:textId="77777777" w:rsidR="007466F4" w:rsidRDefault="007466F4" w:rsidP="007466F4"/>
                  </w:txbxContent>
                </v:textbox>
              </v:shape>
            </w:pict>
          </mc:Fallback>
        </mc:AlternateContent>
      </w:r>
      <w:r w:rsidR="00B90699">
        <w:t xml:space="preserve">{R} </w:t>
      </w:r>
      <w:r w:rsidR="00B90699" w:rsidRPr="00263ABF">
        <w:t>The Receiving Post must:</w:t>
      </w:r>
    </w:p>
    <w:p w14:paraId="5F14150F" w14:textId="1E88B19D" w:rsidR="0016225E" w:rsidRPr="00F66D01" w:rsidRDefault="00B90699" w:rsidP="007466F4">
      <w:pPr>
        <w:pStyle w:val="Romannumerals"/>
      </w:pPr>
      <w:r w:rsidRPr="00263ABF">
        <w:t>Liaise with the Sending Post as necessary.</w:t>
      </w:r>
    </w:p>
    <w:p w14:paraId="6542D250" w14:textId="6B9312A2" w:rsidR="004754AD" w:rsidRPr="00263ABF" w:rsidRDefault="00215466" w:rsidP="002C4558">
      <w:pPr>
        <w:pStyle w:val="Subsection"/>
      </w:pPr>
      <w:bookmarkStart w:id="834" w:name="_Toc342029954"/>
      <w:bookmarkStart w:id="835" w:name="_Toc343082778"/>
      <w:r w:rsidRPr="00263ABF">
        <w:t>Dependant</w:t>
      </w:r>
      <w:r w:rsidR="004754AD" w:rsidRPr="00263ABF">
        <w:t>s that are unable to travel</w:t>
      </w:r>
    </w:p>
    <w:p w14:paraId="4F8B33C8" w14:textId="70E51676" w:rsidR="004754AD" w:rsidRPr="00263ABF" w:rsidRDefault="00AF532B" w:rsidP="00C052E8">
      <w:pPr>
        <w:pStyle w:val="ListParagraph"/>
      </w:pPr>
      <w:r w:rsidRPr="006365C5">
        <w:t>DFAT</w:t>
      </w:r>
      <w:r w:rsidR="004754AD" w:rsidRPr="00263ABF">
        <w:t xml:space="preserve"> will not provide additional financial support for </w:t>
      </w:r>
      <w:r w:rsidR="00F25AEB" w:rsidRPr="00263ABF">
        <w:t>Awardee</w:t>
      </w:r>
      <w:r w:rsidR="004754AD" w:rsidRPr="00263ABF">
        <w:t xml:space="preserve">s that are unable to study or travel because a </w:t>
      </w:r>
      <w:r w:rsidR="00215466" w:rsidRPr="00263ABF">
        <w:t>dependant</w:t>
      </w:r>
      <w:r w:rsidR="004754AD" w:rsidRPr="00263ABF">
        <w:t xml:space="preserve"> is unwell or unable to travel.</w:t>
      </w:r>
    </w:p>
    <w:p w14:paraId="2A4E6F00" w14:textId="7F0660C0" w:rsidR="004754AD" w:rsidRPr="00263ABF" w:rsidRDefault="004754AD" w:rsidP="002C4558">
      <w:pPr>
        <w:pStyle w:val="AAPSHandbook"/>
        <w:rPr>
          <w:sz w:val="24"/>
        </w:rPr>
      </w:pPr>
      <w:bookmarkStart w:id="836" w:name="_Toc108104045"/>
      <w:r w:rsidRPr="00263ABF">
        <w:t xml:space="preserve">Finalisation and completion of a </w:t>
      </w:r>
      <w:r w:rsidR="007E07C0" w:rsidRPr="00263ABF">
        <w:t>Scholarship</w:t>
      </w:r>
      <w:r w:rsidRPr="00263ABF">
        <w:t xml:space="preserve"> record in OASIS</w:t>
      </w:r>
      <w:bookmarkEnd w:id="834"/>
      <w:bookmarkEnd w:id="835"/>
      <w:bookmarkEnd w:id="836"/>
    </w:p>
    <w:p w14:paraId="1E0529B2" w14:textId="42254780" w:rsidR="004754AD" w:rsidRPr="006365C5" w:rsidRDefault="004754AD" w:rsidP="0071011C">
      <w:pPr>
        <w:pStyle w:val="ListParagraph"/>
        <w:numPr>
          <w:ilvl w:val="2"/>
          <w:numId w:val="118"/>
        </w:numPr>
      </w:pPr>
      <w:r w:rsidRPr="006365C5">
        <w:t>As outlined in</w:t>
      </w:r>
      <w:r w:rsidR="00FE5B85" w:rsidRPr="006365C5">
        <w:t xml:space="preserve"> </w:t>
      </w:r>
      <w:hyperlink w:anchor="seventeen_7_2" w:history="1">
        <w:r w:rsidR="00FE5B85" w:rsidRPr="00C052E8">
          <w:rPr>
            <w:rStyle w:val="Hyperlink"/>
            <w:rFonts w:asciiTheme="minorHAnsi" w:hAnsiTheme="minorHAnsi" w:cstheme="minorHAnsi"/>
          </w:rPr>
          <w:t>subsection</w:t>
        </w:r>
        <w:r w:rsidR="00651C52" w:rsidRPr="00C052E8">
          <w:rPr>
            <w:rStyle w:val="Hyperlink"/>
            <w:rFonts w:asciiTheme="minorHAnsi" w:hAnsiTheme="minorHAnsi" w:cstheme="minorHAnsi"/>
          </w:rPr>
          <w:t xml:space="preserve"> 17.7.2</w:t>
        </w:r>
      </w:hyperlink>
      <w:r w:rsidR="009C1176" w:rsidRPr="006365C5">
        <w:t>, I</w:t>
      </w:r>
      <w:r w:rsidRPr="006365C5">
        <w:t xml:space="preserve">nstitutions must update and finalise the </w:t>
      </w:r>
      <w:r w:rsidRPr="00C052E8">
        <w:t>OASIS</w:t>
      </w:r>
      <w:r w:rsidRPr="006365C5">
        <w:t xml:space="preserve"> records for every </w:t>
      </w:r>
      <w:r w:rsidR="00F25AEB" w:rsidRPr="006365C5">
        <w:t>Awardee</w:t>
      </w:r>
      <w:r w:rsidRPr="006365C5">
        <w:t xml:space="preserve"> within </w:t>
      </w:r>
      <w:r w:rsidR="005579CE" w:rsidRPr="006365C5">
        <w:t>seven</w:t>
      </w:r>
      <w:r w:rsidR="00096225" w:rsidRPr="006365C5">
        <w:t xml:space="preserve"> </w:t>
      </w:r>
      <w:r w:rsidRPr="006365C5">
        <w:t xml:space="preserve">days of the </w:t>
      </w:r>
      <w:r w:rsidR="007E07C0" w:rsidRPr="006365C5">
        <w:t>Scholarship</w:t>
      </w:r>
      <w:r w:rsidRPr="006365C5">
        <w:t xml:space="preserve"> end date</w:t>
      </w:r>
      <w:r w:rsidR="00C4218A" w:rsidRPr="006365C5">
        <w:t xml:space="preserve"> or the Awardees departure whichever comes first</w:t>
      </w:r>
      <w:r w:rsidRPr="006365C5">
        <w:t>.</w:t>
      </w:r>
    </w:p>
    <w:p w14:paraId="471D4B35" w14:textId="71783066" w:rsidR="00A95D10" w:rsidRDefault="00C97F26" w:rsidP="006365C5">
      <w:pPr>
        <w:pStyle w:val="ListParagraph"/>
      </w:pPr>
      <w:bookmarkStart w:id="837" w:name="_Ref56602951"/>
      <w:bookmarkStart w:id="838" w:name="seventeen_7_2"/>
      <w:r>
        <w:rPr>
          <w:noProof/>
        </w:rPr>
        <mc:AlternateContent>
          <mc:Choice Requires="wps">
            <w:drawing>
              <wp:anchor distT="45720" distB="45720" distL="114300" distR="114300" simplePos="0" relativeHeight="252169728" behindDoc="1" locked="0" layoutInCell="1" allowOverlap="1" wp14:anchorId="183F7362" wp14:editId="700E630A">
                <wp:simplePos x="0" y="0"/>
                <wp:positionH relativeFrom="column">
                  <wp:posOffset>429370</wp:posOffset>
                </wp:positionH>
                <wp:positionV relativeFrom="paragraph">
                  <wp:posOffset>375865</wp:posOffset>
                </wp:positionV>
                <wp:extent cx="4958715" cy="1752075"/>
                <wp:effectExtent l="0" t="0" r="0" b="635"/>
                <wp:wrapNone/>
                <wp:docPr id="26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752075"/>
                        </a:xfrm>
                        <a:prstGeom prst="rect">
                          <a:avLst/>
                        </a:prstGeom>
                        <a:solidFill>
                          <a:srgbClr val="F4D0D3"/>
                        </a:solidFill>
                        <a:ln w="9525">
                          <a:noFill/>
                          <a:miter lim="800000"/>
                          <a:headEnd/>
                          <a:tailEnd/>
                        </a:ln>
                      </wps:spPr>
                      <wps:txbx>
                        <w:txbxContent>
                          <w:p w14:paraId="1D10E2AC" w14:textId="77777777" w:rsidR="00421CCD" w:rsidRDefault="00421CCD" w:rsidP="00421C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7362" id="_x0000_s1129" type="#_x0000_t202" alt="&quot;&quot;" style="position:absolute;left:0;text-align:left;margin-left:33.8pt;margin-top:29.6pt;width:390.45pt;height:137.95pt;z-index:-25114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" fillcolor="#f4d0d3" stroked="f">
                <v:textbox>
                  <w:txbxContent>
                    <w:p w14:paraId="1D10E2AC" w14:textId="77777777" w:rsidR="00421CCD" w:rsidRDefault="00421CCD" w:rsidP="00421CCD"/>
                  </w:txbxContent>
                </v:textbox>
              </v:shape>
            </w:pict>
          </mc:Fallback>
        </mc:AlternateContent>
      </w:r>
      <w:r w:rsidR="00A95D10" w:rsidRPr="00263ABF">
        <w:t xml:space="preserve">The </w:t>
      </w:r>
      <w:r w:rsidR="00A95D10" w:rsidRPr="006365C5">
        <w:t>finalisation</w:t>
      </w:r>
      <w:r w:rsidR="00A95D10" w:rsidRPr="00263ABF">
        <w:t xml:space="preserve"> of </w:t>
      </w:r>
      <w:r w:rsidR="00245D99" w:rsidRPr="00263ABF">
        <w:t>Awardee</w:t>
      </w:r>
      <w:r w:rsidR="00A95D10" w:rsidRPr="00263ABF">
        <w:t xml:space="preserve"> records could form an impor</w:t>
      </w:r>
      <w:r w:rsidR="009C1176" w:rsidRPr="00263ABF">
        <w:t>tant KPI in the performance of I</w:t>
      </w:r>
      <w:r w:rsidR="00A95D10" w:rsidRPr="00263ABF">
        <w:t>nstitutions.</w:t>
      </w:r>
      <w:bookmarkEnd w:id="837"/>
    </w:p>
    <w:p w14:paraId="6CAE6A52" w14:textId="75D1174F" w:rsidR="006365C5" w:rsidRPr="00263ABF" w:rsidRDefault="006365C5" w:rsidP="00421CCD">
      <w:pPr>
        <w:pStyle w:val="ListParagraph"/>
        <w:shd w:val="clear" w:color="auto" w:fill="F4D0D3"/>
      </w:pPr>
      <w:r>
        <w:t xml:space="preserve">{I} </w:t>
      </w:r>
      <w:r w:rsidRPr="006365C5">
        <w:t>Within</w:t>
      </w:r>
      <w:r w:rsidRPr="00263ABF">
        <w:t xml:space="preserve"> seven days of a</w:t>
      </w:r>
      <w:r>
        <w:t>n</w:t>
      </w:r>
      <w:r w:rsidRPr="00263ABF">
        <w:t xml:space="preserve"> Awardee’s scholarship end date or departure, whichever comes first, the Institution must complete the following in OASIS:</w:t>
      </w:r>
    </w:p>
    <w:p w14:paraId="7A31BEE0" w14:textId="77777777" w:rsidR="006365C5" w:rsidRPr="00263ABF" w:rsidRDefault="006365C5" w:rsidP="00421CCD">
      <w:pPr>
        <w:pStyle w:val="Romannumerals"/>
      </w:pPr>
      <w:r w:rsidRPr="00263ABF">
        <w:t xml:space="preserve">Academic completion </w:t>
      </w:r>
      <w:proofErr w:type="gramStart"/>
      <w:r w:rsidRPr="00263ABF">
        <w:t>details;</w:t>
      </w:r>
      <w:proofErr w:type="gramEnd"/>
    </w:p>
    <w:p w14:paraId="61749793" w14:textId="77777777" w:rsidR="006365C5" w:rsidRPr="00263ABF" w:rsidRDefault="006365C5" w:rsidP="00421CCD">
      <w:pPr>
        <w:pStyle w:val="Romannumerals"/>
      </w:pPr>
      <w:r w:rsidRPr="00263ABF">
        <w:t xml:space="preserve">Awardee’s travel </w:t>
      </w:r>
      <w:proofErr w:type="gramStart"/>
      <w:r w:rsidRPr="00263ABF">
        <w:t>details;</w:t>
      </w:r>
      <w:proofErr w:type="gramEnd"/>
    </w:p>
    <w:p w14:paraId="50E7DA83" w14:textId="77777777" w:rsidR="006365C5" w:rsidRPr="00263ABF" w:rsidRDefault="006365C5" w:rsidP="00421CCD">
      <w:pPr>
        <w:pStyle w:val="Romannumerals"/>
      </w:pPr>
      <w:r w:rsidRPr="00263ABF">
        <w:t>Follow-up home country contact address (including e-mail address</w:t>
      </w:r>
      <w:proofErr w:type="gramStart"/>
      <w:r w:rsidRPr="00263ABF">
        <w:t>);</w:t>
      </w:r>
      <w:proofErr w:type="gramEnd"/>
    </w:p>
    <w:p w14:paraId="69B6B3F2" w14:textId="77777777" w:rsidR="006365C5" w:rsidRPr="00263ABF" w:rsidRDefault="006365C5" w:rsidP="00421CCD">
      <w:pPr>
        <w:pStyle w:val="Romannumerals"/>
      </w:pPr>
      <w:r w:rsidRPr="00263ABF">
        <w:t>Expense all costs associated with the Scholarship; and</w:t>
      </w:r>
    </w:p>
    <w:p w14:paraId="633BF5D4" w14:textId="21223B62" w:rsidR="006365C5" w:rsidRPr="00263ABF" w:rsidRDefault="006365C5" w:rsidP="00421CCD">
      <w:pPr>
        <w:pStyle w:val="Romannumerals"/>
      </w:pPr>
      <w:r w:rsidRPr="00263ABF">
        <w:t>Scholarship finalisation.</w:t>
      </w:r>
    </w:p>
    <w:bookmarkEnd w:id="838"/>
    <w:p w14:paraId="7B532D0E" w14:textId="07C6804F" w:rsidR="004754AD" w:rsidRDefault="004754AD" w:rsidP="00C052E8">
      <w:pPr>
        <w:pStyle w:val="ListParagraph"/>
      </w:pPr>
      <w:r w:rsidRPr="00263ABF">
        <w:t xml:space="preserve">The completion of a </w:t>
      </w:r>
      <w:r w:rsidR="007E07C0" w:rsidRPr="00263ABF">
        <w:t>Scholarship</w:t>
      </w:r>
      <w:r w:rsidRPr="00263ABF">
        <w:t xml:space="preserve"> record is an automatic process run by OASIS. The process occurs at the end of the next full pay period after the </w:t>
      </w:r>
      <w:r w:rsidR="007E07C0" w:rsidRPr="00263ABF">
        <w:t>Scholarship</w:t>
      </w:r>
      <w:r w:rsidRPr="00263ABF">
        <w:t xml:space="preserve"> end date. For example, if an </w:t>
      </w:r>
      <w:r w:rsidR="00F25AEB" w:rsidRPr="00263ABF">
        <w:t>Awardee</w:t>
      </w:r>
      <w:r w:rsidRPr="00263ABF">
        <w:t>’s studie</w:t>
      </w:r>
      <w:r w:rsidR="00E435F5" w:rsidRPr="00263ABF">
        <w:t>s are finalised on 15 March 2020</w:t>
      </w:r>
      <w:r w:rsidRPr="00263ABF">
        <w:t>, the completio</w:t>
      </w:r>
      <w:r w:rsidR="00E435F5" w:rsidRPr="00263ABF">
        <w:t>n will occur on 31 December 2020</w:t>
      </w:r>
      <w:r w:rsidRPr="00263ABF">
        <w:t>. If the studies a</w:t>
      </w:r>
      <w:r w:rsidR="00E435F5" w:rsidRPr="00263ABF">
        <w:t>re finalised on 15 December 2020</w:t>
      </w:r>
      <w:r w:rsidRPr="00263ABF">
        <w:t>, the compl</w:t>
      </w:r>
      <w:r w:rsidR="00E435F5" w:rsidRPr="00263ABF">
        <w:t>etion will occur on 30 June 2021</w:t>
      </w:r>
      <w:r w:rsidRPr="00263ABF">
        <w:t>.</w:t>
      </w:r>
    </w:p>
    <w:p w14:paraId="65351304" w14:textId="71274548" w:rsidR="001A6427" w:rsidRPr="00263ABF" w:rsidRDefault="001A6427" w:rsidP="001A6427">
      <w:pPr>
        <w:pStyle w:val="ListParagraph"/>
        <w:shd w:val="clear" w:color="auto" w:fill="F4D0D3"/>
      </w:pPr>
      <w:r>
        <w:rPr>
          <w:rFonts w:asciiTheme="minorHAnsi" w:hAnsiTheme="minorHAnsi" w:cstheme="minorHAnsi"/>
        </w:rPr>
        <w:t xml:space="preserve">{I} </w:t>
      </w:r>
      <w:r w:rsidRPr="00263ABF">
        <w:rPr>
          <w:rFonts w:asciiTheme="minorHAnsi" w:hAnsiTheme="minorHAnsi" w:cstheme="minorHAnsi"/>
        </w:rPr>
        <w:t>All expenses must be entered into OASIS before the completion of a Scholarship record in OASIS.</w:t>
      </w:r>
    </w:p>
    <w:p w14:paraId="47DFC7FD" w14:textId="77777777" w:rsidR="004754AD" w:rsidRPr="00263ABF" w:rsidRDefault="004754AD" w:rsidP="002C4558">
      <w:pPr>
        <w:pStyle w:val="AAPSHandbook"/>
      </w:pPr>
      <w:bookmarkStart w:id="839" w:name="_Toc340505796"/>
      <w:bookmarkStart w:id="840" w:name="_Toc342029955"/>
      <w:bookmarkStart w:id="841" w:name="_Toc343082779"/>
      <w:bookmarkStart w:id="842" w:name="_Toc108104046"/>
      <w:r w:rsidRPr="00263ABF">
        <w:t>Requests for academic transcripts</w:t>
      </w:r>
      <w:bookmarkEnd w:id="839"/>
      <w:bookmarkEnd w:id="840"/>
      <w:bookmarkEnd w:id="841"/>
      <w:bookmarkEnd w:id="842"/>
    </w:p>
    <w:p w14:paraId="6F080A2D" w14:textId="6EC0EB85" w:rsidR="004754AD" w:rsidRPr="00E433DF" w:rsidRDefault="004754AD" w:rsidP="0071011C">
      <w:pPr>
        <w:pStyle w:val="ListParagraph"/>
        <w:numPr>
          <w:ilvl w:val="2"/>
          <w:numId w:val="119"/>
        </w:numPr>
      </w:pPr>
      <w:r w:rsidRPr="00E433DF">
        <w:t xml:space="preserve">When an </w:t>
      </w:r>
      <w:r w:rsidR="00F25AEB" w:rsidRPr="00E433DF">
        <w:t>Awardee</w:t>
      </w:r>
      <w:r w:rsidRPr="00E433DF">
        <w:t xml:space="preserve"> submits their </w:t>
      </w:r>
      <w:r w:rsidR="007E07C0" w:rsidRPr="00E433DF">
        <w:t>Scholarship</w:t>
      </w:r>
      <w:r w:rsidRPr="00E433DF">
        <w:t xml:space="preserve"> application form, they agree to authorise </w:t>
      </w:r>
      <w:r w:rsidR="00AF532B" w:rsidRPr="00E433DF">
        <w:t>DFAT</w:t>
      </w:r>
      <w:r w:rsidRPr="00E433DF">
        <w:t xml:space="preserve">, or its appointed managing contractor, to access or obtain information, including copies of relevant academic records and reports, to monitor their academic performance while </w:t>
      </w:r>
      <w:r w:rsidR="00B364E7" w:rsidRPr="00E433DF">
        <w:t xml:space="preserve">on </w:t>
      </w:r>
      <w:r w:rsidR="007E07C0" w:rsidRPr="00E433DF">
        <w:t>Scholarship</w:t>
      </w:r>
      <w:r w:rsidR="00496B69" w:rsidRPr="00E433DF">
        <w:t xml:space="preserve"> in the study country</w:t>
      </w:r>
      <w:r w:rsidRPr="00E433DF">
        <w:t>.</w:t>
      </w:r>
    </w:p>
    <w:p w14:paraId="227B5550" w14:textId="3F4F0FDC" w:rsidR="004754AD" w:rsidRDefault="004754AD" w:rsidP="00E433DF">
      <w:pPr>
        <w:pStyle w:val="ListParagraph"/>
      </w:pPr>
      <w:r w:rsidRPr="00263ABF">
        <w:t>Third pa</w:t>
      </w:r>
      <w:r w:rsidR="009C1176" w:rsidRPr="00263ABF">
        <w:t>rties (i.e. anyone outside the I</w:t>
      </w:r>
      <w:r w:rsidRPr="00263ABF">
        <w:t xml:space="preserve">nstitution other than </w:t>
      </w:r>
      <w:r w:rsidR="00AF532B" w:rsidRPr="00263ABF">
        <w:t>DFAT</w:t>
      </w:r>
      <w:r w:rsidRPr="00263ABF">
        <w:t xml:space="preserve">, the </w:t>
      </w:r>
      <w:r w:rsidR="00906648" w:rsidRPr="00263ABF">
        <w:t>Sending Post</w:t>
      </w:r>
      <w:r w:rsidRPr="00263ABF">
        <w:t xml:space="preserve"> and managing contractor) are not permitted to access </w:t>
      </w:r>
      <w:r w:rsidRPr="00E433DF">
        <w:t>academic</w:t>
      </w:r>
      <w:r w:rsidRPr="00263ABF">
        <w:t xml:space="preserve"> transcripts.</w:t>
      </w:r>
    </w:p>
    <w:p w14:paraId="4B8E9032" w14:textId="0369C2D3" w:rsidR="00A0611C" w:rsidRPr="00263ABF" w:rsidRDefault="00BF0812" w:rsidP="00FD3B14">
      <w:pPr>
        <w:pStyle w:val="ListParagraph"/>
        <w:shd w:val="clear" w:color="auto" w:fill="FFF0D5"/>
      </w:pPr>
      <w:r w:rsidRPr="00E32EEA">
        <w:rPr>
          <w:rFonts w:asciiTheme="minorHAnsi" w:hAnsiTheme="minorHAnsi" w:cstheme="minorHAnsi"/>
        </w:rPr>
        <w:t>{S} Where partner governments require an Awardee’s academic results, the Sending Post can ask the Awardee to send the transcript directly to the partner government.</w:t>
      </w:r>
      <w:r w:rsidR="00A0611C" w:rsidRPr="00263ABF">
        <w:br w:type="page"/>
      </w:r>
    </w:p>
    <w:p w14:paraId="15CAB1D5" w14:textId="77777777" w:rsidR="004754AD" w:rsidRPr="00263ABF" w:rsidRDefault="004754AD" w:rsidP="005579CE">
      <w:pPr>
        <w:spacing w:after="0"/>
        <w:rPr>
          <w:rFonts w:asciiTheme="minorHAnsi" w:hAnsiTheme="minorHAnsi" w:cstheme="minorHAnsi"/>
        </w:rPr>
      </w:pPr>
      <w:bookmarkStart w:id="843" w:name="_Toc342029956"/>
      <w:bookmarkStart w:id="844" w:name="_Toc343082780"/>
    </w:p>
    <w:p w14:paraId="1C14FBAB" w14:textId="77777777" w:rsidR="004754AD" w:rsidRPr="00263ABF" w:rsidRDefault="004754AD" w:rsidP="005579CE">
      <w:pPr>
        <w:pStyle w:val="Handbookchapterheading"/>
        <w:numPr>
          <w:ilvl w:val="0"/>
          <w:numId w:val="2"/>
        </w:numPr>
        <w:spacing w:before="0"/>
        <w:ind w:left="357" w:hanging="357"/>
        <w:rPr>
          <w:rFonts w:asciiTheme="minorHAnsi" w:hAnsiTheme="minorHAnsi" w:cstheme="minorHAnsi"/>
        </w:rPr>
      </w:pPr>
      <w:bookmarkStart w:id="845" w:name="_Toc108104047"/>
      <w:r w:rsidRPr="00263ABF">
        <w:rPr>
          <w:rFonts w:asciiTheme="minorHAnsi" w:hAnsiTheme="minorHAnsi" w:cstheme="minorHAnsi"/>
        </w:rPr>
        <w:t>Alumni</w:t>
      </w:r>
      <w:bookmarkEnd w:id="843"/>
      <w:bookmarkEnd w:id="844"/>
      <w:bookmarkEnd w:id="845"/>
    </w:p>
    <w:p w14:paraId="6C0786F1" w14:textId="714A8C25" w:rsidR="004754AD" w:rsidRDefault="004754AD" w:rsidP="0071011C">
      <w:pPr>
        <w:pStyle w:val="ListParagraph"/>
        <w:numPr>
          <w:ilvl w:val="2"/>
          <w:numId w:val="120"/>
        </w:numPr>
      </w:pPr>
      <w:bookmarkStart w:id="846" w:name="_Toc221605135"/>
      <w:bookmarkStart w:id="847" w:name="_Toc221605138"/>
      <w:bookmarkStart w:id="848" w:name="_Toc221605139"/>
      <w:bookmarkStart w:id="849" w:name="_Toc221605140"/>
      <w:bookmarkStart w:id="850" w:name="_Toc221605141"/>
      <w:bookmarkStart w:id="851" w:name="_Toc221605142"/>
      <w:bookmarkStart w:id="852" w:name="_Repayment_of_Debt_2"/>
      <w:bookmarkEnd w:id="846"/>
      <w:bookmarkEnd w:id="847"/>
      <w:bookmarkEnd w:id="848"/>
      <w:bookmarkEnd w:id="849"/>
      <w:bookmarkEnd w:id="850"/>
      <w:bookmarkEnd w:id="851"/>
      <w:bookmarkEnd w:id="852"/>
      <w:r w:rsidRPr="00C052E8">
        <w:t xml:space="preserve">There are </w:t>
      </w:r>
      <w:r w:rsidR="00AF532B" w:rsidRPr="00C052E8">
        <w:t>DFAT</w:t>
      </w:r>
      <w:r w:rsidRPr="00C052E8">
        <w:t xml:space="preserve"> supported alumni networks in more than 20 countries and regions.</w:t>
      </w:r>
    </w:p>
    <w:p w14:paraId="60250E0B" w14:textId="779BDE73" w:rsidR="00E03FF2" w:rsidRPr="00263ABF" w:rsidRDefault="00EA2072" w:rsidP="00E03FF2">
      <w:pPr>
        <w:pStyle w:val="ListParagraph"/>
        <w:shd w:val="clear" w:color="auto" w:fill="ECEAE0"/>
      </w:pPr>
      <w:r>
        <w:rPr>
          <w:noProof/>
        </w:rPr>
        <mc:AlternateContent>
          <mc:Choice Requires="wps">
            <w:drawing>
              <wp:anchor distT="45720" distB="45720" distL="114300" distR="114300" simplePos="0" relativeHeight="252171776" behindDoc="1" locked="0" layoutInCell="1" allowOverlap="1" wp14:anchorId="1B15A51E" wp14:editId="6A9F6BF1">
                <wp:simplePos x="0" y="0"/>
                <wp:positionH relativeFrom="column">
                  <wp:posOffset>434109</wp:posOffset>
                </wp:positionH>
                <wp:positionV relativeFrom="paragraph">
                  <wp:posOffset>766502</wp:posOffset>
                </wp:positionV>
                <wp:extent cx="4958715" cy="2521527"/>
                <wp:effectExtent l="0" t="0" r="0" b="0"/>
                <wp:wrapNone/>
                <wp:docPr id="27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521527"/>
                        </a:xfrm>
                        <a:prstGeom prst="rect">
                          <a:avLst/>
                        </a:prstGeom>
                        <a:solidFill>
                          <a:srgbClr val="ECEAE0"/>
                        </a:solidFill>
                        <a:ln w="9525">
                          <a:noFill/>
                          <a:miter lim="800000"/>
                          <a:headEnd/>
                          <a:tailEnd/>
                        </a:ln>
                      </wps:spPr>
                      <wps:txbx>
                        <w:txbxContent>
                          <w:p w14:paraId="2D153534" w14:textId="77777777" w:rsidR="00E03FF2" w:rsidRDefault="00E03FF2" w:rsidP="00E03F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5A51E" id="_x0000_s1130" type="#_x0000_t202" alt="&quot;&quot;" style="position:absolute;left:0;text-align:left;margin-left:34.2pt;margin-top:60.35pt;width:390.45pt;height:198.55pt;z-index:-251144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" fillcolor="#eceae0" stroked="f">
                <v:textbox>
                  <w:txbxContent>
                    <w:p w14:paraId="2D153534" w14:textId="77777777" w:rsidR="00E03FF2" w:rsidRDefault="00E03FF2" w:rsidP="00E03FF2"/>
                  </w:txbxContent>
                </v:textbox>
              </v:shape>
            </w:pict>
          </mc:Fallback>
        </mc:AlternateContent>
      </w:r>
      <w:r w:rsidR="00E03FF2">
        <w:t xml:space="preserve">{A} </w:t>
      </w:r>
      <w:r w:rsidR="00E03FF2" w:rsidRPr="00263ABF">
        <w:t xml:space="preserve">Australian Embassies, High Commissions and Consulates host a variety of networking and professional development events to promote alumni, and to </w:t>
      </w:r>
      <w:r w:rsidR="00E03FF2" w:rsidRPr="00E03FF2">
        <w:t>encourage</w:t>
      </w:r>
      <w:r w:rsidR="00E03FF2" w:rsidRPr="00263ABF">
        <w:t xml:space="preserve"> them to stay in touch with one another, their study country and with Australia.</w:t>
      </w:r>
    </w:p>
    <w:p w14:paraId="08989A7C" w14:textId="2841991E" w:rsidR="00E03FF2" w:rsidRPr="00263ABF" w:rsidRDefault="00E03FF2" w:rsidP="00E03FF2">
      <w:pPr>
        <w:pStyle w:val="ListParagraph"/>
      </w:pPr>
      <w:r>
        <w:t xml:space="preserve">{A} </w:t>
      </w:r>
      <w:r w:rsidRPr="00263ABF">
        <w:t>As part of an Australia Awards global alumni community, alumni are strongly encouraged to stay connected by:</w:t>
      </w:r>
    </w:p>
    <w:p w14:paraId="616B3C65" w14:textId="6C4A173B" w:rsidR="00E03FF2" w:rsidRPr="00263ABF" w:rsidRDefault="00E03FF2" w:rsidP="00E03FF2">
      <w:pPr>
        <w:pStyle w:val="Romannumerals"/>
        <w:numPr>
          <w:ilvl w:val="4"/>
          <w:numId w:val="2"/>
        </w:numPr>
      </w:pPr>
      <w:r w:rsidRPr="00263ABF">
        <w:t xml:space="preserve">Making contact with post in their home </w:t>
      </w:r>
      <w:proofErr w:type="gramStart"/>
      <w:r w:rsidRPr="00263ABF">
        <w:t>country;</w:t>
      </w:r>
      <w:proofErr w:type="gramEnd"/>
    </w:p>
    <w:p w14:paraId="69F8D51E" w14:textId="44537B17" w:rsidR="00E03FF2" w:rsidRPr="00263ABF" w:rsidRDefault="00E03FF2" w:rsidP="00E03FF2">
      <w:pPr>
        <w:pStyle w:val="Romannumerals"/>
        <w:numPr>
          <w:ilvl w:val="4"/>
          <w:numId w:val="2"/>
        </w:numPr>
      </w:pPr>
      <w:r w:rsidRPr="00263ABF">
        <w:t xml:space="preserve">Participating in alumni activities and events held by </w:t>
      </w:r>
      <w:proofErr w:type="gramStart"/>
      <w:r w:rsidRPr="00263ABF">
        <w:t>Post;</w:t>
      </w:r>
      <w:proofErr w:type="gramEnd"/>
    </w:p>
    <w:p w14:paraId="0A14C55B" w14:textId="13480133" w:rsidR="00E03FF2" w:rsidRPr="00263ABF" w:rsidRDefault="00E03FF2" w:rsidP="00E03FF2">
      <w:pPr>
        <w:pStyle w:val="Romannumerals"/>
        <w:numPr>
          <w:ilvl w:val="4"/>
          <w:numId w:val="2"/>
        </w:numPr>
      </w:pPr>
      <w:r w:rsidRPr="00263ABF">
        <w:t xml:space="preserve">Signing up for online platforms that enable networking amongst alumni, and between alumni, </w:t>
      </w:r>
      <w:proofErr w:type="gramStart"/>
      <w:r w:rsidRPr="00263ABF">
        <w:t>Australia</w:t>
      </w:r>
      <w:proofErr w:type="gramEnd"/>
      <w:r w:rsidRPr="00263ABF">
        <w:t xml:space="preserve"> and the study country; and</w:t>
      </w:r>
    </w:p>
    <w:p w14:paraId="59E3E549" w14:textId="1C2C0579" w:rsidR="00E03FF2" w:rsidRPr="00263ABF" w:rsidRDefault="00E03FF2" w:rsidP="00E03FF2">
      <w:pPr>
        <w:pStyle w:val="Romannumerals"/>
        <w:numPr>
          <w:ilvl w:val="4"/>
          <w:numId w:val="2"/>
        </w:numPr>
      </w:pPr>
      <w:r w:rsidRPr="00263ABF">
        <w:t xml:space="preserve">Joining their local alumni network </w:t>
      </w:r>
    </w:p>
    <w:p w14:paraId="53EF6459" w14:textId="4DD4B57F" w:rsidR="00FC6AE4" w:rsidRDefault="001A25E2" w:rsidP="0071011C">
      <w:pPr>
        <w:pStyle w:val="ListParagraph"/>
        <w:numPr>
          <w:ilvl w:val="2"/>
          <w:numId w:val="120"/>
        </w:numPr>
      </w:pPr>
      <w:r>
        <w:rPr>
          <w:noProof/>
        </w:rPr>
        <mc:AlternateContent>
          <mc:Choice Requires="wps">
            <w:drawing>
              <wp:anchor distT="45720" distB="45720" distL="114300" distR="114300" simplePos="0" relativeHeight="252173824" behindDoc="1" locked="0" layoutInCell="1" allowOverlap="1" wp14:anchorId="59E8E940" wp14:editId="0DD86962">
                <wp:simplePos x="0" y="0"/>
                <wp:positionH relativeFrom="column">
                  <wp:posOffset>438496</wp:posOffset>
                </wp:positionH>
                <wp:positionV relativeFrom="paragraph">
                  <wp:posOffset>580448</wp:posOffset>
                </wp:positionV>
                <wp:extent cx="4958715" cy="1301025"/>
                <wp:effectExtent l="0" t="0" r="0" b="0"/>
                <wp:wrapNone/>
                <wp:docPr id="27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1301025"/>
                        </a:xfrm>
                        <a:prstGeom prst="rect">
                          <a:avLst/>
                        </a:prstGeom>
                        <a:solidFill>
                          <a:srgbClr val="F4D0D3"/>
                        </a:solidFill>
                        <a:ln w="9525">
                          <a:noFill/>
                          <a:miter lim="800000"/>
                          <a:headEnd/>
                          <a:tailEnd/>
                        </a:ln>
                      </wps:spPr>
                      <wps:txbx>
                        <w:txbxContent>
                          <w:p w14:paraId="0CCE2BBA" w14:textId="77777777" w:rsidR="00905A10" w:rsidRDefault="00905A10" w:rsidP="00905A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8E940" id="_x0000_s1131" type="#_x0000_t202" alt="&quot;&quot;" style="position:absolute;left:0;text-align:left;margin-left:34.55pt;margin-top:45.7pt;width:390.45pt;height:102.45pt;z-index:-25114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" fillcolor="#f4d0d3" stroked="f">
                <v:textbox>
                  <w:txbxContent>
                    <w:p w14:paraId="0CCE2BBA" w14:textId="77777777" w:rsidR="00905A10" w:rsidRDefault="00905A10" w:rsidP="00905A10"/>
                  </w:txbxContent>
                </v:textbox>
              </v:shape>
            </w:pict>
          </mc:Fallback>
        </mc:AlternateContent>
      </w:r>
      <w:r w:rsidR="00E03FF2" w:rsidRPr="00E03FF2">
        <w:t>{A} Alumni are encouraged to join their local alumni network and to take part in post-award monitoring and evaluation activities (for example, participating in surveys and maintaining their Reintegration Plans).</w:t>
      </w:r>
    </w:p>
    <w:p w14:paraId="3BB7FE50" w14:textId="6B29EF62" w:rsidR="00E03FF2" w:rsidRPr="00E03FF2" w:rsidRDefault="00E03FF2" w:rsidP="0071011C">
      <w:pPr>
        <w:pStyle w:val="ListParagraph"/>
        <w:numPr>
          <w:ilvl w:val="2"/>
          <w:numId w:val="120"/>
        </w:numPr>
      </w:pPr>
      <w:r w:rsidRPr="00E03FF2">
        <w:t xml:space="preserve">{I} Institutions should encourage AAPS recipients to stay connected with the </w:t>
      </w:r>
      <w:r w:rsidRPr="00E22F96">
        <w:t>Institution</w:t>
      </w:r>
      <w:r w:rsidRPr="00E03FF2">
        <w:t xml:space="preserve">, </w:t>
      </w:r>
      <w:proofErr w:type="gramStart"/>
      <w:r w:rsidRPr="00E03FF2">
        <w:t>supervisors</w:t>
      </w:r>
      <w:proofErr w:type="gramEnd"/>
      <w:r w:rsidRPr="00E03FF2">
        <w:t xml:space="preserve"> and peers, including by joining the Institution’s alumni network.</w:t>
      </w:r>
    </w:p>
    <w:p w14:paraId="1ECB1FDE" w14:textId="5B516E39" w:rsidR="00E03FF2" w:rsidRDefault="00E03FF2" w:rsidP="001A25E2">
      <w:pPr>
        <w:pStyle w:val="ListParagraph"/>
      </w:pPr>
      <w:r w:rsidRPr="00E03FF2">
        <w:t xml:space="preserve">{I} Institutions should also encourage Awardees to join the local alumni </w:t>
      </w:r>
      <w:r w:rsidRPr="00474251">
        <w:t>network</w:t>
      </w:r>
      <w:r w:rsidRPr="00E03FF2">
        <w:t xml:space="preserve"> when they return home and to keep in contact with the Sending Post.</w:t>
      </w:r>
    </w:p>
    <w:p w14:paraId="1499D2AC" w14:textId="21BBF396" w:rsidR="00E03FF2" w:rsidRPr="0031745B" w:rsidRDefault="0031745B" w:rsidP="00E22F96">
      <w:pPr>
        <w:pStyle w:val="ListParagraph"/>
        <w:shd w:val="clear" w:color="auto" w:fill="FFF0D5"/>
      </w:pPr>
      <w:r w:rsidRPr="0031745B">
        <w:t xml:space="preserve">{S} The Sending Post should actively engage with their alumni. Guidance on good </w:t>
      </w:r>
      <w:r w:rsidRPr="00474251">
        <w:t>practice</w:t>
      </w:r>
      <w:r w:rsidRPr="0031745B">
        <w:t xml:space="preserve"> activities and advice on alumni engagement is available from the Alumni Manager, Australia Awards and Alumni Branch.</w:t>
      </w:r>
    </w:p>
    <w:p w14:paraId="7BF307C7" w14:textId="77777777" w:rsidR="004754AD" w:rsidRPr="00263ABF" w:rsidRDefault="004754AD" w:rsidP="001769B6">
      <w:pPr>
        <w:rPr>
          <w:rFonts w:asciiTheme="minorHAnsi" w:hAnsiTheme="minorHAnsi" w:cstheme="minorHAnsi"/>
        </w:rPr>
        <w:sectPr w:rsidR="004754AD" w:rsidRPr="00263ABF" w:rsidSect="00AF74E4">
          <w:footerReference w:type="default" r:id="rId29"/>
          <w:pgSz w:w="11907" w:h="16840" w:code="9"/>
          <w:pgMar w:top="1418" w:right="2007" w:bottom="902" w:left="1440" w:header="720" w:footer="720" w:gutter="0"/>
          <w:cols w:space="720"/>
          <w:docGrid w:linePitch="360"/>
        </w:sectPr>
      </w:pPr>
    </w:p>
    <w:p w14:paraId="44803714" w14:textId="227D3AB9" w:rsidR="00496B69" w:rsidRPr="00263ABF" w:rsidRDefault="004754AD" w:rsidP="001769B6">
      <w:pPr>
        <w:pStyle w:val="Handbookchapterheading"/>
        <w:ind w:left="0" w:firstLine="0"/>
        <w:rPr>
          <w:rFonts w:asciiTheme="minorHAnsi" w:hAnsiTheme="minorHAnsi" w:cstheme="minorHAnsi"/>
          <w:sz w:val="28"/>
          <w:szCs w:val="28"/>
        </w:rPr>
      </w:pPr>
      <w:bookmarkStart w:id="853" w:name="_Toc108104048"/>
      <w:bookmarkStart w:id="854" w:name="AnnexA"/>
      <w:bookmarkStart w:id="855" w:name="_Toc342029957"/>
      <w:bookmarkStart w:id="856" w:name="_Toc343082786"/>
      <w:r w:rsidRPr="00263ABF">
        <w:rPr>
          <w:rFonts w:asciiTheme="minorHAnsi" w:hAnsiTheme="minorHAnsi" w:cstheme="minorHAnsi"/>
        </w:rPr>
        <w:t>A</w:t>
      </w:r>
      <w:r w:rsidR="008D56C3" w:rsidRPr="00263ABF">
        <w:rPr>
          <w:rFonts w:asciiTheme="minorHAnsi" w:hAnsiTheme="minorHAnsi" w:cstheme="minorHAnsi"/>
        </w:rPr>
        <w:t>NNEX</w:t>
      </w:r>
      <w:r w:rsidRPr="00263ABF">
        <w:rPr>
          <w:rFonts w:asciiTheme="minorHAnsi" w:hAnsiTheme="minorHAnsi" w:cstheme="minorHAnsi"/>
        </w:rPr>
        <w:t xml:space="preserve"> A:</w:t>
      </w:r>
      <w:r w:rsidRPr="00263ABF">
        <w:rPr>
          <w:rFonts w:asciiTheme="minorHAnsi" w:hAnsiTheme="minorHAnsi" w:cstheme="minorHAnsi"/>
        </w:rPr>
        <w:tab/>
      </w:r>
      <w:r w:rsidR="00496B69" w:rsidRPr="00263ABF">
        <w:rPr>
          <w:rStyle w:val="Appendix2Char"/>
        </w:rPr>
        <w:t>Introductory Academic Program (IAP)</w:t>
      </w:r>
      <w:bookmarkEnd w:id="853"/>
    </w:p>
    <w:bookmarkEnd w:id="854"/>
    <w:p w14:paraId="26871071" w14:textId="77777777" w:rsidR="00496B69" w:rsidRPr="00263ABF" w:rsidRDefault="00496B69">
      <w:pPr>
        <w:spacing w:after="0" w:line="240" w:lineRule="auto"/>
        <w:rPr>
          <w:rFonts w:asciiTheme="minorHAnsi" w:hAnsiTheme="minorHAnsi" w:cstheme="minorHAnsi"/>
          <w:sz w:val="28"/>
          <w:szCs w:val="28"/>
        </w:rPr>
      </w:pPr>
    </w:p>
    <w:p w14:paraId="27C9CBE4" w14:textId="77777777" w:rsidR="00496B69" w:rsidRPr="00263ABF" w:rsidRDefault="00496B69">
      <w:pPr>
        <w:spacing w:after="0" w:line="240" w:lineRule="auto"/>
        <w:rPr>
          <w:rFonts w:asciiTheme="minorHAnsi" w:hAnsiTheme="minorHAnsi" w:cstheme="minorHAnsi"/>
        </w:rPr>
      </w:pPr>
      <w:r w:rsidRPr="00263ABF">
        <w:rPr>
          <w:rFonts w:asciiTheme="minorHAnsi" w:hAnsiTheme="minorHAnsi" w:cstheme="minorHAnsi"/>
        </w:rPr>
        <w:t>The IAP is mandatory for all Australia Awards Pacific Scholarship holders. The program aims to assist students to make the transition from their home country to the study country and prepares them to undertake tertiary education in the Australian setting.</w:t>
      </w:r>
    </w:p>
    <w:p w14:paraId="0419D99F" w14:textId="77777777" w:rsidR="00496B69" w:rsidRPr="00263ABF" w:rsidRDefault="00496B69">
      <w:pPr>
        <w:spacing w:after="0" w:line="240" w:lineRule="auto"/>
        <w:rPr>
          <w:rFonts w:asciiTheme="minorHAnsi" w:hAnsiTheme="minorHAnsi" w:cstheme="minorHAnsi"/>
        </w:rPr>
      </w:pPr>
    </w:p>
    <w:p w14:paraId="7B03EEA9" w14:textId="2809047E" w:rsidR="00496B69" w:rsidRPr="00263ABF" w:rsidRDefault="00496B69">
      <w:pPr>
        <w:spacing w:after="0" w:line="240" w:lineRule="auto"/>
        <w:rPr>
          <w:rFonts w:asciiTheme="minorHAnsi" w:hAnsiTheme="minorHAnsi" w:cstheme="minorHAnsi"/>
        </w:rPr>
      </w:pPr>
      <w:r w:rsidRPr="00263ABF">
        <w:rPr>
          <w:rFonts w:asciiTheme="minorHAnsi" w:hAnsiTheme="minorHAnsi" w:cstheme="minorHAnsi"/>
        </w:rPr>
        <w:t xml:space="preserve">The course combines an academic program, welfare and cultural understanding and assists students to understand the study country’s education system. Students will consolidate their language proficiency, sharpen their academic </w:t>
      </w:r>
      <w:proofErr w:type="gramStart"/>
      <w:r w:rsidRPr="00263ABF">
        <w:rPr>
          <w:rFonts w:asciiTheme="minorHAnsi" w:hAnsiTheme="minorHAnsi" w:cstheme="minorHAnsi"/>
        </w:rPr>
        <w:t>skills</w:t>
      </w:r>
      <w:proofErr w:type="gramEnd"/>
      <w:r w:rsidRPr="00263ABF">
        <w:rPr>
          <w:rFonts w:asciiTheme="minorHAnsi" w:hAnsiTheme="minorHAnsi" w:cstheme="minorHAnsi"/>
        </w:rPr>
        <w:t xml:space="preserve"> and gain an understanding of academic culture, particularly with reference to the tertiary </w:t>
      </w:r>
      <w:r w:rsidR="0068256B" w:rsidRPr="00263ABF">
        <w:rPr>
          <w:rFonts w:asciiTheme="minorHAnsi" w:hAnsiTheme="minorHAnsi" w:cstheme="minorHAnsi"/>
        </w:rPr>
        <w:t>Institution</w:t>
      </w:r>
      <w:r w:rsidRPr="00263ABF">
        <w:rPr>
          <w:rFonts w:asciiTheme="minorHAnsi" w:hAnsiTheme="minorHAnsi" w:cstheme="minorHAnsi"/>
        </w:rPr>
        <w:t xml:space="preserve"> they are attending.</w:t>
      </w:r>
    </w:p>
    <w:p w14:paraId="0A049E6F" w14:textId="63DC1DB2" w:rsidR="00496B69" w:rsidRPr="00263ABF" w:rsidRDefault="00496B69">
      <w:pPr>
        <w:spacing w:after="0" w:line="240" w:lineRule="auto"/>
        <w:rPr>
          <w:rFonts w:asciiTheme="minorHAnsi" w:hAnsiTheme="minorHAnsi" w:cstheme="minorHAnsi"/>
        </w:rPr>
      </w:pPr>
    </w:p>
    <w:p w14:paraId="0E6C16D9" w14:textId="47DBE06A" w:rsidR="00496B69" w:rsidRPr="00263ABF" w:rsidRDefault="00496B69">
      <w:pPr>
        <w:spacing w:after="0" w:line="240" w:lineRule="auto"/>
        <w:rPr>
          <w:rFonts w:asciiTheme="minorHAnsi" w:hAnsiTheme="minorHAnsi" w:cstheme="minorHAnsi"/>
        </w:rPr>
      </w:pPr>
      <w:r w:rsidRPr="00263ABF">
        <w:rPr>
          <w:rFonts w:asciiTheme="minorHAnsi" w:hAnsiTheme="minorHAnsi" w:cstheme="minorHAnsi"/>
        </w:rPr>
        <w:t xml:space="preserve">Larger </w:t>
      </w:r>
      <w:r w:rsidR="0068256B" w:rsidRPr="00263ABF">
        <w:rPr>
          <w:rFonts w:asciiTheme="minorHAnsi" w:hAnsiTheme="minorHAnsi" w:cstheme="minorHAnsi"/>
        </w:rPr>
        <w:t>Institution</w:t>
      </w:r>
      <w:r w:rsidRPr="00263ABF">
        <w:rPr>
          <w:rFonts w:asciiTheme="minorHAnsi" w:hAnsiTheme="minorHAnsi" w:cstheme="minorHAnsi"/>
        </w:rPr>
        <w:t xml:space="preserve">s will conduct IAPs for Australia Awards Pacific Scholarship students only while some other </w:t>
      </w:r>
      <w:r w:rsidR="0068256B" w:rsidRPr="00263ABF">
        <w:rPr>
          <w:rFonts w:asciiTheme="minorHAnsi" w:hAnsiTheme="minorHAnsi" w:cstheme="minorHAnsi"/>
        </w:rPr>
        <w:t>Institution</w:t>
      </w:r>
      <w:r w:rsidRPr="00263ABF">
        <w:rPr>
          <w:rFonts w:asciiTheme="minorHAnsi" w:hAnsiTheme="minorHAnsi" w:cstheme="minorHAnsi"/>
        </w:rPr>
        <w:t>s provide a short introductory program for Australia Awards Pacific scholars after which the students join the broader orientation and enrolment program for all internation</w:t>
      </w:r>
      <w:r w:rsidR="00B401A4" w:rsidRPr="00263ABF">
        <w:rPr>
          <w:rFonts w:asciiTheme="minorHAnsi" w:hAnsiTheme="minorHAnsi" w:cstheme="minorHAnsi"/>
        </w:rPr>
        <w:t>al</w:t>
      </w:r>
      <w:r w:rsidRPr="00263ABF">
        <w:rPr>
          <w:rFonts w:asciiTheme="minorHAnsi" w:hAnsiTheme="minorHAnsi" w:cstheme="minorHAnsi"/>
        </w:rPr>
        <w:t xml:space="preserve"> students at</w:t>
      </w:r>
      <w:r w:rsidR="00B401A4" w:rsidRPr="00263ABF">
        <w:rPr>
          <w:rFonts w:asciiTheme="minorHAnsi" w:hAnsiTheme="minorHAnsi" w:cstheme="minorHAnsi"/>
        </w:rPr>
        <w:t xml:space="preserve"> that </w:t>
      </w:r>
      <w:r w:rsidR="0068256B" w:rsidRPr="00263ABF">
        <w:rPr>
          <w:rFonts w:asciiTheme="minorHAnsi" w:hAnsiTheme="minorHAnsi" w:cstheme="minorHAnsi"/>
        </w:rPr>
        <w:t>Institution</w:t>
      </w:r>
      <w:r w:rsidR="00B401A4" w:rsidRPr="00263ABF">
        <w:rPr>
          <w:rFonts w:asciiTheme="minorHAnsi" w:hAnsiTheme="minorHAnsi" w:cstheme="minorHAnsi"/>
        </w:rPr>
        <w:t xml:space="preserve">. </w:t>
      </w:r>
    </w:p>
    <w:p w14:paraId="01678EB1" w14:textId="6D33E520" w:rsidR="00B401A4" w:rsidRPr="00263ABF" w:rsidRDefault="00B401A4">
      <w:pPr>
        <w:spacing w:after="0" w:line="240" w:lineRule="auto"/>
        <w:rPr>
          <w:rFonts w:asciiTheme="minorHAnsi" w:hAnsiTheme="minorHAnsi" w:cstheme="minorHAnsi"/>
        </w:rPr>
      </w:pPr>
    </w:p>
    <w:p w14:paraId="7AE9F88E" w14:textId="17DCFADC" w:rsidR="00B401A4" w:rsidRPr="00263ABF" w:rsidRDefault="00B401A4">
      <w:pPr>
        <w:spacing w:after="0" w:line="240" w:lineRule="auto"/>
        <w:rPr>
          <w:rFonts w:asciiTheme="minorHAnsi" w:hAnsiTheme="minorHAnsi" w:cstheme="minorHAnsi"/>
        </w:rPr>
      </w:pPr>
      <w:r w:rsidRPr="00263ABF">
        <w:rPr>
          <w:rFonts w:asciiTheme="minorHAnsi" w:hAnsiTheme="minorHAnsi" w:cstheme="minorHAnsi"/>
        </w:rPr>
        <w:t>The following topics will be covered over a three</w:t>
      </w:r>
      <w:r w:rsidR="0060032C" w:rsidRPr="00263ABF">
        <w:rPr>
          <w:rFonts w:asciiTheme="minorHAnsi" w:hAnsiTheme="minorHAnsi" w:cstheme="minorHAnsi"/>
        </w:rPr>
        <w:t xml:space="preserve"> </w:t>
      </w:r>
      <w:r w:rsidR="00A0611C" w:rsidRPr="00263ABF">
        <w:rPr>
          <w:rFonts w:asciiTheme="minorHAnsi" w:hAnsiTheme="minorHAnsi" w:cstheme="minorHAnsi"/>
        </w:rPr>
        <w:t>(3)</w:t>
      </w:r>
      <w:r w:rsidRPr="00263ABF">
        <w:rPr>
          <w:rFonts w:asciiTheme="minorHAnsi" w:hAnsiTheme="minorHAnsi" w:cstheme="minorHAnsi"/>
        </w:rPr>
        <w:t xml:space="preserve"> to six </w:t>
      </w:r>
      <w:r w:rsidR="00A0611C" w:rsidRPr="00263ABF">
        <w:rPr>
          <w:rFonts w:asciiTheme="minorHAnsi" w:hAnsiTheme="minorHAnsi" w:cstheme="minorHAnsi"/>
        </w:rPr>
        <w:t xml:space="preserve">(6) </w:t>
      </w:r>
      <w:r w:rsidRPr="00263ABF">
        <w:rPr>
          <w:rFonts w:asciiTheme="minorHAnsi" w:hAnsiTheme="minorHAnsi" w:cstheme="minorHAnsi"/>
        </w:rPr>
        <w:t xml:space="preserve">week period, this list is not </w:t>
      </w:r>
      <w:r w:rsidR="0060032C" w:rsidRPr="00263ABF">
        <w:rPr>
          <w:rFonts w:asciiTheme="minorHAnsi" w:hAnsiTheme="minorHAnsi" w:cstheme="minorHAnsi"/>
        </w:rPr>
        <w:t>exhaustive,</w:t>
      </w:r>
      <w:r w:rsidRPr="00263ABF">
        <w:rPr>
          <w:rFonts w:asciiTheme="minorHAnsi" w:hAnsiTheme="minorHAnsi" w:cstheme="minorHAnsi"/>
        </w:rPr>
        <w:t xml:space="preserve"> and </w:t>
      </w:r>
      <w:r w:rsidR="0068256B" w:rsidRPr="00263ABF">
        <w:rPr>
          <w:rFonts w:asciiTheme="minorHAnsi" w:hAnsiTheme="minorHAnsi" w:cstheme="minorHAnsi"/>
        </w:rPr>
        <w:t>Institution</w:t>
      </w:r>
      <w:r w:rsidRPr="00263ABF">
        <w:rPr>
          <w:rFonts w:asciiTheme="minorHAnsi" w:hAnsiTheme="minorHAnsi" w:cstheme="minorHAnsi"/>
        </w:rPr>
        <w:t xml:space="preserve">s will incorporate other </w:t>
      </w:r>
      <w:r w:rsidR="0068256B" w:rsidRPr="00263ABF">
        <w:rPr>
          <w:rFonts w:asciiTheme="minorHAnsi" w:hAnsiTheme="minorHAnsi" w:cstheme="minorHAnsi"/>
        </w:rPr>
        <w:t>Institution</w:t>
      </w:r>
      <w:r w:rsidRPr="00263ABF">
        <w:rPr>
          <w:rFonts w:asciiTheme="minorHAnsi" w:hAnsiTheme="minorHAnsi" w:cstheme="minorHAnsi"/>
        </w:rPr>
        <w:t xml:space="preserve"> specific activities. </w:t>
      </w:r>
    </w:p>
    <w:p w14:paraId="3982ECC8" w14:textId="44B24785" w:rsidR="00B401A4" w:rsidRPr="00263ABF" w:rsidRDefault="00B401A4">
      <w:pPr>
        <w:spacing w:after="0" w:line="240" w:lineRule="auto"/>
        <w:rPr>
          <w:rFonts w:asciiTheme="minorHAnsi" w:hAnsiTheme="minorHAnsi" w:cstheme="minorHAnsi"/>
        </w:rPr>
      </w:pPr>
    </w:p>
    <w:p w14:paraId="066E9927" w14:textId="66A924A0" w:rsidR="00B401A4" w:rsidRPr="00263ABF" w:rsidRDefault="00B401A4" w:rsidP="00D968BF">
      <w:pPr>
        <w:pStyle w:val="Romannumerals"/>
        <w:numPr>
          <w:ilvl w:val="4"/>
          <w:numId w:val="2"/>
        </w:numPr>
      </w:pPr>
      <w:r w:rsidRPr="00263ABF">
        <w:t xml:space="preserve">An introduction to living in the study country, which includes aspects such as history, local culture, language and ideas of </w:t>
      </w:r>
      <w:proofErr w:type="gramStart"/>
      <w:r w:rsidRPr="00263ABF">
        <w:t>tolerance;</w:t>
      </w:r>
      <w:proofErr w:type="gramEnd"/>
    </w:p>
    <w:p w14:paraId="01EEFCB7" w14:textId="288D8778" w:rsidR="00B401A4" w:rsidRPr="00263ABF" w:rsidRDefault="00B401A4" w:rsidP="00D968BF">
      <w:pPr>
        <w:pStyle w:val="Romannumerals"/>
        <w:numPr>
          <w:ilvl w:val="4"/>
          <w:numId w:val="2"/>
        </w:numPr>
      </w:pPr>
      <w:r w:rsidRPr="00263ABF">
        <w:t xml:space="preserve">Introduction to student support services staff and services including counselling, student union, and student </w:t>
      </w:r>
      <w:proofErr w:type="gramStart"/>
      <w:r w:rsidRPr="00263ABF">
        <w:t>associations;</w:t>
      </w:r>
      <w:proofErr w:type="gramEnd"/>
    </w:p>
    <w:p w14:paraId="5892CCF3" w14:textId="2D12B698" w:rsidR="00B401A4" w:rsidRPr="00263ABF" w:rsidRDefault="00B401A4" w:rsidP="00D968BF">
      <w:pPr>
        <w:pStyle w:val="Romannumerals"/>
        <w:numPr>
          <w:ilvl w:val="4"/>
          <w:numId w:val="2"/>
        </w:numPr>
      </w:pPr>
      <w:r w:rsidRPr="00263ABF">
        <w:t xml:space="preserve">Familiarisation with the local environment including campus tour, </w:t>
      </w:r>
      <w:r w:rsidR="0068256B" w:rsidRPr="00263ABF">
        <w:t>Institution</w:t>
      </w:r>
      <w:r w:rsidRPr="00263ABF">
        <w:t xml:space="preserve"> culture, </w:t>
      </w:r>
      <w:r w:rsidR="0068256B" w:rsidRPr="00263ABF">
        <w:t>Institution</w:t>
      </w:r>
      <w:r w:rsidRPr="00263ABF">
        <w:t xml:space="preserve"> services and facilities, local </w:t>
      </w:r>
      <w:proofErr w:type="gramStart"/>
      <w:r w:rsidRPr="00263ABF">
        <w:t>do’s</w:t>
      </w:r>
      <w:proofErr w:type="gramEnd"/>
      <w:r w:rsidRPr="00263ABF">
        <w:t xml:space="preserve"> and don’ts, local are transport;</w:t>
      </w:r>
    </w:p>
    <w:p w14:paraId="392F111C" w14:textId="02E52CCF" w:rsidR="00B401A4" w:rsidRPr="00263ABF" w:rsidRDefault="00B401A4" w:rsidP="00D968BF">
      <w:pPr>
        <w:pStyle w:val="Romannumerals"/>
        <w:numPr>
          <w:ilvl w:val="4"/>
          <w:numId w:val="2"/>
        </w:numPr>
      </w:pPr>
      <w:r w:rsidRPr="00263ABF">
        <w:t xml:space="preserve">Networking sessions to meet other international and domestic students and develop they types of friendships that will provide them with a network to draw on during their time in the study </w:t>
      </w:r>
      <w:proofErr w:type="gramStart"/>
      <w:r w:rsidRPr="00263ABF">
        <w:t>county;</w:t>
      </w:r>
      <w:proofErr w:type="gramEnd"/>
    </w:p>
    <w:p w14:paraId="2CF4AD55" w14:textId="41F3ABCD" w:rsidR="00B401A4" w:rsidRPr="00263ABF" w:rsidRDefault="00B401A4" w:rsidP="00D968BF">
      <w:pPr>
        <w:pStyle w:val="Romannumerals"/>
        <w:numPr>
          <w:ilvl w:val="4"/>
          <w:numId w:val="2"/>
        </w:numPr>
      </w:pPr>
      <w:r w:rsidRPr="00263ABF">
        <w:t xml:space="preserve">Institution specific requirements for academic success and good academic conduct, in particular essay writing, note taking, referencing, presentation skills, critical thinking, research techniques, study skills and report writing. This may also introduce awardees to the </w:t>
      </w:r>
      <w:r w:rsidR="0068256B" w:rsidRPr="00263ABF">
        <w:t>Institution</w:t>
      </w:r>
      <w:r w:rsidRPr="00263ABF">
        <w:t xml:space="preserve">s’ remote/virtual learning systems and social media </w:t>
      </w:r>
      <w:proofErr w:type="gramStart"/>
      <w:r w:rsidRPr="00263ABF">
        <w:t>expectations;</w:t>
      </w:r>
      <w:proofErr w:type="gramEnd"/>
    </w:p>
    <w:p w14:paraId="1C406EEA" w14:textId="75F82C2B" w:rsidR="00B401A4" w:rsidRPr="00263ABF" w:rsidRDefault="00B401A4" w:rsidP="00D968BF">
      <w:pPr>
        <w:pStyle w:val="Romannumerals"/>
        <w:numPr>
          <w:ilvl w:val="4"/>
          <w:numId w:val="2"/>
        </w:numPr>
      </w:pPr>
      <w:r w:rsidRPr="00263ABF">
        <w:t xml:space="preserve">Living in the study country – opening bank accounts, an introduction to local shops and services, transport, campus familiarisation, student ID card, renewables, recycling and waste disposal, where to find embassies/consulates </w:t>
      </w:r>
      <w:proofErr w:type="gramStart"/>
      <w:r w:rsidRPr="00263ABF">
        <w:t>etc.;</w:t>
      </w:r>
      <w:proofErr w:type="gramEnd"/>
    </w:p>
    <w:p w14:paraId="7C7FB634" w14:textId="3C12B55C" w:rsidR="00B401A4" w:rsidRPr="00263ABF" w:rsidRDefault="00B401A4" w:rsidP="00D968BF">
      <w:pPr>
        <w:pStyle w:val="Romannumerals"/>
        <w:numPr>
          <w:ilvl w:val="4"/>
          <w:numId w:val="2"/>
        </w:numPr>
      </w:pPr>
      <w:r w:rsidRPr="00263ABF">
        <w:t xml:space="preserve">Library and IT services available at the </w:t>
      </w:r>
      <w:r w:rsidR="0068256B" w:rsidRPr="00263ABF">
        <w:t>Institution</w:t>
      </w:r>
      <w:r w:rsidRPr="00263ABF">
        <w:t xml:space="preserve"> and computer skills </w:t>
      </w:r>
      <w:proofErr w:type="gramStart"/>
      <w:r w:rsidRPr="00263ABF">
        <w:t>development;</w:t>
      </w:r>
      <w:proofErr w:type="gramEnd"/>
    </w:p>
    <w:p w14:paraId="0E3EAEC3" w14:textId="730D6E0C" w:rsidR="00B401A4" w:rsidRPr="00263ABF" w:rsidRDefault="00B401A4" w:rsidP="00D968BF">
      <w:pPr>
        <w:pStyle w:val="Romannumerals"/>
        <w:numPr>
          <w:ilvl w:val="4"/>
          <w:numId w:val="2"/>
        </w:numPr>
      </w:pPr>
      <w:r w:rsidRPr="00263ABF">
        <w:t xml:space="preserve">Accommodation – where to find it, legal process/lease negotiation, arranging connection of services, obtaining furniture and household </w:t>
      </w:r>
      <w:proofErr w:type="gramStart"/>
      <w:r w:rsidRPr="00263ABF">
        <w:t>goods;</w:t>
      </w:r>
      <w:proofErr w:type="gramEnd"/>
    </w:p>
    <w:p w14:paraId="0E880248" w14:textId="4A48D814" w:rsidR="00B401A4" w:rsidRPr="00263ABF" w:rsidRDefault="00B401A4" w:rsidP="00D968BF">
      <w:pPr>
        <w:pStyle w:val="Romannumerals"/>
        <w:numPr>
          <w:ilvl w:val="4"/>
          <w:numId w:val="2"/>
        </w:numPr>
      </w:pPr>
      <w:r w:rsidRPr="00263ABF">
        <w:t xml:space="preserve">Understanding the Australia Awards Pacific allowances and budgeting </w:t>
      </w:r>
      <w:proofErr w:type="gramStart"/>
      <w:r w:rsidRPr="00263ABF">
        <w:t>guidance;</w:t>
      </w:r>
      <w:proofErr w:type="gramEnd"/>
    </w:p>
    <w:p w14:paraId="67965AC5" w14:textId="1D114D96" w:rsidR="00B401A4" w:rsidRPr="00263ABF" w:rsidRDefault="00B401A4" w:rsidP="00D968BF">
      <w:pPr>
        <w:pStyle w:val="Romannumerals"/>
        <w:numPr>
          <w:ilvl w:val="4"/>
          <w:numId w:val="2"/>
        </w:numPr>
      </w:pPr>
      <w:r w:rsidRPr="00263ABF">
        <w:t xml:space="preserve">Medical cover, medical welfare and health services in the study </w:t>
      </w:r>
      <w:proofErr w:type="gramStart"/>
      <w:r w:rsidRPr="00263ABF">
        <w:t>country;</w:t>
      </w:r>
      <w:proofErr w:type="gramEnd"/>
    </w:p>
    <w:p w14:paraId="5EAA6614" w14:textId="1A366772" w:rsidR="00B401A4" w:rsidRPr="00263ABF" w:rsidRDefault="00B401A4" w:rsidP="00D968BF">
      <w:pPr>
        <w:pStyle w:val="Romannumerals"/>
        <w:numPr>
          <w:ilvl w:val="4"/>
          <w:numId w:val="2"/>
        </w:numPr>
      </w:pPr>
      <w:r w:rsidRPr="00263ABF">
        <w:t xml:space="preserve">Staying safe – personal security, sexual well-being, water safety and what to do in an </w:t>
      </w:r>
      <w:proofErr w:type="gramStart"/>
      <w:r w:rsidRPr="00263ABF">
        <w:t>emergency;</w:t>
      </w:r>
      <w:proofErr w:type="gramEnd"/>
    </w:p>
    <w:p w14:paraId="342B3FCE" w14:textId="5B482F83" w:rsidR="00B401A4" w:rsidRPr="00263ABF" w:rsidRDefault="00B401A4" w:rsidP="00D968BF">
      <w:pPr>
        <w:pStyle w:val="Romannumerals"/>
        <w:numPr>
          <w:ilvl w:val="4"/>
          <w:numId w:val="2"/>
        </w:numPr>
      </w:pPr>
      <w:r w:rsidRPr="00263ABF">
        <w:t xml:space="preserve">Government and interaction with local agencies, such as </w:t>
      </w:r>
      <w:proofErr w:type="gramStart"/>
      <w:r w:rsidRPr="00263ABF">
        <w:t>police;</w:t>
      </w:r>
      <w:proofErr w:type="gramEnd"/>
    </w:p>
    <w:p w14:paraId="7B53A6B4" w14:textId="5D48006A" w:rsidR="00B401A4" w:rsidRPr="00263ABF" w:rsidRDefault="00B401A4" w:rsidP="00D968BF">
      <w:pPr>
        <w:pStyle w:val="Romannumerals"/>
        <w:numPr>
          <w:ilvl w:val="4"/>
          <w:numId w:val="2"/>
        </w:numPr>
      </w:pPr>
      <w:r w:rsidRPr="00263ABF">
        <w:t xml:space="preserve">Local food and foods from </w:t>
      </w:r>
      <w:proofErr w:type="gramStart"/>
      <w:r w:rsidRPr="00263ABF">
        <w:t>home;</w:t>
      </w:r>
      <w:proofErr w:type="gramEnd"/>
    </w:p>
    <w:p w14:paraId="43B0020F" w14:textId="3AAB7373" w:rsidR="00B401A4" w:rsidRPr="00263ABF" w:rsidRDefault="00B401A4" w:rsidP="00D968BF">
      <w:pPr>
        <w:pStyle w:val="Romannumerals"/>
        <w:numPr>
          <w:ilvl w:val="4"/>
          <w:numId w:val="2"/>
        </w:numPr>
      </w:pPr>
      <w:r w:rsidRPr="00263ABF">
        <w:t xml:space="preserve">Visa </w:t>
      </w:r>
      <w:proofErr w:type="gramStart"/>
      <w:r w:rsidRPr="00263ABF">
        <w:t>issues;</w:t>
      </w:r>
      <w:proofErr w:type="gramEnd"/>
    </w:p>
    <w:p w14:paraId="5E78C6E3" w14:textId="4B5B3EDF" w:rsidR="00B401A4" w:rsidRPr="00263ABF" w:rsidRDefault="00B401A4" w:rsidP="00D968BF">
      <w:pPr>
        <w:pStyle w:val="Romannumerals"/>
        <w:numPr>
          <w:ilvl w:val="4"/>
          <w:numId w:val="2"/>
        </w:numPr>
      </w:pPr>
      <w:r w:rsidRPr="00263ABF">
        <w:t xml:space="preserve">Introductions to academics, supervisors and coordinators and discussions about their </w:t>
      </w:r>
      <w:proofErr w:type="gramStart"/>
      <w:r w:rsidRPr="00263ABF">
        <w:t>expectations;</w:t>
      </w:r>
      <w:proofErr w:type="gramEnd"/>
    </w:p>
    <w:p w14:paraId="5E96ADB7" w14:textId="775285D8" w:rsidR="00B401A4" w:rsidRPr="00263ABF" w:rsidRDefault="00B401A4" w:rsidP="00D968BF">
      <w:pPr>
        <w:pStyle w:val="Romannumerals"/>
        <w:numPr>
          <w:ilvl w:val="4"/>
          <w:numId w:val="2"/>
        </w:numPr>
      </w:pPr>
      <w:r w:rsidRPr="00263ABF">
        <w:t xml:space="preserve">A walking tour or familiarisation tour of the closest large town or </w:t>
      </w:r>
      <w:proofErr w:type="gramStart"/>
      <w:r w:rsidRPr="00263ABF">
        <w:t>city;</w:t>
      </w:r>
      <w:proofErr w:type="gramEnd"/>
    </w:p>
    <w:p w14:paraId="36F00FFA" w14:textId="22B1E5B9" w:rsidR="00B401A4" w:rsidRPr="00263ABF" w:rsidRDefault="00B401A4" w:rsidP="00D968BF">
      <w:pPr>
        <w:pStyle w:val="Romannumerals"/>
        <w:numPr>
          <w:ilvl w:val="4"/>
          <w:numId w:val="2"/>
        </w:numPr>
      </w:pPr>
      <w:r w:rsidRPr="00263ABF">
        <w:t xml:space="preserve">Discussions on family entry, childcare and </w:t>
      </w:r>
      <w:proofErr w:type="gramStart"/>
      <w:r w:rsidRPr="00263ABF">
        <w:t>schooling;</w:t>
      </w:r>
      <w:proofErr w:type="gramEnd"/>
    </w:p>
    <w:p w14:paraId="345F3079" w14:textId="78457A95" w:rsidR="00B401A4" w:rsidRPr="00263ABF" w:rsidRDefault="00B401A4" w:rsidP="00D968BF">
      <w:pPr>
        <w:pStyle w:val="Romannumerals"/>
        <w:numPr>
          <w:ilvl w:val="4"/>
          <w:numId w:val="2"/>
        </w:numPr>
      </w:pPr>
      <w:r w:rsidRPr="00263ABF">
        <w:t>Sporting and interest groups; and</w:t>
      </w:r>
    </w:p>
    <w:p w14:paraId="680A4B4E" w14:textId="09BD4AB0" w:rsidR="00B401A4" w:rsidRPr="00263ABF" w:rsidRDefault="00B401A4" w:rsidP="00D968BF">
      <w:pPr>
        <w:pStyle w:val="Romannumerals"/>
        <w:numPr>
          <w:ilvl w:val="4"/>
          <w:numId w:val="2"/>
        </w:numPr>
      </w:pPr>
      <w:r w:rsidRPr="00263ABF">
        <w:t>Practice in oral presentation skills, networking skills and set up social media profiles.</w:t>
      </w:r>
    </w:p>
    <w:p w14:paraId="1AE62416" w14:textId="77777777" w:rsidR="00B401A4" w:rsidRPr="00263ABF" w:rsidRDefault="00B401A4">
      <w:pPr>
        <w:spacing w:after="0" w:line="240" w:lineRule="auto"/>
        <w:rPr>
          <w:rFonts w:asciiTheme="minorHAnsi" w:hAnsiTheme="minorHAnsi" w:cstheme="minorHAnsi"/>
        </w:rPr>
      </w:pPr>
    </w:p>
    <w:p w14:paraId="0F259FF0" w14:textId="5785B7CF" w:rsidR="00B401A4" w:rsidRPr="00263ABF" w:rsidRDefault="00B401A4">
      <w:pPr>
        <w:spacing w:after="0" w:line="240" w:lineRule="auto"/>
        <w:rPr>
          <w:rFonts w:asciiTheme="minorHAnsi" w:hAnsiTheme="minorHAnsi" w:cstheme="minorHAnsi"/>
        </w:rPr>
      </w:pPr>
      <w:r w:rsidRPr="00263ABF">
        <w:rPr>
          <w:rFonts w:asciiTheme="minorHAnsi" w:hAnsiTheme="minorHAnsi" w:cstheme="minorHAnsi"/>
        </w:rPr>
        <w:t>It is our experience that the IAP sets students up for success in their scholarship. Data from previous years demonstrates that awardees who do not complete their scholarship or who fail academically are often those who have not completed an IAP.</w:t>
      </w:r>
    </w:p>
    <w:p w14:paraId="442C837A" w14:textId="77777777" w:rsidR="008D56C3" w:rsidRPr="00263ABF" w:rsidRDefault="008D56C3">
      <w:pPr>
        <w:spacing w:after="0" w:line="240" w:lineRule="auto"/>
        <w:rPr>
          <w:rFonts w:asciiTheme="minorHAnsi" w:eastAsia="MS Gothic" w:hAnsiTheme="minorHAnsi" w:cstheme="minorHAnsi"/>
          <w:color w:val="941528"/>
          <w:sz w:val="34"/>
          <w:szCs w:val="40"/>
        </w:rPr>
      </w:pPr>
      <w:bookmarkStart w:id="857" w:name="_Appendix_B"/>
      <w:bookmarkEnd w:id="855"/>
      <w:bookmarkEnd w:id="856"/>
      <w:bookmarkEnd w:id="857"/>
      <w:r w:rsidRPr="00263ABF">
        <w:br w:type="page"/>
      </w:r>
    </w:p>
    <w:p w14:paraId="3B58AA53" w14:textId="3AF3EDFA" w:rsidR="00D54078" w:rsidRPr="00263ABF" w:rsidRDefault="00FE5B85" w:rsidP="008D56C3">
      <w:pPr>
        <w:pStyle w:val="Appendix"/>
      </w:pPr>
      <w:bookmarkStart w:id="858" w:name="_Toc108104049"/>
      <w:bookmarkStart w:id="859" w:name="AnnexB"/>
      <w:r w:rsidRPr="00263ABF">
        <w:t>A</w:t>
      </w:r>
      <w:r w:rsidR="008D56C3" w:rsidRPr="00263ABF">
        <w:t>NNEX</w:t>
      </w:r>
      <w:r w:rsidRPr="00263ABF">
        <w:t xml:space="preserve"> B</w:t>
      </w:r>
      <w:r w:rsidR="008D56C3" w:rsidRPr="00263ABF">
        <w:t>:</w:t>
      </w:r>
      <w:r w:rsidRPr="00263ABF">
        <w:t xml:space="preserve"> </w:t>
      </w:r>
      <w:r w:rsidR="008D56C3" w:rsidRPr="00263ABF">
        <w:t>2021 CLE and Establishment Rates</w:t>
      </w:r>
      <w:bookmarkEnd w:id="858"/>
      <w:r w:rsidR="008D56C3" w:rsidRPr="00263ABF">
        <w:t xml:space="preserve">  </w:t>
      </w:r>
    </w:p>
    <w:bookmarkEnd w:id="859"/>
    <w:p w14:paraId="093435D0" w14:textId="38D40286" w:rsidR="00D54078" w:rsidRDefault="00D54078" w:rsidP="002C4558">
      <w:pPr>
        <w:pStyle w:val="NoSpacing"/>
      </w:pPr>
    </w:p>
    <w:p w14:paraId="1B52AC17" w14:textId="77777777" w:rsidR="00EB65AA" w:rsidRDefault="00EB65AA" w:rsidP="00EB65AA">
      <w:pPr>
        <w:rPr>
          <w:b/>
          <w:bCs/>
        </w:rPr>
      </w:pPr>
      <w:r>
        <w:rPr>
          <w:b/>
          <w:bCs/>
        </w:rPr>
        <w:t>Currency: Fiji (FJD)</w:t>
      </w:r>
    </w:p>
    <w:tbl>
      <w:tblPr>
        <w:tblW w:w="0" w:type="auto"/>
        <w:tblInd w:w="276" w:type="dxa"/>
        <w:tblCellMar>
          <w:left w:w="0" w:type="dxa"/>
          <w:right w:w="0" w:type="dxa"/>
        </w:tblCellMar>
        <w:tblLook w:val="04A0" w:firstRow="1" w:lastRow="0" w:firstColumn="1" w:lastColumn="0" w:noHBand="0" w:noVBand="1"/>
      </w:tblPr>
      <w:tblGrid>
        <w:gridCol w:w="2977"/>
        <w:gridCol w:w="1134"/>
        <w:gridCol w:w="2835"/>
      </w:tblGrid>
      <w:tr w:rsidR="00EB65AA" w14:paraId="770CF7C3" w14:textId="77777777" w:rsidTr="00E32EEA">
        <w:trPr>
          <w:tblHead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0B7A3" w14:textId="77777777" w:rsidR="00EB65AA" w:rsidRDefault="00EB65AA">
            <w:pPr>
              <w:rPr>
                <w:b/>
                <w:bCs/>
              </w:rPr>
            </w:pPr>
            <w:r>
              <w:rPr>
                <w:b/>
                <w:bCs/>
              </w:rPr>
              <w:t>Status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B1B46B" w14:textId="77777777" w:rsidR="00EB65AA" w:rsidRDefault="00EB65AA">
            <w:pPr>
              <w:rPr>
                <w:b/>
                <w:bCs/>
              </w:rPr>
            </w:pPr>
            <w:r>
              <w:rPr>
                <w:b/>
                <w:bCs/>
              </w:rPr>
              <w:t>Old Rate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633C4C" w14:textId="77777777" w:rsidR="00EB65AA" w:rsidRDefault="00EB65AA">
            <w:pPr>
              <w:rPr>
                <w:b/>
                <w:bCs/>
              </w:rPr>
            </w:pPr>
            <w:r>
              <w:rPr>
                <w:b/>
                <w:bCs/>
              </w:rPr>
              <w:t>New Rate as at 01/07/21</w:t>
            </w:r>
          </w:p>
        </w:tc>
      </w:tr>
      <w:tr w:rsidR="00EB65AA" w14:paraId="00EC9349" w14:textId="77777777" w:rsidTr="00EB65AA">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9F0F8" w14:textId="77777777" w:rsidR="00EB65AA" w:rsidRDefault="00EB65AA">
            <w:pPr>
              <w:rPr>
                <w:b/>
                <w:bCs/>
              </w:rPr>
            </w:pPr>
            <w:r>
              <w:rPr>
                <w:b/>
                <w:bCs/>
              </w:rPr>
              <w:t>Unaccompanied</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1EE4120" w14:textId="77777777" w:rsidR="00EB65AA" w:rsidRDefault="00EB65AA">
            <w:r>
              <w:t>532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C4512BB" w14:textId="77777777" w:rsidR="00EB65AA" w:rsidRDefault="00EB65AA">
            <w:r>
              <w:t>607.60</w:t>
            </w:r>
          </w:p>
        </w:tc>
      </w:tr>
      <w:tr w:rsidR="00EB65AA" w14:paraId="08BCF220" w14:textId="77777777" w:rsidTr="00EB65AA">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B1B09" w14:textId="77777777" w:rsidR="00EB65AA" w:rsidRDefault="00EB65AA">
            <w:pPr>
              <w:rPr>
                <w:b/>
                <w:bCs/>
              </w:rPr>
            </w:pPr>
            <w:r>
              <w:rPr>
                <w:b/>
                <w:bCs/>
              </w:rPr>
              <w:t>Accompanied</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6A8CEA3" w14:textId="77777777" w:rsidR="00EB65AA" w:rsidRDefault="00EB65AA">
            <w:r>
              <w:t>980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50C0232" w14:textId="77777777" w:rsidR="00EB65AA" w:rsidRDefault="00EB65AA">
            <w:r>
              <w:t>1118.60</w:t>
            </w:r>
          </w:p>
        </w:tc>
      </w:tr>
      <w:tr w:rsidR="00EB65AA" w14:paraId="29370113" w14:textId="77777777" w:rsidTr="00EB65AA">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16910" w14:textId="77777777" w:rsidR="00EB65AA" w:rsidRDefault="00EB65AA">
            <w:pPr>
              <w:rPr>
                <w:b/>
                <w:bCs/>
              </w:rPr>
            </w:pPr>
            <w:r>
              <w:rPr>
                <w:b/>
                <w:bCs/>
              </w:rPr>
              <w:t>Establishment Allowance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2486C2E" w14:textId="77777777" w:rsidR="00EB65AA" w:rsidRDefault="00EB65AA">
            <w:r>
              <w:t>2039</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F6B0F4E" w14:textId="77777777" w:rsidR="00EB65AA" w:rsidRDefault="00EB65AA">
            <w:r>
              <w:t>2324</w:t>
            </w:r>
          </w:p>
        </w:tc>
      </w:tr>
    </w:tbl>
    <w:p w14:paraId="3E30F24C" w14:textId="77777777" w:rsidR="00EB65AA" w:rsidRDefault="00EB65AA" w:rsidP="00EB65AA">
      <w:pPr>
        <w:rPr>
          <w:rFonts w:eastAsiaTheme="minorHAnsi" w:cs="Calibri"/>
        </w:rPr>
      </w:pPr>
    </w:p>
    <w:p w14:paraId="76CC1084" w14:textId="77BF3403" w:rsidR="00EB65AA" w:rsidRDefault="00EB65AA" w:rsidP="00EB65AA">
      <w:r>
        <w:rPr>
          <w:b/>
          <w:bCs/>
        </w:rPr>
        <w:t>Currency: Vanuatu (VUV</w:t>
      </w:r>
      <w:r>
        <w:t>)</w:t>
      </w:r>
    </w:p>
    <w:tbl>
      <w:tblPr>
        <w:tblW w:w="0" w:type="auto"/>
        <w:tblInd w:w="276" w:type="dxa"/>
        <w:tblCellMar>
          <w:left w:w="0" w:type="dxa"/>
          <w:right w:w="0" w:type="dxa"/>
        </w:tblCellMar>
        <w:tblLook w:val="04A0" w:firstRow="1" w:lastRow="0" w:firstColumn="1" w:lastColumn="0" w:noHBand="0" w:noVBand="1"/>
      </w:tblPr>
      <w:tblGrid>
        <w:gridCol w:w="2977"/>
        <w:gridCol w:w="1134"/>
        <w:gridCol w:w="2835"/>
      </w:tblGrid>
      <w:tr w:rsidR="00EB65AA" w14:paraId="447E59AC" w14:textId="77777777" w:rsidTr="00E32EEA">
        <w:trPr>
          <w:tblHead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A2A007" w14:textId="77777777" w:rsidR="00EB65AA" w:rsidRDefault="00EB65AA">
            <w:pPr>
              <w:rPr>
                <w:b/>
                <w:bCs/>
              </w:rPr>
            </w:pPr>
            <w:r>
              <w:rPr>
                <w:b/>
                <w:bCs/>
              </w:rPr>
              <w:t>Status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E1DAA0" w14:textId="77777777" w:rsidR="00EB65AA" w:rsidRDefault="00EB65AA">
            <w:pPr>
              <w:rPr>
                <w:b/>
                <w:bCs/>
              </w:rPr>
            </w:pPr>
            <w:r>
              <w:rPr>
                <w:b/>
                <w:bCs/>
              </w:rPr>
              <w:t>Old Rate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8CFACD" w14:textId="77777777" w:rsidR="00EB65AA" w:rsidRDefault="00EB65AA">
            <w:pPr>
              <w:rPr>
                <w:b/>
                <w:bCs/>
              </w:rPr>
            </w:pPr>
            <w:r>
              <w:rPr>
                <w:b/>
                <w:bCs/>
              </w:rPr>
              <w:t>New Rate as at 01/07/21</w:t>
            </w:r>
          </w:p>
        </w:tc>
      </w:tr>
      <w:tr w:rsidR="00EB65AA" w14:paraId="6AA8ED9C" w14:textId="77777777" w:rsidTr="00EB65AA">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2F519" w14:textId="77777777" w:rsidR="00EB65AA" w:rsidRDefault="00EB65AA">
            <w:pPr>
              <w:rPr>
                <w:b/>
                <w:bCs/>
              </w:rPr>
            </w:pPr>
            <w:r>
              <w:rPr>
                <w:b/>
                <w:bCs/>
              </w:rPr>
              <w:t>Unaccompanied</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9C1A337" w14:textId="77777777" w:rsidR="00EB65AA" w:rsidRDefault="00EB65AA">
            <w:r>
              <w:t>61,632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49F3460" w14:textId="77777777" w:rsidR="00EB65AA" w:rsidRDefault="00EB65AA">
            <w:r>
              <w:t>66,270</w:t>
            </w:r>
          </w:p>
        </w:tc>
      </w:tr>
      <w:tr w:rsidR="00EB65AA" w14:paraId="3276C351" w14:textId="77777777" w:rsidTr="00EB65AA">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0765A" w14:textId="77777777" w:rsidR="00EB65AA" w:rsidRDefault="00EB65AA">
            <w:pPr>
              <w:rPr>
                <w:b/>
                <w:bCs/>
              </w:rPr>
            </w:pPr>
            <w:r>
              <w:rPr>
                <w:b/>
                <w:bCs/>
              </w:rPr>
              <w:t>Accompanied</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5B93E21" w14:textId="77777777" w:rsidR="00EB65AA" w:rsidRDefault="00EB65AA">
            <w:r>
              <w:t>100,380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E912CF6" w14:textId="77777777" w:rsidR="00EB65AA" w:rsidRDefault="00EB65AA">
            <w:r>
              <w:t>108,000</w:t>
            </w:r>
          </w:p>
        </w:tc>
      </w:tr>
      <w:tr w:rsidR="00EB65AA" w14:paraId="1F8BD061" w14:textId="77777777" w:rsidTr="00EB65AA">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FCE20" w14:textId="77777777" w:rsidR="00EB65AA" w:rsidRDefault="00EB65AA">
            <w:pPr>
              <w:rPr>
                <w:b/>
                <w:bCs/>
              </w:rPr>
            </w:pPr>
            <w:r>
              <w:rPr>
                <w:b/>
                <w:bCs/>
              </w:rPr>
              <w:t>Establishment Allowance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20350FA" w14:textId="77777777" w:rsidR="00EB65AA" w:rsidRDefault="00EB65AA">
            <w:r>
              <w:t>304,108</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4467F3C" w14:textId="77777777" w:rsidR="00EB65AA" w:rsidRDefault="00EB65AA">
            <w:r>
              <w:t>328,436</w:t>
            </w:r>
          </w:p>
        </w:tc>
      </w:tr>
    </w:tbl>
    <w:p w14:paraId="51C5D9D3" w14:textId="77777777" w:rsidR="00EB65AA" w:rsidRDefault="00EB65AA" w:rsidP="00EB65AA">
      <w:pPr>
        <w:rPr>
          <w:rFonts w:eastAsiaTheme="minorHAnsi" w:cs="Calibri"/>
        </w:rPr>
      </w:pPr>
    </w:p>
    <w:p w14:paraId="2E426386" w14:textId="0F2DABDC" w:rsidR="00EB65AA" w:rsidRDefault="00EB65AA" w:rsidP="00EB65AA">
      <w:pPr>
        <w:rPr>
          <w:b/>
          <w:bCs/>
        </w:rPr>
      </w:pPr>
      <w:r>
        <w:rPr>
          <w:b/>
          <w:bCs/>
        </w:rPr>
        <w:t>Currency: Samoa (WST)</w:t>
      </w:r>
    </w:p>
    <w:tbl>
      <w:tblPr>
        <w:tblW w:w="0" w:type="auto"/>
        <w:tblInd w:w="276" w:type="dxa"/>
        <w:tblCellMar>
          <w:left w:w="0" w:type="dxa"/>
          <w:right w:w="0" w:type="dxa"/>
        </w:tblCellMar>
        <w:tblLook w:val="04A0" w:firstRow="1" w:lastRow="0" w:firstColumn="1" w:lastColumn="0" w:noHBand="0" w:noVBand="1"/>
      </w:tblPr>
      <w:tblGrid>
        <w:gridCol w:w="2977"/>
        <w:gridCol w:w="1134"/>
        <w:gridCol w:w="2835"/>
      </w:tblGrid>
      <w:tr w:rsidR="00EB65AA" w14:paraId="6D1A9B0C" w14:textId="77777777" w:rsidTr="00E32EEA">
        <w:trPr>
          <w:tblHead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0C66C" w14:textId="77777777" w:rsidR="00EB65AA" w:rsidRDefault="00EB65AA">
            <w:pPr>
              <w:rPr>
                <w:b/>
                <w:bCs/>
              </w:rPr>
            </w:pPr>
            <w:r>
              <w:rPr>
                <w:b/>
                <w:bCs/>
              </w:rPr>
              <w:t>Status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F906AA" w14:textId="77777777" w:rsidR="00EB65AA" w:rsidRDefault="00EB65AA">
            <w:pPr>
              <w:rPr>
                <w:b/>
                <w:bCs/>
              </w:rPr>
            </w:pPr>
            <w:r>
              <w:rPr>
                <w:b/>
                <w:bCs/>
              </w:rPr>
              <w:t>Old Rate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814AAD" w14:textId="77777777" w:rsidR="00EB65AA" w:rsidRDefault="00EB65AA">
            <w:pPr>
              <w:rPr>
                <w:b/>
                <w:bCs/>
              </w:rPr>
            </w:pPr>
            <w:r>
              <w:rPr>
                <w:b/>
                <w:bCs/>
              </w:rPr>
              <w:t>New Rate as at 01/07/21</w:t>
            </w:r>
          </w:p>
        </w:tc>
      </w:tr>
      <w:tr w:rsidR="00EB65AA" w14:paraId="249DB93B" w14:textId="77777777" w:rsidTr="00EB65AA">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B1126" w14:textId="77777777" w:rsidR="00EB65AA" w:rsidRDefault="00EB65AA">
            <w:pPr>
              <w:rPr>
                <w:b/>
                <w:bCs/>
              </w:rPr>
            </w:pPr>
            <w:r>
              <w:rPr>
                <w:b/>
                <w:bCs/>
              </w:rPr>
              <w:t>Unaccompanied</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38DA6F7" w14:textId="77777777" w:rsidR="00EB65AA" w:rsidRDefault="00EB65AA">
            <w:r>
              <w:t>714</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C4B0222" w14:textId="77777777" w:rsidR="00EB65AA" w:rsidRDefault="00EB65AA">
            <w:r>
              <w:t>735</w:t>
            </w:r>
          </w:p>
        </w:tc>
      </w:tr>
      <w:tr w:rsidR="00EB65AA" w14:paraId="2D47FBE9" w14:textId="77777777" w:rsidTr="00EB65AA">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7CEF8" w14:textId="77777777" w:rsidR="00EB65AA" w:rsidRDefault="00EB65AA">
            <w:pPr>
              <w:rPr>
                <w:b/>
                <w:bCs/>
              </w:rPr>
            </w:pPr>
            <w:r>
              <w:rPr>
                <w:b/>
                <w:bCs/>
              </w:rPr>
              <w:t>Accompanied</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F2BE552" w14:textId="77777777" w:rsidR="00EB65AA" w:rsidRDefault="00EB65AA">
            <w:r>
              <w:t>1204</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20963D7" w14:textId="77777777" w:rsidR="00EB65AA" w:rsidRDefault="00EB65AA">
            <w:r>
              <w:t>1240</w:t>
            </w:r>
          </w:p>
        </w:tc>
      </w:tr>
      <w:tr w:rsidR="00EB65AA" w14:paraId="59AA9810" w14:textId="77777777" w:rsidTr="00EB65AA">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7D417" w14:textId="77777777" w:rsidR="00EB65AA" w:rsidRDefault="00EB65AA">
            <w:pPr>
              <w:rPr>
                <w:b/>
                <w:bCs/>
              </w:rPr>
            </w:pPr>
            <w:r>
              <w:rPr>
                <w:b/>
                <w:bCs/>
              </w:rPr>
              <w:t>Establishment Allowance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4B043E9" w14:textId="77777777" w:rsidR="00EB65AA" w:rsidRDefault="00EB65AA">
            <w:r>
              <w:t>4002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929F50B" w14:textId="77777777" w:rsidR="00EB65AA" w:rsidRDefault="00EB65AA">
            <w:r>
              <w:t>4122</w:t>
            </w:r>
          </w:p>
        </w:tc>
      </w:tr>
    </w:tbl>
    <w:p w14:paraId="5157D1A5" w14:textId="77777777" w:rsidR="00F22F4E" w:rsidRDefault="00F22F4E">
      <w:pPr>
        <w:spacing w:after="0" w:line="240" w:lineRule="auto"/>
        <w:rPr>
          <w:rStyle w:val="AppendixChar"/>
        </w:rPr>
      </w:pPr>
      <w:bookmarkStart w:id="860" w:name="appendixA"/>
      <w:r>
        <w:rPr>
          <w:rStyle w:val="AppendixChar"/>
        </w:rPr>
        <w:br w:type="page"/>
      </w:r>
    </w:p>
    <w:p w14:paraId="6443501E" w14:textId="2BAE1B3E" w:rsidR="00B76DE2" w:rsidRPr="00263ABF" w:rsidRDefault="00B76DE2" w:rsidP="00B76DE2">
      <w:pPr>
        <w:pStyle w:val="Appendix"/>
        <w:rPr>
          <w:b/>
          <w:bCs/>
        </w:rPr>
      </w:pPr>
      <w:bookmarkStart w:id="861" w:name="_Toc108104050"/>
      <w:r w:rsidRPr="00263ABF">
        <w:rPr>
          <w:rStyle w:val="AppendixChar"/>
        </w:rPr>
        <w:t>APPENDIX A</w:t>
      </w:r>
      <w:r w:rsidRPr="00263ABF">
        <w:t>:</w:t>
      </w:r>
      <w:r w:rsidRPr="00263ABF">
        <w:rPr>
          <w:b/>
          <w:bCs/>
        </w:rPr>
        <w:t xml:space="preserve"> </w:t>
      </w:r>
      <w:r w:rsidRPr="00263ABF">
        <w:t>Proformas for reunion airfare travel</w:t>
      </w:r>
      <w:bookmarkEnd w:id="861"/>
    </w:p>
    <w:bookmarkEnd w:id="860"/>
    <w:p w14:paraId="22442CCE" w14:textId="77777777" w:rsidR="00960F14" w:rsidRPr="00263ABF" w:rsidRDefault="00960F14" w:rsidP="001769B6">
      <w:pPr>
        <w:rPr>
          <w:rFonts w:asciiTheme="minorHAnsi" w:hAnsiTheme="minorHAnsi" w:cstheme="minorHAnsi"/>
        </w:rPr>
      </w:pPr>
    </w:p>
    <w:p w14:paraId="7415C577" w14:textId="21141B28" w:rsidR="004754AD" w:rsidRPr="00263ABF" w:rsidRDefault="004754AD" w:rsidP="001769B6">
      <w:pPr>
        <w:rPr>
          <w:rFonts w:asciiTheme="minorHAnsi" w:hAnsiTheme="minorHAnsi" w:cstheme="minorHAnsi"/>
        </w:rPr>
      </w:pPr>
      <w:r w:rsidRPr="00263ABF">
        <w:rPr>
          <w:rFonts w:asciiTheme="minorHAnsi" w:hAnsiTheme="minorHAnsi" w:cstheme="minorHAnsi"/>
        </w:rPr>
        <w:t xml:space="preserve">[Address to the </w:t>
      </w:r>
      <w:r w:rsidR="00AF532B" w:rsidRPr="00263ABF">
        <w:rPr>
          <w:rFonts w:asciiTheme="minorHAnsi" w:hAnsiTheme="minorHAnsi" w:cstheme="minorHAnsi"/>
        </w:rPr>
        <w:t>DFAT</w:t>
      </w:r>
      <w:r w:rsidRPr="00263ABF">
        <w:rPr>
          <w:rFonts w:asciiTheme="minorHAnsi" w:hAnsiTheme="minorHAnsi" w:cstheme="minorHAnsi"/>
        </w:rPr>
        <w:t xml:space="preserve"> </w:t>
      </w:r>
      <w:r w:rsidR="008538D3" w:rsidRPr="00263ABF">
        <w:rPr>
          <w:rFonts w:asciiTheme="minorHAnsi" w:hAnsiTheme="minorHAnsi" w:cstheme="minorHAnsi"/>
        </w:rPr>
        <w:t>officer,</w:t>
      </w:r>
      <w:r w:rsidRPr="00263ABF">
        <w:rPr>
          <w:rFonts w:asciiTheme="minorHAnsi" w:hAnsiTheme="minorHAnsi" w:cstheme="minorHAnsi"/>
        </w:rPr>
        <w:t xml:space="preserve"> </w:t>
      </w:r>
      <w:r w:rsidR="00906648" w:rsidRPr="00263ABF">
        <w:rPr>
          <w:rFonts w:asciiTheme="minorHAnsi" w:hAnsiTheme="minorHAnsi" w:cstheme="minorHAnsi"/>
        </w:rPr>
        <w:t>Sending Post</w:t>
      </w:r>
      <w:r w:rsidRPr="00263ABF">
        <w:rPr>
          <w:rFonts w:asciiTheme="minorHAnsi" w:hAnsiTheme="minorHAnsi" w:cstheme="minorHAnsi"/>
        </w:rPr>
        <w:t>/managing contractor]</w:t>
      </w:r>
    </w:p>
    <w:p w14:paraId="02455667" w14:textId="2A8E4765" w:rsidR="004754AD" w:rsidRPr="00263ABF" w:rsidRDefault="004754AD" w:rsidP="001769B6">
      <w:pPr>
        <w:tabs>
          <w:tab w:val="left" w:pos="3030"/>
        </w:tabs>
        <w:rPr>
          <w:rFonts w:asciiTheme="minorHAnsi" w:hAnsiTheme="minorHAnsi" w:cstheme="minorHAnsi"/>
        </w:rPr>
      </w:pPr>
      <w:r w:rsidRPr="00263ABF">
        <w:rPr>
          <w:rFonts w:asciiTheme="minorHAnsi" w:hAnsiTheme="minorHAnsi" w:cstheme="minorHAnsi"/>
        </w:rPr>
        <w:t>Dear Sir/Madam,</w:t>
      </w:r>
    </w:p>
    <w:p w14:paraId="39105DBF" w14:textId="1A2AAA21" w:rsidR="004754AD" w:rsidRPr="00263ABF" w:rsidRDefault="004754AD" w:rsidP="001769B6">
      <w:pPr>
        <w:rPr>
          <w:rFonts w:asciiTheme="minorHAnsi" w:hAnsiTheme="minorHAnsi" w:cstheme="minorHAnsi"/>
        </w:rPr>
      </w:pPr>
      <w:r w:rsidRPr="00263ABF">
        <w:rPr>
          <w:rFonts w:asciiTheme="minorHAnsi" w:hAnsiTheme="minorHAnsi" w:cstheme="minorHAnsi"/>
        </w:rPr>
        <w:t xml:space="preserve">This is to inform you that I, [insert Scholar’s full name], do not intend to bring my family to join me in </w:t>
      </w:r>
      <w:r w:rsidR="00B364E7" w:rsidRPr="00263ABF">
        <w:rPr>
          <w:rFonts w:asciiTheme="minorHAnsi" w:hAnsiTheme="minorHAnsi" w:cstheme="minorHAnsi"/>
        </w:rPr>
        <w:t>[insert study country]</w:t>
      </w:r>
      <w:r w:rsidRPr="00263ABF">
        <w:rPr>
          <w:rFonts w:asciiTheme="minorHAnsi" w:hAnsiTheme="minorHAnsi" w:cstheme="minorHAnsi"/>
        </w:rPr>
        <w:t xml:space="preserve">. I therefore wish to claim the entitlement to a reunion airfare under my </w:t>
      </w:r>
      <w:r w:rsidR="007E07C0" w:rsidRPr="00263ABF">
        <w:rPr>
          <w:rFonts w:asciiTheme="minorHAnsi" w:hAnsiTheme="minorHAnsi" w:cstheme="minorHAnsi"/>
        </w:rPr>
        <w:t>Scholarship</w:t>
      </w:r>
      <w:r w:rsidRPr="00263ABF">
        <w:rPr>
          <w:rFonts w:asciiTheme="minorHAnsi" w:hAnsiTheme="minorHAnsi" w:cstheme="minorHAnsi"/>
        </w:rPr>
        <w:t xml:space="preserve">. </w:t>
      </w:r>
    </w:p>
    <w:p w14:paraId="43E9484C" w14:textId="01C4EA83" w:rsidR="004754AD" w:rsidRPr="00263ABF" w:rsidRDefault="004754AD" w:rsidP="001769B6">
      <w:pPr>
        <w:rPr>
          <w:rFonts w:asciiTheme="minorHAnsi" w:hAnsiTheme="minorHAnsi" w:cstheme="minorHAnsi"/>
        </w:rPr>
      </w:pPr>
      <w:r w:rsidRPr="00263ABF">
        <w:rPr>
          <w:rFonts w:asciiTheme="minorHAnsi" w:hAnsiTheme="minorHAnsi" w:cstheme="minorHAnsi"/>
        </w:rPr>
        <w:t xml:space="preserve">I understand that the decision to provide this entitlement rests with </w:t>
      </w:r>
      <w:r w:rsidR="00AF532B" w:rsidRPr="00263ABF">
        <w:rPr>
          <w:rFonts w:asciiTheme="minorHAnsi" w:hAnsiTheme="minorHAnsi" w:cstheme="minorHAnsi"/>
        </w:rPr>
        <w:t>DFAT</w:t>
      </w:r>
      <w:r w:rsidRPr="00263ABF">
        <w:rPr>
          <w:rFonts w:asciiTheme="minorHAnsi" w:hAnsiTheme="minorHAnsi" w:cstheme="minorHAnsi"/>
        </w:rPr>
        <w:t xml:space="preserve"> staff at [insert </w:t>
      </w:r>
      <w:r w:rsidR="00B364E7" w:rsidRPr="00263ABF">
        <w:rPr>
          <w:rFonts w:asciiTheme="minorHAnsi" w:hAnsiTheme="minorHAnsi" w:cstheme="minorHAnsi"/>
        </w:rPr>
        <w:t>S</w:t>
      </w:r>
      <w:r w:rsidR="006378AE" w:rsidRPr="00263ABF">
        <w:rPr>
          <w:rFonts w:asciiTheme="minorHAnsi" w:hAnsiTheme="minorHAnsi" w:cstheme="minorHAnsi"/>
        </w:rPr>
        <w:t xml:space="preserve">ending </w:t>
      </w:r>
      <w:r w:rsidR="00B364E7" w:rsidRPr="00263ABF">
        <w:rPr>
          <w:rFonts w:asciiTheme="minorHAnsi" w:hAnsiTheme="minorHAnsi" w:cstheme="minorHAnsi"/>
        </w:rPr>
        <w:t>P</w:t>
      </w:r>
      <w:r w:rsidR="006378AE" w:rsidRPr="00263ABF">
        <w:rPr>
          <w:rFonts w:asciiTheme="minorHAnsi" w:hAnsiTheme="minorHAnsi" w:cstheme="minorHAnsi"/>
        </w:rPr>
        <w:t>ost</w:t>
      </w:r>
      <w:r w:rsidRPr="00263ABF">
        <w:rPr>
          <w:rFonts w:asciiTheme="minorHAnsi" w:hAnsiTheme="minorHAnsi" w:cstheme="minorHAnsi"/>
        </w:rPr>
        <w:t xml:space="preserve">]. </w:t>
      </w:r>
    </w:p>
    <w:p w14:paraId="67876945"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Yours sincerely,</w:t>
      </w:r>
    </w:p>
    <w:p w14:paraId="50DE57DA" w14:textId="77777777" w:rsidR="004754AD" w:rsidRPr="00263ABF" w:rsidRDefault="004754AD" w:rsidP="001769B6">
      <w:pPr>
        <w:rPr>
          <w:rFonts w:asciiTheme="minorHAnsi" w:hAnsiTheme="minorHAnsi" w:cstheme="minorHAnsi"/>
        </w:rPr>
      </w:pPr>
    </w:p>
    <w:p w14:paraId="7CDD3396"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w:t>
      </w:r>
    </w:p>
    <w:p w14:paraId="4D110930" w14:textId="2175E857" w:rsidR="004754AD" w:rsidRPr="00263ABF" w:rsidRDefault="00767AAC" w:rsidP="00E32EEA">
      <w:pPr>
        <w:tabs>
          <w:tab w:val="left" w:pos="6521"/>
        </w:tabs>
        <w:rPr>
          <w:rFonts w:asciiTheme="minorHAnsi" w:hAnsiTheme="minorHAnsi" w:cstheme="minorHAnsi"/>
        </w:rPr>
      </w:pPr>
      <w:r w:rsidRPr="00263ABF">
        <w:rPr>
          <w:rFonts w:asciiTheme="minorHAnsi" w:hAnsiTheme="minorHAnsi" w:cstheme="minorHAnsi"/>
        </w:rPr>
        <w:t xml:space="preserve">Australia Awards Pacific Scholarships </w:t>
      </w:r>
      <w:r w:rsidR="00F25AEB" w:rsidRPr="00263ABF">
        <w:rPr>
          <w:rFonts w:asciiTheme="minorHAnsi" w:hAnsiTheme="minorHAnsi" w:cstheme="minorHAnsi"/>
        </w:rPr>
        <w:t>Awardee</w:t>
      </w:r>
      <w:r w:rsidRPr="00263ABF">
        <w:rPr>
          <w:rFonts w:asciiTheme="minorHAnsi" w:hAnsiTheme="minorHAnsi" w:cstheme="minorHAnsi"/>
        </w:rPr>
        <w:t>’s signature</w:t>
      </w:r>
      <w:r w:rsidR="00E32EEA">
        <w:rPr>
          <w:rFonts w:asciiTheme="minorHAnsi" w:hAnsiTheme="minorHAnsi" w:cstheme="minorHAnsi"/>
        </w:rPr>
        <w:tab/>
      </w:r>
      <w:r w:rsidR="004754AD" w:rsidRPr="00263ABF">
        <w:rPr>
          <w:rFonts w:asciiTheme="minorHAnsi" w:hAnsiTheme="minorHAnsi" w:cstheme="minorHAnsi"/>
        </w:rPr>
        <w:t>Date………………….</w:t>
      </w:r>
    </w:p>
    <w:p w14:paraId="219A4E7B" w14:textId="77777777" w:rsidR="004754AD" w:rsidRPr="00263ABF" w:rsidRDefault="004754AD" w:rsidP="001769B6">
      <w:pPr>
        <w:rPr>
          <w:rFonts w:asciiTheme="minorHAnsi" w:hAnsiTheme="minorHAnsi" w:cstheme="minorHAnsi"/>
        </w:rPr>
      </w:pPr>
    </w:p>
    <w:p w14:paraId="37C18892" w14:textId="27C09CBF" w:rsidR="004754AD" w:rsidRPr="00263ABF" w:rsidRDefault="00F25AEB" w:rsidP="001769B6">
      <w:pPr>
        <w:rPr>
          <w:rFonts w:asciiTheme="minorHAnsi" w:hAnsiTheme="minorHAnsi" w:cstheme="minorHAnsi"/>
        </w:rPr>
      </w:pPr>
      <w:r w:rsidRPr="00263ABF">
        <w:rPr>
          <w:rFonts w:asciiTheme="minorHAnsi" w:hAnsiTheme="minorHAnsi" w:cstheme="minorHAnsi"/>
        </w:rPr>
        <w:t>Awardee</w:t>
      </w:r>
      <w:r w:rsidR="004754AD" w:rsidRPr="00263ABF">
        <w:rPr>
          <w:rFonts w:asciiTheme="minorHAnsi" w:hAnsiTheme="minorHAnsi" w:cstheme="minorHAnsi"/>
        </w:rPr>
        <w:t>’s name: ………………………………………………………………………</w:t>
      </w:r>
    </w:p>
    <w:p w14:paraId="16A1123F" w14:textId="77777777" w:rsidR="004754AD" w:rsidRPr="00263ABF" w:rsidRDefault="004754AD" w:rsidP="001769B6">
      <w:pPr>
        <w:rPr>
          <w:rFonts w:asciiTheme="minorHAnsi" w:hAnsiTheme="minorHAnsi" w:cstheme="minorHAnsi"/>
        </w:rPr>
      </w:pPr>
    </w:p>
    <w:p w14:paraId="3C45C01F" w14:textId="77777777" w:rsidR="004754AD" w:rsidRPr="00263ABF" w:rsidRDefault="004A6B25" w:rsidP="001769B6">
      <w:pPr>
        <w:rPr>
          <w:rFonts w:asciiTheme="minorHAnsi" w:hAnsiTheme="minorHAnsi" w:cstheme="minorHAnsi"/>
        </w:rPr>
      </w:pPr>
      <w:r w:rsidRPr="00263ABF">
        <w:rPr>
          <w:rFonts w:asciiTheme="minorHAnsi" w:hAnsiTheme="minorHAnsi" w:cstheme="minorHAnsi"/>
        </w:rPr>
        <w:t xml:space="preserve">OASIS </w:t>
      </w:r>
      <w:r w:rsidR="004754AD" w:rsidRPr="00263ABF">
        <w:rPr>
          <w:rFonts w:asciiTheme="minorHAnsi" w:hAnsiTheme="minorHAnsi" w:cstheme="minorHAnsi"/>
        </w:rPr>
        <w:t>No. …………………………….</w:t>
      </w:r>
    </w:p>
    <w:p w14:paraId="5AE838CE" w14:textId="77777777" w:rsidR="004754AD" w:rsidRPr="00263ABF" w:rsidRDefault="004754AD" w:rsidP="001769B6">
      <w:pPr>
        <w:rPr>
          <w:rFonts w:asciiTheme="minorHAnsi" w:hAnsiTheme="minorHAnsi" w:cstheme="minorHAnsi"/>
        </w:rPr>
      </w:pPr>
    </w:p>
    <w:p w14:paraId="19D824FC"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Witnessed by:</w:t>
      </w:r>
    </w:p>
    <w:p w14:paraId="140F8B7A" w14:textId="77777777" w:rsidR="004754AD" w:rsidRPr="00263ABF" w:rsidRDefault="004754AD" w:rsidP="001769B6">
      <w:pPr>
        <w:rPr>
          <w:rFonts w:asciiTheme="minorHAnsi" w:hAnsiTheme="minorHAnsi" w:cstheme="minorHAnsi"/>
        </w:rPr>
      </w:pPr>
    </w:p>
    <w:p w14:paraId="33667614" w14:textId="77777777" w:rsidR="004754AD" w:rsidRPr="00263ABF" w:rsidRDefault="004754AD" w:rsidP="001769B6">
      <w:pPr>
        <w:rPr>
          <w:rFonts w:asciiTheme="minorHAnsi" w:hAnsiTheme="minorHAnsi" w:cstheme="minorHAnsi"/>
        </w:rPr>
      </w:pPr>
    </w:p>
    <w:p w14:paraId="7CCC9DED"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w:t>
      </w:r>
      <w:r w:rsidRPr="00263ABF">
        <w:rPr>
          <w:rFonts w:asciiTheme="minorHAnsi" w:hAnsiTheme="minorHAnsi" w:cstheme="minorHAnsi"/>
        </w:rPr>
        <w:tab/>
        <w:t>Date………………….</w:t>
      </w:r>
    </w:p>
    <w:p w14:paraId="50D383EF" w14:textId="77777777" w:rsidR="004754AD" w:rsidRPr="00263ABF" w:rsidRDefault="004754AD" w:rsidP="001769B6">
      <w:pPr>
        <w:rPr>
          <w:rFonts w:asciiTheme="minorHAnsi" w:hAnsiTheme="minorHAnsi" w:cstheme="minorHAnsi"/>
        </w:rPr>
      </w:pPr>
    </w:p>
    <w:p w14:paraId="5D7944F5" w14:textId="77777777" w:rsidR="004754AD" w:rsidRPr="00263ABF" w:rsidRDefault="004754AD" w:rsidP="001769B6">
      <w:pPr>
        <w:rPr>
          <w:rFonts w:asciiTheme="minorHAnsi" w:hAnsiTheme="minorHAnsi" w:cstheme="minorHAnsi"/>
        </w:rPr>
      </w:pPr>
    </w:p>
    <w:p w14:paraId="105762BE"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w:t>
      </w:r>
    </w:p>
    <w:p w14:paraId="0373D08B"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 xml:space="preserve">Print name and title </w:t>
      </w:r>
    </w:p>
    <w:p w14:paraId="0D141CD8" w14:textId="77777777" w:rsidR="00B364E7" w:rsidRPr="00263ABF" w:rsidRDefault="00B364E7" w:rsidP="001769B6">
      <w:pPr>
        <w:rPr>
          <w:rFonts w:asciiTheme="minorHAnsi" w:hAnsiTheme="minorHAnsi" w:cstheme="minorHAnsi"/>
        </w:rPr>
      </w:pPr>
    </w:p>
    <w:p w14:paraId="57A354B9" w14:textId="77777777" w:rsidR="00B364E7" w:rsidRPr="00263ABF" w:rsidRDefault="00B364E7" w:rsidP="001769B6">
      <w:pPr>
        <w:rPr>
          <w:rFonts w:asciiTheme="minorHAnsi" w:hAnsiTheme="minorHAnsi" w:cstheme="minorHAnsi"/>
        </w:rPr>
      </w:pPr>
    </w:p>
    <w:p w14:paraId="2FF61746" w14:textId="11D1F045" w:rsidR="004754AD" w:rsidRPr="00263ABF" w:rsidRDefault="004754AD" w:rsidP="001769B6">
      <w:pPr>
        <w:rPr>
          <w:rFonts w:asciiTheme="minorHAnsi" w:hAnsiTheme="minorHAnsi" w:cstheme="minorHAnsi"/>
        </w:rPr>
      </w:pPr>
      <w:r w:rsidRPr="00263ABF">
        <w:rPr>
          <w:rFonts w:asciiTheme="minorHAnsi" w:hAnsiTheme="minorHAnsi" w:cstheme="minorHAnsi"/>
        </w:rPr>
        <w:t xml:space="preserve">[Address to the </w:t>
      </w:r>
      <w:r w:rsidR="00AF532B" w:rsidRPr="00263ABF">
        <w:rPr>
          <w:rFonts w:asciiTheme="minorHAnsi" w:hAnsiTheme="minorHAnsi" w:cstheme="minorHAnsi"/>
        </w:rPr>
        <w:t>DFAT</w:t>
      </w:r>
      <w:r w:rsidRPr="00263ABF">
        <w:rPr>
          <w:rFonts w:asciiTheme="minorHAnsi" w:hAnsiTheme="minorHAnsi" w:cstheme="minorHAnsi"/>
        </w:rPr>
        <w:t xml:space="preserve"> officer, </w:t>
      </w:r>
      <w:r w:rsidR="00906648" w:rsidRPr="00263ABF">
        <w:rPr>
          <w:rFonts w:asciiTheme="minorHAnsi" w:hAnsiTheme="minorHAnsi" w:cstheme="minorHAnsi"/>
        </w:rPr>
        <w:t>Sending Post</w:t>
      </w:r>
      <w:r w:rsidRPr="00263ABF">
        <w:rPr>
          <w:rFonts w:asciiTheme="minorHAnsi" w:hAnsiTheme="minorHAnsi" w:cstheme="minorHAnsi"/>
        </w:rPr>
        <w:t>/managing contractor]</w:t>
      </w:r>
    </w:p>
    <w:p w14:paraId="0EE798A6" w14:textId="77777777" w:rsidR="004754AD" w:rsidRPr="00263ABF" w:rsidRDefault="004754AD" w:rsidP="001769B6">
      <w:pPr>
        <w:tabs>
          <w:tab w:val="left" w:pos="2269"/>
        </w:tabs>
        <w:rPr>
          <w:rFonts w:asciiTheme="minorHAnsi" w:hAnsiTheme="minorHAnsi" w:cstheme="minorHAnsi"/>
        </w:rPr>
      </w:pPr>
    </w:p>
    <w:p w14:paraId="65D7BEF7"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Dear Sir/Madam,</w:t>
      </w:r>
    </w:p>
    <w:p w14:paraId="20C5FF72" w14:textId="2FFB7988" w:rsidR="004754AD" w:rsidRPr="00263ABF" w:rsidRDefault="004754AD" w:rsidP="001769B6">
      <w:pPr>
        <w:rPr>
          <w:rFonts w:asciiTheme="minorHAnsi" w:hAnsiTheme="minorHAnsi" w:cstheme="minorHAnsi"/>
        </w:rPr>
      </w:pPr>
      <w:r w:rsidRPr="00263ABF">
        <w:rPr>
          <w:rFonts w:asciiTheme="minorHAnsi" w:hAnsiTheme="minorHAnsi" w:cstheme="minorHAnsi"/>
        </w:rPr>
        <w:t xml:space="preserve">This is to inform you that I, [insert full name], wish to bring my spouse and or family to join me in </w:t>
      </w:r>
      <w:r w:rsidR="00B364E7" w:rsidRPr="00263ABF">
        <w:rPr>
          <w:rFonts w:asciiTheme="minorHAnsi" w:hAnsiTheme="minorHAnsi" w:cstheme="minorHAnsi"/>
        </w:rPr>
        <w:t>[insert study country]</w:t>
      </w:r>
      <w:r w:rsidRPr="00263ABF">
        <w:rPr>
          <w:rFonts w:asciiTheme="minorHAnsi" w:hAnsiTheme="minorHAnsi" w:cstheme="minorHAnsi"/>
        </w:rPr>
        <w:t xml:space="preserve">. I therefore waive my entitlement to a reunion airfare under my </w:t>
      </w:r>
      <w:r w:rsidR="007E07C0" w:rsidRPr="00263ABF">
        <w:rPr>
          <w:rFonts w:asciiTheme="minorHAnsi" w:hAnsiTheme="minorHAnsi" w:cstheme="minorHAnsi"/>
        </w:rPr>
        <w:t>Scholarship</w:t>
      </w:r>
      <w:r w:rsidRPr="00263ABF">
        <w:rPr>
          <w:rFonts w:asciiTheme="minorHAnsi" w:hAnsiTheme="minorHAnsi" w:cstheme="minorHAnsi"/>
        </w:rPr>
        <w:t xml:space="preserve">, as agreed in the contract between </w:t>
      </w:r>
      <w:r w:rsidR="00AF532B" w:rsidRPr="00263ABF">
        <w:rPr>
          <w:rFonts w:asciiTheme="minorHAnsi" w:hAnsiTheme="minorHAnsi" w:cstheme="minorHAnsi"/>
        </w:rPr>
        <w:t>DFAT</w:t>
      </w:r>
      <w:r w:rsidRPr="00263ABF">
        <w:rPr>
          <w:rFonts w:asciiTheme="minorHAnsi" w:hAnsiTheme="minorHAnsi" w:cstheme="minorHAnsi"/>
        </w:rPr>
        <w:t xml:space="preserve"> and myself.</w:t>
      </w:r>
    </w:p>
    <w:p w14:paraId="66E5799A"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Details of my family members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699"/>
        <w:gridCol w:w="1416"/>
        <w:gridCol w:w="1235"/>
        <w:gridCol w:w="1075"/>
        <w:gridCol w:w="1002"/>
        <w:gridCol w:w="1020"/>
      </w:tblGrid>
      <w:tr w:rsidR="004754AD" w:rsidRPr="00263ABF" w14:paraId="43230E39" w14:textId="77777777" w:rsidTr="00E32EEA">
        <w:trPr>
          <w:trHeight w:val="1503"/>
          <w:tblHeader/>
        </w:trPr>
        <w:tc>
          <w:tcPr>
            <w:tcW w:w="2120" w:type="dxa"/>
          </w:tcPr>
          <w:p w14:paraId="0C76E3D6" w14:textId="77777777" w:rsidR="004754AD" w:rsidRPr="00263ABF" w:rsidRDefault="004754AD" w:rsidP="001769B6">
            <w:pPr>
              <w:widowControl w:val="0"/>
              <w:rPr>
                <w:rFonts w:asciiTheme="minorHAnsi" w:hAnsiTheme="minorHAnsi" w:cstheme="minorHAnsi"/>
              </w:rPr>
            </w:pPr>
          </w:p>
          <w:p w14:paraId="480F48E1" w14:textId="77777777" w:rsidR="004754AD" w:rsidRPr="00263ABF" w:rsidRDefault="004754AD" w:rsidP="001769B6">
            <w:pPr>
              <w:widowControl w:val="0"/>
              <w:rPr>
                <w:rFonts w:asciiTheme="minorHAnsi" w:hAnsiTheme="minorHAnsi" w:cstheme="minorHAnsi"/>
              </w:rPr>
            </w:pPr>
            <w:r w:rsidRPr="00263ABF">
              <w:rPr>
                <w:rFonts w:asciiTheme="minorHAnsi" w:hAnsiTheme="minorHAnsi" w:cstheme="minorHAnsi"/>
              </w:rPr>
              <w:t>Full Name (as shown in the passport)</w:t>
            </w:r>
          </w:p>
        </w:tc>
        <w:tc>
          <w:tcPr>
            <w:tcW w:w="705" w:type="dxa"/>
          </w:tcPr>
          <w:p w14:paraId="0D6BCC2A" w14:textId="77777777" w:rsidR="004754AD" w:rsidRPr="00263ABF" w:rsidRDefault="004754AD" w:rsidP="001769B6">
            <w:pPr>
              <w:widowControl w:val="0"/>
              <w:rPr>
                <w:rFonts w:asciiTheme="minorHAnsi" w:hAnsiTheme="minorHAnsi" w:cstheme="minorHAnsi"/>
              </w:rPr>
            </w:pPr>
          </w:p>
          <w:p w14:paraId="7B84145D" w14:textId="77777777" w:rsidR="004754AD" w:rsidRPr="00263ABF" w:rsidRDefault="004754AD" w:rsidP="001769B6">
            <w:pPr>
              <w:widowControl w:val="0"/>
              <w:rPr>
                <w:rFonts w:asciiTheme="minorHAnsi" w:hAnsiTheme="minorHAnsi" w:cstheme="minorHAnsi"/>
              </w:rPr>
            </w:pPr>
            <w:r w:rsidRPr="00263ABF">
              <w:rPr>
                <w:rFonts w:asciiTheme="minorHAnsi" w:hAnsiTheme="minorHAnsi" w:cstheme="minorHAnsi"/>
              </w:rPr>
              <w:t>Date of birth</w:t>
            </w:r>
          </w:p>
        </w:tc>
        <w:tc>
          <w:tcPr>
            <w:tcW w:w="1427" w:type="dxa"/>
          </w:tcPr>
          <w:p w14:paraId="150E1AF7" w14:textId="77777777" w:rsidR="004754AD" w:rsidRPr="00263ABF" w:rsidRDefault="004754AD" w:rsidP="001769B6">
            <w:pPr>
              <w:widowControl w:val="0"/>
              <w:rPr>
                <w:rFonts w:asciiTheme="minorHAnsi" w:hAnsiTheme="minorHAnsi" w:cstheme="minorHAnsi"/>
                <w:sz w:val="16"/>
              </w:rPr>
            </w:pPr>
            <w:r w:rsidRPr="00263ABF">
              <w:rPr>
                <w:rFonts w:asciiTheme="minorHAnsi" w:hAnsiTheme="minorHAnsi" w:cstheme="minorHAnsi"/>
              </w:rPr>
              <w:t>Relationship to me (spouse, son, daughter)</w:t>
            </w:r>
          </w:p>
        </w:tc>
        <w:tc>
          <w:tcPr>
            <w:tcW w:w="1244" w:type="dxa"/>
          </w:tcPr>
          <w:p w14:paraId="592D2DDA" w14:textId="77777777" w:rsidR="004754AD" w:rsidRPr="00263ABF" w:rsidRDefault="004754AD" w:rsidP="001769B6">
            <w:pPr>
              <w:widowControl w:val="0"/>
              <w:rPr>
                <w:rFonts w:asciiTheme="minorHAnsi" w:hAnsiTheme="minorHAnsi" w:cstheme="minorHAnsi"/>
              </w:rPr>
            </w:pPr>
          </w:p>
          <w:p w14:paraId="3544DFE9" w14:textId="77777777" w:rsidR="004754AD" w:rsidRPr="00263ABF" w:rsidRDefault="004754AD" w:rsidP="001769B6">
            <w:pPr>
              <w:widowControl w:val="0"/>
              <w:rPr>
                <w:rFonts w:asciiTheme="minorHAnsi" w:hAnsiTheme="minorHAnsi" w:cstheme="minorHAnsi"/>
              </w:rPr>
            </w:pPr>
            <w:r w:rsidRPr="00263ABF">
              <w:rPr>
                <w:rFonts w:asciiTheme="minorHAnsi" w:hAnsiTheme="minorHAnsi" w:cstheme="minorHAnsi"/>
              </w:rPr>
              <w:t>Country of citizenship</w:t>
            </w:r>
          </w:p>
        </w:tc>
        <w:tc>
          <w:tcPr>
            <w:tcW w:w="1085" w:type="dxa"/>
          </w:tcPr>
          <w:p w14:paraId="2E4EADB6" w14:textId="77777777" w:rsidR="004754AD" w:rsidRPr="00263ABF" w:rsidRDefault="004754AD" w:rsidP="001769B6">
            <w:pPr>
              <w:widowControl w:val="0"/>
              <w:rPr>
                <w:rFonts w:asciiTheme="minorHAnsi" w:hAnsiTheme="minorHAnsi" w:cstheme="minorHAnsi"/>
              </w:rPr>
            </w:pPr>
          </w:p>
          <w:p w14:paraId="1B6ADE36" w14:textId="77777777" w:rsidR="004754AD" w:rsidRPr="00263ABF" w:rsidRDefault="004754AD" w:rsidP="001769B6">
            <w:pPr>
              <w:widowControl w:val="0"/>
              <w:rPr>
                <w:rFonts w:asciiTheme="minorHAnsi" w:hAnsiTheme="minorHAnsi" w:cstheme="minorHAnsi"/>
              </w:rPr>
            </w:pPr>
            <w:r w:rsidRPr="00263ABF">
              <w:rPr>
                <w:rFonts w:asciiTheme="minorHAnsi" w:hAnsiTheme="minorHAnsi" w:cstheme="minorHAnsi"/>
              </w:rPr>
              <w:t>Passport number</w:t>
            </w:r>
          </w:p>
        </w:tc>
        <w:tc>
          <w:tcPr>
            <w:tcW w:w="1043" w:type="dxa"/>
          </w:tcPr>
          <w:p w14:paraId="6DDB6ED8" w14:textId="77777777" w:rsidR="004754AD" w:rsidRPr="00263ABF" w:rsidRDefault="004754AD" w:rsidP="001769B6">
            <w:pPr>
              <w:widowControl w:val="0"/>
              <w:rPr>
                <w:rFonts w:asciiTheme="minorHAnsi" w:hAnsiTheme="minorHAnsi" w:cstheme="minorHAnsi"/>
              </w:rPr>
            </w:pPr>
          </w:p>
          <w:p w14:paraId="16383B46" w14:textId="77777777" w:rsidR="004754AD" w:rsidRPr="00263ABF" w:rsidRDefault="004754AD" w:rsidP="001769B6">
            <w:pPr>
              <w:widowControl w:val="0"/>
              <w:rPr>
                <w:rFonts w:asciiTheme="minorHAnsi" w:hAnsiTheme="minorHAnsi" w:cstheme="minorHAnsi"/>
              </w:rPr>
            </w:pPr>
            <w:r w:rsidRPr="00263ABF">
              <w:rPr>
                <w:rFonts w:asciiTheme="minorHAnsi" w:hAnsiTheme="minorHAnsi" w:cstheme="minorHAnsi"/>
              </w:rPr>
              <w:t>Issue date</w:t>
            </w:r>
          </w:p>
        </w:tc>
        <w:tc>
          <w:tcPr>
            <w:tcW w:w="1052" w:type="dxa"/>
          </w:tcPr>
          <w:p w14:paraId="0646A800" w14:textId="77777777" w:rsidR="004754AD" w:rsidRPr="00263ABF" w:rsidRDefault="004754AD" w:rsidP="001769B6">
            <w:pPr>
              <w:widowControl w:val="0"/>
              <w:rPr>
                <w:rFonts w:asciiTheme="minorHAnsi" w:hAnsiTheme="minorHAnsi" w:cstheme="minorHAnsi"/>
              </w:rPr>
            </w:pPr>
          </w:p>
          <w:p w14:paraId="5FA7CAFC" w14:textId="77777777" w:rsidR="004754AD" w:rsidRPr="00263ABF" w:rsidRDefault="004754AD" w:rsidP="001769B6">
            <w:pPr>
              <w:widowControl w:val="0"/>
              <w:rPr>
                <w:rFonts w:asciiTheme="minorHAnsi" w:hAnsiTheme="minorHAnsi" w:cstheme="minorHAnsi"/>
              </w:rPr>
            </w:pPr>
            <w:r w:rsidRPr="00263ABF">
              <w:rPr>
                <w:rFonts w:asciiTheme="minorHAnsi" w:hAnsiTheme="minorHAnsi" w:cstheme="minorHAnsi"/>
              </w:rPr>
              <w:t>Expiry date</w:t>
            </w:r>
          </w:p>
        </w:tc>
      </w:tr>
      <w:tr w:rsidR="004754AD" w:rsidRPr="00263ABF" w14:paraId="4CD0859A" w14:textId="77777777" w:rsidTr="009F37B9">
        <w:trPr>
          <w:trHeight w:val="549"/>
        </w:trPr>
        <w:tc>
          <w:tcPr>
            <w:tcW w:w="2120" w:type="dxa"/>
          </w:tcPr>
          <w:p w14:paraId="32E57108" w14:textId="77777777" w:rsidR="004754AD" w:rsidRPr="00263ABF" w:rsidRDefault="004754AD" w:rsidP="001769B6">
            <w:pPr>
              <w:widowControl w:val="0"/>
              <w:rPr>
                <w:rFonts w:asciiTheme="minorHAnsi" w:hAnsiTheme="minorHAnsi" w:cstheme="minorHAnsi"/>
              </w:rPr>
            </w:pPr>
          </w:p>
        </w:tc>
        <w:tc>
          <w:tcPr>
            <w:tcW w:w="705" w:type="dxa"/>
          </w:tcPr>
          <w:p w14:paraId="272E0EF5" w14:textId="77777777" w:rsidR="004754AD" w:rsidRPr="00263ABF" w:rsidRDefault="004754AD" w:rsidP="001769B6">
            <w:pPr>
              <w:widowControl w:val="0"/>
              <w:rPr>
                <w:rFonts w:asciiTheme="minorHAnsi" w:hAnsiTheme="minorHAnsi" w:cstheme="minorHAnsi"/>
              </w:rPr>
            </w:pPr>
          </w:p>
        </w:tc>
        <w:tc>
          <w:tcPr>
            <w:tcW w:w="1427" w:type="dxa"/>
          </w:tcPr>
          <w:p w14:paraId="2D0098AF" w14:textId="77777777" w:rsidR="004754AD" w:rsidRPr="00263ABF" w:rsidRDefault="004754AD" w:rsidP="001769B6">
            <w:pPr>
              <w:widowControl w:val="0"/>
              <w:rPr>
                <w:rFonts w:asciiTheme="minorHAnsi" w:hAnsiTheme="minorHAnsi" w:cstheme="minorHAnsi"/>
              </w:rPr>
            </w:pPr>
          </w:p>
        </w:tc>
        <w:tc>
          <w:tcPr>
            <w:tcW w:w="1244" w:type="dxa"/>
          </w:tcPr>
          <w:p w14:paraId="0AEE3696" w14:textId="77777777" w:rsidR="004754AD" w:rsidRPr="00263ABF" w:rsidRDefault="004754AD" w:rsidP="001769B6">
            <w:pPr>
              <w:widowControl w:val="0"/>
              <w:rPr>
                <w:rFonts w:asciiTheme="minorHAnsi" w:hAnsiTheme="minorHAnsi" w:cstheme="minorHAnsi"/>
              </w:rPr>
            </w:pPr>
          </w:p>
        </w:tc>
        <w:tc>
          <w:tcPr>
            <w:tcW w:w="1085" w:type="dxa"/>
          </w:tcPr>
          <w:p w14:paraId="6FB0D721" w14:textId="77777777" w:rsidR="004754AD" w:rsidRPr="00263ABF" w:rsidRDefault="004754AD" w:rsidP="001769B6">
            <w:pPr>
              <w:widowControl w:val="0"/>
              <w:rPr>
                <w:rFonts w:asciiTheme="minorHAnsi" w:hAnsiTheme="minorHAnsi" w:cstheme="minorHAnsi"/>
              </w:rPr>
            </w:pPr>
          </w:p>
        </w:tc>
        <w:tc>
          <w:tcPr>
            <w:tcW w:w="1043" w:type="dxa"/>
          </w:tcPr>
          <w:p w14:paraId="6E3A077E" w14:textId="77777777" w:rsidR="004754AD" w:rsidRPr="00263ABF" w:rsidRDefault="004754AD" w:rsidP="001769B6">
            <w:pPr>
              <w:widowControl w:val="0"/>
              <w:rPr>
                <w:rFonts w:asciiTheme="minorHAnsi" w:hAnsiTheme="minorHAnsi" w:cstheme="minorHAnsi"/>
              </w:rPr>
            </w:pPr>
          </w:p>
        </w:tc>
        <w:tc>
          <w:tcPr>
            <w:tcW w:w="1052" w:type="dxa"/>
          </w:tcPr>
          <w:p w14:paraId="433E6C60" w14:textId="77777777" w:rsidR="004754AD" w:rsidRPr="00263ABF" w:rsidRDefault="004754AD" w:rsidP="001769B6">
            <w:pPr>
              <w:widowControl w:val="0"/>
              <w:rPr>
                <w:rFonts w:asciiTheme="minorHAnsi" w:hAnsiTheme="minorHAnsi" w:cstheme="minorHAnsi"/>
              </w:rPr>
            </w:pPr>
          </w:p>
        </w:tc>
      </w:tr>
      <w:tr w:rsidR="004754AD" w:rsidRPr="00263ABF" w14:paraId="6A70BFA5" w14:textId="77777777" w:rsidTr="009F37B9">
        <w:tc>
          <w:tcPr>
            <w:tcW w:w="2120" w:type="dxa"/>
          </w:tcPr>
          <w:p w14:paraId="76A23FE8" w14:textId="77777777" w:rsidR="004754AD" w:rsidRPr="00263ABF" w:rsidRDefault="004754AD" w:rsidP="001769B6">
            <w:pPr>
              <w:widowControl w:val="0"/>
              <w:rPr>
                <w:rFonts w:asciiTheme="minorHAnsi" w:hAnsiTheme="minorHAnsi" w:cstheme="minorHAnsi"/>
              </w:rPr>
            </w:pPr>
          </w:p>
        </w:tc>
        <w:tc>
          <w:tcPr>
            <w:tcW w:w="705" w:type="dxa"/>
          </w:tcPr>
          <w:p w14:paraId="497A94C0" w14:textId="77777777" w:rsidR="004754AD" w:rsidRPr="00263ABF" w:rsidRDefault="004754AD" w:rsidP="001769B6">
            <w:pPr>
              <w:widowControl w:val="0"/>
              <w:rPr>
                <w:rFonts w:asciiTheme="minorHAnsi" w:hAnsiTheme="minorHAnsi" w:cstheme="minorHAnsi"/>
              </w:rPr>
            </w:pPr>
          </w:p>
        </w:tc>
        <w:tc>
          <w:tcPr>
            <w:tcW w:w="1427" w:type="dxa"/>
          </w:tcPr>
          <w:p w14:paraId="7EA9721F" w14:textId="77777777" w:rsidR="004754AD" w:rsidRPr="00263ABF" w:rsidRDefault="004754AD" w:rsidP="001769B6">
            <w:pPr>
              <w:widowControl w:val="0"/>
              <w:rPr>
                <w:rFonts w:asciiTheme="minorHAnsi" w:hAnsiTheme="minorHAnsi" w:cstheme="minorHAnsi"/>
              </w:rPr>
            </w:pPr>
          </w:p>
        </w:tc>
        <w:tc>
          <w:tcPr>
            <w:tcW w:w="1244" w:type="dxa"/>
          </w:tcPr>
          <w:p w14:paraId="458C1070" w14:textId="77777777" w:rsidR="004754AD" w:rsidRPr="00263ABF" w:rsidRDefault="004754AD" w:rsidP="001769B6">
            <w:pPr>
              <w:widowControl w:val="0"/>
              <w:rPr>
                <w:rFonts w:asciiTheme="minorHAnsi" w:hAnsiTheme="minorHAnsi" w:cstheme="minorHAnsi"/>
              </w:rPr>
            </w:pPr>
          </w:p>
        </w:tc>
        <w:tc>
          <w:tcPr>
            <w:tcW w:w="1085" w:type="dxa"/>
          </w:tcPr>
          <w:p w14:paraId="295F7839" w14:textId="77777777" w:rsidR="004754AD" w:rsidRPr="00263ABF" w:rsidRDefault="004754AD" w:rsidP="001769B6">
            <w:pPr>
              <w:widowControl w:val="0"/>
              <w:rPr>
                <w:rFonts w:asciiTheme="minorHAnsi" w:hAnsiTheme="minorHAnsi" w:cstheme="minorHAnsi"/>
              </w:rPr>
            </w:pPr>
          </w:p>
        </w:tc>
        <w:tc>
          <w:tcPr>
            <w:tcW w:w="1043" w:type="dxa"/>
          </w:tcPr>
          <w:p w14:paraId="4E93ECE3" w14:textId="77777777" w:rsidR="004754AD" w:rsidRPr="00263ABF" w:rsidRDefault="004754AD" w:rsidP="001769B6">
            <w:pPr>
              <w:widowControl w:val="0"/>
              <w:rPr>
                <w:rFonts w:asciiTheme="minorHAnsi" w:hAnsiTheme="minorHAnsi" w:cstheme="minorHAnsi"/>
              </w:rPr>
            </w:pPr>
          </w:p>
        </w:tc>
        <w:tc>
          <w:tcPr>
            <w:tcW w:w="1052" w:type="dxa"/>
          </w:tcPr>
          <w:p w14:paraId="1BF39390" w14:textId="77777777" w:rsidR="004754AD" w:rsidRPr="00263ABF" w:rsidRDefault="004754AD" w:rsidP="001769B6">
            <w:pPr>
              <w:widowControl w:val="0"/>
              <w:rPr>
                <w:rFonts w:asciiTheme="minorHAnsi" w:hAnsiTheme="minorHAnsi" w:cstheme="minorHAnsi"/>
              </w:rPr>
            </w:pPr>
          </w:p>
        </w:tc>
      </w:tr>
      <w:tr w:rsidR="004754AD" w:rsidRPr="00263ABF" w14:paraId="09256043" w14:textId="77777777" w:rsidTr="009F37B9">
        <w:tc>
          <w:tcPr>
            <w:tcW w:w="2120" w:type="dxa"/>
          </w:tcPr>
          <w:p w14:paraId="02750FF6" w14:textId="77777777" w:rsidR="004754AD" w:rsidRPr="00263ABF" w:rsidRDefault="004754AD" w:rsidP="001769B6">
            <w:pPr>
              <w:widowControl w:val="0"/>
              <w:rPr>
                <w:rFonts w:asciiTheme="minorHAnsi" w:hAnsiTheme="minorHAnsi" w:cstheme="minorHAnsi"/>
              </w:rPr>
            </w:pPr>
          </w:p>
        </w:tc>
        <w:tc>
          <w:tcPr>
            <w:tcW w:w="705" w:type="dxa"/>
          </w:tcPr>
          <w:p w14:paraId="5FF1FCDF" w14:textId="77777777" w:rsidR="004754AD" w:rsidRPr="00263ABF" w:rsidRDefault="004754AD" w:rsidP="001769B6">
            <w:pPr>
              <w:widowControl w:val="0"/>
              <w:rPr>
                <w:rFonts w:asciiTheme="minorHAnsi" w:hAnsiTheme="minorHAnsi" w:cstheme="minorHAnsi"/>
              </w:rPr>
            </w:pPr>
          </w:p>
        </w:tc>
        <w:tc>
          <w:tcPr>
            <w:tcW w:w="1427" w:type="dxa"/>
          </w:tcPr>
          <w:p w14:paraId="617EF32B" w14:textId="77777777" w:rsidR="004754AD" w:rsidRPr="00263ABF" w:rsidRDefault="004754AD" w:rsidP="001769B6">
            <w:pPr>
              <w:widowControl w:val="0"/>
              <w:rPr>
                <w:rFonts w:asciiTheme="minorHAnsi" w:hAnsiTheme="minorHAnsi" w:cstheme="minorHAnsi"/>
              </w:rPr>
            </w:pPr>
          </w:p>
        </w:tc>
        <w:tc>
          <w:tcPr>
            <w:tcW w:w="1244" w:type="dxa"/>
          </w:tcPr>
          <w:p w14:paraId="5E43A8A3" w14:textId="77777777" w:rsidR="004754AD" w:rsidRPr="00263ABF" w:rsidRDefault="004754AD" w:rsidP="001769B6">
            <w:pPr>
              <w:widowControl w:val="0"/>
              <w:rPr>
                <w:rFonts w:asciiTheme="minorHAnsi" w:hAnsiTheme="minorHAnsi" w:cstheme="minorHAnsi"/>
              </w:rPr>
            </w:pPr>
          </w:p>
        </w:tc>
        <w:tc>
          <w:tcPr>
            <w:tcW w:w="1085" w:type="dxa"/>
          </w:tcPr>
          <w:p w14:paraId="64A96442" w14:textId="77777777" w:rsidR="004754AD" w:rsidRPr="00263ABF" w:rsidRDefault="004754AD" w:rsidP="001769B6">
            <w:pPr>
              <w:widowControl w:val="0"/>
              <w:rPr>
                <w:rFonts w:asciiTheme="minorHAnsi" w:hAnsiTheme="minorHAnsi" w:cstheme="minorHAnsi"/>
              </w:rPr>
            </w:pPr>
          </w:p>
        </w:tc>
        <w:tc>
          <w:tcPr>
            <w:tcW w:w="1043" w:type="dxa"/>
          </w:tcPr>
          <w:p w14:paraId="51781928" w14:textId="77777777" w:rsidR="004754AD" w:rsidRPr="00263ABF" w:rsidRDefault="004754AD" w:rsidP="001769B6">
            <w:pPr>
              <w:widowControl w:val="0"/>
              <w:rPr>
                <w:rFonts w:asciiTheme="minorHAnsi" w:hAnsiTheme="minorHAnsi" w:cstheme="minorHAnsi"/>
              </w:rPr>
            </w:pPr>
          </w:p>
        </w:tc>
        <w:tc>
          <w:tcPr>
            <w:tcW w:w="1052" w:type="dxa"/>
          </w:tcPr>
          <w:p w14:paraId="076A03ED" w14:textId="77777777" w:rsidR="004754AD" w:rsidRPr="00263ABF" w:rsidRDefault="004754AD" w:rsidP="001769B6">
            <w:pPr>
              <w:widowControl w:val="0"/>
              <w:rPr>
                <w:rFonts w:asciiTheme="minorHAnsi" w:hAnsiTheme="minorHAnsi" w:cstheme="minorHAnsi"/>
              </w:rPr>
            </w:pPr>
          </w:p>
        </w:tc>
      </w:tr>
    </w:tbl>
    <w:p w14:paraId="79EA908D" w14:textId="157024CB" w:rsidR="004754AD" w:rsidRPr="00263ABF" w:rsidRDefault="004754AD" w:rsidP="001769B6">
      <w:pPr>
        <w:rPr>
          <w:rFonts w:asciiTheme="minorHAnsi" w:hAnsiTheme="minorHAnsi" w:cstheme="minorHAnsi"/>
        </w:rPr>
      </w:pPr>
      <w:r w:rsidRPr="00263ABF">
        <w:rPr>
          <w:rFonts w:asciiTheme="minorHAnsi" w:hAnsiTheme="minorHAnsi" w:cstheme="minorHAnsi"/>
        </w:rPr>
        <w:t xml:space="preserve">I understand that by waiving my entitlement, I can no longer claim any reunion airfare during the period of my </w:t>
      </w:r>
      <w:r w:rsidR="007E07C0" w:rsidRPr="00263ABF">
        <w:rPr>
          <w:rFonts w:asciiTheme="minorHAnsi" w:hAnsiTheme="minorHAnsi" w:cstheme="minorHAnsi"/>
        </w:rPr>
        <w:t>Scholarship</w:t>
      </w:r>
      <w:r w:rsidRPr="00263ABF">
        <w:rPr>
          <w:rFonts w:asciiTheme="minorHAnsi" w:hAnsiTheme="minorHAnsi" w:cstheme="minorHAnsi"/>
        </w:rPr>
        <w:t>.</w:t>
      </w:r>
    </w:p>
    <w:p w14:paraId="36B8637D"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Yours sincerely,</w:t>
      </w:r>
    </w:p>
    <w:p w14:paraId="5ACD8C66" w14:textId="77777777" w:rsidR="004754AD" w:rsidRPr="00263ABF" w:rsidRDefault="004754AD" w:rsidP="001769B6">
      <w:pPr>
        <w:rPr>
          <w:rFonts w:asciiTheme="minorHAnsi" w:hAnsiTheme="minorHAnsi" w:cstheme="minorHAnsi"/>
        </w:rPr>
      </w:pPr>
    </w:p>
    <w:p w14:paraId="1A9004AA"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w:t>
      </w:r>
      <w:r w:rsidRPr="00263ABF">
        <w:rPr>
          <w:rFonts w:asciiTheme="minorHAnsi" w:hAnsiTheme="minorHAnsi" w:cstheme="minorHAnsi"/>
        </w:rPr>
        <w:tab/>
      </w:r>
      <w:r w:rsidRPr="00263ABF">
        <w:rPr>
          <w:rFonts w:asciiTheme="minorHAnsi" w:hAnsiTheme="minorHAnsi" w:cstheme="minorHAnsi"/>
        </w:rPr>
        <w:tab/>
        <w:t>Date………………….</w:t>
      </w:r>
    </w:p>
    <w:p w14:paraId="220FBEE8" w14:textId="5C82D887" w:rsidR="004754AD" w:rsidRPr="00263ABF" w:rsidRDefault="00767AAC" w:rsidP="001769B6">
      <w:pPr>
        <w:rPr>
          <w:rFonts w:asciiTheme="minorHAnsi" w:hAnsiTheme="minorHAnsi" w:cstheme="minorHAnsi"/>
        </w:rPr>
      </w:pPr>
      <w:r w:rsidRPr="00263ABF">
        <w:rPr>
          <w:rFonts w:asciiTheme="minorHAnsi" w:hAnsiTheme="minorHAnsi" w:cstheme="minorHAnsi"/>
        </w:rPr>
        <w:t xml:space="preserve">Australia Awards Pacific Scholarships </w:t>
      </w:r>
      <w:r w:rsidR="00F25AEB" w:rsidRPr="00263ABF">
        <w:rPr>
          <w:rFonts w:asciiTheme="minorHAnsi" w:hAnsiTheme="minorHAnsi" w:cstheme="minorHAnsi"/>
        </w:rPr>
        <w:t>Awardee</w:t>
      </w:r>
      <w:r w:rsidR="004754AD" w:rsidRPr="00263ABF">
        <w:rPr>
          <w:rFonts w:asciiTheme="minorHAnsi" w:hAnsiTheme="minorHAnsi" w:cstheme="minorHAnsi"/>
        </w:rPr>
        <w:t>’s signature</w:t>
      </w:r>
      <w:r w:rsidR="004754AD" w:rsidRPr="00263ABF">
        <w:rPr>
          <w:rFonts w:asciiTheme="minorHAnsi" w:hAnsiTheme="minorHAnsi" w:cstheme="minorHAnsi"/>
        </w:rPr>
        <w:tab/>
      </w:r>
      <w:r w:rsidR="004754AD" w:rsidRPr="00263ABF">
        <w:rPr>
          <w:rFonts w:asciiTheme="minorHAnsi" w:hAnsiTheme="minorHAnsi" w:cstheme="minorHAnsi"/>
        </w:rPr>
        <w:tab/>
      </w:r>
      <w:r w:rsidR="004754AD" w:rsidRPr="00263ABF">
        <w:rPr>
          <w:rFonts w:asciiTheme="minorHAnsi" w:hAnsiTheme="minorHAnsi" w:cstheme="minorHAnsi"/>
        </w:rPr>
        <w:tab/>
      </w:r>
    </w:p>
    <w:p w14:paraId="511B9941" w14:textId="43D04008" w:rsidR="004754AD" w:rsidRPr="00263ABF" w:rsidRDefault="00F25AEB" w:rsidP="001769B6">
      <w:pPr>
        <w:rPr>
          <w:rFonts w:asciiTheme="minorHAnsi" w:hAnsiTheme="minorHAnsi" w:cstheme="minorHAnsi"/>
        </w:rPr>
      </w:pPr>
      <w:r w:rsidRPr="00263ABF">
        <w:rPr>
          <w:rFonts w:asciiTheme="minorHAnsi" w:hAnsiTheme="minorHAnsi" w:cstheme="minorHAnsi"/>
        </w:rPr>
        <w:t>Awardee</w:t>
      </w:r>
      <w:r w:rsidR="004754AD" w:rsidRPr="00263ABF">
        <w:rPr>
          <w:rFonts w:asciiTheme="minorHAnsi" w:hAnsiTheme="minorHAnsi" w:cstheme="minorHAnsi"/>
        </w:rPr>
        <w:t>’s name: …………………………………………………………………………</w:t>
      </w:r>
    </w:p>
    <w:p w14:paraId="2AD33DB0" w14:textId="77777777" w:rsidR="004754AD" w:rsidRPr="00263ABF" w:rsidRDefault="004A6B25" w:rsidP="001769B6">
      <w:pPr>
        <w:rPr>
          <w:rFonts w:asciiTheme="minorHAnsi" w:hAnsiTheme="minorHAnsi" w:cstheme="minorHAnsi"/>
        </w:rPr>
      </w:pPr>
      <w:r w:rsidRPr="00263ABF">
        <w:rPr>
          <w:rFonts w:asciiTheme="minorHAnsi" w:hAnsiTheme="minorHAnsi" w:cstheme="minorHAnsi"/>
        </w:rPr>
        <w:t xml:space="preserve">OASIS </w:t>
      </w:r>
      <w:r w:rsidR="004754AD" w:rsidRPr="00263ABF">
        <w:rPr>
          <w:rFonts w:asciiTheme="minorHAnsi" w:hAnsiTheme="minorHAnsi" w:cstheme="minorHAnsi"/>
        </w:rPr>
        <w:t>No. …………………………….</w:t>
      </w:r>
    </w:p>
    <w:p w14:paraId="04F25212"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Witnessed by:</w:t>
      </w:r>
    </w:p>
    <w:p w14:paraId="5F433ACE"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w:t>
      </w:r>
      <w:r w:rsidRPr="00263ABF">
        <w:rPr>
          <w:rFonts w:asciiTheme="minorHAnsi" w:hAnsiTheme="minorHAnsi" w:cstheme="minorHAnsi"/>
        </w:rPr>
        <w:tab/>
        <w:t>Date…………………</w:t>
      </w:r>
    </w:p>
    <w:p w14:paraId="3133C881"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Witness’ signature</w:t>
      </w:r>
    </w:p>
    <w:p w14:paraId="2A9FC446" w14:textId="77777777" w:rsidR="004754AD" w:rsidRPr="00263ABF" w:rsidRDefault="004754AD" w:rsidP="001769B6">
      <w:pPr>
        <w:rPr>
          <w:rFonts w:asciiTheme="minorHAnsi" w:hAnsiTheme="minorHAnsi" w:cstheme="minorHAnsi"/>
        </w:rPr>
      </w:pPr>
    </w:p>
    <w:p w14:paraId="4E3968E0"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w:t>
      </w:r>
    </w:p>
    <w:p w14:paraId="0B79431A" w14:textId="77777777" w:rsidR="004754AD" w:rsidRPr="00263ABF" w:rsidRDefault="004754AD" w:rsidP="001769B6">
      <w:pPr>
        <w:rPr>
          <w:rFonts w:asciiTheme="minorHAnsi" w:hAnsiTheme="minorHAnsi" w:cstheme="minorHAnsi"/>
        </w:rPr>
      </w:pPr>
      <w:r w:rsidRPr="00263ABF">
        <w:rPr>
          <w:rFonts w:asciiTheme="minorHAnsi" w:hAnsiTheme="minorHAnsi" w:cstheme="minorHAnsi"/>
        </w:rPr>
        <w:t xml:space="preserve">Print name and title </w:t>
      </w:r>
    </w:p>
    <w:p w14:paraId="460FFB3C" w14:textId="77777777" w:rsidR="004754AD" w:rsidRPr="00263ABF" w:rsidRDefault="004754AD" w:rsidP="001769B6">
      <w:pPr>
        <w:rPr>
          <w:rFonts w:asciiTheme="minorHAnsi" w:hAnsiTheme="minorHAnsi" w:cstheme="minorHAnsi"/>
        </w:rPr>
      </w:pPr>
    </w:p>
    <w:p w14:paraId="6E260EE0" w14:textId="77777777" w:rsidR="004754AD" w:rsidRPr="00263ABF" w:rsidRDefault="004754AD" w:rsidP="001769B6">
      <w:pPr>
        <w:rPr>
          <w:rFonts w:asciiTheme="minorHAnsi" w:hAnsiTheme="minorHAnsi" w:cstheme="minorHAnsi"/>
        </w:rPr>
        <w:sectPr w:rsidR="004754AD" w:rsidRPr="00263ABF" w:rsidSect="00AF74E4">
          <w:headerReference w:type="default" r:id="rId30"/>
          <w:footerReference w:type="default" r:id="rId31"/>
          <w:pgSz w:w="11907" w:h="16840" w:code="9"/>
          <w:pgMar w:top="1418" w:right="2007" w:bottom="902" w:left="1440" w:header="720" w:footer="720" w:gutter="0"/>
          <w:cols w:space="720"/>
          <w:docGrid w:linePitch="360"/>
        </w:sectPr>
      </w:pPr>
    </w:p>
    <w:p w14:paraId="45159EA9" w14:textId="7677EB76" w:rsidR="00B35F17" w:rsidRPr="00263ABF" w:rsidRDefault="00B35F17" w:rsidP="001769B6">
      <w:pPr>
        <w:pStyle w:val="Handbookchapterheading"/>
        <w:ind w:left="0" w:firstLine="0"/>
        <w:rPr>
          <w:rFonts w:asciiTheme="minorHAnsi" w:hAnsiTheme="minorHAnsi" w:cstheme="minorHAnsi"/>
        </w:rPr>
      </w:pPr>
      <w:bookmarkStart w:id="862" w:name="_Toc31278276"/>
      <w:bookmarkStart w:id="863" w:name="_Toc108104051"/>
      <w:bookmarkStart w:id="864" w:name="appendixB"/>
      <w:bookmarkEnd w:id="754"/>
      <w:bookmarkEnd w:id="755"/>
      <w:r w:rsidRPr="00263ABF">
        <w:rPr>
          <w:rStyle w:val="AppendixChar"/>
        </w:rPr>
        <w:t xml:space="preserve">APPENDIX </w:t>
      </w:r>
      <w:r w:rsidR="00D54078" w:rsidRPr="00263ABF">
        <w:rPr>
          <w:rStyle w:val="AppendixChar"/>
        </w:rPr>
        <w:t>B</w:t>
      </w:r>
      <w:r w:rsidRPr="00263ABF">
        <w:rPr>
          <w:rFonts w:asciiTheme="minorHAnsi" w:hAnsiTheme="minorHAnsi" w:cstheme="minorHAnsi"/>
        </w:rPr>
        <w:t>:</w:t>
      </w:r>
      <w:r w:rsidR="00D54078" w:rsidRPr="00263ABF">
        <w:rPr>
          <w:rStyle w:val="AppendixChar"/>
        </w:rPr>
        <w:t xml:space="preserve"> </w:t>
      </w:r>
      <w:r w:rsidRPr="00263ABF">
        <w:rPr>
          <w:rStyle w:val="AppendixChar"/>
        </w:rPr>
        <w:t>Critical incident report</w:t>
      </w:r>
      <w:bookmarkEnd w:id="862"/>
      <w:bookmarkEnd w:id="863"/>
    </w:p>
    <w:bookmarkEnd w:id="864"/>
    <w:p w14:paraId="697499D3" w14:textId="77777777" w:rsidR="003C428B" w:rsidRPr="00263ABF" w:rsidRDefault="003C428B" w:rsidP="001769B6">
      <w:pPr>
        <w:rPr>
          <w:rFonts w:asciiTheme="minorHAnsi" w:hAnsiTheme="minorHAnsi" w:cstheme="minorHAnsi"/>
        </w:rPr>
      </w:pPr>
    </w:p>
    <w:p w14:paraId="393E2B17" w14:textId="3FD1F63B" w:rsidR="004754AD" w:rsidRPr="00263ABF" w:rsidRDefault="004754AD" w:rsidP="001769B6">
      <w:pPr>
        <w:rPr>
          <w:rFonts w:asciiTheme="minorHAnsi" w:hAnsiTheme="minorHAnsi" w:cstheme="minorHAnsi"/>
        </w:rPr>
      </w:pPr>
      <w:r w:rsidRPr="00263ABF">
        <w:rPr>
          <w:rFonts w:asciiTheme="minorHAnsi" w:hAnsiTheme="minorHAnsi" w:cstheme="minorHAnsi"/>
        </w:rPr>
        <w:t>(To be ma</w:t>
      </w:r>
      <w:r w:rsidR="009C1176" w:rsidRPr="00263ABF">
        <w:rPr>
          <w:rFonts w:asciiTheme="minorHAnsi" w:hAnsiTheme="minorHAnsi" w:cstheme="minorHAnsi"/>
        </w:rPr>
        <w:t>intained by I</w:t>
      </w:r>
      <w:r w:rsidRPr="00263ABF">
        <w:rPr>
          <w:rFonts w:asciiTheme="minorHAnsi" w:hAnsiTheme="minorHAnsi" w:cstheme="minorHAnsi"/>
        </w:rPr>
        <w:t>nstitution until incident is closed.)</w:t>
      </w:r>
    </w:p>
    <w:tbl>
      <w:tblPr>
        <w:tblW w:w="0" w:type="auto"/>
        <w:tblCellMar>
          <w:left w:w="0" w:type="dxa"/>
          <w:right w:w="0" w:type="dxa"/>
        </w:tblCellMar>
        <w:tblLook w:val="04A0" w:firstRow="1" w:lastRow="0" w:firstColumn="1" w:lastColumn="0" w:noHBand="0" w:noVBand="1"/>
      </w:tblPr>
      <w:tblGrid>
        <w:gridCol w:w="4220"/>
        <w:gridCol w:w="4220"/>
      </w:tblGrid>
      <w:tr w:rsidR="00DF014A" w14:paraId="0FDCF0BC" w14:textId="77777777" w:rsidTr="00DF014A">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EDB80E" w14:textId="77777777" w:rsidR="00DF014A" w:rsidRDefault="00DF014A">
            <w:pPr>
              <w:rPr>
                <w:lang w:eastAsia="en-AU"/>
              </w:rPr>
            </w:pPr>
            <w:r>
              <w:t>NAME OF AUSTRALIA AWARDS PACIFIC SCHOLARSHIP AWARDEE: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BABC77" w14:textId="77777777" w:rsidR="00DF014A" w:rsidRDefault="00DF014A">
            <w:r>
              <w:t>OASIS REFERENCE:</w:t>
            </w:r>
          </w:p>
        </w:tc>
      </w:tr>
      <w:tr w:rsidR="00DF014A" w14:paraId="4A56F6F8" w14:textId="77777777" w:rsidTr="00DF014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C050F" w14:textId="77777777" w:rsidR="00DF014A" w:rsidRDefault="00DF014A">
            <w:r>
              <w:t>CITIZENSHIP:</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A2AE319" w14:textId="77777777" w:rsidR="00DF014A" w:rsidRDefault="00DF014A">
            <w:r>
              <w:t>INSTITUTION:</w:t>
            </w:r>
          </w:p>
        </w:tc>
      </w:tr>
      <w:tr w:rsidR="00DF014A" w14:paraId="339097B0" w14:textId="77777777" w:rsidTr="00DF014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D6D7A" w14:textId="77777777" w:rsidR="00DF014A" w:rsidRDefault="00DF014A">
            <w:r>
              <w:t>GENDER: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66D8B95" w14:textId="77777777" w:rsidR="00DF014A" w:rsidRDefault="00DF014A">
            <w:r>
              <w:t>COURSE OF STUDY:</w:t>
            </w:r>
          </w:p>
        </w:tc>
      </w:tr>
      <w:tr w:rsidR="00DF014A" w14:paraId="66E162DB" w14:textId="77777777" w:rsidTr="00DF014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81C7E" w14:textId="77777777" w:rsidR="00DF014A" w:rsidRDefault="00DF014A">
            <w:r>
              <w:t>SCHOLARSHIP START DATE: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109FAA5" w14:textId="77777777" w:rsidR="00DF014A" w:rsidRDefault="00DF014A">
            <w:r>
              <w:t>SCHOLARSHIP END DATE:</w:t>
            </w:r>
          </w:p>
        </w:tc>
      </w:tr>
      <w:tr w:rsidR="00DF014A" w14:paraId="106FFD2C" w14:textId="77777777" w:rsidTr="00DF014A">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C3CA7" w14:textId="77777777" w:rsidR="00DF014A" w:rsidRDefault="00DF014A">
            <w:r>
              <w:t>SUMMARY OF INCIDENT:</w:t>
            </w:r>
          </w:p>
          <w:p w14:paraId="2AFD90FA" w14:textId="77777777" w:rsidR="00DF014A" w:rsidRDefault="00DF014A"/>
          <w:p w14:paraId="539D1FA6" w14:textId="77777777" w:rsidR="00DF014A" w:rsidRDefault="00DF014A"/>
          <w:p w14:paraId="6F9A605F" w14:textId="4DD41618" w:rsidR="00DF014A" w:rsidRDefault="00DF014A"/>
        </w:tc>
      </w:tr>
      <w:tr w:rsidR="00DF014A" w14:paraId="28D0CF55" w14:textId="77777777" w:rsidTr="00DF014A">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968D9" w14:textId="77777777" w:rsidR="00DF014A" w:rsidRDefault="00DF014A">
            <w:r>
              <w:t>REPUTATIONAL RISKS:</w:t>
            </w:r>
          </w:p>
          <w:p w14:paraId="39B263FA" w14:textId="77777777" w:rsidR="00DF014A" w:rsidRDefault="00DF014A"/>
          <w:p w14:paraId="335040C0" w14:textId="0BB22E30" w:rsidR="00DF014A" w:rsidRDefault="00DF014A"/>
        </w:tc>
      </w:tr>
      <w:tr w:rsidR="00DF014A" w14:paraId="61DFD328" w14:textId="77777777" w:rsidTr="00DF014A">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524F5" w14:textId="77777777" w:rsidR="00DF014A" w:rsidRDefault="00DF014A">
            <w:r>
              <w:t>CHRONOLOGY OF EVENTS:</w:t>
            </w:r>
          </w:p>
          <w:p w14:paraId="14158C5A" w14:textId="77777777" w:rsidR="00DF014A" w:rsidRDefault="00DF014A"/>
          <w:p w14:paraId="6DAEB197" w14:textId="19B6031B" w:rsidR="00DF014A" w:rsidRDefault="00DF014A"/>
        </w:tc>
      </w:tr>
      <w:tr w:rsidR="00DF014A" w14:paraId="44DA0AE7" w14:textId="77777777" w:rsidTr="00DF014A">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7EA10" w14:textId="4E8B25ED" w:rsidR="00DF014A" w:rsidRDefault="00DF014A">
            <w:r>
              <w:t>RECORD OF MEDIA INTEREST/REPORTING:</w:t>
            </w:r>
          </w:p>
          <w:p w14:paraId="4B3AE531" w14:textId="77777777" w:rsidR="00DF014A" w:rsidRDefault="00DF014A"/>
          <w:p w14:paraId="62B4958C" w14:textId="765426F8" w:rsidR="00DF014A" w:rsidRDefault="00DF014A"/>
        </w:tc>
      </w:tr>
      <w:tr w:rsidR="00DF014A" w14:paraId="06BFAC7A" w14:textId="77777777" w:rsidTr="00DF014A">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910D6" w14:textId="77777777" w:rsidR="00DF014A" w:rsidRDefault="00DF014A">
            <w:r>
              <w:t>COSTS INCURRED:</w:t>
            </w:r>
          </w:p>
          <w:p w14:paraId="7BE12119" w14:textId="2D775873" w:rsidR="00DF014A" w:rsidRDefault="00DF014A"/>
        </w:tc>
      </w:tr>
      <w:tr w:rsidR="00DF014A" w14:paraId="2749D63F" w14:textId="77777777" w:rsidTr="00DF014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8897C" w14:textId="77777777" w:rsidR="00DF014A" w:rsidRDefault="00DF014A">
            <w:r>
              <w:t>STUDENT CONTACT OFFICER’S NAME: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3CF0043" w14:textId="77777777" w:rsidR="00DF014A" w:rsidRDefault="00DF014A">
            <w:r>
              <w:t>DATE:</w:t>
            </w:r>
          </w:p>
        </w:tc>
      </w:tr>
    </w:tbl>
    <w:p w14:paraId="025C50A4" w14:textId="77777777" w:rsidR="00E32EEA" w:rsidRDefault="00E32EEA">
      <w:pPr>
        <w:spacing w:after="0" w:line="240" w:lineRule="auto"/>
        <w:rPr>
          <w:rFonts w:asciiTheme="minorHAnsi" w:eastAsia="MS Gothic" w:hAnsiTheme="minorHAnsi" w:cstheme="minorHAnsi"/>
          <w:color w:val="941528"/>
          <w:sz w:val="34"/>
          <w:szCs w:val="40"/>
        </w:rPr>
      </w:pPr>
      <w:bookmarkStart w:id="865" w:name="_APPENDIX_C:_AAPS"/>
      <w:bookmarkStart w:id="866" w:name="_Ref56590381"/>
      <w:bookmarkStart w:id="867" w:name="_Toc108104052"/>
      <w:bookmarkStart w:id="868" w:name="appendixC"/>
      <w:bookmarkEnd w:id="865"/>
      <w:r>
        <w:rPr>
          <w:rFonts w:asciiTheme="minorHAnsi" w:hAnsiTheme="minorHAnsi" w:cstheme="minorHAnsi"/>
          <w:b/>
          <w:bCs/>
          <w:color w:val="941528"/>
          <w:sz w:val="34"/>
          <w:szCs w:val="40"/>
        </w:rPr>
        <w:br w:type="page"/>
      </w:r>
    </w:p>
    <w:p w14:paraId="100218CB" w14:textId="4984AFE2" w:rsidR="000738D7" w:rsidRPr="00263ABF" w:rsidRDefault="00DF014A" w:rsidP="004866D9">
      <w:pPr>
        <w:pStyle w:val="Heading1"/>
        <w:rPr>
          <w:rFonts w:asciiTheme="minorHAnsi" w:hAnsiTheme="minorHAnsi" w:cstheme="minorHAnsi"/>
          <w:b w:val="0"/>
          <w:bCs w:val="0"/>
          <w:color w:val="941528"/>
          <w:sz w:val="34"/>
          <w:szCs w:val="40"/>
        </w:rPr>
      </w:pPr>
      <w:r>
        <w:rPr>
          <w:rFonts w:asciiTheme="minorHAnsi" w:hAnsiTheme="minorHAnsi" w:cstheme="minorHAnsi"/>
          <w:b w:val="0"/>
          <w:bCs w:val="0"/>
          <w:color w:val="941528"/>
          <w:sz w:val="34"/>
          <w:szCs w:val="40"/>
        </w:rPr>
        <w:t>A</w:t>
      </w:r>
      <w:r w:rsidR="000738D7" w:rsidRPr="00263ABF">
        <w:rPr>
          <w:rFonts w:asciiTheme="minorHAnsi" w:hAnsiTheme="minorHAnsi" w:cstheme="minorHAnsi"/>
          <w:b w:val="0"/>
          <w:bCs w:val="0"/>
          <w:color w:val="941528"/>
          <w:sz w:val="34"/>
          <w:szCs w:val="40"/>
        </w:rPr>
        <w:t xml:space="preserve">PPENDIX </w:t>
      </w:r>
      <w:r w:rsidR="00D54078" w:rsidRPr="00263ABF">
        <w:rPr>
          <w:rFonts w:asciiTheme="minorHAnsi" w:hAnsiTheme="minorHAnsi" w:cstheme="minorHAnsi"/>
          <w:b w:val="0"/>
          <w:bCs w:val="0"/>
          <w:color w:val="941528"/>
          <w:sz w:val="34"/>
          <w:szCs w:val="40"/>
        </w:rPr>
        <w:t>C</w:t>
      </w:r>
      <w:r w:rsidR="000738D7" w:rsidRPr="00263ABF">
        <w:rPr>
          <w:rFonts w:asciiTheme="minorHAnsi" w:hAnsiTheme="minorHAnsi" w:cstheme="minorHAnsi"/>
          <w:b w:val="0"/>
          <w:bCs w:val="0"/>
          <w:color w:val="941528"/>
          <w:sz w:val="34"/>
          <w:szCs w:val="40"/>
        </w:rPr>
        <w:t>:</w:t>
      </w:r>
      <w:r w:rsidR="00D54078" w:rsidRPr="00263ABF">
        <w:rPr>
          <w:rFonts w:asciiTheme="minorHAnsi" w:hAnsiTheme="minorHAnsi" w:cstheme="minorHAnsi"/>
          <w:b w:val="0"/>
          <w:bCs w:val="0"/>
          <w:color w:val="941528"/>
          <w:sz w:val="34"/>
          <w:szCs w:val="40"/>
        </w:rPr>
        <w:t xml:space="preserve"> </w:t>
      </w:r>
      <w:r w:rsidR="000738D7" w:rsidRPr="00263ABF">
        <w:rPr>
          <w:rFonts w:asciiTheme="minorHAnsi" w:hAnsiTheme="minorHAnsi" w:cstheme="minorHAnsi"/>
          <w:b w:val="0"/>
          <w:bCs w:val="0"/>
          <w:color w:val="941528"/>
          <w:sz w:val="34"/>
          <w:szCs w:val="40"/>
        </w:rPr>
        <w:t>AAPS Institution websites</w:t>
      </w:r>
      <w:bookmarkEnd w:id="866"/>
      <w:bookmarkEnd w:id="867"/>
      <w:r w:rsidR="000738D7" w:rsidRPr="00263ABF">
        <w:rPr>
          <w:rFonts w:asciiTheme="minorHAnsi" w:hAnsiTheme="minorHAnsi" w:cstheme="minorHAnsi"/>
          <w:b w:val="0"/>
          <w:bCs w:val="0"/>
          <w:color w:val="941528"/>
          <w:sz w:val="34"/>
          <w:szCs w:val="40"/>
        </w:rPr>
        <w:t xml:space="preserve"> </w:t>
      </w:r>
    </w:p>
    <w:bookmarkEnd w:id="868"/>
    <w:p w14:paraId="7D369F0C" w14:textId="7845A761" w:rsidR="00280C0B" w:rsidRPr="00263ABF" w:rsidRDefault="00280C0B" w:rsidP="001769B6">
      <w:pPr>
        <w:spacing w:after="0" w:line="240" w:lineRule="auto"/>
        <w:rPr>
          <w:rFonts w:asciiTheme="minorHAnsi" w:hAnsiTheme="minorHAnsi" w:cstheme="minorHAnsi"/>
          <w:sz w:val="24"/>
          <w:szCs w:val="24"/>
        </w:rPr>
      </w:pPr>
      <w:r w:rsidRPr="00263ABF">
        <w:rPr>
          <w:rFonts w:asciiTheme="minorHAnsi" w:hAnsiTheme="minorHAnsi" w:cstheme="minorHAnsi"/>
          <w:sz w:val="24"/>
          <w:szCs w:val="24"/>
        </w:rPr>
        <w:t xml:space="preserve">University of the South Pacific </w:t>
      </w:r>
      <w:r w:rsidRPr="00263ABF">
        <w:rPr>
          <w:rFonts w:asciiTheme="minorHAnsi" w:hAnsiTheme="minorHAnsi" w:cstheme="minorHAnsi"/>
          <w:sz w:val="24"/>
          <w:szCs w:val="24"/>
        </w:rPr>
        <w:tab/>
      </w:r>
      <w:r w:rsidRPr="00263ABF">
        <w:rPr>
          <w:rFonts w:asciiTheme="minorHAnsi" w:hAnsiTheme="minorHAnsi" w:cstheme="minorHAnsi"/>
          <w:sz w:val="24"/>
          <w:szCs w:val="24"/>
        </w:rPr>
        <w:tab/>
      </w:r>
      <w:hyperlink r:id="rId32" w:history="1">
        <w:r w:rsidRPr="00263ABF">
          <w:rPr>
            <w:rStyle w:val="Hyperlink"/>
            <w:rFonts w:asciiTheme="minorHAnsi" w:hAnsiTheme="minorHAnsi" w:cstheme="minorHAnsi"/>
            <w:sz w:val="24"/>
            <w:szCs w:val="24"/>
          </w:rPr>
          <w:t>www.usp.ac.fj</w:t>
        </w:r>
      </w:hyperlink>
    </w:p>
    <w:p w14:paraId="33808094" w14:textId="77777777" w:rsidR="00280C0B" w:rsidRPr="00263ABF" w:rsidRDefault="00280C0B" w:rsidP="001769B6">
      <w:pPr>
        <w:spacing w:after="0" w:line="240" w:lineRule="auto"/>
        <w:rPr>
          <w:rFonts w:asciiTheme="minorHAnsi" w:hAnsiTheme="minorHAnsi" w:cstheme="minorHAnsi"/>
          <w:sz w:val="24"/>
          <w:szCs w:val="24"/>
        </w:rPr>
      </w:pPr>
    </w:p>
    <w:p w14:paraId="63D172EC" w14:textId="23333D0F" w:rsidR="00280C0B" w:rsidRPr="00263ABF" w:rsidRDefault="00280C0B" w:rsidP="001769B6">
      <w:pPr>
        <w:spacing w:after="0" w:line="240" w:lineRule="auto"/>
        <w:rPr>
          <w:rFonts w:asciiTheme="minorHAnsi" w:hAnsiTheme="minorHAnsi" w:cstheme="minorHAnsi"/>
          <w:sz w:val="24"/>
          <w:szCs w:val="24"/>
        </w:rPr>
      </w:pPr>
      <w:r w:rsidRPr="00263ABF">
        <w:rPr>
          <w:rFonts w:asciiTheme="minorHAnsi" w:hAnsiTheme="minorHAnsi" w:cstheme="minorHAnsi"/>
          <w:sz w:val="24"/>
          <w:szCs w:val="24"/>
        </w:rPr>
        <w:t>Fiji National University</w:t>
      </w:r>
      <w:r w:rsidRPr="00263ABF">
        <w:rPr>
          <w:rFonts w:asciiTheme="minorHAnsi" w:hAnsiTheme="minorHAnsi" w:cstheme="minorHAnsi"/>
          <w:sz w:val="24"/>
          <w:szCs w:val="24"/>
        </w:rPr>
        <w:tab/>
      </w:r>
      <w:r w:rsidRPr="00263ABF">
        <w:rPr>
          <w:rFonts w:asciiTheme="minorHAnsi" w:hAnsiTheme="minorHAnsi" w:cstheme="minorHAnsi"/>
          <w:sz w:val="24"/>
          <w:szCs w:val="24"/>
        </w:rPr>
        <w:tab/>
      </w:r>
      <w:r w:rsidRPr="00263ABF">
        <w:rPr>
          <w:rFonts w:asciiTheme="minorHAnsi" w:hAnsiTheme="minorHAnsi" w:cstheme="minorHAnsi"/>
          <w:sz w:val="24"/>
          <w:szCs w:val="24"/>
        </w:rPr>
        <w:tab/>
      </w:r>
      <w:hyperlink r:id="rId33" w:history="1">
        <w:r w:rsidRPr="00263ABF">
          <w:rPr>
            <w:rStyle w:val="Hyperlink"/>
            <w:rFonts w:asciiTheme="minorHAnsi" w:hAnsiTheme="minorHAnsi" w:cstheme="minorHAnsi"/>
            <w:sz w:val="24"/>
            <w:szCs w:val="24"/>
          </w:rPr>
          <w:t>www.fnu.ac.fj</w:t>
        </w:r>
      </w:hyperlink>
    </w:p>
    <w:p w14:paraId="7532BAAC" w14:textId="77777777" w:rsidR="008F7287" w:rsidRPr="00263ABF" w:rsidRDefault="008F7287" w:rsidP="001769B6">
      <w:pPr>
        <w:spacing w:after="0" w:line="240" w:lineRule="auto"/>
        <w:rPr>
          <w:rFonts w:asciiTheme="minorHAnsi" w:hAnsiTheme="minorHAnsi" w:cstheme="minorHAnsi"/>
        </w:rPr>
      </w:pPr>
    </w:p>
    <w:p w14:paraId="36304AC0" w14:textId="7FBA35FF" w:rsidR="008F7287" w:rsidRPr="00263ABF" w:rsidRDefault="008F7287" w:rsidP="001769B6">
      <w:pPr>
        <w:rPr>
          <w:rFonts w:asciiTheme="minorHAnsi" w:hAnsiTheme="minorHAnsi" w:cstheme="minorHAnsi"/>
          <w:sz w:val="24"/>
          <w:szCs w:val="24"/>
        </w:rPr>
      </w:pPr>
      <w:r w:rsidRPr="00263ABF">
        <w:rPr>
          <w:rFonts w:asciiTheme="minorHAnsi" w:hAnsiTheme="minorHAnsi" w:cstheme="minorHAnsi"/>
          <w:sz w:val="24"/>
          <w:szCs w:val="24"/>
        </w:rPr>
        <w:t>University of Papua New Guinea</w:t>
      </w:r>
      <w:r w:rsidRPr="00263ABF">
        <w:rPr>
          <w:rFonts w:asciiTheme="minorHAnsi" w:hAnsiTheme="minorHAnsi" w:cstheme="minorHAnsi"/>
          <w:sz w:val="24"/>
          <w:szCs w:val="24"/>
        </w:rPr>
        <w:tab/>
      </w:r>
      <w:r w:rsidRPr="00263ABF">
        <w:rPr>
          <w:rFonts w:asciiTheme="minorHAnsi" w:hAnsiTheme="minorHAnsi" w:cstheme="minorHAnsi"/>
          <w:sz w:val="24"/>
          <w:szCs w:val="24"/>
        </w:rPr>
        <w:tab/>
      </w:r>
      <w:hyperlink r:id="rId34" w:history="1">
        <w:r w:rsidRPr="00263ABF">
          <w:rPr>
            <w:rStyle w:val="Hyperlink"/>
            <w:rFonts w:asciiTheme="minorHAnsi" w:hAnsiTheme="minorHAnsi" w:cstheme="minorHAnsi"/>
            <w:sz w:val="24"/>
            <w:szCs w:val="24"/>
          </w:rPr>
          <w:t>www.upng.ac.pg</w:t>
        </w:r>
      </w:hyperlink>
    </w:p>
    <w:p w14:paraId="75B081BC" w14:textId="25B677C4" w:rsidR="008F7287" w:rsidRPr="00263ABF" w:rsidRDefault="008F7287" w:rsidP="001769B6">
      <w:pPr>
        <w:rPr>
          <w:rFonts w:asciiTheme="minorHAnsi" w:hAnsiTheme="minorHAnsi" w:cstheme="minorHAnsi"/>
          <w:sz w:val="24"/>
          <w:szCs w:val="24"/>
        </w:rPr>
      </w:pPr>
      <w:r w:rsidRPr="00263ABF">
        <w:rPr>
          <w:rFonts w:asciiTheme="minorHAnsi" w:hAnsiTheme="minorHAnsi" w:cstheme="minorHAnsi"/>
          <w:sz w:val="24"/>
          <w:szCs w:val="24"/>
        </w:rPr>
        <w:t>Pacific Adventist University</w:t>
      </w:r>
      <w:r w:rsidRPr="00263ABF">
        <w:rPr>
          <w:rFonts w:asciiTheme="minorHAnsi" w:hAnsiTheme="minorHAnsi" w:cstheme="minorHAnsi"/>
          <w:sz w:val="24"/>
          <w:szCs w:val="24"/>
        </w:rPr>
        <w:tab/>
      </w:r>
      <w:r w:rsidRPr="00263ABF">
        <w:rPr>
          <w:rFonts w:asciiTheme="minorHAnsi" w:hAnsiTheme="minorHAnsi" w:cstheme="minorHAnsi"/>
          <w:sz w:val="24"/>
          <w:szCs w:val="24"/>
        </w:rPr>
        <w:tab/>
      </w:r>
      <w:r w:rsidRPr="00263ABF">
        <w:rPr>
          <w:rFonts w:asciiTheme="minorHAnsi" w:hAnsiTheme="minorHAnsi" w:cstheme="minorHAnsi"/>
          <w:sz w:val="24"/>
          <w:szCs w:val="24"/>
        </w:rPr>
        <w:tab/>
      </w:r>
      <w:hyperlink r:id="rId35" w:history="1">
        <w:r w:rsidRPr="00263ABF">
          <w:rPr>
            <w:rStyle w:val="Hyperlink"/>
            <w:rFonts w:asciiTheme="minorHAnsi" w:hAnsiTheme="minorHAnsi" w:cstheme="minorHAnsi"/>
            <w:sz w:val="24"/>
            <w:szCs w:val="24"/>
          </w:rPr>
          <w:t>www.pau.ac.pg</w:t>
        </w:r>
      </w:hyperlink>
    </w:p>
    <w:p w14:paraId="0F6E0F46" w14:textId="641D650E" w:rsidR="008F7287" w:rsidRPr="00263ABF" w:rsidRDefault="008F7287" w:rsidP="001769B6">
      <w:pPr>
        <w:rPr>
          <w:rFonts w:asciiTheme="minorHAnsi" w:hAnsiTheme="minorHAnsi" w:cstheme="minorHAnsi"/>
          <w:sz w:val="24"/>
          <w:szCs w:val="24"/>
        </w:rPr>
      </w:pPr>
      <w:r w:rsidRPr="00263ABF">
        <w:rPr>
          <w:rFonts w:asciiTheme="minorHAnsi" w:hAnsiTheme="minorHAnsi" w:cstheme="minorHAnsi"/>
          <w:sz w:val="24"/>
          <w:szCs w:val="24"/>
        </w:rPr>
        <w:t>PNG Maritime College</w:t>
      </w:r>
      <w:r w:rsidRPr="00263ABF">
        <w:rPr>
          <w:rFonts w:asciiTheme="minorHAnsi" w:hAnsiTheme="minorHAnsi" w:cstheme="minorHAnsi"/>
          <w:sz w:val="24"/>
          <w:szCs w:val="24"/>
        </w:rPr>
        <w:tab/>
      </w:r>
      <w:r w:rsidRPr="00263ABF">
        <w:rPr>
          <w:rFonts w:asciiTheme="minorHAnsi" w:hAnsiTheme="minorHAnsi" w:cstheme="minorHAnsi"/>
          <w:sz w:val="24"/>
          <w:szCs w:val="24"/>
        </w:rPr>
        <w:tab/>
      </w:r>
      <w:r w:rsidRPr="00263ABF">
        <w:rPr>
          <w:rFonts w:asciiTheme="minorHAnsi" w:hAnsiTheme="minorHAnsi" w:cstheme="minorHAnsi"/>
          <w:sz w:val="24"/>
          <w:szCs w:val="24"/>
        </w:rPr>
        <w:tab/>
      </w:r>
      <w:hyperlink r:id="rId36" w:history="1">
        <w:r w:rsidRPr="00263ABF">
          <w:rPr>
            <w:rStyle w:val="Hyperlink"/>
            <w:rFonts w:asciiTheme="minorHAnsi" w:hAnsiTheme="minorHAnsi" w:cstheme="minorHAnsi"/>
            <w:sz w:val="24"/>
            <w:szCs w:val="24"/>
          </w:rPr>
          <w:t>www.pngmc.ac.pg</w:t>
        </w:r>
      </w:hyperlink>
    </w:p>
    <w:p w14:paraId="0C4C9B38" w14:textId="56BAB588" w:rsidR="008F7287" w:rsidRPr="00263ABF" w:rsidRDefault="008F7287" w:rsidP="001769B6">
      <w:pPr>
        <w:rPr>
          <w:rFonts w:asciiTheme="minorHAnsi" w:hAnsiTheme="minorHAnsi" w:cstheme="minorHAnsi"/>
          <w:sz w:val="24"/>
          <w:szCs w:val="24"/>
        </w:rPr>
      </w:pPr>
      <w:r w:rsidRPr="00263ABF">
        <w:rPr>
          <w:rFonts w:asciiTheme="minorHAnsi" w:hAnsiTheme="minorHAnsi" w:cstheme="minorHAnsi"/>
          <w:sz w:val="24"/>
          <w:szCs w:val="24"/>
        </w:rPr>
        <w:t>PNG University of Technology</w:t>
      </w:r>
      <w:r w:rsidRPr="00263ABF">
        <w:rPr>
          <w:rFonts w:asciiTheme="minorHAnsi" w:hAnsiTheme="minorHAnsi" w:cstheme="minorHAnsi"/>
          <w:sz w:val="24"/>
          <w:szCs w:val="24"/>
        </w:rPr>
        <w:tab/>
      </w:r>
      <w:r w:rsidRPr="00263ABF">
        <w:rPr>
          <w:rFonts w:asciiTheme="minorHAnsi" w:hAnsiTheme="minorHAnsi" w:cstheme="minorHAnsi"/>
          <w:sz w:val="24"/>
          <w:szCs w:val="24"/>
        </w:rPr>
        <w:tab/>
      </w:r>
      <w:hyperlink r:id="rId37" w:history="1">
        <w:r w:rsidRPr="00263ABF">
          <w:rPr>
            <w:rStyle w:val="Hyperlink"/>
            <w:rFonts w:asciiTheme="minorHAnsi" w:hAnsiTheme="minorHAnsi" w:cstheme="minorHAnsi"/>
            <w:sz w:val="24"/>
            <w:szCs w:val="24"/>
          </w:rPr>
          <w:t>www.unitech.ac.pg</w:t>
        </w:r>
      </w:hyperlink>
    </w:p>
    <w:p w14:paraId="71EB5BF4" w14:textId="53D30E61" w:rsidR="008F7287" w:rsidRPr="00263ABF" w:rsidRDefault="008F7287" w:rsidP="001769B6">
      <w:pPr>
        <w:rPr>
          <w:rFonts w:asciiTheme="minorHAnsi" w:hAnsiTheme="minorHAnsi" w:cstheme="minorHAnsi"/>
          <w:sz w:val="24"/>
          <w:szCs w:val="24"/>
        </w:rPr>
      </w:pPr>
      <w:r w:rsidRPr="00263ABF">
        <w:rPr>
          <w:rFonts w:asciiTheme="minorHAnsi" w:hAnsiTheme="minorHAnsi" w:cstheme="minorHAnsi"/>
          <w:sz w:val="24"/>
          <w:szCs w:val="24"/>
        </w:rPr>
        <w:t>University of Goroka</w:t>
      </w:r>
      <w:r w:rsidRPr="00263ABF">
        <w:rPr>
          <w:rFonts w:asciiTheme="minorHAnsi" w:hAnsiTheme="minorHAnsi" w:cstheme="minorHAnsi"/>
          <w:sz w:val="24"/>
          <w:szCs w:val="24"/>
        </w:rPr>
        <w:tab/>
      </w:r>
      <w:r w:rsidRPr="00263ABF">
        <w:rPr>
          <w:rFonts w:asciiTheme="minorHAnsi" w:hAnsiTheme="minorHAnsi" w:cstheme="minorHAnsi"/>
          <w:sz w:val="24"/>
          <w:szCs w:val="24"/>
        </w:rPr>
        <w:tab/>
      </w:r>
      <w:r w:rsidRPr="00263ABF">
        <w:rPr>
          <w:rFonts w:asciiTheme="minorHAnsi" w:hAnsiTheme="minorHAnsi" w:cstheme="minorHAnsi"/>
          <w:sz w:val="24"/>
          <w:szCs w:val="24"/>
        </w:rPr>
        <w:tab/>
      </w:r>
      <w:r w:rsidRPr="00263ABF">
        <w:rPr>
          <w:rFonts w:asciiTheme="minorHAnsi" w:hAnsiTheme="minorHAnsi" w:cstheme="minorHAnsi"/>
          <w:sz w:val="24"/>
          <w:szCs w:val="24"/>
        </w:rPr>
        <w:tab/>
      </w:r>
      <w:hyperlink r:id="rId38" w:history="1">
        <w:r w:rsidRPr="00263ABF">
          <w:rPr>
            <w:rStyle w:val="Hyperlink"/>
            <w:rFonts w:asciiTheme="minorHAnsi" w:hAnsiTheme="minorHAnsi" w:cstheme="minorHAnsi"/>
            <w:sz w:val="24"/>
            <w:szCs w:val="24"/>
          </w:rPr>
          <w:t>www.uog.ac.pg</w:t>
        </w:r>
      </w:hyperlink>
    </w:p>
    <w:p w14:paraId="6D338AB6" w14:textId="62DB6F43" w:rsidR="008F7287" w:rsidRPr="00263ABF" w:rsidRDefault="008F7287" w:rsidP="001769B6">
      <w:pPr>
        <w:rPr>
          <w:rFonts w:asciiTheme="minorHAnsi" w:hAnsiTheme="minorHAnsi" w:cstheme="minorHAnsi"/>
          <w:sz w:val="24"/>
          <w:szCs w:val="24"/>
        </w:rPr>
      </w:pPr>
      <w:r w:rsidRPr="00263ABF">
        <w:rPr>
          <w:rFonts w:asciiTheme="minorHAnsi" w:hAnsiTheme="minorHAnsi" w:cstheme="minorHAnsi"/>
          <w:sz w:val="24"/>
          <w:szCs w:val="24"/>
        </w:rPr>
        <w:t>Divine Word University</w:t>
      </w:r>
      <w:r w:rsidRPr="00263ABF">
        <w:rPr>
          <w:rFonts w:asciiTheme="minorHAnsi" w:hAnsiTheme="minorHAnsi" w:cstheme="minorHAnsi"/>
          <w:sz w:val="24"/>
          <w:szCs w:val="24"/>
        </w:rPr>
        <w:tab/>
      </w:r>
      <w:r w:rsidRPr="00263ABF">
        <w:rPr>
          <w:rFonts w:asciiTheme="minorHAnsi" w:hAnsiTheme="minorHAnsi" w:cstheme="minorHAnsi"/>
          <w:sz w:val="24"/>
          <w:szCs w:val="24"/>
        </w:rPr>
        <w:tab/>
      </w:r>
      <w:r w:rsidRPr="00263ABF">
        <w:rPr>
          <w:rFonts w:asciiTheme="minorHAnsi" w:hAnsiTheme="minorHAnsi" w:cstheme="minorHAnsi"/>
          <w:sz w:val="24"/>
          <w:szCs w:val="24"/>
        </w:rPr>
        <w:tab/>
      </w:r>
      <w:hyperlink r:id="rId39" w:history="1">
        <w:r w:rsidRPr="00263ABF">
          <w:rPr>
            <w:rStyle w:val="Hyperlink"/>
            <w:rFonts w:asciiTheme="minorHAnsi" w:hAnsiTheme="minorHAnsi" w:cstheme="minorHAnsi"/>
            <w:sz w:val="24"/>
            <w:szCs w:val="24"/>
          </w:rPr>
          <w:t>www.dwu.ac.pg</w:t>
        </w:r>
      </w:hyperlink>
    </w:p>
    <w:p w14:paraId="6D5D57AF" w14:textId="2C2DD379" w:rsidR="00E32EEA" w:rsidRDefault="008F7287" w:rsidP="001769B6">
      <w:pPr>
        <w:rPr>
          <w:rStyle w:val="Hyperlink"/>
          <w:rFonts w:asciiTheme="minorHAnsi" w:hAnsiTheme="minorHAnsi" w:cstheme="minorHAnsi"/>
          <w:sz w:val="24"/>
          <w:szCs w:val="24"/>
        </w:rPr>
      </w:pPr>
      <w:r w:rsidRPr="00263ABF">
        <w:rPr>
          <w:rFonts w:asciiTheme="minorHAnsi" w:hAnsiTheme="minorHAnsi" w:cstheme="minorHAnsi"/>
          <w:sz w:val="24"/>
          <w:szCs w:val="24"/>
        </w:rPr>
        <w:t>University of Natural Resources &amp; Env</w:t>
      </w:r>
      <w:r w:rsidRPr="00263ABF">
        <w:rPr>
          <w:rFonts w:asciiTheme="minorHAnsi" w:hAnsiTheme="minorHAnsi" w:cstheme="minorHAnsi"/>
          <w:sz w:val="24"/>
          <w:szCs w:val="24"/>
        </w:rPr>
        <w:tab/>
      </w:r>
      <w:hyperlink r:id="rId40" w:history="1">
        <w:r w:rsidRPr="00263ABF">
          <w:rPr>
            <w:rStyle w:val="Hyperlink"/>
            <w:rFonts w:asciiTheme="minorHAnsi" w:hAnsiTheme="minorHAnsi" w:cstheme="minorHAnsi"/>
            <w:sz w:val="24"/>
            <w:szCs w:val="24"/>
          </w:rPr>
          <w:t>www.unre.ac.pg</w:t>
        </w:r>
      </w:hyperlink>
    </w:p>
    <w:p w14:paraId="7516A497" w14:textId="77777777" w:rsidR="00E32EEA" w:rsidRDefault="00E32EEA">
      <w:pPr>
        <w:spacing w:after="0" w:line="240" w:lineRule="auto"/>
        <w:rPr>
          <w:rStyle w:val="Hyperlink"/>
          <w:rFonts w:asciiTheme="minorHAnsi" w:hAnsiTheme="minorHAnsi" w:cstheme="minorHAnsi"/>
          <w:sz w:val="24"/>
          <w:szCs w:val="24"/>
        </w:rPr>
      </w:pPr>
      <w:r>
        <w:rPr>
          <w:rStyle w:val="Hyperlink"/>
          <w:rFonts w:asciiTheme="minorHAnsi" w:hAnsiTheme="minorHAnsi" w:cstheme="minorHAnsi"/>
          <w:sz w:val="24"/>
          <w:szCs w:val="24"/>
        </w:rPr>
        <w:br w:type="page"/>
      </w:r>
    </w:p>
    <w:p w14:paraId="5CCEBD22" w14:textId="6F0FBE1A" w:rsidR="00D76619" w:rsidRPr="00263ABF" w:rsidRDefault="00D76619" w:rsidP="00D76619">
      <w:pPr>
        <w:pStyle w:val="Heading1"/>
        <w:rPr>
          <w:rFonts w:asciiTheme="minorHAnsi" w:hAnsiTheme="minorHAnsi" w:cstheme="minorHAnsi"/>
          <w:b w:val="0"/>
          <w:bCs w:val="0"/>
          <w:color w:val="941528"/>
          <w:sz w:val="34"/>
          <w:szCs w:val="40"/>
        </w:rPr>
      </w:pPr>
      <w:bookmarkStart w:id="869" w:name="_APPENDIX_D:_COVID-19"/>
      <w:bookmarkStart w:id="870" w:name="_Toc108104053"/>
      <w:bookmarkStart w:id="871" w:name="appendixD"/>
      <w:bookmarkStart w:id="872" w:name="_Hlk103779717"/>
      <w:bookmarkEnd w:id="869"/>
      <w:r w:rsidRPr="00263ABF">
        <w:rPr>
          <w:rFonts w:asciiTheme="minorHAnsi" w:hAnsiTheme="minorHAnsi" w:cstheme="minorHAnsi"/>
          <w:b w:val="0"/>
          <w:bCs w:val="0"/>
          <w:color w:val="941528"/>
          <w:sz w:val="34"/>
          <w:szCs w:val="40"/>
        </w:rPr>
        <w:t>APPENDIX D: COVID-19</w:t>
      </w:r>
      <w:bookmarkEnd w:id="870"/>
      <w:r w:rsidRPr="00263ABF">
        <w:rPr>
          <w:rFonts w:asciiTheme="minorHAnsi" w:hAnsiTheme="minorHAnsi" w:cstheme="minorHAnsi"/>
          <w:b w:val="0"/>
          <w:bCs w:val="0"/>
          <w:color w:val="941528"/>
          <w:sz w:val="34"/>
          <w:szCs w:val="40"/>
        </w:rPr>
        <w:t xml:space="preserve"> </w:t>
      </w:r>
    </w:p>
    <w:bookmarkEnd w:id="871"/>
    <w:p w14:paraId="36185EF0" w14:textId="5FFEF1B4" w:rsidR="00396F17" w:rsidRPr="00263ABF" w:rsidRDefault="00396F17" w:rsidP="001769B6">
      <w:pPr>
        <w:spacing w:after="0" w:line="240" w:lineRule="auto"/>
        <w:rPr>
          <w:rFonts w:asciiTheme="minorHAnsi" w:hAnsiTheme="minorHAnsi" w:cstheme="minorHAnsi"/>
          <w:color w:val="941528"/>
          <w:sz w:val="34"/>
          <w:szCs w:val="40"/>
        </w:rPr>
      </w:pPr>
    </w:p>
    <w:p w14:paraId="4E72DD6B" w14:textId="0761E5D1" w:rsidR="00D76619" w:rsidRPr="00691716" w:rsidRDefault="00D76619" w:rsidP="00D76619">
      <w:pPr>
        <w:pStyle w:val="Caption"/>
        <w:rPr>
          <w:color w:val="1F497D" w:themeColor="text2"/>
          <w:sz w:val="22"/>
          <w:szCs w:val="22"/>
        </w:rPr>
      </w:pPr>
      <w:r w:rsidRPr="00691716">
        <w:rPr>
          <w:color w:val="1F497D" w:themeColor="text2"/>
          <w:sz w:val="22"/>
          <w:szCs w:val="22"/>
        </w:rPr>
        <w:t xml:space="preserve">1. </w:t>
      </w:r>
      <w:r w:rsidR="00396F17" w:rsidRPr="00691716">
        <w:rPr>
          <w:color w:val="1F497D" w:themeColor="text2"/>
          <w:sz w:val="22"/>
          <w:szCs w:val="22"/>
        </w:rPr>
        <w:t xml:space="preserve">Purpose </w:t>
      </w:r>
    </w:p>
    <w:p w14:paraId="17CDC5FB" w14:textId="77777777" w:rsidR="003F4194" w:rsidRDefault="00396F17" w:rsidP="003F4194">
      <w:pPr>
        <w:pStyle w:val="AppendixD"/>
      </w:pPr>
      <w:r w:rsidRPr="00263ABF">
        <w:t xml:space="preserve">The purpose of this Appendix is to specify additional responsibilities that institutions and awardees must comply with </w:t>
      </w:r>
      <w:proofErr w:type="gramStart"/>
      <w:r w:rsidRPr="00263ABF">
        <w:t>as a result of</w:t>
      </w:r>
      <w:proofErr w:type="gramEnd"/>
      <w:r w:rsidRPr="00263ABF">
        <w:t xml:space="preserve"> changes to the Australia Awards </w:t>
      </w:r>
      <w:r w:rsidR="00562B19" w:rsidRPr="00263ABF">
        <w:t xml:space="preserve">Pacific </w:t>
      </w:r>
      <w:r w:rsidRPr="00263ABF">
        <w:t>Scholarships</w:t>
      </w:r>
      <w:r w:rsidR="00804E36" w:rsidRPr="00263ABF">
        <w:t xml:space="preserve"> (AAPS)</w:t>
      </w:r>
      <w:r w:rsidRPr="00263ABF">
        <w:t xml:space="preserve"> program generated by COVID-19.</w:t>
      </w:r>
    </w:p>
    <w:p w14:paraId="1DA93419" w14:textId="1750F4D8" w:rsidR="00D76619" w:rsidRPr="00263ABF" w:rsidRDefault="00396F17" w:rsidP="003F4194">
      <w:pPr>
        <w:pStyle w:val="AppendixD"/>
      </w:pPr>
      <w:r w:rsidRPr="00263ABF">
        <w:t xml:space="preserve">The requirements set out in this Appendix are in addition to </w:t>
      </w:r>
      <w:proofErr w:type="gramStart"/>
      <w:r w:rsidRPr="00263ABF">
        <w:t>all of</w:t>
      </w:r>
      <w:proofErr w:type="gramEnd"/>
      <w:r w:rsidRPr="00263ABF">
        <w:t xml:space="preserve"> the obligations applicable under this A</w:t>
      </w:r>
      <w:r w:rsidR="00562B19" w:rsidRPr="00263ABF">
        <w:t>APS</w:t>
      </w:r>
      <w:r w:rsidRPr="00263ABF">
        <w:t xml:space="preserve"> Policy Handbook and will apply: </w:t>
      </w:r>
    </w:p>
    <w:p w14:paraId="4DFD8D3A" w14:textId="18A17C4B" w:rsidR="00C24ABA" w:rsidRPr="00263ABF" w:rsidRDefault="00396F17" w:rsidP="00C24ABA">
      <w:pPr>
        <w:pStyle w:val="ListParagraph"/>
        <w:numPr>
          <w:ilvl w:val="3"/>
          <w:numId w:val="2"/>
        </w:numPr>
        <w:spacing w:after="0" w:line="240" w:lineRule="auto"/>
      </w:pPr>
      <w:r w:rsidRPr="00263ABF">
        <w:t xml:space="preserve">for as long as the </w:t>
      </w:r>
      <w:r w:rsidR="00562B19" w:rsidRPr="00263ABF">
        <w:t>host country</w:t>
      </w:r>
      <w:r w:rsidRPr="00263ABF">
        <w:t xml:space="preserve"> governments have in place policies and procedures that seek to restrict </w:t>
      </w:r>
      <w:r w:rsidR="00562B19" w:rsidRPr="00263ABF">
        <w:t>travel</w:t>
      </w:r>
      <w:r w:rsidRPr="00263ABF">
        <w:t xml:space="preserve"> movement of individuals to reduce the incidence of COVID-19; and </w:t>
      </w:r>
    </w:p>
    <w:p w14:paraId="0CC43097" w14:textId="65067E52" w:rsidR="00D76619" w:rsidRPr="00263ABF" w:rsidRDefault="00396F17" w:rsidP="00C24ABA">
      <w:pPr>
        <w:pStyle w:val="ListParagraph"/>
        <w:numPr>
          <w:ilvl w:val="3"/>
          <w:numId w:val="2"/>
        </w:numPr>
        <w:spacing w:after="0" w:line="240" w:lineRule="auto"/>
      </w:pPr>
      <w:r w:rsidRPr="00263ABF">
        <w:t xml:space="preserve">until awardees depart </w:t>
      </w:r>
      <w:r w:rsidR="00562B19" w:rsidRPr="00263ABF">
        <w:t>their study country</w:t>
      </w:r>
      <w:r w:rsidRPr="00263ABF">
        <w:t xml:space="preserve"> to return to their country of origin. </w:t>
      </w:r>
    </w:p>
    <w:p w14:paraId="631FFFB4" w14:textId="30615A77" w:rsidR="00D76619" w:rsidRPr="00263ABF" w:rsidRDefault="00396F17" w:rsidP="00682042">
      <w:pPr>
        <w:pStyle w:val="AppendixD"/>
      </w:pPr>
      <w:r w:rsidRPr="00263ABF">
        <w:t xml:space="preserve">The contents of this Appendix must be read in conjunction with the contents of the </w:t>
      </w:r>
      <w:r w:rsidR="009C4877" w:rsidRPr="00263ABF">
        <w:t>AAPS</w:t>
      </w:r>
      <w:r w:rsidRPr="00263ABF">
        <w:t xml:space="preserve"> Policy Handbook and </w:t>
      </w:r>
      <w:r w:rsidR="009C4877" w:rsidRPr="00263ABF">
        <w:t>AAPS</w:t>
      </w:r>
      <w:r w:rsidRPr="00263ABF">
        <w:t xml:space="preserve"> Contract. If there is any inconsistency between the obligations specified in this Appendix of the </w:t>
      </w:r>
      <w:r w:rsidR="009C4877" w:rsidRPr="00263ABF">
        <w:t>AAPS</w:t>
      </w:r>
      <w:r w:rsidRPr="00263ABF">
        <w:t xml:space="preserve"> Policy Handbook and the </w:t>
      </w:r>
      <w:r w:rsidR="009C4877" w:rsidRPr="00263ABF">
        <w:t>AAPS</w:t>
      </w:r>
      <w:r w:rsidRPr="00263ABF">
        <w:t xml:space="preserve"> Contract, the obligations specified in this Appendix will take precedence but only to the extent of the inconsistency. </w:t>
      </w:r>
    </w:p>
    <w:p w14:paraId="24B7E3A4" w14:textId="77777777" w:rsidR="00D76619" w:rsidRPr="00263ABF" w:rsidRDefault="00D76619" w:rsidP="00D76619">
      <w:pPr>
        <w:spacing w:after="0" w:line="240" w:lineRule="auto"/>
      </w:pPr>
    </w:p>
    <w:p w14:paraId="40C4F62D" w14:textId="51608BD6" w:rsidR="00601C38" w:rsidRPr="00691716" w:rsidRDefault="00396F17" w:rsidP="00601C38">
      <w:pPr>
        <w:pStyle w:val="Caption"/>
        <w:rPr>
          <w:color w:val="1F497D" w:themeColor="text2"/>
          <w:sz w:val="22"/>
          <w:szCs w:val="22"/>
        </w:rPr>
      </w:pPr>
      <w:r w:rsidRPr="00691716">
        <w:rPr>
          <w:color w:val="1F497D" w:themeColor="text2"/>
          <w:sz w:val="22"/>
          <w:szCs w:val="22"/>
        </w:rPr>
        <w:t xml:space="preserve">2. Key Principles </w:t>
      </w:r>
    </w:p>
    <w:p w14:paraId="232B738A" w14:textId="3CA5D40E" w:rsidR="00D76619" w:rsidRPr="00263ABF" w:rsidRDefault="00D76619" w:rsidP="00601C38">
      <w:pPr>
        <w:pStyle w:val="AppendixD"/>
        <w:numPr>
          <w:ilvl w:val="0"/>
          <w:numId w:val="0"/>
        </w:numPr>
        <w:ind w:left="858" w:hanging="432"/>
      </w:pPr>
      <w:r w:rsidRPr="00263ABF">
        <w:t xml:space="preserve">2.1. </w:t>
      </w:r>
      <w:r w:rsidR="00396F17" w:rsidRPr="00263ABF">
        <w:t xml:space="preserve">The key principles underlying this Appendix are as follows: </w:t>
      </w:r>
    </w:p>
    <w:p w14:paraId="00522BFA" w14:textId="07F0A396" w:rsidR="00562B19" w:rsidRPr="00263ABF" w:rsidRDefault="00396F17" w:rsidP="0071011C">
      <w:pPr>
        <w:pStyle w:val="ListParagraph"/>
        <w:numPr>
          <w:ilvl w:val="1"/>
          <w:numId w:val="24"/>
        </w:numPr>
        <w:spacing w:after="0" w:line="240" w:lineRule="auto"/>
        <w:ind w:left="1701" w:hanging="283"/>
      </w:pPr>
      <w:r w:rsidRPr="00263ABF">
        <w:t xml:space="preserve">the health and wellbeing of the </w:t>
      </w:r>
      <w:r w:rsidR="00804E36" w:rsidRPr="00263ABF">
        <w:t>study</w:t>
      </w:r>
      <w:r w:rsidR="009C4877" w:rsidRPr="00263ABF">
        <w:t xml:space="preserve"> country</w:t>
      </w:r>
      <w:r w:rsidRPr="00263ABF">
        <w:t xml:space="preserve"> and </w:t>
      </w:r>
      <w:r w:rsidR="00804E36" w:rsidRPr="00263ABF">
        <w:t>AAPS</w:t>
      </w:r>
      <w:r w:rsidRPr="00263ABF">
        <w:t xml:space="preserve"> student communities is </w:t>
      </w:r>
      <w:proofErr w:type="gramStart"/>
      <w:r w:rsidRPr="00263ABF">
        <w:t>paramount;</w:t>
      </w:r>
      <w:proofErr w:type="gramEnd"/>
      <w:r w:rsidRPr="00263ABF">
        <w:t xml:space="preserve"> </w:t>
      </w:r>
    </w:p>
    <w:p w14:paraId="7266F3AB" w14:textId="3FE507B4" w:rsidR="00562B19" w:rsidRPr="00263ABF" w:rsidRDefault="00396F17" w:rsidP="0071011C">
      <w:pPr>
        <w:pStyle w:val="ListParagraph"/>
        <w:numPr>
          <w:ilvl w:val="1"/>
          <w:numId w:val="24"/>
        </w:numPr>
        <w:spacing w:after="0" w:line="240" w:lineRule="auto"/>
        <w:ind w:left="1701" w:hanging="283"/>
      </w:pPr>
      <w:r w:rsidRPr="00263ABF">
        <w:t xml:space="preserve">the welfare of awardees participating in the </w:t>
      </w:r>
      <w:r w:rsidR="009C4877" w:rsidRPr="00263ABF">
        <w:t xml:space="preserve">AAPS </w:t>
      </w:r>
      <w:r w:rsidRPr="00263ABF">
        <w:t>program is a high priority for all governments</w:t>
      </w:r>
      <w:r w:rsidR="00804E36" w:rsidRPr="00263ABF">
        <w:t>.</w:t>
      </w:r>
    </w:p>
    <w:p w14:paraId="77667346" w14:textId="77777777" w:rsidR="00D76619" w:rsidRPr="00263ABF" w:rsidRDefault="00D76619" w:rsidP="00D76619">
      <w:pPr>
        <w:spacing w:after="0" w:line="240" w:lineRule="auto"/>
        <w:ind w:left="720"/>
      </w:pPr>
    </w:p>
    <w:p w14:paraId="448C1E3B" w14:textId="4E70A73B" w:rsidR="00D76619" w:rsidRPr="00691716" w:rsidRDefault="00396F17" w:rsidP="00D76619">
      <w:pPr>
        <w:pStyle w:val="Caption"/>
        <w:rPr>
          <w:color w:val="1F497D" w:themeColor="text2"/>
          <w:sz w:val="22"/>
          <w:szCs w:val="22"/>
        </w:rPr>
      </w:pPr>
      <w:r w:rsidRPr="00691716">
        <w:rPr>
          <w:color w:val="1F497D" w:themeColor="text2"/>
          <w:sz w:val="22"/>
          <w:szCs w:val="22"/>
        </w:rPr>
        <w:t xml:space="preserve">3. Institutional Welfare Responsibilities </w:t>
      </w:r>
    </w:p>
    <w:p w14:paraId="07BA1B8D" w14:textId="1F02DDDA" w:rsidR="00D76619" w:rsidRPr="00263ABF" w:rsidRDefault="00396F17" w:rsidP="00601C38">
      <w:pPr>
        <w:pStyle w:val="AppendixD"/>
        <w:numPr>
          <w:ilvl w:val="0"/>
          <w:numId w:val="0"/>
        </w:numPr>
        <w:ind w:left="858" w:hanging="432"/>
      </w:pPr>
      <w:r w:rsidRPr="00263ABF">
        <w:t>3.1</w:t>
      </w:r>
      <w:r w:rsidR="009C4877" w:rsidRPr="00263ABF">
        <w:t>.</w:t>
      </w:r>
      <w:r w:rsidRPr="00263ABF">
        <w:t xml:space="preserve"> Institutions are required to provide appropriate levels of pastoral care to awardees this includes, but is not limited to: </w:t>
      </w:r>
    </w:p>
    <w:p w14:paraId="6BE48C10" w14:textId="2116B53C" w:rsidR="009C4877" w:rsidRPr="00263ABF" w:rsidRDefault="00396F17" w:rsidP="0071011C">
      <w:pPr>
        <w:pStyle w:val="ListParagraph"/>
        <w:numPr>
          <w:ilvl w:val="0"/>
          <w:numId w:val="143"/>
        </w:numPr>
        <w:spacing w:after="0" w:line="240" w:lineRule="auto"/>
        <w:ind w:left="1701" w:hanging="283"/>
      </w:pPr>
      <w:r w:rsidRPr="00263ABF">
        <w:t xml:space="preserve">support to new or deferred awardees arriving in </w:t>
      </w:r>
      <w:r w:rsidR="00804E36" w:rsidRPr="00263ABF">
        <w:t>their study country</w:t>
      </w:r>
      <w:r w:rsidRPr="00263ABF">
        <w:t xml:space="preserve"> as part of their mandatory quarantine, </w:t>
      </w:r>
      <w:proofErr w:type="gramStart"/>
      <w:r w:rsidRPr="00263ABF">
        <w:t>e.g.</w:t>
      </w:r>
      <w:proofErr w:type="gramEnd"/>
      <w:r w:rsidRPr="00263ABF">
        <w:t xml:space="preserve"> provision of an introduction pack including emergency contact numbers and other essentials that may be required for a new arrival; </w:t>
      </w:r>
    </w:p>
    <w:p w14:paraId="1923EA21" w14:textId="147D7CE1" w:rsidR="00D76619" w:rsidRPr="00263ABF" w:rsidRDefault="00396F17" w:rsidP="0071011C">
      <w:pPr>
        <w:pStyle w:val="ListParagraph"/>
        <w:numPr>
          <w:ilvl w:val="0"/>
          <w:numId w:val="143"/>
        </w:numPr>
        <w:spacing w:after="0" w:line="240" w:lineRule="auto"/>
        <w:ind w:left="1701" w:hanging="283"/>
      </w:pPr>
      <w:r w:rsidRPr="00263ABF">
        <w:t xml:space="preserve">access to counselling services, medical clinics and/or other support mechanisms which will assist awardees on arrival and during the term of their scholarship. </w:t>
      </w:r>
    </w:p>
    <w:p w14:paraId="4EE614C2" w14:textId="0C6CBBED" w:rsidR="00D76619" w:rsidRPr="00263ABF" w:rsidRDefault="00396F17" w:rsidP="00601C38">
      <w:pPr>
        <w:pStyle w:val="AppendixD"/>
        <w:numPr>
          <w:ilvl w:val="0"/>
          <w:numId w:val="0"/>
        </w:numPr>
        <w:ind w:left="858" w:hanging="432"/>
      </w:pPr>
      <w:r w:rsidRPr="00263ABF">
        <w:t>3.2</w:t>
      </w:r>
      <w:r w:rsidR="009C4877" w:rsidRPr="00263ABF">
        <w:t>.</w:t>
      </w:r>
      <w:r w:rsidRPr="00263ABF">
        <w:t xml:space="preserve"> Institutions should notify DFAT of any welfare incidents which may have arisen in accordance with </w:t>
      </w:r>
      <w:hyperlink w:anchor="chapter14" w:history="1">
        <w:r w:rsidR="00776088" w:rsidRPr="00263ABF">
          <w:rPr>
            <w:rStyle w:val="Hyperlink"/>
          </w:rPr>
          <w:t>Chapter</w:t>
        </w:r>
        <w:r w:rsidRPr="00263ABF">
          <w:rPr>
            <w:rStyle w:val="Hyperlink"/>
          </w:rPr>
          <w:t xml:space="preserve"> 14</w:t>
        </w:r>
      </w:hyperlink>
      <w:r w:rsidRPr="00263ABF">
        <w:t xml:space="preserve"> and any critical incidents in accordance with </w:t>
      </w:r>
      <w:hyperlink w:anchor="chapter15" w:history="1">
        <w:r w:rsidR="00776088" w:rsidRPr="00263ABF">
          <w:rPr>
            <w:rStyle w:val="Hyperlink"/>
          </w:rPr>
          <w:t xml:space="preserve">Chapter </w:t>
        </w:r>
        <w:r w:rsidRPr="00263ABF">
          <w:rPr>
            <w:rStyle w:val="Hyperlink"/>
          </w:rPr>
          <w:t>15</w:t>
        </w:r>
      </w:hyperlink>
      <w:r w:rsidRPr="00263ABF">
        <w:t xml:space="preserve">. </w:t>
      </w:r>
    </w:p>
    <w:p w14:paraId="484549FA" w14:textId="77777777" w:rsidR="00D76619" w:rsidRPr="00263ABF" w:rsidRDefault="00D76619" w:rsidP="00D76619">
      <w:pPr>
        <w:spacing w:after="0" w:line="240" w:lineRule="auto"/>
      </w:pPr>
    </w:p>
    <w:p w14:paraId="399D88D6" w14:textId="5E67523E" w:rsidR="00D76619" w:rsidRPr="00691716" w:rsidRDefault="00663044" w:rsidP="00D76619">
      <w:pPr>
        <w:pStyle w:val="Caption"/>
        <w:rPr>
          <w:color w:val="1F497D" w:themeColor="text2"/>
          <w:sz w:val="22"/>
          <w:szCs w:val="22"/>
        </w:rPr>
      </w:pPr>
      <w:r w:rsidRPr="00691716">
        <w:rPr>
          <w:color w:val="1F497D" w:themeColor="text2"/>
          <w:sz w:val="22"/>
          <w:szCs w:val="22"/>
        </w:rPr>
        <w:t>4</w:t>
      </w:r>
      <w:r w:rsidR="00D76619" w:rsidRPr="00691716">
        <w:rPr>
          <w:color w:val="1F497D" w:themeColor="text2"/>
          <w:sz w:val="22"/>
          <w:szCs w:val="22"/>
        </w:rPr>
        <w:t xml:space="preserve">. </w:t>
      </w:r>
      <w:r w:rsidR="00396F17" w:rsidRPr="00691716">
        <w:rPr>
          <w:color w:val="1F497D" w:themeColor="text2"/>
          <w:sz w:val="22"/>
          <w:szCs w:val="22"/>
        </w:rPr>
        <w:t xml:space="preserve">Mode and Location of Study Delivery </w:t>
      </w:r>
    </w:p>
    <w:p w14:paraId="18C54F33" w14:textId="1AD61C33" w:rsidR="00FF0792" w:rsidRPr="00263ABF" w:rsidRDefault="00663044" w:rsidP="00601C38">
      <w:pPr>
        <w:pStyle w:val="AppendixD"/>
        <w:numPr>
          <w:ilvl w:val="0"/>
          <w:numId w:val="0"/>
        </w:numPr>
        <w:ind w:left="858" w:hanging="432"/>
      </w:pPr>
      <w:r w:rsidRPr="00263ABF">
        <w:t>4</w:t>
      </w:r>
      <w:r w:rsidR="00396F17" w:rsidRPr="00263ABF">
        <w:t>.1</w:t>
      </w:r>
      <w:r w:rsidR="00FF0792" w:rsidRPr="00263ABF">
        <w:t>.</w:t>
      </w:r>
      <w:r w:rsidR="00396F17" w:rsidRPr="00263ABF">
        <w:t xml:space="preserve"> COVID-19 has caused a profound shift in the modes of study delivery for awardees. While the objective of </w:t>
      </w:r>
      <w:r w:rsidRPr="00263ABF">
        <w:t>AAPS</w:t>
      </w:r>
      <w:r w:rsidR="00396F17" w:rsidRPr="00263ABF">
        <w:t xml:space="preserve"> </w:t>
      </w:r>
      <w:r w:rsidR="00FF0792" w:rsidRPr="00263ABF">
        <w:t xml:space="preserve">is </w:t>
      </w:r>
      <w:r w:rsidR="00396F17" w:rsidRPr="00263ABF">
        <w:t xml:space="preserve">for online study to represent less than 25% of the total study period, as stated in </w:t>
      </w:r>
      <w:hyperlink w:anchor="two_5_5" w:history="1">
        <w:r w:rsidR="00776088" w:rsidRPr="00263ABF">
          <w:rPr>
            <w:rStyle w:val="Hyperlink"/>
          </w:rPr>
          <w:t>subsection</w:t>
        </w:r>
        <w:r w:rsidR="00396F17" w:rsidRPr="00263ABF">
          <w:rPr>
            <w:rStyle w:val="Hyperlink"/>
          </w:rPr>
          <w:t xml:space="preserve"> 2.5.5</w:t>
        </w:r>
      </w:hyperlink>
      <w:r w:rsidR="00396F17" w:rsidRPr="00263ABF">
        <w:t xml:space="preserve">, COVID-19 has made this more difficult. While COVID-19 continues to impact awardees, this requirement is not mandatory. </w:t>
      </w:r>
    </w:p>
    <w:p w14:paraId="4829865B" w14:textId="77777777" w:rsidR="00FF0792" w:rsidRPr="00263ABF" w:rsidRDefault="00FF0792" w:rsidP="00601C38">
      <w:pPr>
        <w:pStyle w:val="AppendixD"/>
        <w:numPr>
          <w:ilvl w:val="0"/>
          <w:numId w:val="0"/>
        </w:numPr>
        <w:ind w:left="858" w:hanging="432"/>
      </w:pPr>
      <w:r w:rsidRPr="00263ABF">
        <w:t xml:space="preserve">4.2. </w:t>
      </w:r>
      <w:r w:rsidR="00396F17" w:rsidRPr="00263ABF">
        <w:t xml:space="preserve">A future review of this threshold will be considered in the context of current and future changes that are transforming the education sector and the study experience for awardees. </w:t>
      </w:r>
    </w:p>
    <w:p w14:paraId="17AEF624" w14:textId="51962BD7" w:rsidR="00D76619" w:rsidRPr="00263ABF" w:rsidRDefault="00663044" w:rsidP="00601C38">
      <w:pPr>
        <w:pStyle w:val="AppendixD"/>
        <w:numPr>
          <w:ilvl w:val="0"/>
          <w:numId w:val="0"/>
        </w:numPr>
        <w:ind w:left="858" w:hanging="432"/>
      </w:pPr>
      <w:r w:rsidRPr="00263ABF">
        <w:t>4</w:t>
      </w:r>
      <w:r w:rsidR="00396F17" w:rsidRPr="00263ABF">
        <w:t>.3</w:t>
      </w:r>
      <w:r w:rsidR="00FF0792" w:rsidRPr="00263ABF">
        <w:t>.</w:t>
      </w:r>
      <w:r w:rsidR="00396F17" w:rsidRPr="00263ABF">
        <w:t xml:space="preserve"> Study, including online study, is only permitted in </w:t>
      </w:r>
      <w:r w:rsidR="00601C38" w:rsidRPr="00263ABF">
        <w:t>the study country</w:t>
      </w:r>
      <w:r w:rsidR="00396F17" w:rsidRPr="00263ABF">
        <w:t xml:space="preserve">; </w:t>
      </w:r>
      <w:proofErr w:type="gramStart"/>
      <w:r w:rsidR="00396F17" w:rsidRPr="00263ABF">
        <w:t>with the exception of</w:t>
      </w:r>
      <w:proofErr w:type="gramEnd"/>
      <w:r w:rsidR="00396F17" w:rsidRPr="00263ABF">
        <w:t xml:space="preserve"> approved Fieldwork as stated in </w:t>
      </w:r>
      <w:hyperlink w:anchor="twelve_3" w:history="1">
        <w:r w:rsidR="006D3072" w:rsidRPr="00263ABF">
          <w:rPr>
            <w:rStyle w:val="Hyperlink"/>
          </w:rPr>
          <w:t>s</w:t>
        </w:r>
        <w:r w:rsidR="00396F17" w:rsidRPr="00263ABF">
          <w:rPr>
            <w:rStyle w:val="Hyperlink"/>
          </w:rPr>
          <w:t>ection 12.3</w:t>
        </w:r>
      </w:hyperlink>
      <w:r w:rsidR="00396F17" w:rsidRPr="00263ABF">
        <w:t xml:space="preserve">. Failure to comply with this requirement may result in termination in accordance with </w:t>
      </w:r>
      <w:hyperlink w:anchor="thirteen_9" w:history="1">
        <w:r w:rsidR="002C73F1" w:rsidRPr="00263ABF">
          <w:rPr>
            <w:rStyle w:val="Hyperlink"/>
          </w:rPr>
          <w:t>s</w:t>
        </w:r>
        <w:r w:rsidR="00396F17" w:rsidRPr="00263ABF">
          <w:rPr>
            <w:rStyle w:val="Hyperlink"/>
          </w:rPr>
          <w:t>ection 13.9</w:t>
        </w:r>
      </w:hyperlink>
      <w:r w:rsidR="00396F17" w:rsidRPr="00263ABF">
        <w:t xml:space="preserve">. </w:t>
      </w:r>
    </w:p>
    <w:p w14:paraId="5741D4A8" w14:textId="77777777" w:rsidR="00D76619" w:rsidRPr="00263ABF" w:rsidRDefault="00D76619" w:rsidP="00D76619">
      <w:pPr>
        <w:spacing w:after="0" w:line="240" w:lineRule="auto"/>
      </w:pPr>
    </w:p>
    <w:p w14:paraId="6EDD3046" w14:textId="23393CA9" w:rsidR="00D76619" w:rsidRPr="00691716" w:rsidRDefault="00601C38" w:rsidP="00D76619">
      <w:pPr>
        <w:pStyle w:val="Caption"/>
        <w:rPr>
          <w:color w:val="1F497D" w:themeColor="text2"/>
          <w:sz w:val="22"/>
          <w:szCs w:val="22"/>
        </w:rPr>
      </w:pPr>
      <w:r w:rsidRPr="00691716">
        <w:rPr>
          <w:color w:val="1F497D" w:themeColor="text2"/>
          <w:sz w:val="22"/>
          <w:szCs w:val="22"/>
        </w:rPr>
        <w:t>5</w:t>
      </w:r>
      <w:r w:rsidR="00396F17" w:rsidRPr="00691716">
        <w:rPr>
          <w:color w:val="1F497D" w:themeColor="text2"/>
          <w:sz w:val="22"/>
          <w:szCs w:val="22"/>
        </w:rPr>
        <w:t xml:space="preserve">. Extension Variations </w:t>
      </w:r>
    </w:p>
    <w:p w14:paraId="4AE9B26D" w14:textId="217FCAEB" w:rsidR="00617AE2" w:rsidRPr="00263ABF" w:rsidRDefault="00601C38" w:rsidP="00617AE2">
      <w:pPr>
        <w:spacing w:after="0" w:line="240" w:lineRule="auto"/>
        <w:ind w:left="993" w:hanging="425"/>
      </w:pPr>
      <w:r w:rsidRPr="00263ABF">
        <w:t>5</w:t>
      </w:r>
      <w:r w:rsidR="00396F17" w:rsidRPr="00263ABF">
        <w:t>.1</w:t>
      </w:r>
      <w:r w:rsidR="006A405A" w:rsidRPr="00263ABF">
        <w:t>.</w:t>
      </w:r>
      <w:r w:rsidR="00396F17" w:rsidRPr="00263ABF">
        <w:t xml:space="preserve"> </w:t>
      </w:r>
      <w:bookmarkStart w:id="873" w:name="AppxD_5_1"/>
      <w:r w:rsidR="00396F17" w:rsidRPr="00263ABF">
        <w:t xml:space="preserve">In accordance with </w:t>
      </w:r>
      <w:hyperlink w:anchor="thriteen_3_3" w:history="1">
        <w:r w:rsidR="002C73F1" w:rsidRPr="00263ABF">
          <w:rPr>
            <w:rStyle w:val="Hyperlink"/>
          </w:rPr>
          <w:t>s</w:t>
        </w:r>
        <w:r w:rsidR="00396F17" w:rsidRPr="00263ABF">
          <w:rPr>
            <w:rStyle w:val="Hyperlink"/>
          </w:rPr>
          <w:t>ection 13.3.3</w:t>
        </w:r>
      </w:hyperlink>
      <w:r w:rsidR="00396F17" w:rsidRPr="00263ABF">
        <w:t xml:space="preserve">, COVID-19 is deemed an unforeseen and exceptional circumstance beyond the control of the awardee and the institution. As such, extensions beyond those referred to in </w:t>
      </w:r>
      <w:hyperlink w:anchor="thirteen_3_2" w:history="1">
        <w:r w:rsidR="002C73F1" w:rsidRPr="00263ABF">
          <w:rPr>
            <w:rStyle w:val="Hyperlink"/>
          </w:rPr>
          <w:t>s</w:t>
        </w:r>
        <w:r w:rsidR="00396F17" w:rsidRPr="00263ABF">
          <w:rPr>
            <w:rStyle w:val="Hyperlink"/>
          </w:rPr>
          <w:t>ection 13.3.2</w:t>
        </w:r>
      </w:hyperlink>
      <w:r w:rsidR="00396F17" w:rsidRPr="00263ABF">
        <w:t xml:space="preserve">, will be approved for awardees able to demonstrate COVID-19 has affected their studies or where awardees are unable to undertake their completion travel due to border and flight restrictions. </w:t>
      </w:r>
    </w:p>
    <w:bookmarkEnd w:id="873"/>
    <w:p w14:paraId="4FBE2855" w14:textId="0EA51425" w:rsidR="00D76619" w:rsidRPr="00263ABF" w:rsidRDefault="00617AE2" w:rsidP="00617AE2">
      <w:pPr>
        <w:spacing w:after="0" w:line="240" w:lineRule="auto"/>
        <w:ind w:left="993" w:hanging="425"/>
      </w:pPr>
      <w:r w:rsidRPr="00263ABF">
        <w:t xml:space="preserve">5.2. </w:t>
      </w:r>
      <w:r w:rsidR="00396F17" w:rsidRPr="00263ABF">
        <w:t xml:space="preserve">Where an extension is provided </w:t>
      </w:r>
      <w:proofErr w:type="gramStart"/>
      <w:r w:rsidR="00396F17" w:rsidRPr="00263ABF">
        <w:t>as a result of</w:t>
      </w:r>
      <w:proofErr w:type="gramEnd"/>
      <w:r w:rsidR="00396F17" w:rsidRPr="00263ABF">
        <w:t xml:space="preserve"> the impact of COVID-19 on an awardees’ studies the visa costs (including mandatory medical examinations) will be funded in accordance with </w:t>
      </w:r>
      <w:hyperlink w:anchor="AppdxD_6_2" w:history="1">
        <w:r w:rsidR="00396F17" w:rsidRPr="00263ABF">
          <w:rPr>
            <w:rStyle w:val="Hyperlink"/>
          </w:rPr>
          <w:t xml:space="preserve">clause </w:t>
        </w:r>
        <w:r w:rsidR="00601C38" w:rsidRPr="00263ABF">
          <w:rPr>
            <w:rStyle w:val="Hyperlink"/>
          </w:rPr>
          <w:t>6</w:t>
        </w:r>
        <w:r w:rsidR="00396F17" w:rsidRPr="00263ABF">
          <w:rPr>
            <w:rStyle w:val="Hyperlink"/>
          </w:rPr>
          <w:t>.2 of Appendix D</w:t>
        </w:r>
      </w:hyperlink>
      <w:r w:rsidR="00396F17" w:rsidRPr="00263ABF">
        <w:t xml:space="preserve">. </w:t>
      </w:r>
    </w:p>
    <w:p w14:paraId="19A9B234" w14:textId="77777777" w:rsidR="00D76619" w:rsidRPr="00263ABF" w:rsidRDefault="00D76619" w:rsidP="00D76619">
      <w:pPr>
        <w:spacing w:after="0" w:line="240" w:lineRule="auto"/>
      </w:pPr>
    </w:p>
    <w:p w14:paraId="3D767B51" w14:textId="7EB2E448" w:rsidR="00D76619" w:rsidRPr="00691716" w:rsidRDefault="00601C38" w:rsidP="00D76619">
      <w:pPr>
        <w:pStyle w:val="Caption"/>
        <w:rPr>
          <w:color w:val="1F497D" w:themeColor="text2"/>
          <w:sz w:val="22"/>
          <w:szCs w:val="22"/>
        </w:rPr>
      </w:pPr>
      <w:r w:rsidRPr="00691716">
        <w:rPr>
          <w:color w:val="1F497D" w:themeColor="text2"/>
          <w:sz w:val="22"/>
          <w:szCs w:val="22"/>
        </w:rPr>
        <w:t>6</w:t>
      </w:r>
      <w:r w:rsidR="00396F17" w:rsidRPr="00691716">
        <w:rPr>
          <w:color w:val="1F497D" w:themeColor="text2"/>
          <w:sz w:val="22"/>
          <w:szCs w:val="22"/>
        </w:rPr>
        <w:t xml:space="preserve">. Visa Extensions </w:t>
      </w:r>
    </w:p>
    <w:p w14:paraId="22842CC1" w14:textId="30ADEBE5" w:rsidR="00601C38" w:rsidRPr="00263ABF" w:rsidRDefault="00601C38" w:rsidP="00601C38">
      <w:pPr>
        <w:pStyle w:val="AppendixD"/>
        <w:numPr>
          <w:ilvl w:val="0"/>
          <w:numId w:val="0"/>
        </w:numPr>
        <w:ind w:left="858" w:hanging="432"/>
      </w:pPr>
      <w:r w:rsidRPr="00263ABF">
        <w:t>6.1</w:t>
      </w:r>
      <w:r w:rsidR="006A405A" w:rsidRPr="00263ABF">
        <w:t>.</w:t>
      </w:r>
      <w:r w:rsidR="00396F17" w:rsidRPr="00263ABF">
        <w:t xml:space="preserve"> Awardees unable to return home at the conclusion of their scholarship due to COVID-19 border or travel restrictions will need to apply for a new visa in accordance with </w:t>
      </w:r>
      <w:hyperlink w:anchor="eight_5_2" w:history="1">
        <w:r w:rsidR="002C73F1" w:rsidRPr="00263ABF">
          <w:rPr>
            <w:rStyle w:val="Hyperlink"/>
          </w:rPr>
          <w:t>s</w:t>
        </w:r>
        <w:r w:rsidR="00396F17" w:rsidRPr="00263ABF">
          <w:rPr>
            <w:rStyle w:val="Hyperlink"/>
          </w:rPr>
          <w:t>ection 8.5.2</w:t>
        </w:r>
      </w:hyperlink>
      <w:r w:rsidR="00396F17" w:rsidRPr="00263ABF">
        <w:t xml:space="preserve">. </w:t>
      </w:r>
    </w:p>
    <w:p w14:paraId="6162BDF8" w14:textId="1E102E4A" w:rsidR="00D76619" w:rsidRPr="00263ABF" w:rsidRDefault="00601C38" w:rsidP="00601C38">
      <w:pPr>
        <w:pStyle w:val="AppendixD"/>
        <w:numPr>
          <w:ilvl w:val="0"/>
          <w:numId w:val="0"/>
        </w:numPr>
        <w:ind w:left="858" w:hanging="432"/>
      </w:pPr>
      <w:r w:rsidRPr="00263ABF">
        <w:t>6</w:t>
      </w:r>
      <w:r w:rsidR="00396F17" w:rsidRPr="00263ABF">
        <w:t>.2</w:t>
      </w:r>
      <w:bookmarkStart w:id="874" w:name="AppdxD_6_2"/>
      <w:r w:rsidR="006A405A" w:rsidRPr="00263ABF">
        <w:t>.</w:t>
      </w:r>
      <w:r w:rsidR="00396F17" w:rsidRPr="00263ABF">
        <w:t xml:space="preserve"> In accordance with </w:t>
      </w:r>
      <w:hyperlink w:anchor="AppxD_5_1" w:history="1">
        <w:r w:rsidR="00396F17" w:rsidRPr="00263ABF">
          <w:rPr>
            <w:rStyle w:val="Hyperlink"/>
          </w:rPr>
          <w:t xml:space="preserve">clause </w:t>
        </w:r>
        <w:r w:rsidRPr="00263ABF">
          <w:rPr>
            <w:rStyle w:val="Hyperlink"/>
          </w:rPr>
          <w:t>5</w:t>
        </w:r>
        <w:r w:rsidR="00396F17" w:rsidRPr="00263ABF">
          <w:rPr>
            <w:rStyle w:val="Hyperlink"/>
          </w:rPr>
          <w:t>.1</w:t>
        </w:r>
        <w:r w:rsidR="001E0D16" w:rsidRPr="00263ABF">
          <w:rPr>
            <w:rStyle w:val="Hyperlink"/>
          </w:rPr>
          <w:t xml:space="preserve"> of Appendix D</w:t>
        </w:r>
      </w:hyperlink>
      <w:r w:rsidR="00396F17" w:rsidRPr="00263ABF">
        <w:t xml:space="preserve">, where the visa extension is a result of COVID-19 border or travel restrictions at the conclusion of the awardees scholarship, the costs of the visa extension, including related medical costs, will be funded as part of the awardees scholarship. Further details are included in </w:t>
      </w:r>
      <w:hyperlink w:anchor="ten_2" w:history="1">
        <w:r w:rsidR="001E0D16" w:rsidRPr="00263ABF">
          <w:rPr>
            <w:rStyle w:val="Hyperlink"/>
          </w:rPr>
          <w:t>s</w:t>
        </w:r>
        <w:r w:rsidR="00396F17" w:rsidRPr="00263ABF">
          <w:rPr>
            <w:rStyle w:val="Hyperlink"/>
          </w:rPr>
          <w:t>ection 10.2</w:t>
        </w:r>
      </w:hyperlink>
      <w:r w:rsidR="00D76619" w:rsidRPr="00263ABF">
        <w:t xml:space="preserve"> </w:t>
      </w:r>
    </w:p>
    <w:bookmarkEnd w:id="874"/>
    <w:p w14:paraId="4C1E8D7B" w14:textId="77777777" w:rsidR="00D76619" w:rsidRPr="00263ABF" w:rsidRDefault="00D76619" w:rsidP="001769B6">
      <w:pPr>
        <w:spacing w:after="0" w:line="240" w:lineRule="auto"/>
      </w:pPr>
    </w:p>
    <w:p w14:paraId="23379620" w14:textId="41093482" w:rsidR="00D76619" w:rsidRPr="00691716" w:rsidRDefault="00601C38" w:rsidP="00240538">
      <w:pPr>
        <w:pStyle w:val="Caption"/>
        <w:rPr>
          <w:color w:val="1F497D" w:themeColor="text2"/>
          <w:sz w:val="22"/>
          <w:szCs w:val="22"/>
        </w:rPr>
      </w:pPr>
      <w:r w:rsidRPr="00691716">
        <w:rPr>
          <w:color w:val="1F497D" w:themeColor="text2"/>
          <w:sz w:val="22"/>
          <w:szCs w:val="22"/>
        </w:rPr>
        <w:t>7</w:t>
      </w:r>
      <w:r w:rsidR="00D76619" w:rsidRPr="00691716">
        <w:rPr>
          <w:color w:val="1F497D" w:themeColor="text2"/>
          <w:sz w:val="22"/>
          <w:szCs w:val="22"/>
        </w:rPr>
        <w:t xml:space="preserve">. </w:t>
      </w:r>
      <w:r w:rsidR="006A405A" w:rsidRPr="00691716">
        <w:rPr>
          <w:color w:val="1F497D" w:themeColor="text2"/>
          <w:sz w:val="22"/>
          <w:szCs w:val="22"/>
        </w:rPr>
        <w:t>Medical Cover</w:t>
      </w:r>
      <w:r w:rsidR="00396F17" w:rsidRPr="00691716">
        <w:rPr>
          <w:color w:val="1F497D" w:themeColor="text2"/>
          <w:sz w:val="22"/>
          <w:szCs w:val="22"/>
        </w:rPr>
        <w:t xml:space="preserve"> </w:t>
      </w:r>
    </w:p>
    <w:p w14:paraId="382A75AE" w14:textId="0C3F1BEB" w:rsidR="006A405A" w:rsidRPr="00263ABF" w:rsidRDefault="006A405A" w:rsidP="006A405A">
      <w:pPr>
        <w:pStyle w:val="AppendixD"/>
        <w:numPr>
          <w:ilvl w:val="0"/>
          <w:numId w:val="0"/>
        </w:numPr>
        <w:ind w:left="858" w:hanging="432"/>
      </w:pPr>
      <w:r w:rsidRPr="00263ABF">
        <w:t>7</w:t>
      </w:r>
      <w:r w:rsidR="00396F17" w:rsidRPr="00263ABF">
        <w:t>.1</w:t>
      </w:r>
      <w:r w:rsidR="00617AE2" w:rsidRPr="00263ABF">
        <w:t>.</w:t>
      </w:r>
      <w:r w:rsidR="00396F17" w:rsidRPr="00263ABF">
        <w:t xml:space="preserve"> In accordance with </w:t>
      </w:r>
      <w:hyperlink w:anchor="ten_7" w:history="1">
        <w:r w:rsidR="001E0D16" w:rsidRPr="00263ABF">
          <w:rPr>
            <w:rStyle w:val="Hyperlink"/>
          </w:rPr>
          <w:t>s</w:t>
        </w:r>
        <w:r w:rsidR="00396F17" w:rsidRPr="00263ABF">
          <w:rPr>
            <w:rStyle w:val="Hyperlink"/>
          </w:rPr>
          <w:t>ection 10.7</w:t>
        </w:r>
      </w:hyperlink>
      <w:r w:rsidR="00396F17" w:rsidRPr="00263ABF">
        <w:t xml:space="preserve">, awardees, and </w:t>
      </w:r>
      <w:r w:rsidR="00F768F5" w:rsidRPr="00263ABF">
        <w:t>carers</w:t>
      </w:r>
      <w:r w:rsidR="00396F17" w:rsidRPr="00263ABF">
        <w:t xml:space="preserve"> </w:t>
      </w:r>
      <w:r w:rsidR="00F768F5" w:rsidRPr="00263ABF">
        <w:t>(</w:t>
      </w:r>
      <w:r w:rsidR="00396F17" w:rsidRPr="00263ABF">
        <w:t>where applicable</w:t>
      </w:r>
      <w:r w:rsidR="00F768F5" w:rsidRPr="00263ABF">
        <w:t>) should</w:t>
      </w:r>
      <w:r w:rsidR="00396F17" w:rsidRPr="00263ABF">
        <w:t xml:space="preserve"> </w:t>
      </w:r>
      <w:proofErr w:type="gramStart"/>
      <w:r w:rsidR="00396F17" w:rsidRPr="00263ABF">
        <w:t xml:space="preserve">retain </w:t>
      </w:r>
      <w:r w:rsidRPr="00263ABF">
        <w:t>medical cover</w:t>
      </w:r>
      <w:r w:rsidR="00396F17" w:rsidRPr="00263ABF">
        <w:t xml:space="preserve"> at all times</w:t>
      </w:r>
      <w:proofErr w:type="gramEnd"/>
      <w:r w:rsidR="00396F17" w:rsidRPr="00263ABF">
        <w:t xml:space="preserve">. </w:t>
      </w:r>
    </w:p>
    <w:p w14:paraId="204FF70A" w14:textId="3D015D65" w:rsidR="00240538" w:rsidRPr="00263ABF" w:rsidRDefault="006A405A" w:rsidP="006A405A">
      <w:pPr>
        <w:pStyle w:val="AppendixD"/>
        <w:numPr>
          <w:ilvl w:val="0"/>
          <w:numId w:val="0"/>
        </w:numPr>
        <w:ind w:left="858" w:hanging="432"/>
      </w:pPr>
      <w:r w:rsidRPr="00263ABF">
        <w:t>7.2</w:t>
      </w:r>
      <w:r w:rsidR="00617AE2" w:rsidRPr="00263ABF">
        <w:t>.</w:t>
      </w:r>
      <w:r w:rsidRPr="00263ABF">
        <w:t xml:space="preserve"> </w:t>
      </w:r>
      <w:r w:rsidR="00396F17" w:rsidRPr="00263ABF">
        <w:t xml:space="preserve">All OSHC policies cover awardees and/or dependents and carers in the event they contract COVID-19. </w:t>
      </w:r>
    </w:p>
    <w:p w14:paraId="3DE68336" w14:textId="77777777" w:rsidR="00240538" w:rsidRPr="00263ABF" w:rsidRDefault="00240538" w:rsidP="001769B6">
      <w:pPr>
        <w:spacing w:after="0" w:line="240" w:lineRule="auto"/>
      </w:pPr>
    </w:p>
    <w:p w14:paraId="0FF3CDD7" w14:textId="2D6E5D41" w:rsidR="00240538" w:rsidRPr="00691716" w:rsidRDefault="006A405A" w:rsidP="0083604A">
      <w:pPr>
        <w:pStyle w:val="Caption"/>
        <w:rPr>
          <w:color w:val="1F497D" w:themeColor="text2"/>
          <w:sz w:val="22"/>
          <w:szCs w:val="22"/>
        </w:rPr>
      </w:pPr>
      <w:r w:rsidRPr="00691716">
        <w:rPr>
          <w:color w:val="1F497D" w:themeColor="text2"/>
          <w:sz w:val="22"/>
          <w:szCs w:val="22"/>
        </w:rPr>
        <w:t>8</w:t>
      </w:r>
      <w:r w:rsidR="00396F17" w:rsidRPr="00691716">
        <w:rPr>
          <w:color w:val="1F497D" w:themeColor="text2"/>
          <w:sz w:val="22"/>
          <w:szCs w:val="22"/>
        </w:rPr>
        <w:t xml:space="preserve">. Deferrals </w:t>
      </w:r>
    </w:p>
    <w:p w14:paraId="35DCEF8C" w14:textId="3A0CDF0C" w:rsidR="006A405A" w:rsidRPr="00263ABF" w:rsidRDefault="006A405A" w:rsidP="006A405A">
      <w:pPr>
        <w:pStyle w:val="AppendixD"/>
        <w:numPr>
          <w:ilvl w:val="0"/>
          <w:numId w:val="0"/>
        </w:numPr>
        <w:ind w:left="858" w:hanging="432"/>
      </w:pPr>
      <w:r w:rsidRPr="00263ABF">
        <w:t>8</w:t>
      </w:r>
      <w:r w:rsidR="00396F17" w:rsidRPr="00263ABF">
        <w:t>.1</w:t>
      </w:r>
      <w:r w:rsidRPr="00263ABF">
        <w:t>.</w:t>
      </w:r>
      <w:r w:rsidR="00396F17" w:rsidRPr="00263ABF">
        <w:t xml:space="preserve"> In accordance with </w:t>
      </w:r>
      <w:hyperlink w:anchor="six_4_2" w:history="1">
        <w:r w:rsidR="001E0D16" w:rsidRPr="00263ABF">
          <w:rPr>
            <w:rStyle w:val="Hyperlink"/>
          </w:rPr>
          <w:t>s</w:t>
        </w:r>
        <w:r w:rsidR="00396F17" w:rsidRPr="00263ABF">
          <w:rPr>
            <w:rStyle w:val="Hyperlink"/>
          </w:rPr>
          <w:t>ection 6.4.2</w:t>
        </w:r>
      </w:hyperlink>
      <w:r w:rsidR="00396F17" w:rsidRPr="00263ABF">
        <w:t xml:space="preserve">, COVID-19 is deemed an exceptional case which is beyond the control of the awardee. As </w:t>
      </w:r>
      <w:proofErr w:type="gramStart"/>
      <w:r w:rsidR="00396F17" w:rsidRPr="00263ABF">
        <w:t>such;</w:t>
      </w:r>
      <w:proofErr w:type="gramEnd"/>
      <w:r w:rsidR="00396F17" w:rsidRPr="00263ABF">
        <w:t xml:space="preserve"> deferrals greater than </w:t>
      </w:r>
      <w:r w:rsidR="00240538" w:rsidRPr="00263ABF">
        <w:t>6</w:t>
      </w:r>
      <w:r w:rsidR="00396F17" w:rsidRPr="00263ABF">
        <w:t xml:space="preserve"> months will be approved for awardees impacted by COVID-19 border or travel restrictions. </w:t>
      </w:r>
    </w:p>
    <w:p w14:paraId="09760699" w14:textId="61DB2BA4" w:rsidR="00240538" w:rsidRPr="00263ABF" w:rsidRDefault="006A405A" w:rsidP="006A405A">
      <w:pPr>
        <w:pStyle w:val="AppendixD"/>
        <w:numPr>
          <w:ilvl w:val="0"/>
          <w:numId w:val="0"/>
        </w:numPr>
        <w:ind w:left="858" w:hanging="432"/>
      </w:pPr>
      <w:r w:rsidRPr="00263ABF">
        <w:t xml:space="preserve">8.2. </w:t>
      </w:r>
      <w:r w:rsidR="00396F17" w:rsidRPr="00263ABF">
        <w:t xml:space="preserve">The deferral decision and timeframe, in such cases as noted in </w:t>
      </w:r>
      <w:hyperlink w:anchor="AppxD_5_1" w:history="1">
        <w:r w:rsidR="00396F17" w:rsidRPr="00263ABF">
          <w:rPr>
            <w:rStyle w:val="Hyperlink"/>
          </w:rPr>
          <w:t xml:space="preserve">clause </w:t>
        </w:r>
        <w:r w:rsidR="00B80B48" w:rsidRPr="00263ABF">
          <w:rPr>
            <w:rStyle w:val="Hyperlink"/>
          </w:rPr>
          <w:t>5</w:t>
        </w:r>
        <w:r w:rsidR="00396F17" w:rsidRPr="00263ABF">
          <w:rPr>
            <w:rStyle w:val="Hyperlink"/>
          </w:rPr>
          <w:t>.1 of Appendix D</w:t>
        </w:r>
      </w:hyperlink>
      <w:r w:rsidR="00396F17" w:rsidRPr="00263ABF">
        <w:t xml:space="preserve">, is at the discretion of the </w:t>
      </w:r>
      <w:r w:rsidR="00B80B48" w:rsidRPr="00263ABF">
        <w:t>sending post</w:t>
      </w:r>
      <w:r w:rsidR="00396F17" w:rsidRPr="00263ABF">
        <w:t xml:space="preserve">. </w:t>
      </w:r>
    </w:p>
    <w:p w14:paraId="04683B14" w14:textId="77777777" w:rsidR="0083604A" w:rsidRPr="00263ABF" w:rsidRDefault="0083604A" w:rsidP="001769B6">
      <w:pPr>
        <w:spacing w:after="0" w:line="240" w:lineRule="auto"/>
      </w:pPr>
    </w:p>
    <w:p w14:paraId="4DC2644E" w14:textId="6B86DD26" w:rsidR="00240538" w:rsidRPr="00691716" w:rsidRDefault="006A405A" w:rsidP="0083604A">
      <w:pPr>
        <w:pStyle w:val="Caption"/>
        <w:rPr>
          <w:color w:val="1F497D" w:themeColor="text2"/>
          <w:sz w:val="22"/>
          <w:szCs w:val="22"/>
        </w:rPr>
      </w:pPr>
      <w:r w:rsidRPr="00691716">
        <w:rPr>
          <w:color w:val="1F497D" w:themeColor="text2"/>
          <w:sz w:val="22"/>
          <w:szCs w:val="22"/>
        </w:rPr>
        <w:t>9</w:t>
      </w:r>
      <w:r w:rsidR="00396F17" w:rsidRPr="00691716">
        <w:rPr>
          <w:color w:val="1F497D" w:themeColor="text2"/>
          <w:sz w:val="22"/>
          <w:szCs w:val="22"/>
        </w:rPr>
        <w:t xml:space="preserve">. Suspensions </w:t>
      </w:r>
    </w:p>
    <w:p w14:paraId="1DC01054" w14:textId="2657A86B" w:rsidR="006A405A" w:rsidRPr="00263ABF" w:rsidRDefault="006A405A" w:rsidP="006A405A">
      <w:pPr>
        <w:pStyle w:val="AppendixD"/>
        <w:numPr>
          <w:ilvl w:val="0"/>
          <w:numId w:val="0"/>
        </w:numPr>
        <w:ind w:left="858" w:hanging="432"/>
      </w:pPr>
      <w:r w:rsidRPr="00263ABF">
        <w:t>9</w:t>
      </w:r>
      <w:r w:rsidR="00396F17" w:rsidRPr="00263ABF">
        <w:t>.1</w:t>
      </w:r>
      <w:r w:rsidRPr="00263ABF">
        <w:t>.</w:t>
      </w:r>
      <w:r w:rsidR="00396F17" w:rsidRPr="00263ABF">
        <w:t xml:space="preserve"> In accordance with </w:t>
      </w:r>
      <w:hyperlink w:anchor="thirteen_4" w:history="1">
        <w:r w:rsidR="001E0D16" w:rsidRPr="00263ABF">
          <w:rPr>
            <w:rStyle w:val="Hyperlink"/>
          </w:rPr>
          <w:t>s</w:t>
        </w:r>
        <w:r w:rsidR="00396F17" w:rsidRPr="00263ABF">
          <w:rPr>
            <w:rStyle w:val="Hyperlink"/>
          </w:rPr>
          <w:t>ection 13.4</w:t>
        </w:r>
      </w:hyperlink>
      <w:r w:rsidR="00396F17" w:rsidRPr="00263ABF">
        <w:t>, scholarships may be suspended if deemed necessary, e.g</w:t>
      </w:r>
      <w:r w:rsidR="00455C35" w:rsidRPr="00263ABF">
        <w:t>.</w:t>
      </w:r>
      <w:r w:rsidR="00396F17" w:rsidRPr="00263ABF">
        <w:t xml:space="preserve"> health or family reasons. </w:t>
      </w:r>
    </w:p>
    <w:p w14:paraId="511266D7" w14:textId="116BF266" w:rsidR="006A405A" w:rsidRPr="00263ABF" w:rsidRDefault="006A405A" w:rsidP="006A405A">
      <w:pPr>
        <w:pStyle w:val="AppendixD"/>
        <w:numPr>
          <w:ilvl w:val="0"/>
          <w:numId w:val="0"/>
        </w:numPr>
        <w:ind w:left="858" w:hanging="432"/>
      </w:pPr>
      <w:r w:rsidRPr="00263ABF">
        <w:t xml:space="preserve">9.2. </w:t>
      </w:r>
      <w:r w:rsidR="00396F17" w:rsidRPr="00263ABF">
        <w:t xml:space="preserve">Due to the impact of COVID-19 related global border and travel restrictions a scholarship may be suspended for a period </w:t>
      </w:r>
      <w:proofErr w:type="gramStart"/>
      <w:r w:rsidR="00396F17" w:rsidRPr="00263ABF">
        <w:t>in excess of</w:t>
      </w:r>
      <w:proofErr w:type="gramEnd"/>
      <w:r w:rsidR="00396F17" w:rsidRPr="00263ABF">
        <w:t xml:space="preserve"> 12 months. The 12</w:t>
      </w:r>
      <w:r w:rsidRPr="00263ABF">
        <w:t>-</w:t>
      </w:r>
      <w:r w:rsidR="00396F17" w:rsidRPr="00263ABF">
        <w:t xml:space="preserve">month maximum suspension period stipulated in </w:t>
      </w:r>
      <w:hyperlink w:anchor="thirteen_4_2" w:history="1">
        <w:r w:rsidR="001E0D16" w:rsidRPr="00263ABF">
          <w:rPr>
            <w:rStyle w:val="Hyperlink"/>
          </w:rPr>
          <w:t>s</w:t>
        </w:r>
        <w:r w:rsidR="00396F17" w:rsidRPr="00263ABF">
          <w:rPr>
            <w:rStyle w:val="Hyperlink"/>
          </w:rPr>
          <w:t>ection 13.4.2</w:t>
        </w:r>
      </w:hyperlink>
      <w:r w:rsidR="00396F17" w:rsidRPr="00263ABF">
        <w:t xml:space="preserve"> excludes COVID-19 related suspensions due to welfare issues, global </w:t>
      </w:r>
      <w:proofErr w:type="gramStart"/>
      <w:r w:rsidR="00396F17" w:rsidRPr="00263ABF">
        <w:t>border</w:t>
      </w:r>
      <w:proofErr w:type="gramEnd"/>
      <w:r w:rsidR="00396F17" w:rsidRPr="00263ABF">
        <w:t xml:space="preserve"> or travel restrictions. </w:t>
      </w:r>
    </w:p>
    <w:p w14:paraId="44CE4CB4" w14:textId="38C997B5" w:rsidR="00240538" w:rsidRPr="00263ABF" w:rsidRDefault="006A405A" w:rsidP="006A405A">
      <w:pPr>
        <w:pStyle w:val="AppendixD"/>
        <w:numPr>
          <w:ilvl w:val="0"/>
          <w:numId w:val="0"/>
        </w:numPr>
        <w:ind w:left="858" w:hanging="432"/>
      </w:pPr>
      <w:r w:rsidRPr="00263ABF">
        <w:t xml:space="preserve">9.3. </w:t>
      </w:r>
      <w:r w:rsidR="00396F17" w:rsidRPr="00263ABF">
        <w:t xml:space="preserve">Awardees on scholarship, who are unable to return home due to border or flight restrictions, will only be permitted to suspend their scholarship under exceptional circumstances. Once a scholarship is suspended all entitlements will cease immediately. </w:t>
      </w:r>
    </w:p>
    <w:p w14:paraId="31389882" w14:textId="77777777" w:rsidR="0083604A" w:rsidRPr="00263ABF" w:rsidRDefault="0083604A" w:rsidP="001769B6">
      <w:pPr>
        <w:spacing w:after="0" w:line="240" w:lineRule="auto"/>
      </w:pPr>
    </w:p>
    <w:p w14:paraId="6903926E" w14:textId="7BA9757E" w:rsidR="00240538" w:rsidRPr="00691716" w:rsidRDefault="00396F17" w:rsidP="0083604A">
      <w:pPr>
        <w:pStyle w:val="Caption"/>
        <w:rPr>
          <w:color w:val="1F497D" w:themeColor="text2"/>
          <w:sz w:val="22"/>
          <w:szCs w:val="22"/>
        </w:rPr>
      </w:pPr>
      <w:r w:rsidRPr="00691716">
        <w:rPr>
          <w:color w:val="1F497D" w:themeColor="text2"/>
          <w:sz w:val="22"/>
          <w:szCs w:val="22"/>
        </w:rPr>
        <w:t>1</w:t>
      </w:r>
      <w:r w:rsidR="00B80B48" w:rsidRPr="00691716">
        <w:rPr>
          <w:color w:val="1F497D" w:themeColor="text2"/>
          <w:sz w:val="22"/>
          <w:szCs w:val="22"/>
        </w:rPr>
        <w:t>0</w:t>
      </w:r>
      <w:r w:rsidRPr="00691716">
        <w:rPr>
          <w:color w:val="1F497D" w:themeColor="text2"/>
          <w:sz w:val="22"/>
          <w:szCs w:val="22"/>
        </w:rPr>
        <w:t xml:space="preserve">. Reunion Travel </w:t>
      </w:r>
    </w:p>
    <w:p w14:paraId="40AF8720" w14:textId="58A9F797" w:rsidR="00B80B48" w:rsidRPr="00263ABF" w:rsidRDefault="00396F17" w:rsidP="00B80B48">
      <w:pPr>
        <w:pStyle w:val="AppendixD"/>
        <w:numPr>
          <w:ilvl w:val="0"/>
          <w:numId w:val="0"/>
        </w:numPr>
        <w:ind w:left="858" w:hanging="432"/>
      </w:pPr>
      <w:r w:rsidRPr="00263ABF">
        <w:t>1</w:t>
      </w:r>
      <w:r w:rsidR="00B80B48" w:rsidRPr="00263ABF">
        <w:t>0</w:t>
      </w:r>
      <w:r w:rsidRPr="00263ABF">
        <w:t>.1</w:t>
      </w:r>
      <w:r w:rsidR="00617AE2" w:rsidRPr="00263ABF">
        <w:t>.</w:t>
      </w:r>
      <w:r w:rsidRPr="00263ABF">
        <w:t xml:space="preserve"> Due to COVID-19 border or travel restrictions awardees eligible for reunion fares, in accordance with </w:t>
      </w:r>
      <w:hyperlink w:anchor="ten_9" w:history="1">
        <w:r w:rsidR="00455C35" w:rsidRPr="00263ABF">
          <w:rPr>
            <w:rStyle w:val="Hyperlink"/>
          </w:rPr>
          <w:t>s</w:t>
        </w:r>
        <w:r w:rsidRPr="00263ABF">
          <w:rPr>
            <w:rStyle w:val="Hyperlink"/>
          </w:rPr>
          <w:t>ection 10.9</w:t>
        </w:r>
      </w:hyperlink>
      <w:r w:rsidRPr="00263ABF">
        <w:t>, may not be able to travel on a reunion fare entitlement. In such cases where eligible awardees are unable to undertake reunion travel, they will not accrue an entitlement to utilise foregone reunion fares in future calendar years.</w:t>
      </w:r>
    </w:p>
    <w:p w14:paraId="586F1BF6" w14:textId="54B1BFB3" w:rsidR="00B80B48" w:rsidRPr="00263ABF" w:rsidRDefault="00240538" w:rsidP="00B80B48">
      <w:pPr>
        <w:pStyle w:val="AppendixD"/>
        <w:numPr>
          <w:ilvl w:val="0"/>
          <w:numId w:val="0"/>
        </w:numPr>
        <w:ind w:left="858" w:hanging="432"/>
      </w:pPr>
      <w:r w:rsidRPr="00263ABF">
        <w:t>1</w:t>
      </w:r>
      <w:r w:rsidR="00B80B48" w:rsidRPr="00263ABF">
        <w:t>0</w:t>
      </w:r>
      <w:r w:rsidRPr="00263ABF">
        <w:t>.2</w:t>
      </w:r>
      <w:r w:rsidR="00617AE2" w:rsidRPr="00263ABF">
        <w:t>.</w:t>
      </w:r>
      <w:r w:rsidRPr="00263ABF">
        <w:t xml:space="preserve"> </w:t>
      </w:r>
      <w:r w:rsidR="00396F17" w:rsidRPr="00263ABF">
        <w:t xml:space="preserve">Any costs associated with quarantine and COVID-19 related medical tests, required to be completed to permit reunion travel, </w:t>
      </w:r>
      <w:r w:rsidR="0084329F" w:rsidRPr="00263ABF">
        <w:t>may be covered at sending Posts discretion</w:t>
      </w:r>
      <w:r w:rsidR="00396F17" w:rsidRPr="00263ABF">
        <w:t>.</w:t>
      </w:r>
      <w:r w:rsidR="00B80B48" w:rsidRPr="00263ABF">
        <w:t xml:space="preserve"> </w:t>
      </w:r>
    </w:p>
    <w:p w14:paraId="53EC05F1" w14:textId="65CE82EB" w:rsidR="00240538" w:rsidRPr="00263ABF" w:rsidRDefault="00B80B48" w:rsidP="00B80B48">
      <w:pPr>
        <w:pStyle w:val="AppendixD"/>
        <w:numPr>
          <w:ilvl w:val="0"/>
          <w:numId w:val="0"/>
        </w:numPr>
        <w:ind w:left="858" w:hanging="432"/>
      </w:pPr>
      <w:r w:rsidRPr="00263ABF">
        <w:t>10</w:t>
      </w:r>
      <w:r w:rsidR="00396F17" w:rsidRPr="00263ABF">
        <w:t>.3</w:t>
      </w:r>
      <w:r w:rsidR="00617AE2" w:rsidRPr="00263ABF">
        <w:t>.</w:t>
      </w:r>
      <w:r w:rsidR="00396F17" w:rsidRPr="00263ABF">
        <w:t xml:space="preserve"> Awardees that choose to utilise a reunion fare entitlement </w:t>
      </w:r>
      <w:r w:rsidR="0084329F" w:rsidRPr="00263ABF">
        <w:t>may be</w:t>
      </w:r>
      <w:r w:rsidR="00396F17" w:rsidRPr="00263ABF">
        <w:t xml:space="preserve"> required to suspend their studies upon travel as they may not be permitted to return due to COVID-19 border or travel restrictions. This policy will be reviewed in response to any future changes in policy</w:t>
      </w:r>
      <w:r w:rsidRPr="00263ABF">
        <w:t>,</w:t>
      </w:r>
      <w:r w:rsidR="00396F17" w:rsidRPr="00263ABF">
        <w:t xml:space="preserve"> the border entry requirements and international border and flight restrictions</w:t>
      </w:r>
      <w:r w:rsidRPr="00263ABF">
        <w:t xml:space="preserve"> of the study country</w:t>
      </w:r>
      <w:r w:rsidR="00396F17" w:rsidRPr="00263ABF">
        <w:t xml:space="preserve">. </w:t>
      </w:r>
    </w:p>
    <w:p w14:paraId="17CE99F4" w14:textId="77777777" w:rsidR="0083604A" w:rsidRPr="00263ABF" w:rsidRDefault="0083604A" w:rsidP="001769B6">
      <w:pPr>
        <w:spacing w:after="0" w:line="240" w:lineRule="auto"/>
      </w:pPr>
    </w:p>
    <w:p w14:paraId="1F039C57" w14:textId="794E275A" w:rsidR="00240538" w:rsidRPr="00691716" w:rsidRDefault="00396F17" w:rsidP="0083604A">
      <w:pPr>
        <w:pStyle w:val="Caption"/>
        <w:rPr>
          <w:color w:val="1F497D" w:themeColor="text2"/>
          <w:sz w:val="22"/>
          <w:szCs w:val="22"/>
        </w:rPr>
      </w:pPr>
      <w:r w:rsidRPr="00691716">
        <w:rPr>
          <w:color w:val="1F497D" w:themeColor="text2"/>
          <w:sz w:val="22"/>
          <w:szCs w:val="22"/>
        </w:rPr>
        <w:t>1</w:t>
      </w:r>
      <w:r w:rsidR="00B80B48" w:rsidRPr="00691716">
        <w:rPr>
          <w:color w:val="1F497D" w:themeColor="text2"/>
          <w:sz w:val="22"/>
          <w:szCs w:val="22"/>
        </w:rPr>
        <w:t>1</w:t>
      </w:r>
      <w:r w:rsidRPr="00691716">
        <w:rPr>
          <w:color w:val="1F497D" w:themeColor="text2"/>
          <w:sz w:val="22"/>
          <w:szCs w:val="22"/>
        </w:rPr>
        <w:t xml:space="preserve">. Completion Travel </w:t>
      </w:r>
    </w:p>
    <w:p w14:paraId="43363DDA" w14:textId="2A434325" w:rsidR="00B80B48" w:rsidRPr="00263ABF" w:rsidRDefault="00B80B48" w:rsidP="00B80B48">
      <w:pPr>
        <w:pStyle w:val="AppendixD"/>
        <w:numPr>
          <w:ilvl w:val="0"/>
          <w:numId w:val="0"/>
        </w:numPr>
        <w:ind w:left="858" w:hanging="432"/>
      </w:pPr>
      <w:r w:rsidRPr="00263ABF">
        <w:t>11</w:t>
      </w:r>
      <w:r w:rsidR="00396F17" w:rsidRPr="00263ABF">
        <w:t>.1</w:t>
      </w:r>
      <w:r w:rsidR="00617AE2" w:rsidRPr="00263ABF">
        <w:t>.</w:t>
      </w:r>
      <w:r w:rsidR="00396F17" w:rsidRPr="00263ABF">
        <w:t xml:space="preserve"> Due to COVID-19 border and flight restrictions institutions may experience difficulties in booking awardee completion travel. This may require awardees who have completed their scholarship but unable to return home to seek an extension to the term of their scholarship until such time border and flight restrictions ease for the awardee to return home. In such instance’s awardees:</w:t>
      </w:r>
    </w:p>
    <w:p w14:paraId="734351EF" w14:textId="3A033097" w:rsidR="00B80B48" w:rsidRPr="00263ABF" w:rsidRDefault="00396F17" w:rsidP="0071011C">
      <w:pPr>
        <w:pStyle w:val="AppendixD"/>
        <w:numPr>
          <w:ilvl w:val="0"/>
          <w:numId w:val="144"/>
        </w:numPr>
        <w:tabs>
          <w:tab w:val="left" w:pos="1843"/>
        </w:tabs>
      </w:pPr>
      <w:r w:rsidRPr="00263ABF">
        <w:t xml:space="preserve">should contact their respective Embassy, High Commission or Consulate-General to register their need to return home upon completion of their scholarship. In some cases, charter flights may be the only means of returning </w:t>
      </w:r>
      <w:proofErr w:type="gramStart"/>
      <w:r w:rsidRPr="00263ABF">
        <w:t>home;</w:t>
      </w:r>
      <w:proofErr w:type="gramEnd"/>
      <w:r w:rsidRPr="00263ABF">
        <w:t xml:space="preserve"> </w:t>
      </w:r>
    </w:p>
    <w:p w14:paraId="43C88E0B" w14:textId="77777777" w:rsidR="00617AE2" w:rsidRPr="00263ABF" w:rsidRDefault="00396F17" w:rsidP="0071011C">
      <w:pPr>
        <w:pStyle w:val="AppendixD"/>
        <w:numPr>
          <w:ilvl w:val="0"/>
          <w:numId w:val="144"/>
        </w:numPr>
      </w:pPr>
      <w:r w:rsidRPr="00263ABF">
        <w:t xml:space="preserve">be ready to undertake completion travel promptly once notified of a flight or available flight options to return home. </w:t>
      </w:r>
    </w:p>
    <w:p w14:paraId="4A46F763" w14:textId="6BB334F2" w:rsidR="00B80B48" w:rsidRPr="00263ABF" w:rsidRDefault="00396F17" w:rsidP="0071011C">
      <w:pPr>
        <w:pStyle w:val="AppendixD"/>
        <w:numPr>
          <w:ilvl w:val="0"/>
          <w:numId w:val="144"/>
        </w:numPr>
      </w:pPr>
      <w:r w:rsidRPr="00263ABF">
        <w:t xml:space="preserve">should be recorded as finalised in OASIS on the date of departure from </w:t>
      </w:r>
      <w:r w:rsidR="00617AE2" w:rsidRPr="00263ABF">
        <w:t>their study country</w:t>
      </w:r>
      <w:r w:rsidRPr="00263ABF">
        <w:t xml:space="preserve">; and </w:t>
      </w:r>
    </w:p>
    <w:p w14:paraId="77423B7D" w14:textId="32DEC200" w:rsidR="00B80B48" w:rsidRPr="00263ABF" w:rsidRDefault="00396F17" w:rsidP="0071011C">
      <w:pPr>
        <w:pStyle w:val="AppendixD"/>
        <w:numPr>
          <w:ilvl w:val="0"/>
          <w:numId w:val="144"/>
        </w:numPr>
      </w:pPr>
      <w:r w:rsidRPr="00263ABF">
        <w:t xml:space="preserve">will continue to receive their CLE for five days after they depart </w:t>
      </w:r>
      <w:r w:rsidR="00617AE2" w:rsidRPr="00263ABF">
        <w:t>their study country</w:t>
      </w:r>
      <w:r w:rsidRPr="00263ABF">
        <w:t>.</w:t>
      </w:r>
    </w:p>
    <w:p w14:paraId="0678B683" w14:textId="791EB644" w:rsidR="00B80B48" w:rsidRPr="00263ABF" w:rsidRDefault="00396F17" w:rsidP="00617AE2">
      <w:pPr>
        <w:pStyle w:val="AppendixD"/>
        <w:numPr>
          <w:ilvl w:val="0"/>
          <w:numId w:val="0"/>
        </w:numPr>
        <w:ind w:left="858" w:hanging="432"/>
      </w:pPr>
      <w:r w:rsidRPr="00263ABF">
        <w:t>1</w:t>
      </w:r>
      <w:r w:rsidR="00B80B48" w:rsidRPr="00263ABF">
        <w:t>1</w:t>
      </w:r>
      <w:r w:rsidRPr="00263ABF">
        <w:t>.2</w:t>
      </w:r>
      <w:r w:rsidR="00617AE2" w:rsidRPr="00263ABF">
        <w:t>.</w:t>
      </w:r>
      <w:r w:rsidRPr="00263ABF">
        <w:t xml:space="preserve"> Once border and flight restrictions ease and awardees, and/or dependents and carers, </w:t>
      </w:r>
      <w:proofErr w:type="gramStart"/>
      <w:r w:rsidRPr="00263ABF">
        <w:t>are able to</w:t>
      </w:r>
      <w:proofErr w:type="gramEnd"/>
      <w:r w:rsidRPr="00263ABF">
        <w:t xml:space="preserve"> travel home; awardees must do so on the first available flight. Awardees who have had a scholarship extension </w:t>
      </w:r>
      <w:proofErr w:type="gramStart"/>
      <w:r w:rsidRPr="00263ABF">
        <w:t>as a result of</w:t>
      </w:r>
      <w:proofErr w:type="gramEnd"/>
      <w:r w:rsidRPr="00263ABF">
        <w:t xml:space="preserve"> being unable to return home, do not have the discretion to remain in </w:t>
      </w:r>
      <w:r w:rsidR="00617AE2" w:rsidRPr="00263ABF">
        <w:t>their study country</w:t>
      </w:r>
      <w:r w:rsidRPr="00263ABF">
        <w:t xml:space="preserve"> until the expiry of their visa. The cost of travel, for accompanying dependents, is not a valid reason to not travel.</w:t>
      </w:r>
    </w:p>
    <w:p w14:paraId="171AF00F" w14:textId="4133BE77" w:rsidR="00B80B48" w:rsidRPr="00263ABF" w:rsidRDefault="00396F17" w:rsidP="00B80B48">
      <w:pPr>
        <w:pStyle w:val="AppendixD"/>
        <w:numPr>
          <w:ilvl w:val="0"/>
          <w:numId w:val="0"/>
        </w:numPr>
        <w:ind w:left="858" w:hanging="432"/>
      </w:pPr>
      <w:r w:rsidRPr="00263ABF">
        <w:t>1</w:t>
      </w:r>
      <w:r w:rsidR="00B80B48" w:rsidRPr="00263ABF">
        <w:t>1</w:t>
      </w:r>
      <w:r w:rsidRPr="00263ABF">
        <w:t>.3</w:t>
      </w:r>
      <w:r w:rsidR="00617AE2" w:rsidRPr="00263ABF">
        <w:t>.</w:t>
      </w:r>
      <w:r w:rsidRPr="00263ABF">
        <w:t xml:space="preserve"> Where an awardee is in </w:t>
      </w:r>
      <w:r w:rsidR="00617AE2" w:rsidRPr="00263ABF">
        <w:t>the study country</w:t>
      </w:r>
      <w:r w:rsidRPr="00263ABF">
        <w:t xml:space="preserve"> with dependents and/or a </w:t>
      </w:r>
      <w:proofErr w:type="spellStart"/>
      <w:r w:rsidRPr="00263ABF">
        <w:t>carer</w:t>
      </w:r>
      <w:proofErr w:type="spellEnd"/>
      <w:r w:rsidRPr="00263ABF">
        <w:t xml:space="preserve">, the accompanying dependents or carer must not remain in </w:t>
      </w:r>
      <w:r w:rsidR="00617AE2" w:rsidRPr="00263ABF">
        <w:t>the study country</w:t>
      </w:r>
      <w:r w:rsidRPr="00263ABF">
        <w:t xml:space="preserve"> when the awardee has departed.</w:t>
      </w:r>
    </w:p>
    <w:p w14:paraId="7CAE615C" w14:textId="008116D3" w:rsidR="00396F17" w:rsidRPr="00263ABF" w:rsidRDefault="00B80B48" w:rsidP="00B80B48">
      <w:pPr>
        <w:pStyle w:val="AppendixD"/>
        <w:numPr>
          <w:ilvl w:val="0"/>
          <w:numId w:val="0"/>
        </w:numPr>
        <w:ind w:left="858" w:hanging="432"/>
      </w:pPr>
      <w:r w:rsidRPr="00263ABF">
        <w:t>11</w:t>
      </w:r>
      <w:r w:rsidR="00396F17" w:rsidRPr="00263ABF">
        <w:t>.4</w:t>
      </w:r>
      <w:r w:rsidR="00617AE2" w:rsidRPr="00263ABF">
        <w:t>.</w:t>
      </w:r>
      <w:r w:rsidR="00396F17" w:rsidRPr="00263ABF">
        <w:t xml:space="preserve"> All other aspects of completion travel must be completed in accordance with the policy stated in </w:t>
      </w:r>
      <w:hyperlink w:anchor="ten_12" w:history="1">
        <w:r w:rsidR="00455C35" w:rsidRPr="00263ABF">
          <w:rPr>
            <w:rStyle w:val="Hyperlink"/>
          </w:rPr>
          <w:t>s</w:t>
        </w:r>
        <w:r w:rsidR="00396F17" w:rsidRPr="00263ABF">
          <w:rPr>
            <w:rStyle w:val="Hyperlink"/>
          </w:rPr>
          <w:t>ection 10.12</w:t>
        </w:r>
      </w:hyperlink>
      <w:r w:rsidR="00396F17" w:rsidRPr="00263ABF">
        <w:t>.</w:t>
      </w:r>
    </w:p>
    <w:p w14:paraId="2E7BC011" w14:textId="77777777" w:rsidR="0083604A" w:rsidRPr="00263ABF" w:rsidRDefault="0083604A" w:rsidP="001769B6">
      <w:pPr>
        <w:spacing w:after="0" w:line="240" w:lineRule="auto"/>
      </w:pPr>
    </w:p>
    <w:p w14:paraId="75FF049C" w14:textId="043B2EB0" w:rsidR="00240538" w:rsidRPr="00691716" w:rsidRDefault="00240538" w:rsidP="0083604A">
      <w:pPr>
        <w:pStyle w:val="Caption"/>
        <w:rPr>
          <w:color w:val="1F497D" w:themeColor="text2"/>
          <w:sz w:val="22"/>
          <w:szCs w:val="22"/>
        </w:rPr>
      </w:pPr>
      <w:r w:rsidRPr="00691716">
        <w:rPr>
          <w:color w:val="1F497D" w:themeColor="text2"/>
          <w:sz w:val="22"/>
          <w:szCs w:val="22"/>
        </w:rPr>
        <w:t>1</w:t>
      </w:r>
      <w:r w:rsidR="00617AE2" w:rsidRPr="00691716">
        <w:rPr>
          <w:color w:val="1F497D" w:themeColor="text2"/>
          <w:sz w:val="22"/>
          <w:szCs w:val="22"/>
        </w:rPr>
        <w:t>2</w:t>
      </w:r>
      <w:r w:rsidRPr="00691716">
        <w:rPr>
          <w:color w:val="1F497D" w:themeColor="text2"/>
          <w:sz w:val="22"/>
          <w:szCs w:val="22"/>
        </w:rPr>
        <w:t xml:space="preserve">. </w:t>
      </w:r>
      <w:r w:rsidR="00396F17" w:rsidRPr="00691716">
        <w:rPr>
          <w:color w:val="1F497D" w:themeColor="text2"/>
          <w:sz w:val="22"/>
          <w:szCs w:val="22"/>
        </w:rPr>
        <w:t xml:space="preserve">Quarantine </w:t>
      </w:r>
    </w:p>
    <w:p w14:paraId="0C688F08" w14:textId="7AFDA3F3" w:rsidR="00240538" w:rsidRPr="00263ABF" w:rsidRDefault="00396F17" w:rsidP="00617AE2">
      <w:pPr>
        <w:pStyle w:val="AppendixD"/>
        <w:numPr>
          <w:ilvl w:val="0"/>
          <w:numId w:val="0"/>
        </w:numPr>
        <w:ind w:left="858" w:hanging="432"/>
      </w:pPr>
      <w:r w:rsidRPr="00263ABF">
        <w:t>1</w:t>
      </w:r>
      <w:r w:rsidR="00617AE2" w:rsidRPr="00263ABF">
        <w:t>2</w:t>
      </w:r>
      <w:r w:rsidRPr="00263ABF">
        <w:t>.1</w:t>
      </w:r>
      <w:r w:rsidR="00617AE2" w:rsidRPr="00263ABF">
        <w:t>.</w:t>
      </w:r>
      <w:r w:rsidRPr="00263ABF">
        <w:t xml:space="preserve"> Awardees travelling to </w:t>
      </w:r>
      <w:r w:rsidR="00617AE2" w:rsidRPr="00263ABF">
        <w:t>their study country</w:t>
      </w:r>
      <w:r w:rsidRPr="00263ABF">
        <w:t xml:space="preserve"> as part of their mobilisation travel, either commencing their scholarship or returning from suspension or fieldwork, will have any COVID-19 medical tests associated with their travel and mandatory quarantine costs, in </w:t>
      </w:r>
      <w:r w:rsidR="00617AE2" w:rsidRPr="00263ABF">
        <w:t>their study country</w:t>
      </w:r>
      <w:r w:rsidRPr="00263ABF">
        <w:t xml:space="preserve">, funded as part of their scholarship. </w:t>
      </w:r>
    </w:p>
    <w:p w14:paraId="67058CAC" w14:textId="76CB941A" w:rsidR="00617AE2" w:rsidRPr="00263ABF" w:rsidRDefault="00396F17" w:rsidP="00617AE2">
      <w:pPr>
        <w:pStyle w:val="AppendixD"/>
        <w:numPr>
          <w:ilvl w:val="0"/>
          <w:numId w:val="0"/>
        </w:numPr>
        <w:ind w:left="858" w:hanging="432"/>
      </w:pPr>
      <w:r w:rsidRPr="00263ABF">
        <w:t>1</w:t>
      </w:r>
      <w:r w:rsidR="00617AE2" w:rsidRPr="00263ABF">
        <w:t>2</w:t>
      </w:r>
      <w:r w:rsidRPr="00263ABF">
        <w:t>.2</w:t>
      </w:r>
      <w:r w:rsidR="00617AE2" w:rsidRPr="00263ABF">
        <w:t>.</w:t>
      </w:r>
      <w:r w:rsidRPr="00263ABF">
        <w:t xml:space="preserve"> Awardees departing </w:t>
      </w:r>
      <w:r w:rsidR="00617AE2" w:rsidRPr="00263ABF">
        <w:t>their study country</w:t>
      </w:r>
      <w:r w:rsidRPr="00263ABF">
        <w:t xml:space="preserve"> on completion travel will have any COVID-19 medical tests and mandatory quarantine costs, in </w:t>
      </w:r>
      <w:r w:rsidR="00617AE2" w:rsidRPr="00263ABF">
        <w:t>their study country</w:t>
      </w:r>
      <w:r w:rsidRPr="00263ABF">
        <w:t xml:space="preserve"> or their home country, funded as part of their scholarship. </w:t>
      </w:r>
    </w:p>
    <w:p w14:paraId="5D5D0007" w14:textId="782D2404" w:rsidR="00617AE2" w:rsidRPr="00263ABF" w:rsidRDefault="00396F17" w:rsidP="00617AE2">
      <w:pPr>
        <w:pStyle w:val="AppendixD"/>
        <w:numPr>
          <w:ilvl w:val="0"/>
          <w:numId w:val="0"/>
        </w:numPr>
        <w:ind w:left="858" w:hanging="432"/>
      </w:pPr>
      <w:r w:rsidRPr="00263ABF">
        <w:t>1</w:t>
      </w:r>
      <w:r w:rsidR="00617AE2" w:rsidRPr="00263ABF">
        <w:t>2</w:t>
      </w:r>
      <w:r w:rsidRPr="00263ABF">
        <w:t>.3</w:t>
      </w:r>
      <w:r w:rsidR="00617AE2" w:rsidRPr="00263ABF">
        <w:t>.</w:t>
      </w:r>
      <w:r w:rsidRPr="00263ABF">
        <w:t xml:space="preserve"> COVID-19 related medical and quarantine costs in a third country is the responsibility of the awardee unless the travel is approved by the </w:t>
      </w:r>
      <w:r w:rsidR="00617AE2" w:rsidRPr="00263ABF">
        <w:t>sending post</w:t>
      </w:r>
      <w:r w:rsidRPr="00263ABF">
        <w:t xml:space="preserve">. </w:t>
      </w:r>
    </w:p>
    <w:p w14:paraId="5BB8625F" w14:textId="3E5C5B73" w:rsidR="00617AE2" w:rsidRPr="00263ABF" w:rsidRDefault="00396F17" w:rsidP="00617AE2">
      <w:pPr>
        <w:pStyle w:val="AppendixD"/>
        <w:numPr>
          <w:ilvl w:val="0"/>
          <w:numId w:val="0"/>
        </w:numPr>
        <w:ind w:left="858" w:hanging="432"/>
      </w:pPr>
      <w:r w:rsidRPr="00263ABF">
        <w:t>1</w:t>
      </w:r>
      <w:r w:rsidR="00617AE2" w:rsidRPr="00263ABF">
        <w:t>2</w:t>
      </w:r>
      <w:r w:rsidRPr="00263ABF">
        <w:t>.4</w:t>
      </w:r>
      <w:r w:rsidR="00617AE2" w:rsidRPr="00263ABF">
        <w:t>.</w:t>
      </w:r>
      <w:r w:rsidRPr="00263ABF">
        <w:t xml:space="preserve"> Quarantine costs for carers will only be funded when travelling with the awardee.</w:t>
      </w:r>
    </w:p>
    <w:p w14:paraId="11287B24" w14:textId="4BA2C495" w:rsidR="00240538" w:rsidRPr="00263ABF" w:rsidRDefault="00396F17" w:rsidP="00617AE2">
      <w:pPr>
        <w:pStyle w:val="AppendixD"/>
        <w:numPr>
          <w:ilvl w:val="0"/>
          <w:numId w:val="0"/>
        </w:numPr>
        <w:ind w:left="858" w:hanging="432"/>
      </w:pPr>
      <w:r w:rsidRPr="00263ABF">
        <w:t>1</w:t>
      </w:r>
      <w:r w:rsidR="00617AE2" w:rsidRPr="00263ABF">
        <w:t>2</w:t>
      </w:r>
      <w:r w:rsidRPr="00263ABF">
        <w:t>.5</w:t>
      </w:r>
      <w:r w:rsidR="00617AE2" w:rsidRPr="00263ABF">
        <w:t>.</w:t>
      </w:r>
      <w:r w:rsidRPr="00263ABF">
        <w:t xml:space="preserve"> COVID-19 related medical tests and quarantine costs associated with international travel for dependents are not funded as part of the scholarship. </w:t>
      </w:r>
    </w:p>
    <w:p w14:paraId="53C1C3FD" w14:textId="0B8D7D41" w:rsidR="0093467C" w:rsidRDefault="0093467C">
      <w:pPr>
        <w:spacing w:after="0" w:line="240" w:lineRule="auto"/>
      </w:pPr>
      <w:r>
        <w:br w:type="page"/>
      </w:r>
    </w:p>
    <w:p w14:paraId="10B99D67" w14:textId="626C64A7" w:rsidR="0093467C" w:rsidRPr="004A2751" w:rsidRDefault="0093467C" w:rsidP="004A2751">
      <w:pPr>
        <w:pStyle w:val="Appendix"/>
      </w:pPr>
      <w:bookmarkStart w:id="875" w:name="_Toc108104054"/>
      <w:r w:rsidRPr="004A2751">
        <w:t xml:space="preserve">APPENDIX </w:t>
      </w:r>
      <w:r w:rsidR="004A2751" w:rsidRPr="004A2751">
        <w:t>E</w:t>
      </w:r>
      <w:r w:rsidRPr="004A2751">
        <w:t>: AUSTRALIA AWARDS PACIFIC SCHOLARSHIP CYCLE (ACCESSIBLE VERSION)</w:t>
      </w:r>
      <w:bookmarkEnd w:id="875"/>
      <w:r w:rsidRPr="004A2751">
        <w:t xml:space="preserve"> </w:t>
      </w:r>
    </w:p>
    <w:p w14:paraId="4E0AD5D1" w14:textId="08678DF0" w:rsidR="0083604A" w:rsidRDefault="0083604A" w:rsidP="001769B6">
      <w:pPr>
        <w:spacing w:after="0" w:line="240" w:lineRule="auto"/>
      </w:pPr>
    </w:p>
    <w:p w14:paraId="72A8DFC5" w14:textId="0BF6F89A" w:rsidR="00396F17" w:rsidRDefault="004A2751" w:rsidP="004A2751">
      <w:pPr>
        <w:shd w:val="clear" w:color="auto" w:fill="D99594" w:themeFill="accent2" w:themeFillTint="99"/>
        <w:spacing w:after="0" w:line="240" w:lineRule="auto"/>
        <w:rPr>
          <w:rFonts w:asciiTheme="minorHAnsi" w:hAnsiTheme="minorHAnsi" w:cstheme="minorHAnsi"/>
        </w:rPr>
      </w:pPr>
      <w:r>
        <w:rPr>
          <w:rFonts w:asciiTheme="minorHAnsi" w:hAnsiTheme="minorHAnsi" w:cstheme="minorHAnsi"/>
        </w:rPr>
        <w:t xml:space="preserve">PROGRAM CREATION </w:t>
      </w:r>
    </w:p>
    <w:p w14:paraId="1CABD648" w14:textId="561B8924" w:rsidR="004A2751" w:rsidRPr="004A2751" w:rsidRDefault="004A2751" w:rsidP="001769B6">
      <w:pPr>
        <w:spacing w:after="0" w:line="240" w:lineRule="auto"/>
        <w:rPr>
          <w:rFonts w:asciiTheme="minorHAnsi" w:hAnsiTheme="minorHAnsi" w:cstheme="minorHAnsi"/>
          <w:b/>
          <w:bCs/>
        </w:rPr>
      </w:pPr>
      <w:r w:rsidRPr="004A2751">
        <w:rPr>
          <w:rFonts w:asciiTheme="minorHAnsi" w:hAnsiTheme="minorHAnsi" w:cstheme="minorHAnsi"/>
          <w:b/>
          <w:bCs/>
        </w:rPr>
        <w:t xml:space="preserve">DFAT Suva Post </w:t>
      </w:r>
    </w:p>
    <w:p w14:paraId="599E0D0A" w14:textId="00752F42" w:rsidR="00396F17" w:rsidRDefault="004A2751" w:rsidP="0071011C">
      <w:pPr>
        <w:pStyle w:val="ListParagraph"/>
        <w:numPr>
          <w:ilvl w:val="0"/>
          <w:numId w:val="148"/>
        </w:numPr>
        <w:spacing w:after="0" w:line="240" w:lineRule="auto"/>
        <w:rPr>
          <w:rFonts w:asciiTheme="minorHAnsi" w:hAnsiTheme="minorHAnsi" w:cstheme="minorHAnsi"/>
        </w:rPr>
      </w:pPr>
      <w:r>
        <w:rPr>
          <w:rFonts w:asciiTheme="minorHAnsi" w:hAnsiTheme="minorHAnsi" w:cstheme="minorHAnsi"/>
        </w:rPr>
        <w:t xml:space="preserve">Develop policy &amp; guidelines </w:t>
      </w:r>
    </w:p>
    <w:p w14:paraId="2AA2A18A" w14:textId="67ED95B0" w:rsidR="004A2751" w:rsidRDefault="004A2751" w:rsidP="0071011C">
      <w:pPr>
        <w:pStyle w:val="ListParagraph"/>
        <w:numPr>
          <w:ilvl w:val="0"/>
          <w:numId w:val="148"/>
        </w:numPr>
        <w:spacing w:after="0" w:line="240" w:lineRule="auto"/>
        <w:rPr>
          <w:rFonts w:asciiTheme="minorHAnsi" w:hAnsiTheme="minorHAnsi" w:cstheme="minorHAnsi"/>
        </w:rPr>
      </w:pPr>
      <w:r>
        <w:rPr>
          <w:rFonts w:asciiTheme="minorHAnsi" w:hAnsiTheme="minorHAnsi" w:cstheme="minorHAnsi"/>
        </w:rPr>
        <w:t xml:space="preserve">Develop and manage scholarship online systems </w:t>
      </w:r>
    </w:p>
    <w:p w14:paraId="209468B7" w14:textId="0D4ACF2A" w:rsidR="004A2751" w:rsidRDefault="004A2751" w:rsidP="004A2751">
      <w:pPr>
        <w:spacing w:after="0" w:line="240" w:lineRule="auto"/>
        <w:rPr>
          <w:rFonts w:asciiTheme="minorHAnsi" w:hAnsiTheme="minorHAnsi" w:cstheme="minorHAnsi"/>
        </w:rPr>
      </w:pPr>
    </w:p>
    <w:p w14:paraId="09FA4957" w14:textId="49754E8C" w:rsidR="004A2751" w:rsidRDefault="004A2751" w:rsidP="004A2751">
      <w:pPr>
        <w:spacing w:after="0" w:line="240" w:lineRule="auto"/>
        <w:rPr>
          <w:rFonts w:asciiTheme="minorHAnsi" w:hAnsiTheme="minorHAnsi" w:cstheme="minorHAnsi"/>
          <w:b/>
          <w:bCs/>
        </w:rPr>
      </w:pPr>
      <w:r w:rsidRPr="004A2751">
        <w:rPr>
          <w:rFonts w:asciiTheme="minorHAnsi" w:hAnsiTheme="minorHAnsi" w:cstheme="minorHAnsi"/>
          <w:b/>
          <w:bCs/>
        </w:rPr>
        <w:t xml:space="preserve">DFAT Receiving Post </w:t>
      </w:r>
    </w:p>
    <w:p w14:paraId="34533B7C" w14:textId="0FDC7DDD" w:rsidR="004A2751" w:rsidRDefault="004A2751" w:rsidP="0071011C">
      <w:pPr>
        <w:pStyle w:val="ListParagraph"/>
        <w:numPr>
          <w:ilvl w:val="0"/>
          <w:numId w:val="149"/>
        </w:numPr>
        <w:spacing w:after="0" w:line="240" w:lineRule="auto"/>
        <w:rPr>
          <w:rFonts w:asciiTheme="minorHAnsi" w:hAnsiTheme="minorHAnsi" w:cstheme="minorHAnsi"/>
        </w:rPr>
      </w:pPr>
      <w:r w:rsidRPr="004A2751">
        <w:rPr>
          <w:rFonts w:asciiTheme="minorHAnsi" w:hAnsiTheme="minorHAnsi" w:cstheme="minorHAnsi"/>
        </w:rPr>
        <w:t xml:space="preserve">Manage </w:t>
      </w:r>
      <w:r>
        <w:rPr>
          <w:rFonts w:asciiTheme="minorHAnsi" w:hAnsiTheme="minorHAnsi" w:cstheme="minorHAnsi"/>
        </w:rPr>
        <w:t xml:space="preserve">contracts with stakeholders where applicable </w:t>
      </w:r>
    </w:p>
    <w:p w14:paraId="18D54BEC" w14:textId="5A5E26C3" w:rsidR="004A2751" w:rsidRDefault="004A2751" w:rsidP="0071011C">
      <w:pPr>
        <w:pStyle w:val="ListParagraph"/>
        <w:numPr>
          <w:ilvl w:val="0"/>
          <w:numId w:val="149"/>
        </w:numPr>
        <w:spacing w:after="0" w:line="240" w:lineRule="auto"/>
        <w:rPr>
          <w:rFonts w:asciiTheme="minorHAnsi" w:hAnsiTheme="minorHAnsi" w:cstheme="minorHAnsi"/>
        </w:rPr>
      </w:pPr>
      <w:r>
        <w:rPr>
          <w:rFonts w:asciiTheme="minorHAnsi" w:hAnsiTheme="minorHAnsi" w:cstheme="minorHAnsi"/>
        </w:rPr>
        <w:t xml:space="preserve">Manage on-award students </w:t>
      </w:r>
    </w:p>
    <w:p w14:paraId="6901E207" w14:textId="72D8EB4E" w:rsidR="004A2751" w:rsidRDefault="004A2751" w:rsidP="004A2751">
      <w:pPr>
        <w:spacing w:after="0" w:line="240" w:lineRule="auto"/>
        <w:rPr>
          <w:rFonts w:asciiTheme="minorHAnsi" w:hAnsiTheme="minorHAnsi" w:cstheme="minorHAnsi"/>
        </w:rPr>
      </w:pPr>
    </w:p>
    <w:p w14:paraId="06C801AE" w14:textId="092BE465" w:rsidR="004A2751" w:rsidRPr="004A2751" w:rsidRDefault="004A2751" w:rsidP="004A2751">
      <w:pPr>
        <w:spacing w:after="0" w:line="240" w:lineRule="auto"/>
        <w:rPr>
          <w:rFonts w:asciiTheme="minorHAnsi" w:hAnsiTheme="minorHAnsi" w:cstheme="minorHAnsi"/>
          <w:b/>
          <w:bCs/>
        </w:rPr>
      </w:pPr>
      <w:r w:rsidRPr="004A2751">
        <w:rPr>
          <w:rFonts w:asciiTheme="minorHAnsi" w:hAnsiTheme="minorHAnsi" w:cstheme="minorHAnsi"/>
          <w:b/>
          <w:bCs/>
        </w:rPr>
        <w:t xml:space="preserve">DFAT Sending Post </w:t>
      </w:r>
    </w:p>
    <w:p w14:paraId="73E59E2D" w14:textId="6336F0E5" w:rsidR="004A2751" w:rsidRDefault="004A2751" w:rsidP="0071011C">
      <w:pPr>
        <w:pStyle w:val="ListParagraph"/>
        <w:numPr>
          <w:ilvl w:val="0"/>
          <w:numId w:val="150"/>
        </w:numPr>
        <w:spacing w:after="0" w:line="240" w:lineRule="auto"/>
        <w:rPr>
          <w:rFonts w:asciiTheme="minorHAnsi" w:hAnsiTheme="minorHAnsi" w:cstheme="minorHAnsi"/>
        </w:rPr>
      </w:pPr>
      <w:r>
        <w:rPr>
          <w:rFonts w:asciiTheme="minorHAnsi" w:hAnsiTheme="minorHAnsi" w:cstheme="minorHAnsi"/>
        </w:rPr>
        <w:t xml:space="preserve">Incorporate feedback from alumni into program creation </w:t>
      </w:r>
    </w:p>
    <w:p w14:paraId="4DC461A0" w14:textId="10298981" w:rsidR="004A2751" w:rsidRDefault="004A2751" w:rsidP="0071011C">
      <w:pPr>
        <w:pStyle w:val="ListParagraph"/>
        <w:numPr>
          <w:ilvl w:val="0"/>
          <w:numId w:val="150"/>
        </w:numPr>
        <w:spacing w:after="0" w:line="240" w:lineRule="auto"/>
        <w:rPr>
          <w:rFonts w:asciiTheme="minorHAnsi" w:hAnsiTheme="minorHAnsi" w:cstheme="minorHAnsi"/>
        </w:rPr>
      </w:pPr>
      <w:r>
        <w:rPr>
          <w:rFonts w:asciiTheme="minorHAnsi" w:hAnsiTheme="minorHAnsi" w:cstheme="minorHAnsi"/>
        </w:rPr>
        <w:t xml:space="preserve">Establish desired program outcomes </w:t>
      </w:r>
    </w:p>
    <w:p w14:paraId="248CD968" w14:textId="03D1B4E0" w:rsidR="004A2751" w:rsidRDefault="004A2751" w:rsidP="0071011C">
      <w:pPr>
        <w:pStyle w:val="ListParagraph"/>
        <w:numPr>
          <w:ilvl w:val="0"/>
          <w:numId w:val="150"/>
        </w:numPr>
        <w:spacing w:after="0" w:line="240" w:lineRule="auto"/>
        <w:rPr>
          <w:rFonts w:asciiTheme="minorHAnsi" w:hAnsiTheme="minorHAnsi" w:cstheme="minorHAnsi"/>
        </w:rPr>
      </w:pPr>
      <w:r>
        <w:rPr>
          <w:rFonts w:asciiTheme="minorHAnsi" w:hAnsiTheme="minorHAnsi" w:cstheme="minorHAnsi"/>
        </w:rPr>
        <w:t xml:space="preserve">Promotional activities </w:t>
      </w:r>
    </w:p>
    <w:p w14:paraId="1F149645" w14:textId="72076177" w:rsidR="004A2751" w:rsidRDefault="004A2751" w:rsidP="0071011C">
      <w:pPr>
        <w:pStyle w:val="ListParagraph"/>
        <w:numPr>
          <w:ilvl w:val="0"/>
          <w:numId w:val="150"/>
        </w:numPr>
        <w:spacing w:after="0" w:line="240" w:lineRule="auto"/>
        <w:rPr>
          <w:rFonts w:asciiTheme="minorHAnsi" w:hAnsiTheme="minorHAnsi" w:cstheme="minorHAnsi"/>
        </w:rPr>
      </w:pPr>
      <w:r>
        <w:rPr>
          <w:rFonts w:asciiTheme="minorHAnsi" w:hAnsiTheme="minorHAnsi" w:cstheme="minorHAnsi"/>
        </w:rPr>
        <w:t xml:space="preserve">Liaise with partner governments to identify development objectives and capacity gaps and needs </w:t>
      </w:r>
    </w:p>
    <w:p w14:paraId="203310C9" w14:textId="127E9038" w:rsidR="004A2751" w:rsidRDefault="004A2751" w:rsidP="004A2751">
      <w:pPr>
        <w:spacing w:after="0" w:line="240" w:lineRule="auto"/>
        <w:rPr>
          <w:rFonts w:asciiTheme="minorHAnsi" w:hAnsiTheme="minorHAnsi" w:cstheme="minorHAnsi"/>
        </w:rPr>
      </w:pPr>
    </w:p>
    <w:p w14:paraId="1C6F5DB5" w14:textId="358D2E29" w:rsidR="004A2751" w:rsidRPr="004A2751" w:rsidRDefault="004A2751" w:rsidP="004A2751">
      <w:pPr>
        <w:shd w:val="clear" w:color="auto" w:fill="D99594" w:themeFill="accent2" w:themeFillTint="99"/>
        <w:spacing w:after="0" w:line="240" w:lineRule="auto"/>
        <w:rPr>
          <w:rFonts w:asciiTheme="minorHAnsi" w:hAnsiTheme="minorHAnsi" w:cstheme="minorHAnsi"/>
        </w:rPr>
      </w:pPr>
      <w:r>
        <w:rPr>
          <w:rFonts w:asciiTheme="minorHAnsi" w:hAnsiTheme="minorHAnsi" w:cstheme="minorHAnsi"/>
        </w:rPr>
        <w:t xml:space="preserve">PROMOTION </w:t>
      </w:r>
    </w:p>
    <w:bookmarkEnd w:id="872"/>
    <w:p w14:paraId="58288948" w14:textId="6119BE44" w:rsidR="004A2751" w:rsidRDefault="004A2751" w:rsidP="001769B6">
      <w:pPr>
        <w:spacing w:after="0" w:line="240" w:lineRule="auto"/>
        <w:rPr>
          <w:rFonts w:asciiTheme="minorHAnsi" w:hAnsiTheme="minorHAnsi" w:cstheme="minorHAnsi"/>
          <w:b/>
          <w:bCs/>
        </w:rPr>
      </w:pPr>
      <w:r>
        <w:rPr>
          <w:rFonts w:asciiTheme="minorHAnsi" w:hAnsiTheme="minorHAnsi" w:cstheme="minorHAnsi"/>
          <w:b/>
          <w:bCs/>
        </w:rPr>
        <w:t xml:space="preserve">Applicant </w:t>
      </w:r>
    </w:p>
    <w:p w14:paraId="33A517F6" w14:textId="4B8A1009" w:rsidR="004A2751" w:rsidRDefault="004A2751" w:rsidP="0071011C">
      <w:pPr>
        <w:pStyle w:val="ListParagraph"/>
        <w:numPr>
          <w:ilvl w:val="0"/>
          <w:numId w:val="151"/>
        </w:numPr>
        <w:spacing w:after="0" w:line="240" w:lineRule="auto"/>
        <w:rPr>
          <w:rFonts w:asciiTheme="minorHAnsi" w:hAnsiTheme="minorHAnsi" w:cstheme="minorHAnsi"/>
        </w:rPr>
      </w:pPr>
      <w:r w:rsidRPr="004A2751">
        <w:rPr>
          <w:rFonts w:asciiTheme="minorHAnsi" w:hAnsiTheme="minorHAnsi" w:cstheme="minorHAnsi"/>
        </w:rPr>
        <w:t>App</w:t>
      </w:r>
      <w:r>
        <w:rPr>
          <w:rFonts w:asciiTheme="minorHAnsi" w:hAnsiTheme="minorHAnsi" w:cstheme="minorHAnsi"/>
        </w:rPr>
        <w:t xml:space="preserve">licants learn about Australia Award Pacific Scholarships through advertisement (employer, newspaper, radio, media releases etc) </w:t>
      </w:r>
    </w:p>
    <w:p w14:paraId="0018BD72" w14:textId="77777777" w:rsidR="004A2751" w:rsidRDefault="004A2751" w:rsidP="004A2751">
      <w:pPr>
        <w:spacing w:after="0" w:line="240" w:lineRule="auto"/>
        <w:rPr>
          <w:rFonts w:asciiTheme="minorHAnsi" w:hAnsiTheme="minorHAnsi" w:cstheme="minorHAnsi"/>
          <w:b/>
          <w:bCs/>
        </w:rPr>
      </w:pPr>
    </w:p>
    <w:p w14:paraId="0A960A75" w14:textId="50287509" w:rsidR="004A2751" w:rsidRDefault="004A2751" w:rsidP="004A2751">
      <w:pPr>
        <w:spacing w:after="0" w:line="240" w:lineRule="auto"/>
        <w:rPr>
          <w:rFonts w:asciiTheme="minorHAnsi" w:hAnsiTheme="minorHAnsi" w:cstheme="minorHAnsi"/>
          <w:b/>
          <w:bCs/>
        </w:rPr>
      </w:pPr>
      <w:r w:rsidRPr="004A2751">
        <w:rPr>
          <w:rFonts w:asciiTheme="minorHAnsi" w:hAnsiTheme="minorHAnsi" w:cstheme="minorHAnsi"/>
          <w:b/>
          <w:bCs/>
        </w:rPr>
        <w:t>DFAT Sending Post</w:t>
      </w:r>
    </w:p>
    <w:p w14:paraId="0008C326" w14:textId="77777777" w:rsidR="004A2751" w:rsidRDefault="004A2751" w:rsidP="0071011C">
      <w:pPr>
        <w:pStyle w:val="ListParagraph"/>
        <w:numPr>
          <w:ilvl w:val="0"/>
          <w:numId w:val="151"/>
        </w:numPr>
        <w:spacing w:after="0" w:line="240" w:lineRule="auto"/>
        <w:rPr>
          <w:rFonts w:asciiTheme="minorHAnsi" w:hAnsiTheme="minorHAnsi" w:cstheme="minorHAnsi"/>
        </w:rPr>
      </w:pPr>
      <w:r w:rsidRPr="004A2751">
        <w:rPr>
          <w:rFonts w:asciiTheme="minorHAnsi" w:hAnsiTheme="minorHAnsi" w:cstheme="minorHAnsi"/>
        </w:rPr>
        <w:t xml:space="preserve">Conduct in-country </w:t>
      </w:r>
      <w:r>
        <w:rPr>
          <w:rFonts w:asciiTheme="minorHAnsi" w:hAnsiTheme="minorHAnsi" w:cstheme="minorHAnsi"/>
        </w:rPr>
        <w:t>promotion targeting candidates in fields that align with the country’s development objectives</w:t>
      </w:r>
    </w:p>
    <w:p w14:paraId="56CB2251" w14:textId="77777777" w:rsidR="004A2751" w:rsidRDefault="004A2751" w:rsidP="004A2751">
      <w:pPr>
        <w:spacing w:after="0" w:line="240" w:lineRule="auto"/>
        <w:rPr>
          <w:rFonts w:asciiTheme="minorHAnsi" w:hAnsiTheme="minorHAnsi" w:cstheme="minorHAnsi"/>
        </w:rPr>
      </w:pPr>
    </w:p>
    <w:p w14:paraId="09D22F74" w14:textId="77777777" w:rsidR="004A2751" w:rsidRDefault="004A2751" w:rsidP="004A2751">
      <w:pPr>
        <w:spacing w:after="0" w:line="240" w:lineRule="auto"/>
        <w:rPr>
          <w:rFonts w:asciiTheme="minorHAnsi" w:hAnsiTheme="minorHAnsi" w:cstheme="minorHAnsi"/>
          <w:b/>
          <w:bCs/>
        </w:rPr>
      </w:pPr>
      <w:r w:rsidRPr="004A2751">
        <w:rPr>
          <w:rFonts w:asciiTheme="minorHAnsi" w:hAnsiTheme="minorHAnsi" w:cstheme="minorHAnsi"/>
          <w:b/>
          <w:bCs/>
        </w:rPr>
        <w:t xml:space="preserve">Institutions </w:t>
      </w:r>
    </w:p>
    <w:p w14:paraId="3B1EC412" w14:textId="448615CB" w:rsidR="004A2751" w:rsidRDefault="004A2751" w:rsidP="0071011C">
      <w:pPr>
        <w:pStyle w:val="ListParagraph"/>
        <w:numPr>
          <w:ilvl w:val="0"/>
          <w:numId w:val="151"/>
        </w:numPr>
        <w:spacing w:after="0" w:line="240" w:lineRule="auto"/>
        <w:rPr>
          <w:rFonts w:asciiTheme="minorHAnsi" w:hAnsiTheme="minorHAnsi" w:cstheme="minorHAnsi"/>
        </w:rPr>
      </w:pPr>
      <w:r w:rsidRPr="004A2751">
        <w:rPr>
          <w:rFonts w:asciiTheme="minorHAnsi" w:hAnsiTheme="minorHAnsi" w:cstheme="minorHAnsi"/>
        </w:rPr>
        <w:t xml:space="preserve">Promote Australia Awards Pacific Scholarships and relevant courses </w:t>
      </w:r>
    </w:p>
    <w:p w14:paraId="66FEE9F4" w14:textId="4CA533D8" w:rsidR="004A2751" w:rsidRDefault="004A2751" w:rsidP="004A2751">
      <w:pPr>
        <w:spacing w:after="0" w:line="240" w:lineRule="auto"/>
        <w:rPr>
          <w:rFonts w:asciiTheme="minorHAnsi" w:hAnsiTheme="minorHAnsi" w:cstheme="minorHAnsi"/>
        </w:rPr>
      </w:pPr>
    </w:p>
    <w:p w14:paraId="78C2C766" w14:textId="778072BD" w:rsidR="004A2751" w:rsidRPr="004A2751" w:rsidRDefault="004A2751" w:rsidP="004A2751">
      <w:pPr>
        <w:shd w:val="clear" w:color="auto" w:fill="92CDDC" w:themeFill="accent5" w:themeFillTint="99"/>
        <w:spacing w:after="0" w:line="240" w:lineRule="auto"/>
        <w:rPr>
          <w:rFonts w:asciiTheme="minorHAnsi" w:hAnsiTheme="minorHAnsi" w:cstheme="minorHAnsi"/>
        </w:rPr>
      </w:pPr>
      <w:r>
        <w:rPr>
          <w:rFonts w:asciiTheme="minorHAnsi" w:hAnsiTheme="minorHAnsi" w:cstheme="minorHAnsi"/>
        </w:rPr>
        <w:t xml:space="preserve">AWARDEE SELECTION </w:t>
      </w:r>
    </w:p>
    <w:p w14:paraId="35505B29" w14:textId="2C3768FB" w:rsidR="004A2751" w:rsidRDefault="004A2751" w:rsidP="004A2751">
      <w:pPr>
        <w:spacing w:after="0" w:line="240" w:lineRule="auto"/>
        <w:rPr>
          <w:rFonts w:asciiTheme="minorHAnsi" w:hAnsiTheme="minorHAnsi" w:cstheme="minorHAnsi"/>
          <w:b/>
          <w:bCs/>
        </w:rPr>
      </w:pPr>
      <w:r>
        <w:rPr>
          <w:rFonts w:asciiTheme="minorHAnsi" w:hAnsiTheme="minorHAnsi" w:cstheme="minorHAnsi"/>
          <w:b/>
          <w:bCs/>
        </w:rPr>
        <w:t xml:space="preserve">Awardees </w:t>
      </w:r>
    </w:p>
    <w:p w14:paraId="64C32B2A" w14:textId="647A34DE" w:rsidR="004A2751" w:rsidRDefault="004A2751" w:rsidP="0071011C">
      <w:pPr>
        <w:pStyle w:val="ListParagraph"/>
        <w:numPr>
          <w:ilvl w:val="0"/>
          <w:numId w:val="151"/>
        </w:numPr>
        <w:spacing w:after="0" w:line="240" w:lineRule="auto"/>
        <w:rPr>
          <w:rFonts w:asciiTheme="minorHAnsi" w:hAnsiTheme="minorHAnsi" w:cstheme="minorHAnsi"/>
        </w:rPr>
      </w:pPr>
      <w:r w:rsidRPr="004A2751">
        <w:rPr>
          <w:rFonts w:asciiTheme="minorHAnsi" w:hAnsiTheme="minorHAnsi" w:cstheme="minorHAnsi"/>
        </w:rPr>
        <w:t xml:space="preserve">Submit </w:t>
      </w:r>
      <w:r>
        <w:rPr>
          <w:rFonts w:asciiTheme="minorHAnsi" w:hAnsiTheme="minorHAnsi" w:cstheme="minorHAnsi"/>
        </w:rPr>
        <w:t xml:space="preserve">application form </w:t>
      </w:r>
    </w:p>
    <w:p w14:paraId="3F4B12BF" w14:textId="0FAF3523" w:rsidR="004A2751" w:rsidRDefault="004A2751" w:rsidP="0071011C">
      <w:pPr>
        <w:pStyle w:val="ListParagraph"/>
        <w:numPr>
          <w:ilvl w:val="0"/>
          <w:numId w:val="151"/>
        </w:numPr>
        <w:spacing w:after="0" w:line="240" w:lineRule="auto"/>
        <w:rPr>
          <w:rFonts w:asciiTheme="minorHAnsi" w:hAnsiTheme="minorHAnsi" w:cstheme="minorHAnsi"/>
        </w:rPr>
      </w:pPr>
      <w:r>
        <w:rPr>
          <w:rFonts w:asciiTheme="minorHAnsi" w:hAnsiTheme="minorHAnsi" w:cstheme="minorHAnsi"/>
        </w:rPr>
        <w:t xml:space="preserve">Short-listed applicants are interviewed </w:t>
      </w:r>
    </w:p>
    <w:p w14:paraId="4F964001" w14:textId="2158BCF7" w:rsidR="004A2751" w:rsidRDefault="004A2751" w:rsidP="0071011C">
      <w:pPr>
        <w:pStyle w:val="ListParagraph"/>
        <w:numPr>
          <w:ilvl w:val="0"/>
          <w:numId w:val="151"/>
        </w:numPr>
        <w:spacing w:after="0" w:line="240" w:lineRule="auto"/>
        <w:rPr>
          <w:rFonts w:asciiTheme="minorHAnsi" w:hAnsiTheme="minorHAnsi" w:cstheme="minorHAnsi"/>
        </w:rPr>
      </w:pPr>
      <w:r>
        <w:rPr>
          <w:rFonts w:asciiTheme="minorHAnsi" w:hAnsiTheme="minorHAnsi" w:cstheme="minorHAnsi"/>
        </w:rPr>
        <w:t xml:space="preserve">Awardees accept offer </w:t>
      </w:r>
    </w:p>
    <w:p w14:paraId="3E380DE1" w14:textId="77777777" w:rsidR="004A2751" w:rsidRDefault="004A2751" w:rsidP="0071011C">
      <w:pPr>
        <w:pStyle w:val="ListParagraph"/>
        <w:numPr>
          <w:ilvl w:val="0"/>
          <w:numId w:val="151"/>
        </w:numPr>
        <w:spacing w:after="0" w:line="240" w:lineRule="auto"/>
        <w:rPr>
          <w:rFonts w:asciiTheme="minorHAnsi" w:hAnsiTheme="minorHAnsi" w:cstheme="minorHAnsi"/>
        </w:rPr>
      </w:pPr>
      <w:r>
        <w:rPr>
          <w:rFonts w:asciiTheme="minorHAnsi" w:hAnsiTheme="minorHAnsi" w:cstheme="minorHAnsi"/>
        </w:rPr>
        <w:t xml:space="preserve">Suva Post provide on-demand assistance to DFAT Sending Posts for selection process </w:t>
      </w:r>
    </w:p>
    <w:p w14:paraId="3712FD60" w14:textId="77777777" w:rsidR="004A2751" w:rsidRDefault="004A2751" w:rsidP="004A2751">
      <w:pPr>
        <w:spacing w:after="0" w:line="240" w:lineRule="auto"/>
        <w:rPr>
          <w:rFonts w:asciiTheme="minorHAnsi" w:hAnsiTheme="minorHAnsi" w:cstheme="minorHAnsi"/>
        </w:rPr>
      </w:pPr>
    </w:p>
    <w:p w14:paraId="7C837C77" w14:textId="77777777" w:rsidR="004A2751" w:rsidRDefault="004A2751" w:rsidP="004A2751">
      <w:pPr>
        <w:spacing w:after="0" w:line="240" w:lineRule="auto"/>
        <w:rPr>
          <w:rFonts w:asciiTheme="minorHAnsi" w:hAnsiTheme="minorHAnsi" w:cstheme="minorHAnsi"/>
          <w:b/>
          <w:bCs/>
        </w:rPr>
      </w:pPr>
      <w:r w:rsidRPr="004A2751">
        <w:rPr>
          <w:rFonts w:asciiTheme="minorHAnsi" w:hAnsiTheme="minorHAnsi" w:cstheme="minorHAnsi"/>
          <w:b/>
          <w:bCs/>
        </w:rPr>
        <w:t xml:space="preserve">DFAT Sending Post </w:t>
      </w:r>
    </w:p>
    <w:p w14:paraId="645621B3" w14:textId="4EC9B80B" w:rsidR="004A2751" w:rsidRPr="00AE554B" w:rsidRDefault="00AE554B" w:rsidP="0071011C">
      <w:pPr>
        <w:pStyle w:val="ListParagraph"/>
        <w:numPr>
          <w:ilvl w:val="0"/>
          <w:numId w:val="152"/>
        </w:numPr>
        <w:spacing w:after="0" w:line="240" w:lineRule="auto"/>
        <w:rPr>
          <w:rFonts w:asciiTheme="minorHAnsi" w:hAnsiTheme="minorHAnsi" w:cstheme="minorHAnsi"/>
        </w:rPr>
      </w:pPr>
      <w:r w:rsidRPr="00AE554B">
        <w:rPr>
          <w:rFonts w:asciiTheme="minorHAnsi" w:hAnsiTheme="minorHAnsi" w:cstheme="minorHAnsi"/>
        </w:rPr>
        <w:t xml:space="preserve">Receive enquiries and applications </w:t>
      </w:r>
    </w:p>
    <w:p w14:paraId="2BA65271" w14:textId="76DA23F3" w:rsidR="00AE554B" w:rsidRDefault="00AE554B" w:rsidP="0071011C">
      <w:pPr>
        <w:pStyle w:val="ListParagraph"/>
        <w:numPr>
          <w:ilvl w:val="0"/>
          <w:numId w:val="152"/>
        </w:numPr>
        <w:spacing w:after="0" w:line="240" w:lineRule="auto"/>
        <w:rPr>
          <w:rFonts w:asciiTheme="minorHAnsi" w:hAnsiTheme="minorHAnsi" w:cstheme="minorHAnsi"/>
        </w:rPr>
      </w:pPr>
      <w:r w:rsidRPr="00AE554B">
        <w:rPr>
          <w:rFonts w:asciiTheme="minorHAnsi" w:hAnsiTheme="minorHAnsi" w:cstheme="minorHAnsi"/>
        </w:rPr>
        <w:t xml:space="preserve">Conduct eligibility checks &amp; shortlisting </w:t>
      </w:r>
    </w:p>
    <w:p w14:paraId="29A228E6" w14:textId="510BCC92" w:rsidR="00AE554B" w:rsidRDefault="00AE554B" w:rsidP="0071011C">
      <w:pPr>
        <w:pStyle w:val="ListParagraph"/>
        <w:numPr>
          <w:ilvl w:val="0"/>
          <w:numId w:val="152"/>
        </w:numPr>
        <w:spacing w:after="0" w:line="240" w:lineRule="auto"/>
        <w:rPr>
          <w:rFonts w:asciiTheme="minorHAnsi" w:hAnsiTheme="minorHAnsi" w:cstheme="minorHAnsi"/>
        </w:rPr>
      </w:pPr>
      <w:r>
        <w:rPr>
          <w:rFonts w:asciiTheme="minorHAnsi" w:hAnsiTheme="minorHAnsi" w:cstheme="minorHAnsi"/>
        </w:rPr>
        <w:t xml:space="preserve">Arrange selection processes </w:t>
      </w:r>
    </w:p>
    <w:p w14:paraId="4CB3D0E2" w14:textId="3ECFF55D" w:rsidR="00AE554B" w:rsidRDefault="00AE554B" w:rsidP="0071011C">
      <w:pPr>
        <w:pStyle w:val="ListParagraph"/>
        <w:numPr>
          <w:ilvl w:val="0"/>
          <w:numId w:val="152"/>
        </w:numPr>
        <w:spacing w:after="0" w:line="240" w:lineRule="auto"/>
        <w:rPr>
          <w:rFonts w:asciiTheme="minorHAnsi" w:hAnsiTheme="minorHAnsi" w:cstheme="minorHAnsi"/>
        </w:rPr>
      </w:pPr>
      <w:r>
        <w:rPr>
          <w:rFonts w:asciiTheme="minorHAnsi" w:hAnsiTheme="minorHAnsi" w:cstheme="minorHAnsi"/>
        </w:rPr>
        <w:t xml:space="preserve">Check application documents </w:t>
      </w:r>
    </w:p>
    <w:p w14:paraId="4B04C66E" w14:textId="119B09AF" w:rsidR="00AE554B" w:rsidRDefault="00AE554B" w:rsidP="0071011C">
      <w:pPr>
        <w:pStyle w:val="ListParagraph"/>
        <w:numPr>
          <w:ilvl w:val="0"/>
          <w:numId w:val="152"/>
        </w:numPr>
        <w:spacing w:after="0" w:line="240" w:lineRule="auto"/>
        <w:rPr>
          <w:rFonts w:asciiTheme="minorHAnsi" w:hAnsiTheme="minorHAnsi" w:cstheme="minorHAnsi"/>
        </w:rPr>
      </w:pPr>
      <w:r>
        <w:rPr>
          <w:rFonts w:asciiTheme="minorHAnsi" w:hAnsiTheme="minorHAnsi" w:cstheme="minorHAnsi"/>
        </w:rPr>
        <w:t xml:space="preserve">Request placements at institutions </w:t>
      </w:r>
    </w:p>
    <w:p w14:paraId="03CF48C2" w14:textId="0E16849F" w:rsidR="00AE554B" w:rsidRDefault="00AE554B" w:rsidP="0071011C">
      <w:pPr>
        <w:pStyle w:val="ListParagraph"/>
        <w:numPr>
          <w:ilvl w:val="0"/>
          <w:numId w:val="152"/>
        </w:numPr>
        <w:spacing w:after="0" w:line="240" w:lineRule="auto"/>
        <w:rPr>
          <w:rFonts w:asciiTheme="minorHAnsi" w:hAnsiTheme="minorHAnsi" w:cstheme="minorHAnsi"/>
        </w:rPr>
      </w:pPr>
      <w:r>
        <w:rPr>
          <w:rFonts w:asciiTheme="minorHAnsi" w:hAnsiTheme="minorHAnsi" w:cstheme="minorHAnsi"/>
        </w:rPr>
        <w:t xml:space="preserve">Awardees accept offer </w:t>
      </w:r>
    </w:p>
    <w:p w14:paraId="10EA8488" w14:textId="6E1BEF62" w:rsidR="00AE554B" w:rsidRDefault="00AE554B" w:rsidP="0071011C">
      <w:pPr>
        <w:pStyle w:val="ListParagraph"/>
        <w:numPr>
          <w:ilvl w:val="0"/>
          <w:numId w:val="152"/>
        </w:numPr>
        <w:spacing w:after="0" w:line="240" w:lineRule="auto"/>
        <w:rPr>
          <w:rFonts w:asciiTheme="minorHAnsi" w:hAnsiTheme="minorHAnsi" w:cstheme="minorHAnsi"/>
        </w:rPr>
      </w:pPr>
      <w:r>
        <w:rPr>
          <w:rFonts w:asciiTheme="minorHAnsi" w:hAnsiTheme="minorHAnsi" w:cstheme="minorHAnsi"/>
        </w:rPr>
        <w:t xml:space="preserve">Notify institutions of awardees with disability/special needs </w:t>
      </w:r>
    </w:p>
    <w:p w14:paraId="40BB6D26" w14:textId="1A6867F2" w:rsidR="00AE554B" w:rsidRDefault="00AE554B" w:rsidP="00AE554B">
      <w:pPr>
        <w:spacing w:after="0" w:line="240" w:lineRule="auto"/>
        <w:rPr>
          <w:rFonts w:asciiTheme="minorHAnsi" w:hAnsiTheme="minorHAnsi" w:cstheme="minorHAnsi"/>
        </w:rPr>
      </w:pPr>
    </w:p>
    <w:p w14:paraId="32687293" w14:textId="2D118378" w:rsidR="00AE554B" w:rsidRPr="00AE554B" w:rsidRDefault="00AE554B" w:rsidP="00AE554B">
      <w:pPr>
        <w:shd w:val="clear" w:color="auto" w:fill="92CDDC" w:themeFill="accent5" w:themeFillTint="99"/>
        <w:spacing w:after="0" w:line="240" w:lineRule="auto"/>
        <w:rPr>
          <w:rFonts w:asciiTheme="minorHAnsi" w:hAnsiTheme="minorHAnsi" w:cstheme="minorHAnsi"/>
        </w:rPr>
      </w:pPr>
      <w:r>
        <w:rPr>
          <w:rFonts w:asciiTheme="minorHAnsi" w:hAnsiTheme="minorHAnsi" w:cstheme="minorHAnsi"/>
        </w:rPr>
        <w:t xml:space="preserve">PRE-DEPARTURE </w:t>
      </w:r>
    </w:p>
    <w:p w14:paraId="15269E5B" w14:textId="2FB79114" w:rsidR="00AE554B" w:rsidRDefault="00AE554B" w:rsidP="001769B6">
      <w:pPr>
        <w:spacing w:after="0" w:line="240" w:lineRule="auto"/>
        <w:rPr>
          <w:rFonts w:asciiTheme="minorHAnsi" w:hAnsiTheme="minorHAnsi" w:cstheme="minorHAnsi"/>
          <w:b/>
          <w:bCs/>
        </w:rPr>
      </w:pPr>
      <w:r w:rsidRPr="00AE554B">
        <w:rPr>
          <w:rFonts w:asciiTheme="minorHAnsi" w:hAnsiTheme="minorHAnsi" w:cstheme="minorHAnsi"/>
          <w:b/>
          <w:bCs/>
        </w:rPr>
        <w:t xml:space="preserve">DFAT Receiving Post and Institutions </w:t>
      </w:r>
    </w:p>
    <w:p w14:paraId="30457420" w14:textId="4AAFA28C" w:rsidR="00AE554B" w:rsidRDefault="00AE554B" w:rsidP="0071011C">
      <w:pPr>
        <w:pStyle w:val="ListParagraph"/>
        <w:numPr>
          <w:ilvl w:val="0"/>
          <w:numId w:val="153"/>
        </w:numPr>
        <w:spacing w:after="0" w:line="240" w:lineRule="auto"/>
        <w:rPr>
          <w:rFonts w:asciiTheme="minorHAnsi" w:hAnsiTheme="minorHAnsi" w:cstheme="minorHAnsi"/>
        </w:rPr>
      </w:pPr>
      <w:r w:rsidRPr="00AE554B">
        <w:rPr>
          <w:rFonts w:asciiTheme="minorHAnsi" w:hAnsiTheme="minorHAnsi" w:cstheme="minorHAnsi"/>
        </w:rPr>
        <w:t xml:space="preserve">Provide </w:t>
      </w:r>
      <w:r>
        <w:rPr>
          <w:rFonts w:asciiTheme="minorHAnsi" w:hAnsiTheme="minorHAnsi" w:cstheme="minorHAnsi"/>
        </w:rPr>
        <w:t xml:space="preserve">Sending Post with pre-departure materials </w:t>
      </w:r>
    </w:p>
    <w:p w14:paraId="4EFBA1E3" w14:textId="107B2D51" w:rsidR="00AE554B" w:rsidRDefault="00AE554B" w:rsidP="00AE554B">
      <w:pPr>
        <w:spacing w:after="0" w:line="240" w:lineRule="auto"/>
        <w:rPr>
          <w:rFonts w:asciiTheme="minorHAnsi" w:hAnsiTheme="minorHAnsi" w:cstheme="minorHAnsi"/>
        </w:rPr>
      </w:pPr>
    </w:p>
    <w:p w14:paraId="60863D3D" w14:textId="7BA9F9D9" w:rsidR="00AE554B" w:rsidRPr="00AE554B" w:rsidRDefault="00AE554B" w:rsidP="00AE554B">
      <w:pPr>
        <w:spacing w:after="0" w:line="240" w:lineRule="auto"/>
        <w:rPr>
          <w:rFonts w:asciiTheme="minorHAnsi" w:hAnsiTheme="minorHAnsi" w:cstheme="minorHAnsi"/>
          <w:b/>
          <w:bCs/>
        </w:rPr>
      </w:pPr>
      <w:r w:rsidRPr="00AE554B">
        <w:rPr>
          <w:rFonts w:asciiTheme="minorHAnsi" w:hAnsiTheme="minorHAnsi" w:cstheme="minorHAnsi"/>
          <w:b/>
          <w:bCs/>
        </w:rPr>
        <w:t xml:space="preserve">DFAT Sending Post </w:t>
      </w:r>
    </w:p>
    <w:p w14:paraId="42E2F4DD" w14:textId="527B1F3D" w:rsidR="00AE554B" w:rsidRDefault="00AE554B" w:rsidP="0071011C">
      <w:pPr>
        <w:pStyle w:val="ListParagraph"/>
        <w:numPr>
          <w:ilvl w:val="0"/>
          <w:numId w:val="153"/>
        </w:numPr>
        <w:spacing w:after="0" w:line="240" w:lineRule="auto"/>
        <w:rPr>
          <w:rFonts w:asciiTheme="minorHAnsi" w:hAnsiTheme="minorHAnsi" w:cstheme="minorHAnsi"/>
        </w:rPr>
      </w:pPr>
      <w:r>
        <w:rPr>
          <w:rFonts w:asciiTheme="minorHAnsi" w:hAnsiTheme="minorHAnsi" w:cstheme="minorHAnsi"/>
        </w:rPr>
        <w:t xml:space="preserve">Notify applicants of selection outcomes </w:t>
      </w:r>
    </w:p>
    <w:p w14:paraId="586A4BB6" w14:textId="0A788FD0" w:rsidR="00AE554B" w:rsidRDefault="00AE554B" w:rsidP="0071011C">
      <w:pPr>
        <w:pStyle w:val="ListParagraph"/>
        <w:numPr>
          <w:ilvl w:val="0"/>
          <w:numId w:val="153"/>
        </w:numPr>
        <w:spacing w:after="0" w:line="240" w:lineRule="auto"/>
        <w:rPr>
          <w:rFonts w:asciiTheme="minorHAnsi" w:hAnsiTheme="minorHAnsi" w:cstheme="minorHAnsi"/>
        </w:rPr>
      </w:pPr>
      <w:r>
        <w:rPr>
          <w:rFonts w:asciiTheme="minorHAnsi" w:hAnsiTheme="minorHAnsi" w:cstheme="minorHAnsi"/>
        </w:rPr>
        <w:t xml:space="preserve">Arrange in-country language training, learning support and/or other assistance </w:t>
      </w:r>
    </w:p>
    <w:p w14:paraId="4E31C680" w14:textId="50332CCC" w:rsidR="00AE554B" w:rsidRDefault="00AE554B" w:rsidP="0071011C">
      <w:pPr>
        <w:pStyle w:val="ListParagraph"/>
        <w:numPr>
          <w:ilvl w:val="0"/>
          <w:numId w:val="153"/>
        </w:numPr>
        <w:spacing w:after="0" w:line="240" w:lineRule="auto"/>
        <w:rPr>
          <w:rFonts w:asciiTheme="minorHAnsi" w:hAnsiTheme="minorHAnsi" w:cstheme="minorHAnsi"/>
        </w:rPr>
      </w:pPr>
      <w:r>
        <w:rPr>
          <w:rFonts w:asciiTheme="minorHAnsi" w:hAnsiTheme="minorHAnsi" w:cstheme="minorHAnsi"/>
        </w:rPr>
        <w:t xml:space="preserve">Arrange awardees’ travel to study country, assist with health checks and liaison with DFAT Receiving Post for visa requirements </w:t>
      </w:r>
    </w:p>
    <w:p w14:paraId="564A651A" w14:textId="739938FD" w:rsidR="00AE554B" w:rsidRDefault="00AE554B" w:rsidP="0071011C">
      <w:pPr>
        <w:pStyle w:val="ListParagraph"/>
        <w:numPr>
          <w:ilvl w:val="0"/>
          <w:numId w:val="153"/>
        </w:numPr>
        <w:spacing w:after="0" w:line="240" w:lineRule="auto"/>
        <w:rPr>
          <w:rFonts w:asciiTheme="minorHAnsi" w:hAnsiTheme="minorHAnsi" w:cstheme="minorHAnsi"/>
        </w:rPr>
      </w:pPr>
      <w:r>
        <w:rPr>
          <w:rFonts w:asciiTheme="minorHAnsi" w:hAnsiTheme="minorHAnsi" w:cstheme="minorHAnsi"/>
        </w:rPr>
        <w:t xml:space="preserve">Work with Institutions on requirements for awardees with disability/special needs </w:t>
      </w:r>
    </w:p>
    <w:p w14:paraId="582C329A" w14:textId="02071AA0" w:rsidR="00AE554B" w:rsidRDefault="00AE554B" w:rsidP="0071011C">
      <w:pPr>
        <w:pStyle w:val="ListParagraph"/>
        <w:numPr>
          <w:ilvl w:val="0"/>
          <w:numId w:val="153"/>
        </w:numPr>
        <w:spacing w:after="0" w:line="240" w:lineRule="auto"/>
        <w:rPr>
          <w:rFonts w:asciiTheme="minorHAnsi" w:hAnsiTheme="minorHAnsi" w:cstheme="minorHAnsi"/>
        </w:rPr>
      </w:pPr>
      <w:r>
        <w:rPr>
          <w:rFonts w:asciiTheme="minorHAnsi" w:hAnsiTheme="minorHAnsi" w:cstheme="minorHAnsi"/>
        </w:rPr>
        <w:t xml:space="preserve">Provide pre-departure briefings </w:t>
      </w:r>
    </w:p>
    <w:p w14:paraId="65952CA3" w14:textId="7F0F1F83" w:rsidR="00AE554B" w:rsidRDefault="00AE554B" w:rsidP="00AE554B">
      <w:pPr>
        <w:spacing w:after="0" w:line="240" w:lineRule="auto"/>
        <w:rPr>
          <w:rFonts w:asciiTheme="minorHAnsi" w:hAnsiTheme="minorHAnsi" w:cstheme="minorHAnsi"/>
        </w:rPr>
      </w:pPr>
    </w:p>
    <w:p w14:paraId="0238EFD0" w14:textId="767268D6" w:rsidR="00AE554B" w:rsidRDefault="00AE554B" w:rsidP="00AE554B">
      <w:pPr>
        <w:spacing w:after="0" w:line="240" w:lineRule="auto"/>
        <w:rPr>
          <w:rFonts w:asciiTheme="minorHAnsi" w:hAnsiTheme="minorHAnsi" w:cstheme="minorHAnsi"/>
          <w:b/>
          <w:bCs/>
        </w:rPr>
      </w:pPr>
      <w:r w:rsidRPr="00AE554B">
        <w:rPr>
          <w:rFonts w:asciiTheme="minorHAnsi" w:hAnsiTheme="minorHAnsi" w:cstheme="minorHAnsi"/>
          <w:b/>
          <w:bCs/>
        </w:rPr>
        <w:t xml:space="preserve">Institutions </w:t>
      </w:r>
    </w:p>
    <w:p w14:paraId="1E2CC1AC" w14:textId="30BBF0BA" w:rsidR="00AE554B" w:rsidRDefault="00AE554B" w:rsidP="0071011C">
      <w:pPr>
        <w:pStyle w:val="ListParagraph"/>
        <w:numPr>
          <w:ilvl w:val="0"/>
          <w:numId w:val="154"/>
        </w:numPr>
        <w:spacing w:after="0" w:line="240" w:lineRule="auto"/>
        <w:rPr>
          <w:rFonts w:asciiTheme="minorHAnsi" w:hAnsiTheme="minorHAnsi" w:cstheme="minorHAnsi"/>
        </w:rPr>
      </w:pPr>
      <w:r>
        <w:rPr>
          <w:rFonts w:asciiTheme="minorHAnsi" w:hAnsiTheme="minorHAnsi" w:cstheme="minorHAnsi"/>
        </w:rPr>
        <w:t xml:space="preserve">Administer placement offers </w:t>
      </w:r>
    </w:p>
    <w:p w14:paraId="350ECA8A" w14:textId="5214E3DD" w:rsidR="00AE554B" w:rsidRDefault="00AE554B" w:rsidP="00AE554B">
      <w:pPr>
        <w:spacing w:after="0" w:line="240" w:lineRule="auto"/>
        <w:rPr>
          <w:rFonts w:asciiTheme="minorHAnsi" w:hAnsiTheme="minorHAnsi" w:cstheme="minorHAnsi"/>
        </w:rPr>
      </w:pPr>
    </w:p>
    <w:p w14:paraId="06767C17" w14:textId="4A35F508" w:rsidR="00AE554B" w:rsidRPr="00AE554B" w:rsidRDefault="00AE554B" w:rsidP="00AE554B">
      <w:pPr>
        <w:shd w:val="clear" w:color="auto" w:fill="FFC000"/>
        <w:spacing w:after="0" w:line="240" w:lineRule="auto"/>
        <w:rPr>
          <w:rFonts w:asciiTheme="minorHAnsi" w:hAnsiTheme="minorHAnsi" w:cstheme="minorHAnsi"/>
        </w:rPr>
      </w:pPr>
      <w:r>
        <w:rPr>
          <w:rFonts w:asciiTheme="minorHAnsi" w:hAnsiTheme="minorHAnsi" w:cstheme="minorHAnsi"/>
        </w:rPr>
        <w:t xml:space="preserve">ARRIVAL &amp; ENROLMENT </w:t>
      </w:r>
    </w:p>
    <w:p w14:paraId="409E090B" w14:textId="575351AA" w:rsidR="00AE554B" w:rsidRPr="00FD0316" w:rsidRDefault="00AE554B" w:rsidP="001769B6">
      <w:pPr>
        <w:spacing w:after="0" w:line="240" w:lineRule="auto"/>
        <w:rPr>
          <w:rFonts w:asciiTheme="minorHAnsi" w:hAnsiTheme="minorHAnsi" w:cstheme="minorHAnsi"/>
          <w:b/>
          <w:bCs/>
        </w:rPr>
      </w:pPr>
      <w:r w:rsidRPr="00FD0316">
        <w:rPr>
          <w:rFonts w:asciiTheme="minorHAnsi" w:hAnsiTheme="minorHAnsi" w:cstheme="minorHAnsi"/>
          <w:b/>
          <w:bCs/>
        </w:rPr>
        <w:t xml:space="preserve">Awardees </w:t>
      </w:r>
    </w:p>
    <w:p w14:paraId="3270C5FE" w14:textId="70B8BDCA" w:rsidR="00AE554B" w:rsidRDefault="00AE554B" w:rsidP="0071011C">
      <w:pPr>
        <w:pStyle w:val="ListParagraph"/>
        <w:numPr>
          <w:ilvl w:val="0"/>
          <w:numId w:val="154"/>
        </w:numPr>
        <w:spacing w:after="0" w:line="240" w:lineRule="auto"/>
        <w:rPr>
          <w:rFonts w:asciiTheme="minorHAnsi" w:hAnsiTheme="minorHAnsi" w:cstheme="minorHAnsi"/>
        </w:rPr>
      </w:pPr>
      <w:r>
        <w:rPr>
          <w:rFonts w:asciiTheme="minorHAnsi" w:hAnsiTheme="minorHAnsi" w:cstheme="minorHAnsi"/>
        </w:rPr>
        <w:t xml:space="preserve">Arrive in study country </w:t>
      </w:r>
      <w:r w:rsidR="00FD0316">
        <w:rPr>
          <w:rFonts w:asciiTheme="minorHAnsi" w:hAnsiTheme="minorHAnsi" w:cstheme="minorHAnsi"/>
        </w:rPr>
        <w:t xml:space="preserve">in time to undertake an Introductory Academic Program and commence their nominated course at host institution </w:t>
      </w:r>
    </w:p>
    <w:p w14:paraId="7A55E07F" w14:textId="57C93221" w:rsidR="00FD0316" w:rsidRDefault="00FD0316" w:rsidP="00FD0316">
      <w:pPr>
        <w:spacing w:after="0" w:line="240" w:lineRule="auto"/>
        <w:rPr>
          <w:rFonts w:asciiTheme="minorHAnsi" w:hAnsiTheme="minorHAnsi" w:cstheme="minorHAnsi"/>
        </w:rPr>
      </w:pPr>
    </w:p>
    <w:p w14:paraId="5C950F3A" w14:textId="1EE1262B" w:rsidR="00FD0316" w:rsidRPr="00FD0316" w:rsidRDefault="00FD0316" w:rsidP="00FD0316">
      <w:pPr>
        <w:spacing w:after="0" w:line="240" w:lineRule="auto"/>
        <w:rPr>
          <w:rFonts w:asciiTheme="minorHAnsi" w:hAnsiTheme="minorHAnsi" w:cstheme="minorHAnsi"/>
          <w:b/>
          <w:bCs/>
        </w:rPr>
      </w:pPr>
      <w:r w:rsidRPr="00FD0316">
        <w:rPr>
          <w:rFonts w:asciiTheme="minorHAnsi" w:hAnsiTheme="minorHAnsi" w:cstheme="minorHAnsi"/>
          <w:b/>
          <w:bCs/>
        </w:rPr>
        <w:t xml:space="preserve">Institutions </w:t>
      </w:r>
    </w:p>
    <w:p w14:paraId="3E8214AA" w14:textId="4C40D747" w:rsidR="00FD0316" w:rsidRDefault="00FD0316" w:rsidP="0071011C">
      <w:pPr>
        <w:pStyle w:val="ListParagraph"/>
        <w:numPr>
          <w:ilvl w:val="0"/>
          <w:numId w:val="154"/>
        </w:numPr>
        <w:spacing w:after="0" w:line="240" w:lineRule="auto"/>
        <w:rPr>
          <w:rFonts w:asciiTheme="minorHAnsi" w:hAnsiTheme="minorHAnsi" w:cstheme="minorHAnsi"/>
        </w:rPr>
      </w:pPr>
      <w:r>
        <w:rPr>
          <w:rFonts w:asciiTheme="minorHAnsi" w:hAnsiTheme="minorHAnsi" w:cstheme="minorHAnsi"/>
        </w:rPr>
        <w:t xml:space="preserve">Assist awardees to become settled on arrival in study country </w:t>
      </w:r>
    </w:p>
    <w:p w14:paraId="6E8F9DA6" w14:textId="76DDA392" w:rsidR="00FD0316" w:rsidRDefault="00FD0316" w:rsidP="0071011C">
      <w:pPr>
        <w:pStyle w:val="ListParagraph"/>
        <w:numPr>
          <w:ilvl w:val="0"/>
          <w:numId w:val="154"/>
        </w:numPr>
        <w:spacing w:after="0" w:line="240" w:lineRule="auto"/>
        <w:rPr>
          <w:rFonts w:asciiTheme="minorHAnsi" w:hAnsiTheme="minorHAnsi" w:cstheme="minorHAnsi"/>
        </w:rPr>
      </w:pPr>
      <w:r>
        <w:rPr>
          <w:rFonts w:asciiTheme="minorHAnsi" w:hAnsiTheme="minorHAnsi" w:cstheme="minorHAnsi"/>
        </w:rPr>
        <w:t xml:space="preserve">Provide an Introductory Academic Program </w:t>
      </w:r>
    </w:p>
    <w:p w14:paraId="2FD90AD5" w14:textId="33A50F9B" w:rsidR="00FD0316" w:rsidRDefault="00FD0316" w:rsidP="0071011C">
      <w:pPr>
        <w:pStyle w:val="ListParagraph"/>
        <w:numPr>
          <w:ilvl w:val="0"/>
          <w:numId w:val="154"/>
        </w:numPr>
        <w:spacing w:after="0" w:line="240" w:lineRule="auto"/>
        <w:rPr>
          <w:rFonts w:asciiTheme="minorHAnsi" w:hAnsiTheme="minorHAnsi" w:cstheme="minorHAnsi"/>
        </w:rPr>
      </w:pPr>
      <w:r>
        <w:rPr>
          <w:rFonts w:asciiTheme="minorHAnsi" w:hAnsiTheme="minorHAnsi" w:cstheme="minorHAnsi"/>
        </w:rPr>
        <w:t xml:space="preserve">Provide awardees with assistance to select appropriate subjects </w:t>
      </w:r>
    </w:p>
    <w:p w14:paraId="5E546B93" w14:textId="20CCE21E" w:rsidR="00FD0316" w:rsidRDefault="00FD0316" w:rsidP="00FD0316">
      <w:pPr>
        <w:spacing w:after="0" w:line="240" w:lineRule="auto"/>
        <w:rPr>
          <w:rFonts w:asciiTheme="minorHAnsi" w:hAnsiTheme="minorHAnsi" w:cstheme="minorHAnsi"/>
        </w:rPr>
      </w:pPr>
    </w:p>
    <w:p w14:paraId="6F0B69D2" w14:textId="6C211C6C" w:rsidR="00FD0316" w:rsidRPr="00FD0316" w:rsidRDefault="00FD0316" w:rsidP="00FD0316">
      <w:pPr>
        <w:shd w:val="clear" w:color="auto" w:fill="FFC000"/>
        <w:spacing w:after="0" w:line="240" w:lineRule="auto"/>
        <w:rPr>
          <w:rFonts w:asciiTheme="minorHAnsi" w:hAnsiTheme="minorHAnsi" w:cstheme="minorHAnsi"/>
        </w:rPr>
      </w:pPr>
      <w:r>
        <w:rPr>
          <w:rFonts w:asciiTheme="minorHAnsi" w:hAnsiTheme="minorHAnsi" w:cstheme="minorHAnsi"/>
        </w:rPr>
        <w:t xml:space="preserve">COURSE &amp; OUTCOMES </w:t>
      </w:r>
    </w:p>
    <w:p w14:paraId="29EAE6CD" w14:textId="00029ED3" w:rsidR="00FD0316" w:rsidRDefault="00FD0316" w:rsidP="00FD0316">
      <w:pPr>
        <w:spacing w:after="0" w:line="240" w:lineRule="auto"/>
        <w:rPr>
          <w:rFonts w:asciiTheme="minorHAnsi" w:hAnsiTheme="minorHAnsi" w:cstheme="minorHAnsi"/>
          <w:b/>
          <w:bCs/>
        </w:rPr>
      </w:pPr>
      <w:r>
        <w:rPr>
          <w:rFonts w:asciiTheme="minorHAnsi" w:hAnsiTheme="minorHAnsi" w:cstheme="minorHAnsi"/>
          <w:b/>
          <w:bCs/>
        </w:rPr>
        <w:t xml:space="preserve">Institutions or Managing Contractor </w:t>
      </w:r>
    </w:p>
    <w:p w14:paraId="7F93A624" w14:textId="64E9277D" w:rsidR="00FD0316" w:rsidRDefault="00FD0316" w:rsidP="0071011C">
      <w:pPr>
        <w:pStyle w:val="ListParagraph"/>
        <w:numPr>
          <w:ilvl w:val="0"/>
          <w:numId w:val="155"/>
        </w:numPr>
        <w:spacing w:after="0" w:line="240" w:lineRule="auto"/>
        <w:rPr>
          <w:rFonts w:asciiTheme="minorHAnsi" w:hAnsiTheme="minorHAnsi" w:cstheme="minorHAnsi"/>
        </w:rPr>
      </w:pPr>
      <w:r w:rsidRPr="00FD0316">
        <w:rPr>
          <w:rFonts w:asciiTheme="minorHAnsi" w:hAnsiTheme="minorHAnsi" w:cstheme="minorHAnsi"/>
        </w:rPr>
        <w:t xml:space="preserve">Monitor awardee </w:t>
      </w:r>
      <w:r>
        <w:rPr>
          <w:rFonts w:asciiTheme="minorHAnsi" w:hAnsiTheme="minorHAnsi" w:cstheme="minorHAnsi"/>
        </w:rPr>
        <w:t xml:space="preserve">progress (including formal surveys) </w:t>
      </w:r>
    </w:p>
    <w:p w14:paraId="5F9CD0CF" w14:textId="66EE2896" w:rsidR="00FD0316" w:rsidRDefault="00FD0316" w:rsidP="0071011C">
      <w:pPr>
        <w:pStyle w:val="ListParagraph"/>
        <w:numPr>
          <w:ilvl w:val="0"/>
          <w:numId w:val="155"/>
        </w:numPr>
        <w:spacing w:after="0" w:line="240" w:lineRule="auto"/>
        <w:rPr>
          <w:rFonts w:asciiTheme="minorHAnsi" w:hAnsiTheme="minorHAnsi" w:cstheme="minorHAnsi"/>
        </w:rPr>
      </w:pPr>
      <w:r>
        <w:rPr>
          <w:rFonts w:asciiTheme="minorHAnsi" w:hAnsiTheme="minorHAnsi" w:cstheme="minorHAnsi"/>
        </w:rPr>
        <w:t xml:space="preserve">Identify and address any issues that may affect awardees’ ability to complete their nominated course </w:t>
      </w:r>
    </w:p>
    <w:p w14:paraId="2A582AE7" w14:textId="49525A4B" w:rsidR="00FD0316" w:rsidRDefault="00FD0316" w:rsidP="0071011C">
      <w:pPr>
        <w:pStyle w:val="ListParagraph"/>
        <w:numPr>
          <w:ilvl w:val="0"/>
          <w:numId w:val="155"/>
        </w:numPr>
        <w:spacing w:after="0" w:line="240" w:lineRule="auto"/>
        <w:rPr>
          <w:rFonts w:asciiTheme="minorHAnsi" w:hAnsiTheme="minorHAnsi" w:cstheme="minorHAnsi"/>
        </w:rPr>
      </w:pPr>
      <w:r>
        <w:rPr>
          <w:rFonts w:asciiTheme="minorHAnsi" w:hAnsiTheme="minorHAnsi" w:cstheme="minorHAnsi"/>
        </w:rPr>
        <w:t xml:space="preserve">Notify DFAT Receiving Post and DFAT Sending Post of any awardee welfare or critical incidents that may affect an awardee’s capacity to successfully complete their scholarship </w:t>
      </w:r>
    </w:p>
    <w:p w14:paraId="775ECCD4" w14:textId="372F59B0" w:rsidR="00FD0316" w:rsidRDefault="00FD0316" w:rsidP="0071011C">
      <w:pPr>
        <w:pStyle w:val="ListParagraph"/>
        <w:numPr>
          <w:ilvl w:val="0"/>
          <w:numId w:val="155"/>
        </w:numPr>
        <w:spacing w:after="0" w:line="240" w:lineRule="auto"/>
        <w:rPr>
          <w:rFonts w:asciiTheme="minorHAnsi" w:hAnsiTheme="minorHAnsi" w:cstheme="minorHAnsi"/>
        </w:rPr>
      </w:pPr>
      <w:r>
        <w:rPr>
          <w:rFonts w:asciiTheme="minorHAnsi" w:hAnsiTheme="minorHAnsi" w:cstheme="minorHAnsi"/>
        </w:rPr>
        <w:t xml:space="preserve">Develop variations to the scholarship for DFAT Sending Post approval </w:t>
      </w:r>
    </w:p>
    <w:p w14:paraId="2E908A35" w14:textId="12ED54D2" w:rsidR="00FD0316" w:rsidRDefault="00FD0316" w:rsidP="0071011C">
      <w:pPr>
        <w:pStyle w:val="ListParagraph"/>
        <w:numPr>
          <w:ilvl w:val="0"/>
          <w:numId w:val="155"/>
        </w:numPr>
        <w:spacing w:after="0" w:line="240" w:lineRule="auto"/>
        <w:rPr>
          <w:rFonts w:asciiTheme="minorHAnsi" w:hAnsiTheme="minorHAnsi" w:cstheme="minorHAnsi"/>
        </w:rPr>
      </w:pPr>
      <w:r>
        <w:rPr>
          <w:rFonts w:asciiTheme="minorHAnsi" w:hAnsiTheme="minorHAnsi" w:cstheme="minorHAnsi"/>
        </w:rPr>
        <w:t xml:space="preserve">Provide for academic and welfare support needs of awardees (including disability/special needs) </w:t>
      </w:r>
    </w:p>
    <w:p w14:paraId="31AAC66C" w14:textId="71C49C1A" w:rsidR="00FD0316" w:rsidRDefault="00FD0316" w:rsidP="00FD0316">
      <w:pPr>
        <w:spacing w:after="0" w:line="240" w:lineRule="auto"/>
        <w:ind w:left="360"/>
        <w:rPr>
          <w:rFonts w:asciiTheme="minorHAnsi" w:hAnsiTheme="minorHAnsi" w:cstheme="minorHAnsi"/>
        </w:rPr>
      </w:pPr>
    </w:p>
    <w:p w14:paraId="1B532794" w14:textId="77777777" w:rsidR="00FD0316" w:rsidRDefault="00FD0316" w:rsidP="00FD0316">
      <w:pPr>
        <w:spacing w:after="0" w:line="240" w:lineRule="auto"/>
        <w:rPr>
          <w:rFonts w:asciiTheme="minorHAnsi" w:hAnsiTheme="minorHAnsi" w:cstheme="minorHAnsi"/>
          <w:b/>
          <w:bCs/>
        </w:rPr>
      </w:pPr>
      <w:r w:rsidRPr="00FD0316">
        <w:rPr>
          <w:rFonts w:asciiTheme="minorHAnsi" w:hAnsiTheme="minorHAnsi" w:cstheme="minorHAnsi"/>
          <w:b/>
          <w:bCs/>
        </w:rPr>
        <w:t xml:space="preserve">DFAT Sending Post </w:t>
      </w:r>
    </w:p>
    <w:p w14:paraId="015C3FDB" w14:textId="2ACD26B8" w:rsidR="00FD0316" w:rsidRPr="00FD0316" w:rsidRDefault="00FD0316" w:rsidP="0071011C">
      <w:pPr>
        <w:pStyle w:val="ListParagraph"/>
        <w:numPr>
          <w:ilvl w:val="0"/>
          <w:numId w:val="156"/>
        </w:numPr>
        <w:spacing w:after="0" w:line="240" w:lineRule="auto"/>
        <w:rPr>
          <w:rFonts w:asciiTheme="minorHAnsi" w:hAnsiTheme="minorHAnsi" w:cstheme="minorHAnsi"/>
          <w:b/>
          <w:bCs/>
        </w:rPr>
      </w:pPr>
      <w:r w:rsidRPr="00FD0316">
        <w:rPr>
          <w:rFonts w:asciiTheme="minorHAnsi" w:hAnsiTheme="minorHAnsi" w:cstheme="minorHAnsi"/>
        </w:rPr>
        <w:t xml:space="preserve">Authorise variations </w:t>
      </w:r>
    </w:p>
    <w:p w14:paraId="4C8E80F3" w14:textId="690C983E" w:rsidR="00FD0316" w:rsidRDefault="00FD0316" w:rsidP="00FD0316">
      <w:pPr>
        <w:spacing w:after="0" w:line="240" w:lineRule="auto"/>
        <w:rPr>
          <w:rFonts w:asciiTheme="minorHAnsi" w:hAnsiTheme="minorHAnsi" w:cstheme="minorHAnsi"/>
        </w:rPr>
      </w:pPr>
    </w:p>
    <w:p w14:paraId="23397D55" w14:textId="0BBD43C7" w:rsidR="00FD0316" w:rsidRPr="00FD0316" w:rsidRDefault="00FD0316" w:rsidP="00FD0316">
      <w:pPr>
        <w:shd w:val="clear" w:color="auto" w:fill="FFC000"/>
        <w:spacing w:after="0" w:line="240" w:lineRule="auto"/>
        <w:rPr>
          <w:rFonts w:asciiTheme="minorHAnsi" w:hAnsiTheme="minorHAnsi" w:cstheme="minorHAnsi"/>
        </w:rPr>
      </w:pPr>
      <w:r>
        <w:rPr>
          <w:rFonts w:asciiTheme="minorHAnsi" w:hAnsiTheme="minorHAnsi" w:cstheme="minorHAnsi"/>
        </w:rPr>
        <w:t xml:space="preserve">SUPLEMENTARY ACTIVITES </w:t>
      </w:r>
    </w:p>
    <w:p w14:paraId="21E15E10" w14:textId="3ACFE0E6" w:rsidR="00FD0316" w:rsidRPr="00EC6E0D" w:rsidRDefault="00FD0316" w:rsidP="00FD0316">
      <w:pPr>
        <w:spacing w:after="0" w:line="240" w:lineRule="auto"/>
        <w:rPr>
          <w:rFonts w:asciiTheme="minorHAnsi" w:hAnsiTheme="minorHAnsi" w:cstheme="minorHAnsi"/>
          <w:b/>
          <w:bCs/>
        </w:rPr>
      </w:pPr>
      <w:r w:rsidRPr="00EC6E0D">
        <w:rPr>
          <w:rFonts w:asciiTheme="minorHAnsi" w:hAnsiTheme="minorHAnsi" w:cstheme="minorHAnsi"/>
          <w:b/>
          <w:bCs/>
        </w:rPr>
        <w:t xml:space="preserve">Awardees </w:t>
      </w:r>
    </w:p>
    <w:p w14:paraId="53F3A3E8" w14:textId="0AB1F3AD" w:rsidR="00FD0316" w:rsidRDefault="00FD0316" w:rsidP="0071011C">
      <w:pPr>
        <w:pStyle w:val="ListParagraph"/>
        <w:numPr>
          <w:ilvl w:val="0"/>
          <w:numId w:val="156"/>
        </w:numPr>
        <w:spacing w:after="0" w:line="240" w:lineRule="auto"/>
        <w:rPr>
          <w:rFonts w:asciiTheme="minorHAnsi" w:hAnsiTheme="minorHAnsi" w:cstheme="minorHAnsi"/>
        </w:rPr>
      </w:pPr>
      <w:r>
        <w:rPr>
          <w:rFonts w:asciiTheme="minorHAnsi" w:hAnsiTheme="minorHAnsi" w:cstheme="minorHAnsi"/>
        </w:rPr>
        <w:t>Participate</w:t>
      </w:r>
      <w:r w:rsidR="00EC6E0D">
        <w:rPr>
          <w:rFonts w:asciiTheme="minorHAnsi" w:hAnsiTheme="minorHAnsi" w:cstheme="minorHAnsi"/>
        </w:rPr>
        <w:t xml:space="preserve"> in further education and professional development activities </w:t>
      </w:r>
    </w:p>
    <w:p w14:paraId="0CC4A8FB" w14:textId="3F972F33" w:rsidR="00EC6E0D" w:rsidRDefault="00EC6E0D" w:rsidP="00EC6E0D">
      <w:pPr>
        <w:spacing w:after="0" w:line="240" w:lineRule="auto"/>
        <w:rPr>
          <w:rFonts w:asciiTheme="minorHAnsi" w:hAnsiTheme="minorHAnsi" w:cstheme="minorHAnsi"/>
        </w:rPr>
      </w:pPr>
    </w:p>
    <w:p w14:paraId="2A929597" w14:textId="77777777" w:rsidR="00EC6E0D" w:rsidRDefault="00EC6E0D" w:rsidP="00EC6E0D">
      <w:pPr>
        <w:spacing w:after="0" w:line="240" w:lineRule="auto"/>
        <w:rPr>
          <w:rFonts w:asciiTheme="minorHAnsi" w:hAnsiTheme="minorHAnsi" w:cstheme="minorHAnsi"/>
          <w:b/>
          <w:bCs/>
        </w:rPr>
      </w:pPr>
      <w:r w:rsidRPr="00EC6E0D">
        <w:rPr>
          <w:rFonts w:asciiTheme="minorHAnsi" w:hAnsiTheme="minorHAnsi" w:cstheme="minorHAnsi"/>
          <w:b/>
          <w:bCs/>
        </w:rPr>
        <w:t>Institutions</w:t>
      </w:r>
      <w:r>
        <w:rPr>
          <w:rFonts w:asciiTheme="minorHAnsi" w:hAnsiTheme="minorHAnsi" w:cstheme="minorHAnsi"/>
          <w:b/>
          <w:bCs/>
        </w:rPr>
        <w:t xml:space="preserve"> or Managing Contractor </w:t>
      </w:r>
    </w:p>
    <w:p w14:paraId="3B28A3AF" w14:textId="1DF8ADAE" w:rsidR="00FD0316" w:rsidRDefault="00EC6E0D" w:rsidP="0071011C">
      <w:pPr>
        <w:pStyle w:val="ListParagraph"/>
        <w:numPr>
          <w:ilvl w:val="0"/>
          <w:numId w:val="156"/>
        </w:numPr>
        <w:spacing w:after="0" w:line="240" w:lineRule="auto"/>
        <w:rPr>
          <w:rFonts w:asciiTheme="minorHAnsi" w:hAnsiTheme="minorHAnsi" w:cstheme="minorHAnsi"/>
        </w:rPr>
      </w:pPr>
      <w:r>
        <w:rPr>
          <w:rFonts w:asciiTheme="minorHAnsi" w:hAnsiTheme="minorHAnsi" w:cstheme="minorHAnsi"/>
        </w:rPr>
        <w:t xml:space="preserve">Provide support services as part of their international student program </w:t>
      </w:r>
    </w:p>
    <w:p w14:paraId="682B9EEF" w14:textId="34C16F18" w:rsidR="00EC6E0D" w:rsidRDefault="00EC6E0D" w:rsidP="00EC6E0D">
      <w:pPr>
        <w:spacing w:after="0" w:line="240" w:lineRule="auto"/>
        <w:rPr>
          <w:rFonts w:asciiTheme="minorHAnsi" w:hAnsiTheme="minorHAnsi" w:cstheme="minorHAnsi"/>
        </w:rPr>
      </w:pPr>
    </w:p>
    <w:p w14:paraId="7BCFACFA" w14:textId="277BC5E4" w:rsidR="00EC6E0D" w:rsidRPr="00EC6E0D" w:rsidRDefault="00EC6E0D" w:rsidP="00EC6E0D">
      <w:pPr>
        <w:shd w:val="clear" w:color="auto" w:fill="FFC000"/>
        <w:spacing w:after="0" w:line="240" w:lineRule="auto"/>
        <w:rPr>
          <w:rFonts w:asciiTheme="minorHAnsi" w:hAnsiTheme="minorHAnsi" w:cstheme="minorHAnsi"/>
        </w:rPr>
      </w:pPr>
      <w:r>
        <w:rPr>
          <w:rFonts w:asciiTheme="minorHAnsi" w:hAnsiTheme="minorHAnsi" w:cstheme="minorHAnsi"/>
        </w:rPr>
        <w:t xml:space="preserve">GRADUATION &amp; RETURN HOME </w:t>
      </w:r>
    </w:p>
    <w:p w14:paraId="4F947F43" w14:textId="531951A7" w:rsidR="00EC6E0D" w:rsidRDefault="00EC6E0D" w:rsidP="001769B6">
      <w:pPr>
        <w:spacing w:after="0" w:line="240" w:lineRule="auto"/>
        <w:rPr>
          <w:rFonts w:asciiTheme="minorHAnsi" w:hAnsiTheme="minorHAnsi" w:cstheme="minorHAnsi"/>
          <w:b/>
          <w:bCs/>
        </w:rPr>
      </w:pPr>
      <w:r>
        <w:rPr>
          <w:rFonts w:asciiTheme="minorHAnsi" w:hAnsiTheme="minorHAnsi" w:cstheme="minorHAnsi"/>
          <w:b/>
          <w:bCs/>
        </w:rPr>
        <w:t xml:space="preserve">Awardees </w:t>
      </w:r>
    </w:p>
    <w:p w14:paraId="0D5E6171" w14:textId="513B971B" w:rsidR="00EC6E0D" w:rsidRPr="00EC6E0D" w:rsidRDefault="00EC6E0D" w:rsidP="0071011C">
      <w:pPr>
        <w:pStyle w:val="ListParagraph"/>
        <w:numPr>
          <w:ilvl w:val="0"/>
          <w:numId w:val="156"/>
        </w:numPr>
        <w:spacing w:after="0" w:line="240" w:lineRule="auto"/>
        <w:rPr>
          <w:rFonts w:asciiTheme="minorHAnsi" w:hAnsiTheme="minorHAnsi" w:cstheme="minorHAnsi"/>
        </w:rPr>
      </w:pPr>
      <w:r w:rsidRPr="00EC6E0D">
        <w:rPr>
          <w:rFonts w:asciiTheme="minorHAnsi" w:hAnsiTheme="minorHAnsi" w:cstheme="minorHAnsi"/>
        </w:rPr>
        <w:t xml:space="preserve">Upon completion of studies, return to home country for at least 2 years </w:t>
      </w:r>
    </w:p>
    <w:p w14:paraId="315D3928" w14:textId="28B82688" w:rsidR="00EC6E0D" w:rsidRDefault="00EC6E0D" w:rsidP="00EC6E0D">
      <w:pPr>
        <w:spacing w:after="0" w:line="240" w:lineRule="auto"/>
        <w:rPr>
          <w:rFonts w:asciiTheme="minorHAnsi" w:hAnsiTheme="minorHAnsi" w:cstheme="minorHAnsi"/>
          <w:b/>
          <w:bCs/>
        </w:rPr>
      </w:pPr>
    </w:p>
    <w:p w14:paraId="3BAAF22B" w14:textId="5CA0D4F9" w:rsidR="00EC6E0D" w:rsidRDefault="00EC6E0D" w:rsidP="00EC6E0D">
      <w:pPr>
        <w:spacing w:after="0" w:line="240" w:lineRule="auto"/>
        <w:rPr>
          <w:rFonts w:asciiTheme="minorHAnsi" w:hAnsiTheme="minorHAnsi" w:cstheme="minorHAnsi"/>
          <w:b/>
          <w:bCs/>
        </w:rPr>
      </w:pPr>
      <w:r>
        <w:rPr>
          <w:rFonts w:asciiTheme="minorHAnsi" w:hAnsiTheme="minorHAnsi" w:cstheme="minorHAnsi"/>
          <w:b/>
          <w:bCs/>
        </w:rPr>
        <w:t xml:space="preserve">DFAT Sending Post </w:t>
      </w:r>
    </w:p>
    <w:p w14:paraId="5C20D0E9" w14:textId="77777777" w:rsidR="00EC6E0D" w:rsidRDefault="00EC6E0D" w:rsidP="0071011C">
      <w:pPr>
        <w:pStyle w:val="ListParagraph"/>
        <w:numPr>
          <w:ilvl w:val="0"/>
          <w:numId w:val="156"/>
        </w:numPr>
        <w:spacing w:after="0" w:line="240" w:lineRule="auto"/>
        <w:rPr>
          <w:rFonts w:asciiTheme="minorHAnsi" w:hAnsiTheme="minorHAnsi" w:cstheme="minorHAnsi"/>
        </w:rPr>
      </w:pPr>
      <w:r w:rsidRPr="00EC6E0D">
        <w:rPr>
          <w:rFonts w:asciiTheme="minorHAnsi" w:hAnsiTheme="minorHAnsi" w:cstheme="minorHAnsi"/>
        </w:rPr>
        <w:t>Establish</w:t>
      </w:r>
      <w:r>
        <w:rPr>
          <w:rFonts w:asciiTheme="minorHAnsi" w:hAnsiTheme="minorHAnsi" w:cstheme="minorHAnsi"/>
        </w:rPr>
        <w:t xml:space="preserve"> contact with new returnees and provide reintegration assistance </w:t>
      </w:r>
    </w:p>
    <w:p w14:paraId="19C5F464" w14:textId="77777777" w:rsidR="00EC6E0D" w:rsidRDefault="00EC6E0D" w:rsidP="0071011C">
      <w:pPr>
        <w:pStyle w:val="ListParagraph"/>
        <w:numPr>
          <w:ilvl w:val="0"/>
          <w:numId w:val="156"/>
        </w:numPr>
        <w:spacing w:after="0" w:line="240" w:lineRule="auto"/>
        <w:rPr>
          <w:rFonts w:asciiTheme="minorHAnsi" w:hAnsiTheme="minorHAnsi" w:cstheme="minorHAnsi"/>
        </w:rPr>
      </w:pPr>
      <w:r>
        <w:rPr>
          <w:rFonts w:asciiTheme="minorHAnsi" w:hAnsiTheme="minorHAnsi" w:cstheme="minorHAnsi"/>
        </w:rPr>
        <w:t xml:space="preserve">Provide access to the Australia Awards Alumni Network (AAAN) </w:t>
      </w:r>
    </w:p>
    <w:p w14:paraId="183DFF0A" w14:textId="77777777" w:rsidR="00EC6E0D" w:rsidRDefault="00EC6E0D" w:rsidP="0071011C">
      <w:pPr>
        <w:pStyle w:val="ListParagraph"/>
        <w:numPr>
          <w:ilvl w:val="0"/>
          <w:numId w:val="156"/>
        </w:numPr>
        <w:spacing w:after="0" w:line="240" w:lineRule="auto"/>
        <w:rPr>
          <w:rFonts w:asciiTheme="minorHAnsi" w:hAnsiTheme="minorHAnsi" w:cstheme="minorHAnsi"/>
        </w:rPr>
      </w:pPr>
      <w:r>
        <w:rPr>
          <w:rFonts w:asciiTheme="minorHAnsi" w:hAnsiTheme="minorHAnsi" w:cstheme="minorHAnsi"/>
        </w:rPr>
        <w:t xml:space="preserve">Assist partner organisations in implementing reintegration plans where possible </w:t>
      </w:r>
    </w:p>
    <w:p w14:paraId="2882BB70" w14:textId="77777777" w:rsidR="00EC6E0D" w:rsidRDefault="00EC6E0D" w:rsidP="00EC6E0D">
      <w:pPr>
        <w:spacing w:after="0" w:line="240" w:lineRule="auto"/>
        <w:rPr>
          <w:rFonts w:asciiTheme="minorHAnsi" w:hAnsiTheme="minorHAnsi" w:cstheme="minorHAnsi"/>
        </w:rPr>
      </w:pPr>
    </w:p>
    <w:p w14:paraId="1208DF6D" w14:textId="77777777" w:rsidR="00EC6E0D" w:rsidRDefault="00EC6E0D" w:rsidP="00EC6E0D">
      <w:pPr>
        <w:spacing w:after="0" w:line="240" w:lineRule="auto"/>
        <w:rPr>
          <w:rFonts w:asciiTheme="minorHAnsi" w:hAnsiTheme="minorHAnsi" w:cstheme="minorHAnsi"/>
          <w:b/>
          <w:bCs/>
        </w:rPr>
      </w:pPr>
      <w:r w:rsidRPr="00EC6E0D">
        <w:rPr>
          <w:rFonts w:asciiTheme="minorHAnsi" w:hAnsiTheme="minorHAnsi" w:cstheme="minorHAnsi"/>
          <w:b/>
          <w:bCs/>
        </w:rPr>
        <w:t>Institutions</w:t>
      </w:r>
      <w:r>
        <w:rPr>
          <w:rFonts w:asciiTheme="minorHAnsi" w:hAnsiTheme="minorHAnsi" w:cstheme="minorHAnsi"/>
          <w:b/>
          <w:bCs/>
        </w:rPr>
        <w:t xml:space="preserve"> or Managing Contractor </w:t>
      </w:r>
    </w:p>
    <w:p w14:paraId="66F11A1C" w14:textId="260F9213" w:rsidR="00EC6E0D" w:rsidRDefault="00EC6E0D" w:rsidP="0071011C">
      <w:pPr>
        <w:pStyle w:val="ListParagraph"/>
        <w:numPr>
          <w:ilvl w:val="0"/>
          <w:numId w:val="157"/>
        </w:numPr>
        <w:spacing w:after="0" w:line="240" w:lineRule="auto"/>
        <w:rPr>
          <w:rFonts w:asciiTheme="minorHAnsi" w:hAnsiTheme="minorHAnsi" w:cstheme="minorHAnsi"/>
        </w:rPr>
      </w:pPr>
      <w:r w:rsidRPr="00EC6E0D">
        <w:rPr>
          <w:rFonts w:asciiTheme="minorHAnsi" w:hAnsiTheme="minorHAnsi" w:cstheme="minorHAnsi"/>
        </w:rPr>
        <w:t xml:space="preserve">Arrange awardees </w:t>
      </w:r>
      <w:r>
        <w:rPr>
          <w:rFonts w:asciiTheme="minorHAnsi" w:hAnsiTheme="minorHAnsi" w:cstheme="minorHAnsi"/>
        </w:rPr>
        <w:t xml:space="preserve">return travel </w:t>
      </w:r>
    </w:p>
    <w:p w14:paraId="3E6398C7" w14:textId="272943FC" w:rsidR="00EC6E0D" w:rsidRDefault="00EC6E0D" w:rsidP="0071011C">
      <w:pPr>
        <w:pStyle w:val="ListParagraph"/>
        <w:numPr>
          <w:ilvl w:val="0"/>
          <w:numId w:val="157"/>
        </w:numPr>
        <w:spacing w:after="0" w:line="240" w:lineRule="auto"/>
        <w:rPr>
          <w:rFonts w:asciiTheme="minorHAnsi" w:hAnsiTheme="minorHAnsi" w:cstheme="minorHAnsi"/>
        </w:rPr>
      </w:pPr>
      <w:r>
        <w:rPr>
          <w:rFonts w:asciiTheme="minorHAnsi" w:hAnsiTheme="minorHAnsi" w:cstheme="minorHAnsi"/>
        </w:rPr>
        <w:t xml:space="preserve">Notify DFAT Sending Posts of awardees’ departure dates </w:t>
      </w:r>
    </w:p>
    <w:p w14:paraId="6FA8AD0F" w14:textId="7521F069" w:rsidR="00EC6E0D" w:rsidRDefault="00EC6E0D" w:rsidP="0071011C">
      <w:pPr>
        <w:pStyle w:val="ListParagraph"/>
        <w:numPr>
          <w:ilvl w:val="0"/>
          <w:numId w:val="157"/>
        </w:numPr>
        <w:spacing w:after="0" w:line="240" w:lineRule="auto"/>
        <w:rPr>
          <w:rFonts w:asciiTheme="minorHAnsi" w:hAnsiTheme="minorHAnsi" w:cstheme="minorHAnsi"/>
        </w:rPr>
      </w:pPr>
      <w:r>
        <w:rPr>
          <w:rFonts w:asciiTheme="minorHAnsi" w:hAnsiTheme="minorHAnsi" w:cstheme="minorHAnsi"/>
        </w:rPr>
        <w:t>Provide advice and assistance on reintegration in home country</w:t>
      </w:r>
    </w:p>
    <w:p w14:paraId="3210F27E" w14:textId="3AD0FC41" w:rsidR="00EC6E0D" w:rsidRDefault="00EC6E0D" w:rsidP="00EC6E0D">
      <w:pPr>
        <w:spacing w:after="0" w:line="240" w:lineRule="auto"/>
        <w:rPr>
          <w:rFonts w:asciiTheme="minorHAnsi" w:hAnsiTheme="minorHAnsi" w:cstheme="minorHAnsi"/>
        </w:rPr>
      </w:pPr>
    </w:p>
    <w:p w14:paraId="7E6A1656" w14:textId="53DDB34B" w:rsidR="00EC6E0D" w:rsidRPr="00EC6E0D" w:rsidRDefault="00EC6E0D" w:rsidP="00EC6E0D">
      <w:pPr>
        <w:shd w:val="clear" w:color="auto" w:fill="CCC0D9" w:themeFill="accent4" w:themeFillTint="66"/>
        <w:spacing w:after="0" w:line="240" w:lineRule="auto"/>
        <w:rPr>
          <w:rFonts w:asciiTheme="minorHAnsi" w:hAnsiTheme="minorHAnsi" w:cstheme="minorHAnsi"/>
        </w:rPr>
      </w:pPr>
      <w:r>
        <w:rPr>
          <w:rFonts w:asciiTheme="minorHAnsi" w:hAnsiTheme="minorHAnsi" w:cstheme="minorHAnsi"/>
        </w:rPr>
        <w:t xml:space="preserve">ALUMNI </w:t>
      </w:r>
    </w:p>
    <w:p w14:paraId="6299AED4" w14:textId="725A8C15" w:rsidR="00EC6E0D" w:rsidRPr="00165356" w:rsidRDefault="00EC6E0D" w:rsidP="001769B6">
      <w:pPr>
        <w:spacing w:after="0" w:line="240" w:lineRule="auto"/>
        <w:rPr>
          <w:rFonts w:asciiTheme="minorHAnsi" w:hAnsiTheme="minorHAnsi" w:cstheme="minorHAnsi"/>
          <w:b/>
          <w:bCs/>
        </w:rPr>
      </w:pPr>
      <w:r w:rsidRPr="00165356">
        <w:rPr>
          <w:rFonts w:asciiTheme="minorHAnsi" w:hAnsiTheme="minorHAnsi" w:cstheme="minorHAnsi"/>
          <w:b/>
          <w:bCs/>
        </w:rPr>
        <w:t xml:space="preserve">Awardees </w:t>
      </w:r>
    </w:p>
    <w:p w14:paraId="16BCE74F" w14:textId="339F1AAF" w:rsidR="00EC6E0D" w:rsidRDefault="00EC6E0D" w:rsidP="0071011C">
      <w:pPr>
        <w:pStyle w:val="ListParagraph"/>
        <w:numPr>
          <w:ilvl w:val="0"/>
          <w:numId w:val="158"/>
        </w:numPr>
        <w:spacing w:after="0" w:line="240" w:lineRule="auto"/>
        <w:rPr>
          <w:rFonts w:asciiTheme="minorHAnsi" w:hAnsiTheme="minorHAnsi" w:cstheme="minorHAnsi"/>
        </w:rPr>
      </w:pPr>
      <w:r>
        <w:rPr>
          <w:rFonts w:asciiTheme="minorHAnsi" w:hAnsiTheme="minorHAnsi" w:cstheme="minorHAnsi"/>
        </w:rPr>
        <w:t xml:space="preserve">Participate in alumni activities, promotional activities and pre departure briefings for new awardees </w:t>
      </w:r>
    </w:p>
    <w:p w14:paraId="79CF72E7" w14:textId="44C81CEA" w:rsidR="00EC6E0D" w:rsidRDefault="00EC6E0D" w:rsidP="0071011C">
      <w:pPr>
        <w:pStyle w:val="ListParagraph"/>
        <w:numPr>
          <w:ilvl w:val="0"/>
          <w:numId w:val="158"/>
        </w:numPr>
        <w:spacing w:after="0" w:line="240" w:lineRule="auto"/>
        <w:rPr>
          <w:rFonts w:asciiTheme="minorHAnsi" w:hAnsiTheme="minorHAnsi" w:cstheme="minorHAnsi"/>
        </w:rPr>
      </w:pPr>
      <w:r>
        <w:rPr>
          <w:rFonts w:asciiTheme="minorHAnsi" w:hAnsiTheme="minorHAnsi" w:cstheme="minorHAnsi"/>
        </w:rPr>
        <w:t>Act as ambassadors to promote the Australia A</w:t>
      </w:r>
      <w:r w:rsidR="00165356">
        <w:rPr>
          <w:rFonts w:asciiTheme="minorHAnsi" w:hAnsiTheme="minorHAnsi" w:cstheme="minorHAnsi"/>
        </w:rPr>
        <w:t xml:space="preserve">wards Pacific Awards and Australia in the wider community </w:t>
      </w:r>
    </w:p>
    <w:p w14:paraId="4C0A0DDB" w14:textId="646280E6" w:rsidR="00165356" w:rsidRDefault="00165356" w:rsidP="00165356">
      <w:pPr>
        <w:spacing w:after="0" w:line="240" w:lineRule="auto"/>
        <w:rPr>
          <w:rFonts w:asciiTheme="minorHAnsi" w:hAnsiTheme="minorHAnsi" w:cstheme="minorHAnsi"/>
        </w:rPr>
      </w:pPr>
    </w:p>
    <w:p w14:paraId="31F7F56F" w14:textId="3956AFDA" w:rsidR="00165356" w:rsidRPr="00165356" w:rsidRDefault="00165356" w:rsidP="00165356">
      <w:pPr>
        <w:spacing w:after="0" w:line="240" w:lineRule="auto"/>
        <w:rPr>
          <w:rFonts w:asciiTheme="minorHAnsi" w:hAnsiTheme="minorHAnsi" w:cstheme="minorHAnsi"/>
          <w:b/>
          <w:bCs/>
        </w:rPr>
      </w:pPr>
      <w:r w:rsidRPr="00165356">
        <w:rPr>
          <w:rFonts w:asciiTheme="minorHAnsi" w:hAnsiTheme="minorHAnsi" w:cstheme="minorHAnsi"/>
          <w:b/>
          <w:bCs/>
        </w:rPr>
        <w:t xml:space="preserve">DFAT Sending Post </w:t>
      </w:r>
    </w:p>
    <w:p w14:paraId="4DA4FFFB" w14:textId="1D4662F0" w:rsidR="00165356" w:rsidRDefault="00165356" w:rsidP="0071011C">
      <w:pPr>
        <w:pStyle w:val="ListParagraph"/>
        <w:numPr>
          <w:ilvl w:val="0"/>
          <w:numId w:val="159"/>
        </w:numPr>
        <w:spacing w:after="0" w:line="240" w:lineRule="auto"/>
        <w:rPr>
          <w:rFonts w:asciiTheme="minorHAnsi" w:hAnsiTheme="minorHAnsi" w:cstheme="minorHAnsi"/>
        </w:rPr>
      </w:pPr>
      <w:r>
        <w:rPr>
          <w:rFonts w:asciiTheme="minorHAnsi" w:hAnsiTheme="minorHAnsi" w:cstheme="minorHAnsi"/>
        </w:rPr>
        <w:t xml:space="preserve">Provide professional assistance to alumni </w:t>
      </w:r>
    </w:p>
    <w:p w14:paraId="1C406929" w14:textId="3DC9AFD7" w:rsidR="00165356" w:rsidRDefault="00165356" w:rsidP="00165356">
      <w:pPr>
        <w:spacing w:after="0" w:line="240" w:lineRule="auto"/>
        <w:rPr>
          <w:rFonts w:asciiTheme="minorHAnsi" w:hAnsiTheme="minorHAnsi" w:cstheme="minorHAnsi"/>
        </w:rPr>
      </w:pPr>
    </w:p>
    <w:p w14:paraId="7D6B9D39" w14:textId="039856F6" w:rsidR="00165356" w:rsidRPr="00165356" w:rsidRDefault="00165356" w:rsidP="00165356">
      <w:pPr>
        <w:spacing w:after="0" w:line="240" w:lineRule="auto"/>
        <w:rPr>
          <w:rFonts w:asciiTheme="minorHAnsi" w:hAnsiTheme="minorHAnsi" w:cstheme="minorHAnsi"/>
          <w:b/>
          <w:bCs/>
        </w:rPr>
      </w:pPr>
      <w:r w:rsidRPr="00165356">
        <w:rPr>
          <w:rFonts w:asciiTheme="minorHAnsi" w:hAnsiTheme="minorHAnsi" w:cstheme="minorHAnsi"/>
          <w:b/>
          <w:bCs/>
        </w:rPr>
        <w:t xml:space="preserve">Scholarships and Alumni Branch </w:t>
      </w:r>
    </w:p>
    <w:p w14:paraId="064CDF42" w14:textId="3456999F" w:rsidR="00165356" w:rsidRDefault="00165356" w:rsidP="0071011C">
      <w:pPr>
        <w:pStyle w:val="ListParagraph"/>
        <w:numPr>
          <w:ilvl w:val="0"/>
          <w:numId w:val="159"/>
        </w:numPr>
        <w:spacing w:after="0" w:line="240" w:lineRule="auto"/>
        <w:rPr>
          <w:rFonts w:asciiTheme="minorHAnsi" w:hAnsiTheme="minorHAnsi" w:cstheme="minorHAnsi"/>
        </w:rPr>
      </w:pPr>
      <w:r>
        <w:rPr>
          <w:rFonts w:asciiTheme="minorHAnsi" w:hAnsiTheme="minorHAnsi" w:cstheme="minorHAnsi"/>
        </w:rPr>
        <w:t xml:space="preserve">Provide funding for alumni activities </w:t>
      </w:r>
    </w:p>
    <w:p w14:paraId="795045E5" w14:textId="4DBAF66E" w:rsidR="00165356" w:rsidRDefault="00165356" w:rsidP="0071011C">
      <w:pPr>
        <w:pStyle w:val="ListParagraph"/>
        <w:numPr>
          <w:ilvl w:val="0"/>
          <w:numId w:val="159"/>
        </w:numPr>
        <w:spacing w:after="0" w:line="240" w:lineRule="auto"/>
        <w:rPr>
          <w:rFonts w:asciiTheme="minorHAnsi" w:hAnsiTheme="minorHAnsi" w:cstheme="minorHAnsi"/>
        </w:rPr>
      </w:pPr>
      <w:r>
        <w:rPr>
          <w:rFonts w:asciiTheme="minorHAnsi" w:hAnsiTheme="minorHAnsi" w:cstheme="minorHAnsi"/>
        </w:rPr>
        <w:t xml:space="preserve">Provide support to DFAT Posts on alumni engagement </w:t>
      </w:r>
    </w:p>
    <w:p w14:paraId="188CC1AA" w14:textId="21C563FD" w:rsidR="00165356" w:rsidRDefault="00165356" w:rsidP="00165356">
      <w:pPr>
        <w:spacing w:after="0" w:line="240" w:lineRule="auto"/>
        <w:rPr>
          <w:rFonts w:asciiTheme="minorHAnsi" w:hAnsiTheme="minorHAnsi" w:cstheme="minorHAnsi"/>
        </w:rPr>
      </w:pPr>
    </w:p>
    <w:p w14:paraId="2C99A984" w14:textId="0E9C330F" w:rsidR="00165356" w:rsidRPr="00165356" w:rsidRDefault="00165356" w:rsidP="00165356">
      <w:pPr>
        <w:shd w:val="clear" w:color="auto" w:fill="CCC0D9" w:themeFill="accent4" w:themeFillTint="66"/>
        <w:spacing w:after="0" w:line="240" w:lineRule="auto"/>
        <w:rPr>
          <w:rFonts w:asciiTheme="minorHAnsi" w:hAnsiTheme="minorHAnsi" w:cstheme="minorHAnsi"/>
        </w:rPr>
      </w:pPr>
      <w:r>
        <w:rPr>
          <w:rFonts w:asciiTheme="minorHAnsi" w:hAnsiTheme="minorHAnsi" w:cstheme="minorHAnsi"/>
        </w:rPr>
        <w:t xml:space="preserve">MONITORING &amp; EVALUATION </w:t>
      </w:r>
    </w:p>
    <w:p w14:paraId="00117C8C" w14:textId="257A075E" w:rsidR="00165356" w:rsidRDefault="00165356" w:rsidP="001769B6">
      <w:pPr>
        <w:spacing w:after="0" w:line="240" w:lineRule="auto"/>
        <w:rPr>
          <w:rFonts w:asciiTheme="minorHAnsi" w:hAnsiTheme="minorHAnsi" w:cstheme="minorHAnsi"/>
          <w:b/>
          <w:bCs/>
        </w:rPr>
      </w:pPr>
      <w:r w:rsidRPr="00165356">
        <w:rPr>
          <w:rFonts w:asciiTheme="minorHAnsi" w:hAnsiTheme="minorHAnsi" w:cstheme="minorHAnsi"/>
          <w:b/>
          <w:bCs/>
        </w:rPr>
        <w:t xml:space="preserve">Awardees </w:t>
      </w:r>
    </w:p>
    <w:p w14:paraId="55796D80" w14:textId="465FAE5E" w:rsidR="00165356" w:rsidRDefault="00165356" w:rsidP="0071011C">
      <w:pPr>
        <w:pStyle w:val="ListParagraph"/>
        <w:numPr>
          <w:ilvl w:val="0"/>
          <w:numId w:val="160"/>
        </w:numPr>
        <w:spacing w:after="0" w:line="240" w:lineRule="auto"/>
        <w:rPr>
          <w:rFonts w:asciiTheme="minorHAnsi" w:hAnsiTheme="minorHAnsi" w:cstheme="minorHAnsi"/>
        </w:rPr>
      </w:pPr>
      <w:r w:rsidRPr="00165356">
        <w:rPr>
          <w:rFonts w:asciiTheme="minorHAnsi" w:hAnsiTheme="minorHAnsi" w:cstheme="minorHAnsi"/>
        </w:rPr>
        <w:t xml:space="preserve">Awardees </w:t>
      </w:r>
      <w:r>
        <w:rPr>
          <w:rFonts w:asciiTheme="minorHAnsi" w:hAnsiTheme="minorHAnsi" w:cstheme="minorHAnsi"/>
        </w:rPr>
        <w:t xml:space="preserve">participate in on-course and post course surveys </w:t>
      </w:r>
    </w:p>
    <w:p w14:paraId="5FB128C2" w14:textId="03B47D90" w:rsidR="00165356" w:rsidRDefault="00165356" w:rsidP="00165356">
      <w:pPr>
        <w:spacing w:after="0" w:line="240" w:lineRule="auto"/>
        <w:rPr>
          <w:rFonts w:asciiTheme="minorHAnsi" w:hAnsiTheme="minorHAnsi" w:cstheme="minorHAnsi"/>
        </w:rPr>
      </w:pPr>
    </w:p>
    <w:p w14:paraId="3E41AC85" w14:textId="7F1C7F89" w:rsidR="00165356" w:rsidRDefault="00165356" w:rsidP="00165356">
      <w:pPr>
        <w:spacing w:after="0" w:line="240" w:lineRule="auto"/>
        <w:rPr>
          <w:rFonts w:asciiTheme="minorHAnsi" w:hAnsiTheme="minorHAnsi" w:cstheme="minorHAnsi"/>
          <w:b/>
          <w:bCs/>
        </w:rPr>
      </w:pPr>
      <w:r w:rsidRPr="00165356">
        <w:rPr>
          <w:rFonts w:asciiTheme="minorHAnsi" w:hAnsiTheme="minorHAnsi" w:cstheme="minorHAnsi"/>
          <w:b/>
          <w:bCs/>
        </w:rPr>
        <w:t xml:space="preserve">DFAT Sending Posts </w:t>
      </w:r>
    </w:p>
    <w:p w14:paraId="71078E71" w14:textId="77777777" w:rsidR="00165356" w:rsidRDefault="00165356" w:rsidP="0071011C">
      <w:pPr>
        <w:pStyle w:val="ListParagraph"/>
        <w:numPr>
          <w:ilvl w:val="0"/>
          <w:numId w:val="160"/>
        </w:numPr>
        <w:spacing w:after="0" w:line="240" w:lineRule="auto"/>
        <w:rPr>
          <w:rFonts w:asciiTheme="minorHAnsi" w:hAnsiTheme="minorHAnsi" w:cstheme="minorHAnsi"/>
        </w:rPr>
      </w:pPr>
      <w:r>
        <w:rPr>
          <w:rFonts w:asciiTheme="minorHAnsi" w:hAnsiTheme="minorHAnsi" w:cstheme="minorHAnsi"/>
        </w:rPr>
        <w:t>Conduct tracer studies to measure effectiveness of the Australia Awards Pacific Scholarships, including linkage and leadership outcomes</w:t>
      </w:r>
    </w:p>
    <w:p w14:paraId="280AA9EF" w14:textId="6AF045E4" w:rsidR="00165356" w:rsidRDefault="00165356" w:rsidP="0071011C">
      <w:pPr>
        <w:pStyle w:val="ListParagraph"/>
        <w:numPr>
          <w:ilvl w:val="0"/>
          <w:numId w:val="160"/>
        </w:numPr>
        <w:spacing w:after="0" w:line="240" w:lineRule="auto"/>
        <w:rPr>
          <w:rFonts w:asciiTheme="minorHAnsi" w:hAnsiTheme="minorHAnsi" w:cstheme="minorHAnsi"/>
        </w:rPr>
      </w:pPr>
      <w:r>
        <w:rPr>
          <w:rFonts w:asciiTheme="minorHAnsi" w:hAnsiTheme="minorHAnsi" w:cstheme="minorHAnsi"/>
        </w:rPr>
        <w:t xml:space="preserve">Conduct reviews and evaluations as determined by DFAT policy </w:t>
      </w:r>
    </w:p>
    <w:p w14:paraId="1EB63584" w14:textId="66C6817A" w:rsidR="0071011C" w:rsidRDefault="0071011C" w:rsidP="0071011C">
      <w:pPr>
        <w:spacing w:after="0" w:line="240" w:lineRule="auto"/>
        <w:rPr>
          <w:rFonts w:asciiTheme="minorHAnsi" w:hAnsiTheme="minorHAnsi" w:cstheme="minorHAnsi"/>
        </w:rPr>
      </w:pPr>
    </w:p>
    <w:p w14:paraId="68621DF4" w14:textId="0ABA34D6" w:rsidR="0071011C" w:rsidRPr="0071011C" w:rsidRDefault="0071011C" w:rsidP="0071011C">
      <w:pPr>
        <w:spacing w:after="0" w:line="240" w:lineRule="auto"/>
        <w:rPr>
          <w:rFonts w:asciiTheme="minorHAnsi" w:hAnsiTheme="minorHAnsi" w:cstheme="minorHAnsi"/>
          <w:i/>
          <w:iCs/>
        </w:rPr>
      </w:pPr>
      <w:r>
        <w:rPr>
          <w:rFonts w:asciiTheme="minorHAnsi" w:hAnsiTheme="minorHAnsi" w:cstheme="minorHAnsi"/>
          <w:i/>
          <w:iCs/>
        </w:rPr>
        <w:t xml:space="preserve">Monitoring and evaluation at all stages of the cycle feed into program design, selection and appointment, and provides the basis for reporting to the Minister and Parliament </w:t>
      </w:r>
    </w:p>
    <w:p w14:paraId="30F9C03F" w14:textId="195F822B" w:rsidR="004754AD" w:rsidRPr="00BE1AE7" w:rsidRDefault="008538D3" w:rsidP="001769B6">
      <w:pPr>
        <w:spacing w:after="0" w:line="240" w:lineRule="auto"/>
        <w:rPr>
          <w:rFonts w:asciiTheme="minorHAnsi" w:hAnsiTheme="minorHAnsi" w:cstheme="minorHAnsi"/>
        </w:rPr>
      </w:pPr>
      <w:r w:rsidRPr="00165356">
        <w:rPr>
          <w:rFonts w:asciiTheme="minorHAnsi" w:hAnsiTheme="minorHAnsi" w:cstheme="minorHAnsi"/>
        </w:rPr>
        <w:br w:type="page"/>
      </w:r>
      <w:r w:rsidR="00EF54E9" w:rsidRPr="00263ABF">
        <w:rPr>
          <w:rFonts w:asciiTheme="minorHAnsi" w:hAnsiTheme="minorHAnsi" w:cstheme="minorHAnsi"/>
          <w:noProof/>
          <w:lang w:eastAsia="en-AU"/>
        </w:rPr>
        <w:drawing>
          <wp:anchor distT="0" distB="0" distL="114300" distR="114300" simplePos="0" relativeHeight="251773440" behindDoc="1" locked="0" layoutInCell="1" allowOverlap="1" wp14:anchorId="7B5BBA0D" wp14:editId="58CD6635">
            <wp:simplePos x="0" y="0"/>
            <wp:positionH relativeFrom="column">
              <wp:posOffset>-917575</wp:posOffset>
            </wp:positionH>
            <wp:positionV relativeFrom="paragraph">
              <wp:posOffset>-913130</wp:posOffset>
            </wp:positionV>
            <wp:extent cx="7556500" cy="10693400"/>
            <wp:effectExtent l="0" t="0" r="0" b="0"/>
            <wp:wrapNone/>
            <wp:docPr id="269" name="Picture 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583">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54AD" w:rsidRPr="00BE1AE7" w:rsidSect="00AF74E4">
      <w:pgSz w:w="11907" w:h="16840" w:code="9"/>
      <w:pgMar w:top="1418" w:right="2007" w:bottom="9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350A" w14:textId="77777777" w:rsidR="00A45BFC" w:rsidRDefault="00A45BFC" w:rsidP="0079131B">
      <w:pPr>
        <w:spacing w:after="0" w:line="240" w:lineRule="auto"/>
      </w:pPr>
      <w:r>
        <w:separator/>
      </w:r>
    </w:p>
  </w:endnote>
  <w:endnote w:type="continuationSeparator" w:id="0">
    <w:p w14:paraId="4E8D706F" w14:textId="77777777" w:rsidR="00A45BFC" w:rsidRDefault="00A45BFC" w:rsidP="0079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FC7" w14:textId="3614B6FD" w:rsidR="00FF4053" w:rsidRDefault="00FF405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150</w:t>
    </w:r>
    <w:r>
      <w:rPr>
        <w:b/>
        <w:bCs/>
      </w:rPr>
      <w:fldChar w:fldCharType="end"/>
    </w:r>
  </w:p>
  <w:p w14:paraId="4CBD1CFE" w14:textId="6E1AD98E" w:rsidR="00FF4053" w:rsidRDefault="00FF4053" w:rsidP="00B47287">
    <w:pPr>
      <w:pStyle w:val="Footer"/>
      <w:rPr>
        <w:rFonts w:cs="Arial"/>
        <w:sz w:val="18"/>
        <w:szCs w:val="18"/>
      </w:rPr>
    </w:pPr>
    <w:r>
      <w:rPr>
        <w:rFonts w:cs="Arial"/>
        <w:sz w:val="18"/>
        <w:szCs w:val="18"/>
      </w:rPr>
      <w:t xml:space="preserve">Australia Awards Pacific </w:t>
    </w:r>
    <w:r w:rsidRPr="00654847">
      <w:rPr>
        <w:rFonts w:cs="Arial"/>
        <w:sz w:val="18"/>
        <w:szCs w:val="18"/>
      </w:rPr>
      <w:t>Scholarships Policy</w:t>
    </w:r>
    <w:r>
      <w:rPr>
        <w:rFonts w:cs="Arial"/>
        <w:sz w:val="18"/>
        <w:szCs w:val="18"/>
      </w:rPr>
      <w:t xml:space="preserve"> Handbook</w:t>
    </w:r>
    <w:r w:rsidRPr="00654847">
      <w:rPr>
        <w:rFonts w:cs="Arial"/>
        <w:sz w:val="18"/>
        <w:szCs w:val="18"/>
      </w:rPr>
      <w:t xml:space="preserve">, </w:t>
    </w:r>
    <w:r w:rsidR="00D7532D">
      <w:rPr>
        <w:rFonts w:cs="Arial"/>
        <w:sz w:val="18"/>
        <w:szCs w:val="18"/>
      </w:rPr>
      <w:t>June</w:t>
    </w:r>
    <w:r>
      <w:rPr>
        <w:rFonts w:cs="Arial"/>
        <w:sz w:val="18"/>
        <w:szCs w:val="18"/>
      </w:rPr>
      <w:t xml:space="preserve"> 2020</w:t>
    </w:r>
  </w:p>
  <w:p w14:paraId="0E0E251A" w14:textId="66716AEF" w:rsidR="00FF4053" w:rsidRPr="00654847" w:rsidRDefault="00FF4053" w:rsidP="004C5708">
    <w:pPr>
      <w:pStyle w:val="Footer"/>
      <w:tabs>
        <w:tab w:val="left" w:pos="2268"/>
        <w:tab w:val="left" w:pos="2410"/>
        <w:tab w:val="right" w:pos="2552"/>
        <w:tab w:val="left" w:pos="3686"/>
        <w:tab w:val="left" w:pos="5245"/>
      </w:tabs>
      <w:rPr>
        <w:rFonts w:cs="Arial"/>
        <w:sz w:val="18"/>
        <w:szCs w:val="18"/>
      </w:rPr>
    </w:pPr>
    <w:r w:rsidRPr="00C5413B">
      <w:rPr>
        <w:rFonts w:cs="Arial"/>
        <w:sz w:val="18"/>
        <w:szCs w:val="18"/>
        <w:shd w:val="clear" w:color="auto" w:fill="ECEAE0"/>
      </w:rPr>
      <w:t>(A)</w:t>
    </w:r>
    <w:r w:rsidRPr="00654847">
      <w:rPr>
        <w:rFonts w:cs="Arial"/>
        <w:sz w:val="18"/>
        <w:szCs w:val="18"/>
      </w:rPr>
      <w:t xml:space="preserve"> = applicant/awardee</w:t>
    </w:r>
    <w:r>
      <w:rPr>
        <w:rFonts w:cs="Arial"/>
        <w:sz w:val="18"/>
        <w:szCs w:val="18"/>
      </w:rPr>
      <w:tab/>
    </w:r>
    <w:r w:rsidRPr="00C5413B">
      <w:rPr>
        <w:rFonts w:cs="Arial"/>
        <w:sz w:val="18"/>
        <w:szCs w:val="18"/>
        <w:shd w:val="clear" w:color="auto" w:fill="FFF0D5"/>
      </w:rPr>
      <w:t>(</w:t>
    </w:r>
    <w:r>
      <w:rPr>
        <w:rFonts w:cs="Arial"/>
        <w:sz w:val="18"/>
        <w:szCs w:val="18"/>
        <w:shd w:val="clear" w:color="auto" w:fill="FFF0D5"/>
      </w:rPr>
      <w:t>S</w:t>
    </w:r>
    <w:r w:rsidRPr="00C5413B">
      <w:rPr>
        <w:rFonts w:cs="Arial"/>
        <w:sz w:val="18"/>
        <w:szCs w:val="18"/>
        <w:shd w:val="clear" w:color="auto" w:fill="FFF0D5"/>
      </w:rPr>
      <w:t>)</w:t>
    </w:r>
    <w:r w:rsidRPr="00654847">
      <w:rPr>
        <w:rFonts w:cs="Arial"/>
        <w:sz w:val="18"/>
        <w:szCs w:val="18"/>
      </w:rPr>
      <w:t xml:space="preserve"> = </w:t>
    </w:r>
    <w:r>
      <w:rPr>
        <w:rFonts w:cs="Arial"/>
        <w:sz w:val="18"/>
        <w:szCs w:val="18"/>
      </w:rPr>
      <w:t xml:space="preserve">Sending Post (SP) </w:t>
    </w:r>
    <w:r w:rsidR="00A44173">
      <w:rPr>
        <w:rFonts w:cs="Arial"/>
        <w:sz w:val="18"/>
        <w:szCs w:val="18"/>
      </w:rPr>
      <w:tab/>
    </w:r>
    <w:r w:rsidR="004C5708">
      <w:rPr>
        <w:rFonts w:cs="Arial"/>
        <w:sz w:val="18"/>
        <w:szCs w:val="18"/>
      </w:rPr>
      <w:tab/>
    </w:r>
    <w:r w:rsidRPr="00C5413B">
      <w:rPr>
        <w:rFonts w:cs="Arial"/>
        <w:sz w:val="18"/>
        <w:szCs w:val="18"/>
        <w:shd w:val="clear" w:color="auto" w:fill="F4D0D3"/>
      </w:rPr>
      <w:t>(I)</w:t>
    </w:r>
    <w:r w:rsidRPr="00654847">
      <w:rPr>
        <w:rFonts w:cs="Arial"/>
        <w:sz w:val="18"/>
        <w:szCs w:val="18"/>
      </w:rPr>
      <w:t xml:space="preserve"> = </w:t>
    </w:r>
    <w:r>
      <w:rPr>
        <w:rFonts w:cs="Arial"/>
        <w:sz w:val="18"/>
        <w:szCs w:val="18"/>
      </w:rPr>
      <w:t>I</w:t>
    </w:r>
    <w:r w:rsidRPr="00654847">
      <w:rPr>
        <w:rFonts w:cs="Arial"/>
        <w:sz w:val="18"/>
        <w:szCs w:val="18"/>
      </w:rPr>
      <w:t>nstitution</w:t>
    </w:r>
    <w:r>
      <w:rPr>
        <w:rFonts w:cs="Arial"/>
        <w:sz w:val="18"/>
        <w:szCs w:val="18"/>
      </w:rPr>
      <w:tab/>
    </w:r>
    <w:r w:rsidRPr="00C5413B">
      <w:rPr>
        <w:rFonts w:cs="Arial"/>
        <w:sz w:val="18"/>
        <w:szCs w:val="18"/>
        <w:shd w:val="clear" w:color="auto" w:fill="D6C4DA"/>
      </w:rPr>
      <w:t>(</w:t>
    </w:r>
    <w:r>
      <w:rPr>
        <w:rFonts w:cs="Arial"/>
        <w:sz w:val="18"/>
        <w:szCs w:val="18"/>
        <w:shd w:val="clear" w:color="auto" w:fill="D6C4DA"/>
      </w:rPr>
      <w:t>R</w:t>
    </w:r>
    <w:r w:rsidRPr="00C5413B">
      <w:rPr>
        <w:rFonts w:cs="Arial"/>
        <w:sz w:val="18"/>
        <w:szCs w:val="18"/>
        <w:shd w:val="clear" w:color="auto" w:fill="D6C4DA"/>
      </w:rPr>
      <w:t>)</w:t>
    </w:r>
    <w:r>
      <w:rPr>
        <w:rFonts w:cs="Arial"/>
        <w:sz w:val="18"/>
        <w:szCs w:val="18"/>
      </w:rPr>
      <w:t xml:space="preserve"> = Receiving Post (RP)</w:t>
    </w:r>
  </w:p>
  <w:p w14:paraId="4FB20E57" w14:textId="77777777" w:rsidR="00FF4053" w:rsidRPr="00EC0EA0" w:rsidRDefault="00FF4053" w:rsidP="00B47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FF24" w14:textId="4C0CBAD7" w:rsidR="00FF4053" w:rsidRDefault="00FF405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149</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150</w:t>
    </w:r>
    <w:r>
      <w:rPr>
        <w:b/>
        <w:bCs/>
      </w:rPr>
      <w:fldChar w:fldCharType="end"/>
    </w:r>
  </w:p>
  <w:p w14:paraId="3E71E01F" w14:textId="77777777" w:rsidR="00FF4053" w:rsidRPr="00EC0EA0" w:rsidRDefault="00FF4053" w:rsidP="00B47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AB81" w14:textId="77777777" w:rsidR="00A45BFC" w:rsidRDefault="00A45BFC" w:rsidP="0079131B">
      <w:pPr>
        <w:spacing w:after="0" w:line="240" w:lineRule="auto"/>
      </w:pPr>
      <w:r>
        <w:separator/>
      </w:r>
    </w:p>
  </w:footnote>
  <w:footnote w:type="continuationSeparator" w:id="0">
    <w:p w14:paraId="36BAF290" w14:textId="77777777" w:rsidR="00A45BFC" w:rsidRDefault="00A45BFC" w:rsidP="00791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FAB8" w14:textId="77777777" w:rsidR="00FF4053" w:rsidRPr="00F84E3C" w:rsidRDefault="00FF4053" w:rsidP="00F84E3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C6C3F6"/>
    <w:lvl w:ilvl="0">
      <w:start w:val="1"/>
      <w:numFmt w:val="lowerLetter"/>
      <w:pStyle w:val="Handbooksectionheading"/>
      <w:lvlText w:val="%1."/>
      <w:lvlJc w:val="left"/>
      <w:pPr>
        <w:ind w:left="-616" w:hanging="360"/>
      </w:pPr>
      <w:rPr>
        <w:rFonts w:cs="Times New Roman" w:hint="default"/>
        <w:b w:val="0"/>
        <w:i w:val="0"/>
      </w:rPr>
    </w:lvl>
  </w:abstractNum>
  <w:abstractNum w:abstractNumId="1" w15:restartNumberingAfterBreak="0">
    <w:nsid w:val="077260E2"/>
    <w:multiLevelType w:val="hybridMultilevel"/>
    <w:tmpl w:val="F53CB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C7740"/>
    <w:multiLevelType w:val="hybridMultilevel"/>
    <w:tmpl w:val="5A8E909C"/>
    <w:lvl w:ilvl="0" w:tplc="0C090003">
      <w:start w:val="1"/>
      <w:numFmt w:val="bullet"/>
      <w:lvlText w:val="o"/>
      <w:lvlJc w:val="left"/>
      <w:pPr>
        <w:ind w:left="2280" w:hanging="360"/>
      </w:pPr>
      <w:rPr>
        <w:rFonts w:ascii="Courier New" w:hAnsi="Courier New" w:hint="default"/>
      </w:rPr>
    </w:lvl>
    <w:lvl w:ilvl="1" w:tplc="0C090003" w:tentative="1">
      <w:start w:val="1"/>
      <w:numFmt w:val="bullet"/>
      <w:lvlText w:val="o"/>
      <w:lvlJc w:val="left"/>
      <w:pPr>
        <w:ind w:left="3000" w:hanging="360"/>
      </w:pPr>
      <w:rPr>
        <w:rFonts w:ascii="Courier New" w:hAnsi="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3" w15:restartNumberingAfterBreak="0">
    <w:nsid w:val="0A3A02F5"/>
    <w:multiLevelType w:val="multilevel"/>
    <w:tmpl w:val="5E509BDC"/>
    <w:lvl w:ilvl="0">
      <w:start w:val="1"/>
      <w:numFmt w:val="bullet"/>
      <w:pStyle w:val="Dot"/>
      <w:lvlText w:val=""/>
      <w:lvlJc w:val="left"/>
      <w:pPr>
        <w:tabs>
          <w:tab w:val="num" w:pos="360"/>
        </w:tabs>
        <w:ind w:left="284" w:hanging="284"/>
      </w:pPr>
      <w:rPr>
        <w:rFonts w:ascii="Symbol" w:hAnsi="Symbol" w:hint="default"/>
        <w:b w:val="0"/>
        <w:i w:val="0"/>
        <w:color w:val="auto"/>
        <w:sz w:val="16"/>
      </w:rPr>
    </w:lvl>
    <w:lvl w:ilvl="1">
      <w:start w:val="1"/>
      <w:numFmt w:val="lowerRoman"/>
      <w:lvlText w:val="%2."/>
      <w:lvlJc w:val="right"/>
      <w:pPr>
        <w:tabs>
          <w:tab w:val="num" w:pos="360"/>
        </w:tabs>
        <w:ind w:left="360" w:hanging="360"/>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96BE2"/>
    <w:multiLevelType w:val="hybridMultilevel"/>
    <w:tmpl w:val="F3EE7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72220"/>
    <w:multiLevelType w:val="hybridMultilevel"/>
    <w:tmpl w:val="C62C0F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0D2D8E"/>
    <w:multiLevelType w:val="hybridMultilevel"/>
    <w:tmpl w:val="A08C817C"/>
    <w:lvl w:ilvl="0" w:tplc="87D8E50C">
      <w:start w:val="1"/>
      <w:numFmt w:val="lowerRoman"/>
      <w:lvlText w:val="%1."/>
      <w:lvlJc w:val="right"/>
      <w:pPr>
        <w:ind w:left="1605" w:hanging="360"/>
      </w:pPr>
    </w:lvl>
    <w:lvl w:ilvl="1" w:tplc="0C090019">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7" w15:restartNumberingAfterBreak="0">
    <w:nsid w:val="1D921E24"/>
    <w:multiLevelType w:val="hybridMultilevel"/>
    <w:tmpl w:val="E16A4E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1E8D34BE"/>
    <w:multiLevelType w:val="hybridMultilevel"/>
    <w:tmpl w:val="F76A1DD0"/>
    <w:lvl w:ilvl="0" w:tplc="758C091C">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15:restartNumberingAfterBreak="0">
    <w:nsid w:val="299F6C0C"/>
    <w:multiLevelType w:val="hybridMultilevel"/>
    <w:tmpl w:val="969441E6"/>
    <w:lvl w:ilvl="0" w:tplc="0C090003">
      <w:start w:val="1"/>
      <w:numFmt w:val="bullet"/>
      <w:lvlText w:val="o"/>
      <w:lvlJc w:val="left"/>
      <w:pPr>
        <w:ind w:left="2160" w:hanging="360"/>
      </w:pPr>
      <w:rPr>
        <w:rFonts w:ascii="Courier New" w:hAnsi="Courier New"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9AF4C76"/>
    <w:multiLevelType w:val="hybridMultilevel"/>
    <w:tmpl w:val="B4FC9598"/>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2ACD263D"/>
    <w:multiLevelType w:val="hybridMultilevel"/>
    <w:tmpl w:val="7A5EEE7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AE84F74"/>
    <w:multiLevelType w:val="multilevel"/>
    <w:tmpl w:val="1A30280A"/>
    <w:styleLink w:val="StyleNumberedArial"/>
    <w:lvl w:ilvl="0">
      <w:start w:val="1"/>
      <w:numFmt w:val="lowerLetter"/>
      <w:lvlText w:val="%1."/>
      <w:lvlJc w:val="left"/>
      <w:pPr>
        <w:tabs>
          <w:tab w:val="num" w:pos="720"/>
        </w:tabs>
        <w:ind w:left="720" w:hanging="360"/>
      </w:pPr>
      <w:rPr>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BA338EA"/>
    <w:multiLevelType w:val="multilevel"/>
    <w:tmpl w:val="DF3C80CE"/>
    <w:lvl w:ilvl="0">
      <w:start w:val="1"/>
      <w:numFmt w:val="decimal"/>
      <w:lvlText w:val="%1."/>
      <w:lvlJc w:val="left"/>
      <w:pPr>
        <w:ind w:left="360" w:hanging="360"/>
      </w:pPr>
      <w:rPr>
        <w:rFonts w:cs="Times New Roman" w:hint="default"/>
      </w:rPr>
    </w:lvl>
    <w:lvl w:ilvl="1">
      <w:start w:val="1"/>
      <w:numFmt w:val="decimal"/>
      <w:pStyle w:val="AppendixD"/>
      <w:lvlText w:val="%1.%2."/>
      <w:lvlJc w:val="left"/>
      <w:pPr>
        <w:ind w:left="858" w:hanging="432"/>
      </w:pPr>
      <w:rPr>
        <w:rFonts w:cs="Times New Roman" w:hint="default"/>
      </w:rPr>
    </w:lvl>
    <w:lvl w:ilvl="2">
      <w:start w:val="1"/>
      <w:numFmt w:val="decimal"/>
      <w:lvlText w:val="%1.%2.%3."/>
      <w:lvlJc w:val="left"/>
      <w:pPr>
        <w:ind w:left="1418" w:hanging="698"/>
      </w:pPr>
      <w:rPr>
        <w:rFonts w:cs="Times New Roman" w:hint="default"/>
        <w:sz w:val="22"/>
        <w:szCs w:val="22"/>
      </w:rPr>
    </w:lvl>
    <w:lvl w:ilvl="3">
      <w:start w:val="1"/>
      <w:numFmt w:val="bullet"/>
      <w:lvlText w:val="o"/>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CD52F36"/>
    <w:multiLevelType w:val="hybridMultilevel"/>
    <w:tmpl w:val="F1B685D8"/>
    <w:lvl w:ilvl="0" w:tplc="04090003">
      <w:start w:val="1"/>
      <w:numFmt w:val="bullet"/>
      <w:lvlText w:val="o"/>
      <w:lvlJc w:val="left"/>
      <w:pPr>
        <w:ind w:left="1778" w:hanging="360"/>
      </w:pPr>
      <w:rPr>
        <w:rFonts w:ascii="Courier New" w:hAnsi="Courier New"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3">
      <w:start w:val="1"/>
      <w:numFmt w:val="bullet"/>
      <w:lvlText w:val="o"/>
      <w:lvlJc w:val="left"/>
      <w:pPr>
        <w:ind w:left="3938" w:hanging="360"/>
      </w:pPr>
      <w:rPr>
        <w:rFonts w:ascii="Courier New" w:hAnsi="Courier New"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5" w15:restartNumberingAfterBreak="0">
    <w:nsid w:val="2D210CEE"/>
    <w:multiLevelType w:val="hybridMultilevel"/>
    <w:tmpl w:val="CE88CC78"/>
    <w:lvl w:ilvl="0" w:tplc="0C090003">
      <w:start w:val="1"/>
      <w:numFmt w:val="bullet"/>
      <w:lvlText w:val="o"/>
      <w:lvlJc w:val="left"/>
      <w:pPr>
        <w:ind w:left="2160" w:hanging="360"/>
      </w:pPr>
      <w:rPr>
        <w:rFonts w:ascii="Courier New" w:hAnsi="Courier New"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2E6A4C42"/>
    <w:multiLevelType w:val="hybridMultilevel"/>
    <w:tmpl w:val="0DDC30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3A0BE8"/>
    <w:multiLevelType w:val="hybridMultilevel"/>
    <w:tmpl w:val="36A82188"/>
    <w:name w:val="AGSCorp"/>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pStyle w:val="NumberLevel3"/>
      <w:lvlText w:val="%3."/>
      <w:lvlJc w:val="right"/>
      <w:pPr>
        <w:ind w:left="2160" w:hanging="180"/>
      </w:pPr>
      <w:rPr>
        <w:rFonts w:cs="Times New Roman"/>
      </w:rPr>
    </w:lvl>
    <w:lvl w:ilvl="3" w:tplc="FFFFFFFF">
      <w:start w:val="1"/>
      <w:numFmt w:val="decimal"/>
      <w:pStyle w:val="NumberLevel4"/>
      <w:lvlText w:val="%4."/>
      <w:lvlJc w:val="left"/>
      <w:pPr>
        <w:ind w:left="2880" w:hanging="360"/>
      </w:pPr>
      <w:rPr>
        <w:rFonts w:cs="Times New Roman"/>
      </w:rPr>
    </w:lvl>
    <w:lvl w:ilvl="4" w:tplc="FFFFFFFF">
      <w:start w:val="1"/>
      <w:numFmt w:val="lowerLetter"/>
      <w:pStyle w:val="NumberLevel5"/>
      <w:lvlText w:val="%5."/>
      <w:lvlJc w:val="left"/>
      <w:pPr>
        <w:ind w:left="3600" w:hanging="360"/>
      </w:pPr>
      <w:rPr>
        <w:rFonts w:cs="Times New Roman"/>
      </w:rPr>
    </w:lvl>
    <w:lvl w:ilvl="5" w:tplc="FFFFFFFF">
      <w:start w:val="1"/>
      <w:numFmt w:val="lowerRoman"/>
      <w:pStyle w:val="NumberLevel6"/>
      <w:lvlText w:val="%6."/>
      <w:lvlJc w:val="right"/>
      <w:pPr>
        <w:ind w:left="4320" w:hanging="180"/>
      </w:pPr>
      <w:rPr>
        <w:rFonts w:cs="Times New Roman"/>
      </w:rPr>
    </w:lvl>
    <w:lvl w:ilvl="6" w:tplc="FFFFFFFF">
      <w:start w:val="1"/>
      <w:numFmt w:val="decimal"/>
      <w:pStyle w:val="NumberLevel7"/>
      <w:lvlText w:val="%7."/>
      <w:lvlJc w:val="left"/>
      <w:pPr>
        <w:ind w:left="5040" w:hanging="360"/>
      </w:pPr>
      <w:rPr>
        <w:rFonts w:cs="Times New Roman"/>
      </w:rPr>
    </w:lvl>
    <w:lvl w:ilvl="7" w:tplc="FFFFFFFF">
      <w:start w:val="1"/>
      <w:numFmt w:val="lowerLetter"/>
      <w:pStyle w:val="NumberLevel8"/>
      <w:lvlText w:val="%8."/>
      <w:lvlJc w:val="left"/>
      <w:pPr>
        <w:ind w:left="5760" w:hanging="360"/>
      </w:pPr>
      <w:rPr>
        <w:rFonts w:cs="Times New Roman"/>
      </w:rPr>
    </w:lvl>
    <w:lvl w:ilvl="8" w:tplc="FFFFFFFF">
      <w:start w:val="1"/>
      <w:numFmt w:val="lowerRoman"/>
      <w:pStyle w:val="NumberLevel9"/>
      <w:lvlText w:val="%9."/>
      <w:lvlJc w:val="right"/>
      <w:pPr>
        <w:ind w:left="6480" w:hanging="180"/>
      </w:pPr>
      <w:rPr>
        <w:rFonts w:cs="Times New Roman"/>
      </w:rPr>
    </w:lvl>
  </w:abstractNum>
  <w:abstractNum w:abstractNumId="18" w15:restartNumberingAfterBreak="0">
    <w:nsid w:val="360E6865"/>
    <w:multiLevelType w:val="hybridMultilevel"/>
    <w:tmpl w:val="C792A4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76617F"/>
    <w:multiLevelType w:val="hybridMultilevel"/>
    <w:tmpl w:val="2E5872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4E2564"/>
    <w:multiLevelType w:val="multilevel"/>
    <w:tmpl w:val="B1D82566"/>
    <w:lvl w:ilvl="0">
      <w:start w:val="3"/>
      <w:numFmt w:val="decimal"/>
      <w:lvlText w:val="%1."/>
      <w:lvlJc w:val="left"/>
      <w:pPr>
        <w:ind w:left="720" w:hanging="360"/>
      </w:pPr>
      <w:rPr>
        <w:rFonts w:hint="default"/>
      </w:rPr>
    </w:lvl>
    <w:lvl w:ilvl="1">
      <w:start w:val="2"/>
      <w:numFmt w:val="decimal"/>
      <w:isLgl/>
      <w:lvlText w:val="%1.%2"/>
      <w:lvlJc w:val="left"/>
      <w:pPr>
        <w:ind w:left="1260" w:hanging="720"/>
      </w:pPr>
      <w:rPr>
        <w:rFonts w:asciiTheme="minorHAnsi" w:hAnsiTheme="minorHAnsi" w:cstheme="minorHAnsi" w:hint="default"/>
      </w:rPr>
    </w:lvl>
    <w:lvl w:ilvl="2">
      <w:start w:val="11"/>
      <w:numFmt w:val="decimal"/>
      <w:isLgl/>
      <w:lvlText w:val="%1.%2.%3"/>
      <w:lvlJc w:val="left"/>
      <w:pPr>
        <w:ind w:left="1440" w:hanging="720"/>
      </w:pPr>
      <w:rPr>
        <w:rFonts w:asciiTheme="minorHAnsi" w:hAnsiTheme="minorHAnsi" w:cstheme="minorHAnsi" w:hint="default"/>
      </w:rPr>
    </w:lvl>
    <w:lvl w:ilvl="3">
      <w:start w:val="1"/>
      <w:numFmt w:val="decimal"/>
      <w:isLgl/>
      <w:lvlText w:val="%1.%2.%3.%4"/>
      <w:lvlJc w:val="left"/>
      <w:pPr>
        <w:ind w:left="1620" w:hanging="720"/>
      </w:pPr>
      <w:rPr>
        <w:rFonts w:asciiTheme="minorHAnsi" w:hAnsiTheme="minorHAnsi" w:cstheme="minorHAnsi" w:hint="default"/>
      </w:rPr>
    </w:lvl>
    <w:lvl w:ilvl="4">
      <w:start w:val="1"/>
      <w:numFmt w:val="decimal"/>
      <w:isLgl/>
      <w:lvlText w:val="%1.%2.%3.%4.%5"/>
      <w:lvlJc w:val="left"/>
      <w:pPr>
        <w:ind w:left="2160" w:hanging="1080"/>
      </w:pPr>
      <w:rPr>
        <w:rFonts w:asciiTheme="minorHAnsi" w:hAnsiTheme="minorHAnsi" w:cstheme="minorHAnsi" w:hint="default"/>
      </w:rPr>
    </w:lvl>
    <w:lvl w:ilvl="5">
      <w:start w:val="1"/>
      <w:numFmt w:val="decimal"/>
      <w:isLgl/>
      <w:lvlText w:val="%1.%2.%3.%4.%5.%6"/>
      <w:lvlJc w:val="left"/>
      <w:pPr>
        <w:ind w:left="2340" w:hanging="1080"/>
      </w:pPr>
      <w:rPr>
        <w:rFonts w:asciiTheme="minorHAnsi" w:hAnsiTheme="minorHAnsi" w:cstheme="minorHAnsi" w:hint="default"/>
      </w:rPr>
    </w:lvl>
    <w:lvl w:ilvl="6">
      <w:start w:val="1"/>
      <w:numFmt w:val="decimal"/>
      <w:isLgl/>
      <w:lvlText w:val="%1.%2.%3.%4.%5.%6.%7"/>
      <w:lvlJc w:val="left"/>
      <w:pPr>
        <w:ind w:left="2880" w:hanging="1440"/>
      </w:pPr>
      <w:rPr>
        <w:rFonts w:asciiTheme="minorHAnsi" w:hAnsiTheme="minorHAnsi" w:cstheme="minorHAnsi" w:hint="default"/>
      </w:rPr>
    </w:lvl>
    <w:lvl w:ilvl="7">
      <w:start w:val="1"/>
      <w:numFmt w:val="decimal"/>
      <w:isLgl/>
      <w:lvlText w:val="%1.%2.%3.%4.%5.%6.%7.%8"/>
      <w:lvlJc w:val="left"/>
      <w:pPr>
        <w:ind w:left="3060" w:hanging="1440"/>
      </w:pPr>
      <w:rPr>
        <w:rFonts w:asciiTheme="minorHAnsi" w:hAnsiTheme="minorHAnsi" w:cstheme="minorHAnsi" w:hint="default"/>
      </w:rPr>
    </w:lvl>
    <w:lvl w:ilvl="8">
      <w:start w:val="1"/>
      <w:numFmt w:val="decimal"/>
      <w:isLgl/>
      <w:lvlText w:val="%1.%2.%3.%4.%5.%6.%7.%8.%9"/>
      <w:lvlJc w:val="left"/>
      <w:pPr>
        <w:ind w:left="3240" w:hanging="1440"/>
      </w:pPr>
      <w:rPr>
        <w:rFonts w:asciiTheme="minorHAnsi" w:hAnsiTheme="minorHAnsi" w:cstheme="minorHAnsi" w:hint="default"/>
      </w:rPr>
    </w:lvl>
  </w:abstractNum>
  <w:abstractNum w:abstractNumId="21" w15:restartNumberingAfterBreak="0">
    <w:nsid w:val="3E132F11"/>
    <w:multiLevelType w:val="multilevel"/>
    <w:tmpl w:val="99200CD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1312CDA"/>
    <w:multiLevelType w:val="hybridMultilevel"/>
    <w:tmpl w:val="C846B5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5E60E1"/>
    <w:multiLevelType w:val="hybridMultilevel"/>
    <w:tmpl w:val="D9DEA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5025AC"/>
    <w:multiLevelType w:val="hybridMultilevel"/>
    <w:tmpl w:val="8B00226C"/>
    <w:lvl w:ilvl="0" w:tplc="C296A304">
      <w:start w:val="1"/>
      <w:numFmt w:val="lowerRoman"/>
      <w:lvlText w:val="%1."/>
      <w:lvlJc w:val="right"/>
      <w:pPr>
        <w:ind w:left="720" w:hanging="360"/>
      </w:pPr>
      <w:rPr>
        <w:rFonts w:asciiTheme="minorHAnsi" w:eastAsia="Times New Roman" w:hAnsiTheme="minorHAnsi" w:cstheme="minorHAnsi"/>
      </w:rPr>
    </w:lvl>
    <w:lvl w:ilvl="1" w:tplc="07F6A82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0D67B3"/>
    <w:multiLevelType w:val="hybridMultilevel"/>
    <w:tmpl w:val="686C91F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4A8233E7"/>
    <w:multiLevelType w:val="hybridMultilevel"/>
    <w:tmpl w:val="A14C81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122081"/>
    <w:multiLevelType w:val="hybridMultilevel"/>
    <w:tmpl w:val="73CA76CC"/>
    <w:lvl w:ilvl="0" w:tplc="4E72D720">
      <w:start w:val="1"/>
      <w:numFmt w:val="lowerRoman"/>
      <w:lvlText w:val="(%1)"/>
      <w:lvlJc w:val="left"/>
      <w:pPr>
        <w:ind w:left="1848"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4DFC049F"/>
    <w:multiLevelType w:val="hybridMultilevel"/>
    <w:tmpl w:val="9C38BC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5B348F"/>
    <w:multiLevelType w:val="hybridMultilevel"/>
    <w:tmpl w:val="AEA0B0A0"/>
    <w:lvl w:ilvl="0" w:tplc="0C090003">
      <w:start w:val="1"/>
      <w:numFmt w:val="bullet"/>
      <w:lvlText w:val="o"/>
      <w:lvlJc w:val="left"/>
      <w:pPr>
        <w:ind w:left="2160" w:hanging="360"/>
      </w:pPr>
      <w:rPr>
        <w:rFonts w:ascii="Courier New" w:hAnsi="Courier New"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53F40D57"/>
    <w:multiLevelType w:val="hybridMultilevel"/>
    <w:tmpl w:val="00AE6C80"/>
    <w:lvl w:ilvl="0" w:tplc="0C090003">
      <w:start w:val="1"/>
      <w:numFmt w:val="bullet"/>
      <w:lvlText w:val="o"/>
      <w:lvlJc w:val="left"/>
      <w:pPr>
        <w:ind w:left="2344" w:hanging="360"/>
      </w:pPr>
      <w:rPr>
        <w:rFonts w:ascii="Courier New" w:hAnsi="Courier New" w:hint="default"/>
      </w:rPr>
    </w:lvl>
    <w:lvl w:ilvl="1" w:tplc="0C090003" w:tentative="1">
      <w:start w:val="1"/>
      <w:numFmt w:val="bullet"/>
      <w:lvlText w:val="o"/>
      <w:lvlJc w:val="left"/>
      <w:pPr>
        <w:ind w:left="3064" w:hanging="360"/>
      </w:pPr>
      <w:rPr>
        <w:rFonts w:ascii="Courier New" w:hAnsi="Courier New" w:cs="Courier New" w:hint="default"/>
      </w:rPr>
    </w:lvl>
    <w:lvl w:ilvl="2" w:tplc="0C090005" w:tentative="1">
      <w:start w:val="1"/>
      <w:numFmt w:val="bullet"/>
      <w:lvlText w:val=""/>
      <w:lvlJc w:val="left"/>
      <w:pPr>
        <w:ind w:left="3784" w:hanging="360"/>
      </w:pPr>
      <w:rPr>
        <w:rFonts w:ascii="Wingdings" w:hAnsi="Wingdings" w:hint="default"/>
      </w:rPr>
    </w:lvl>
    <w:lvl w:ilvl="3" w:tplc="0C090001" w:tentative="1">
      <w:start w:val="1"/>
      <w:numFmt w:val="bullet"/>
      <w:lvlText w:val=""/>
      <w:lvlJc w:val="left"/>
      <w:pPr>
        <w:ind w:left="4504" w:hanging="360"/>
      </w:pPr>
      <w:rPr>
        <w:rFonts w:ascii="Symbol" w:hAnsi="Symbol" w:hint="default"/>
      </w:rPr>
    </w:lvl>
    <w:lvl w:ilvl="4" w:tplc="0C090003" w:tentative="1">
      <w:start w:val="1"/>
      <w:numFmt w:val="bullet"/>
      <w:lvlText w:val="o"/>
      <w:lvlJc w:val="left"/>
      <w:pPr>
        <w:ind w:left="5224" w:hanging="360"/>
      </w:pPr>
      <w:rPr>
        <w:rFonts w:ascii="Courier New" w:hAnsi="Courier New" w:cs="Courier New" w:hint="default"/>
      </w:rPr>
    </w:lvl>
    <w:lvl w:ilvl="5" w:tplc="0C090005" w:tentative="1">
      <w:start w:val="1"/>
      <w:numFmt w:val="bullet"/>
      <w:lvlText w:val=""/>
      <w:lvlJc w:val="left"/>
      <w:pPr>
        <w:ind w:left="5944" w:hanging="360"/>
      </w:pPr>
      <w:rPr>
        <w:rFonts w:ascii="Wingdings" w:hAnsi="Wingdings" w:hint="default"/>
      </w:rPr>
    </w:lvl>
    <w:lvl w:ilvl="6" w:tplc="0C090001" w:tentative="1">
      <w:start w:val="1"/>
      <w:numFmt w:val="bullet"/>
      <w:lvlText w:val=""/>
      <w:lvlJc w:val="left"/>
      <w:pPr>
        <w:ind w:left="6664" w:hanging="360"/>
      </w:pPr>
      <w:rPr>
        <w:rFonts w:ascii="Symbol" w:hAnsi="Symbol" w:hint="default"/>
      </w:rPr>
    </w:lvl>
    <w:lvl w:ilvl="7" w:tplc="0C090003" w:tentative="1">
      <w:start w:val="1"/>
      <w:numFmt w:val="bullet"/>
      <w:lvlText w:val="o"/>
      <w:lvlJc w:val="left"/>
      <w:pPr>
        <w:ind w:left="7384" w:hanging="360"/>
      </w:pPr>
      <w:rPr>
        <w:rFonts w:ascii="Courier New" w:hAnsi="Courier New" w:cs="Courier New" w:hint="default"/>
      </w:rPr>
    </w:lvl>
    <w:lvl w:ilvl="8" w:tplc="0C090005" w:tentative="1">
      <w:start w:val="1"/>
      <w:numFmt w:val="bullet"/>
      <w:lvlText w:val=""/>
      <w:lvlJc w:val="left"/>
      <w:pPr>
        <w:ind w:left="8104" w:hanging="360"/>
      </w:pPr>
      <w:rPr>
        <w:rFonts w:ascii="Wingdings" w:hAnsi="Wingdings" w:hint="default"/>
      </w:rPr>
    </w:lvl>
  </w:abstractNum>
  <w:abstractNum w:abstractNumId="31" w15:restartNumberingAfterBreak="0">
    <w:nsid w:val="571F1A19"/>
    <w:multiLevelType w:val="hybridMultilevel"/>
    <w:tmpl w:val="9140A610"/>
    <w:lvl w:ilvl="0" w:tplc="0C090003">
      <w:start w:val="1"/>
      <w:numFmt w:val="bullet"/>
      <w:lvlText w:val="o"/>
      <w:lvlJc w:val="left"/>
      <w:pPr>
        <w:ind w:left="2344" w:hanging="360"/>
      </w:pPr>
      <w:rPr>
        <w:rFonts w:ascii="Courier New" w:hAnsi="Courier New" w:hint="default"/>
      </w:rPr>
    </w:lvl>
    <w:lvl w:ilvl="1" w:tplc="0C090003" w:tentative="1">
      <w:start w:val="1"/>
      <w:numFmt w:val="bullet"/>
      <w:lvlText w:val="o"/>
      <w:lvlJc w:val="left"/>
      <w:pPr>
        <w:ind w:left="3064" w:hanging="360"/>
      </w:pPr>
      <w:rPr>
        <w:rFonts w:ascii="Courier New" w:hAnsi="Courier New" w:cs="Courier New" w:hint="default"/>
      </w:rPr>
    </w:lvl>
    <w:lvl w:ilvl="2" w:tplc="0C090005" w:tentative="1">
      <w:start w:val="1"/>
      <w:numFmt w:val="bullet"/>
      <w:lvlText w:val=""/>
      <w:lvlJc w:val="left"/>
      <w:pPr>
        <w:ind w:left="3784" w:hanging="360"/>
      </w:pPr>
      <w:rPr>
        <w:rFonts w:ascii="Wingdings" w:hAnsi="Wingdings" w:hint="default"/>
      </w:rPr>
    </w:lvl>
    <w:lvl w:ilvl="3" w:tplc="0C090001" w:tentative="1">
      <w:start w:val="1"/>
      <w:numFmt w:val="bullet"/>
      <w:lvlText w:val=""/>
      <w:lvlJc w:val="left"/>
      <w:pPr>
        <w:ind w:left="4504" w:hanging="360"/>
      </w:pPr>
      <w:rPr>
        <w:rFonts w:ascii="Symbol" w:hAnsi="Symbol" w:hint="default"/>
      </w:rPr>
    </w:lvl>
    <w:lvl w:ilvl="4" w:tplc="0C090003" w:tentative="1">
      <w:start w:val="1"/>
      <w:numFmt w:val="bullet"/>
      <w:lvlText w:val="o"/>
      <w:lvlJc w:val="left"/>
      <w:pPr>
        <w:ind w:left="5224" w:hanging="360"/>
      </w:pPr>
      <w:rPr>
        <w:rFonts w:ascii="Courier New" w:hAnsi="Courier New" w:cs="Courier New" w:hint="default"/>
      </w:rPr>
    </w:lvl>
    <w:lvl w:ilvl="5" w:tplc="0C090005" w:tentative="1">
      <w:start w:val="1"/>
      <w:numFmt w:val="bullet"/>
      <w:lvlText w:val=""/>
      <w:lvlJc w:val="left"/>
      <w:pPr>
        <w:ind w:left="5944" w:hanging="360"/>
      </w:pPr>
      <w:rPr>
        <w:rFonts w:ascii="Wingdings" w:hAnsi="Wingdings" w:hint="default"/>
      </w:rPr>
    </w:lvl>
    <w:lvl w:ilvl="6" w:tplc="0C090001" w:tentative="1">
      <w:start w:val="1"/>
      <w:numFmt w:val="bullet"/>
      <w:lvlText w:val=""/>
      <w:lvlJc w:val="left"/>
      <w:pPr>
        <w:ind w:left="6664" w:hanging="360"/>
      </w:pPr>
      <w:rPr>
        <w:rFonts w:ascii="Symbol" w:hAnsi="Symbol" w:hint="default"/>
      </w:rPr>
    </w:lvl>
    <w:lvl w:ilvl="7" w:tplc="0C090003" w:tentative="1">
      <w:start w:val="1"/>
      <w:numFmt w:val="bullet"/>
      <w:lvlText w:val="o"/>
      <w:lvlJc w:val="left"/>
      <w:pPr>
        <w:ind w:left="7384" w:hanging="360"/>
      </w:pPr>
      <w:rPr>
        <w:rFonts w:ascii="Courier New" w:hAnsi="Courier New" w:cs="Courier New" w:hint="default"/>
      </w:rPr>
    </w:lvl>
    <w:lvl w:ilvl="8" w:tplc="0C090005" w:tentative="1">
      <w:start w:val="1"/>
      <w:numFmt w:val="bullet"/>
      <w:lvlText w:val=""/>
      <w:lvlJc w:val="left"/>
      <w:pPr>
        <w:ind w:left="8104" w:hanging="360"/>
      </w:pPr>
      <w:rPr>
        <w:rFonts w:ascii="Wingdings" w:hAnsi="Wingdings" w:hint="default"/>
      </w:rPr>
    </w:lvl>
  </w:abstractNum>
  <w:abstractNum w:abstractNumId="32" w15:restartNumberingAfterBreak="0">
    <w:nsid w:val="5B4A64A4"/>
    <w:multiLevelType w:val="hybridMultilevel"/>
    <w:tmpl w:val="80628D96"/>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5E58335B"/>
    <w:multiLevelType w:val="hybridMultilevel"/>
    <w:tmpl w:val="EB4E98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947394"/>
    <w:multiLevelType w:val="hybridMultilevel"/>
    <w:tmpl w:val="5CB62A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117EE"/>
    <w:multiLevelType w:val="hybridMultilevel"/>
    <w:tmpl w:val="26805F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482B3E"/>
    <w:multiLevelType w:val="multilevel"/>
    <w:tmpl w:val="C04A6B4C"/>
    <w:lvl w:ilvl="0">
      <w:start w:val="1"/>
      <w:numFmt w:val="decimal"/>
      <w:lvlText w:val="%1."/>
      <w:lvlJc w:val="left"/>
      <w:pPr>
        <w:ind w:left="360" w:hanging="360"/>
      </w:pPr>
      <w:rPr>
        <w:rFonts w:cs="Times New Roman" w:hint="default"/>
      </w:rPr>
    </w:lvl>
    <w:lvl w:ilvl="1">
      <w:start w:val="5"/>
      <w:numFmt w:val="decimal"/>
      <w:pStyle w:val="AAPSHandbook"/>
      <w:lvlText w:val="%1.%2."/>
      <w:lvlJc w:val="left"/>
      <w:pPr>
        <w:ind w:left="79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graph"/>
      <w:lvlText w:val="%1.%2.%3."/>
      <w:lvlJc w:val="left"/>
      <w:pPr>
        <w:ind w:left="1578" w:hanging="8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Roman"/>
      <w:lvlText w:val="%4."/>
      <w:lvlJc w:val="right"/>
      <w:pPr>
        <w:ind w:left="1728" w:hanging="310"/>
      </w:pPr>
      <w:rPr>
        <w:rFonts w:hint="default"/>
      </w:rPr>
    </w:lvl>
    <w:lvl w:ilvl="4">
      <w:start w:val="1"/>
      <w:numFmt w:val="bullet"/>
      <w:lvlText w:val="o"/>
      <w:lvlJc w:val="left"/>
      <w:pPr>
        <w:ind w:left="2552" w:hanging="738"/>
      </w:pPr>
      <w:rPr>
        <w:rFonts w:ascii="Courier New" w:hAnsi="Courier New"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68014424"/>
    <w:multiLevelType w:val="hybridMultilevel"/>
    <w:tmpl w:val="9D3464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686DEB"/>
    <w:multiLevelType w:val="hybridMultilevel"/>
    <w:tmpl w:val="31E82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086A27"/>
    <w:multiLevelType w:val="hybridMultilevel"/>
    <w:tmpl w:val="5D64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83438D"/>
    <w:multiLevelType w:val="hybridMultilevel"/>
    <w:tmpl w:val="2FB0DA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3721C9"/>
    <w:multiLevelType w:val="hybridMultilevel"/>
    <w:tmpl w:val="FF60B3A6"/>
    <w:lvl w:ilvl="0" w:tplc="DDD23D3E">
      <w:start w:val="1"/>
      <w:numFmt w:val="decimal"/>
      <w:pStyle w:val="TableHeading1"/>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381FB7"/>
    <w:multiLevelType w:val="hybridMultilevel"/>
    <w:tmpl w:val="EB44211E"/>
    <w:lvl w:ilvl="0" w:tplc="FFFFFFFF">
      <w:start w:val="1"/>
      <w:numFmt w:val="lowerLetter"/>
      <w:pStyle w:val="NumberLevel1"/>
      <w:lvlText w:val="%1."/>
      <w:lvlJc w:val="left"/>
      <w:pPr>
        <w:ind w:left="720" w:hanging="360"/>
      </w:pPr>
      <w:rPr>
        <w:rFonts w:cs="Times New Roman"/>
      </w:rPr>
    </w:lvl>
    <w:lvl w:ilvl="1" w:tplc="FFFFFFFF">
      <w:start w:val="1"/>
      <w:numFmt w:val="lowerLetter"/>
      <w:pStyle w:val="NumberLevel2"/>
      <w:lvlText w:val="%2."/>
      <w:lvlJc w:val="left"/>
      <w:pPr>
        <w:ind w:left="1800" w:hanging="72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3" w15:restartNumberingAfterBreak="0">
    <w:nsid w:val="77AE274A"/>
    <w:multiLevelType w:val="hybridMultilevel"/>
    <w:tmpl w:val="EF80A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6850DD"/>
    <w:multiLevelType w:val="hybridMultilevel"/>
    <w:tmpl w:val="80A013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182796"/>
    <w:multiLevelType w:val="multilevel"/>
    <w:tmpl w:val="71261D4A"/>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6" w15:restartNumberingAfterBreak="0">
    <w:nsid w:val="7D050E69"/>
    <w:multiLevelType w:val="hybridMultilevel"/>
    <w:tmpl w:val="FF8C6C1C"/>
    <w:lvl w:ilvl="0" w:tplc="0C09001B">
      <w:start w:val="1"/>
      <w:numFmt w:val="lowerRoman"/>
      <w:lvlText w:val="%1."/>
      <w:lvlJc w:val="righ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16cid:durableId="295062546">
    <w:abstractNumId w:val="0"/>
  </w:num>
  <w:num w:numId="2" w16cid:durableId="2118014033">
    <w:abstractNumId w:val="36"/>
  </w:num>
  <w:num w:numId="3" w16cid:durableId="714162802">
    <w:abstractNumId w:val="36"/>
    <w:lvlOverride w:ilvl="0">
      <w:lvl w:ilvl="0">
        <w:start w:val="1"/>
        <w:numFmt w:val="decimal"/>
        <w:lvlText w:val="%1."/>
        <w:lvlJc w:val="left"/>
        <w:pPr>
          <w:ind w:left="360" w:hanging="360"/>
        </w:pPr>
        <w:rPr>
          <w:rFonts w:cs="Times New Roman" w:hint="default"/>
        </w:rPr>
      </w:lvl>
    </w:lvlOverride>
    <w:lvlOverride w:ilvl="1">
      <w:lvl w:ilvl="1">
        <w:start w:val="2"/>
        <w:numFmt w:val="decimal"/>
        <w:pStyle w:val="AAPSHandbook"/>
        <w:lvlText w:val="%1.%2."/>
        <w:lvlJc w:val="left"/>
        <w:pPr>
          <w:ind w:left="792" w:hanging="432"/>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8"/>
        <w:numFmt w:val="decimal"/>
        <w:pStyle w:val="ListParagraph"/>
        <w:lvlText w:val="%1.%2.%3."/>
        <w:lvlJc w:val="left"/>
        <w:pPr>
          <w:ind w:left="1436" w:hanging="868"/>
        </w:pPr>
        <w:rPr>
          <w:rFonts w:asciiTheme="minorHAnsi" w:hAnsiTheme="minorHAnsi" w:cstheme="minorHAnsi" w:hint="default"/>
          <w:i w:val="0"/>
          <w:color w:val="auto"/>
          <w:sz w:val="22"/>
          <w:szCs w:val="22"/>
        </w:rPr>
      </w:lvl>
    </w:lvlOverride>
    <w:lvlOverride w:ilvl="3">
      <w:lvl w:ilvl="3">
        <w:start w:val="1"/>
        <w:numFmt w:val="lowerRoman"/>
        <w:pStyle w:val="Roman"/>
        <w:lvlText w:val="%4."/>
        <w:lvlJc w:val="left"/>
        <w:pPr>
          <w:ind w:left="1728" w:hanging="310"/>
        </w:pPr>
        <w:rPr>
          <w:rFonts w:cs="Times New Roman" w:hint="default"/>
        </w:rPr>
      </w:lvl>
    </w:lvlOverride>
    <w:lvlOverride w:ilvl="4">
      <w:lvl w:ilvl="4">
        <w:start w:val="1"/>
        <w:numFmt w:val="lowerLetter"/>
        <w:lvlText w:val="%4.%5."/>
        <w:lvlJc w:val="left"/>
        <w:pPr>
          <w:ind w:left="2552" w:hanging="738"/>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 w16cid:durableId="1160077958">
    <w:abstractNumId w:val="3"/>
  </w:num>
  <w:num w:numId="5" w16cid:durableId="1216769851">
    <w:abstractNumId w:val="41"/>
  </w:num>
  <w:num w:numId="6" w16cid:durableId="684136133">
    <w:abstractNumId w:val="12"/>
  </w:num>
  <w:num w:numId="7" w16cid:durableId="300811378">
    <w:abstractNumId w:val="45"/>
  </w:num>
  <w:num w:numId="8" w16cid:durableId="2120028161">
    <w:abstractNumId w:val="36"/>
    <w:lvlOverride w:ilvl="0">
      <w:lvl w:ilvl="0">
        <w:start w:val="1"/>
        <w:numFmt w:val="decimal"/>
        <w:lvlText w:val="%1."/>
        <w:lvlJc w:val="left"/>
        <w:pPr>
          <w:ind w:left="360" w:hanging="360"/>
        </w:pPr>
        <w:rPr>
          <w:rFonts w:cs="Times New Roman" w:hint="default"/>
        </w:rPr>
      </w:lvl>
    </w:lvlOverride>
    <w:lvlOverride w:ilvl="1">
      <w:lvl w:ilvl="1">
        <w:start w:val="2"/>
        <w:numFmt w:val="decimal"/>
        <w:pStyle w:val="AAPSHandbook"/>
        <w:lvlText w:val="%1.%2."/>
        <w:lvlJc w:val="left"/>
        <w:pPr>
          <w:ind w:left="792" w:hanging="432"/>
        </w:pPr>
        <w:rPr>
          <w:rFonts w:cs="Times New Roman" w:hint="default"/>
        </w:rPr>
      </w:lvl>
    </w:lvlOverride>
    <w:lvlOverride w:ilvl="2">
      <w:lvl w:ilvl="2">
        <w:start w:val="17"/>
        <w:numFmt w:val="decimal"/>
        <w:pStyle w:val="ListParagraph"/>
        <w:lvlText w:val="%1.%2.%3."/>
        <w:lvlJc w:val="left"/>
        <w:pPr>
          <w:ind w:left="1588" w:hanging="868"/>
        </w:pPr>
        <w:rPr>
          <w:rFonts w:cs="Times New Roman" w:hint="default"/>
        </w:rPr>
      </w:lvl>
    </w:lvlOverride>
    <w:lvlOverride w:ilvl="3">
      <w:lvl w:ilvl="3">
        <w:start w:val="1"/>
        <w:numFmt w:val="lowerRoman"/>
        <w:pStyle w:val="Roman"/>
        <w:lvlText w:val="%4."/>
        <w:lvlJc w:val="left"/>
        <w:pPr>
          <w:ind w:left="1728" w:hanging="310"/>
        </w:pPr>
        <w:rPr>
          <w:rFonts w:cs="Times New Roman" w:hint="default"/>
        </w:rPr>
      </w:lvl>
    </w:lvlOverride>
    <w:lvlOverride w:ilvl="4">
      <w:lvl w:ilvl="4">
        <w:start w:val="1"/>
        <w:numFmt w:val="lowerLetter"/>
        <w:lvlText w:val="%4.%5."/>
        <w:lvlJc w:val="left"/>
        <w:pPr>
          <w:ind w:left="2552" w:hanging="738"/>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9" w16cid:durableId="1004089730">
    <w:abstractNumId w:val="14"/>
  </w:num>
  <w:num w:numId="10" w16cid:durableId="20117860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4619880">
    <w:abstractNumId w:val="42"/>
  </w:num>
  <w:num w:numId="12" w16cid:durableId="1525291550">
    <w:abstractNumId w:val="9"/>
  </w:num>
  <w:num w:numId="13" w16cid:durableId="1541867423">
    <w:abstractNumId w:val="15"/>
  </w:num>
  <w:num w:numId="14" w16cid:durableId="1054933949">
    <w:abstractNumId w:val="29"/>
  </w:num>
  <w:num w:numId="15" w16cid:durableId="1473714945">
    <w:abstractNumId w:val="25"/>
  </w:num>
  <w:num w:numId="16" w16cid:durableId="374549246">
    <w:abstractNumId w:val="27"/>
  </w:num>
  <w:num w:numId="17" w16cid:durableId="1468741933">
    <w:abstractNumId w:val="2"/>
  </w:num>
  <w:num w:numId="18" w16cid:durableId="797798300">
    <w:abstractNumId w:val="6"/>
  </w:num>
  <w:num w:numId="19" w16cid:durableId="1995522137">
    <w:abstractNumId w:val="7"/>
  </w:num>
  <w:num w:numId="20" w16cid:durableId="1002781813">
    <w:abstractNumId w:val="38"/>
  </w:num>
  <w:num w:numId="21" w16cid:durableId="28770760">
    <w:abstractNumId w:val="10"/>
  </w:num>
  <w:num w:numId="22" w16cid:durableId="20906146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5230485">
    <w:abstractNumId w:val="19"/>
  </w:num>
  <w:num w:numId="24" w16cid:durableId="628050982">
    <w:abstractNumId w:val="24"/>
  </w:num>
  <w:num w:numId="25" w16cid:durableId="713044912">
    <w:abstractNumId w:val="23"/>
  </w:num>
  <w:num w:numId="26" w16cid:durableId="405225828">
    <w:abstractNumId w:val="21"/>
  </w:num>
  <w:num w:numId="27" w16cid:durableId="529293936">
    <w:abstractNumId w:val="39"/>
  </w:num>
  <w:num w:numId="28" w16cid:durableId="809369726">
    <w:abstractNumId w:val="1"/>
  </w:num>
  <w:num w:numId="29" w16cid:durableId="598369122">
    <w:abstractNumId w:val="43"/>
  </w:num>
  <w:num w:numId="30" w16cid:durableId="106510941">
    <w:abstractNumId w:val="4"/>
  </w:num>
  <w:num w:numId="31" w16cid:durableId="1771119025">
    <w:abstractNumId w:val="20"/>
  </w:num>
  <w:num w:numId="32" w16cid:durableId="2033648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0270037">
    <w:abstractNumId w:val="36"/>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86897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2386422">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3385716">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3356637">
    <w:abstractNumId w:val="36"/>
    <w:lvlOverride w:ilvl="0">
      <w:startOverride w:val="2"/>
    </w:lvlOverride>
    <w:lvlOverride w:ilvl="1">
      <w:startOverride w:val="22"/>
    </w:lvlOverride>
    <w:lvlOverride w:ilvl="2">
      <w:startOverride w:val="1"/>
    </w:lvlOverride>
  </w:num>
  <w:num w:numId="38" w16cid:durableId="1730373225">
    <w:abstractNumId w:val="3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5933911">
    <w:abstractNumId w:val="3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0194124">
    <w:abstractNumId w:val="3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5448224">
    <w:abstractNumId w:val="3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8440238">
    <w:abstractNumId w:val="36"/>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3409953">
    <w:abstractNumId w:val="36"/>
    <w:lvlOverride w:ilvl="0">
      <w:startOverride w:val="3"/>
    </w:lvlOverride>
    <w:lvlOverride w:ilvl="1">
      <w:startOverride w:val="1"/>
    </w:lvlOverride>
    <w:lvlOverride w:ilvl="2">
      <w:startOverride w:val="1"/>
    </w:lvlOverride>
  </w:num>
  <w:num w:numId="44" w16cid:durableId="1116414009">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055819">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1392676">
    <w:abstractNumId w:val="3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48570314">
    <w:abstractNumId w:val="36"/>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789286">
    <w:abstractNumId w:val="36"/>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1789787">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2796033">
    <w:abstractNumId w:val="3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6274171">
    <w:abstractNumId w:val="3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1446692">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4924879">
    <w:abstractNumId w:val="3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46477876">
    <w:abstractNumId w:val="3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1825606">
    <w:abstractNumId w:val="3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29571651">
    <w:abstractNumId w:val="3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70964319">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56130148">
    <w:abstractNumId w:val="3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39351946">
    <w:abstractNumId w:val="36"/>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2583510">
    <w:abstractNumId w:val="3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57775002">
    <w:abstractNumId w:val="3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0540576">
    <w:abstractNumId w:val="36"/>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14272333">
    <w:abstractNumId w:val="3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65311212">
    <w:abstractNumId w:val="36"/>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48786313">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01540734">
    <w:abstractNumId w:val="36"/>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44517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7160740">
    <w:abstractNumId w:val="36"/>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35133962">
    <w:abstractNumId w:val="36"/>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1596842">
    <w:abstractNumId w:val="36"/>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03956946">
    <w:abstractNumId w:val="36"/>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7166622">
    <w:abstractNumId w:val="36"/>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76534507">
    <w:abstractNumId w:val="36"/>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23041900">
    <w:abstractNumId w:val="36"/>
    <w:lvlOverride w:ilvl="0">
      <w:startOverride w:val="12"/>
      <w:lvl w:ilvl="0">
        <w:start w:val="12"/>
        <w:numFmt w:val="decimal"/>
        <w:lvlText w:val="%1."/>
        <w:lvlJc w:val="left"/>
        <w:pPr>
          <w:ind w:left="360" w:hanging="360"/>
        </w:pPr>
        <w:rPr>
          <w:rFonts w:cs="Times New Roman" w:hint="default"/>
        </w:rPr>
      </w:lvl>
    </w:lvlOverride>
    <w:lvlOverride w:ilvl="1">
      <w:startOverride w:val="2"/>
      <w:lvl w:ilvl="1">
        <w:start w:val="2"/>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75" w16cid:durableId="2132740867">
    <w:abstractNumId w:val="36"/>
    <w:lvlOverride w:ilvl="0">
      <w:startOverride w:val="12"/>
      <w:lvl w:ilvl="0">
        <w:start w:val="12"/>
        <w:numFmt w:val="decimal"/>
        <w:lvlText w:val="%1."/>
        <w:lvlJc w:val="left"/>
        <w:pPr>
          <w:ind w:left="360" w:hanging="360"/>
        </w:pPr>
        <w:rPr>
          <w:rFonts w:cs="Times New Roman" w:hint="default"/>
        </w:rPr>
      </w:lvl>
    </w:lvlOverride>
    <w:lvlOverride w:ilvl="1">
      <w:startOverride w:val="3"/>
      <w:lvl w:ilvl="1">
        <w:start w:val="3"/>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76" w16cid:durableId="732047750">
    <w:abstractNumId w:val="36"/>
    <w:lvlOverride w:ilvl="0">
      <w:startOverride w:val="12"/>
      <w:lvl w:ilvl="0">
        <w:start w:val="12"/>
        <w:numFmt w:val="decimal"/>
        <w:lvlText w:val="%1."/>
        <w:lvlJc w:val="left"/>
        <w:pPr>
          <w:ind w:left="360" w:hanging="360"/>
        </w:pPr>
        <w:rPr>
          <w:rFonts w:cs="Times New Roman" w:hint="default"/>
        </w:rPr>
      </w:lvl>
    </w:lvlOverride>
    <w:lvlOverride w:ilvl="1">
      <w:startOverride w:val="4"/>
      <w:lvl w:ilvl="1">
        <w:start w:val="4"/>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77" w16cid:durableId="181365500">
    <w:abstractNumId w:val="36"/>
    <w:lvlOverride w:ilvl="0">
      <w:startOverride w:val="12"/>
      <w:lvl w:ilvl="0">
        <w:start w:val="12"/>
        <w:numFmt w:val="decimal"/>
        <w:lvlText w:val="%1."/>
        <w:lvlJc w:val="left"/>
        <w:pPr>
          <w:ind w:left="360" w:hanging="360"/>
        </w:pPr>
        <w:rPr>
          <w:rFonts w:cs="Times New Roman" w:hint="default"/>
        </w:rPr>
      </w:lvl>
    </w:lvlOverride>
    <w:lvlOverride w:ilvl="1">
      <w:startOverride w:val="6"/>
      <w:lvl w:ilvl="1">
        <w:start w:val="6"/>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78" w16cid:durableId="1322270893">
    <w:abstractNumId w:val="36"/>
    <w:lvlOverride w:ilvl="0">
      <w:startOverride w:val="12"/>
      <w:lvl w:ilvl="0">
        <w:start w:val="12"/>
        <w:numFmt w:val="decimal"/>
        <w:lvlText w:val="%1."/>
        <w:lvlJc w:val="left"/>
        <w:pPr>
          <w:ind w:left="360" w:hanging="360"/>
        </w:pPr>
        <w:rPr>
          <w:rFonts w:cs="Times New Roman" w:hint="default"/>
        </w:rPr>
      </w:lvl>
    </w:lvlOverride>
    <w:lvlOverride w:ilvl="1">
      <w:startOverride w:val="7"/>
      <w:lvl w:ilvl="1">
        <w:start w:val="7"/>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79" w16cid:durableId="233515724">
    <w:abstractNumId w:val="36"/>
    <w:lvlOverride w:ilvl="0">
      <w:startOverride w:val="13"/>
      <w:lvl w:ilvl="0">
        <w:start w:val="13"/>
        <w:numFmt w:val="decimal"/>
        <w:lvlText w:val="%1."/>
        <w:lvlJc w:val="left"/>
        <w:pPr>
          <w:ind w:left="360" w:hanging="360"/>
        </w:pPr>
        <w:rPr>
          <w:rFonts w:cs="Times New Roman" w:hint="default"/>
        </w:rPr>
      </w:lvl>
    </w:lvlOverride>
    <w:lvlOverride w:ilvl="1">
      <w:startOverride w:val="1"/>
      <w:lvl w:ilvl="1">
        <w:start w:val="1"/>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80" w16cid:durableId="960192113">
    <w:abstractNumId w:val="36"/>
    <w:lvlOverride w:ilvl="0">
      <w:startOverride w:val="13"/>
      <w:lvl w:ilvl="0">
        <w:start w:val="13"/>
        <w:numFmt w:val="decimal"/>
        <w:lvlText w:val="%1."/>
        <w:lvlJc w:val="left"/>
        <w:pPr>
          <w:ind w:left="360" w:hanging="360"/>
        </w:pPr>
        <w:rPr>
          <w:rFonts w:cs="Times New Roman" w:hint="default"/>
        </w:rPr>
      </w:lvl>
    </w:lvlOverride>
    <w:lvlOverride w:ilvl="1">
      <w:startOverride w:val="2"/>
      <w:lvl w:ilvl="1">
        <w:start w:val="2"/>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81" w16cid:durableId="1192066076">
    <w:abstractNumId w:val="36"/>
    <w:lvlOverride w:ilvl="0">
      <w:startOverride w:val="13"/>
      <w:lvl w:ilvl="0">
        <w:start w:val="13"/>
        <w:numFmt w:val="decimal"/>
        <w:lvlText w:val="%1."/>
        <w:lvlJc w:val="left"/>
        <w:pPr>
          <w:ind w:left="360" w:hanging="360"/>
        </w:pPr>
        <w:rPr>
          <w:rFonts w:cs="Times New Roman" w:hint="default"/>
        </w:rPr>
      </w:lvl>
    </w:lvlOverride>
    <w:lvlOverride w:ilvl="1">
      <w:startOverride w:val="3"/>
      <w:lvl w:ilvl="1">
        <w:start w:val="3"/>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82" w16cid:durableId="547229770">
    <w:abstractNumId w:val="36"/>
    <w:lvlOverride w:ilvl="0">
      <w:startOverride w:val="13"/>
      <w:lvl w:ilvl="0">
        <w:start w:val="13"/>
        <w:numFmt w:val="decimal"/>
        <w:lvlText w:val="%1."/>
        <w:lvlJc w:val="left"/>
        <w:pPr>
          <w:ind w:left="360" w:hanging="360"/>
        </w:pPr>
        <w:rPr>
          <w:rFonts w:cs="Times New Roman" w:hint="default"/>
        </w:rPr>
      </w:lvl>
    </w:lvlOverride>
    <w:lvlOverride w:ilvl="1">
      <w:startOverride w:val="4"/>
      <w:lvl w:ilvl="1">
        <w:start w:val="4"/>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83" w16cid:durableId="961813106">
    <w:abstractNumId w:val="36"/>
    <w:lvlOverride w:ilvl="0">
      <w:startOverride w:val="13"/>
      <w:lvl w:ilvl="0">
        <w:start w:val="13"/>
        <w:numFmt w:val="decimal"/>
        <w:lvlText w:val="%1."/>
        <w:lvlJc w:val="left"/>
        <w:pPr>
          <w:ind w:left="360" w:hanging="360"/>
        </w:pPr>
        <w:rPr>
          <w:rFonts w:cs="Times New Roman" w:hint="default"/>
        </w:rPr>
      </w:lvl>
    </w:lvlOverride>
    <w:lvlOverride w:ilvl="1">
      <w:startOverride w:val="5"/>
      <w:lvl w:ilvl="1">
        <w:start w:val="5"/>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84" w16cid:durableId="253443485">
    <w:abstractNumId w:val="36"/>
    <w:lvlOverride w:ilvl="0">
      <w:startOverride w:val="13"/>
      <w:lvl w:ilvl="0">
        <w:start w:val="13"/>
        <w:numFmt w:val="decimal"/>
        <w:lvlText w:val="%1."/>
        <w:lvlJc w:val="left"/>
        <w:pPr>
          <w:ind w:left="360" w:hanging="360"/>
        </w:pPr>
        <w:rPr>
          <w:rFonts w:cs="Times New Roman" w:hint="default"/>
        </w:rPr>
      </w:lvl>
    </w:lvlOverride>
    <w:lvlOverride w:ilvl="1">
      <w:startOverride w:val="6"/>
      <w:lvl w:ilvl="1">
        <w:start w:val="6"/>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85" w16cid:durableId="1863401261">
    <w:abstractNumId w:val="36"/>
    <w:lvlOverride w:ilvl="0">
      <w:startOverride w:val="13"/>
      <w:lvl w:ilvl="0">
        <w:start w:val="13"/>
        <w:numFmt w:val="decimal"/>
        <w:lvlText w:val="%1."/>
        <w:lvlJc w:val="left"/>
        <w:pPr>
          <w:ind w:left="360" w:hanging="360"/>
        </w:pPr>
        <w:rPr>
          <w:rFonts w:cs="Times New Roman" w:hint="default"/>
        </w:rPr>
      </w:lvl>
    </w:lvlOverride>
    <w:lvlOverride w:ilvl="1">
      <w:startOverride w:val="7"/>
      <w:lvl w:ilvl="1">
        <w:start w:val="7"/>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86" w16cid:durableId="3940418">
    <w:abstractNumId w:val="36"/>
    <w:lvlOverride w:ilvl="0">
      <w:startOverride w:val="13"/>
      <w:lvl w:ilvl="0">
        <w:start w:val="13"/>
        <w:numFmt w:val="decimal"/>
        <w:lvlText w:val="%1."/>
        <w:lvlJc w:val="left"/>
        <w:pPr>
          <w:ind w:left="360" w:hanging="360"/>
        </w:pPr>
        <w:rPr>
          <w:rFonts w:cs="Times New Roman" w:hint="default"/>
        </w:rPr>
      </w:lvl>
    </w:lvlOverride>
    <w:lvlOverride w:ilvl="1">
      <w:startOverride w:val="8"/>
      <w:lvl w:ilvl="1">
        <w:start w:val="8"/>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87" w16cid:durableId="1420515796">
    <w:abstractNumId w:val="36"/>
    <w:lvlOverride w:ilvl="0">
      <w:startOverride w:val="13"/>
      <w:lvl w:ilvl="0">
        <w:start w:val="13"/>
        <w:numFmt w:val="decimal"/>
        <w:lvlText w:val="%1."/>
        <w:lvlJc w:val="left"/>
        <w:pPr>
          <w:ind w:left="360" w:hanging="360"/>
        </w:pPr>
        <w:rPr>
          <w:rFonts w:cs="Times New Roman" w:hint="default"/>
        </w:rPr>
      </w:lvl>
    </w:lvlOverride>
    <w:lvlOverride w:ilvl="1">
      <w:startOverride w:val="9"/>
      <w:lvl w:ilvl="1">
        <w:start w:val="9"/>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88" w16cid:durableId="407848686">
    <w:abstractNumId w:val="36"/>
    <w:lvlOverride w:ilvl="0">
      <w:startOverride w:val="14"/>
      <w:lvl w:ilvl="0">
        <w:start w:val="14"/>
        <w:numFmt w:val="decimal"/>
        <w:lvlText w:val="%1."/>
        <w:lvlJc w:val="left"/>
        <w:pPr>
          <w:ind w:left="360" w:hanging="360"/>
        </w:pPr>
        <w:rPr>
          <w:rFonts w:cs="Times New Roman" w:hint="default"/>
        </w:rPr>
      </w:lvl>
    </w:lvlOverride>
    <w:lvlOverride w:ilvl="1">
      <w:startOverride w:val="1"/>
      <w:lvl w:ilvl="1">
        <w:start w:val="1"/>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89" w16cid:durableId="1510557831">
    <w:abstractNumId w:val="36"/>
    <w:lvlOverride w:ilvl="0">
      <w:startOverride w:val="14"/>
      <w:lvl w:ilvl="0">
        <w:start w:val="14"/>
        <w:numFmt w:val="decimal"/>
        <w:lvlText w:val="%1."/>
        <w:lvlJc w:val="left"/>
        <w:pPr>
          <w:ind w:left="360" w:hanging="360"/>
        </w:pPr>
        <w:rPr>
          <w:rFonts w:cs="Times New Roman" w:hint="default"/>
        </w:rPr>
      </w:lvl>
    </w:lvlOverride>
    <w:lvlOverride w:ilvl="1">
      <w:startOverride w:val="2"/>
      <w:lvl w:ilvl="1">
        <w:start w:val="2"/>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90" w16cid:durableId="1962762306">
    <w:abstractNumId w:val="36"/>
    <w:lvlOverride w:ilvl="0">
      <w:startOverride w:val="14"/>
      <w:lvl w:ilvl="0">
        <w:start w:val="14"/>
        <w:numFmt w:val="decimal"/>
        <w:lvlText w:val="%1."/>
        <w:lvlJc w:val="left"/>
        <w:pPr>
          <w:ind w:left="360" w:hanging="360"/>
        </w:pPr>
        <w:rPr>
          <w:rFonts w:cs="Times New Roman" w:hint="default"/>
        </w:rPr>
      </w:lvl>
    </w:lvlOverride>
    <w:lvlOverride w:ilvl="1">
      <w:startOverride w:val="3"/>
      <w:lvl w:ilvl="1">
        <w:start w:val="3"/>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91" w16cid:durableId="567417995">
    <w:abstractNumId w:val="36"/>
    <w:lvlOverride w:ilvl="0">
      <w:startOverride w:val="14"/>
      <w:lvl w:ilvl="0">
        <w:start w:val="14"/>
        <w:numFmt w:val="decimal"/>
        <w:lvlText w:val="%1."/>
        <w:lvlJc w:val="left"/>
        <w:pPr>
          <w:ind w:left="360" w:hanging="360"/>
        </w:pPr>
        <w:rPr>
          <w:rFonts w:cs="Times New Roman" w:hint="default"/>
        </w:rPr>
      </w:lvl>
    </w:lvlOverride>
    <w:lvlOverride w:ilvl="1">
      <w:startOverride w:val="4"/>
      <w:lvl w:ilvl="1">
        <w:start w:val="4"/>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92" w16cid:durableId="404231735">
    <w:abstractNumId w:val="36"/>
    <w:lvlOverride w:ilvl="0">
      <w:startOverride w:val="14"/>
      <w:lvl w:ilvl="0">
        <w:start w:val="14"/>
        <w:numFmt w:val="decimal"/>
        <w:lvlText w:val="%1."/>
        <w:lvlJc w:val="left"/>
        <w:pPr>
          <w:ind w:left="360" w:hanging="360"/>
        </w:pPr>
        <w:rPr>
          <w:rFonts w:cs="Times New Roman" w:hint="default"/>
        </w:rPr>
      </w:lvl>
    </w:lvlOverride>
    <w:lvlOverride w:ilvl="1">
      <w:startOverride w:val="5"/>
      <w:lvl w:ilvl="1">
        <w:start w:val="5"/>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93" w16cid:durableId="182592649">
    <w:abstractNumId w:val="36"/>
    <w:lvlOverride w:ilvl="0">
      <w:startOverride w:val="14"/>
      <w:lvl w:ilvl="0">
        <w:start w:val="14"/>
        <w:numFmt w:val="decimal"/>
        <w:lvlText w:val="%1."/>
        <w:lvlJc w:val="left"/>
        <w:pPr>
          <w:ind w:left="360" w:hanging="360"/>
        </w:pPr>
        <w:rPr>
          <w:rFonts w:cs="Times New Roman" w:hint="default"/>
        </w:rPr>
      </w:lvl>
    </w:lvlOverride>
    <w:lvlOverride w:ilvl="1">
      <w:startOverride w:val="6"/>
      <w:lvl w:ilvl="1">
        <w:start w:val="6"/>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94" w16cid:durableId="110826000">
    <w:abstractNumId w:val="36"/>
    <w:lvlOverride w:ilvl="0">
      <w:startOverride w:val="14"/>
      <w:lvl w:ilvl="0">
        <w:start w:val="14"/>
        <w:numFmt w:val="decimal"/>
        <w:lvlText w:val="%1."/>
        <w:lvlJc w:val="left"/>
        <w:pPr>
          <w:ind w:left="360" w:hanging="360"/>
        </w:pPr>
        <w:rPr>
          <w:rFonts w:cs="Times New Roman" w:hint="default"/>
        </w:rPr>
      </w:lvl>
    </w:lvlOverride>
    <w:lvlOverride w:ilvl="1">
      <w:startOverride w:val="7"/>
      <w:lvl w:ilvl="1">
        <w:start w:val="7"/>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95" w16cid:durableId="1123420170">
    <w:abstractNumId w:val="36"/>
    <w:lvlOverride w:ilvl="0">
      <w:startOverride w:val="14"/>
      <w:lvl w:ilvl="0">
        <w:start w:val="14"/>
        <w:numFmt w:val="decimal"/>
        <w:lvlText w:val="%1."/>
        <w:lvlJc w:val="left"/>
        <w:pPr>
          <w:ind w:left="360" w:hanging="360"/>
        </w:pPr>
        <w:rPr>
          <w:rFonts w:cs="Times New Roman" w:hint="default"/>
        </w:rPr>
      </w:lvl>
    </w:lvlOverride>
    <w:lvlOverride w:ilvl="1">
      <w:startOverride w:val="8"/>
      <w:lvl w:ilvl="1">
        <w:start w:val="8"/>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96" w16cid:durableId="466123868">
    <w:abstractNumId w:val="36"/>
    <w:lvlOverride w:ilvl="0">
      <w:startOverride w:val="14"/>
      <w:lvl w:ilvl="0">
        <w:start w:val="14"/>
        <w:numFmt w:val="decimal"/>
        <w:lvlText w:val="%1."/>
        <w:lvlJc w:val="left"/>
        <w:pPr>
          <w:ind w:left="360" w:hanging="360"/>
        </w:pPr>
        <w:rPr>
          <w:rFonts w:cs="Times New Roman" w:hint="default"/>
        </w:rPr>
      </w:lvl>
    </w:lvlOverride>
    <w:lvlOverride w:ilvl="1">
      <w:startOverride w:val="9"/>
      <w:lvl w:ilvl="1">
        <w:start w:val="9"/>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97" w16cid:durableId="1018628123">
    <w:abstractNumId w:val="36"/>
    <w:lvlOverride w:ilvl="0">
      <w:startOverride w:val="14"/>
      <w:lvl w:ilvl="0">
        <w:start w:val="14"/>
        <w:numFmt w:val="decimal"/>
        <w:lvlText w:val="%1."/>
        <w:lvlJc w:val="left"/>
        <w:pPr>
          <w:ind w:left="360" w:hanging="360"/>
        </w:pPr>
        <w:rPr>
          <w:rFonts w:cs="Times New Roman" w:hint="default"/>
        </w:rPr>
      </w:lvl>
    </w:lvlOverride>
    <w:lvlOverride w:ilvl="1">
      <w:startOverride w:val="10"/>
      <w:lvl w:ilvl="1">
        <w:start w:val="10"/>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98" w16cid:durableId="1525629480">
    <w:abstractNumId w:val="36"/>
    <w:lvlOverride w:ilvl="0">
      <w:startOverride w:val="14"/>
      <w:lvl w:ilvl="0">
        <w:start w:val="14"/>
        <w:numFmt w:val="decimal"/>
        <w:lvlText w:val="%1."/>
        <w:lvlJc w:val="left"/>
        <w:pPr>
          <w:ind w:left="360" w:hanging="360"/>
        </w:pPr>
        <w:rPr>
          <w:rFonts w:cs="Times New Roman" w:hint="default"/>
        </w:rPr>
      </w:lvl>
    </w:lvlOverride>
    <w:lvlOverride w:ilvl="1">
      <w:startOverride w:val="11"/>
      <w:lvl w:ilvl="1">
        <w:start w:val="11"/>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99" w16cid:durableId="937709986">
    <w:abstractNumId w:val="36"/>
    <w:lvlOverride w:ilvl="0">
      <w:startOverride w:val="15"/>
      <w:lvl w:ilvl="0">
        <w:start w:val="15"/>
        <w:numFmt w:val="decimal"/>
        <w:lvlText w:val="%1."/>
        <w:lvlJc w:val="left"/>
        <w:pPr>
          <w:ind w:left="360" w:hanging="360"/>
        </w:pPr>
        <w:rPr>
          <w:rFonts w:cs="Times New Roman" w:hint="default"/>
        </w:rPr>
      </w:lvl>
    </w:lvlOverride>
    <w:lvlOverride w:ilvl="1">
      <w:startOverride w:val="1"/>
      <w:lvl w:ilvl="1">
        <w:start w:val="1"/>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00" w16cid:durableId="1378117312">
    <w:abstractNumId w:val="36"/>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45262779">
    <w:abstractNumId w:val="36"/>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81056253">
    <w:abstractNumId w:val="36"/>
    <w:lvlOverride w:ilvl="0">
      <w:startOverride w:val="15"/>
      <w:lvl w:ilvl="0">
        <w:start w:val="15"/>
        <w:numFmt w:val="decimal"/>
        <w:lvlText w:val="%1."/>
        <w:lvlJc w:val="left"/>
        <w:pPr>
          <w:ind w:left="360" w:hanging="360"/>
        </w:pPr>
        <w:rPr>
          <w:rFonts w:cs="Times New Roman" w:hint="default"/>
        </w:rPr>
      </w:lvl>
    </w:lvlOverride>
    <w:lvlOverride w:ilvl="1">
      <w:startOverride w:val="4"/>
      <w:lvl w:ilvl="1">
        <w:start w:val="4"/>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03" w16cid:durableId="1189415445">
    <w:abstractNumId w:val="36"/>
    <w:lvlOverride w:ilvl="0">
      <w:startOverride w:val="15"/>
      <w:lvl w:ilvl="0">
        <w:start w:val="15"/>
        <w:numFmt w:val="decimal"/>
        <w:lvlText w:val="%1."/>
        <w:lvlJc w:val="left"/>
        <w:pPr>
          <w:ind w:left="360" w:hanging="360"/>
        </w:pPr>
        <w:rPr>
          <w:rFonts w:cs="Times New Roman" w:hint="default"/>
        </w:rPr>
      </w:lvl>
    </w:lvlOverride>
    <w:lvlOverride w:ilvl="1">
      <w:startOverride w:val="5"/>
      <w:lvl w:ilvl="1">
        <w:start w:val="5"/>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04" w16cid:durableId="185599177">
    <w:abstractNumId w:val="36"/>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68982941">
    <w:abstractNumId w:val="36"/>
    <w:lvlOverride w:ilvl="0">
      <w:startOverride w:val="15"/>
      <w:lvl w:ilvl="0">
        <w:start w:val="15"/>
        <w:numFmt w:val="decimal"/>
        <w:lvlText w:val="%1."/>
        <w:lvlJc w:val="left"/>
        <w:pPr>
          <w:ind w:left="360" w:hanging="360"/>
        </w:pPr>
        <w:rPr>
          <w:rFonts w:cs="Times New Roman" w:hint="default"/>
        </w:rPr>
      </w:lvl>
    </w:lvlOverride>
    <w:lvlOverride w:ilvl="1">
      <w:startOverride w:val="7"/>
      <w:lvl w:ilvl="1">
        <w:start w:val="7"/>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06" w16cid:durableId="1589996064">
    <w:abstractNumId w:val="36"/>
    <w:lvlOverride w:ilvl="0">
      <w:startOverride w:val="15"/>
      <w:lvl w:ilvl="0">
        <w:start w:val="15"/>
        <w:numFmt w:val="decimal"/>
        <w:lvlText w:val="%1."/>
        <w:lvlJc w:val="left"/>
        <w:pPr>
          <w:ind w:left="360" w:hanging="360"/>
        </w:pPr>
        <w:rPr>
          <w:rFonts w:cs="Times New Roman" w:hint="default"/>
        </w:rPr>
      </w:lvl>
    </w:lvlOverride>
    <w:lvlOverride w:ilvl="1">
      <w:startOverride w:val="8"/>
      <w:lvl w:ilvl="1">
        <w:start w:val="8"/>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07" w16cid:durableId="604969056">
    <w:abstractNumId w:val="36"/>
    <w:lvlOverride w:ilvl="0">
      <w:startOverride w:val="16"/>
      <w:lvl w:ilvl="0">
        <w:start w:val="16"/>
        <w:numFmt w:val="decimal"/>
        <w:lvlText w:val="%1."/>
        <w:lvlJc w:val="left"/>
        <w:pPr>
          <w:ind w:left="360" w:hanging="360"/>
        </w:pPr>
        <w:rPr>
          <w:rFonts w:cs="Times New Roman" w:hint="default"/>
        </w:rPr>
      </w:lvl>
    </w:lvlOverride>
    <w:lvlOverride w:ilvl="1">
      <w:startOverride w:val="1"/>
      <w:lvl w:ilvl="1">
        <w:start w:val="1"/>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08" w16cid:durableId="1824274320">
    <w:abstractNumId w:val="36"/>
    <w:lvlOverride w:ilvl="0">
      <w:startOverride w:val="16"/>
      <w:lvl w:ilvl="0">
        <w:start w:val="16"/>
        <w:numFmt w:val="decimal"/>
        <w:lvlText w:val="%1."/>
        <w:lvlJc w:val="left"/>
        <w:pPr>
          <w:ind w:left="360" w:hanging="360"/>
        </w:pPr>
        <w:rPr>
          <w:rFonts w:cs="Times New Roman" w:hint="default"/>
        </w:rPr>
      </w:lvl>
    </w:lvlOverride>
    <w:lvlOverride w:ilvl="1">
      <w:startOverride w:val="2"/>
      <w:lvl w:ilvl="1">
        <w:start w:val="2"/>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09" w16cid:durableId="1923416975">
    <w:abstractNumId w:val="36"/>
    <w:lvlOverride w:ilvl="0">
      <w:startOverride w:val="16"/>
      <w:lvl w:ilvl="0">
        <w:start w:val="16"/>
        <w:numFmt w:val="decimal"/>
        <w:lvlText w:val="%1."/>
        <w:lvlJc w:val="left"/>
        <w:pPr>
          <w:ind w:left="360" w:hanging="360"/>
        </w:pPr>
        <w:rPr>
          <w:rFonts w:cs="Times New Roman" w:hint="default"/>
        </w:rPr>
      </w:lvl>
    </w:lvlOverride>
    <w:lvlOverride w:ilvl="1">
      <w:startOverride w:val="3"/>
      <w:lvl w:ilvl="1">
        <w:start w:val="3"/>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10" w16cid:durableId="1828982254">
    <w:abstractNumId w:val="36"/>
    <w:lvlOverride w:ilvl="0">
      <w:startOverride w:val="16"/>
      <w:lvl w:ilvl="0">
        <w:start w:val="16"/>
        <w:numFmt w:val="decimal"/>
        <w:lvlText w:val="%1."/>
        <w:lvlJc w:val="left"/>
        <w:pPr>
          <w:ind w:left="360" w:hanging="360"/>
        </w:pPr>
        <w:rPr>
          <w:rFonts w:cs="Times New Roman" w:hint="default"/>
        </w:rPr>
      </w:lvl>
    </w:lvlOverride>
    <w:lvlOverride w:ilvl="1">
      <w:startOverride w:val="4"/>
      <w:lvl w:ilvl="1">
        <w:start w:val="4"/>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11" w16cid:durableId="1489711385">
    <w:abstractNumId w:val="36"/>
    <w:lvlOverride w:ilvl="0">
      <w:startOverride w:val="16"/>
      <w:lvl w:ilvl="0">
        <w:start w:val="16"/>
        <w:numFmt w:val="decimal"/>
        <w:lvlText w:val="%1."/>
        <w:lvlJc w:val="left"/>
        <w:pPr>
          <w:ind w:left="360" w:hanging="360"/>
        </w:pPr>
        <w:rPr>
          <w:rFonts w:cs="Times New Roman" w:hint="default"/>
        </w:rPr>
      </w:lvl>
    </w:lvlOverride>
    <w:lvlOverride w:ilvl="1">
      <w:startOverride w:val="5"/>
      <w:lvl w:ilvl="1">
        <w:start w:val="5"/>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12" w16cid:durableId="703484267">
    <w:abstractNumId w:val="36"/>
    <w:lvlOverride w:ilvl="0">
      <w:startOverride w:val="17"/>
      <w:lvl w:ilvl="0">
        <w:start w:val="17"/>
        <w:numFmt w:val="decimal"/>
        <w:lvlText w:val="%1."/>
        <w:lvlJc w:val="left"/>
        <w:pPr>
          <w:ind w:left="360" w:hanging="360"/>
        </w:pPr>
        <w:rPr>
          <w:rFonts w:cs="Times New Roman" w:hint="default"/>
        </w:rPr>
      </w:lvl>
    </w:lvlOverride>
    <w:lvlOverride w:ilvl="1">
      <w:startOverride w:val="1"/>
      <w:lvl w:ilvl="1">
        <w:start w:val="1"/>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13" w16cid:durableId="1116632842">
    <w:abstractNumId w:val="36"/>
    <w:lvlOverride w:ilvl="0">
      <w:startOverride w:val="17"/>
      <w:lvl w:ilvl="0">
        <w:start w:val="17"/>
        <w:numFmt w:val="decimal"/>
        <w:lvlText w:val="%1."/>
        <w:lvlJc w:val="left"/>
        <w:pPr>
          <w:ind w:left="360" w:hanging="360"/>
        </w:pPr>
        <w:rPr>
          <w:rFonts w:cs="Times New Roman" w:hint="default"/>
        </w:rPr>
      </w:lvl>
    </w:lvlOverride>
    <w:lvlOverride w:ilvl="1">
      <w:startOverride w:val="2"/>
      <w:lvl w:ilvl="1">
        <w:start w:val="2"/>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14" w16cid:durableId="1324892995">
    <w:abstractNumId w:val="36"/>
    <w:lvlOverride w:ilvl="0">
      <w:startOverride w:val="17"/>
      <w:lvl w:ilvl="0">
        <w:start w:val="17"/>
        <w:numFmt w:val="decimal"/>
        <w:lvlText w:val="%1."/>
        <w:lvlJc w:val="left"/>
        <w:pPr>
          <w:ind w:left="360" w:hanging="360"/>
        </w:pPr>
        <w:rPr>
          <w:rFonts w:cs="Times New Roman" w:hint="default"/>
        </w:rPr>
      </w:lvl>
    </w:lvlOverride>
    <w:lvlOverride w:ilvl="1">
      <w:startOverride w:val="3"/>
      <w:lvl w:ilvl="1">
        <w:start w:val="3"/>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15" w16cid:durableId="1264068885">
    <w:abstractNumId w:val="36"/>
    <w:lvlOverride w:ilvl="0">
      <w:startOverride w:val="17"/>
      <w:lvl w:ilvl="0">
        <w:start w:val="17"/>
        <w:numFmt w:val="decimal"/>
        <w:lvlText w:val="%1."/>
        <w:lvlJc w:val="left"/>
        <w:pPr>
          <w:ind w:left="360" w:hanging="360"/>
        </w:pPr>
        <w:rPr>
          <w:rFonts w:cs="Times New Roman" w:hint="default"/>
        </w:rPr>
      </w:lvl>
    </w:lvlOverride>
    <w:lvlOverride w:ilvl="1">
      <w:startOverride w:val="4"/>
      <w:lvl w:ilvl="1">
        <w:start w:val="4"/>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16" w16cid:durableId="2000034291">
    <w:abstractNumId w:val="36"/>
    <w:lvlOverride w:ilvl="0">
      <w:startOverride w:val="17"/>
      <w:lvl w:ilvl="0">
        <w:start w:val="17"/>
        <w:numFmt w:val="decimal"/>
        <w:lvlText w:val="%1."/>
        <w:lvlJc w:val="left"/>
        <w:pPr>
          <w:ind w:left="360" w:hanging="360"/>
        </w:pPr>
        <w:rPr>
          <w:rFonts w:cs="Times New Roman" w:hint="default"/>
        </w:rPr>
      </w:lvl>
    </w:lvlOverride>
    <w:lvlOverride w:ilvl="1">
      <w:startOverride w:val="5"/>
      <w:lvl w:ilvl="1">
        <w:start w:val="5"/>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17" w16cid:durableId="396518881">
    <w:abstractNumId w:val="36"/>
    <w:lvlOverride w:ilvl="0">
      <w:startOverride w:val="17"/>
      <w:lvl w:ilvl="0">
        <w:start w:val="17"/>
        <w:numFmt w:val="decimal"/>
        <w:lvlText w:val="%1."/>
        <w:lvlJc w:val="left"/>
        <w:pPr>
          <w:ind w:left="360" w:hanging="360"/>
        </w:pPr>
        <w:rPr>
          <w:rFonts w:cs="Times New Roman" w:hint="default"/>
        </w:rPr>
      </w:lvl>
    </w:lvlOverride>
    <w:lvlOverride w:ilvl="1">
      <w:startOverride w:val="6"/>
      <w:lvl w:ilvl="1">
        <w:start w:val="6"/>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18" w16cid:durableId="589122236">
    <w:abstractNumId w:val="36"/>
    <w:lvlOverride w:ilvl="0">
      <w:startOverride w:val="17"/>
      <w:lvl w:ilvl="0">
        <w:start w:val="17"/>
        <w:numFmt w:val="decimal"/>
        <w:lvlText w:val="%1."/>
        <w:lvlJc w:val="left"/>
        <w:pPr>
          <w:ind w:left="360" w:hanging="360"/>
        </w:pPr>
        <w:rPr>
          <w:rFonts w:cs="Times New Roman" w:hint="default"/>
        </w:rPr>
      </w:lvl>
    </w:lvlOverride>
    <w:lvlOverride w:ilvl="1">
      <w:startOverride w:val="7"/>
      <w:lvl w:ilvl="1">
        <w:start w:val="7"/>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19" w16cid:durableId="449133773">
    <w:abstractNumId w:val="36"/>
    <w:lvlOverride w:ilvl="0">
      <w:startOverride w:val="17"/>
      <w:lvl w:ilvl="0">
        <w:start w:val="17"/>
        <w:numFmt w:val="decimal"/>
        <w:lvlText w:val="%1."/>
        <w:lvlJc w:val="left"/>
        <w:pPr>
          <w:ind w:left="360" w:hanging="360"/>
        </w:pPr>
        <w:rPr>
          <w:rFonts w:cs="Times New Roman" w:hint="default"/>
        </w:rPr>
      </w:lvl>
    </w:lvlOverride>
    <w:lvlOverride w:ilvl="1">
      <w:startOverride w:val="8"/>
      <w:lvl w:ilvl="1">
        <w:start w:val="8"/>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20" w16cid:durableId="891816824">
    <w:abstractNumId w:val="36"/>
    <w:lvlOverride w:ilvl="0">
      <w:startOverride w:val="18"/>
      <w:lvl w:ilvl="0">
        <w:start w:val="18"/>
        <w:numFmt w:val="decimal"/>
        <w:lvlText w:val="%1."/>
        <w:lvlJc w:val="left"/>
        <w:pPr>
          <w:ind w:left="360" w:hanging="360"/>
        </w:pPr>
        <w:rPr>
          <w:rFonts w:cs="Times New Roman" w:hint="default"/>
        </w:rPr>
      </w:lvl>
    </w:lvlOverride>
    <w:lvlOverride w:ilvl="1">
      <w:startOverride w:val="2"/>
      <w:lvl w:ilvl="1">
        <w:start w:val="2"/>
        <w:numFmt w:val="decimal"/>
        <w:pStyle w:val="AAPSHandbook"/>
        <w:lvlText w:val="%1.%2."/>
        <w:lvlJc w:val="left"/>
        <w:pPr>
          <w:ind w:left="792" w:hanging="432"/>
        </w:pPr>
        <w:rPr>
          <w:rFonts w:cs="Times New Roman" w:hint="default"/>
        </w:rPr>
      </w:lvl>
    </w:lvlOverride>
    <w:lvlOverride w:ilvl="2">
      <w:startOverride w:val="1"/>
      <w:lvl w:ilvl="2">
        <w:start w:val="1"/>
        <w:numFmt w:val="decimal"/>
        <w:pStyle w:val="ListParagraph"/>
        <w:lvlText w:val="%1.%2.%3."/>
        <w:lvlJc w:val="left"/>
        <w:pPr>
          <w:ind w:left="1588" w:hanging="868"/>
        </w:pPr>
        <w:rPr>
          <w:rFonts w:cs="Times New Roman" w:hint="default"/>
        </w:rPr>
      </w:lvl>
    </w:lvlOverride>
    <w:lvlOverride w:ilvl="3">
      <w:startOverride w:val="1"/>
      <w:lvl w:ilvl="3">
        <w:start w:val="1"/>
        <w:numFmt w:val="lowerRoman"/>
        <w:pStyle w:val="Roman"/>
        <w:lvlText w:val="%4."/>
        <w:lvlJc w:val="left"/>
        <w:pPr>
          <w:ind w:left="1728" w:hanging="310"/>
        </w:pPr>
        <w:rPr>
          <w:rFonts w:cs="Times New Roman" w:hint="default"/>
        </w:rPr>
      </w:lvl>
    </w:lvlOverride>
    <w:lvlOverride w:ilvl="4">
      <w:startOverride w:val="1"/>
      <w:lvl w:ilvl="4">
        <w:start w:val="1"/>
        <w:numFmt w:val="lowerLetter"/>
        <w:lvlText w:val="%4.%5."/>
        <w:lvlJc w:val="left"/>
        <w:pPr>
          <w:ind w:left="2552" w:hanging="738"/>
        </w:pPr>
        <w:rPr>
          <w:rFonts w:cs="Times New Roman" w:hint="default"/>
        </w:rPr>
      </w:lvl>
    </w:lvlOverride>
    <w:lvlOverride w:ilvl="5">
      <w:startOverride w:val="1"/>
      <w:lvl w:ilvl="5">
        <w:start w:val="1"/>
        <w:numFmt w:val="decimal"/>
        <w:lvlText w:val="%1.%2.%3.%4.%5.%6."/>
        <w:lvlJc w:val="left"/>
        <w:pPr>
          <w:ind w:left="2736" w:hanging="936"/>
        </w:pPr>
        <w:rPr>
          <w:rFonts w:cs="Times New Roman" w:hint="default"/>
        </w:rPr>
      </w:lvl>
    </w:lvlOverride>
    <w:lvlOverride w:ilvl="6">
      <w:startOverride w:val="1"/>
      <w:lvl w:ilvl="6">
        <w:start w:val="1"/>
        <w:numFmt w:val="decimal"/>
        <w:lvlText w:val="%1.%2.%3.%4.%5.%6.%7."/>
        <w:lvlJc w:val="left"/>
        <w:pPr>
          <w:ind w:left="3240" w:hanging="1080"/>
        </w:pPr>
        <w:rPr>
          <w:rFonts w:cs="Times New Roman" w:hint="default"/>
        </w:rPr>
      </w:lvl>
    </w:lvlOverride>
    <w:lvlOverride w:ilvl="7">
      <w:startOverride w:val="1"/>
      <w:lvl w:ilvl="7">
        <w:start w:val="1"/>
        <w:numFmt w:val="decimal"/>
        <w:lvlText w:val="%1.%2.%3.%4.%5.%6.%7.%8."/>
        <w:lvlJc w:val="left"/>
        <w:pPr>
          <w:ind w:left="3744" w:hanging="1224"/>
        </w:pPr>
        <w:rPr>
          <w:rFonts w:cs="Times New Roman" w:hint="default"/>
        </w:rPr>
      </w:lvl>
    </w:lvlOverride>
    <w:lvlOverride w:ilvl="8">
      <w:startOverride w:val="1"/>
      <w:lvl w:ilvl="8">
        <w:start w:val="1"/>
        <w:numFmt w:val="decimal"/>
        <w:lvlText w:val="%1.%2.%3.%4.%5.%6.%7.%8.%9."/>
        <w:lvlJc w:val="left"/>
        <w:pPr>
          <w:ind w:left="4320" w:hanging="1440"/>
        </w:pPr>
        <w:rPr>
          <w:rFonts w:cs="Times New Roman" w:hint="default"/>
        </w:rPr>
      </w:lvl>
    </w:lvlOverride>
  </w:num>
  <w:num w:numId="121" w16cid:durableId="1147622901">
    <w:abstractNumId w:val="36"/>
    <w:lvlOverride w:ilvl="0">
      <w:startOverride w:val="1"/>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55032052">
    <w:abstractNumId w:val="36"/>
    <w:lvlOverride w:ilvl="0">
      <w:startOverride w:val="2"/>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61455305">
    <w:abstractNumId w:val="36"/>
    <w:lvlOverride w:ilvl="0">
      <w:startOverride w:val="4"/>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75124816">
    <w:abstractNumId w:val="36"/>
    <w:lvlOverride w:ilvl="0">
      <w:startOverride w:val="5"/>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48758686">
    <w:abstractNumId w:val="36"/>
    <w:lvlOverride w:ilvl="0">
      <w:startOverride w:val="6"/>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30504921">
    <w:abstractNumId w:val="36"/>
    <w:lvlOverride w:ilvl="0">
      <w:startOverride w:val="7"/>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76451088">
    <w:abstractNumId w:val="36"/>
    <w:lvlOverride w:ilvl="0">
      <w:startOverride w:val="8"/>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332293996">
    <w:abstractNumId w:val="36"/>
    <w:lvlOverride w:ilvl="0">
      <w:startOverride w:val="9"/>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117940561">
    <w:abstractNumId w:val="36"/>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05223287">
    <w:abstractNumId w:val="36"/>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71321405">
    <w:abstractNumId w:val="36"/>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370179039">
    <w:abstractNumId w:val="3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86708841">
    <w:abstractNumId w:val="36"/>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91443374">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50511980">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71881292">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57575771">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34160444">
    <w:abstractNumId w:val="3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203131679">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02447444">
    <w:abstractNumId w:val="3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775910212">
    <w:abstractNumId w:val="3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775593432">
    <w:abstractNumId w:val="13"/>
  </w:num>
  <w:num w:numId="143" w16cid:durableId="1555046003">
    <w:abstractNumId w:val="8"/>
  </w:num>
  <w:num w:numId="144" w16cid:durableId="830370738">
    <w:abstractNumId w:val="46"/>
  </w:num>
  <w:num w:numId="145" w16cid:durableId="691422570">
    <w:abstractNumId w:val="36"/>
    <w:lvlOverride w:ilvl="0">
      <w:startOverride w:val="2"/>
    </w:lvlOverride>
    <w:lvlOverride w:ilvl="1">
      <w:startOverride w:val="3"/>
    </w:lvlOverride>
    <w:lvlOverride w:ilvl="2">
      <w:startOverride w:val="1"/>
    </w:lvlOverride>
  </w:num>
  <w:num w:numId="146" w16cid:durableId="2052921828">
    <w:abstractNumId w:val="31"/>
  </w:num>
  <w:num w:numId="147" w16cid:durableId="408383740">
    <w:abstractNumId w:val="30"/>
  </w:num>
  <w:num w:numId="148" w16cid:durableId="587619236">
    <w:abstractNumId w:val="44"/>
  </w:num>
  <w:num w:numId="149" w16cid:durableId="1990014998">
    <w:abstractNumId w:val="5"/>
  </w:num>
  <w:num w:numId="150" w16cid:durableId="1905411755">
    <w:abstractNumId w:val="22"/>
  </w:num>
  <w:num w:numId="151" w16cid:durableId="1864201287">
    <w:abstractNumId w:val="34"/>
  </w:num>
  <w:num w:numId="152" w16cid:durableId="1571232406">
    <w:abstractNumId w:val="32"/>
  </w:num>
  <w:num w:numId="153" w16cid:durableId="359015474">
    <w:abstractNumId w:val="40"/>
  </w:num>
  <w:num w:numId="154" w16cid:durableId="666250662">
    <w:abstractNumId w:val="18"/>
  </w:num>
  <w:num w:numId="155" w16cid:durableId="1910964320">
    <w:abstractNumId w:val="33"/>
  </w:num>
  <w:num w:numId="156" w16cid:durableId="183641052">
    <w:abstractNumId w:val="35"/>
  </w:num>
  <w:num w:numId="157" w16cid:durableId="1591427036">
    <w:abstractNumId w:val="26"/>
  </w:num>
  <w:num w:numId="158" w16cid:durableId="764886929">
    <w:abstractNumId w:val="37"/>
  </w:num>
  <w:num w:numId="159" w16cid:durableId="1454983427">
    <w:abstractNumId w:val="28"/>
  </w:num>
  <w:num w:numId="160" w16cid:durableId="2035496382">
    <w:abstractNumId w:val="1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8F"/>
    <w:rsid w:val="0000057E"/>
    <w:rsid w:val="000020E1"/>
    <w:rsid w:val="000028A1"/>
    <w:rsid w:val="00002D9E"/>
    <w:rsid w:val="00004A62"/>
    <w:rsid w:val="00006C22"/>
    <w:rsid w:val="00011770"/>
    <w:rsid w:val="00011C93"/>
    <w:rsid w:val="00011CE3"/>
    <w:rsid w:val="00012533"/>
    <w:rsid w:val="00013177"/>
    <w:rsid w:val="00013F74"/>
    <w:rsid w:val="00016223"/>
    <w:rsid w:val="000168EE"/>
    <w:rsid w:val="00016CB4"/>
    <w:rsid w:val="0001784E"/>
    <w:rsid w:val="00020345"/>
    <w:rsid w:val="0002083A"/>
    <w:rsid w:val="000209C3"/>
    <w:rsid w:val="0002185F"/>
    <w:rsid w:val="00022440"/>
    <w:rsid w:val="000228C7"/>
    <w:rsid w:val="00023FF8"/>
    <w:rsid w:val="000240F2"/>
    <w:rsid w:val="000247DE"/>
    <w:rsid w:val="00024C00"/>
    <w:rsid w:val="00024E34"/>
    <w:rsid w:val="00025230"/>
    <w:rsid w:val="000269AF"/>
    <w:rsid w:val="000304B5"/>
    <w:rsid w:val="00030838"/>
    <w:rsid w:val="00030B52"/>
    <w:rsid w:val="00030E92"/>
    <w:rsid w:val="000315D3"/>
    <w:rsid w:val="00032182"/>
    <w:rsid w:val="00032518"/>
    <w:rsid w:val="00033314"/>
    <w:rsid w:val="0003331D"/>
    <w:rsid w:val="00033348"/>
    <w:rsid w:val="000334F3"/>
    <w:rsid w:val="000339C2"/>
    <w:rsid w:val="00034C9E"/>
    <w:rsid w:val="00036030"/>
    <w:rsid w:val="00040213"/>
    <w:rsid w:val="0004059D"/>
    <w:rsid w:val="00041502"/>
    <w:rsid w:val="00041DE6"/>
    <w:rsid w:val="00041F09"/>
    <w:rsid w:val="00042750"/>
    <w:rsid w:val="00042DC6"/>
    <w:rsid w:val="00043413"/>
    <w:rsid w:val="000436E4"/>
    <w:rsid w:val="00043D85"/>
    <w:rsid w:val="000443DC"/>
    <w:rsid w:val="00045961"/>
    <w:rsid w:val="00045C56"/>
    <w:rsid w:val="00046A17"/>
    <w:rsid w:val="0005160F"/>
    <w:rsid w:val="00051650"/>
    <w:rsid w:val="00051AE9"/>
    <w:rsid w:val="000530F7"/>
    <w:rsid w:val="00054154"/>
    <w:rsid w:val="0005520C"/>
    <w:rsid w:val="00055F0E"/>
    <w:rsid w:val="00056D3E"/>
    <w:rsid w:val="000571AD"/>
    <w:rsid w:val="00057635"/>
    <w:rsid w:val="000579D1"/>
    <w:rsid w:val="000600F3"/>
    <w:rsid w:val="000606F4"/>
    <w:rsid w:val="00060DB2"/>
    <w:rsid w:val="0006168F"/>
    <w:rsid w:val="00062024"/>
    <w:rsid w:val="00062D66"/>
    <w:rsid w:val="00062DF8"/>
    <w:rsid w:val="000648E2"/>
    <w:rsid w:val="00064C2A"/>
    <w:rsid w:val="000662BB"/>
    <w:rsid w:val="000708D3"/>
    <w:rsid w:val="00070CF8"/>
    <w:rsid w:val="000721D7"/>
    <w:rsid w:val="000721EA"/>
    <w:rsid w:val="000738D7"/>
    <w:rsid w:val="0007464C"/>
    <w:rsid w:val="00075ACD"/>
    <w:rsid w:val="00075BC1"/>
    <w:rsid w:val="00076665"/>
    <w:rsid w:val="000769A8"/>
    <w:rsid w:val="00077388"/>
    <w:rsid w:val="0007769D"/>
    <w:rsid w:val="000807AA"/>
    <w:rsid w:val="000807E1"/>
    <w:rsid w:val="00080C6B"/>
    <w:rsid w:val="00080F2D"/>
    <w:rsid w:val="00081200"/>
    <w:rsid w:val="00081A3C"/>
    <w:rsid w:val="00081C1A"/>
    <w:rsid w:val="00081CEB"/>
    <w:rsid w:val="00082452"/>
    <w:rsid w:val="00082A98"/>
    <w:rsid w:val="00082F95"/>
    <w:rsid w:val="000832A2"/>
    <w:rsid w:val="000832CD"/>
    <w:rsid w:val="00084F91"/>
    <w:rsid w:val="00085C0E"/>
    <w:rsid w:val="000861E0"/>
    <w:rsid w:val="00086EA4"/>
    <w:rsid w:val="00086F9E"/>
    <w:rsid w:val="0008751D"/>
    <w:rsid w:val="00090136"/>
    <w:rsid w:val="0009078B"/>
    <w:rsid w:val="000915F8"/>
    <w:rsid w:val="00091BE7"/>
    <w:rsid w:val="00091FFB"/>
    <w:rsid w:val="00093485"/>
    <w:rsid w:val="00093A02"/>
    <w:rsid w:val="00094568"/>
    <w:rsid w:val="0009572B"/>
    <w:rsid w:val="000961F0"/>
    <w:rsid w:val="00096225"/>
    <w:rsid w:val="000964EF"/>
    <w:rsid w:val="00097B90"/>
    <w:rsid w:val="000A2136"/>
    <w:rsid w:val="000A2753"/>
    <w:rsid w:val="000A2812"/>
    <w:rsid w:val="000A3D2E"/>
    <w:rsid w:val="000A46F2"/>
    <w:rsid w:val="000A54E0"/>
    <w:rsid w:val="000A558E"/>
    <w:rsid w:val="000A6B10"/>
    <w:rsid w:val="000A6D85"/>
    <w:rsid w:val="000A7408"/>
    <w:rsid w:val="000B18B8"/>
    <w:rsid w:val="000B1B64"/>
    <w:rsid w:val="000B1D9A"/>
    <w:rsid w:val="000B3978"/>
    <w:rsid w:val="000B5063"/>
    <w:rsid w:val="000B56A0"/>
    <w:rsid w:val="000B5EE0"/>
    <w:rsid w:val="000B7AC2"/>
    <w:rsid w:val="000C1082"/>
    <w:rsid w:val="000C1724"/>
    <w:rsid w:val="000C2BC5"/>
    <w:rsid w:val="000C3085"/>
    <w:rsid w:val="000C4D75"/>
    <w:rsid w:val="000C5774"/>
    <w:rsid w:val="000C5DFC"/>
    <w:rsid w:val="000C6490"/>
    <w:rsid w:val="000C719A"/>
    <w:rsid w:val="000C72A7"/>
    <w:rsid w:val="000C73CF"/>
    <w:rsid w:val="000D0216"/>
    <w:rsid w:val="000D02D1"/>
    <w:rsid w:val="000D0EC6"/>
    <w:rsid w:val="000D16EC"/>
    <w:rsid w:val="000D1AD5"/>
    <w:rsid w:val="000D2098"/>
    <w:rsid w:val="000D213A"/>
    <w:rsid w:val="000D3460"/>
    <w:rsid w:val="000D3753"/>
    <w:rsid w:val="000D61B7"/>
    <w:rsid w:val="000D637A"/>
    <w:rsid w:val="000D7184"/>
    <w:rsid w:val="000D74A7"/>
    <w:rsid w:val="000D7E3D"/>
    <w:rsid w:val="000D7F2C"/>
    <w:rsid w:val="000E0681"/>
    <w:rsid w:val="000E1A24"/>
    <w:rsid w:val="000E32FD"/>
    <w:rsid w:val="000E3D71"/>
    <w:rsid w:val="000E4289"/>
    <w:rsid w:val="000E5586"/>
    <w:rsid w:val="000E5EA5"/>
    <w:rsid w:val="000E61CD"/>
    <w:rsid w:val="000E675D"/>
    <w:rsid w:val="000F044B"/>
    <w:rsid w:val="000F20F6"/>
    <w:rsid w:val="000F258B"/>
    <w:rsid w:val="000F29DF"/>
    <w:rsid w:val="000F2CEE"/>
    <w:rsid w:val="000F33FA"/>
    <w:rsid w:val="000F3727"/>
    <w:rsid w:val="000F583C"/>
    <w:rsid w:val="000F68F3"/>
    <w:rsid w:val="000F6B87"/>
    <w:rsid w:val="001042C3"/>
    <w:rsid w:val="0010497F"/>
    <w:rsid w:val="00104B9F"/>
    <w:rsid w:val="00105608"/>
    <w:rsid w:val="00105ECA"/>
    <w:rsid w:val="00107023"/>
    <w:rsid w:val="00107306"/>
    <w:rsid w:val="00107D66"/>
    <w:rsid w:val="00110115"/>
    <w:rsid w:val="00110990"/>
    <w:rsid w:val="00110B98"/>
    <w:rsid w:val="00111A6D"/>
    <w:rsid w:val="00113808"/>
    <w:rsid w:val="001148A0"/>
    <w:rsid w:val="00114A86"/>
    <w:rsid w:val="00114D45"/>
    <w:rsid w:val="001150A7"/>
    <w:rsid w:val="001165D9"/>
    <w:rsid w:val="00116FFE"/>
    <w:rsid w:val="001173C2"/>
    <w:rsid w:val="00117707"/>
    <w:rsid w:val="00117DDC"/>
    <w:rsid w:val="00121340"/>
    <w:rsid w:val="001213C0"/>
    <w:rsid w:val="001213D5"/>
    <w:rsid w:val="00123163"/>
    <w:rsid w:val="00124889"/>
    <w:rsid w:val="00124E21"/>
    <w:rsid w:val="00125D4D"/>
    <w:rsid w:val="00125D7B"/>
    <w:rsid w:val="00126914"/>
    <w:rsid w:val="00126CBB"/>
    <w:rsid w:val="00126D34"/>
    <w:rsid w:val="001271BD"/>
    <w:rsid w:val="001334E6"/>
    <w:rsid w:val="001341F6"/>
    <w:rsid w:val="0013422D"/>
    <w:rsid w:val="00134D73"/>
    <w:rsid w:val="001351AD"/>
    <w:rsid w:val="00135CC6"/>
    <w:rsid w:val="00136934"/>
    <w:rsid w:val="0013796F"/>
    <w:rsid w:val="00140877"/>
    <w:rsid w:val="001409E2"/>
    <w:rsid w:val="0014113D"/>
    <w:rsid w:val="001413C4"/>
    <w:rsid w:val="001420AE"/>
    <w:rsid w:val="0014220B"/>
    <w:rsid w:val="0014386C"/>
    <w:rsid w:val="00143E37"/>
    <w:rsid w:val="001447DB"/>
    <w:rsid w:val="001449E8"/>
    <w:rsid w:val="00144B71"/>
    <w:rsid w:val="00144F26"/>
    <w:rsid w:val="00145765"/>
    <w:rsid w:val="001457A4"/>
    <w:rsid w:val="00146109"/>
    <w:rsid w:val="0014678E"/>
    <w:rsid w:val="00147A1A"/>
    <w:rsid w:val="00147BDF"/>
    <w:rsid w:val="00147F62"/>
    <w:rsid w:val="00150C73"/>
    <w:rsid w:val="00150FBA"/>
    <w:rsid w:val="001510DE"/>
    <w:rsid w:val="001527F5"/>
    <w:rsid w:val="00154AEF"/>
    <w:rsid w:val="00155A1B"/>
    <w:rsid w:val="00157B99"/>
    <w:rsid w:val="00160BE5"/>
    <w:rsid w:val="00161220"/>
    <w:rsid w:val="001612AA"/>
    <w:rsid w:val="001618C8"/>
    <w:rsid w:val="001621F7"/>
    <w:rsid w:val="0016225E"/>
    <w:rsid w:val="00162BCB"/>
    <w:rsid w:val="001640A9"/>
    <w:rsid w:val="00164A71"/>
    <w:rsid w:val="00165356"/>
    <w:rsid w:val="00165795"/>
    <w:rsid w:val="00165969"/>
    <w:rsid w:val="001662E2"/>
    <w:rsid w:val="00166CB8"/>
    <w:rsid w:val="00167E9B"/>
    <w:rsid w:val="001707B8"/>
    <w:rsid w:val="00170B8C"/>
    <w:rsid w:val="00172470"/>
    <w:rsid w:val="00173973"/>
    <w:rsid w:val="00175A8B"/>
    <w:rsid w:val="001769B6"/>
    <w:rsid w:val="00176D70"/>
    <w:rsid w:val="00177AD6"/>
    <w:rsid w:val="0018091D"/>
    <w:rsid w:val="001823A3"/>
    <w:rsid w:val="0018492A"/>
    <w:rsid w:val="00186E8F"/>
    <w:rsid w:val="00187739"/>
    <w:rsid w:val="00187CDC"/>
    <w:rsid w:val="00191851"/>
    <w:rsid w:val="00191E2A"/>
    <w:rsid w:val="00193923"/>
    <w:rsid w:val="00194259"/>
    <w:rsid w:val="0019495A"/>
    <w:rsid w:val="00194C29"/>
    <w:rsid w:val="00194C76"/>
    <w:rsid w:val="001965D5"/>
    <w:rsid w:val="00196B1F"/>
    <w:rsid w:val="00197078"/>
    <w:rsid w:val="00197289"/>
    <w:rsid w:val="001972FA"/>
    <w:rsid w:val="001A0691"/>
    <w:rsid w:val="001A1D4B"/>
    <w:rsid w:val="001A25E2"/>
    <w:rsid w:val="001A26AA"/>
    <w:rsid w:val="001A27EC"/>
    <w:rsid w:val="001A3CCC"/>
    <w:rsid w:val="001A3E5A"/>
    <w:rsid w:val="001A4BA5"/>
    <w:rsid w:val="001A5A29"/>
    <w:rsid w:val="001A5DF7"/>
    <w:rsid w:val="001A6242"/>
    <w:rsid w:val="001A6427"/>
    <w:rsid w:val="001A651D"/>
    <w:rsid w:val="001A6A74"/>
    <w:rsid w:val="001A7A56"/>
    <w:rsid w:val="001B1F5F"/>
    <w:rsid w:val="001B2C05"/>
    <w:rsid w:val="001B2D93"/>
    <w:rsid w:val="001B3BE6"/>
    <w:rsid w:val="001B43D6"/>
    <w:rsid w:val="001B4FC0"/>
    <w:rsid w:val="001B51CF"/>
    <w:rsid w:val="001B523D"/>
    <w:rsid w:val="001B78DB"/>
    <w:rsid w:val="001C0D0B"/>
    <w:rsid w:val="001C1FBF"/>
    <w:rsid w:val="001C2EB4"/>
    <w:rsid w:val="001C40D7"/>
    <w:rsid w:val="001C45EE"/>
    <w:rsid w:val="001C477F"/>
    <w:rsid w:val="001C50B4"/>
    <w:rsid w:val="001C55A2"/>
    <w:rsid w:val="001C5981"/>
    <w:rsid w:val="001C675B"/>
    <w:rsid w:val="001C6D81"/>
    <w:rsid w:val="001C7061"/>
    <w:rsid w:val="001C7F97"/>
    <w:rsid w:val="001D0CDD"/>
    <w:rsid w:val="001D2035"/>
    <w:rsid w:val="001D2130"/>
    <w:rsid w:val="001D40B0"/>
    <w:rsid w:val="001D4D50"/>
    <w:rsid w:val="001D5364"/>
    <w:rsid w:val="001D5D5F"/>
    <w:rsid w:val="001D60D2"/>
    <w:rsid w:val="001D61E1"/>
    <w:rsid w:val="001D64FC"/>
    <w:rsid w:val="001D6A50"/>
    <w:rsid w:val="001D6B4B"/>
    <w:rsid w:val="001D6C5F"/>
    <w:rsid w:val="001D7FD9"/>
    <w:rsid w:val="001E0D16"/>
    <w:rsid w:val="001E1F57"/>
    <w:rsid w:val="001E28AB"/>
    <w:rsid w:val="001E4632"/>
    <w:rsid w:val="001E49BE"/>
    <w:rsid w:val="001E4B48"/>
    <w:rsid w:val="001E5A92"/>
    <w:rsid w:val="001E6405"/>
    <w:rsid w:val="001E7B1F"/>
    <w:rsid w:val="001E7BB1"/>
    <w:rsid w:val="001F181B"/>
    <w:rsid w:val="001F1F4B"/>
    <w:rsid w:val="001F3AE5"/>
    <w:rsid w:val="001F3CEE"/>
    <w:rsid w:val="001F4876"/>
    <w:rsid w:val="001F7294"/>
    <w:rsid w:val="00201A70"/>
    <w:rsid w:val="00201FA0"/>
    <w:rsid w:val="00202844"/>
    <w:rsid w:val="00203C84"/>
    <w:rsid w:val="002041FB"/>
    <w:rsid w:val="00204C09"/>
    <w:rsid w:val="00205129"/>
    <w:rsid w:val="00205CB5"/>
    <w:rsid w:val="00206223"/>
    <w:rsid w:val="002062A4"/>
    <w:rsid w:val="002069E7"/>
    <w:rsid w:val="002076EE"/>
    <w:rsid w:val="00210291"/>
    <w:rsid w:val="00210D54"/>
    <w:rsid w:val="00211FA0"/>
    <w:rsid w:val="002127DA"/>
    <w:rsid w:val="002129F7"/>
    <w:rsid w:val="00212ABE"/>
    <w:rsid w:val="002132F7"/>
    <w:rsid w:val="00213DE4"/>
    <w:rsid w:val="00213F06"/>
    <w:rsid w:val="002143FB"/>
    <w:rsid w:val="00215466"/>
    <w:rsid w:val="00215B79"/>
    <w:rsid w:val="00216F2E"/>
    <w:rsid w:val="00217EFE"/>
    <w:rsid w:val="00217FD6"/>
    <w:rsid w:val="002229BE"/>
    <w:rsid w:val="0022319E"/>
    <w:rsid w:val="0022432A"/>
    <w:rsid w:val="00224559"/>
    <w:rsid w:val="00224D6F"/>
    <w:rsid w:val="0022532C"/>
    <w:rsid w:val="00225988"/>
    <w:rsid w:val="00225E51"/>
    <w:rsid w:val="00226548"/>
    <w:rsid w:val="00227DE4"/>
    <w:rsid w:val="002328CC"/>
    <w:rsid w:val="0023473A"/>
    <w:rsid w:val="00234F9F"/>
    <w:rsid w:val="00235D62"/>
    <w:rsid w:val="00237A54"/>
    <w:rsid w:val="0024015F"/>
    <w:rsid w:val="00240538"/>
    <w:rsid w:val="00241037"/>
    <w:rsid w:val="00242B52"/>
    <w:rsid w:val="002430CA"/>
    <w:rsid w:val="002431FF"/>
    <w:rsid w:val="00244B54"/>
    <w:rsid w:val="00245068"/>
    <w:rsid w:val="00245312"/>
    <w:rsid w:val="00245D99"/>
    <w:rsid w:val="002475A2"/>
    <w:rsid w:val="00250E8C"/>
    <w:rsid w:val="00252684"/>
    <w:rsid w:val="00252E9A"/>
    <w:rsid w:val="002534CC"/>
    <w:rsid w:val="00253787"/>
    <w:rsid w:val="002537F0"/>
    <w:rsid w:val="0025563F"/>
    <w:rsid w:val="002564E0"/>
    <w:rsid w:val="002573F6"/>
    <w:rsid w:val="00257988"/>
    <w:rsid w:val="00261AA2"/>
    <w:rsid w:val="00261D0B"/>
    <w:rsid w:val="00262522"/>
    <w:rsid w:val="00263903"/>
    <w:rsid w:val="00263ABF"/>
    <w:rsid w:val="00263B82"/>
    <w:rsid w:val="002641F0"/>
    <w:rsid w:val="00264239"/>
    <w:rsid w:val="00264B1C"/>
    <w:rsid w:val="00264C24"/>
    <w:rsid w:val="00264FE6"/>
    <w:rsid w:val="00265342"/>
    <w:rsid w:val="00265B82"/>
    <w:rsid w:val="0026631C"/>
    <w:rsid w:val="002666A9"/>
    <w:rsid w:val="00266755"/>
    <w:rsid w:val="0026703F"/>
    <w:rsid w:val="00267B61"/>
    <w:rsid w:val="00267D71"/>
    <w:rsid w:val="00270627"/>
    <w:rsid w:val="00271762"/>
    <w:rsid w:val="00271EE5"/>
    <w:rsid w:val="0027380E"/>
    <w:rsid w:val="0027465C"/>
    <w:rsid w:val="0027468C"/>
    <w:rsid w:val="00274919"/>
    <w:rsid w:val="00275577"/>
    <w:rsid w:val="002757FD"/>
    <w:rsid w:val="00277A1E"/>
    <w:rsid w:val="00280C0B"/>
    <w:rsid w:val="002823B9"/>
    <w:rsid w:val="00282690"/>
    <w:rsid w:val="002835B4"/>
    <w:rsid w:val="0028384A"/>
    <w:rsid w:val="00283E6C"/>
    <w:rsid w:val="00284648"/>
    <w:rsid w:val="0028466B"/>
    <w:rsid w:val="0028486C"/>
    <w:rsid w:val="00284B2D"/>
    <w:rsid w:val="00285449"/>
    <w:rsid w:val="002855E8"/>
    <w:rsid w:val="00285D4A"/>
    <w:rsid w:val="00286182"/>
    <w:rsid w:val="00286446"/>
    <w:rsid w:val="0028680F"/>
    <w:rsid w:val="00286A05"/>
    <w:rsid w:val="0029147F"/>
    <w:rsid w:val="0029265D"/>
    <w:rsid w:val="002932EF"/>
    <w:rsid w:val="00295142"/>
    <w:rsid w:val="00295765"/>
    <w:rsid w:val="00295D0F"/>
    <w:rsid w:val="002970CF"/>
    <w:rsid w:val="002A1051"/>
    <w:rsid w:val="002A19AA"/>
    <w:rsid w:val="002A1AB9"/>
    <w:rsid w:val="002A1EBD"/>
    <w:rsid w:val="002A28B0"/>
    <w:rsid w:val="002A340B"/>
    <w:rsid w:val="002A3B62"/>
    <w:rsid w:val="002A4DA5"/>
    <w:rsid w:val="002A5883"/>
    <w:rsid w:val="002A7545"/>
    <w:rsid w:val="002B01B8"/>
    <w:rsid w:val="002B1D24"/>
    <w:rsid w:val="002B2338"/>
    <w:rsid w:val="002B2525"/>
    <w:rsid w:val="002B25C0"/>
    <w:rsid w:val="002B2BDB"/>
    <w:rsid w:val="002B3A49"/>
    <w:rsid w:val="002B409A"/>
    <w:rsid w:val="002B5140"/>
    <w:rsid w:val="002B6027"/>
    <w:rsid w:val="002B7200"/>
    <w:rsid w:val="002B74E3"/>
    <w:rsid w:val="002B7AA2"/>
    <w:rsid w:val="002B7DA6"/>
    <w:rsid w:val="002C13B1"/>
    <w:rsid w:val="002C3968"/>
    <w:rsid w:val="002C3B7C"/>
    <w:rsid w:val="002C3F60"/>
    <w:rsid w:val="002C412B"/>
    <w:rsid w:val="002C4558"/>
    <w:rsid w:val="002C4D57"/>
    <w:rsid w:val="002C6DC6"/>
    <w:rsid w:val="002C73F1"/>
    <w:rsid w:val="002C79C5"/>
    <w:rsid w:val="002D0384"/>
    <w:rsid w:val="002D0727"/>
    <w:rsid w:val="002D2001"/>
    <w:rsid w:val="002D27C7"/>
    <w:rsid w:val="002D3232"/>
    <w:rsid w:val="002D3E01"/>
    <w:rsid w:val="002D442F"/>
    <w:rsid w:val="002D476C"/>
    <w:rsid w:val="002D61EE"/>
    <w:rsid w:val="002D655C"/>
    <w:rsid w:val="002E077B"/>
    <w:rsid w:val="002E0B91"/>
    <w:rsid w:val="002E0D2C"/>
    <w:rsid w:val="002E1E62"/>
    <w:rsid w:val="002E385A"/>
    <w:rsid w:val="002E58A3"/>
    <w:rsid w:val="002E5A82"/>
    <w:rsid w:val="002E665B"/>
    <w:rsid w:val="002F0981"/>
    <w:rsid w:val="002F14A7"/>
    <w:rsid w:val="002F1BEA"/>
    <w:rsid w:val="002F2627"/>
    <w:rsid w:val="002F301A"/>
    <w:rsid w:val="002F4071"/>
    <w:rsid w:val="002F5450"/>
    <w:rsid w:val="002F579C"/>
    <w:rsid w:val="002F6C15"/>
    <w:rsid w:val="002F6C8A"/>
    <w:rsid w:val="00300190"/>
    <w:rsid w:val="003002DD"/>
    <w:rsid w:val="003016FF"/>
    <w:rsid w:val="00301F88"/>
    <w:rsid w:val="00302E99"/>
    <w:rsid w:val="003033B2"/>
    <w:rsid w:val="00305EC1"/>
    <w:rsid w:val="00306D3F"/>
    <w:rsid w:val="0030725B"/>
    <w:rsid w:val="00307BE6"/>
    <w:rsid w:val="00307CBB"/>
    <w:rsid w:val="00310FBE"/>
    <w:rsid w:val="00311132"/>
    <w:rsid w:val="003117C9"/>
    <w:rsid w:val="003129F7"/>
    <w:rsid w:val="00314AD8"/>
    <w:rsid w:val="00314BDA"/>
    <w:rsid w:val="00314BEB"/>
    <w:rsid w:val="0031504D"/>
    <w:rsid w:val="00315A6E"/>
    <w:rsid w:val="00316B08"/>
    <w:rsid w:val="0031745B"/>
    <w:rsid w:val="00317A76"/>
    <w:rsid w:val="003207CF"/>
    <w:rsid w:val="00320D32"/>
    <w:rsid w:val="00320DE6"/>
    <w:rsid w:val="00322116"/>
    <w:rsid w:val="00322140"/>
    <w:rsid w:val="003228DF"/>
    <w:rsid w:val="00323EF9"/>
    <w:rsid w:val="00323F36"/>
    <w:rsid w:val="00323FD4"/>
    <w:rsid w:val="003242B2"/>
    <w:rsid w:val="00324E71"/>
    <w:rsid w:val="0032535B"/>
    <w:rsid w:val="00325746"/>
    <w:rsid w:val="0032721B"/>
    <w:rsid w:val="00330C5E"/>
    <w:rsid w:val="00331301"/>
    <w:rsid w:val="00331599"/>
    <w:rsid w:val="00331BDC"/>
    <w:rsid w:val="00332CBC"/>
    <w:rsid w:val="00332E2C"/>
    <w:rsid w:val="00334C14"/>
    <w:rsid w:val="0033529A"/>
    <w:rsid w:val="00336219"/>
    <w:rsid w:val="00337272"/>
    <w:rsid w:val="00337616"/>
    <w:rsid w:val="0034186B"/>
    <w:rsid w:val="00341B58"/>
    <w:rsid w:val="00343F5F"/>
    <w:rsid w:val="003446A0"/>
    <w:rsid w:val="0034548B"/>
    <w:rsid w:val="00346898"/>
    <w:rsid w:val="003478CC"/>
    <w:rsid w:val="00347D8A"/>
    <w:rsid w:val="00350438"/>
    <w:rsid w:val="003504A5"/>
    <w:rsid w:val="00350AFF"/>
    <w:rsid w:val="00350D7C"/>
    <w:rsid w:val="00350FC9"/>
    <w:rsid w:val="00351184"/>
    <w:rsid w:val="00353905"/>
    <w:rsid w:val="00357ACE"/>
    <w:rsid w:val="00357FFD"/>
    <w:rsid w:val="003621A7"/>
    <w:rsid w:val="0036240C"/>
    <w:rsid w:val="00363570"/>
    <w:rsid w:val="003654BD"/>
    <w:rsid w:val="00365B10"/>
    <w:rsid w:val="00365DEA"/>
    <w:rsid w:val="00366D55"/>
    <w:rsid w:val="00367096"/>
    <w:rsid w:val="0036725A"/>
    <w:rsid w:val="003708B5"/>
    <w:rsid w:val="003732D9"/>
    <w:rsid w:val="00373654"/>
    <w:rsid w:val="00373BB3"/>
    <w:rsid w:val="00373BED"/>
    <w:rsid w:val="00373F75"/>
    <w:rsid w:val="00375AA4"/>
    <w:rsid w:val="00375D42"/>
    <w:rsid w:val="00376E87"/>
    <w:rsid w:val="003804B4"/>
    <w:rsid w:val="0038162B"/>
    <w:rsid w:val="00384627"/>
    <w:rsid w:val="0038483A"/>
    <w:rsid w:val="00387438"/>
    <w:rsid w:val="00387BF1"/>
    <w:rsid w:val="00390011"/>
    <w:rsid w:val="003902B0"/>
    <w:rsid w:val="00390BDD"/>
    <w:rsid w:val="003918B1"/>
    <w:rsid w:val="003920CC"/>
    <w:rsid w:val="0039226C"/>
    <w:rsid w:val="00392861"/>
    <w:rsid w:val="00393B05"/>
    <w:rsid w:val="00394548"/>
    <w:rsid w:val="0039460D"/>
    <w:rsid w:val="00394954"/>
    <w:rsid w:val="0039527B"/>
    <w:rsid w:val="00395470"/>
    <w:rsid w:val="00396088"/>
    <w:rsid w:val="00396BD2"/>
    <w:rsid w:val="00396F17"/>
    <w:rsid w:val="003978EA"/>
    <w:rsid w:val="003A10D6"/>
    <w:rsid w:val="003A13B1"/>
    <w:rsid w:val="003A281C"/>
    <w:rsid w:val="003A3231"/>
    <w:rsid w:val="003A4FBF"/>
    <w:rsid w:val="003A59C8"/>
    <w:rsid w:val="003A7192"/>
    <w:rsid w:val="003A72B9"/>
    <w:rsid w:val="003B1238"/>
    <w:rsid w:val="003B13D2"/>
    <w:rsid w:val="003B1B1A"/>
    <w:rsid w:val="003B3C0E"/>
    <w:rsid w:val="003B5C40"/>
    <w:rsid w:val="003B5E93"/>
    <w:rsid w:val="003B6B51"/>
    <w:rsid w:val="003B7AC2"/>
    <w:rsid w:val="003C02B0"/>
    <w:rsid w:val="003C0A41"/>
    <w:rsid w:val="003C24D9"/>
    <w:rsid w:val="003C2C0D"/>
    <w:rsid w:val="003C2C13"/>
    <w:rsid w:val="003C428B"/>
    <w:rsid w:val="003C45B4"/>
    <w:rsid w:val="003C6769"/>
    <w:rsid w:val="003C67B6"/>
    <w:rsid w:val="003C6D42"/>
    <w:rsid w:val="003C6E14"/>
    <w:rsid w:val="003D0272"/>
    <w:rsid w:val="003D0946"/>
    <w:rsid w:val="003D176F"/>
    <w:rsid w:val="003D1A7F"/>
    <w:rsid w:val="003D248F"/>
    <w:rsid w:val="003D389C"/>
    <w:rsid w:val="003D3D6D"/>
    <w:rsid w:val="003D3ED3"/>
    <w:rsid w:val="003D779F"/>
    <w:rsid w:val="003E07F3"/>
    <w:rsid w:val="003E0EBB"/>
    <w:rsid w:val="003E1217"/>
    <w:rsid w:val="003E147E"/>
    <w:rsid w:val="003E2C0A"/>
    <w:rsid w:val="003E2EF6"/>
    <w:rsid w:val="003E3D01"/>
    <w:rsid w:val="003E3E2D"/>
    <w:rsid w:val="003E4695"/>
    <w:rsid w:val="003E507A"/>
    <w:rsid w:val="003E66C8"/>
    <w:rsid w:val="003E6866"/>
    <w:rsid w:val="003E6E66"/>
    <w:rsid w:val="003F01C0"/>
    <w:rsid w:val="003F0ED1"/>
    <w:rsid w:val="003F10F1"/>
    <w:rsid w:val="003F2E7A"/>
    <w:rsid w:val="003F4194"/>
    <w:rsid w:val="003F4F76"/>
    <w:rsid w:val="003F5656"/>
    <w:rsid w:val="003F702F"/>
    <w:rsid w:val="003F7B22"/>
    <w:rsid w:val="003F7F27"/>
    <w:rsid w:val="00400400"/>
    <w:rsid w:val="0040049F"/>
    <w:rsid w:val="00400522"/>
    <w:rsid w:val="00400D9C"/>
    <w:rsid w:val="00400F43"/>
    <w:rsid w:val="00401C75"/>
    <w:rsid w:val="00402680"/>
    <w:rsid w:val="00402824"/>
    <w:rsid w:val="00403955"/>
    <w:rsid w:val="004045DE"/>
    <w:rsid w:val="004051E1"/>
    <w:rsid w:val="004062F2"/>
    <w:rsid w:val="004066D6"/>
    <w:rsid w:val="00407976"/>
    <w:rsid w:val="0041143C"/>
    <w:rsid w:val="0041269C"/>
    <w:rsid w:val="004129B6"/>
    <w:rsid w:val="004132B8"/>
    <w:rsid w:val="00413A01"/>
    <w:rsid w:val="00413B2B"/>
    <w:rsid w:val="00413DCE"/>
    <w:rsid w:val="0041425F"/>
    <w:rsid w:val="00414528"/>
    <w:rsid w:val="00414BD5"/>
    <w:rsid w:val="00414C48"/>
    <w:rsid w:val="00415745"/>
    <w:rsid w:val="004176A4"/>
    <w:rsid w:val="00420695"/>
    <w:rsid w:val="00420A1E"/>
    <w:rsid w:val="00421B4E"/>
    <w:rsid w:val="00421CCD"/>
    <w:rsid w:val="004223D0"/>
    <w:rsid w:val="00423A22"/>
    <w:rsid w:val="00423B63"/>
    <w:rsid w:val="00424384"/>
    <w:rsid w:val="00424634"/>
    <w:rsid w:val="0042478E"/>
    <w:rsid w:val="00424E18"/>
    <w:rsid w:val="004256C8"/>
    <w:rsid w:val="00425BD8"/>
    <w:rsid w:val="0042604B"/>
    <w:rsid w:val="00433D2A"/>
    <w:rsid w:val="00435CAC"/>
    <w:rsid w:val="004373C7"/>
    <w:rsid w:val="00440258"/>
    <w:rsid w:val="004407E1"/>
    <w:rsid w:val="00440921"/>
    <w:rsid w:val="00441662"/>
    <w:rsid w:val="004418BB"/>
    <w:rsid w:val="004424CC"/>
    <w:rsid w:val="0044262D"/>
    <w:rsid w:val="00444455"/>
    <w:rsid w:val="00444919"/>
    <w:rsid w:val="00444B94"/>
    <w:rsid w:val="0044534E"/>
    <w:rsid w:val="004453DE"/>
    <w:rsid w:val="00445634"/>
    <w:rsid w:val="00445C2C"/>
    <w:rsid w:val="00445CF6"/>
    <w:rsid w:val="00446CFE"/>
    <w:rsid w:val="00450E16"/>
    <w:rsid w:val="0045194A"/>
    <w:rsid w:val="00451C70"/>
    <w:rsid w:val="00453231"/>
    <w:rsid w:val="00455C35"/>
    <w:rsid w:val="00456951"/>
    <w:rsid w:val="00456D6B"/>
    <w:rsid w:val="004570B9"/>
    <w:rsid w:val="00457737"/>
    <w:rsid w:val="004578DA"/>
    <w:rsid w:val="00457D5C"/>
    <w:rsid w:val="00457EDD"/>
    <w:rsid w:val="004619B5"/>
    <w:rsid w:val="00461ED9"/>
    <w:rsid w:val="00462F35"/>
    <w:rsid w:val="00463486"/>
    <w:rsid w:val="00463DB0"/>
    <w:rsid w:val="0046417D"/>
    <w:rsid w:val="00464733"/>
    <w:rsid w:val="00465AF1"/>
    <w:rsid w:val="00466021"/>
    <w:rsid w:val="004661A8"/>
    <w:rsid w:val="00467AB4"/>
    <w:rsid w:val="004717BB"/>
    <w:rsid w:val="00471EF0"/>
    <w:rsid w:val="00472029"/>
    <w:rsid w:val="00472FEC"/>
    <w:rsid w:val="00473241"/>
    <w:rsid w:val="00473C48"/>
    <w:rsid w:val="00473E2C"/>
    <w:rsid w:val="00473E6F"/>
    <w:rsid w:val="00473ECF"/>
    <w:rsid w:val="00474251"/>
    <w:rsid w:val="004746A2"/>
    <w:rsid w:val="00474D79"/>
    <w:rsid w:val="004754AD"/>
    <w:rsid w:val="004756C8"/>
    <w:rsid w:val="00475BF6"/>
    <w:rsid w:val="00475D63"/>
    <w:rsid w:val="00476505"/>
    <w:rsid w:val="004765BB"/>
    <w:rsid w:val="00476BD4"/>
    <w:rsid w:val="004779F4"/>
    <w:rsid w:val="00480995"/>
    <w:rsid w:val="00481A8A"/>
    <w:rsid w:val="00482928"/>
    <w:rsid w:val="00483ED8"/>
    <w:rsid w:val="00484211"/>
    <w:rsid w:val="004851F4"/>
    <w:rsid w:val="00486020"/>
    <w:rsid w:val="004866D9"/>
    <w:rsid w:val="0048728D"/>
    <w:rsid w:val="0048771E"/>
    <w:rsid w:val="0048795B"/>
    <w:rsid w:val="00490424"/>
    <w:rsid w:val="00490E7C"/>
    <w:rsid w:val="004911EA"/>
    <w:rsid w:val="004920AA"/>
    <w:rsid w:val="0049230B"/>
    <w:rsid w:val="00492C30"/>
    <w:rsid w:val="00493B3A"/>
    <w:rsid w:val="00493C32"/>
    <w:rsid w:val="00494400"/>
    <w:rsid w:val="00494B4F"/>
    <w:rsid w:val="00494C48"/>
    <w:rsid w:val="00495EA3"/>
    <w:rsid w:val="00496B69"/>
    <w:rsid w:val="00496D08"/>
    <w:rsid w:val="004A01A2"/>
    <w:rsid w:val="004A032A"/>
    <w:rsid w:val="004A07CB"/>
    <w:rsid w:val="004A09C7"/>
    <w:rsid w:val="004A0BA0"/>
    <w:rsid w:val="004A1574"/>
    <w:rsid w:val="004A2751"/>
    <w:rsid w:val="004A2840"/>
    <w:rsid w:val="004A2DF5"/>
    <w:rsid w:val="004A31A5"/>
    <w:rsid w:val="004A5632"/>
    <w:rsid w:val="004A6B25"/>
    <w:rsid w:val="004A73A6"/>
    <w:rsid w:val="004A7C53"/>
    <w:rsid w:val="004B0475"/>
    <w:rsid w:val="004B0AA5"/>
    <w:rsid w:val="004B2814"/>
    <w:rsid w:val="004B31A4"/>
    <w:rsid w:val="004B35A3"/>
    <w:rsid w:val="004B4418"/>
    <w:rsid w:val="004B466F"/>
    <w:rsid w:val="004B491B"/>
    <w:rsid w:val="004B5803"/>
    <w:rsid w:val="004B6725"/>
    <w:rsid w:val="004B6879"/>
    <w:rsid w:val="004C053C"/>
    <w:rsid w:val="004C1082"/>
    <w:rsid w:val="004C172E"/>
    <w:rsid w:val="004C246A"/>
    <w:rsid w:val="004C4EAB"/>
    <w:rsid w:val="004C4FDF"/>
    <w:rsid w:val="004C5412"/>
    <w:rsid w:val="004C5708"/>
    <w:rsid w:val="004C5B26"/>
    <w:rsid w:val="004C68E3"/>
    <w:rsid w:val="004C6D3D"/>
    <w:rsid w:val="004D06C6"/>
    <w:rsid w:val="004D1053"/>
    <w:rsid w:val="004D194C"/>
    <w:rsid w:val="004D28A9"/>
    <w:rsid w:val="004D3CCA"/>
    <w:rsid w:val="004D46DA"/>
    <w:rsid w:val="004D55CD"/>
    <w:rsid w:val="004D5813"/>
    <w:rsid w:val="004D5B72"/>
    <w:rsid w:val="004D609E"/>
    <w:rsid w:val="004D69EB"/>
    <w:rsid w:val="004D7E33"/>
    <w:rsid w:val="004E0576"/>
    <w:rsid w:val="004E084E"/>
    <w:rsid w:val="004E0C49"/>
    <w:rsid w:val="004E0EE2"/>
    <w:rsid w:val="004E2166"/>
    <w:rsid w:val="004E4BBE"/>
    <w:rsid w:val="004E542A"/>
    <w:rsid w:val="004E579D"/>
    <w:rsid w:val="004E5BC1"/>
    <w:rsid w:val="004E5D36"/>
    <w:rsid w:val="004E68C7"/>
    <w:rsid w:val="004E699A"/>
    <w:rsid w:val="004E7479"/>
    <w:rsid w:val="004F0E0D"/>
    <w:rsid w:val="004F166B"/>
    <w:rsid w:val="004F1F6C"/>
    <w:rsid w:val="004F2C2C"/>
    <w:rsid w:val="004F3C30"/>
    <w:rsid w:val="004F43D3"/>
    <w:rsid w:val="004F46B8"/>
    <w:rsid w:val="004F4F84"/>
    <w:rsid w:val="004F57D8"/>
    <w:rsid w:val="004F7590"/>
    <w:rsid w:val="00500422"/>
    <w:rsid w:val="005006DB"/>
    <w:rsid w:val="00500ED1"/>
    <w:rsid w:val="00501269"/>
    <w:rsid w:val="005012E7"/>
    <w:rsid w:val="00501A56"/>
    <w:rsid w:val="0050256B"/>
    <w:rsid w:val="00503212"/>
    <w:rsid w:val="0050356E"/>
    <w:rsid w:val="005038D7"/>
    <w:rsid w:val="005045DA"/>
    <w:rsid w:val="00507491"/>
    <w:rsid w:val="005074CA"/>
    <w:rsid w:val="00507A91"/>
    <w:rsid w:val="00510571"/>
    <w:rsid w:val="00510917"/>
    <w:rsid w:val="00511382"/>
    <w:rsid w:val="00511C1B"/>
    <w:rsid w:val="00512B65"/>
    <w:rsid w:val="005139B5"/>
    <w:rsid w:val="0051504E"/>
    <w:rsid w:val="00515105"/>
    <w:rsid w:val="00517C06"/>
    <w:rsid w:val="00517E7B"/>
    <w:rsid w:val="00521818"/>
    <w:rsid w:val="005232A7"/>
    <w:rsid w:val="0052399B"/>
    <w:rsid w:val="005257AB"/>
    <w:rsid w:val="00526276"/>
    <w:rsid w:val="005265DA"/>
    <w:rsid w:val="00526871"/>
    <w:rsid w:val="00526A70"/>
    <w:rsid w:val="0052748E"/>
    <w:rsid w:val="00527D3F"/>
    <w:rsid w:val="00530B2A"/>
    <w:rsid w:val="005310CE"/>
    <w:rsid w:val="00532091"/>
    <w:rsid w:val="00532CBD"/>
    <w:rsid w:val="0053376C"/>
    <w:rsid w:val="0053457E"/>
    <w:rsid w:val="005349A4"/>
    <w:rsid w:val="00535BA0"/>
    <w:rsid w:val="00536097"/>
    <w:rsid w:val="005406BD"/>
    <w:rsid w:val="00541584"/>
    <w:rsid w:val="00541B32"/>
    <w:rsid w:val="00541CAC"/>
    <w:rsid w:val="00542EB9"/>
    <w:rsid w:val="00543525"/>
    <w:rsid w:val="00544E3D"/>
    <w:rsid w:val="00544F29"/>
    <w:rsid w:val="005454E5"/>
    <w:rsid w:val="00546050"/>
    <w:rsid w:val="0054669F"/>
    <w:rsid w:val="00551025"/>
    <w:rsid w:val="00551517"/>
    <w:rsid w:val="005520A7"/>
    <w:rsid w:val="00552D17"/>
    <w:rsid w:val="00554295"/>
    <w:rsid w:val="005546FD"/>
    <w:rsid w:val="00554BA5"/>
    <w:rsid w:val="00554F33"/>
    <w:rsid w:val="00555706"/>
    <w:rsid w:val="00555B0F"/>
    <w:rsid w:val="005563DB"/>
    <w:rsid w:val="00556937"/>
    <w:rsid w:val="0055714D"/>
    <w:rsid w:val="005579CE"/>
    <w:rsid w:val="00560ABB"/>
    <w:rsid w:val="00560B5F"/>
    <w:rsid w:val="00560CF6"/>
    <w:rsid w:val="00560D93"/>
    <w:rsid w:val="00561CDD"/>
    <w:rsid w:val="00561D73"/>
    <w:rsid w:val="00561EFD"/>
    <w:rsid w:val="0056240A"/>
    <w:rsid w:val="00562428"/>
    <w:rsid w:val="00562723"/>
    <w:rsid w:val="00562B19"/>
    <w:rsid w:val="00565A62"/>
    <w:rsid w:val="00566186"/>
    <w:rsid w:val="00566C22"/>
    <w:rsid w:val="005672DD"/>
    <w:rsid w:val="0056746B"/>
    <w:rsid w:val="00567C30"/>
    <w:rsid w:val="00570A1B"/>
    <w:rsid w:val="00570E60"/>
    <w:rsid w:val="0057116A"/>
    <w:rsid w:val="00572391"/>
    <w:rsid w:val="005723DA"/>
    <w:rsid w:val="00573848"/>
    <w:rsid w:val="00573910"/>
    <w:rsid w:val="00574032"/>
    <w:rsid w:val="00574BC5"/>
    <w:rsid w:val="005751B1"/>
    <w:rsid w:val="00575BF7"/>
    <w:rsid w:val="00575C87"/>
    <w:rsid w:val="00576399"/>
    <w:rsid w:val="0057742B"/>
    <w:rsid w:val="00577D9F"/>
    <w:rsid w:val="005803E3"/>
    <w:rsid w:val="005808BE"/>
    <w:rsid w:val="00580945"/>
    <w:rsid w:val="005809ED"/>
    <w:rsid w:val="00581D96"/>
    <w:rsid w:val="005832D4"/>
    <w:rsid w:val="005847A4"/>
    <w:rsid w:val="00584AB1"/>
    <w:rsid w:val="00585E3C"/>
    <w:rsid w:val="00586513"/>
    <w:rsid w:val="00586762"/>
    <w:rsid w:val="00586E27"/>
    <w:rsid w:val="00587E80"/>
    <w:rsid w:val="00590EE7"/>
    <w:rsid w:val="00592300"/>
    <w:rsid w:val="00592497"/>
    <w:rsid w:val="0059270E"/>
    <w:rsid w:val="00593AFB"/>
    <w:rsid w:val="00594A14"/>
    <w:rsid w:val="00594B63"/>
    <w:rsid w:val="005951CF"/>
    <w:rsid w:val="005967C1"/>
    <w:rsid w:val="00596BEC"/>
    <w:rsid w:val="00597396"/>
    <w:rsid w:val="005A0328"/>
    <w:rsid w:val="005A06F2"/>
    <w:rsid w:val="005A0C89"/>
    <w:rsid w:val="005A0FAA"/>
    <w:rsid w:val="005A1ED1"/>
    <w:rsid w:val="005A2EC4"/>
    <w:rsid w:val="005A3255"/>
    <w:rsid w:val="005A4802"/>
    <w:rsid w:val="005A50AF"/>
    <w:rsid w:val="005A5FBE"/>
    <w:rsid w:val="005A6344"/>
    <w:rsid w:val="005A668B"/>
    <w:rsid w:val="005A6918"/>
    <w:rsid w:val="005A6B28"/>
    <w:rsid w:val="005B1D0E"/>
    <w:rsid w:val="005B1D1F"/>
    <w:rsid w:val="005B23A9"/>
    <w:rsid w:val="005B3435"/>
    <w:rsid w:val="005B3803"/>
    <w:rsid w:val="005B3877"/>
    <w:rsid w:val="005B45FD"/>
    <w:rsid w:val="005B4D4C"/>
    <w:rsid w:val="005B59CB"/>
    <w:rsid w:val="005B66F7"/>
    <w:rsid w:val="005B6B39"/>
    <w:rsid w:val="005C02B8"/>
    <w:rsid w:val="005C04F3"/>
    <w:rsid w:val="005C0B8C"/>
    <w:rsid w:val="005C2808"/>
    <w:rsid w:val="005C2E6C"/>
    <w:rsid w:val="005C2ECA"/>
    <w:rsid w:val="005C46CD"/>
    <w:rsid w:val="005C4CB6"/>
    <w:rsid w:val="005C5517"/>
    <w:rsid w:val="005C55DF"/>
    <w:rsid w:val="005C5F85"/>
    <w:rsid w:val="005C5F92"/>
    <w:rsid w:val="005C60D1"/>
    <w:rsid w:val="005C748A"/>
    <w:rsid w:val="005D0411"/>
    <w:rsid w:val="005D056B"/>
    <w:rsid w:val="005D08B0"/>
    <w:rsid w:val="005D0965"/>
    <w:rsid w:val="005D20FB"/>
    <w:rsid w:val="005D2276"/>
    <w:rsid w:val="005D2AF2"/>
    <w:rsid w:val="005D2CC7"/>
    <w:rsid w:val="005D3DB9"/>
    <w:rsid w:val="005D59F3"/>
    <w:rsid w:val="005D5AE1"/>
    <w:rsid w:val="005D6103"/>
    <w:rsid w:val="005D610C"/>
    <w:rsid w:val="005D6EC6"/>
    <w:rsid w:val="005D7861"/>
    <w:rsid w:val="005E0809"/>
    <w:rsid w:val="005E1A67"/>
    <w:rsid w:val="005E1CCF"/>
    <w:rsid w:val="005E2610"/>
    <w:rsid w:val="005E2646"/>
    <w:rsid w:val="005E3128"/>
    <w:rsid w:val="005E3C16"/>
    <w:rsid w:val="005E4040"/>
    <w:rsid w:val="005E5CCC"/>
    <w:rsid w:val="005E630D"/>
    <w:rsid w:val="005E6455"/>
    <w:rsid w:val="005E666F"/>
    <w:rsid w:val="005E6C16"/>
    <w:rsid w:val="005F0580"/>
    <w:rsid w:val="005F1FBC"/>
    <w:rsid w:val="005F22D0"/>
    <w:rsid w:val="005F3590"/>
    <w:rsid w:val="005F4405"/>
    <w:rsid w:val="005F5B6A"/>
    <w:rsid w:val="005F6653"/>
    <w:rsid w:val="005F68E5"/>
    <w:rsid w:val="0060032C"/>
    <w:rsid w:val="00600698"/>
    <w:rsid w:val="00600F68"/>
    <w:rsid w:val="00601C38"/>
    <w:rsid w:val="00601E7B"/>
    <w:rsid w:val="006026D6"/>
    <w:rsid w:val="00602D78"/>
    <w:rsid w:val="00603056"/>
    <w:rsid w:val="00603E6A"/>
    <w:rsid w:val="0060580B"/>
    <w:rsid w:val="00606CF7"/>
    <w:rsid w:val="00607D72"/>
    <w:rsid w:val="006108B9"/>
    <w:rsid w:val="006110D1"/>
    <w:rsid w:val="0061151B"/>
    <w:rsid w:val="00611B6E"/>
    <w:rsid w:val="00612F6E"/>
    <w:rsid w:val="00614036"/>
    <w:rsid w:val="00614454"/>
    <w:rsid w:val="00614A51"/>
    <w:rsid w:val="00614E7C"/>
    <w:rsid w:val="00615E6D"/>
    <w:rsid w:val="006178A9"/>
    <w:rsid w:val="00617AE2"/>
    <w:rsid w:val="00617C3D"/>
    <w:rsid w:val="00617E9E"/>
    <w:rsid w:val="00621C90"/>
    <w:rsid w:val="00621D3A"/>
    <w:rsid w:val="00622709"/>
    <w:rsid w:val="006245F8"/>
    <w:rsid w:val="00624A3B"/>
    <w:rsid w:val="0062559A"/>
    <w:rsid w:val="00625631"/>
    <w:rsid w:val="006256F5"/>
    <w:rsid w:val="00625BCC"/>
    <w:rsid w:val="00627979"/>
    <w:rsid w:val="0063072A"/>
    <w:rsid w:val="00630DF2"/>
    <w:rsid w:val="006311B9"/>
    <w:rsid w:val="00631533"/>
    <w:rsid w:val="006328FC"/>
    <w:rsid w:val="006332BF"/>
    <w:rsid w:val="00633689"/>
    <w:rsid w:val="00633A78"/>
    <w:rsid w:val="006359BA"/>
    <w:rsid w:val="00636521"/>
    <w:rsid w:val="006365C5"/>
    <w:rsid w:val="00636E8D"/>
    <w:rsid w:val="00637390"/>
    <w:rsid w:val="006378AE"/>
    <w:rsid w:val="00637D79"/>
    <w:rsid w:val="0064023B"/>
    <w:rsid w:val="00641A11"/>
    <w:rsid w:val="00641F28"/>
    <w:rsid w:val="0064234D"/>
    <w:rsid w:val="00642AA7"/>
    <w:rsid w:val="00643617"/>
    <w:rsid w:val="00643A5A"/>
    <w:rsid w:val="00643CEB"/>
    <w:rsid w:val="00644DD8"/>
    <w:rsid w:val="00645798"/>
    <w:rsid w:val="006500BE"/>
    <w:rsid w:val="00650F39"/>
    <w:rsid w:val="006518CF"/>
    <w:rsid w:val="00651C52"/>
    <w:rsid w:val="006536B4"/>
    <w:rsid w:val="00653DD1"/>
    <w:rsid w:val="00653E3C"/>
    <w:rsid w:val="006542E4"/>
    <w:rsid w:val="00654847"/>
    <w:rsid w:val="006553D5"/>
    <w:rsid w:val="00655572"/>
    <w:rsid w:val="00655BFA"/>
    <w:rsid w:val="00655E09"/>
    <w:rsid w:val="006563B5"/>
    <w:rsid w:val="00662670"/>
    <w:rsid w:val="00662BE2"/>
    <w:rsid w:val="00663044"/>
    <w:rsid w:val="0066409E"/>
    <w:rsid w:val="006642F2"/>
    <w:rsid w:val="00664BA3"/>
    <w:rsid w:val="00664F39"/>
    <w:rsid w:val="006650CC"/>
    <w:rsid w:val="006671CF"/>
    <w:rsid w:val="006672C4"/>
    <w:rsid w:val="00667A02"/>
    <w:rsid w:val="00667DE2"/>
    <w:rsid w:val="006713BA"/>
    <w:rsid w:val="006722C3"/>
    <w:rsid w:val="00673026"/>
    <w:rsid w:val="006750AE"/>
    <w:rsid w:val="00676112"/>
    <w:rsid w:val="00676FBA"/>
    <w:rsid w:val="00677175"/>
    <w:rsid w:val="00677702"/>
    <w:rsid w:val="00677885"/>
    <w:rsid w:val="00677F12"/>
    <w:rsid w:val="00680037"/>
    <w:rsid w:val="0068111C"/>
    <w:rsid w:val="0068179E"/>
    <w:rsid w:val="00682042"/>
    <w:rsid w:val="0068256B"/>
    <w:rsid w:val="0068285B"/>
    <w:rsid w:val="00682E8F"/>
    <w:rsid w:val="00684434"/>
    <w:rsid w:val="00684844"/>
    <w:rsid w:val="006854CD"/>
    <w:rsid w:val="0068651A"/>
    <w:rsid w:val="00686D29"/>
    <w:rsid w:val="00687B54"/>
    <w:rsid w:val="00691716"/>
    <w:rsid w:val="006918DE"/>
    <w:rsid w:val="006931E0"/>
    <w:rsid w:val="00693D2A"/>
    <w:rsid w:val="00693D9D"/>
    <w:rsid w:val="00694C61"/>
    <w:rsid w:val="00695789"/>
    <w:rsid w:val="00696058"/>
    <w:rsid w:val="0069674E"/>
    <w:rsid w:val="00696A39"/>
    <w:rsid w:val="00696C6D"/>
    <w:rsid w:val="00697BEE"/>
    <w:rsid w:val="006A05B1"/>
    <w:rsid w:val="006A10CA"/>
    <w:rsid w:val="006A1822"/>
    <w:rsid w:val="006A18F1"/>
    <w:rsid w:val="006A1E33"/>
    <w:rsid w:val="006A3381"/>
    <w:rsid w:val="006A3C35"/>
    <w:rsid w:val="006A3E6B"/>
    <w:rsid w:val="006A405A"/>
    <w:rsid w:val="006A51EE"/>
    <w:rsid w:val="006A5210"/>
    <w:rsid w:val="006A53C1"/>
    <w:rsid w:val="006A5A5D"/>
    <w:rsid w:val="006A5C88"/>
    <w:rsid w:val="006A62AC"/>
    <w:rsid w:val="006A6A97"/>
    <w:rsid w:val="006A7589"/>
    <w:rsid w:val="006B0554"/>
    <w:rsid w:val="006B1540"/>
    <w:rsid w:val="006B18FF"/>
    <w:rsid w:val="006B2B59"/>
    <w:rsid w:val="006B4E49"/>
    <w:rsid w:val="006B4F38"/>
    <w:rsid w:val="006B5246"/>
    <w:rsid w:val="006B6735"/>
    <w:rsid w:val="006B693F"/>
    <w:rsid w:val="006B6A1E"/>
    <w:rsid w:val="006B6B85"/>
    <w:rsid w:val="006B7C44"/>
    <w:rsid w:val="006B7FD8"/>
    <w:rsid w:val="006C29F2"/>
    <w:rsid w:val="006C3A61"/>
    <w:rsid w:val="006C414A"/>
    <w:rsid w:val="006C4A50"/>
    <w:rsid w:val="006C4DCF"/>
    <w:rsid w:val="006C4E0B"/>
    <w:rsid w:val="006C60AB"/>
    <w:rsid w:val="006C7DFF"/>
    <w:rsid w:val="006D06C4"/>
    <w:rsid w:val="006D0FA6"/>
    <w:rsid w:val="006D1FC0"/>
    <w:rsid w:val="006D3072"/>
    <w:rsid w:val="006D3CD6"/>
    <w:rsid w:val="006D42E8"/>
    <w:rsid w:val="006D43F8"/>
    <w:rsid w:val="006D4585"/>
    <w:rsid w:val="006D4A90"/>
    <w:rsid w:val="006D4FC8"/>
    <w:rsid w:val="006D56A4"/>
    <w:rsid w:val="006D5E8C"/>
    <w:rsid w:val="006D6595"/>
    <w:rsid w:val="006D6C40"/>
    <w:rsid w:val="006D6D26"/>
    <w:rsid w:val="006E16EE"/>
    <w:rsid w:val="006E1E3B"/>
    <w:rsid w:val="006E2097"/>
    <w:rsid w:val="006E283B"/>
    <w:rsid w:val="006E2BE0"/>
    <w:rsid w:val="006E2FC9"/>
    <w:rsid w:val="006E35A8"/>
    <w:rsid w:val="006E617C"/>
    <w:rsid w:val="006E6198"/>
    <w:rsid w:val="006E6DF9"/>
    <w:rsid w:val="006E7E96"/>
    <w:rsid w:val="006F14F8"/>
    <w:rsid w:val="006F1893"/>
    <w:rsid w:val="006F1BDE"/>
    <w:rsid w:val="006F2B9C"/>
    <w:rsid w:val="006F4FEA"/>
    <w:rsid w:val="006F5D18"/>
    <w:rsid w:val="006F5ECF"/>
    <w:rsid w:val="00700C30"/>
    <w:rsid w:val="00701070"/>
    <w:rsid w:val="00701D34"/>
    <w:rsid w:val="00701E7D"/>
    <w:rsid w:val="00702261"/>
    <w:rsid w:val="00702883"/>
    <w:rsid w:val="00703109"/>
    <w:rsid w:val="00703735"/>
    <w:rsid w:val="00703BCB"/>
    <w:rsid w:val="00704F89"/>
    <w:rsid w:val="0070597C"/>
    <w:rsid w:val="0071011C"/>
    <w:rsid w:val="00710D55"/>
    <w:rsid w:val="00711D11"/>
    <w:rsid w:val="00712D09"/>
    <w:rsid w:val="00713F3B"/>
    <w:rsid w:val="00713FD7"/>
    <w:rsid w:val="007158C0"/>
    <w:rsid w:val="00715F8A"/>
    <w:rsid w:val="00716BB2"/>
    <w:rsid w:val="007212B8"/>
    <w:rsid w:val="00721B18"/>
    <w:rsid w:val="00721CE2"/>
    <w:rsid w:val="00721F55"/>
    <w:rsid w:val="007220B3"/>
    <w:rsid w:val="00722D2A"/>
    <w:rsid w:val="0072425D"/>
    <w:rsid w:val="00725B16"/>
    <w:rsid w:val="00725CCC"/>
    <w:rsid w:val="007262D8"/>
    <w:rsid w:val="007301D2"/>
    <w:rsid w:val="007307FD"/>
    <w:rsid w:val="007312F2"/>
    <w:rsid w:val="00731559"/>
    <w:rsid w:val="00733732"/>
    <w:rsid w:val="0073436E"/>
    <w:rsid w:val="00734793"/>
    <w:rsid w:val="0073550D"/>
    <w:rsid w:val="007359A8"/>
    <w:rsid w:val="007404E0"/>
    <w:rsid w:val="00740C6F"/>
    <w:rsid w:val="00740DA1"/>
    <w:rsid w:val="007414D9"/>
    <w:rsid w:val="00742233"/>
    <w:rsid w:val="00742F8F"/>
    <w:rsid w:val="007436D6"/>
    <w:rsid w:val="00744B93"/>
    <w:rsid w:val="007451B2"/>
    <w:rsid w:val="0074603F"/>
    <w:rsid w:val="007466F4"/>
    <w:rsid w:val="00747F3C"/>
    <w:rsid w:val="007501D8"/>
    <w:rsid w:val="007509B1"/>
    <w:rsid w:val="00750AF4"/>
    <w:rsid w:val="00751240"/>
    <w:rsid w:val="007519FE"/>
    <w:rsid w:val="007523DE"/>
    <w:rsid w:val="00752C07"/>
    <w:rsid w:val="00753E55"/>
    <w:rsid w:val="00753F51"/>
    <w:rsid w:val="00754631"/>
    <w:rsid w:val="00755D24"/>
    <w:rsid w:val="00755D45"/>
    <w:rsid w:val="00757C3B"/>
    <w:rsid w:val="00757E2D"/>
    <w:rsid w:val="00760565"/>
    <w:rsid w:val="00760AFC"/>
    <w:rsid w:val="00760FB9"/>
    <w:rsid w:val="007612EB"/>
    <w:rsid w:val="00761A40"/>
    <w:rsid w:val="00761C95"/>
    <w:rsid w:val="007621CB"/>
    <w:rsid w:val="00762206"/>
    <w:rsid w:val="00762E3A"/>
    <w:rsid w:val="00763C1E"/>
    <w:rsid w:val="00764283"/>
    <w:rsid w:val="007642D0"/>
    <w:rsid w:val="00765781"/>
    <w:rsid w:val="00765FC0"/>
    <w:rsid w:val="0076646F"/>
    <w:rsid w:val="00767AAC"/>
    <w:rsid w:val="00770CDF"/>
    <w:rsid w:val="007742F7"/>
    <w:rsid w:val="00775835"/>
    <w:rsid w:val="00776088"/>
    <w:rsid w:val="00777193"/>
    <w:rsid w:val="0077748C"/>
    <w:rsid w:val="00777C51"/>
    <w:rsid w:val="00777F45"/>
    <w:rsid w:val="00780EA5"/>
    <w:rsid w:val="0078265D"/>
    <w:rsid w:val="00783047"/>
    <w:rsid w:val="00783772"/>
    <w:rsid w:val="007842D6"/>
    <w:rsid w:val="00784FD3"/>
    <w:rsid w:val="0078573F"/>
    <w:rsid w:val="00785EF7"/>
    <w:rsid w:val="007862A4"/>
    <w:rsid w:val="00786835"/>
    <w:rsid w:val="007874B8"/>
    <w:rsid w:val="00787664"/>
    <w:rsid w:val="0079131B"/>
    <w:rsid w:val="0079279C"/>
    <w:rsid w:val="00792E9C"/>
    <w:rsid w:val="007941E1"/>
    <w:rsid w:val="0079486D"/>
    <w:rsid w:val="0079620B"/>
    <w:rsid w:val="00796890"/>
    <w:rsid w:val="00796F85"/>
    <w:rsid w:val="0079785F"/>
    <w:rsid w:val="007A004A"/>
    <w:rsid w:val="007A25E2"/>
    <w:rsid w:val="007A2D2A"/>
    <w:rsid w:val="007A3E39"/>
    <w:rsid w:val="007A453E"/>
    <w:rsid w:val="007A5AED"/>
    <w:rsid w:val="007A69C7"/>
    <w:rsid w:val="007B2520"/>
    <w:rsid w:val="007B5A9F"/>
    <w:rsid w:val="007B6354"/>
    <w:rsid w:val="007B74C9"/>
    <w:rsid w:val="007B7819"/>
    <w:rsid w:val="007B79CE"/>
    <w:rsid w:val="007B7C5B"/>
    <w:rsid w:val="007C000A"/>
    <w:rsid w:val="007C120A"/>
    <w:rsid w:val="007C3019"/>
    <w:rsid w:val="007C5554"/>
    <w:rsid w:val="007D1AC8"/>
    <w:rsid w:val="007D1BB5"/>
    <w:rsid w:val="007D33B0"/>
    <w:rsid w:val="007D349D"/>
    <w:rsid w:val="007D39BC"/>
    <w:rsid w:val="007D54E3"/>
    <w:rsid w:val="007D5CF0"/>
    <w:rsid w:val="007D61A1"/>
    <w:rsid w:val="007D687E"/>
    <w:rsid w:val="007D6B8A"/>
    <w:rsid w:val="007D6C4D"/>
    <w:rsid w:val="007D70F3"/>
    <w:rsid w:val="007D771C"/>
    <w:rsid w:val="007D7B8A"/>
    <w:rsid w:val="007D7F9A"/>
    <w:rsid w:val="007E016D"/>
    <w:rsid w:val="007E0479"/>
    <w:rsid w:val="007E0680"/>
    <w:rsid w:val="007E07C0"/>
    <w:rsid w:val="007E152F"/>
    <w:rsid w:val="007E17A1"/>
    <w:rsid w:val="007E3555"/>
    <w:rsid w:val="007E358C"/>
    <w:rsid w:val="007E3666"/>
    <w:rsid w:val="007E3B2E"/>
    <w:rsid w:val="007E4F57"/>
    <w:rsid w:val="007E5B1A"/>
    <w:rsid w:val="007E66AA"/>
    <w:rsid w:val="007E6AEA"/>
    <w:rsid w:val="007E6DC8"/>
    <w:rsid w:val="007E7004"/>
    <w:rsid w:val="007F0364"/>
    <w:rsid w:val="007F05FA"/>
    <w:rsid w:val="007F1BA9"/>
    <w:rsid w:val="007F2126"/>
    <w:rsid w:val="007F2E8B"/>
    <w:rsid w:val="007F34F6"/>
    <w:rsid w:val="007F45BD"/>
    <w:rsid w:val="007F57A4"/>
    <w:rsid w:val="007F7116"/>
    <w:rsid w:val="007F7CF5"/>
    <w:rsid w:val="008008E0"/>
    <w:rsid w:val="008027E6"/>
    <w:rsid w:val="008044BA"/>
    <w:rsid w:val="00804720"/>
    <w:rsid w:val="00804E36"/>
    <w:rsid w:val="008052BA"/>
    <w:rsid w:val="00807562"/>
    <w:rsid w:val="008076EA"/>
    <w:rsid w:val="0080795C"/>
    <w:rsid w:val="00807BC6"/>
    <w:rsid w:val="00810C04"/>
    <w:rsid w:val="00810C30"/>
    <w:rsid w:val="00812AC4"/>
    <w:rsid w:val="0081342C"/>
    <w:rsid w:val="008145DC"/>
    <w:rsid w:val="00814DDA"/>
    <w:rsid w:val="00816049"/>
    <w:rsid w:val="0081731D"/>
    <w:rsid w:val="00821AF6"/>
    <w:rsid w:val="0082278B"/>
    <w:rsid w:val="00823958"/>
    <w:rsid w:val="008239AA"/>
    <w:rsid w:val="008247BC"/>
    <w:rsid w:val="00825A99"/>
    <w:rsid w:val="00826944"/>
    <w:rsid w:val="0082773F"/>
    <w:rsid w:val="00830AB9"/>
    <w:rsid w:val="00830D4C"/>
    <w:rsid w:val="008312ED"/>
    <w:rsid w:val="00832802"/>
    <w:rsid w:val="00832C13"/>
    <w:rsid w:val="00835D56"/>
    <w:rsid w:val="00835DDB"/>
    <w:rsid w:val="0083604A"/>
    <w:rsid w:val="00836147"/>
    <w:rsid w:val="008367F7"/>
    <w:rsid w:val="008368AC"/>
    <w:rsid w:val="008368D1"/>
    <w:rsid w:val="008376C9"/>
    <w:rsid w:val="00837F1A"/>
    <w:rsid w:val="00840082"/>
    <w:rsid w:val="00840EE2"/>
    <w:rsid w:val="00842C02"/>
    <w:rsid w:val="0084329F"/>
    <w:rsid w:val="00843A0C"/>
    <w:rsid w:val="00843FF6"/>
    <w:rsid w:val="008448A0"/>
    <w:rsid w:val="008451BF"/>
    <w:rsid w:val="0084597A"/>
    <w:rsid w:val="00850742"/>
    <w:rsid w:val="00851BD8"/>
    <w:rsid w:val="008533E8"/>
    <w:rsid w:val="008538D3"/>
    <w:rsid w:val="0085421E"/>
    <w:rsid w:val="00854E8D"/>
    <w:rsid w:val="00855A05"/>
    <w:rsid w:val="0085657F"/>
    <w:rsid w:val="0085743D"/>
    <w:rsid w:val="00857665"/>
    <w:rsid w:val="008577AB"/>
    <w:rsid w:val="00857CFB"/>
    <w:rsid w:val="00861A83"/>
    <w:rsid w:val="00862663"/>
    <w:rsid w:val="008628F4"/>
    <w:rsid w:val="00863228"/>
    <w:rsid w:val="008635C4"/>
    <w:rsid w:val="0086521D"/>
    <w:rsid w:val="00865358"/>
    <w:rsid w:val="00865D75"/>
    <w:rsid w:val="00865F65"/>
    <w:rsid w:val="00866494"/>
    <w:rsid w:val="00866BD7"/>
    <w:rsid w:val="008702BB"/>
    <w:rsid w:val="00870647"/>
    <w:rsid w:val="008710B7"/>
    <w:rsid w:val="008715D9"/>
    <w:rsid w:val="00871792"/>
    <w:rsid w:val="008727FF"/>
    <w:rsid w:val="0087364D"/>
    <w:rsid w:val="008737DB"/>
    <w:rsid w:val="00873D8D"/>
    <w:rsid w:val="008749EA"/>
    <w:rsid w:val="00876F1B"/>
    <w:rsid w:val="008775B0"/>
    <w:rsid w:val="00877F72"/>
    <w:rsid w:val="00880763"/>
    <w:rsid w:val="0088092E"/>
    <w:rsid w:val="00882E6A"/>
    <w:rsid w:val="00883273"/>
    <w:rsid w:val="00886538"/>
    <w:rsid w:val="00886912"/>
    <w:rsid w:val="00886C40"/>
    <w:rsid w:val="00887BDF"/>
    <w:rsid w:val="008913F9"/>
    <w:rsid w:val="00891470"/>
    <w:rsid w:val="00891780"/>
    <w:rsid w:val="0089281E"/>
    <w:rsid w:val="008928D0"/>
    <w:rsid w:val="00894204"/>
    <w:rsid w:val="00894DA4"/>
    <w:rsid w:val="0089526C"/>
    <w:rsid w:val="008952C0"/>
    <w:rsid w:val="00895B3B"/>
    <w:rsid w:val="008979A1"/>
    <w:rsid w:val="008A06A4"/>
    <w:rsid w:val="008A0A45"/>
    <w:rsid w:val="008A0ACD"/>
    <w:rsid w:val="008A1338"/>
    <w:rsid w:val="008A1DE4"/>
    <w:rsid w:val="008A22A5"/>
    <w:rsid w:val="008A275C"/>
    <w:rsid w:val="008A2ED9"/>
    <w:rsid w:val="008A311B"/>
    <w:rsid w:val="008A33C1"/>
    <w:rsid w:val="008A3D06"/>
    <w:rsid w:val="008A44CC"/>
    <w:rsid w:val="008A6698"/>
    <w:rsid w:val="008A69EE"/>
    <w:rsid w:val="008A6C35"/>
    <w:rsid w:val="008A718A"/>
    <w:rsid w:val="008B01E8"/>
    <w:rsid w:val="008B182C"/>
    <w:rsid w:val="008B2FF4"/>
    <w:rsid w:val="008B4395"/>
    <w:rsid w:val="008B4481"/>
    <w:rsid w:val="008B47EF"/>
    <w:rsid w:val="008B5962"/>
    <w:rsid w:val="008B620C"/>
    <w:rsid w:val="008B62D4"/>
    <w:rsid w:val="008B6944"/>
    <w:rsid w:val="008B6D50"/>
    <w:rsid w:val="008B7073"/>
    <w:rsid w:val="008C078F"/>
    <w:rsid w:val="008C10B4"/>
    <w:rsid w:val="008C2105"/>
    <w:rsid w:val="008C3865"/>
    <w:rsid w:val="008C3BB4"/>
    <w:rsid w:val="008C4E16"/>
    <w:rsid w:val="008C501A"/>
    <w:rsid w:val="008C57C9"/>
    <w:rsid w:val="008C65DD"/>
    <w:rsid w:val="008C70BB"/>
    <w:rsid w:val="008D07C5"/>
    <w:rsid w:val="008D0D4E"/>
    <w:rsid w:val="008D1A20"/>
    <w:rsid w:val="008D343F"/>
    <w:rsid w:val="008D47E7"/>
    <w:rsid w:val="008D56C3"/>
    <w:rsid w:val="008D5A01"/>
    <w:rsid w:val="008D6325"/>
    <w:rsid w:val="008D6591"/>
    <w:rsid w:val="008D6CEE"/>
    <w:rsid w:val="008E00A7"/>
    <w:rsid w:val="008E1062"/>
    <w:rsid w:val="008E1250"/>
    <w:rsid w:val="008E4ACF"/>
    <w:rsid w:val="008E501E"/>
    <w:rsid w:val="008E5706"/>
    <w:rsid w:val="008F1194"/>
    <w:rsid w:val="008F13F3"/>
    <w:rsid w:val="008F15EF"/>
    <w:rsid w:val="008F416E"/>
    <w:rsid w:val="008F41BC"/>
    <w:rsid w:val="008F464A"/>
    <w:rsid w:val="008F6F4B"/>
    <w:rsid w:val="008F7006"/>
    <w:rsid w:val="008F7287"/>
    <w:rsid w:val="008F7428"/>
    <w:rsid w:val="009002C6"/>
    <w:rsid w:val="00901AA3"/>
    <w:rsid w:val="009024D5"/>
    <w:rsid w:val="00904AC0"/>
    <w:rsid w:val="00904E7C"/>
    <w:rsid w:val="009051FB"/>
    <w:rsid w:val="009055FC"/>
    <w:rsid w:val="00905A10"/>
    <w:rsid w:val="00906648"/>
    <w:rsid w:val="00906992"/>
    <w:rsid w:val="00907394"/>
    <w:rsid w:val="0090776A"/>
    <w:rsid w:val="00907DD5"/>
    <w:rsid w:val="00910617"/>
    <w:rsid w:val="009109DA"/>
    <w:rsid w:val="00910E6C"/>
    <w:rsid w:val="009114A6"/>
    <w:rsid w:val="009117E9"/>
    <w:rsid w:val="00911AC8"/>
    <w:rsid w:val="00912490"/>
    <w:rsid w:val="009168FD"/>
    <w:rsid w:val="00916B5C"/>
    <w:rsid w:val="00916FD8"/>
    <w:rsid w:val="00917DA9"/>
    <w:rsid w:val="00920A39"/>
    <w:rsid w:val="0092106D"/>
    <w:rsid w:val="009224C7"/>
    <w:rsid w:val="00922BF8"/>
    <w:rsid w:val="00923A13"/>
    <w:rsid w:val="0092467E"/>
    <w:rsid w:val="009253E3"/>
    <w:rsid w:val="00925926"/>
    <w:rsid w:val="00925E1F"/>
    <w:rsid w:val="00926B6A"/>
    <w:rsid w:val="00927159"/>
    <w:rsid w:val="00930262"/>
    <w:rsid w:val="00930D05"/>
    <w:rsid w:val="00931AD9"/>
    <w:rsid w:val="00931BC5"/>
    <w:rsid w:val="00931F38"/>
    <w:rsid w:val="00932956"/>
    <w:rsid w:val="009339DC"/>
    <w:rsid w:val="00934617"/>
    <w:rsid w:val="0093467C"/>
    <w:rsid w:val="0093531F"/>
    <w:rsid w:val="0093542E"/>
    <w:rsid w:val="009357F3"/>
    <w:rsid w:val="00935FB7"/>
    <w:rsid w:val="00936AC9"/>
    <w:rsid w:val="00941E93"/>
    <w:rsid w:val="00942560"/>
    <w:rsid w:val="009458C1"/>
    <w:rsid w:val="00945AA8"/>
    <w:rsid w:val="00945C51"/>
    <w:rsid w:val="009466BD"/>
    <w:rsid w:val="00946736"/>
    <w:rsid w:val="00950EC1"/>
    <w:rsid w:val="0095224E"/>
    <w:rsid w:val="00952B20"/>
    <w:rsid w:val="00952D59"/>
    <w:rsid w:val="00953A8E"/>
    <w:rsid w:val="00954E54"/>
    <w:rsid w:val="00955B93"/>
    <w:rsid w:val="0095688E"/>
    <w:rsid w:val="0096063F"/>
    <w:rsid w:val="00960CE0"/>
    <w:rsid w:val="00960F14"/>
    <w:rsid w:val="009622A2"/>
    <w:rsid w:val="009633E2"/>
    <w:rsid w:val="00963B32"/>
    <w:rsid w:val="009654BD"/>
    <w:rsid w:val="009654D6"/>
    <w:rsid w:val="009671AC"/>
    <w:rsid w:val="00967A25"/>
    <w:rsid w:val="00967ACE"/>
    <w:rsid w:val="00970788"/>
    <w:rsid w:val="009734F7"/>
    <w:rsid w:val="00973C67"/>
    <w:rsid w:val="0097401E"/>
    <w:rsid w:val="00974668"/>
    <w:rsid w:val="009765D6"/>
    <w:rsid w:val="00976AE4"/>
    <w:rsid w:val="00977746"/>
    <w:rsid w:val="00982144"/>
    <w:rsid w:val="0098216D"/>
    <w:rsid w:val="00982560"/>
    <w:rsid w:val="00982FE6"/>
    <w:rsid w:val="0098348D"/>
    <w:rsid w:val="00983C38"/>
    <w:rsid w:val="00984063"/>
    <w:rsid w:val="009844AF"/>
    <w:rsid w:val="00986158"/>
    <w:rsid w:val="00986731"/>
    <w:rsid w:val="00987159"/>
    <w:rsid w:val="009871B2"/>
    <w:rsid w:val="00987880"/>
    <w:rsid w:val="00990DF0"/>
    <w:rsid w:val="00992FF7"/>
    <w:rsid w:val="0099327A"/>
    <w:rsid w:val="00994AC6"/>
    <w:rsid w:val="0099512B"/>
    <w:rsid w:val="009953A9"/>
    <w:rsid w:val="0099599E"/>
    <w:rsid w:val="00995D4D"/>
    <w:rsid w:val="009A180B"/>
    <w:rsid w:val="009A3781"/>
    <w:rsid w:val="009A3CAA"/>
    <w:rsid w:val="009A4AD0"/>
    <w:rsid w:val="009A6394"/>
    <w:rsid w:val="009A6600"/>
    <w:rsid w:val="009A782B"/>
    <w:rsid w:val="009B1118"/>
    <w:rsid w:val="009B1DBC"/>
    <w:rsid w:val="009B2B78"/>
    <w:rsid w:val="009B3668"/>
    <w:rsid w:val="009B4F77"/>
    <w:rsid w:val="009B50B5"/>
    <w:rsid w:val="009B6448"/>
    <w:rsid w:val="009B6D56"/>
    <w:rsid w:val="009B72FB"/>
    <w:rsid w:val="009B7E58"/>
    <w:rsid w:val="009C1176"/>
    <w:rsid w:val="009C1213"/>
    <w:rsid w:val="009C19CA"/>
    <w:rsid w:val="009C4334"/>
    <w:rsid w:val="009C4783"/>
    <w:rsid w:val="009C4877"/>
    <w:rsid w:val="009D14D7"/>
    <w:rsid w:val="009D1E62"/>
    <w:rsid w:val="009D2499"/>
    <w:rsid w:val="009D2683"/>
    <w:rsid w:val="009D305F"/>
    <w:rsid w:val="009D4E0A"/>
    <w:rsid w:val="009D5949"/>
    <w:rsid w:val="009D5D7C"/>
    <w:rsid w:val="009E0BBB"/>
    <w:rsid w:val="009E11F6"/>
    <w:rsid w:val="009E1293"/>
    <w:rsid w:val="009E130D"/>
    <w:rsid w:val="009E1761"/>
    <w:rsid w:val="009E43DF"/>
    <w:rsid w:val="009E4834"/>
    <w:rsid w:val="009E492B"/>
    <w:rsid w:val="009E4EC3"/>
    <w:rsid w:val="009E6036"/>
    <w:rsid w:val="009E6338"/>
    <w:rsid w:val="009E74C7"/>
    <w:rsid w:val="009E7A4E"/>
    <w:rsid w:val="009F14C1"/>
    <w:rsid w:val="009F2544"/>
    <w:rsid w:val="009F2BEC"/>
    <w:rsid w:val="009F3087"/>
    <w:rsid w:val="009F37B9"/>
    <w:rsid w:val="009F4876"/>
    <w:rsid w:val="009F4D3F"/>
    <w:rsid w:val="009F4FA6"/>
    <w:rsid w:val="009F5F9E"/>
    <w:rsid w:val="009F7E9D"/>
    <w:rsid w:val="00A01504"/>
    <w:rsid w:val="00A021C5"/>
    <w:rsid w:val="00A02999"/>
    <w:rsid w:val="00A02CA2"/>
    <w:rsid w:val="00A02D82"/>
    <w:rsid w:val="00A02FAA"/>
    <w:rsid w:val="00A0421A"/>
    <w:rsid w:val="00A0425A"/>
    <w:rsid w:val="00A05766"/>
    <w:rsid w:val="00A05DAD"/>
    <w:rsid w:val="00A06043"/>
    <w:rsid w:val="00A0611C"/>
    <w:rsid w:val="00A06716"/>
    <w:rsid w:val="00A06777"/>
    <w:rsid w:val="00A06A9B"/>
    <w:rsid w:val="00A06B5E"/>
    <w:rsid w:val="00A071FD"/>
    <w:rsid w:val="00A10C58"/>
    <w:rsid w:val="00A10DA3"/>
    <w:rsid w:val="00A11139"/>
    <w:rsid w:val="00A11C21"/>
    <w:rsid w:val="00A11C70"/>
    <w:rsid w:val="00A147EE"/>
    <w:rsid w:val="00A15157"/>
    <w:rsid w:val="00A16AFE"/>
    <w:rsid w:val="00A17DD6"/>
    <w:rsid w:val="00A21139"/>
    <w:rsid w:val="00A21AAC"/>
    <w:rsid w:val="00A22A74"/>
    <w:rsid w:val="00A23E0C"/>
    <w:rsid w:val="00A240B7"/>
    <w:rsid w:val="00A24816"/>
    <w:rsid w:val="00A264B0"/>
    <w:rsid w:val="00A265B7"/>
    <w:rsid w:val="00A26A2B"/>
    <w:rsid w:val="00A30B61"/>
    <w:rsid w:val="00A30CC1"/>
    <w:rsid w:val="00A31208"/>
    <w:rsid w:val="00A319A0"/>
    <w:rsid w:val="00A35BE3"/>
    <w:rsid w:val="00A3620C"/>
    <w:rsid w:val="00A37D38"/>
    <w:rsid w:val="00A37D4B"/>
    <w:rsid w:val="00A40465"/>
    <w:rsid w:val="00A4176D"/>
    <w:rsid w:val="00A41EF3"/>
    <w:rsid w:val="00A4207E"/>
    <w:rsid w:val="00A4332A"/>
    <w:rsid w:val="00A4362E"/>
    <w:rsid w:val="00A44155"/>
    <w:rsid w:val="00A44173"/>
    <w:rsid w:val="00A4437A"/>
    <w:rsid w:val="00A44387"/>
    <w:rsid w:val="00A44D2C"/>
    <w:rsid w:val="00A450E2"/>
    <w:rsid w:val="00A45BFC"/>
    <w:rsid w:val="00A45C6F"/>
    <w:rsid w:val="00A501FC"/>
    <w:rsid w:val="00A50AE9"/>
    <w:rsid w:val="00A51538"/>
    <w:rsid w:val="00A5304F"/>
    <w:rsid w:val="00A535EB"/>
    <w:rsid w:val="00A53B0A"/>
    <w:rsid w:val="00A54E32"/>
    <w:rsid w:val="00A55F59"/>
    <w:rsid w:val="00A57EBD"/>
    <w:rsid w:val="00A62242"/>
    <w:rsid w:val="00A62E43"/>
    <w:rsid w:val="00A63622"/>
    <w:rsid w:val="00A641F7"/>
    <w:rsid w:val="00A65A26"/>
    <w:rsid w:val="00A65B85"/>
    <w:rsid w:val="00A6688D"/>
    <w:rsid w:val="00A6700E"/>
    <w:rsid w:val="00A70C78"/>
    <w:rsid w:val="00A70E57"/>
    <w:rsid w:val="00A716A5"/>
    <w:rsid w:val="00A7182C"/>
    <w:rsid w:val="00A7185A"/>
    <w:rsid w:val="00A71EBA"/>
    <w:rsid w:val="00A725A2"/>
    <w:rsid w:val="00A72BE7"/>
    <w:rsid w:val="00A72D48"/>
    <w:rsid w:val="00A73723"/>
    <w:rsid w:val="00A742F7"/>
    <w:rsid w:val="00A74494"/>
    <w:rsid w:val="00A7498C"/>
    <w:rsid w:val="00A74C9C"/>
    <w:rsid w:val="00A75600"/>
    <w:rsid w:val="00A75866"/>
    <w:rsid w:val="00A76042"/>
    <w:rsid w:val="00A7720E"/>
    <w:rsid w:val="00A80947"/>
    <w:rsid w:val="00A815CF"/>
    <w:rsid w:val="00A81DB7"/>
    <w:rsid w:val="00A82E31"/>
    <w:rsid w:val="00A833EB"/>
    <w:rsid w:val="00A83EB5"/>
    <w:rsid w:val="00A84BB4"/>
    <w:rsid w:val="00A84EA4"/>
    <w:rsid w:val="00A85A2D"/>
    <w:rsid w:val="00A85FC6"/>
    <w:rsid w:val="00A86E4B"/>
    <w:rsid w:val="00A86E78"/>
    <w:rsid w:val="00A87AB8"/>
    <w:rsid w:val="00A917FB"/>
    <w:rsid w:val="00A91BB2"/>
    <w:rsid w:val="00A91F92"/>
    <w:rsid w:val="00A933E2"/>
    <w:rsid w:val="00A94777"/>
    <w:rsid w:val="00A95D10"/>
    <w:rsid w:val="00A97461"/>
    <w:rsid w:val="00AA1A0A"/>
    <w:rsid w:val="00AA22D9"/>
    <w:rsid w:val="00AA2CD9"/>
    <w:rsid w:val="00AA318F"/>
    <w:rsid w:val="00AA36D3"/>
    <w:rsid w:val="00AA39CB"/>
    <w:rsid w:val="00AA4C0C"/>
    <w:rsid w:val="00AA4DBA"/>
    <w:rsid w:val="00AA6A27"/>
    <w:rsid w:val="00AA7DF4"/>
    <w:rsid w:val="00AB156E"/>
    <w:rsid w:val="00AB2B04"/>
    <w:rsid w:val="00AB4286"/>
    <w:rsid w:val="00AB4C3D"/>
    <w:rsid w:val="00AB5C1D"/>
    <w:rsid w:val="00AB687C"/>
    <w:rsid w:val="00AB6CCD"/>
    <w:rsid w:val="00AB705B"/>
    <w:rsid w:val="00AB7B0B"/>
    <w:rsid w:val="00AC167F"/>
    <w:rsid w:val="00AC20DF"/>
    <w:rsid w:val="00AC2906"/>
    <w:rsid w:val="00AC409A"/>
    <w:rsid w:val="00AC5069"/>
    <w:rsid w:val="00AC56FE"/>
    <w:rsid w:val="00AC5B78"/>
    <w:rsid w:val="00AC674E"/>
    <w:rsid w:val="00AD0157"/>
    <w:rsid w:val="00AD1097"/>
    <w:rsid w:val="00AD1CC5"/>
    <w:rsid w:val="00AD39F4"/>
    <w:rsid w:val="00AD3A0A"/>
    <w:rsid w:val="00AD3CBF"/>
    <w:rsid w:val="00AD4750"/>
    <w:rsid w:val="00AD4E19"/>
    <w:rsid w:val="00AD542E"/>
    <w:rsid w:val="00AD568C"/>
    <w:rsid w:val="00AD7D88"/>
    <w:rsid w:val="00AD7EEF"/>
    <w:rsid w:val="00AE0E59"/>
    <w:rsid w:val="00AE24F9"/>
    <w:rsid w:val="00AE3F3A"/>
    <w:rsid w:val="00AE4906"/>
    <w:rsid w:val="00AE4FFB"/>
    <w:rsid w:val="00AE554B"/>
    <w:rsid w:val="00AE7AE8"/>
    <w:rsid w:val="00AF1138"/>
    <w:rsid w:val="00AF1340"/>
    <w:rsid w:val="00AF1C9B"/>
    <w:rsid w:val="00AF2455"/>
    <w:rsid w:val="00AF2EB8"/>
    <w:rsid w:val="00AF4861"/>
    <w:rsid w:val="00AF532B"/>
    <w:rsid w:val="00AF5C61"/>
    <w:rsid w:val="00AF5DEA"/>
    <w:rsid w:val="00AF74E4"/>
    <w:rsid w:val="00AF77EA"/>
    <w:rsid w:val="00AF7B0D"/>
    <w:rsid w:val="00B00529"/>
    <w:rsid w:val="00B01238"/>
    <w:rsid w:val="00B01509"/>
    <w:rsid w:val="00B01BB0"/>
    <w:rsid w:val="00B02AE4"/>
    <w:rsid w:val="00B031B2"/>
    <w:rsid w:val="00B04827"/>
    <w:rsid w:val="00B04AFA"/>
    <w:rsid w:val="00B05187"/>
    <w:rsid w:val="00B055CA"/>
    <w:rsid w:val="00B06E36"/>
    <w:rsid w:val="00B07FE6"/>
    <w:rsid w:val="00B10430"/>
    <w:rsid w:val="00B12760"/>
    <w:rsid w:val="00B129D2"/>
    <w:rsid w:val="00B13BEC"/>
    <w:rsid w:val="00B14376"/>
    <w:rsid w:val="00B14403"/>
    <w:rsid w:val="00B1618E"/>
    <w:rsid w:val="00B165ED"/>
    <w:rsid w:val="00B16963"/>
    <w:rsid w:val="00B176F9"/>
    <w:rsid w:val="00B17B07"/>
    <w:rsid w:val="00B17F23"/>
    <w:rsid w:val="00B208C6"/>
    <w:rsid w:val="00B226D7"/>
    <w:rsid w:val="00B239CC"/>
    <w:rsid w:val="00B23D6D"/>
    <w:rsid w:val="00B24603"/>
    <w:rsid w:val="00B257D5"/>
    <w:rsid w:val="00B266B1"/>
    <w:rsid w:val="00B26C8D"/>
    <w:rsid w:val="00B27A2B"/>
    <w:rsid w:val="00B304CD"/>
    <w:rsid w:val="00B33561"/>
    <w:rsid w:val="00B33C19"/>
    <w:rsid w:val="00B349CA"/>
    <w:rsid w:val="00B34B4D"/>
    <w:rsid w:val="00B357D1"/>
    <w:rsid w:val="00B35D2A"/>
    <w:rsid w:val="00B35F17"/>
    <w:rsid w:val="00B364E7"/>
    <w:rsid w:val="00B36ED8"/>
    <w:rsid w:val="00B373CF"/>
    <w:rsid w:val="00B37B56"/>
    <w:rsid w:val="00B400CB"/>
    <w:rsid w:val="00B401A4"/>
    <w:rsid w:val="00B40C58"/>
    <w:rsid w:val="00B41838"/>
    <w:rsid w:val="00B42064"/>
    <w:rsid w:val="00B4333B"/>
    <w:rsid w:val="00B437EC"/>
    <w:rsid w:val="00B44080"/>
    <w:rsid w:val="00B47287"/>
    <w:rsid w:val="00B503FD"/>
    <w:rsid w:val="00B51EC7"/>
    <w:rsid w:val="00B522AC"/>
    <w:rsid w:val="00B5347B"/>
    <w:rsid w:val="00B53E49"/>
    <w:rsid w:val="00B54373"/>
    <w:rsid w:val="00B54C96"/>
    <w:rsid w:val="00B55B70"/>
    <w:rsid w:val="00B56868"/>
    <w:rsid w:val="00B5778D"/>
    <w:rsid w:val="00B6009B"/>
    <w:rsid w:val="00B60BC3"/>
    <w:rsid w:val="00B617B8"/>
    <w:rsid w:val="00B6379F"/>
    <w:rsid w:val="00B6406E"/>
    <w:rsid w:val="00B645DC"/>
    <w:rsid w:val="00B652A7"/>
    <w:rsid w:val="00B6575C"/>
    <w:rsid w:val="00B66F77"/>
    <w:rsid w:val="00B671AE"/>
    <w:rsid w:val="00B67332"/>
    <w:rsid w:val="00B67438"/>
    <w:rsid w:val="00B67759"/>
    <w:rsid w:val="00B67847"/>
    <w:rsid w:val="00B67BD3"/>
    <w:rsid w:val="00B7035F"/>
    <w:rsid w:val="00B715DE"/>
    <w:rsid w:val="00B7169B"/>
    <w:rsid w:val="00B71F8B"/>
    <w:rsid w:val="00B72346"/>
    <w:rsid w:val="00B72357"/>
    <w:rsid w:val="00B7348C"/>
    <w:rsid w:val="00B740B0"/>
    <w:rsid w:val="00B74EF8"/>
    <w:rsid w:val="00B76DE2"/>
    <w:rsid w:val="00B770DF"/>
    <w:rsid w:val="00B7732D"/>
    <w:rsid w:val="00B77C76"/>
    <w:rsid w:val="00B8014F"/>
    <w:rsid w:val="00B80838"/>
    <w:rsid w:val="00B80B48"/>
    <w:rsid w:val="00B81542"/>
    <w:rsid w:val="00B81EF7"/>
    <w:rsid w:val="00B8284D"/>
    <w:rsid w:val="00B83606"/>
    <w:rsid w:val="00B83FDB"/>
    <w:rsid w:val="00B8435C"/>
    <w:rsid w:val="00B853E0"/>
    <w:rsid w:val="00B85935"/>
    <w:rsid w:val="00B85A00"/>
    <w:rsid w:val="00B87912"/>
    <w:rsid w:val="00B90558"/>
    <w:rsid w:val="00B90571"/>
    <w:rsid w:val="00B90699"/>
    <w:rsid w:val="00B90B53"/>
    <w:rsid w:val="00B91EAD"/>
    <w:rsid w:val="00B92177"/>
    <w:rsid w:val="00B932F3"/>
    <w:rsid w:val="00B93A12"/>
    <w:rsid w:val="00B95131"/>
    <w:rsid w:val="00BA0C8B"/>
    <w:rsid w:val="00BA0F27"/>
    <w:rsid w:val="00BA171E"/>
    <w:rsid w:val="00BA5A0A"/>
    <w:rsid w:val="00BA5F63"/>
    <w:rsid w:val="00BA6268"/>
    <w:rsid w:val="00BA688E"/>
    <w:rsid w:val="00BA6BA5"/>
    <w:rsid w:val="00BA6C24"/>
    <w:rsid w:val="00BA7487"/>
    <w:rsid w:val="00BA769D"/>
    <w:rsid w:val="00BA7EDE"/>
    <w:rsid w:val="00BA7EE4"/>
    <w:rsid w:val="00BB02BA"/>
    <w:rsid w:val="00BB0306"/>
    <w:rsid w:val="00BB1382"/>
    <w:rsid w:val="00BB1551"/>
    <w:rsid w:val="00BB1722"/>
    <w:rsid w:val="00BB1797"/>
    <w:rsid w:val="00BB3157"/>
    <w:rsid w:val="00BB316C"/>
    <w:rsid w:val="00BB41FB"/>
    <w:rsid w:val="00BB6525"/>
    <w:rsid w:val="00BC096A"/>
    <w:rsid w:val="00BC1F87"/>
    <w:rsid w:val="00BC2E1C"/>
    <w:rsid w:val="00BC386F"/>
    <w:rsid w:val="00BC3E4C"/>
    <w:rsid w:val="00BC4CD1"/>
    <w:rsid w:val="00BC53D2"/>
    <w:rsid w:val="00BC63D0"/>
    <w:rsid w:val="00BC6569"/>
    <w:rsid w:val="00BC658C"/>
    <w:rsid w:val="00BC7025"/>
    <w:rsid w:val="00BD183B"/>
    <w:rsid w:val="00BD1EBB"/>
    <w:rsid w:val="00BD22E4"/>
    <w:rsid w:val="00BD2904"/>
    <w:rsid w:val="00BD4303"/>
    <w:rsid w:val="00BD48A1"/>
    <w:rsid w:val="00BD4C22"/>
    <w:rsid w:val="00BD6659"/>
    <w:rsid w:val="00BD689A"/>
    <w:rsid w:val="00BD7BA7"/>
    <w:rsid w:val="00BE0E4B"/>
    <w:rsid w:val="00BE122F"/>
    <w:rsid w:val="00BE175C"/>
    <w:rsid w:val="00BE18E2"/>
    <w:rsid w:val="00BE1AE7"/>
    <w:rsid w:val="00BE1FE3"/>
    <w:rsid w:val="00BE52CF"/>
    <w:rsid w:val="00BE5394"/>
    <w:rsid w:val="00BE57DE"/>
    <w:rsid w:val="00BE5F8C"/>
    <w:rsid w:val="00BE7591"/>
    <w:rsid w:val="00BF0722"/>
    <w:rsid w:val="00BF0812"/>
    <w:rsid w:val="00BF0B02"/>
    <w:rsid w:val="00BF17BC"/>
    <w:rsid w:val="00BF291C"/>
    <w:rsid w:val="00BF39B3"/>
    <w:rsid w:val="00BF3C58"/>
    <w:rsid w:val="00BF45CA"/>
    <w:rsid w:val="00BF4D79"/>
    <w:rsid w:val="00BF4E42"/>
    <w:rsid w:val="00BF5596"/>
    <w:rsid w:val="00BF6CFC"/>
    <w:rsid w:val="00C00045"/>
    <w:rsid w:val="00C003E6"/>
    <w:rsid w:val="00C006DB"/>
    <w:rsid w:val="00C01AEA"/>
    <w:rsid w:val="00C01B80"/>
    <w:rsid w:val="00C01C7B"/>
    <w:rsid w:val="00C02568"/>
    <w:rsid w:val="00C03601"/>
    <w:rsid w:val="00C040E5"/>
    <w:rsid w:val="00C047D9"/>
    <w:rsid w:val="00C052E8"/>
    <w:rsid w:val="00C05AA1"/>
    <w:rsid w:val="00C072D2"/>
    <w:rsid w:val="00C07ED0"/>
    <w:rsid w:val="00C10C1C"/>
    <w:rsid w:val="00C11112"/>
    <w:rsid w:val="00C11DDC"/>
    <w:rsid w:val="00C122C2"/>
    <w:rsid w:val="00C132A1"/>
    <w:rsid w:val="00C13EC1"/>
    <w:rsid w:val="00C150E3"/>
    <w:rsid w:val="00C152B1"/>
    <w:rsid w:val="00C1546A"/>
    <w:rsid w:val="00C16914"/>
    <w:rsid w:val="00C16C2A"/>
    <w:rsid w:val="00C2068C"/>
    <w:rsid w:val="00C21612"/>
    <w:rsid w:val="00C226BD"/>
    <w:rsid w:val="00C227FB"/>
    <w:rsid w:val="00C22DD4"/>
    <w:rsid w:val="00C23014"/>
    <w:rsid w:val="00C249B2"/>
    <w:rsid w:val="00C24ABA"/>
    <w:rsid w:val="00C268C9"/>
    <w:rsid w:val="00C26AFE"/>
    <w:rsid w:val="00C26B80"/>
    <w:rsid w:val="00C271E8"/>
    <w:rsid w:val="00C275FB"/>
    <w:rsid w:val="00C27D7C"/>
    <w:rsid w:val="00C30DFE"/>
    <w:rsid w:val="00C30EB5"/>
    <w:rsid w:val="00C312D6"/>
    <w:rsid w:val="00C31536"/>
    <w:rsid w:val="00C31ED6"/>
    <w:rsid w:val="00C3274C"/>
    <w:rsid w:val="00C32A07"/>
    <w:rsid w:val="00C32F7B"/>
    <w:rsid w:val="00C33974"/>
    <w:rsid w:val="00C33F6C"/>
    <w:rsid w:val="00C357FD"/>
    <w:rsid w:val="00C3782E"/>
    <w:rsid w:val="00C378F3"/>
    <w:rsid w:val="00C37D84"/>
    <w:rsid w:val="00C41547"/>
    <w:rsid w:val="00C41A74"/>
    <w:rsid w:val="00C41FB7"/>
    <w:rsid w:val="00C4218A"/>
    <w:rsid w:val="00C42691"/>
    <w:rsid w:val="00C429B1"/>
    <w:rsid w:val="00C43347"/>
    <w:rsid w:val="00C451A7"/>
    <w:rsid w:val="00C45B68"/>
    <w:rsid w:val="00C469C3"/>
    <w:rsid w:val="00C4795E"/>
    <w:rsid w:val="00C47F78"/>
    <w:rsid w:val="00C504F5"/>
    <w:rsid w:val="00C5081B"/>
    <w:rsid w:val="00C52409"/>
    <w:rsid w:val="00C52CB6"/>
    <w:rsid w:val="00C5413B"/>
    <w:rsid w:val="00C572D4"/>
    <w:rsid w:val="00C625F1"/>
    <w:rsid w:val="00C62619"/>
    <w:rsid w:val="00C639C8"/>
    <w:rsid w:val="00C6535A"/>
    <w:rsid w:val="00C65469"/>
    <w:rsid w:val="00C65EAA"/>
    <w:rsid w:val="00C6633C"/>
    <w:rsid w:val="00C67B5E"/>
    <w:rsid w:val="00C70247"/>
    <w:rsid w:val="00C720A8"/>
    <w:rsid w:val="00C7375E"/>
    <w:rsid w:val="00C74143"/>
    <w:rsid w:val="00C74451"/>
    <w:rsid w:val="00C74900"/>
    <w:rsid w:val="00C74F9B"/>
    <w:rsid w:val="00C75024"/>
    <w:rsid w:val="00C751B3"/>
    <w:rsid w:val="00C75C44"/>
    <w:rsid w:val="00C76D9C"/>
    <w:rsid w:val="00C77FE8"/>
    <w:rsid w:val="00C801A2"/>
    <w:rsid w:val="00C80AAD"/>
    <w:rsid w:val="00C80E88"/>
    <w:rsid w:val="00C8204B"/>
    <w:rsid w:val="00C82ED4"/>
    <w:rsid w:val="00C83106"/>
    <w:rsid w:val="00C836A4"/>
    <w:rsid w:val="00C84804"/>
    <w:rsid w:val="00C84AD8"/>
    <w:rsid w:val="00C85043"/>
    <w:rsid w:val="00C85459"/>
    <w:rsid w:val="00C85496"/>
    <w:rsid w:val="00C86167"/>
    <w:rsid w:val="00C8667E"/>
    <w:rsid w:val="00C870C7"/>
    <w:rsid w:val="00C8786A"/>
    <w:rsid w:val="00C9059F"/>
    <w:rsid w:val="00C922D3"/>
    <w:rsid w:val="00C92C41"/>
    <w:rsid w:val="00C93E0C"/>
    <w:rsid w:val="00C94994"/>
    <w:rsid w:val="00C9514E"/>
    <w:rsid w:val="00C95205"/>
    <w:rsid w:val="00C96C0A"/>
    <w:rsid w:val="00C97319"/>
    <w:rsid w:val="00C97F26"/>
    <w:rsid w:val="00CA0503"/>
    <w:rsid w:val="00CA0BDE"/>
    <w:rsid w:val="00CA0CE5"/>
    <w:rsid w:val="00CA19D5"/>
    <w:rsid w:val="00CA1FFF"/>
    <w:rsid w:val="00CA2B35"/>
    <w:rsid w:val="00CA2CCB"/>
    <w:rsid w:val="00CA2CFB"/>
    <w:rsid w:val="00CA3557"/>
    <w:rsid w:val="00CA544A"/>
    <w:rsid w:val="00CA617E"/>
    <w:rsid w:val="00CA747D"/>
    <w:rsid w:val="00CA7D15"/>
    <w:rsid w:val="00CB0FDD"/>
    <w:rsid w:val="00CB2C74"/>
    <w:rsid w:val="00CB302D"/>
    <w:rsid w:val="00CB3AC2"/>
    <w:rsid w:val="00CB3D71"/>
    <w:rsid w:val="00CB4DAF"/>
    <w:rsid w:val="00CB6A42"/>
    <w:rsid w:val="00CC0446"/>
    <w:rsid w:val="00CC136B"/>
    <w:rsid w:val="00CC1ABB"/>
    <w:rsid w:val="00CC1C69"/>
    <w:rsid w:val="00CC215E"/>
    <w:rsid w:val="00CC426E"/>
    <w:rsid w:val="00CC4646"/>
    <w:rsid w:val="00CC4BD0"/>
    <w:rsid w:val="00CC54F0"/>
    <w:rsid w:val="00CC6B54"/>
    <w:rsid w:val="00CC742E"/>
    <w:rsid w:val="00CD088E"/>
    <w:rsid w:val="00CD0E8C"/>
    <w:rsid w:val="00CD17AF"/>
    <w:rsid w:val="00CD18AF"/>
    <w:rsid w:val="00CD1A07"/>
    <w:rsid w:val="00CD28D2"/>
    <w:rsid w:val="00CD36C2"/>
    <w:rsid w:val="00CD3DDE"/>
    <w:rsid w:val="00CD3DE3"/>
    <w:rsid w:val="00CD4E40"/>
    <w:rsid w:val="00CD5982"/>
    <w:rsid w:val="00CD6806"/>
    <w:rsid w:val="00CD737F"/>
    <w:rsid w:val="00CD75E4"/>
    <w:rsid w:val="00CD7E6E"/>
    <w:rsid w:val="00CE0241"/>
    <w:rsid w:val="00CE1162"/>
    <w:rsid w:val="00CE1197"/>
    <w:rsid w:val="00CE1551"/>
    <w:rsid w:val="00CE1607"/>
    <w:rsid w:val="00CE2037"/>
    <w:rsid w:val="00CE27CC"/>
    <w:rsid w:val="00CE2A1C"/>
    <w:rsid w:val="00CE2C53"/>
    <w:rsid w:val="00CE34DC"/>
    <w:rsid w:val="00CE4720"/>
    <w:rsid w:val="00CE47C6"/>
    <w:rsid w:val="00CE5161"/>
    <w:rsid w:val="00CE517A"/>
    <w:rsid w:val="00CE56F1"/>
    <w:rsid w:val="00CE59F5"/>
    <w:rsid w:val="00CE5AED"/>
    <w:rsid w:val="00CE5C3B"/>
    <w:rsid w:val="00CE6588"/>
    <w:rsid w:val="00CE7146"/>
    <w:rsid w:val="00CF03FE"/>
    <w:rsid w:val="00CF0BC1"/>
    <w:rsid w:val="00CF1BB7"/>
    <w:rsid w:val="00CF23DD"/>
    <w:rsid w:val="00CF3D48"/>
    <w:rsid w:val="00CF45F5"/>
    <w:rsid w:val="00CF4D47"/>
    <w:rsid w:val="00CF5177"/>
    <w:rsid w:val="00CF56C4"/>
    <w:rsid w:val="00CF6BE7"/>
    <w:rsid w:val="00CF7CCE"/>
    <w:rsid w:val="00D00F60"/>
    <w:rsid w:val="00D017A7"/>
    <w:rsid w:val="00D02848"/>
    <w:rsid w:val="00D06FD4"/>
    <w:rsid w:val="00D0769C"/>
    <w:rsid w:val="00D130FA"/>
    <w:rsid w:val="00D131F1"/>
    <w:rsid w:val="00D135B1"/>
    <w:rsid w:val="00D14224"/>
    <w:rsid w:val="00D14505"/>
    <w:rsid w:val="00D14B5D"/>
    <w:rsid w:val="00D14D1F"/>
    <w:rsid w:val="00D14D5B"/>
    <w:rsid w:val="00D15110"/>
    <w:rsid w:val="00D17004"/>
    <w:rsid w:val="00D1752D"/>
    <w:rsid w:val="00D215B2"/>
    <w:rsid w:val="00D21A32"/>
    <w:rsid w:val="00D22A99"/>
    <w:rsid w:val="00D22D48"/>
    <w:rsid w:val="00D23448"/>
    <w:rsid w:val="00D23488"/>
    <w:rsid w:val="00D23A8C"/>
    <w:rsid w:val="00D25121"/>
    <w:rsid w:val="00D2668E"/>
    <w:rsid w:val="00D26EE0"/>
    <w:rsid w:val="00D26F3C"/>
    <w:rsid w:val="00D276F7"/>
    <w:rsid w:val="00D314C0"/>
    <w:rsid w:val="00D315DA"/>
    <w:rsid w:val="00D31BA2"/>
    <w:rsid w:val="00D321DF"/>
    <w:rsid w:val="00D32A5A"/>
    <w:rsid w:val="00D32F75"/>
    <w:rsid w:val="00D34264"/>
    <w:rsid w:val="00D34282"/>
    <w:rsid w:val="00D34462"/>
    <w:rsid w:val="00D34659"/>
    <w:rsid w:val="00D346CF"/>
    <w:rsid w:val="00D34A38"/>
    <w:rsid w:val="00D34B62"/>
    <w:rsid w:val="00D3543C"/>
    <w:rsid w:val="00D40B1E"/>
    <w:rsid w:val="00D41A7C"/>
    <w:rsid w:val="00D41C95"/>
    <w:rsid w:val="00D42E9D"/>
    <w:rsid w:val="00D43790"/>
    <w:rsid w:val="00D43F7D"/>
    <w:rsid w:val="00D44350"/>
    <w:rsid w:val="00D44399"/>
    <w:rsid w:val="00D45FDE"/>
    <w:rsid w:val="00D465B0"/>
    <w:rsid w:val="00D46A43"/>
    <w:rsid w:val="00D52C32"/>
    <w:rsid w:val="00D52C43"/>
    <w:rsid w:val="00D53E93"/>
    <w:rsid w:val="00D54078"/>
    <w:rsid w:val="00D557F1"/>
    <w:rsid w:val="00D56730"/>
    <w:rsid w:val="00D628A0"/>
    <w:rsid w:val="00D639ED"/>
    <w:rsid w:val="00D64239"/>
    <w:rsid w:val="00D64CBB"/>
    <w:rsid w:val="00D64E67"/>
    <w:rsid w:val="00D64FC5"/>
    <w:rsid w:val="00D65618"/>
    <w:rsid w:val="00D65EF0"/>
    <w:rsid w:val="00D66538"/>
    <w:rsid w:val="00D66675"/>
    <w:rsid w:val="00D66FD4"/>
    <w:rsid w:val="00D67639"/>
    <w:rsid w:val="00D6789F"/>
    <w:rsid w:val="00D705F8"/>
    <w:rsid w:val="00D71146"/>
    <w:rsid w:val="00D71408"/>
    <w:rsid w:val="00D71632"/>
    <w:rsid w:val="00D718E0"/>
    <w:rsid w:val="00D71DB0"/>
    <w:rsid w:val="00D71E86"/>
    <w:rsid w:val="00D72165"/>
    <w:rsid w:val="00D721CD"/>
    <w:rsid w:val="00D7287A"/>
    <w:rsid w:val="00D736DE"/>
    <w:rsid w:val="00D73C9A"/>
    <w:rsid w:val="00D745C6"/>
    <w:rsid w:val="00D747A7"/>
    <w:rsid w:val="00D7532D"/>
    <w:rsid w:val="00D75A69"/>
    <w:rsid w:val="00D76304"/>
    <w:rsid w:val="00D76619"/>
    <w:rsid w:val="00D77497"/>
    <w:rsid w:val="00D801A0"/>
    <w:rsid w:val="00D8127E"/>
    <w:rsid w:val="00D81CB3"/>
    <w:rsid w:val="00D82F6E"/>
    <w:rsid w:val="00D83420"/>
    <w:rsid w:val="00D83D65"/>
    <w:rsid w:val="00D849FD"/>
    <w:rsid w:val="00D854D3"/>
    <w:rsid w:val="00D86FFE"/>
    <w:rsid w:val="00D879DE"/>
    <w:rsid w:val="00D905DD"/>
    <w:rsid w:val="00D90DB7"/>
    <w:rsid w:val="00D90F5D"/>
    <w:rsid w:val="00D911AD"/>
    <w:rsid w:val="00D91671"/>
    <w:rsid w:val="00D92D53"/>
    <w:rsid w:val="00D93438"/>
    <w:rsid w:val="00D9379A"/>
    <w:rsid w:val="00D94037"/>
    <w:rsid w:val="00D94435"/>
    <w:rsid w:val="00D9486C"/>
    <w:rsid w:val="00D960DA"/>
    <w:rsid w:val="00D968BF"/>
    <w:rsid w:val="00D96C6F"/>
    <w:rsid w:val="00DA1234"/>
    <w:rsid w:val="00DA2D02"/>
    <w:rsid w:val="00DA3470"/>
    <w:rsid w:val="00DA4E3D"/>
    <w:rsid w:val="00DA4E5F"/>
    <w:rsid w:val="00DA4F40"/>
    <w:rsid w:val="00DA523D"/>
    <w:rsid w:val="00DA54A3"/>
    <w:rsid w:val="00DA7C1D"/>
    <w:rsid w:val="00DB1224"/>
    <w:rsid w:val="00DB122B"/>
    <w:rsid w:val="00DB1A5F"/>
    <w:rsid w:val="00DB3F26"/>
    <w:rsid w:val="00DB5D88"/>
    <w:rsid w:val="00DB6A2A"/>
    <w:rsid w:val="00DB7854"/>
    <w:rsid w:val="00DB7D82"/>
    <w:rsid w:val="00DC0533"/>
    <w:rsid w:val="00DC05BE"/>
    <w:rsid w:val="00DC0758"/>
    <w:rsid w:val="00DC15B3"/>
    <w:rsid w:val="00DC22F6"/>
    <w:rsid w:val="00DC2E41"/>
    <w:rsid w:val="00DC2E84"/>
    <w:rsid w:val="00DC3FE6"/>
    <w:rsid w:val="00DC41D5"/>
    <w:rsid w:val="00DC4204"/>
    <w:rsid w:val="00DC46CD"/>
    <w:rsid w:val="00DC50A4"/>
    <w:rsid w:val="00DC7615"/>
    <w:rsid w:val="00DC78B1"/>
    <w:rsid w:val="00DD0364"/>
    <w:rsid w:val="00DD0545"/>
    <w:rsid w:val="00DD0B90"/>
    <w:rsid w:val="00DD132B"/>
    <w:rsid w:val="00DD1C35"/>
    <w:rsid w:val="00DD39D0"/>
    <w:rsid w:val="00DD3D6A"/>
    <w:rsid w:val="00DD4782"/>
    <w:rsid w:val="00DD4CD9"/>
    <w:rsid w:val="00DD6FB5"/>
    <w:rsid w:val="00DD749C"/>
    <w:rsid w:val="00DD772B"/>
    <w:rsid w:val="00DE0123"/>
    <w:rsid w:val="00DE1C1E"/>
    <w:rsid w:val="00DE2134"/>
    <w:rsid w:val="00DE3195"/>
    <w:rsid w:val="00DE60E2"/>
    <w:rsid w:val="00DE6E5B"/>
    <w:rsid w:val="00DE7534"/>
    <w:rsid w:val="00DF014A"/>
    <w:rsid w:val="00DF1683"/>
    <w:rsid w:val="00DF2DA7"/>
    <w:rsid w:val="00DF3E09"/>
    <w:rsid w:val="00DF4867"/>
    <w:rsid w:val="00DF4F99"/>
    <w:rsid w:val="00DF5755"/>
    <w:rsid w:val="00DF5F2E"/>
    <w:rsid w:val="00DF6A49"/>
    <w:rsid w:val="00DF6DC2"/>
    <w:rsid w:val="00DF7FED"/>
    <w:rsid w:val="00E007B7"/>
    <w:rsid w:val="00E007FD"/>
    <w:rsid w:val="00E00B16"/>
    <w:rsid w:val="00E00B31"/>
    <w:rsid w:val="00E03FF2"/>
    <w:rsid w:val="00E04E55"/>
    <w:rsid w:val="00E0549D"/>
    <w:rsid w:val="00E0702E"/>
    <w:rsid w:val="00E07DAF"/>
    <w:rsid w:val="00E07EFE"/>
    <w:rsid w:val="00E103ED"/>
    <w:rsid w:val="00E1102C"/>
    <w:rsid w:val="00E11ED0"/>
    <w:rsid w:val="00E12206"/>
    <w:rsid w:val="00E135AF"/>
    <w:rsid w:val="00E13C00"/>
    <w:rsid w:val="00E14E86"/>
    <w:rsid w:val="00E15453"/>
    <w:rsid w:val="00E207E4"/>
    <w:rsid w:val="00E22242"/>
    <w:rsid w:val="00E22688"/>
    <w:rsid w:val="00E22F96"/>
    <w:rsid w:val="00E230C7"/>
    <w:rsid w:val="00E2369A"/>
    <w:rsid w:val="00E2395D"/>
    <w:rsid w:val="00E23E61"/>
    <w:rsid w:val="00E24936"/>
    <w:rsid w:val="00E252D3"/>
    <w:rsid w:val="00E253AA"/>
    <w:rsid w:val="00E268EA"/>
    <w:rsid w:val="00E274C3"/>
    <w:rsid w:val="00E3051D"/>
    <w:rsid w:val="00E30989"/>
    <w:rsid w:val="00E31653"/>
    <w:rsid w:val="00E31B89"/>
    <w:rsid w:val="00E31B97"/>
    <w:rsid w:val="00E321D7"/>
    <w:rsid w:val="00E327EB"/>
    <w:rsid w:val="00E327F4"/>
    <w:rsid w:val="00E32EEA"/>
    <w:rsid w:val="00E334C2"/>
    <w:rsid w:val="00E33819"/>
    <w:rsid w:val="00E33853"/>
    <w:rsid w:val="00E35C0D"/>
    <w:rsid w:val="00E369E7"/>
    <w:rsid w:val="00E373E9"/>
    <w:rsid w:val="00E37F4C"/>
    <w:rsid w:val="00E408D4"/>
    <w:rsid w:val="00E40D35"/>
    <w:rsid w:val="00E42ECC"/>
    <w:rsid w:val="00E433DF"/>
    <w:rsid w:val="00E435F5"/>
    <w:rsid w:val="00E436DE"/>
    <w:rsid w:val="00E438B1"/>
    <w:rsid w:val="00E43E69"/>
    <w:rsid w:val="00E45147"/>
    <w:rsid w:val="00E45A4C"/>
    <w:rsid w:val="00E45E6B"/>
    <w:rsid w:val="00E46E53"/>
    <w:rsid w:val="00E47B8A"/>
    <w:rsid w:val="00E47E35"/>
    <w:rsid w:val="00E51719"/>
    <w:rsid w:val="00E52261"/>
    <w:rsid w:val="00E537B7"/>
    <w:rsid w:val="00E53E36"/>
    <w:rsid w:val="00E54C0D"/>
    <w:rsid w:val="00E559A6"/>
    <w:rsid w:val="00E55CF9"/>
    <w:rsid w:val="00E577FB"/>
    <w:rsid w:val="00E6048E"/>
    <w:rsid w:val="00E60DF1"/>
    <w:rsid w:val="00E61349"/>
    <w:rsid w:val="00E61C33"/>
    <w:rsid w:val="00E624B5"/>
    <w:rsid w:val="00E627B5"/>
    <w:rsid w:val="00E63E5C"/>
    <w:rsid w:val="00E6454C"/>
    <w:rsid w:val="00E64BF8"/>
    <w:rsid w:val="00E65C9B"/>
    <w:rsid w:val="00E6686C"/>
    <w:rsid w:val="00E66F2B"/>
    <w:rsid w:val="00E7009C"/>
    <w:rsid w:val="00E703F7"/>
    <w:rsid w:val="00E74709"/>
    <w:rsid w:val="00E74ED9"/>
    <w:rsid w:val="00E766BD"/>
    <w:rsid w:val="00E7761A"/>
    <w:rsid w:val="00E8004C"/>
    <w:rsid w:val="00E8072A"/>
    <w:rsid w:val="00E80F88"/>
    <w:rsid w:val="00E82F99"/>
    <w:rsid w:val="00E834AA"/>
    <w:rsid w:val="00E83630"/>
    <w:rsid w:val="00E8423D"/>
    <w:rsid w:val="00E845D5"/>
    <w:rsid w:val="00E8470A"/>
    <w:rsid w:val="00E85AFB"/>
    <w:rsid w:val="00E86894"/>
    <w:rsid w:val="00E87B2A"/>
    <w:rsid w:val="00E87E35"/>
    <w:rsid w:val="00E90955"/>
    <w:rsid w:val="00E91EA5"/>
    <w:rsid w:val="00E92200"/>
    <w:rsid w:val="00E92681"/>
    <w:rsid w:val="00E92E87"/>
    <w:rsid w:val="00E9359B"/>
    <w:rsid w:val="00E94249"/>
    <w:rsid w:val="00E95355"/>
    <w:rsid w:val="00E95FD6"/>
    <w:rsid w:val="00E9603B"/>
    <w:rsid w:val="00E962EF"/>
    <w:rsid w:val="00E973ED"/>
    <w:rsid w:val="00E97F34"/>
    <w:rsid w:val="00EA0855"/>
    <w:rsid w:val="00EA0A39"/>
    <w:rsid w:val="00EA2072"/>
    <w:rsid w:val="00EA2A0B"/>
    <w:rsid w:val="00EA38DF"/>
    <w:rsid w:val="00EA3E5E"/>
    <w:rsid w:val="00EA4619"/>
    <w:rsid w:val="00EA464C"/>
    <w:rsid w:val="00EA57D2"/>
    <w:rsid w:val="00EA5BA1"/>
    <w:rsid w:val="00EA6602"/>
    <w:rsid w:val="00EA6662"/>
    <w:rsid w:val="00EB0EA9"/>
    <w:rsid w:val="00EB14FA"/>
    <w:rsid w:val="00EB1ED8"/>
    <w:rsid w:val="00EB2793"/>
    <w:rsid w:val="00EB349E"/>
    <w:rsid w:val="00EB5067"/>
    <w:rsid w:val="00EB65AA"/>
    <w:rsid w:val="00EB6952"/>
    <w:rsid w:val="00EB753B"/>
    <w:rsid w:val="00EC0302"/>
    <w:rsid w:val="00EC0425"/>
    <w:rsid w:val="00EC07BF"/>
    <w:rsid w:val="00EC0A4E"/>
    <w:rsid w:val="00EC0EA0"/>
    <w:rsid w:val="00EC1D09"/>
    <w:rsid w:val="00EC2520"/>
    <w:rsid w:val="00EC25F2"/>
    <w:rsid w:val="00EC2CCD"/>
    <w:rsid w:val="00EC2E31"/>
    <w:rsid w:val="00EC3231"/>
    <w:rsid w:val="00EC3E01"/>
    <w:rsid w:val="00EC5C1B"/>
    <w:rsid w:val="00EC6E0D"/>
    <w:rsid w:val="00EC76C4"/>
    <w:rsid w:val="00EC77A4"/>
    <w:rsid w:val="00ED0056"/>
    <w:rsid w:val="00ED0189"/>
    <w:rsid w:val="00ED05C4"/>
    <w:rsid w:val="00ED0BDD"/>
    <w:rsid w:val="00ED0DCB"/>
    <w:rsid w:val="00ED0F36"/>
    <w:rsid w:val="00ED18AC"/>
    <w:rsid w:val="00ED1B76"/>
    <w:rsid w:val="00ED1FFF"/>
    <w:rsid w:val="00ED24ED"/>
    <w:rsid w:val="00ED2F63"/>
    <w:rsid w:val="00ED30E0"/>
    <w:rsid w:val="00ED353C"/>
    <w:rsid w:val="00ED50F0"/>
    <w:rsid w:val="00ED7396"/>
    <w:rsid w:val="00ED7D8E"/>
    <w:rsid w:val="00ED7FF6"/>
    <w:rsid w:val="00EE140D"/>
    <w:rsid w:val="00EE1EB3"/>
    <w:rsid w:val="00EE1F52"/>
    <w:rsid w:val="00EE2D72"/>
    <w:rsid w:val="00EE421F"/>
    <w:rsid w:val="00EE5309"/>
    <w:rsid w:val="00EE555C"/>
    <w:rsid w:val="00EE56E0"/>
    <w:rsid w:val="00EE5FED"/>
    <w:rsid w:val="00EE6811"/>
    <w:rsid w:val="00EE6885"/>
    <w:rsid w:val="00EE696D"/>
    <w:rsid w:val="00EE71C2"/>
    <w:rsid w:val="00EE73E5"/>
    <w:rsid w:val="00EF043F"/>
    <w:rsid w:val="00EF0818"/>
    <w:rsid w:val="00EF1FCB"/>
    <w:rsid w:val="00EF2D58"/>
    <w:rsid w:val="00EF32AE"/>
    <w:rsid w:val="00EF3857"/>
    <w:rsid w:val="00EF3BB0"/>
    <w:rsid w:val="00EF4AD7"/>
    <w:rsid w:val="00EF5044"/>
    <w:rsid w:val="00EF54E9"/>
    <w:rsid w:val="00EF6E12"/>
    <w:rsid w:val="00EF742C"/>
    <w:rsid w:val="00F007BC"/>
    <w:rsid w:val="00F0188B"/>
    <w:rsid w:val="00F02F9F"/>
    <w:rsid w:val="00F046C6"/>
    <w:rsid w:val="00F04927"/>
    <w:rsid w:val="00F04D29"/>
    <w:rsid w:val="00F06CC3"/>
    <w:rsid w:val="00F070A2"/>
    <w:rsid w:val="00F10591"/>
    <w:rsid w:val="00F10738"/>
    <w:rsid w:val="00F114D3"/>
    <w:rsid w:val="00F12E8E"/>
    <w:rsid w:val="00F12F99"/>
    <w:rsid w:val="00F137A5"/>
    <w:rsid w:val="00F13F0D"/>
    <w:rsid w:val="00F165C9"/>
    <w:rsid w:val="00F177FD"/>
    <w:rsid w:val="00F17B67"/>
    <w:rsid w:val="00F17FD1"/>
    <w:rsid w:val="00F223B2"/>
    <w:rsid w:val="00F22E28"/>
    <w:rsid w:val="00F22F4E"/>
    <w:rsid w:val="00F230F7"/>
    <w:rsid w:val="00F2324B"/>
    <w:rsid w:val="00F237DC"/>
    <w:rsid w:val="00F23C0B"/>
    <w:rsid w:val="00F24688"/>
    <w:rsid w:val="00F25AEB"/>
    <w:rsid w:val="00F26B66"/>
    <w:rsid w:val="00F27179"/>
    <w:rsid w:val="00F27398"/>
    <w:rsid w:val="00F322AB"/>
    <w:rsid w:val="00F333B2"/>
    <w:rsid w:val="00F33B85"/>
    <w:rsid w:val="00F3466F"/>
    <w:rsid w:val="00F35096"/>
    <w:rsid w:val="00F35EEE"/>
    <w:rsid w:val="00F36253"/>
    <w:rsid w:val="00F36688"/>
    <w:rsid w:val="00F3799D"/>
    <w:rsid w:val="00F41675"/>
    <w:rsid w:val="00F43761"/>
    <w:rsid w:val="00F44D6E"/>
    <w:rsid w:val="00F45989"/>
    <w:rsid w:val="00F47083"/>
    <w:rsid w:val="00F47853"/>
    <w:rsid w:val="00F50F9E"/>
    <w:rsid w:val="00F52AB0"/>
    <w:rsid w:val="00F5562F"/>
    <w:rsid w:val="00F55996"/>
    <w:rsid w:val="00F56658"/>
    <w:rsid w:val="00F57A1F"/>
    <w:rsid w:val="00F57E50"/>
    <w:rsid w:val="00F60F7A"/>
    <w:rsid w:val="00F6102E"/>
    <w:rsid w:val="00F617D1"/>
    <w:rsid w:val="00F620EF"/>
    <w:rsid w:val="00F621C3"/>
    <w:rsid w:val="00F62F14"/>
    <w:rsid w:val="00F63698"/>
    <w:rsid w:val="00F63C2F"/>
    <w:rsid w:val="00F63D4E"/>
    <w:rsid w:val="00F6599D"/>
    <w:rsid w:val="00F66D01"/>
    <w:rsid w:val="00F70ADF"/>
    <w:rsid w:val="00F71333"/>
    <w:rsid w:val="00F7218C"/>
    <w:rsid w:val="00F742AF"/>
    <w:rsid w:val="00F74329"/>
    <w:rsid w:val="00F74812"/>
    <w:rsid w:val="00F768AA"/>
    <w:rsid w:val="00F768F5"/>
    <w:rsid w:val="00F76EBA"/>
    <w:rsid w:val="00F773FF"/>
    <w:rsid w:val="00F80429"/>
    <w:rsid w:val="00F8114B"/>
    <w:rsid w:val="00F81C4B"/>
    <w:rsid w:val="00F82DB9"/>
    <w:rsid w:val="00F83562"/>
    <w:rsid w:val="00F84E3C"/>
    <w:rsid w:val="00F85197"/>
    <w:rsid w:val="00F85660"/>
    <w:rsid w:val="00F85D2F"/>
    <w:rsid w:val="00F86C4B"/>
    <w:rsid w:val="00F87529"/>
    <w:rsid w:val="00F876E8"/>
    <w:rsid w:val="00F8779A"/>
    <w:rsid w:val="00F940A6"/>
    <w:rsid w:val="00F9553E"/>
    <w:rsid w:val="00F95629"/>
    <w:rsid w:val="00F9578A"/>
    <w:rsid w:val="00F96209"/>
    <w:rsid w:val="00F96B1D"/>
    <w:rsid w:val="00F97C09"/>
    <w:rsid w:val="00F97C0F"/>
    <w:rsid w:val="00FA004B"/>
    <w:rsid w:val="00FA022E"/>
    <w:rsid w:val="00FA04D8"/>
    <w:rsid w:val="00FA1B1A"/>
    <w:rsid w:val="00FA2184"/>
    <w:rsid w:val="00FA2BF8"/>
    <w:rsid w:val="00FA34A0"/>
    <w:rsid w:val="00FA4120"/>
    <w:rsid w:val="00FA4D74"/>
    <w:rsid w:val="00FA4F11"/>
    <w:rsid w:val="00FA53FA"/>
    <w:rsid w:val="00FA5722"/>
    <w:rsid w:val="00FA5BB3"/>
    <w:rsid w:val="00FA630D"/>
    <w:rsid w:val="00FA75DB"/>
    <w:rsid w:val="00FA7A59"/>
    <w:rsid w:val="00FB0CB5"/>
    <w:rsid w:val="00FB2215"/>
    <w:rsid w:val="00FB29C6"/>
    <w:rsid w:val="00FB3DC0"/>
    <w:rsid w:val="00FB748B"/>
    <w:rsid w:val="00FC093A"/>
    <w:rsid w:val="00FC1603"/>
    <w:rsid w:val="00FC1AA3"/>
    <w:rsid w:val="00FC1CC1"/>
    <w:rsid w:val="00FC2F84"/>
    <w:rsid w:val="00FC2FF2"/>
    <w:rsid w:val="00FC3C84"/>
    <w:rsid w:val="00FC4D25"/>
    <w:rsid w:val="00FC6AE4"/>
    <w:rsid w:val="00FC7009"/>
    <w:rsid w:val="00FC7182"/>
    <w:rsid w:val="00FC7E51"/>
    <w:rsid w:val="00FD0316"/>
    <w:rsid w:val="00FD091A"/>
    <w:rsid w:val="00FD0D43"/>
    <w:rsid w:val="00FD1C2D"/>
    <w:rsid w:val="00FD2EAE"/>
    <w:rsid w:val="00FD39CF"/>
    <w:rsid w:val="00FD4BF7"/>
    <w:rsid w:val="00FD560A"/>
    <w:rsid w:val="00FD680E"/>
    <w:rsid w:val="00FD6A89"/>
    <w:rsid w:val="00FD72A4"/>
    <w:rsid w:val="00FD73EF"/>
    <w:rsid w:val="00FD7B1D"/>
    <w:rsid w:val="00FE012B"/>
    <w:rsid w:val="00FE126D"/>
    <w:rsid w:val="00FE2433"/>
    <w:rsid w:val="00FE2894"/>
    <w:rsid w:val="00FE2956"/>
    <w:rsid w:val="00FE39DB"/>
    <w:rsid w:val="00FE5B85"/>
    <w:rsid w:val="00FE624F"/>
    <w:rsid w:val="00FE7695"/>
    <w:rsid w:val="00FF046C"/>
    <w:rsid w:val="00FF0792"/>
    <w:rsid w:val="00FF4053"/>
    <w:rsid w:val="00FF49C7"/>
    <w:rsid w:val="00FF5175"/>
    <w:rsid w:val="00FF6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5DD1AA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CEE"/>
    <w:pPr>
      <w:spacing w:after="200" w:line="276" w:lineRule="auto"/>
    </w:pPr>
    <w:rPr>
      <w:rFonts w:cs="Times New Roman"/>
      <w:lang w:eastAsia="en-US"/>
    </w:rPr>
  </w:style>
  <w:style w:type="paragraph" w:styleId="Heading1">
    <w:name w:val="heading 1"/>
    <w:aliases w:val="Heading 2 - Scholarships Policy"/>
    <w:basedOn w:val="Normal"/>
    <w:next w:val="Normal"/>
    <w:link w:val="Heading1Char"/>
    <w:uiPriority w:val="99"/>
    <w:qFormat/>
    <w:rsid w:val="00B67847"/>
    <w:pPr>
      <w:keepNext/>
      <w:keepLines/>
      <w:spacing w:before="480" w:after="0"/>
      <w:outlineLvl w:val="0"/>
    </w:pPr>
    <w:rPr>
      <w:rFonts w:ascii="Cambria" w:eastAsia="MS Gothic" w:hAnsi="Cambria"/>
      <w:b/>
      <w:bCs/>
      <w:color w:val="365F91"/>
      <w:sz w:val="28"/>
      <w:szCs w:val="28"/>
    </w:rPr>
  </w:style>
  <w:style w:type="paragraph" w:styleId="Heading2">
    <w:name w:val="heading 2"/>
    <w:aliases w:val="Heading 3 - Scholarships Policy"/>
    <w:basedOn w:val="Normal"/>
    <w:next w:val="Normal"/>
    <w:link w:val="Heading2Char"/>
    <w:uiPriority w:val="99"/>
    <w:qFormat/>
    <w:rsid w:val="00B67847"/>
    <w:pPr>
      <w:keepNext/>
      <w:keepLines/>
      <w:spacing w:before="200" w:after="0"/>
      <w:outlineLvl w:val="1"/>
    </w:pPr>
    <w:rPr>
      <w:rFonts w:ascii="Cambria" w:eastAsia="MS Gothic" w:hAnsi="Cambria"/>
      <w:b/>
      <w:bCs/>
      <w:color w:val="4F81BD"/>
      <w:sz w:val="26"/>
      <w:szCs w:val="26"/>
    </w:rPr>
  </w:style>
  <w:style w:type="paragraph" w:styleId="Heading3">
    <w:name w:val="heading 3"/>
    <w:aliases w:val="Heading 4 - Scholarships Policy"/>
    <w:basedOn w:val="Normal"/>
    <w:next w:val="Normal"/>
    <w:link w:val="Heading3Char"/>
    <w:uiPriority w:val="99"/>
    <w:qFormat/>
    <w:rsid w:val="007E17A1"/>
    <w:pPr>
      <w:keepNext/>
      <w:keepLines/>
      <w:spacing w:before="200" w:after="0"/>
      <w:outlineLvl w:val="2"/>
    </w:pPr>
    <w:rPr>
      <w:rFonts w:ascii="Cambria" w:eastAsia="MS Gothic" w:hAnsi="Cambria"/>
      <w:b/>
      <w:bCs/>
      <w:color w:val="4F81BD"/>
    </w:rPr>
  </w:style>
  <w:style w:type="paragraph" w:styleId="Heading4">
    <w:name w:val="heading 4"/>
    <w:basedOn w:val="Normal"/>
    <w:next w:val="BodyText"/>
    <w:link w:val="Heading4Char"/>
    <w:uiPriority w:val="99"/>
    <w:qFormat/>
    <w:rsid w:val="00B47287"/>
    <w:pPr>
      <w:keepNext/>
      <w:keepLines/>
      <w:spacing w:before="140" w:after="0" w:line="220" w:lineRule="atLeast"/>
      <w:ind w:left="864" w:hanging="864"/>
      <w:outlineLvl w:val="3"/>
    </w:pPr>
    <w:rPr>
      <w:rFonts w:ascii="Arial" w:hAnsi="Arial"/>
      <w:b/>
      <w:spacing w:val="-4"/>
      <w:kern w:val="28"/>
      <w:sz w:val="18"/>
      <w:szCs w:val="20"/>
    </w:rPr>
  </w:style>
  <w:style w:type="paragraph" w:styleId="Heading5">
    <w:name w:val="heading 5"/>
    <w:basedOn w:val="Normal"/>
    <w:next w:val="BodyText"/>
    <w:link w:val="Heading5Char"/>
    <w:uiPriority w:val="99"/>
    <w:qFormat/>
    <w:rsid w:val="00B47287"/>
    <w:pPr>
      <w:keepNext/>
      <w:keepLines/>
      <w:spacing w:before="220" w:after="220" w:line="220" w:lineRule="atLeast"/>
      <w:ind w:left="1008" w:hanging="1008"/>
      <w:outlineLvl w:val="4"/>
    </w:pPr>
    <w:rPr>
      <w:rFonts w:ascii="Times New Roman" w:hAnsi="Times New Roman"/>
      <w:i/>
      <w:spacing w:val="-4"/>
      <w:kern w:val="28"/>
      <w:sz w:val="20"/>
      <w:szCs w:val="20"/>
    </w:rPr>
  </w:style>
  <w:style w:type="paragraph" w:styleId="Heading6">
    <w:name w:val="heading 6"/>
    <w:basedOn w:val="Normal"/>
    <w:next w:val="BodyText"/>
    <w:link w:val="Heading6Char"/>
    <w:uiPriority w:val="99"/>
    <w:qFormat/>
    <w:rsid w:val="00B47287"/>
    <w:pPr>
      <w:keepNext/>
      <w:keepLines/>
      <w:spacing w:before="140" w:after="0" w:line="220" w:lineRule="atLeast"/>
      <w:ind w:left="1152" w:hanging="1152"/>
      <w:outlineLvl w:val="5"/>
    </w:pPr>
    <w:rPr>
      <w:rFonts w:ascii="Times New Roman" w:hAnsi="Times New Roman"/>
      <w:i/>
      <w:spacing w:val="-4"/>
      <w:kern w:val="28"/>
      <w:sz w:val="20"/>
      <w:szCs w:val="20"/>
    </w:rPr>
  </w:style>
  <w:style w:type="paragraph" w:styleId="Heading7">
    <w:name w:val="heading 7"/>
    <w:basedOn w:val="Normal"/>
    <w:next w:val="BodyText"/>
    <w:link w:val="Heading7Char"/>
    <w:uiPriority w:val="99"/>
    <w:qFormat/>
    <w:rsid w:val="00B47287"/>
    <w:pPr>
      <w:keepNext/>
      <w:keepLines/>
      <w:spacing w:before="140" w:after="0" w:line="220" w:lineRule="atLeast"/>
      <w:ind w:left="1296" w:hanging="1296"/>
      <w:outlineLvl w:val="6"/>
    </w:pPr>
    <w:rPr>
      <w:rFonts w:ascii="Times New Roman" w:hAnsi="Times New Roman"/>
      <w:spacing w:val="-4"/>
      <w:kern w:val="28"/>
      <w:sz w:val="20"/>
      <w:szCs w:val="20"/>
    </w:rPr>
  </w:style>
  <w:style w:type="paragraph" w:styleId="Heading8">
    <w:name w:val="heading 8"/>
    <w:basedOn w:val="Normal"/>
    <w:next w:val="BodyText"/>
    <w:link w:val="Heading8Char"/>
    <w:uiPriority w:val="99"/>
    <w:qFormat/>
    <w:rsid w:val="00B47287"/>
    <w:pPr>
      <w:keepNext/>
      <w:keepLines/>
      <w:spacing w:before="140" w:after="0" w:line="220" w:lineRule="atLeast"/>
      <w:ind w:left="1440" w:hanging="1440"/>
      <w:outlineLvl w:val="7"/>
    </w:pPr>
    <w:rPr>
      <w:rFonts w:ascii="Arial" w:hAnsi="Arial"/>
      <w:i/>
      <w:spacing w:val="-4"/>
      <w:kern w:val="28"/>
      <w:sz w:val="18"/>
      <w:szCs w:val="20"/>
    </w:rPr>
  </w:style>
  <w:style w:type="paragraph" w:styleId="Heading9">
    <w:name w:val="heading 9"/>
    <w:basedOn w:val="Normal"/>
    <w:next w:val="BodyText"/>
    <w:link w:val="Heading9Char"/>
    <w:uiPriority w:val="99"/>
    <w:qFormat/>
    <w:rsid w:val="00B47287"/>
    <w:pPr>
      <w:keepNext/>
      <w:keepLines/>
      <w:spacing w:before="140" w:after="0" w:line="220" w:lineRule="atLeast"/>
      <w:ind w:left="1584" w:hanging="1584"/>
      <w:outlineLvl w:val="8"/>
    </w:pPr>
    <w:rPr>
      <w:rFonts w:ascii="Arial" w:hAnsi="Arial"/>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 Scholarships Policy Char"/>
    <w:basedOn w:val="DefaultParagraphFont"/>
    <w:link w:val="Heading1"/>
    <w:uiPriority w:val="99"/>
    <w:locked/>
    <w:rsid w:val="00B67847"/>
    <w:rPr>
      <w:rFonts w:ascii="Cambria" w:eastAsia="MS Gothic" w:hAnsi="Cambria" w:cs="Times New Roman"/>
      <w:b/>
      <w:bCs/>
      <w:color w:val="365F91"/>
      <w:sz w:val="28"/>
      <w:szCs w:val="28"/>
    </w:rPr>
  </w:style>
  <w:style w:type="character" w:customStyle="1" w:styleId="Heading2Char">
    <w:name w:val="Heading 2 Char"/>
    <w:aliases w:val="Heading 3 - Scholarships Policy Char"/>
    <w:basedOn w:val="DefaultParagraphFont"/>
    <w:link w:val="Heading2"/>
    <w:uiPriority w:val="99"/>
    <w:semiHidden/>
    <w:locked/>
    <w:rsid w:val="00B67847"/>
    <w:rPr>
      <w:rFonts w:ascii="Cambria" w:eastAsia="MS Gothic" w:hAnsi="Cambria" w:cs="Times New Roman"/>
      <w:b/>
      <w:bCs/>
      <w:color w:val="4F81BD"/>
      <w:sz w:val="26"/>
      <w:szCs w:val="26"/>
    </w:rPr>
  </w:style>
  <w:style w:type="character" w:customStyle="1" w:styleId="Heading3Char">
    <w:name w:val="Heading 3 Char"/>
    <w:aliases w:val="Heading 4 - Scholarships Policy Char"/>
    <w:basedOn w:val="DefaultParagraphFont"/>
    <w:link w:val="Heading3"/>
    <w:uiPriority w:val="99"/>
    <w:semiHidden/>
    <w:locked/>
    <w:rsid w:val="007E17A1"/>
    <w:rPr>
      <w:rFonts w:ascii="Cambria" w:eastAsia="MS Gothic" w:hAnsi="Cambria" w:cs="Times New Roman"/>
      <w:b/>
      <w:bCs/>
      <w:color w:val="4F81BD"/>
    </w:rPr>
  </w:style>
  <w:style w:type="character" w:customStyle="1" w:styleId="Heading4Char">
    <w:name w:val="Heading 4 Char"/>
    <w:basedOn w:val="DefaultParagraphFont"/>
    <w:link w:val="Heading4"/>
    <w:uiPriority w:val="99"/>
    <w:locked/>
    <w:rsid w:val="00B47287"/>
    <w:rPr>
      <w:rFonts w:ascii="Arial" w:hAnsi="Arial" w:cs="Times New Roman"/>
      <w:b/>
      <w:spacing w:val="-4"/>
      <w:kern w:val="28"/>
      <w:sz w:val="20"/>
      <w:szCs w:val="20"/>
    </w:rPr>
  </w:style>
  <w:style w:type="character" w:customStyle="1" w:styleId="Heading5Char">
    <w:name w:val="Heading 5 Char"/>
    <w:basedOn w:val="DefaultParagraphFont"/>
    <w:link w:val="Heading5"/>
    <w:uiPriority w:val="99"/>
    <w:locked/>
    <w:rsid w:val="00B47287"/>
    <w:rPr>
      <w:rFonts w:ascii="Times New Roman" w:hAnsi="Times New Roman" w:cs="Times New Roman"/>
      <w:i/>
      <w:spacing w:val="-4"/>
      <w:kern w:val="28"/>
      <w:sz w:val="20"/>
      <w:szCs w:val="20"/>
    </w:rPr>
  </w:style>
  <w:style w:type="character" w:customStyle="1" w:styleId="Heading6Char">
    <w:name w:val="Heading 6 Char"/>
    <w:basedOn w:val="DefaultParagraphFont"/>
    <w:link w:val="Heading6"/>
    <w:uiPriority w:val="99"/>
    <w:locked/>
    <w:rsid w:val="00B47287"/>
    <w:rPr>
      <w:rFonts w:ascii="Times New Roman" w:hAnsi="Times New Roman" w:cs="Times New Roman"/>
      <w:i/>
      <w:spacing w:val="-4"/>
      <w:kern w:val="28"/>
      <w:sz w:val="20"/>
      <w:szCs w:val="20"/>
    </w:rPr>
  </w:style>
  <w:style w:type="character" w:customStyle="1" w:styleId="Heading7Char">
    <w:name w:val="Heading 7 Char"/>
    <w:basedOn w:val="DefaultParagraphFont"/>
    <w:link w:val="Heading7"/>
    <w:uiPriority w:val="99"/>
    <w:locked/>
    <w:rsid w:val="00B47287"/>
    <w:rPr>
      <w:rFonts w:ascii="Times New Roman" w:hAnsi="Times New Roman" w:cs="Times New Roman"/>
      <w:spacing w:val="-4"/>
      <w:kern w:val="28"/>
      <w:sz w:val="20"/>
      <w:szCs w:val="20"/>
    </w:rPr>
  </w:style>
  <w:style w:type="character" w:customStyle="1" w:styleId="Heading8Char">
    <w:name w:val="Heading 8 Char"/>
    <w:basedOn w:val="DefaultParagraphFont"/>
    <w:link w:val="Heading8"/>
    <w:uiPriority w:val="99"/>
    <w:locked/>
    <w:rsid w:val="00B47287"/>
    <w:rPr>
      <w:rFonts w:ascii="Arial" w:hAnsi="Arial" w:cs="Times New Roman"/>
      <w:i/>
      <w:spacing w:val="-4"/>
      <w:kern w:val="28"/>
      <w:sz w:val="20"/>
      <w:szCs w:val="20"/>
    </w:rPr>
  </w:style>
  <w:style w:type="character" w:customStyle="1" w:styleId="Heading9Char">
    <w:name w:val="Heading 9 Char"/>
    <w:basedOn w:val="DefaultParagraphFont"/>
    <w:link w:val="Heading9"/>
    <w:uiPriority w:val="99"/>
    <w:locked/>
    <w:rsid w:val="00B47287"/>
    <w:rPr>
      <w:rFonts w:ascii="Arial" w:hAnsi="Arial" w:cs="Times New Roman"/>
      <w:spacing w:val="-4"/>
      <w:kern w:val="28"/>
      <w:sz w:val="20"/>
      <w:szCs w:val="20"/>
    </w:rPr>
  </w:style>
  <w:style w:type="paragraph" w:styleId="ListParagraph">
    <w:name w:val="List Paragraph"/>
    <w:basedOn w:val="Normal"/>
    <w:link w:val="ListParagraphChar"/>
    <w:uiPriority w:val="34"/>
    <w:qFormat/>
    <w:rsid w:val="00150FBA"/>
    <w:pPr>
      <w:numPr>
        <w:ilvl w:val="2"/>
        <w:numId w:val="2"/>
      </w:numPr>
      <w:contextualSpacing/>
    </w:pPr>
  </w:style>
  <w:style w:type="paragraph" w:styleId="BalloonText">
    <w:name w:val="Balloon Text"/>
    <w:basedOn w:val="Normal"/>
    <w:link w:val="BalloonTextChar"/>
    <w:uiPriority w:val="99"/>
    <w:semiHidden/>
    <w:rsid w:val="00742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2F8F"/>
    <w:rPr>
      <w:rFonts w:ascii="Tahoma" w:hAnsi="Tahoma" w:cs="Tahoma"/>
      <w:sz w:val="16"/>
      <w:szCs w:val="16"/>
    </w:rPr>
  </w:style>
  <w:style w:type="paragraph" w:styleId="Caption">
    <w:name w:val="caption"/>
    <w:basedOn w:val="Normal"/>
    <w:next w:val="Normal"/>
    <w:uiPriority w:val="99"/>
    <w:qFormat/>
    <w:rsid w:val="00554BA5"/>
    <w:pPr>
      <w:spacing w:line="240" w:lineRule="auto"/>
    </w:pPr>
    <w:rPr>
      <w:b/>
      <w:bCs/>
      <w:color w:val="4F81BD"/>
      <w:sz w:val="18"/>
      <w:szCs w:val="18"/>
    </w:rPr>
  </w:style>
  <w:style w:type="paragraph" w:styleId="Header">
    <w:name w:val="header"/>
    <w:basedOn w:val="Normal"/>
    <w:link w:val="HeaderChar"/>
    <w:uiPriority w:val="99"/>
    <w:rsid w:val="0079131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9131B"/>
    <w:rPr>
      <w:rFonts w:cs="Times New Roman"/>
    </w:rPr>
  </w:style>
  <w:style w:type="paragraph" w:styleId="Footer">
    <w:name w:val="footer"/>
    <w:basedOn w:val="Normal"/>
    <w:link w:val="FooterChar"/>
    <w:uiPriority w:val="99"/>
    <w:rsid w:val="0079131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9131B"/>
    <w:rPr>
      <w:rFonts w:cs="Times New Roman"/>
    </w:rPr>
  </w:style>
  <w:style w:type="paragraph" w:customStyle="1" w:styleId="Handbookchapterheading">
    <w:name w:val="Handbook chapter heading"/>
    <w:basedOn w:val="Heading1"/>
    <w:next w:val="Heading2"/>
    <w:link w:val="HandbookchapterheadingChar"/>
    <w:qFormat/>
    <w:rsid w:val="00147BDF"/>
    <w:pPr>
      <w:ind w:left="357" w:hanging="357"/>
    </w:pPr>
    <w:rPr>
      <w:rFonts w:ascii="TimesNewRomanPS" w:hAnsi="TimesNewRomanPS"/>
      <w:b w:val="0"/>
      <w:bCs w:val="0"/>
      <w:color w:val="941528"/>
      <w:sz w:val="34"/>
      <w:szCs w:val="40"/>
    </w:rPr>
  </w:style>
  <w:style w:type="paragraph" w:customStyle="1" w:styleId="Handbooksectionheading">
    <w:name w:val="Handbook section heading"/>
    <w:basedOn w:val="Heading2"/>
    <w:next w:val="Normal"/>
    <w:link w:val="HandbooksectionheadingChar"/>
    <w:uiPriority w:val="99"/>
    <w:qFormat/>
    <w:rsid w:val="00ED0DCB"/>
    <w:pPr>
      <w:keepNext w:val="0"/>
      <w:keepLines w:val="0"/>
      <w:widowControl w:val="0"/>
      <w:numPr>
        <w:ilvl w:val="1"/>
        <w:numId w:val="1"/>
      </w:numPr>
    </w:pPr>
    <w:rPr>
      <w:rFonts w:ascii="TimesNewRomanPS" w:hAnsi="TimesNewRomanPS"/>
      <w:b w:val="0"/>
      <w:color w:val="1F497D" w:themeColor="text2"/>
      <w:sz w:val="28"/>
    </w:rPr>
  </w:style>
  <w:style w:type="paragraph" w:customStyle="1" w:styleId="Style1">
    <w:name w:val="Style1"/>
    <w:basedOn w:val="Handbookchapterheading"/>
    <w:uiPriority w:val="99"/>
    <w:rsid w:val="0064234D"/>
    <w:pPr>
      <w:shd w:val="clear" w:color="auto" w:fill="E1EF8D"/>
    </w:pPr>
  </w:style>
  <w:style w:type="paragraph" w:customStyle="1" w:styleId="Style2">
    <w:name w:val="Style2"/>
    <w:basedOn w:val="Style1"/>
    <w:link w:val="Style2Char"/>
    <w:uiPriority w:val="99"/>
    <w:rsid w:val="0048795B"/>
    <w:pPr>
      <w:shd w:val="clear" w:color="auto" w:fill="C8B18B"/>
    </w:pPr>
  </w:style>
  <w:style w:type="paragraph" w:customStyle="1" w:styleId="Handbookchapterheading-nonumber">
    <w:name w:val="Handbook chapter heading - no number"/>
    <w:basedOn w:val="Heading1"/>
    <w:uiPriority w:val="99"/>
    <w:rsid w:val="00147BDF"/>
    <w:pPr>
      <w:shd w:val="clear" w:color="auto" w:fill="C1E2E5"/>
      <w:jc w:val="center"/>
    </w:pPr>
    <w:rPr>
      <w:rFonts w:ascii="TimesNewRomanPS" w:hAnsi="TimesNewRomanPS"/>
      <w:color w:val="000000"/>
    </w:rPr>
  </w:style>
  <w:style w:type="paragraph" w:customStyle="1" w:styleId="Handbooksub-sectionheading-nonumber">
    <w:name w:val="Handbook sub-section heading - no number"/>
    <w:basedOn w:val="Heading3"/>
    <w:link w:val="Handbooksub-sectionheading-nonumberChar"/>
    <w:autoRedefine/>
    <w:uiPriority w:val="99"/>
    <w:rsid w:val="002E077B"/>
    <w:pPr>
      <w:spacing w:before="0" w:after="240" w:line="240" w:lineRule="auto"/>
      <w:ind w:left="567"/>
      <w:outlineLvl w:val="9"/>
    </w:pPr>
    <w:rPr>
      <w:rFonts w:asciiTheme="minorHAnsi" w:hAnsiTheme="minorHAnsi" w:cstheme="minorHAnsi"/>
      <w:color w:val="941528"/>
      <w:sz w:val="24"/>
    </w:rPr>
  </w:style>
  <w:style w:type="table" w:styleId="TableGrid">
    <w:name w:val="Table Grid"/>
    <w:basedOn w:val="TableNormal"/>
    <w:uiPriority w:val="39"/>
    <w:rsid w:val="00EC76C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52B1"/>
    <w:pPr>
      <w:spacing w:before="100" w:beforeAutospacing="1" w:after="100" w:afterAutospacing="1" w:line="240" w:lineRule="auto"/>
      <w:ind w:left="1080"/>
    </w:pPr>
    <w:rPr>
      <w:rFonts w:ascii="Times New Roman" w:hAnsi="Times New Roman"/>
      <w:sz w:val="20"/>
      <w:szCs w:val="20"/>
    </w:rPr>
  </w:style>
  <w:style w:type="paragraph" w:customStyle="1" w:styleId="Dot">
    <w:name w:val="Dot"/>
    <w:basedOn w:val="Normal"/>
    <w:uiPriority w:val="99"/>
    <w:rsid w:val="005B45FD"/>
    <w:pPr>
      <w:keepLines/>
      <w:numPr>
        <w:numId w:val="4"/>
      </w:numPr>
      <w:tabs>
        <w:tab w:val="left" w:pos="425"/>
      </w:tabs>
      <w:spacing w:before="60" w:after="0" w:line="240" w:lineRule="atLeast"/>
    </w:pPr>
    <w:rPr>
      <w:rFonts w:ascii="Arial" w:hAnsi="Arial"/>
      <w:sz w:val="20"/>
      <w:szCs w:val="20"/>
    </w:rPr>
  </w:style>
  <w:style w:type="paragraph" w:styleId="BodyText">
    <w:name w:val="Body Text"/>
    <w:basedOn w:val="Normal"/>
    <w:link w:val="BodyTextChar"/>
    <w:uiPriority w:val="99"/>
    <w:semiHidden/>
    <w:rsid w:val="00B47287"/>
    <w:pPr>
      <w:spacing w:after="120"/>
    </w:pPr>
  </w:style>
  <w:style w:type="character" w:customStyle="1" w:styleId="BodyTextChar">
    <w:name w:val="Body Text Char"/>
    <w:basedOn w:val="DefaultParagraphFont"/>
    <w:link w:val="BodyText"/>
    <w:uiPriority w:val="99"/>
    <w:semiHidden/>
    <w:locked/>
    <w:rsid w:val="00B47287"/>
    <w:rPr>
      <w:rFonts w:cs="Times New Roman"/>
    </w:rPr>
  </w:style>
  <w:style w:type="character" w:styleId="Hyperlink">
    <w:name w:val="Hyperlink"/>
    <w:basedOn w:val="DefaultParagraphFont"/>
    <w:uiPriority w:val="99"/>
    <w:rsid w:val="00C5413B"/>
    <w:rPr>
      <w:rFonts w:cs="Times New Roman"/>
      <w:color w:val="0000FF"/>
      <w:u w:val="single"/>
    </w:rPr>
  </w:style>
  <w:style w:type="paragraph" w:styleId="TOCHeading">
    <w:name w:val="TOC Heading"/>
    <w:basedOn w:val="Heading1"/>
    <w:next w:val="Normal"/>
    <w:uiPriority w:val="39"/>
    <w:qFormat/>
    <w:rsid w:val="00465AF1"/>
    <w:pPr>
      <w:outlineLvl w:val="9"/>
    </w:pPr>
    <w:rPr>
      <w:rFonts w:ascii="TimesNewRomanPS" w:hAnsi="TimesNewRomanPS"/>
      <w:b w:val="0"/>
      <w:color w:val="941528"/>
      <w:sz w:val="56"/>
      <w:lang w:val="en-US" w:eastAsia="ja-JP"/>
    </w:rPr>
  </w:style>
  <w:style w:type="paragraph" w:styleId="TOC1">
    <w:name w:val="toc 1"/>
    <w:basedOn w:val="Normal"/>
    <w:next w:val="Normal"/>
    <w:autoRedefine/>
    <w:uiPriority w:val="39"/>
    <w:qFormat/>
    <w:rsid w:val="002E58A3"/>
    <w:pPr>
      <w:tabs>
        <w:tab w:val="left" w:pos="1701"/>
        <w:tab w:val="right" w:leader="dot" w:pos="8990"/>
      </w:tabs>
      <w:spacing w:after="100"/>
    </w:pPr>
  </w:style>
  <w:style w:type="paragraph" w:styleId="TOC2">
    <w:name w:val="toc 2"/>
    <w:basedOn w:val="Normal"/>
    <w:next w:val="Normal"/>
    <w:autoRedefine/>
    <w:uiPriority w:val="39"/>
    <w:qFormat/>
    <w:rsid w:val="00F63698"/>
    <w:pPr>
      <w:tabs>
        <w:tab w:val="left" w:pos="851"/>
        <w:tab w:val="right" w:leader="dot" w:pos="8990"/>
      </w:tabs>
      <w:spacing w:after="100"/>
      <w:ind w:left="220"/>
    </w:pPr>
  </w:style>
  <w:style w:type="paragraph" w:styleId="TOC3">
    <w:name w:val="toc 3"/>
    <w:basedOn w:val="Normal"/>
    <w:next w:val="Normal"/>
    <w:autoRedefine/>
    <w:uiPriority w:val="39"/>
    <w:qFormat/>
    <w:rsid w:val="00C5413B"/>
    <w:pPr>
      <w:spacing w:after="100"/>
      <w:ind w:left="440"/>
    </w:pPr>
  </w:style>
  <w:style w:type="character" w:styleId="FollowedHyperlink">
    <w:name w:val="FollowedHyperlink"/>
    <w:basedOn w:val="DefaultParagraphFont"/>
    <w:uiPriority w:val="99"/>
    <w:semiHidden/>
    <w:rsid w:val="00041F09"/>
    <w:rPr>
      <w:rFonts w:cs="Times New Roman"/>
      <w:color w:val="800080"/>
      <w:u w:val="single"/>
    </w:rPr>
  </w:style>
  <w:style w:type="character" w:styleId="CommentReference">
    <w:name w:val="annotation reference"/>
    <w:basedOn w:val="DefaultParagraphFont"/>
    <w:uiPriority w:val="99"/>
    <w:rsid w:val="002573F6"/>
    <w:rPr>
      <w:rFonts w:cs="Times New Roman"/>
      <w:sz w:val="16"/>
    </w:rPr>
  </w:style>
  <w:style w:type="paragraph" w:styleId="CommentText">
    <w:name w:val="annotation text"/>
    <w:basedOn w:val="Normal"/>
    <w:link w:val="CommentTextChar"/>
    <w:uiPriority w:val="99"/>
    <w:rsid w:val="002573F6"/>
    <w:pPr>
      <w:keepLines/>
      <w:spacing w:after="0" w:line="220" w:lineRule="atLeast"/>
      <w:ind w:left="1080"/>
    </w:pPr>
    <w:rPr>
      <w:rFonts w:ascii="Times New Roman" w:hAnsi="Times New Roman"/>
      <w:sz w:val="18"/>
      <w:szCs w:val="20"/>
    </w:rPr>
  </w:style>
  <w:style w:type="character" w:customStyle="1" w:styleId="CommentTextChar">
    <w:name w:val="Comment Text Char"/>
    <w:basedOn w:val="DefaultParagraphFont"/>
    <w:link w:val="CommentText"/>
    <w:uiPriority w:val="99"/>
    <w:locked/>
    <w:rsid w:val="002573F6"/>
    <w:rPr>
      <w:rFonts w:ascii="Times New Roman" w:hAnsi="Times New Roman" w:cs="Times New Roman"/>
      <w:sz w:val="20"/>
      <w:szCs w:val="20"/>
    </w:rPr>
  </w:style>
  <w:style w:type="paragraph" w:customStyle="1" w:styleId="HeaderBase">
    <w:name w:val="Header Base"/>
    <w:basedOn w:val="Normal"/>
    <w:uiPriority w:val="99"/>
    <w:rsid w:val="002573F6"/>
    <w:pPr>
      <w:keepLines/>
      <w:tabs>
        <w:tab w:val="center" w:pos="4320"/>
        <w:tab w:val="right" w:pos="8640"/>
      </w:tabs>
      <w:spacing w:after="0" w:line="240" w:lineRule="auto"/>
    </w:pPr>
    <w:rPr>
      <w:rFonts w:ascii="Arial" w:hAnsi="Arial"/>
      <w:spacing w:val="-4"/>
      <w:sz w:val="20"/>
      <w:szCs w:val="20"/>
    </w:rPr>
  </w:style>
  <w:style w:type="character" w:styleId="FootnoteReference">
    <w:name w:val="footnote reference"/>
    <w:aliases w:val="ftref"/>
    <w:basedOn w:val="DefaultParagraphFont"/>
    <w:uiPriority w:val="99"/>
    <w:rsid w:val="002573F6"/>
    <w:rPr>
      <w:rFonts w:cs="Times New Roman"/>
      <w:vertAlign w:val="superscript"/>
    </w:rPr>
  </w:style>
  <w:style w:type="paragraph" w:styleId="CommentSubject">
    <w:name w:val="annotation subject"/>
    <w:basedOn w:val="CommentText"/>
    <w:next w:val="CommentText"/>
    <w:link w:val="CommentSubjectChar"/>
    <w:uiPriority w:val="99"/>
    <w:semiHidden/>
    <w:rsid w:val="00E845D5"/>
    <w:pPr>
      <w:keepLines w:val="0"/>
      <w:spacing w:after="200" w:line="240" w:lineRule="auto"/>
      <w:ind w:left="0"/>
    </w:pPr>
    <w:rPr>
      <w:rFonts w:ascii="Calibri" w:hAnsi="Calibri"/>
      <w:b/>
      <w:bCs/>
      <w:sz w:val="20"/>
    </w:rPr>
  </w:style>
  <w:style w:type="character" w:customStyle="1" w:styleId="CommentSubjectChar">
    <w:name w:val="Comment Subject Char"/>
    <w:basedOn w:val="CommentTextChar"/>
    <w:link w:val="CommentSubject"/>
    <w:uiPriority w:val="99"/>
    <w:semiHidden/>
    <w:locked/>
    <w:rsid w:val="00E845D5"/>
    <w:rPr>
      <w:rFonts w:ascii="Times New Roman" w:hAnsi="Times New Roman" w:cs="Times New Roman"/>
      <w:b/>
      <w:bCs/>
      <w:sz w:val="20"/>
      <w:szCs w:val="20"/>
    </w:rPr>
  </w:style>
  <w:style w:type="paragraph" w:customStyle="1" w:styleId="Text1">
    <w:name w:val="Text 1"/>
    <w:basedOn w:val="Normal"/>
    <w:link w:val="Text1Char"/>
    <w:uiPriority w:val="99"/>
    <w:rsid w:val="00E845D5"/>
    <w:pPr>
      <w:spacing w:before="120" w:after="120" w:line="240" w:lineRule="auto"/>
    </w:pPr>
    <w:rPr>
      <w:rFonts w:ascii="Arial" w:hAnsi="Arial"/>
      <w:sz w:val="24"/>
      <w:szCs w:val="20"/>
      <w:lang w:eastAsia="en-AU"/>
    </w:rPr>
  </w:style>
  <w:style w:type="character" w:customStyle="1" w:styleId="Text1Char">
    <w:name w:val="Text 1 Char"/>
    <w:link w:val="Text1"/>
    <w:uiPriority w:val="99"/>
    <w:locked/>
    <w:rsid w:val="00E845D5"/>
    <w:rPr>
      <w:rFonts w:ascii="Arial" w:hAnsi="Arial"/>
      <w:sz w:val="24"/>
    </w:rPr>
  </w:style>
  <w:style w:type="paragraph" w:styleId="ListBullet">
    <w:name w:val="List Bullet"/>
    <w:basedOn w:val="List"/>
    <w:uiPriority w:val="99"/>
    <w:rsid w:val="00090136"/>
    <w:pPr>
      <w:tabs>
        <w:tab w:val="num" w:pos="360"/>
      </w:tabs>
      <w:spacing w:after="60" w:line="220" w:lineRule="atLeast"/>
      <w:ind w:right="34"/>
      <w:contextualSpacing w:val="0"/>
      <w:jc w:val="both"/>
    </w:pPr>
    <w:rPr>
      <w:rFonts w:ascii="Arial" w:hAnsi="Arial"/>
      <w:sz w:val="20"/>
      <w:szCs w:val="20"/>
    </w:rPr>
  </w:style>
  <w:style w:type="paragraph" w:styleId="List">
    <w:name w:val="List"/>
    <w:basedOn w:val="Normal"/>
    <w:uiPriority w:val="99"/>
    <w:semiHidden/>
    <w:rsid w:val="00090136"/>
    <w:pPr>
      <w:ind w:left="283" w:hanging="283"/>
      <w:contextualSpacing/>
    </w:pPr>
  </w:style>
  <w:style w:type="table" w:customStyle="1" w:styleId="TableGrid1">
    <w:name w:val="Table Grid1"/>
    <w:uiPriority w:val="99"/>
    <w:rsid w:val="001F7294"/>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Char">
    <w:name w:val="Style2 Char"/>
    <w:basedOn w:val="Heading3Char"/>
    <w:link w:val="Style2"/>
    <w:uiPriority w:val="99"/>
    <w:locked/>
    <w:rsid w:val="008577AB"/>
    <w:rPr>
      <w:rFonts w:ascii="TimesNewRomanPS" w:eastAsia="MS Gothic" w:hAnsi="TimesNewRomanPS" w:cs="Times New Roman"/>
      <w:b/>
      <w:bCs/>
      <w:color w:val="941528"/>
      <w:sz w:val="40"/>
      <w:szCs w:val="40"/>
      <w:lang w:val="en-AU" w:eastAsia="en-US" w:bidi="ar-SA"/>
    </w:rPr>
  </w:style>
  <w:style w:type="paragraph" w:styleId="FootnoteText">
    <w:name w:val="footnote text"/>
    <w:aliases w:val="Footnote Text Char2,Footnote Text Char Char,Footnote Text Char1 Char Char,Footnote Text Char Char Char Char,Footnote Text Char1 Char Char Char Char,Footnote Text Char Char Char Char Char Char,Footnote Text Char1 Char,fn"/>
    <w:basedOn w:val="Normal"/>
    <w:link w:val="FootnoteTextChar"/>
    <w:uiPriority w:val="99"/>
    <w:rsid w:val="00E14E86"/>
    <w:pPr>
      <w:keepLines/>
      <w:spacing w:after="0" w:line="220" w:lineRule="atLeast"/>
      <w:ind w:left="1080"/>
    </w:pPr>
    <w:rPr>
      <w:rFonts w:ascii="Times New Roman" w:hAnsi="Times New Roman"/>
      <w:sz w:val="18"/>
      <w:szCs w:val="20"/>
    </w:rPr>
  </w:style>
  <w:style w:type="character" w:customStyle="1" w:styleId="FootnoteTextChar">
    <w:name w:val="Footnote Text Char"/>
    <w:aliases w:val="Footnote Text Char2 Char,Footnote Text Char Char Char,Footnote Text Char1 Char Char Char,Footnote Text Char Char Char Char Char,Footnote Text Char1 Char Char Char Char Char,Footnote Text Char Char Char Char Char Char Char,fn Char"/>
    <w:basedOn w:val="DefaultParagraphFont"/>
    <w:link w:val="FootnoteText"/>
    <w:uiPriority w:val="99"/>
    <w:locked/>
    <w:rsid w:val="00E14E86"/>
    <w:rPr>
      <w:rFonts w:ascii="Times New Roman" w:hAnsi="Times New Roman" w:cs="Times New Roman"/>
      <w:sz w:val="20"/>
      <w:szCs w:val="20"/>
    </w:rPr>
  </w:style>
  <w:style w:type="table" w:customStyle="1" w:styleId="TableGrid2">
    <w:name w:val="Table Grid2"/>
    <w:uiPriority w:val="99"/>
    <w:rsid w:val="00B51EC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B51EC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24688"/>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41425F"/>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1">
    <w:name w:val="Table Heading 1"/>
    <w:basedOn w:val="Normal"/>
    <w:uiPriority w:val="99"/>
    <w:rsid w:val="00C80E88"/>
    <w:pPr>
      <w:numPr>
        <w:numId w:val="5"/>
      </w:numPr>
      <w:tabs>
        <w:tab w:val="clear" w:pos="227"/>
      </w:tabs>
      <w:spacing w:after="0" w:line="240" w:lineRule="auto"/>
      <w:ind w:left="-616" w:hanging="360"/>
    </w:pPr>
    <w:rPr>
      <w:rFonts w:ascii="Arial Narrow" w:hAnsi="Arial Narrow" w:cs="Arial"/>
      <w:b/>
      <w:color w:val="FFFFFF"/>
      <w:sz w:val="20"/>
      <w:szCs w:val="21"/>
    </w:rPr>
  </w:style>
  <w:style w:type="paragraph" w:customStyle="1" w:styleId="CONLevel1">
    <w:name w:val=".CON  Level   1."/>
    <w:basedOn w:val="Normal"/>
    <w:next w:val="Normal"/>
    <w:uiPriority w:val="99"/>
    <w:rsid w:val="00201FA0"/>
    <w:pPr>
      <w:keepNext/>
      <w:numPr>
        <w:numId w:val="7"/>
      </w:numPr>
      <w:spacing w:before="240" w:after="0" w:line="240" w:lineRule="auto"/>
      <w:outlineLvl w:val="1"/>
    </w:pPr>
    <w:rPr>
      <w:rFonts w:ascii="Times New Roman" w:hAnsi="Times New Roman"/>
      <w:b/>
      <w:sz w:val="20"/>
    </w:rPr>
  </w:style>
  <w:style w:type="paragraph" w:customStyle="1" w:styleId="CONLevel11">
    <w:name w:val=".CON  Level   1.1"/>
    <w:basedOn w:val="Normal"/>
    <w:next w:val="Normal"/>
    <w:uiPriority w:val="99"/>
    <w:rsid w:val="00201FA0"/>
    <w:pPr>
      <w:numPr>
        <w:ilvl w:val="1"/>
        <w:numId w:val="7"/>
      </w:numPr>
      <w:spacing w:before="240" w:after="0" w:line="240" w:lineRule="auto"/>
      <w:outlineLvl w:val="2"/>
    </w:pPr>
    <w:rPr>
      <w:rFonts w:ascii="Times New Roman" w:hAnsi="Times New Roman"/>
      <w:sz w:val="20"/>
    </w:rPr>
  </w:style>
  <w:style w:type="paragraph" w:customStyle="1" w:styleId="CONLevela">
    <w:name w:val=".CON  Level  (a)"/>
    <w:basedOn w:val="Normal"/>
    <w:next w:val="Normal"/>
    <w:uiPriority w:val="99"/>
    <w:rsid w:val="00201FA0"/>
    <w:pPr>
      <w:numPr>
        <w:ilvl w:val="2"/>
        <w:numId w:val="7"/>
      </w:numPr>
      <w:spacing w:before="240" w:after="0" w:line="240" w:lineRule="auto"/>
      <w:outlineLvl w:val="3"/>
    </w:pPr>
    <w:rPr>
      <w:rFonts w:ascii="Times New Roman" w:hAnsi="Times New Roman"/>
      <w:sz w:val="20"/>
    </w:rPr>
  </w:style>
  <w:style w:type="paragraph" w:customStyle="1" w:styleId="CONLeveli">
    <w:name w:val=".CON  Level  (i)"/>
    <w:basedOn w:val="Normal"/>
    <w:next w:val="Normal"/>
    <w:uiPriority w:val="99"/>
    <w:rsid w:val="00201FA0"/>
    <w:pPr>
      <w:numPr>
        <w:ilvl w:val="3"/>
        <w:numId w:val="7"/>
      </w:numPr>
      <w:spacing w:before="240" w:after="0" w:line="240" w:lineRule="auto"/>
      <w:outlineLvl w:val="4"/>
    </w:pPr>
    <w:rPr>
      <w:rFonts w:ascii="Times New Roman" w:hAnsi="Times New Roman"/>
      <w:sz w:val="20"/>
    </w:rPr>
  </w:style>
  <w:style w:type="paragraph" w:customStyle="1" w:styleId="CONLevelA0">
    <w:name w:val=".CON  Level (A)"/>
    <w:basedOn w:val="Normal"/>
    <w:next w:val="Normal"/>
    <w:uiPriority w:val="99"/>
    <w:rsid w:val="00201FA0"/>
    <w:pPr>
      <w:numPr>
        <w:ilvl w:val="4"/>
        <w:numId w:val="7"/>
      </w:numPr>
      <w:spacing w:before="240" w:after="0" w:line="240" w:lineRule="auto"/>
      <w:outlineLvl w:val="5"/>
    </w:pPr>
    <w:rPr>
      <w:rFonts w:ascii="Times New Roman" w:hAnsi="Times New Roman"/>
      <w:sz w:val="20"/>
    </w:rPr>
  </w:style>
  <w:style w:type="paragraph" w:customStyle="1" w:styleId="CONLevelI0">
    <w:name w:val=".CON  Level (I)"/>
    <w:basedOn w:val="Normal"/>
    <w:next w:val="Normal"/>
    <w:uiPriority w:val="99"/>
    <w:rsid w:val="00201FA0"/>
    <w:pPr>
      <w:numPr>
        <w:ilvl w:val="5"/>
        <w:numId w:val="7"/>
      </w:numPr>
      <w:spacing w:before="240" w:after="0" w:line="240" w:lineRule="auto"/>
      <w:outlineLvl w:val="6"/>
    </w:pPr>
    <w:rPr>
      <w:rFonts w:ascii="Times New Roman" w:hAnsi="Times New Roman"/>
      <w:sz w:val="20"/>
    </w:rPr>
  </w:style>
  <w:style w:type="paragraph" w:styleId="TOC4">
    <w:name w:val="toc 4"/>
    <w:basedOn w:val="Normal"/>
    <w:next w:val="Normal"/>
    <w:autoRedefine/>
    <w:uiPriority w:val="39"/>
    <w:rsid w:val="004B5803"/>
    <w:pPr>
      <w:spacing w:after="100"/>
      <w:ind w:left="660"/>
    </w:pPr>
    <w:rPr>
      <w:rFonts w:eastAsia="MS Mincho"/>
      <w:lang w:eastAsia="en-AU"/>
    </w:rPr>
  </w:style>
  <w:style w:type="paragraph" w:styleId="TOC5">
    <w:name w:val="toc 5"/>
    <w:basedOn w:val="Normal"/>
    <w:next w:val="Normal"/>
    <w:autoRedefine/>
    <w:uiPriority w:val="39"/>
    <w:rsid w:val="004B5803"/>
    <w:pPr>
      <w:spacing w:after="100"/>
      <w:ind w:left="880"/>
    </w:pPr>
    <w:rPr>
      <w:rFonts w:eastAsia="MS Mincho"/>
      <w:lang w:eastAsia="en-AU"/>
    </w:rPr>
  </w:style>
  <w:style w:type="paragraph" w:styleId="TOC6">
    <w:name w:val="toc 6"/>
    <w:basedOn w:val="Normal"/>
    <w:next w:val="Normal"/>
    <w:autoRedefine/>
    <w:uiPriority w:val="39"/>
    <w:rsid w:val="004B5803"/>
    <w:pPr>
      <w:spacing w:after="100"/>
      <w:ind w:left="1100"/>
    </w:pPr>
    <w:rPr>
      <w:rFonts w:eastAsia="MS Mincho"/>
      <w:lang w:eastAsia="en-AU"/>
    </w:rPr>
  </w:style>
  <w:style w:type="paragraph" w:styleId="TOC7">
    <w:name w:val="toc 7"/>
    <w:basedOn w:val="Normal"/>
    <w:next w:val="Normal"/>
    <w:autoRedefine/>
    <w:uiPriority w:val="39"/>
    <w:rsid w:val="004B5803"/>
    <w:pPr>
      <w:spacing w:after="100"/>
      <w:ind w:left="1320"/>
    </w:pPr>
    <w:rPr>
      <w:rFonts w:eastAsia="MS Mincho"/>
      <w:lang w:eastAsia="en-AU"/>
    </w:rPr>
  </w:style>
  <w:style w:type="paragraph" w:styleId="TOC8">
    <w:name w:val="toc 8"/>
    <w:basedOn w:val="Normal"/>
    <w:next w:val="Normal"/>
    <w:autoRedefine/>
    <w:uiPriority w:val="39"/>
    <w:rsid w:val="004B5803"/>
    <w:pPr>
      <w:spacing w:after="100"/>
      <w:ind w:left="1540"/>
    </w:pPr>
    <w:rPr>
      <w:rFonts w:eastAsia="MS Mincho"/>
      <w:lang w:eastAsia="en-AU"/>
    </w:rPr>
  </w:style>
  <w:style w:type="paragraph" w:styleId="TOC9">
    <w:name w:val="toc 9"/>
    <w:basedOn w:val="Normal"/>
    <w:next w:val="Normal"/>
    <w:autoRedefine/>
    <w:uiPriority w:val="39"/>
    <w:rsid w:val="004B5803"/>
    <w:pPr>
      <w:spacing w:after="100"/>
      <w:ind w:left="1760"/>
    </w:pPr>
    <w:rPr>
      <w:rFonts w:eastAsia="MS Mincho"/>
      <w:lang w:eastAsia="en-AU"/>
    </w:rPr>
  </w:style>
  <w:style w:type="paragraph" w:styleId="Index4">
    <w:name w:val="index 4"/>
    <w:basedOn w:val="Normal"/>
    <w:uiPriority w:val="99"/>
    <w:rsid w:val="00814DDA"/>
    <w:pPr>
      <w:tabs>
        <w:tab w:val="right" w:pos="4080"/>
      </w:tabs>
      <w:spacing w:after="0" w:line="220" w:lineRule="atLeast"/>
      <w:ind w:left="720" w:hanging="360"/>
    </w:pPr>
    <w:rPr>
      <w:rFonts w:ascii="Times New Roman" w:hAnsi="Times New Roman"/>
      <w:sz w:val="20"/>
      <w:szCs w:val="20"/>
    </w:rPr>
  </w:style>
  <w:style w:type="paragraph" w:customStyle="1" w:styleId="Tablebody">
    <w:name w:val="Table body"/>
    <w:basedOn w:val="BodyText"/>
    <w:link w:val="TablebodyChar"/>
    <w:uiPriority w:val="99"/>
    <w:rsid w:val="00E703F7"/>
    <w:pPr>
      <w:spacing w:after="0" w:line="240" w:lineRule="atLeast"/>
    </w:pPr>
    <w:rPr>
      <w:rFonts w:ascii="Arial Narrow" w:hAnsi="Arial Narrow"/>
      <w:sz w:val="20"/>
      <w:szCs w:val="20"/>
      <w:lang w:eastAsia="en-AU"/>
    </w:rPr>
  </w:style>
  <w:style w:type="character" w:customStyle="1" w:styleId="TablebodyChar">
    <w:name w:val="Table body Char"/>
    <w:link w:val="Tablebody"/>
    <w:uiPriority w:val="99"/>
    <w:locked/>
    <w:rsid w:val="00E703F7"/>
    <w:rPr>
      <w:rFonts w:ascii="Arial Narrow" w:hAnsi="Arial Narrow"/>
      <w:sz w:val="20"/>
    </w:rPr>
  </w:style>
  <w:style w:type="paragraph" w:customStyle="1" w:styleId="AABrochurePullout28pt">
    <w:name w:val="AA_Brochure_Pullout28pt"/>
    <w:basedOn w:val="Normal"/>
    <w:uiPriority w:val="99"/>
    <w:rsid w:val="00465AF1"/>
    <w:pPr>
      <w:widowControl w:val="0"/>
      <w:suppressAutoHyphens/>
      <w:autoSpaceDE w:val="0"/>
      <w:autoSpaceDN w:val="0"/>
      <w:adjustRightInd w:val="0"/>
      <w:spacing w:after="0" w:line="560" w:lineRule="atLeast"/>
      <w:textAlignment w:val="center"/>
    </w:pPr>
    <w:rPr>
      <w:rFonts w:ascii="TimesNewRomanPS" w:hAnsi="TimesNewRomanPS" w:cs="TimesNewRomanPS"/>
      <w:color w:val="000000"/>
      <w:spacing w:val="-6"/>
      <w:sz w:val="56"/>
      <w:szCs w:val="56"/>
      <w:lang w:val="en-GB"/>
    </w:rPr>
  </w:style>
  <w:style w:type="paragraph" w:customStyle="1" w:styleId="AABrochureIntro">
    <w:name w:val="AA_Brochure_Intro"/>
    <w:basedOn w:val="Normal"/>
    <w:uiPriority w:val="99"/>
    <w:rsid w:val="00465AF1"/>
    <w:pPr>
      <w:widowControl w:val="0"/>
      <w:tabs>
        <w:tab w:val="left" w:pos="0"/>
        <w:tab w:val="left" w:pos="680"/>
      </w:tabs>
      <w:suppressAutoHyphens/>
      <w:autoSpaceDE w:val="0"/>
      <w:autoSpaceDN w:val="0"/>
      <w:adjustRightInd w:val="0"/>
      <w:spacing w:before="227" w:after="113" w:line="280" w:lineRule="atLeast"/>
      <w:textAlignment w:val="center"/>
    </w:pPr>
    <w:rPr>
      <w:rFonts w:ascii="TimesNewRomanPS" w:hAnsi="TimesNewRomanPS" w:cs="TimesNewRomanPS"/>
      <w:color w:val="FFFFFF"/>
      <w:spacing w:val="-3"/>
      <w:sz w:val="28"/>
      <w:szCs w:val="28"/>
      <w:lang w:val="en-GB"/>
    </w:rPr>
  </w:style>
  <w:style w:type="paragraph" w:customStyle="1" w:styleId="Definition">
    <w:name w:val="Definition"/>
    <w:aliases w:val="dd"/>
    <w:basedOn w:val="Normal"/>
    <w:uiPriority w:val="99"/>
    <w:rsid w:val="000E675D"/>
    <w:pPr>
      <w:spacing w:before="180" w:after="0" w:line="240" w:lineRule="auto"/>
      <w:ind w:left="1134"/>
    </w:pPr>
    <w:rPr>
      <w:rFonts w:ascii="Times New Roman" w:hAnsi="Times New Roman"/>
      <w:szCs w:val="20"/>
      <w:lang w:eastAsia="en-AU"/>
    </w:rPr>
  </w:style>
  <w:style w:type="paragraph" w:customStyle="1" w:styleId="paragraph">
    <w:name w:val="paragraph"/>
    <w:aliases w:val="a"/>
    <w:basedOn w:val="Normal"/>
    <w:link w:val="paragraphChar"/>
    <w:uiPriority w:val="99"/>
    <w:rsid w:val="000E675D"/>
    <w:pPr>
      <w:tabs>
        <w:tab w:val="right" w:pos="1531"/>
      </w:tabs>
      <w:spacing w:before="40" w:after="0" w:line="240" w:lineRule="auto"/>
      <w:ind w:left="1644" w:hanging="1644"/>
    </w:pPr>
    <w:rPr>
      <w:rFonts w:ascii="Times New Roman" w:hAnsi="Times New Roman"/>
      <w:szCs w:val="20"/>
      <w:lang w:eastAsia="en-AU"/>
    </w:rPr>
  </w:style>
  <w:style w:type="paragraph" w:customStyle="1" w:styleId="paragraphsub">
    <w:name w:val="paragraph(sub)"/>
    <w:aliases w:val="aa"/>
    <w:basedOn w:val="Normal"/>
    <w:uiPriority w:val="99"/>
    <w:rsid w:val="000E675D"/>
    <w:pPr>
      <w:tabs>
        <w:tab w:val="right" w:pos="1985"/>
      </w:tabs>
      <w:spacing w:before="40" w:after="0" w:line="240" w:lineRule="auto"/>
      <w:ind w:left="2098" w:hanging="2098"/>
    </w:pPr>
    <w:rPr>
      <w:rFonts w:ascii="Times New Roman" w:hAnsi="Times New Roman"/>
      <w:szCs w:val="20"/>
      <w:lang w:eastAsia="en-AU"/>
    </w:rPr>
  </w:style>
  <w:style w:type="character" w:customStyle="1" w:styleId="paragraphChar">
    <w:name w:val="paragraph Char"/>
    <w:aliases w:val="a Char"/>
    <w:basedOn w:val="DefaultParagraphFont"/>
    <w:link w:val="paragraph"/>
    <w:uiPriority w:val="99"/>
    <w:locked/>
    <w:rsid w:val="000E675D"/>
    <w:rPr>
      <w:rFonts w:cs="Times New Roman"/>
      <w:sz w:val="22"/>
      <w:lang w:val="en-AU" w:eastAsia="en-AU" w:bidi="ar-SA"/>
    </w:rPr>
  </w:style>
  <w:style w:type="paragraph" w:customStyle="1" w:styleId="NumberLevel3">
    <w:name w:val="Number Level 3"/>
    <w:basedOn w:val="Normal"/>
    <w:uiPriority w:val="99"/>
    <w:rsid w:val="007D61A1"/>
    <w:pPr>
      <w:numPr>
        <w:ilvl w:val="2"/>
        <w:numId w:val="10"/>
      </w:numPr>
      <w:tabs>
        <w:tab w:val="num" w:pos="0"/>
      </w:tabs>
      <w:ind w:left="0" w:hanging="709"/>
    </w:pPr>
    <w:rPr>
      <w:rFonts w:cs="Calibri"/>
    </w:rPr>
  </w:style>
  <w:style w:type="paragraph" w:customStyle="1" w:styleId="NumberLevel4">
    <w:name w:val="Number Level 4"/>
    <w:basedOn w:val="Normal"/>
    <w:uiPriority w:val="99"/>
    <w:rsid w:val="007D61A1"/>
    <w:pPr>
      <w:numPr>
        <w:ilvl w:val="3"/>
        <w:numId w:val="10"/>
      </w:numPr>
      <w:tabs>
        <w:tab w:val="num" w:pos="425"/>
      </w:tabs>
      <w:ind w:left="425" w:hanging="425"/>
    </w:pPr>
    <w:rPr>
      <w:rFonts w:cs="Calibri"/>
    </w:rPr>
  </w:style>
  <w:style w:type="paragraph" w:customStyle="1" w:styleId="NumberLevel5">
    <w:name w:val="Number Level 5"/>
    <w:basedOn w:val="Normal"/>
    <w:uiPriority w:val="99"/>
    <w:rsid w:val="007D61A1"/>
    <w:pPr>
      <w:numPr>
        <w:ilvl w:val="4"/>
        <w:numId w:val="10"/>
      </w:numPr>
      <w:tabs>
        <w:tab w:val="num" w:pos="850"/>
      </w:tabs>
      <w:ind w:left="850" w:hanging="425"/>
    </w:pPr>
    <w:rPr>
      <w:rFonts w:cs="Calibri"/>
    </w:rPr>
  </w:style>
  <w:style w:type="paragraph" w:customStyle="1" w:styleId="NumberLevel6">
    <w:name w:val="Number Level 6"/>
    <w:basedOn w:val="Normal"/>
    <w:uiPriority w:val="99"/>
    <w:rsid w:val="007D61A1"/>
    <w:pPr>
      <w:numPr>
        <w:ilvl w:val="5"/>
        <w:numId w:val="10"/>
      </w:numPr>
      <w:tabs>
        <w:tab w:val="num" w:pos="1276"/>
      </w:tabs>
      <w:ind w:left="1276" w:hanging="426"/>
    </w:pPr>
    <w:rPr>
      <w:rFonts w:cs="Calibri"/>
    </w:rPr>
  </w:style>
  <w:style w:type="paragraph" w:customStyle="1" w:styleId="NumberLevel7">
    <w:name w:val="Number Level 7"/>
    <w:basedOn w:val="Normal"/>
    <w:uiPriority w:val="99"/>
    <w:rsid w:val="007D61A1"/>
    <w:pPr>
      <w:numPr>
        <w:ilvl w:val="6"/>
        <w:numId w:val="10"/>
      </w:numPr>
      <w:tabs>
        <w:tab w:val="num" w:pos="1701"/>
      </w:tabs>
      <w:ind w:left="1701" w:hanging="425"/>
    </w:pPr>
    <w:rPr>
      <w:rFonts w:cs="Calibri"/>
    </w:rPr>
  </w:style>
  <w:style w:type="paragraph" w:customStyle="1" w:styleId="NumberLevel8">
    <w:name w:val="Number Level 8"/>
    <w:basedOn w:val="Normal"/>
    <w:uiPriority w:val="99"/>
    <w:rsid w:val="007D61A1"/>
    <w:pPr>
      <w:numPr>
        <w:ilvl w:val="7"/>
        <w:numId w:val="10"/>
      </w:numPr>
      <w:tabs>
        <w:tab w:val="num" w:pos="2126"/>
      </w:tabs>
      <w:ind w:left="2126" w:hanging="425"/>
    </w:pPr>
    <w:rPr>
      <w:rFonts w:cs="Calibri"/>
    </w:rPr>
  </w:style>
  <w:style w:type="paragraph" w:customStyle="1" w:styleId="NumberLevel9">
    <w:name w:val="Number Level 9"/>
    <w:basedOn w:val="Normal"/>
    <w:uiPriority w:val="99"/>
    <w:rsid w:val="007D61A1"/>
    <w:pPr>
      <w:numPr>
        <w:ilvl w:val="8"/>
        <w:numId w:val="10"/>
      </w:numPr>
      <w:tabs>
        <w:tab w:val="num" w:pos="2551"/>
      </w:tabs>
      <w:ind w:left="2551" w:hanging="425"/>
    </w:pPr>
    <w:rPr>
      <w:rFonts w:cs="Calibri"/>
    </w:rPr>
  </w:style>
  <w:style w:type="paragraph" w:customStyle="1" w:styleId="NumberLevel1">
    <w:name w:val="Number Level 1"/>
    <w:basedOn w:val="Normal"/>
    <w:uiPriority w:val="99"/>
    <w:rsid w:val="00461ED9"/>
    <w:pPr>
      <w:numPr>
        <w:numId w:val="11"/>
      </w:numPr>
    </w:pPr>
    <w:rPr>
      <w:rFonts w:cs="Calibri"/>
      <w:b/>
    </w:rPr>
  </w:style>
  <w:style w:type="paragraph" w:customStyle="1" w:styleId="NumberLevel2">
    <w:name w:val="Number Level 2"/>
    <w:basedOn w:val="Normal"/>
    <w:uiPriority w:val="99"/>
    <w:rsid w:val="00461ED9"/>
    <w:pPr>
      <w:numPr>
        <w:ilvl w:val="1"/>
        <w:numId w:val="11"/>
      </w:numPr>
    </w:pPr>
    <w:rPr>
      <w:rFonts w:cs="Calibri"/>
    </w:rPr>
  </w:style>
  <w:style w:type="character" w:styleId="Strong">
    <w:name w:val="Strong"/>
    <w:basedOn w:val="DefaultParagraphFont"/>
    <w:uiPriority w:val="22"/>
    <w:qFormat/>
    <w:locked/>
    <w:rsid w:val="00880763"/>
    <w:rPr>
      <w:rFonts w:cs="Times New Roman"/>
      <w:b/>
      <w:bCs/>
    </w:rPr>
  </w:style>
  <w:style w:type="table" w:customStyle="1" w:styleId="TableGrid6">
    <w:name w:val="Table Grid6"/>
    <w:basedOn w:val="TableNormal"/>
    <w:next w:val="TableGrid"/>
    <w:uiPriority w:val="59"/>
    <w:rsid w:val="008E1062"/>
    <w:rPr>
      <w:rFonts w:ascii="Arial" w:hAnsi="Arial" w:cs="Times New Roman"/>
      <w:sz w:val="20"/>
      <w:szCs w:val="20"/>
      <w:lang w:eastAsia="en-US"/>
    </w:rPr>
    <w:tblPr>
      <w:tblCellMar>
        <w:left w:w="0" w:type="dxa"/>
        <w:right w:w="0" w:type="dxa"/>
      </w:tblCellMar>
    </w:tblPr>
  </w:style>
  <w:style w:type="character" w:styleId="PlaceholderText">
    <w:name w:val="Placeholder Text"/>
    <w:basedOn w:val="DefaultParagraphFont"/>
    <w:uiPriority w:val="99"/>
    <w:semiHidden/>
    <w:rsid w:val="008E1062"/>
    <w:rPr>
      <w:rFonts w:cs="Times New Roman"/>
      <w:color w:val="808080"/>
    </w:rPr>
  </w:style>
  <w:style w:type="numbering" w:customStyle="1" w:styleId="StyleNumberedArial">
    <w:name w:val="Style Numbered Arial"/>
    <w:pPr>
      <w:numPr>
        <w:numId w:val="6"/>
      </w:numPr>
    </w:pPr>
  </w:style>
  <w:style w:type="paragraph" w:customStyle="1" w:styleId="Pa24">
    <w:name w:val="Pa24"/>
    <w:basedOn w:val="Normal"/>
    <w:next w:val="Normal"/>
    <w:uiPriority w:val="99"/>
    <w:rsid w:val="003B5C40"/>
    <w:pPr>
      <w:autoSpaceDE w:val="0"/>
      <w:autoSpaceDN w:val="0"/>
      <w:adjustRightInd w:val="0"/>
      <w:spacing w:after="0" w:line="221" w:lineRule="atLeast"/>
    </w:pPr>
    <w:rPr>
      <w:rFonts w:ascii="Times" w:eastAsiaTheme="minorHAnsi" w:hAnsi="Times" w:cs="Times"/>
      <w:sz w:val="24"/>
      <w:szCs w:val="24"/>
    </w:rPr>
  </w:style>
  <w:style w:type="paragraph" w:customStyle="1" w:styleId="Pa17">
    <w:name w:val="Pa17"/>
    <w:basedOn w:val="Normal"/>
    <w:next w:val="Normal"/>
    <w:uiPriority w:val="99"/>
    <w:rsid w:val="003B5C40"/>
    <w:pPr>
      <w:autoSpaceDE w:val="0"/>
      <w:autoSpaceDN w:val="0"/>
      <w:adjustRightInd w:val="0"/>
      <w:spacing w:after="0" w:line="221" w:lineRule="atLeast"/>
    </w:pPr>
    <w:rPr>
      <w:rFonts w:ascii="Times" w:eastAsiaTheme="minorHAnsi" w:hAnsi="Times" w:cs="Times"/>
      <w:sz w:val="24"/>
      <w:szCs w:val="24"/>
    </w:rPr>
  </w:style>
  <w:style w:type="character" w:customStyle="1" w:styleId="st1">
    <w:name w:val="st1"/>
    <w:basedOn w:val="DefaultParagraphFont"/>
    <w:rsid w:val="001E4B48"/>
  </w:style>
  <w:style w:type="character" w:customStyle="1" w:styleId="e24kjd">
    <w:name w:val="e24kjd"/>
    <w:basedOn w:val="DefaultParagraphFont"/>
    <w:rsid w:val="00642AA7"/>
  </w:style>
  <w:style w:type="character" w:customStyle="1" w:styleId="hgkelc">
    <w:name w:val="hgkelc"/>
    <w:basedOn w:val="DefaultParagraphFont"/>
    <w:rsid w:val="008B47EF"/>
  </w:style>
  <w:style w:type="paragraph" w:styleId="Revision">
    <w:name w:val="Revision"/>
    <w:hidden/>
    <w:uiPriority w:val="99"/>
    <w:semiHidden/>
    <w:rsid w:val="00D849FD"/>
    <w:rPr>
      <w:rFonts w:cs="Times New Roman"/>
      <w:lang w:eastAsia="en-US"/>
    </w:rPr>
  </w:style>
  <w:style w:type="character" w:styleId="UnresolvedMention">
    <w:name w:val="Unresolved Mention"/>
    <w:basedOn w:val="DefaultParagraphFont"/>
    <w:uiPriority w:val="99"/>
    <w:semiHidden/>
    <w:unhideWhenUsed/>
    <w:rsid w:val="002E58A3"/>
    <w:rPr>
      <w:color w:val="605E5C"/>
      <w:shd w:val="clear" w:color="auto" w:fill="E1DFDD"/>
    </w:rPr>
  </w:style>
  <w:style w:type="paragraph" w:customStyle="1" w:styleId="AAPSHandbook">
    <w:name w:val="AAPS Handbook"/>
    <w:basedOn w:val="Handbooksectionheading"/>
    <w:link w:val="AAPSHandbookChar"/>
    <w:autoRedefine/>
    <w:qFormat/>
    <w:rsid w:val="00283E6C"/>
    <w:pPr>
      <w:numPr>
        <w:numId w:val="2"/>
      </w:numPr>
      <w:spacing w:before="360" w:after="120" w:line="360" w:lineRule="auto"/>
      <w:ind w:left="788" w:hanging="431"/>
    </w:pPr>
    <w:rPr>
      <w:rFonts w:asciiTheme="minorHAnsi" w:hAnsiTheme="minorHAnsi" w:cstheme="minorHAnsi"/>
    </w:rPr>
  </w:style>
  <w:style w:type="character" w:customStyle="1" w:styleId="HandbooksectionheadingChar">
    <w:name w:val="Handbook section heading Char"/>
    <w:basedOn w:val="Heading2Char"/>
    <w:link w:val="Handbooksectionheading"/>
    <w:uiPriority w:val="99"/>
    <w:rsid w:val="00ED0DCB"/>
    <w:rPr>
      <w:rFonts w:ascii="TimesNewRomanPS" w:eastAsia="MS Gothic" w:hAnsi="TimesNewRomanPS" w:cs="Times New Roman"/>
      <w:b w:val="0"/>
      <w:bCs/>
      <w:color w:val="1F497D" w:themeColor="text2"/>
      <w:sz w:val="28"/>
      <w:szCs w:val="26"/>
      <w:lang w:eastAsia="en-US"/>
    </w:rPr>
  </w:style>
  <w:style w:type="character" w:customStyle="1" w:styleId="AAPSHandbookChar">
    <w:name w:val="AAPS Handbook Char"/>
    <w:basedOn w:val="HandbooksectionheadingChar"/>
    <w:link w:val="AAPSHandbook"/>
    <w:rsid w:val="00283E6C"/>
    <w:rPr>
      <w:rFonts w:asciiTheme="minorHAnsi" w:eastAsia="MS Gothic" w:hAnsiTheme="minorHAnsi" w:cstheme="minorHAnsi"/>
      <w:b w:val="0"/>
      <w:bCs/>
      <w:color w:val="1F497D" w:themeColor="text2"/>
      <w:sz w:val="28"/>
      <w:szCs w:val="26"/>
      <w:lang w:eastAsia="en-US"/>
    </w:rPr>
  </w:style>
  <w:style w:type="paragraph" w:styleId="NoSpacing">
    <w:name w:val="No Spacing"/>
    <w:uiPriority w:val="1"/>
    <w:qFormat/>
    <w:rsid w:val="0009572B"/>
    <w:rPr>
      <w:rFonts w:cs="Times New Roman"/>
      <w:lang w:eastAsia="en-US"/>
    </w:rPr>
  </w:style>
  <w:style w:type="paragraph" w:customStyle="1" w:styleId="Subsection">
    <w:name w:val="Subsection"/>
    <w:basedOn w:val="Handbooksub-sectionheading-nonumber"/>
    <w:link w:val="SubsectionChar"/>
    <w:autoRedefine/>
    <w:qFormat/>
    <w:rsid w:val="006B4F38"/>
  </w:style>
  <w:style w:type="character" w:customStyle="1" w:styleId="Handbooksub-sectionheading-nonumberChar">
    <w:name w:val="Handbook sub-section heading - no number Char"/>
    <w:basedOn w:val="Heading3Char"/>
    <w:link w:val="Handbooksub-sectionheading-nonumber"/>
    <w:uiPriority w:val="99"/>
    <w:rsid w:val="002E077B"/>
    <w:rPr>
      <w:rFonts w:asciiTheme="minorHAnsi" w:eastAsia="MS Gothic" w:hAnsiTheme="minorHAnsi" w:cstheme="minorHAnsi"/>
      <w:b/>
      <w:bCs/>
      <w:color w:val="941528"/>
      <w:sz w:val="24"/>
      <w:lang w:eastAsia="en-US"/>
    </w:rPr>
  </w:style>
  <w:style w:type="character" w:customStyle="1" w:styleId="SubsectionChar">
    <w:name w:val="Subsection Char"/>
    <w:basedOn w:val="Handbooksub-sectionheading-nonumberChar"/>
    <w:link w:val="Subsection"/>
    <w:rsid w:val="006B4F38"/>
    <w:rPr>
      <w:rFonts w:asciiTheme="minorHAnsi" w:eastAsia="MS Gothic" w:hAnsiTheme="minorHAnsi" w:cstheme="minorHAnsi"/>
      <w:b/>
      <w:bCs/>
      <w:color w:val="941528"/>
      <w:sz w:val="24"/>
      <w:lang w:eastAsia="en-US"/>
    </w:rPr>
  </w:style>
  <w:style w:type="paragraph" w:customStyle="1" w:styleId="Appendix">
    <w:name w:val="Appendix"/>
    <w:basedOn w:val="Handbookchapterheading"/>
    <w:link w:val="AppendixChar"/>
    <w:qFormat/>
    <w:rsid w:val="008D56C3"/>
    <w:pPr>
      <w:ind w:left="0" w:firstLine="0"/>
    </w:pPr>
    <w:rPr>
      <w:rFonts w:asciiTheme="minorHAnsi" w:hAnsiTheme="minorHAnsi" w:cstheme="minorHAnsi"/>
    </w:rPr>
  </w:style>
  <w:style w:type="paragraph" w:customStyle="1" w:styleId="Appendix2">
    <w:name w:val="Appendix 2"/>
    <w:basedOn w:val="Handbookchapterheading"/>
    <w:link w:val="Appendix2Char"/>
    <w:qFormat/>
    <w:rsid w:val="008D56C3"/>
    <w:pPr>
      <w:ind w:left="0" w:firstLine="0"/>
    </w:pPr>
    <w:rPr>
      <w:rFonts w:asciiTheme="minorHAnsi" w:hAnsiTheme="minorHAnsi" w:cstheme="minorHAnsi"/>
      <w:sz w:val="28"/>
      <w:szCs w:val="28"/>
    </w:rPr>
  </w:style>
  <w:style w:type="character" w:customStyle="1" w:styleId="HandbookchapterheadingChar">
    <w:name w:val="Handbook chapter heading Char"/>
    <w:basedOn w:val="Heading1Char"/>
    <w:link w:val="Handbookchapterheading"/>
    <w:rsid w:val="008D56C3"/>
    <w:rPr>
      <w:rFonts w:ascii="TimesNewRomanPS" w:eastAsia="MS Gothic" w:hAnsi="TimesNewRomanPS" w:cs="Times New Roman"/>
      <w:b w:val="0"/>
      <w:bCs w:val="0"/>
      <w:color w:val="941528"/>
      <w:sz w:val="34"/>
      <w:szCs w:val="40"/>
      <w:lang w:eastAsia="en-US"/>
    </w:rPr>
  </w:style>
  <w:style w:type="character" w:customStyle="1" w:styleId="AppendixChar">
    <w:name w:val="Appendix Char"/>
    <w:basedOn w:val="HandbookchapterheadingChar"/>
    <w:link w:val="Appendix"/>
    <w:rsid w:val="008D56C3"/>
    <w:rPr>
      <w:rFonts w:asciiTheme="minorHAnsi" w:eastAsia="MS Gothic" w:hAnsiTheme="minorHAnsi" w:cstheme="minorHAnsi"/>
      <w:b w:val="0"/>
      <w:bCs w:val="0"/>
      <w:color w:val="941528"/>
      <w:sz w:val="34"/>
      <w:szCs w:val="40"/>
      <w:lang w:eastAsia="en-US"/>
    </w:rPr>
  </w:style>
  <w:style w:type="character" w:customStyle="1" w:styleId="Appendix2Char">
    <w:name w:val="Appendix 2 Char"/>
    <w:basedOn w:val="HandbookchapterheadingChar"/>
    <w:link w:val="Appendix2"/>
    <w:rsid w:val="008D56C3"/>
    <w:rPr>
      <w:rFonts w:asciiTheme="minorHAnsi" w:eastAsia="MS Gothic" w:hAnsiTheme="minorHAnsi" w:cstheme="minorHAnsi"/>
      <w:b w:val="0"/>
      <w:bCs w:val="0"/>
      <w:color w:val="941528"/>
      <w:sz w:val="28"/>
      <w:szCs w:val="28"/>
      <w:lang w:eastAsia="en-US"/>
    </w:rPr>
  </w:style>
  <w:style w:type="paragraph" w:customStyle="1" w:styleId="AppendixD">
    <w:name w:val="Appendix D"/>
    <w:basedOn w:val="ListParagraph"/>
    <w:link w:val="AppendixDChar"/>
    <w:qFormat/>
    <w:rsid w:val="00601C38"/>
    <w:pPr>
      <w:numPr>
        <w:ilvl w:val="1"/>
        <w:numId w:val="142"/>
      </w:numPr>
      <w:spacing w:after="0" w:line="240" w:lineRule="auto"/>
    </w:pPr>
  </w:style>
  <w:style w:type="character" w:customStyle="1" w:styleId="ListParagraphChar">
    <w:name w:val="List Paragraph Char"/>
    <w:basedOn w:val="DefaultParagraphFont"/>
    <w:link w:val="ListParagraph"/>
    <w:uiPriority w:val="34"/>
    <w:rsid w:val="00601C38"/>
    <w:rPr>
      <w:rFonts w:cs="Times New Roman"/>
      <w:lang w:eastAsia="en-US"/>
    </w:rPr>
  </w:style>
  <w:style w:type="character" w:customStyle="1" w:styleId="AppendixDChar">
    <w:name w:val="Appendix D Char"/>
    <w:basedOn w:val="ListParagraphChar"/>
    <w:link w:val="AppendixD"/>
    <w:rsid w:val="00601C38"/>
    <w:rPr>
      <w:rFonts w:cs="Times New Roman"/>
      <w:lang w:eastAsia="en-US"/>
    </w:rPr>
  </w:style>
  <w:style w:type="paragraph" w:customStyle="1" w:styleId="Roman">
    <w:name w:val="Roman"/>
    <w:basedOn w:val="ListParagraph"/>
    <w:link w:val="RomanChar"/>
    <w:rsid w:val="005454E5"/>
    <w:pPr>
      <w:numPr>
        <w:ilvl w:val="3"/>
      </w:numPr>
      <w:spacing w:after="0"/>
      <w:ind w:left="1985" w:hanging="425"/>
    </w:pPr>
    <w:rPr>
      <w:rFonts w:asciiTheme="minorHAnsi" w:hAnsiTheme="minorHAnsi" w:cstheme="minorHAnsi"/>
    </w:rPr>
  </w:style>
  <w:style w:type="paragraph" w:customStyle="1" w:styleId="Romannumerals">
    <w:name w:val="Roman numerals"/>
    <w:basedOn w:val="Roman"/>
    <w:link w:val="RomannumeralsChar"/>
    <w:qFormat/>
    <w:rsid w:val="004E699A"/>
    <w:pPr>
      <w:spacing w:before="120" w:after="120" w:line="240" w:lineRule="auto"/>
      <w:ind w:left="1984"/>
      <w:contextualSpacing w:val="0"/>
    </w:pPr>
  </w:style>
  <w:style w:type="character" w:customStyle="1" w:styleId="RomanChar">
    <w:name w:val="Roman Char"/>
    <w:basedOn w:val="ListParagraphChar"/>
    <w:link w:val="Roman"/>
    <w:rsid w:val="005454E5"/>
    <w:rPr>
      <w:rFonts w:asciiTheme="minorHAnsi" w:hAnsiTheme="minorHAnsi" w:cstheme="minorHAnsi"/>
      <w:lang w:eastAsia="en-US"/>
    </w:rPr>
  </w:style>
  <w:style w:type="character" w:customStyle="1" w:styleId="RomannumeralsChar">
    <w:name w:val="Roman numerals Char"/>
    <w:basedOn w:val="RomanChar"/>
    <w:link w:val="Romannumerals"/>
    <w:rsid w:val="004E699A"/>
    <w:rPr>
      <w:rFonts w:asciiTheme="minorHAnsi" w:hAnsiTheme="minorHAnsi" w:cstheme="minorHAnsi"/>
      <w:lang w:eastAsia="en-US"/>
    </w:rPr>
  </w:style>
  <w:style w:type="character" w:styleId="BookTitle">
    <w:name w:val="Book Title"/>
    <w:basedOn w:val="DefaultParagraphFont"/>
    <w:uiPriority w:val="33"/>
    <w:qFormat/>
    <w:rsid w:val="00832C13"/>
    <w:rPr>
      <w:b/>
      <w:bCs/>
      <w:i/>
      <w:iCs/>
      <w:spacing w:val="5"/>
    </w:rPr>
  </w:style>
  <w:style w:type="paragraph" w:styleId="Title">
    <w:name w:val="Title"/>
    <w:basedOn w:val="Normal"/>
    <w:next w:val="Normal"/>
    <w:link w:val="TitleChar"/>
    <w:uiPriority w:val="10"/>
    <w:qFormat/>
    <w:locked/>
    <w:rsid w:val="0062559A"/>
    <w:pPr>
      <w:pBdr>
        <w:bottom w:val="single" w:sz="4" w:space="1" w:color="4F81BD" w:themeColor="accent1"/>
      </w:pBdr>
      <w:spacing w:line="240" w:lineRule="auto"/>
      <w:jc w:val="center"/>
    </w:pPr>
    <w:rPr>
      <w:rFonts w:ascii="TimesNewRomanPS" w:hAnsi="TimesNewRomanPS" w:cs="Arial"/>
      <w:color w:val="002060"/>
      <w:sz w:val="80"/>
      <w:szCs w:val="80"/>
    </w:rPr>
  </w:style>
  <w:style w:type="character" w:customStyle="1" w:styleId="TitleChar">
    <w:name w:val="Title Char"/>
    <w:basedOn w:val="DefaultParagraphFont"/>
    <w:link w:val="Title"/>
    <w:uiPriority w:val="10"/>
    <w:rsid w:val="0062559A"/>
    <w:rPr>
      <w:rFonts w:ascii="TimesNewRomanPS" w:hAnsi="TimesNewRomanPS" w:cs="Arial"/>
      <w:color w:val="002060"/>
      <w:sz w:val="80"/>
      <w:szCs w:val="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21869">
      <w:bodyDiv w:val="1"/>
      <w:marLeft w:val="0"/>
      <w:marRight w:val="0"/>
      <w:marTop w:val="0"/>
      <w:marBottom w:val="0"/>
      <w:divBdr>
        <w:top w:val="none" w:sz="0" w:space="0" w:color="auto"/>
        <w:left w:val="none" w:sz="0" w:space="0" w:color="auto"/>
        <w:bottom w:val="none" w:sz="0" w:space="0" w:color="auto"/>
        <w:right w:val="none" w:sz="0" w:space="0" w:color="auto"/>
      </w:divBdr>
    </w:div>
    <w:div w:id="487090138">
      <w:bodyDiv w:val="1"/>
      <w:marLeft w:val="0"/>
      <w:marRight w:val="0"/>
      <w:marTop w:val="0"/>
      <w:marBottom w:val="0"/>
      <w:divBdr>
        <w:top w:val="none" w:sz="0" w:space="0" w:color="auto"/>
        <w:left w:val="none" w:sz="0" w:space="0" w:color="auto"/>
        <w:bottom w:val="none" w:sz="0" w:space="0" w:color="auto"/>
        <w:right w:val="none" w:sz="0" w:space="0" w:color="auto"/>
      </w:divBdr>
    </w:div>
    <w:div w:id="567618485">
      <w:bodyDiv w:val="1"/>
      <w:marLeft w:val="0"/>
      <w:marRight w:val="0"/>
      <w:marTop w:val="0"/>
      <w:marBottom w:val="0"/>
      <w:divBdr>
        <w:top w:val="none" w:sz="0" w:space="0" w:color="auto"/>
        <w:left w:val="none" w:sz="0" w:space="0" w:color="auto"/>
        <w:bottom w:val="none" w:sz="0" w:space="0" w:color="auto"/>
        <w:right w:val="none" w:sz="0" w:space="0" w:color="auto"/>
      </w:divBdr>
      <w:divsChild>
        <w:div w:id="1723673555">
          <w:marLeft w:val="0"/>
          <w:marRight w:val="0"/>
          <w:marTop w:val="0"/>
          <w:marBottom w:val="0"/>
          <w:divBdr>
            <w:top w:val="none" w:sz="0" w:space="0" w:color="auto"/>
            <w:left w:val="none" w:sz="0" w:space="0" w:color="auto"/>
            <w:bottom w:val="none" w:sz="0" w:space="0" w:color="auto"/>
            <w:right w:val="none" w:sz="0" w:space="0" w:color="auto"/>
          </w:divBdr>
        </w:div>
      </w:divsChild>
    </w:div>
    <w:div w:id="605773473">
      <w:bodyDiv w:val="1"/>
      <w:marLeft w:val="0"/>
      <w:marRight w:val="0"/>
      <w:marTop w:val="0"/>
      <w:marBottom w:val="0"/>
      <w:divBdr>
        <w:top w:val="none" w:sz="0" w:space="0" w:color="auto"/>
        <w:left w:val="none" w:sz="0" w:space="0" w:color="auto"/>
        <w:bottom w:val="none" w:sz="0" w:space="0" w:color="auto"/>
        <w:right w:val="none" w:sz="0" w:space="0" w:color="auto"/>
      </w:divBdr>
      <w:divsChild>
        <w:div w:id="627509987">
          <w:marLeft w:val="0"/>
          <w:marRight w:val="0"/>
          <w:marTop w:val="0"/>
          <w:marBottom w:val="0"/>
          <w:divBdr>
            <w:top w:val="none" w:sz="0" w:space="0" w:color="auto"/>
            <w:left w:val="none" w:sz="0" w:space="0" w:color="auto"/>
            <w:bottom w:val="none" w:sz="0" w:space="0" w:color="auto"/>
            <w:right w:val="none" w:sz="0" w:space="0" w:color="auto"/>
          </w:divBdr>
          <w:divsChild>
            <w:div w:id="1187400407">
              <w:marLeft w:val="0"/>
              <w:marRight w:val="0"/>
              <w:marTop w:val="0"/>
              <w:marBottom w:val="0"/>
              <w:divBdr>
                <w:top w:val="none" w:sz="0" w:space="0" w:color="auto"/>
                <w:left w:val="none" w:sz="0" w:space="0" w:color="auto"/>
                <w:bottom w:val="none" w:sz="0" w:space="0" w:color="auto"/>
                <w:right w:val="none" w:sz="0" w:space="0" w:color="auto"/>
              </w:divBdr>
              <w:divsChild>
                <w:div w:id="1444035483">
                  <w:marLeft w:val="0"/>
                  <w:marRight w:val="0"/>
                  <w:marTop w:val="0"/>
                  <w:marBottom w:val="0"/>
                  <w:divBdr>
                    <w:top w:val="none" w:sz="0" w:space="0" w:color="auto"/>
                    <w:left w:val="none" w:sz="0" w:space="0" w:color="auto"/>
                    <w:bottom w:val="none" w:sz="0" w:space="0" w:color="auto"/>
                    <w:right w:val="none" w:sz="0" w:space="0" w:color="auto"/>
                  </w:divBdr>
                  <w:divsChild>
                    <w:div w:id="1900047570">
                      <w:marLeft w:val="0"/>
                      <w:marRight w:val="0"/>
                      <w:marTop w:val="0"/>
                      <w:marBottom w:val="0"/>
                      <w:divBdr>
                        <w:top w:val="none" w:sz="0" w:space="0" w:color="auto"/>
                        <w:left w:val="none" w:sz="0" w:space="0" w:color="auto"/>
                        <w:bottom w:val="none" w:sz="0" w:space="0" w:color="auto"/>
                        <w:right w:val="none" w:sz="0" w:space="0" w:color="auto"/>
                      </w:divBdr>
                      <w:divsChild>
                        <w:div w:id="512688751">
                          <w:marLeft w:val="0"/>
                          <w:marRight w:val="0"/>
                          <w:marTop w:val="0"/>
                          <w:marBottom w:val="0"/>
                          <w:divBdr>
                            <w:top w:val="none" w:sz="0" w:space="0" w:color="auto"/>
                            <w:left w:val="none" w:sz="0" w:space="0" w:color="auto"/>
                            <w:bottom w:val="none" w:sz="0" w:space="0" w:color="auto"/>
                            <w:right w:val="none" w:sz="0" w:space="0" w:color="auto"/>
                          </w:divBdr>
                          <w:divsChild>
                            <w:div w:id="692806253">
                              <w:marLeft w:val="2070"/>
                              <w:marRight w:val="3960"/>
                              <w:marTop w:val="0"/>
                              <w:marBottom w:val="0"/>
                              <w:divBdr>
                                <w:top w:val="none" w:sz="0" w:space="0" w:color="auto"/>
                                <w:left w:val="none" w:sz="0" w:space="0" w:color="auto"/>
                                <w:bottom w:val="none" w:sz="0" w:space="0" w:color="auto"/>
                                <w:right w:val="none" w:sz="0" w:space="0" w:color="auto"/>
                              </w:divBdr>
                              <w:divsChild>
                                <w:div w:id="220020758">
                                  <w:marLeft w:val="0"/>
                                  <w:marRight w:val="0"/>
                                  <w:marTop w:val="0"/>
                                  <w:marBottom w:val="0"/>
                                  <w:divBdr>
                                    <w:top w:val="none" w:sz="0" w:space="0" w:color="auto"/>
                                    <w:left w:val="none" w:sz="0" w:space="0" w:color="auto"/>
                                    <w:bottom w:val="none" w:sz="0" w:space="0" w:color="auto"/>
                                    <w:right w:val="none" w:sz="0" w:space="0" w:color="auto"/>
                                  </w:divBdr>
                                  <w:divsChild>
                                    <w:div w:id="1330139205">
                                      <w:marLeft w:val="0"/>
                                      <w:marRight w:val="0"/>
                                      <w:marTop w:val="0"/>
                                      <w:marBottom w:val="0"/>
                                      <w:divBdr>
                                        <w:top w:val="none" w:sz="0" w:space="0" w:color="auto"/>
                                        <w:left w:val="none" w:sz="0" w:space="0" w:color="auto"/>
                                        <w:bottom w:val="none" w:sz="0" w:space="0" w:color="auto"/>
                                        <w:right w:val="none" w:sz="0" w:space="0" w:color="auto"/>
                                      </w:divBdr>
                                      <w:divsChild>
                                        <w:div w:id="246308089">
                                          <w:marLeft w:val="0"/>
                                          <w:marRight w:val="0"/>
                                          <w:marTop w:val="0"/>
                                          <w:marBottom w:val="0"/>
                                          <w:divBdr>
                                            <w:top w:val="none" w:sz="0" w:space="0" w:color="auto"/>
                                            <w:left w:val="none" w:sz="0" w:space="0" w:color="auto"/>
                                            <w:bottom w:val="none" w:sz="0" w:space="0" w:color="auto"/>
                                            <w:right w:val="none" w:sz="0" w:space="0" w:color="auto"/>
                                          </w:divBdr>
                                          <w:divsChild>
                                            <w:div w:id="1635867498">
                                              <w:marLeft w:val="0"/>
                                              <w:marRight w:val="0"/>
                                              <w:marTop w:val="90"/>
                                              <w:marBottom w:val="0"/>
                                              <w:divBdr>
                                                <w:top w:val="none" w:sz="0" w:space="0" w:color="auto"/>
                                                <w:left w:val="none" w:sz="0" w:space="0" w:color="auto"/>
                                                <w:bottom w:val="none" w:sz="0" w:space="0" w:color="auto"/>
                                                <w:right w:val="none" w:sz="0" w:space="0" w:color="auto"/>
                                              </w:divBdr>
                                              <w:divsChild>
                                                <w:div w:id="164128701">
                                                  <w:marLeft w:val="0"/>
                                                  <w:marRight w:val="0"/>
                                                  <w:marTop w:val="0"/>
                                                  <w:marBottom w:val="0"/>
                                                  <w:divBdr>
                                                    <w:top w:val="none" w:sz="0" w:space="0" w:color="auto"/>
                                                    <w:left w:val="none" w:sz="0" w:space="0" w:color="auto"/>
                                                    <w:bottom w:val="none" w:sz="0" w:space="0" w:color="auto"/>
                                                    <w:right w:val="none" w:sz="0" w:space="0" w:color="auto"/>
                                                  </w:divBdr>
                                                  <w:divsChild>
                                                    <w:div w:id="680543180">
                                                      <w:marLeft w:val="0"/>
                                                      <w:marRight w:val="0"/>
                                                      <w:marTop w:val="0"/>
                                                      <w:marBottom w:val="405"/>
                                                      <w:divBdr>
                                                        <w:top w:val="none" w:sz="0" w:space="0" w:color="auto"/>
                                                        <w:left w:val="none" w:sz="0" w:space="0" w:color="auto"/>
                                                        <w:bottom w:val="none" w:sz="0" w:space="0" w:color="auto"/>
                                                        <w:right w:val="none" w:sz="0" w:space="0" w:color="auto"/>
                                                      </w:divBdr>
                                                      <w:divsChild>
                                                        <w:div w:id="514728646">
                                                          <w:marLeft w:val="0"/>
                                                          <w:marRight w:val="0"/>
                                                          <w:marTop w:val="0"/>
                                                          <w:marBottom w:val="0"/>
                                                          <w:divBdr>
                                                            <w:top w:val="none" w:sz="0" w:space="0" w:color="auto"/>
                                                            <w:left w:val="none" w:sz="0" w:space="0" w:color="auto"/>
                                                            <w:bottom w:val="none" w:sz="0" w:space="0" w:color="auto"/>
                                                            <w:right w:val="none" w:sz="0" w:space="0" w:color="auto"/>
                                                          </w:divBdr>
                                                          <w:divsChild>
                                                            <w:div w:id="1112675680">
                                                              <w:marLeft w:val="0"/>
                                                              <w:marRight w:val="0"/>
                                                              <w:marTop w:val="0"/>
                                                              <w:marBottom w:val="0"/>
                                                              <w:divBdr>
                                                                <w:top w:val="none" w:sz="0" w:space="0" w:color="auto"/>
                                                                <w:left w:val="none" w:sz="0" w:space="0" w:color="auto"/>
                                                                <w:bottom w:val="none" w:sz="0" w:space="0" w:color="auto"/>
                                                                <w:right w:val="none" w:sz="0" w:space="0" w:color="auto"/>
                                                              </w:divBdr>
                                                              <w:divsChild>
                                                                <w:div w:id="930697483">
                                                                  <w:marLeft w:val="0"/>
                                                                  <w:marRight w:val="0"/>
                                                                  <w:marTop w:val="0"/>
                                                                  <w:marBottom w:val="0"/>
                                                                  <w:divBdr>
                                                                    <w:top w:val="none" w:sz="0" w:space="0" w:color="auto"/>
                                                                    <w:left w:val="none" w:sz="0" w:space="0" w:color="auto"/>
                                                                    <w:bottom w:val="none" w:sz="0" w:space="0" w:color="auto"/>
                                                                    <w:right w:val="none" w:sz="0" w:space="0" w:color="auto"/>
                                                                  </w:divBdr>
                                                                  <w:divsChild>
                                                                    <w:div w:id="1299721170">
                                                                      <w:marLeft w:val="0"/>
                                                                      <w:marRight w:val="0"/>
                                                                      <w:marTop w:val="0"/>
                                                                      <w:marBottom w:val="0"/>
                                                                      <w:divBdr>
                                                                        <w:top w:val="none" w:sz="0" w:space="0" w:color="auto"/>
                                                                        <w:left w:val="none" w:sz="0" w:space="0" w:color="auto"/>
                                                                        <w:bottom w:val="none" w:sz="0" w:space="0" w:color="auto"/>
                                                                        <w:right w:val="none" w:sz="0" w:space="0" w:color="auto"/>
                                                                      </w:divBdr>
                                                                      <w:divsChild>
                                                                        <w:div w:id="1269968981">
                                                                          <w:marLeft w:val="0"/>
                                                                          <w:marRight w:val="0"/>
                                                                          <w:marTop w:val="0"/>
                                                                          <w:marBottom w:val="0"/>
                                                                          <w:divBdr>
                                                                            <w:top w:val="none" w:sz="0" w:space="0" w:color="auto"/>
                                                                            <w:left w:val="none" w:sz="0" w:space="0" w:color="auto"/>
                                                                            <w:bottom w:val="none" w:sz="0" w:space="0" w:color="auto"/>
                                                                            <w:right w:val="none" w:sz="0" w:space="0" w:color="auto"/>
                                                                          </w:divBdr>
                                                                          <w:divsChild>
                                                                            <w:div w:id="1817335129">
                                                                              <w:marLeft w:val="0"/>
                                                                              <w:marRight w:val="0"/>
                                                                              <w:marTop w:val="0"/>
                                                                              <w:marBottom w:val="0"/>
                                                                              <w:divBdr>
                                                                                <w:top w:val="none" w:sz="0" w:space="0" w:color="auto"/>
                                                                                <w:left w:val="none" w:sz="0" w:space="0" w:color="auto"/>
                                                                                <w:bottom w:val="none" w:sz="0" w:space="0" w:color="auto"/>
                                                                                <w:right w:val="none" w:sz="0" w:space="0" w:color="auto"/>
                                                                              </w:divBdr>
                                                                              <w:divsChild>
                                                                                <w:div w:id="1188330601">
                                                                                  <w:marLeft w:val="0"/>
                                                                                  <w:marRight w:val="0"/>
                                                                                  <w:marTop w:val="0"/>
                                                                                  <w:marBottom w:val="0"/>
                                                                                  <w:divBdr>
                                                                                    <w:top w:val="none" w:sz="0" w:space="0" w:color="auto"/>
                                                                                    <w:left w:val="none" w:sz="0" w:space="0" w:color="auto"/>
                                                                                    <w:bottom w:val="none" w:sz="0" w:space="0" w:color="auto"/>
                                                                                    <w:right w:val="none" w:sz="0" w:space="0" w:color="auto"/>
                                                                                  </w:divBdr>
                                                                                  <w:divsChild>
                                                                                    <w:div w:id="186990435">
                                                                                      <w:marLeft w:val="0"/>
                                                                                      <w:marRight w:val="0"/>
                                                                                      <w:marTop w:val="0"/>
                                                                                      <w:marBottom w:val="0"/>
                                                                                      <w:divBdr>
                                                                                        <w:top w:val="none" w:sz="0" w:space="0" w:color="auto"/>
                                                                                        <w:left w:val="none" w:sz="0" w:space="0" w:color="auto"/>
                                                                                        <w:bottom w:val="none" w:sz="0" w:space="0" w:color="auto"/>
                                                                                        <w:right w:val="none" w:sz="0" w:space="0" w:color="auto"/>
                                                                                      </w:divBdr>
                                                                                      <w:divsChild>
                                                                                        <w:div w:id="793599056">
                                                                                          <w:marLeft w:val="0"/>
                                                                                          <w:marRight w:val="0"/>
                                                                                          <w:marTop w:val="0"/>
                                                                                          <w:marBottom w:val="0"/>
                                                                                          <w:divBdr>
                                                                                            <w:top w:val="none" w:sz="0" w:space="0" w:color="auto"/>
                                                                                            <w:left w:val="none" w:sz="0" w:space="0" w:color="auto"/>
                                                                                            <w:bottom w:val="none" w:sz="0" w:space="0" w:color="auto"/>
                                                                                            <w:right w:val="none" w:sz="0" w:space="0" w:color="auto"/>
                                                                                          </w:divBdr>
                                                                                          <w:divsChild>
                                                                                            <w:div w:id="1154561980">
                                                                                              <w:marLeft w:val="0"/>
                                                                                              <w:marRight w:val="0"/>
                                                                                              <w:marTop w:val="0"/>
                                                                                              <w:marBottom w:val="0"/>
                                                                                              <w:divBdr>
                                                                                                <w:top w:val="none" w:sz="0" w:space="0" w:color="auto"/>
                                                                                                <w:left w:val="none" w:sz="0" w:space="0" w:color="auto"/>
                                                                                                <w:bottom w:val="none" w:sz="0" w:space="0" w:color="auto"/>
                                                                                                <w:right w:val="none" w:sz="0" w:space="0" w:color="auto"/>
                                                                                              </w:divBdr>
                                                                                              <w:divsChild>
                                                                                                <w:div w:id="1176113342">
                                                                                                  <w:marLeft w:val="0"/>
                                                                                                  <w:marRight w:val="0"/>
                                                                                                  <w:marTop w:val="0"/>
                                                                                                  <w:marBottom w:val="0"/>
                                                                                                  <w:divBdr>
                                                                                                    <w:top w:val="none" w:sz="0" w:space="0" w:color="auto"/>
                                                                                                    <w:left w:val="none" w:sz="0" w:space="0" w:color="auto"/>
                                                                                                    <w:bottom w:val="none" w:sz="0" w:space="0" w:color="auto"/>
                                                                                                    <w:right w:val="none" w:sz="0" w:space="0" w:color="auto"/>
                                                                                                  </w:divBdr>
                                                                                                  <w:divsChild>
                                                                                                    <w:div w:id="466700985">
                                                                                                      <w:marLeft w:val="0"/>
                                                                                                      <w:marRight w:val="0"/>
                                                                                                      <w:marTop w:val="0"/>
                                                                                                      <w:marBottom w:val="0"/>
                                                                                                      <w:divBdr>
                                                                                                        <w:top w:val="none" w:sz="0" w:space="0" w:color="auto"/>
                                                                                                        <w:left w:val="none" w:sz="0" w:space="0" w:color="auto"/>
                                                                                                        <w:bottom w:val="none" w:sz="0" w:space="0" w:color="auto"/>
                                                                                                        <w:right w:val="none" w:sz="0" w:space="0" w:color="auto"/>
                                                                                                      </w:divBdr>
                                                                                                      <w:divsChild>
                                                                                                        <w:div w:id="1832133755">
                                                                                                          <w:marLeft w:val="0"/>
                                                                                                          <w:marRight w:val="0"/>
                                                                                                          <w:marTop w:val="0"/>
                                                                                                          <w:marBottom w:val="0"/>
                                                                                                          <w:divBdr>
                                                                                                            <w:top w:val="none" w:sz="0" w:space="0" w:color="auto"/>
                                                                                                            <w:left w:val="none" w:sz="0" w:space="0" w:color="auto"/>
                                                                                                            <w:bottom w:val="none" w:sz="0" w:space="0" w:color="auto"/>
                                                                                                            <w:right w:val="none" w:sz="0" w:space="0" w:color="auto"/>
                                                                                                          </w:divBdr>
                                                                                                          <w:divsChild>
                                                                                                            <w:div w:id="1497651042">
                                                                                                              <w:marLeft w:val="0"/>
                                                                                                              <w:marRight w:val="0"/>
                                                                                                              <w:marTop w:val="0"/>
                                                                                                              <w:marBottom w:val="0"/>
                                                                                                              <w:divBdr>
                                                                                                                <w:top w:val="none" w:sz="0" w:space="0" w:color="auto"/>
                                                                                                                <w:left w:val="none" w:sz="0" w:space="0" w:color="auto"/>
                                                                                                                <w:bottom w:val="none" w:sz="0" w:space="0" w:color="auto"/>
                                                                                                                <w:right w:val="none" w:sz="0" w:space="0" w:color="auto"/>
                                                                                                              </w:divBdr>
                                                                                                              <w:divsChild>
                                                                                                                <w:div w:id="1028213621">
                                                                                                                  <w:marLeft w:val="300"/>
                                                                                                                  <w:marRight w:val="0"/>
                                                                                                                  <w:marTop w:val="0"/>
                                                                                                                  <w:marBottom w:val="0"/>
                                                                                                                  <w:divBdr>
                                                                                                                    <w:top w:val="none" w:sz="0" w:space="0" w:color="auto"/>
                                                                                                                    <w:left w:val="none" w:sz="0" w:space="0" w:color="auto"/>
                                                                                                                    <w:bottom w:val="none" w:sz="0" w:space="0" w:color="auto"/>
                                                                                                                    <w:right w:val="none" w:sz="0" w:space="0" w:color="auto"/>
                                                                                                                  </w:divBdr>
                                                                                                                  <w:divsChild>
                                                                                                                    <w:div w:id="1427994220">
                                                                                                                      <w:marLeft w:val="-300"/>
                                                                                                                      <w:marRight w:val="0"/>
                                                                                                                      <w:marTop w:val="0"/>
                                                                                                                      <w:marBottom w:val="0"/>
                                                                                                                      <w:divBdr>
                                                                                                                        <w:top w:val="none" w:sz="0" w:space="0" w:color="auto"/>
                                                                                                                        <w:left w:val="none" w:sz="0" w:space="0" w:color="auto"/>
                                                                                                                        <w:bottom w:val="none" w:sz="0" w:space="0" w:color="auto"/>
                                                                                                                        <w:right w:val="none" w:sz="0" w:space="0" w:color="auto"/>
                                                                                                                      </w:divBdr>
                                                                                                                      <w:divsChild>
                                                                                                                        <w:div w:id="10580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946343">
      <w:bodyDiv w:val="1"/>
      <w:marLeft w:val="0"/>
      <w:marRight w:val="0"/>
      <w:marTop w:val="0"/>
      <w:marBottom w:val="0"/>
      <w:divBdr>
        <w:top w:val="none" w:sz="0" w:space="0" w:color="auto"/>
        <w:left w:val="none" w:sz="0" w:space="0" w:color="auto"/>
        <w:bottom w:val="none" w:sz="0" w:space="0" w:color="auto"/>
        <w:right w:val="none" w:sz="0" w:space="0" w:color="auto"/>
      </w:divBdr>
    </w:div>
    <w:div w:id="745999030">
      <w:bodyDiv w:val="1"/>
      <w:marLeft w:val="0"/>
      <w:marRight w:val="0"/>
      <w:marTop w:val="0"/>
      <w:marBottom w:val="0"/>
      <w:divBdr>
        <w:top w:val="none" w:sz="0" w:space="0" w:color="auto"/>
        <w:left w:val="none" w:sz="0" w:space="0" w:color="auto"/>
        <w:bottom w:val="none" w:sz="0" w:space="0" w:color="auto"/>
        <w:right w:val="none" w:sz="0" w:space="0" w:color="auto"/>
      </w:divBdr>
    </w:div>
    <w:div w:id="793451344">
      <w:bodyDiv w:val="1"/>
      <w:marLeft w:val="0"/>
      <w:marRight w:val="0"/>
      <w:marTop w:val="0"/>
      <w:marBottom w:val="0"/>
      <w:divBdr>
        <w:top w:val="none" w:sz="0" w:space="0" w:color="auto"/>
        <w:left w:val="none" w:sz="0" w:space="0" w:color="auto"/>
        <w:bottom w:val="none" w:sz="0" w:space="0" w:color="auto"/>
        <w:right w:val="none" w:sz="0" w:space="0" w:color="auto"/>
      </w:divBdr>
    </w:div>
    <w:div w:id="809983895">
      <w:bodyDiv w:val="1"/>
      <w:marLeft w:val="0"/>
      <w:marRight w:val="0"/>
      <w:marTop w:val="0"/>
      <w:marBottom w:val="0"/>
      <w:divBdr>
        <w:top w:val="none" w:sz="0" w:space="0" w:color="auto"/>
        <w:left w:val="none" w:sz="0" w:space="0" w:color="auto"/>
        <w:bottom w:val="none" w:sz="0" w:space="0" w:color="auto"/>
        <w:right w:val="none" w:sz="0" w:space="0" w:color="auto"/>
      </w:divBdr>
    </w:div>
    <w:div w:id="991327583">
      <w:bodyDiv w:val="1"/>
      <w:marLeft w:val="0"/>
      <w:marRight w:val="0"/>
      <w:marTop w:val="0"/>
      <w:marBottom w:val="0"/>
      <w:divBdr>
        <w:top w:val="none" w:sz="0" w:space="0" w:color="auto"/>
        <w:left w:val="none" w:sz="0" w:space="0" w:color="auto"/>
        <w:bottom w:val="none" w:sz="0" w:space="0" w:color="auto"/>
        <w:right w:val="none" w:sz="0" w:space="0" w:color="auto"/>
      </w:divBdr>
    </w:div>
    <w:div w:id="1190490632">
      <w:marLeft w:val="0"/>
      <w:marRight w:val="0"/>
      <w:marTop w:val="0"/>
      <w:marBottom w:val="0"/>
      <w:divBdr>
        <w:top w:val="none" w:sz="0" w:space="0" w:color="auto"/>
        <w:left w:val="none" w:sz="0" w:space="0" w:color="auto"/>
        <w:bottom w:val="none" w:sz="0" w:space="0" w:color="auto"/>
        <w:right w:val="none" w:sz="0" w:space="0" w:color="auto"/>
      </w:divBdr>
    </w:div>
    <w:div w:id="1190490633">
      <w:marLeft w:val="0"/>
      <w:marRight w:val="0"/>
      <w:marTop w:val="0"/>
      <w:marBottom w:val="0"/>
      <w:divBdr>
        <w:top w:val="none" w:sz="0" w:space="0" w:color="auto"/>
        <w:left w:val="none" w:sz="0" w:space="0" w:color="auto"/>
        <w:bottom w:val="none" w:sz="0" w:space="0" w:color="auto"/>
        <w:right w:val="none" w:sz="0" w:space="0" w:color="auto"/>
      </w:divBdr>
    </w:div>
    <w:div w:id="1190490653">
      <w:marLeft w:val="0"/>
      <w:marRight w:val="0"/>
      <w:marTop w:val="0"/>
      <w:marBottom w:val="0"/>
      <w:divBdr>
        <w:top w:val="none" w:sz="0" w:space="0" w:color="auto"/>
        <w:left w:val="none" w:sz="0" w:space="0" w:color="auto"/>
        <w:bottom w:val="none" w:sz="0" w:space="0" w:color="auto"/>
        <w:right w:val="none" w:sz="0" w:space="0" w:color="auto"/>
      </w:divBdr>
      <w:divsChild>
        <w:div w:id="1190490648">
          <w:marLeft w:val="0"/>
          <w:marRight w:val="0"/>
          <w:marTop w:val="0"/>
          <w:marBottom w:val="0"/>
          <w:divBdr>
            <w:top w:val="none" w:sz="0" w:space="0" w:color="auto"/>
            <w:left w:val="none" w:sz="0" w:space="0" w:color="auto"/>
            <w:bottom w:val="none" w:sz="0" w:space="0" w:color="auto"/>
            <w:right w:val="none" w:sz="0" w:space="0" w:color="auto"/>
          </w:divBdr>
          <w:divsChild>
            <w:div w:id="1190490642">
              <w:marLeft w:val="0"/>
              <w:marRight w:val="0"/>
              <w:marTop w:val="0"/>
              <w:marBottom w:val="0"/>
              <w:divBdr>
                <w:top w:val="none" w:sz="0" w:space="0" w:color="auto"/>
                <w:left w:val="none" w:sz="0" w:space="0" w:color="auto"/>
                <w:bottom w:val="none" w:sz="0" w:space="0" w:color="auto"/>
                <w:right w:val="none" w:sz="0" w:space="0" w:color="auto"/>
              </w:divBdr>
              <w:divsChild>
                <w:div w:id="1190490664">
                  <w:marLeft w:val="0"/>
                  <w:marRight w:val="0"/>
                  <w:marTop w:val="0"/>
                  <w:marBottom w:val="0"/>
                  <w:divBdr>
                    <w:top w:val="none" w:sz="0" w:space="0" w:color="auto"/>
                    <w:left w:val="none" w:sz="0" w:space="0" w:color="auto"/>
                    <w:bottom w:val="none" w:sz="0" w:space="0" w:color="auto"/>
                    <w:right w:val="none" w:sz="0" w:space="0" w:color="auto"/>
                  </w:divBdr>
                  <w:divsChild>
                    <w:div w:id="1190490660">
                      <w:marLeft w:val="0"/>
                      <w:marRight w:val="0"/>
                      <w:marTop w:val="0"/>
                      <w:marBottom w:val="0"/>
                      <w:divBdr>
                        <w:top w:val="none" w:sz="0" w:space="0" w:color="auto"/>
                        <w:left w:val="none" w:sz="0" w:space="0" w:color="auto"/>
                        <w:bottom w:val="none" w:sz="0" w:space="0" w:color="auto"/>
                        <w:right w:val="none" w:sz="0" w:space="0" w:color="auto"/>
                      </w:divBdr>
                      <w:divsChild>
                        <w:div w:id="1190490635">
                          <w:marLeft w:val="0"/>
                          <w:marRight w:val="0"/>
                          <w:marTop w:val="0"/>
                          <w:marBottom w:val="0"/>
                          <w:divBdr>
                            <w:top w:val="none" w:sz="0" w:space="0" w:color="auto"/>
                            <w:left w:val="none" w:sz="0" w:space="0" w:color="auto"/>
                            <w:bottom w:val="none" w:sz="0" w:space="0" w:color="auto"/>
                            <w:right w:val="none" w:sz="0" w:space="0" w:color="auto"/>
                          </w:divBdr>
                          <w:divsChild>
                            <w:div w:id="1190490634">
                              <w:marLeft w:val="0"/>
                              <w:marRight w:val="0"/>
                              <w:marTop w:val="0"/>
                              <w:marBottom w:val="0"/>
                              <w:divBdr>
                                <w:top w:val="none" w:sz="0" w:space="0" w:color="auto"/>
                                <w:left w:val="none" w:sz="0" w:space="0" w:color="auto"/>
                                <w:bottom w:val="none" w:sz="0" w:space="0" w:color="auto"/>
                                <w:right w:val="none" w:sz="0" w:space="0" w:color="auto"/>
                              </w:divBdr>
                              <w:divsChild>
                                <w:div w:id="1190490669">
                                  <w:marLeft w:val="0"/>
                                  <w:marRight w:val="0"/>
                                  <w:marTop w:val="0"/>
                                  <w:marBottom w:val="0"/>
                                  <w:divBdr>
                                    <w:top w:val="none" w:sz="0" w:space="0" w:color="auto"/>
                                    <w:left w:val="none" w:sz="0" w:space="0" w:color="auto"/>
                                    <w:bottom w:val="none" w:sz="0" w:space="0" w:color="auto"/>
                                    <w:right w:val="none" w:sz="0" w:space="0" w:color="auto"/>
                                  </w:divBdr>
                                  <w:divsChild>
                                    <w:div w:id="1190490666">
                                      <w:marLeft w:val="0"/>
                                      <w:marRight w:val="0"/>
                                      <w:marTop w:val="0"/>
                                      <w:marBottom w:val="0"/>
                                      <w:divBdr>
                                        <w:top w:val="none" w:sz="0" w:space="0" w:color="auto"/>
                                        <w:left w:val="none" w:sz="0" w:space="0" w:color="auto"/>
                                        <w:bottom w:val="none" w:sz="0" w:space="0" w:color="auto"/>
                                        <w:right w:val="none" w:sz="0" w:space="0" w:color="auto"/>
                                      </w:divBdr>
                                      <w:divsChild>
                                        <w:div w:id="1190490659">
                                          <w:marLeft w:val="0"/>
                                          <w:marRight w:val="0"/>
                                          <w:marTop w:val="0"/>
                                          <w:marBottom w:val="0"/>
                                          <w:divBdr>
                                            <w:top w:val="none" w:sz="0" w:space="0" w:color="auto"/>
                                            <w:left w:val="none" w:sz="0" w:space="0" w:color="auto"/>
                                            <w:bottom w:val="none" w:sz="0" w:space="0" w:color="auto"/>
                                            <w:right w:val="none" w:sz="0" w:space="0" w:color="auto"/>
                                          </w:divBdr>
                                          <w:divsChild>
                                            <w:div w:id="1190490674">
                                              <w:marLeft w:val="0"/>
                                              <w:marRight w:val="0"/>
                                              <w:marTop w:val="0"/>
                                              <w:marBottom w:val="0"/>
                                              <w:divBdr>
                                                <w:top w:val="none" w:sz="0" w:space="0" w:color="auto"/>
                                                <w:left w:val="none" w:sz="0" w:space="0" w:color="auto"/>
                                                <w:bottom w:val="none" w:sz="0" w:space="0" w:color="auto"/>
                                                <w:right w:val="none" w:sz="0" w:space="0" w:color="auto"/>
                                              </w:divBdr>
                                              <w:divsChild>
                                                <w:div w:id="1190490646">
                                                  <w:marLeft w:val="0"/>
                                                  <w:marRight w:val="0"/>
                                                  <w:marTop w:val="0"/>
                                                  <w:marBottom w:val="0"/>
                                                  <w:divBdr>
                                                    <w:top w:val="none" w:sz="0" w:space="0" w:color="auto"/>
                                                    <w:left w:val="none" w:sz="0" w:space="0" w:color="auto"/>
                                                    <w:bottom w:val="none" w:sz="0" w:space="0" w:color="auto"/>
                                                    <w:right w:val="none" w:sz="0" w:space="0" w:color="auto"/>
                                                  </w:divBdr>
                                                  <w:divsChild>
                                                    <w:div w:id="1190490639">
                                                      <w:marLeft w:val="0"/>
                                                      <w:marRight w:val="0"/>
                                                      <w:marTop w:val="0"/>
                                                      <w:marBottom w:val="0"/>
                                                      <w:divBdr>
                                                        <w:top w:val="none" w:sz="0" w:space="0" w:color="auto"/>
                                                        <w:left w:val="none" w:sz="0" w:space="0" w:color="auto"/>
                                                        <w:bottom w:val="none" w:sz="0" w:space="0" w:color="auto"/>
                                                        <w:right w:val="none" w:sz="0" w:space="0" w:color="auto"/>
                                                      </w:divBdr>
                                                    </w:div>
                                                    <w:div w:id="1190490668">
                                                      <w:marLeft w:val="0"/>
                                                      <w:marRight w:val="0"/>
                                                      <w:marTop w:val="0"/>
                                                      <w:marBottom w:val="0"/>
                                                      <w:divBdr>
                                                        <w:top w:val="none" w:sz="0" w:space="0" w:color="auto"/>
                                                        <w:left w:val="none" w:sz="0" w:space="0" w:color="auto"/>
                                                        <w:bottom w:val="none" w:sz="0" w:space="0" w:color="auto"/>
                                                        <w:right w:val="none" w:sz="0" w:space="0" w:color="auto"/>
                                                      </w:divBdr>
                                                    </w:div>
                                                    <w:div w:id="119049067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490667">
      <w:marLeft w:val="0"/>
      <w:marRight w:val="0"/>
      <w:marTop w:val="0"/>
      <w:marBottom w:val="0"/>
      <w:divBdr>
        <w:top w:val="none" w:sz="0" w:space="0" w:color="auto"/>
        <w:left w:val="none" w:sz="0" w:space="0" w:color="auto"/>
        <w:bottom w:val="none" w:sz="0" w:space="0" w:color="auto"/>
        <w:right w:val="none" w:sz="0" w:space="0" w:color="auto"/>
      </w:divBdr>
      <w:divsChild>
        <w:div w:id="1190490657">
          <w:marLeft w:val="0"/>
          <w:marRight w:val="0"/>
          <w:marTop w:val="0"/>
          <w:marBottom w:val="0"/>
          <w:divBdr>
            <w:top w:val="none" w:sz="0" w:space="0" w:color="auto"/>
            <w:left w:val="none" w:sz="0" w:space="0" w:color="auto"/>
            <w:bottom w:val="none" w:sz="0" w:space="0" w:color="auto"/>
            <w:right w:val="none" w:sz="0" w:space="0" w:color="auto"/>
          </w:divBdr>
          <w:divsChild>
            <w:div w:id="1190490663">
              <w:marLeft w:val="0"/>
              <w:marRight w:val="0"/>
              <w:marTop w:val="0"/>
              <w:marBottom w:val="0"/>
              <w:divBdr>
                <w:top w:val="none" w:sz="0" w:space="0" w:color="auto"/>
                <w:left w:val="none" w:sz="0" w:space="0" w:color="auto"/>
                <w:bottom w:val="none" w:sz="0" w:space="0" w:color="auto"/>
                <w:right w:val="none" w:sz="0" w:space="0" w:color="auto"/>
              </w:divBdr>
              <w:divsChild>
                <w:div w:id="1190490637">
                  <w:marLeft w:val="0"/>
                  <w:marRight w:val="0"/>
                  <w:marTop w:val="0"/>
                  <w:marBottom w:val="0"/>
                  <w:divBdr>
                    <w:top w:val="none" w:sz="0" w:space="0" w:color="auto"/>
                    <w:left w:val="none" w:sz="0" w:space="0" w:color="auto"/>
                    <w:bottom w:val="none" w:sz="0" w:space="0" w:color="auto"/>
                    <w:right w:val="none" w:sz="0" w:space="0" w:color="auto"/>
                  </w:divBdr>
                  <w:divsChild>
                    <w:div w:id="1190490673">
                      <w:marLeft w:val="0"/>
                      <w:marRight w:val="0"/>
                      <w:marTop w:val="0"/>
                      <w:marBottom w:val="0"/>
                      <w:divBdr>
                        <w:top w:val="none" w:sz="0" w:space="0" w:color="auto"/>
                        <w:left w:val="none" w:sz="0" w:space="0" w:color="auto"/>
                        <w:bottom w:val="none" w:sz="0" w:space="0" w:color="auto"/>
                        <w:right w:val="none" w:sz="0" w:space="0" w:color="auto"/>
                      </w:divBdr>
                      <w:divsChild>
                        <w:div w:id="1190490650">
                          <w:marLeft w:val="0"/>
                          <w:marRight w:val="0"/>
                          <w:marTop w:val="0"/>
                          <w:marBottom w:val="0"/>
                          <w:divBdr>
                            <w:top w:val="none" w:sz="0" w:space="0" w:color="auto"/>
                            <w:left w:val="none" w:sz="0" w:space="0" w:color="auto"/>
                            <w:bottom w:val="none" w:sz="0" w:space="0" w:color="auto"/>
                            <w:right w:val="none" w:sz="0" w:space="0" w:color="auto"/>
                          </w:divBdr>
                          <w:divsChild>
                            <w:div w:id="1190490661">
                              <w:marLeft w:val="0"/>
                              <w:marRight w:val="0"/>
                              <w:marTop w:val="0"/>
                              <w:marBottom w:val="0"/>
                              <w:divBdr>
                                <w:top w:val="none" w:sz="0" w:space="0" w:color="auto"/>
                                <w:left w:val="none" w:sz="0" w:space="0" w:color="auto"/>
                                <w:bottom w:val="none" w:sz="0" w:space="0" w:color="auto"/>
                                <w:right w:val="none" w:sz="0" w:space="0" w:color="auto"/>
                              </w:divBdr>
                              <w:divsChild>
                                <w:div w:id="1190490649">
                                  <w:marLeft w:val="0"/>
                                  <w:marRight w:val="0"/>
                                  <w:marTop w:val="0"/>
                                  <w:marBottom w:val="0"/>
                                  <w:divBdr>
                                    <w:top w:val="none" w:sz="0" w:space="0" w:color="auto"/>
                                    <w:left w:val="none" w:sz="0" w:space="0" w:color="auto"/>
                                    <w:bottom w:val="none" w:sz="0" w:space="0" w:color="auto"/>
                                    <w:right w:val="none" w:sz="0" w:space="0" w:color="auto"/>
                                  </w:divBdr>
                                  <w:divsChild>
                                    <w:div w:id="1190490670">
                                      <w:marLeft w:val="0"/>
                                      <w:marRight w:val="0"/>
                                      <w:marTop w:val="0"/>
                                      <w:marBottom w:val="0"/>
                                      <w:divBdr>
                                        <w:top w:val="none" w:sz="0" w:space="0" w:color="auto"/>
                                        <w:left w:val="none" w:sz="0" w:space="0" w:color="auto"/>
                                        <w:bottom w:val="none" w:sz="0" w:space="0" w:color="auto"/>
                                        <w:right w:val="none" w:sz="0" w:space="0" w:color="auto"/>
                                      </w:divBdr>
                                      <w:divsChild>
                                        <w:div w:id="1190490636">
                                          <w:marLeft w:val="0"/>
                                          <w:marRight w:val="0"/>
                                          <w:marTop w:val="0"/>
                                          <w:marBottom w:val="0"/>
                                          <w:divBdr>
                                            <w:top w:val="none" w:sz="0" w:space="0" w:color="auto"/>
                                            <w:left w:val="none" w:sz="0" w:space="0" w:color="auto"/>
                                            <w:bottom w:val="none" w:sz="0" w:space="0" w:color="auto"/>
                                            <w:right w:val="none" w:sz="0" w:space="0" w:color="auto"/>
                                          </w:divBdr>
                                          <w:divsChild>
                                            <w:div w:id="1190490671">
                                              <w:marLeft w:val="0"/>
                                              <w:marRight w:val="0"/>
                                              <w:marTop w:val="0"/>
                                              <w:marBottom w:val="0"/>
                                              <w:divBdr>
                                                <w:top w:val="none" w:sz="0" w:space="0" w:color="auto"/>
                                                <w:left w:val="none" w:sz="0" w:space="0" w:color="auto"/>
                                                <w:bottom w:val="none" w:sz="0" w:space="0" w:color="auto"/>
                                                <w:right w:val="none" w:sz="0" w:space="0" w:color="auto"/>
                                              </w:divBdr>
                                              <w:divsChild>
                                                <w:div w:id="1190490643">
                                                  <w:marLeft w:val="0"/>
                                                  <w:marRight w:val="0"/>
                                                  <w:marTop w:val="0"/>
                                                  <w:marBottom w:val="0"/>
                                                  <w:divBdr>
                                                    <w:top w:val="none" w:sz="0" w:space="0" w:color="auto"/>
                                                    <w:left w:val="none" w:sz="0" w:space="0" w:color="auto"/>
                                                    <w:bottom w:val="none" w:sz="0" w:space="0" w:color="auto"/>
                                                    <w:right w:val="none" w:sz="0" w:space="0" w:color="auto"/>
                                                  </w:divBdr>
                                                  <w:divsChild>
                                                    <w:div w:id="1190490645">
                                                      <w:marLeft w:val="0"/>
                                                      <w:marRight w:val="0"/>
                                                      <w:marTop w:val="0"/>
                                                      <w:marBottom w:val="0"/>
                                                      <w:divBdr>
                                                        <w:top w:val="none" w:sz="0" w:space="0" w:color="auto"/>
                                                        <w:left w:val="none" w:sz="0" w:space="0" w:color="auto"/>
                                                        <w:bottom w:val="none" w:sz="0" w:space="0" w:color="auto"/>
                                                        <w:right w:val="none" w:sz="0" w:space="0" w:color="auto"/>
                                                      </w:divBdr>
                                                    </w:div>
                                                    <w:div w:id="1190490651">
                                                      <w:marLeft w:val="0"/>
                                                      <w:marRight w:val="0"/>
                                                      <w:marTop w:val="210"/>
                                                      <w:marBottom w:val="0"/>
                                                      <w:divBdr>
                                                        <w:top w:val="none" w:sz="0" w:space="0" w:color="auto"/>
                                                        <w:left w:val="none" w:sz="0" w:space="0" w:color="auto"/>
                                                        <w:bottom w:val="none" w:sz="0" w:space="0" w:color="auto"/>
                                                        <w:right w:val="none" w:sz="0" w:space="0" w:color="auto"/>
                                                      </w:divBdr>
                                                    </w:div>
                                                    <w:div w:id="11904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490677">
      <w:marLeft w:val="0"/>
      <w:marRight w:val="0"/>
      <w:marTop w:val="0"/>
      <w:marBottom w:val="0"/>
      <w:divBdr>
        <w:top w:val="none" w:sz="0" w:space="0" w:color="auto"/>
        <w:left w:val="none" w:sz="0" w:space="0" w:color="auto"/>
        <w:bottom w:val="none" w:sz="0" w:space="0" w:color="auto"/>
        <w:right w:val="none" w:sz="0" w:space="0" w:color="auto"/>
      </w:divBdr>
      <w:divsChild>
        <w:div w:id="1190490665">
          <w:marLeft w:val="0"/>
          <w:marRight w:val="0"/>
          <w:marTop w:val="0"/>
          <w:marBottom w:val="0"/>
          <w:divBdr>
            <w:top w:val="none" w:sz="0" w:space="0" w:color="auto"/>
            <w:left w:val="none" w:sz="0" w:space="0" w:color="auto"/>
            <w:bottom w:val="none" w:sz="0" w:space="0" w:color="auto"/>
            <w:right w:val="none" w:sz="0" w:space="0" w:color="auto"/>
          </w:divBdr>
          <w:divsChild>
            <w:div w:id="1190490641">
              <w:marLeft w:val="0"/>
              <w:marRight w:val="0"/>
              <w:marTop w:val="0"/>
              <w:marBottom w:val="0"/>
              <w:divBdr>
                <w:top w:val="none" w:sz="0" w:space="0" w:color="auto"/>
                <w:left w:val="none" w:sz="0" w:space="0" w:color="auto"/>
                <w:bottom w:val="none" w:sz="0" w:space="0" w:color="auto"/>
                <w:right w:val="none" w:sz="0" w:space="0" w:color="auto"/>
              </w:divBdr>
              <w:divsChild>
                <w:div w:id="1190490638">
                  <w:marLeft w:val="0"/>
                  <w:marRight w:val="0"/>
                  <w:marTop w:val="0"/>
                  <w:marBottom w:val="0"/>
                  <w:divBdr>
                    <w:top w:val="none" w:sz="0" w:space="0" w:color="auto"/>
                    <w:left w:val="none" w:sz="0" w:space="0" w:color="auto"/>
                    <w:bottom w:val="none" w:sz="0" w:space="0" w:color="auto"/>
                    <w:right w:val="none" w:sz="0" w:space="0" w:color="auto"/>
                  </w:divBdr>
                  <w:divsChild>
                    <w:div w:id="1190490652">
                      <w:marLeft w:val="0"/>
                      <w:marRight w:val="0"/>
                      <w:marTop w:val="0"/>
                      <w:marBottom w:val="0"/>
                      <w:divBdr>
                        <w:top w:val="none" w:sz="0" w:space="0" w:color="auto"/>
                        <w:left w:val="none" w:sz="0" w:space="0" w:color="auto"/>
                        <w:bottom w:val="none" w:sz="0" w:space="0" w:color="auto"/>
                        <w:right w:val="none" w:sz="0" w:space="0" w:color="auto"/>
                      </w:divBdr>
                      <w:divsChild>
                        <w:div w:id="1190490675">
                          <w:marLeft w:val="0"/>
                          <w:marRight w:val="0"/>
                          <w:marTop w:val="0"/>
                          <w:marBottom w:val="0"/>
                          <w:divBdr>
                            <w:top w:val="none" w:sz="0" w:space="0" w:color="auto"/>
                            <w:left w:val="none" w:sz="0" w:space="0" w:color="auto"/>
                            <w:bottom w:val="none" w:sz="0" w:space="0" w:color="auto"/>
                            <w:right w:val="none" w:sz="0" w:space="0" w:color="auto"/>
                          </w:divBdr>
                          <w:divsChild>
                            <w:div w:id="1190490656">
                              <w:marLeft w:val="0"/>
                              <w:marRight w:val="0"/>
                              <w:marTop w:val="0"/>
                              <w:marBottom w:val="0"/>
                              <w:divBdr>
                                <w:top w:val="none" w:sz="0" w:space="0" w:color="auto"/>
                                <w:left w:val="none" w:sz="0" w:space="0" w:color="auto"/>
                                <w:bottom w:val="none" w:sz="0" w:space="0" w:color="auto"/>
                                <w:right w:val="none" w:sz="0" w:space="0" w:color="auto"/>
                              </w:divBdr>
                              <w:divsChild>
                                <w:div w:id="1190490658">
                                  <w:marLeft w:val="0"/>
                                  <w:marRight w:val="0"/>
                                  <w:marTop w:val="0"/>
                                  <w:marBottom w:val="0"/>
                                  <w:divBdr>
                                    <w:top w:val="none" w:sz="0" w:space="0" w:color="auto"/>
                                    <w:left w:val="none" w:sz="0" w:space="0" w:color="auto"/>
                                    <w:bottom w:val="none" w:sz="0" w:space="0" w:color="auto"/>
                                    <w:right w:val="none" w:sz="0" w:space="0" w:color="auto"/>
                                  </w:divBdr>
                                  <w:divsChild>
                                    <w:div w:id="1190490640">
                                      <w:marLeft w:val="0"/>
                                      <w:marRight w:val="0"/>
                                      <w:marTop w:val="0"/>
                                      <w:marBottom w:val="0"/>
                                      <w:divBdr>
                                        <w:top w:val="none" w:sz="0" w:space="0" w:color="auto"/>
                                        <w:left w:val="none" w:sz="0" w:space="0" w:color="auto"/>
                                        <w:bottom w:val="none" w:sz="0" w:space="0" w:color="auto"/>
                                        <w:right w:val="none" w:sz="0" w:space="0" w:color="auto"/>
                                      </w:divBdr>
                                      <w:divsChild>
                                        <w:div w:id="1190490647">
                                          <w:marLeft w:val="0"/>
                                          <w:marRight w:val="0"/>
                                          <w:marTop w:val="0"/>
                                          <w:marBottom w:val="0"/>
                                          <w:divBdr>
                                            <w:top w:val="none" w:sz="0" w:space="0" w:color="auto"/>
                                            <w:left w:val="none" w:sz="0" w:space="0" w:color="auto"/>
                                            <w:bottom w:val="none" w:sz="0" w:space="0" w:color="auto"/>
                                            <w:right w:val="none" w:sz="0" w:space="0" w:color="auto"/>
                                          </w:divBdr>
                                          <w:divsChild>
                                            <w:div w:id="1190490644">
                                              <w:marLeft w:val="0"/>
                                              <w:marRight w:val="0"/>
                                              <w:marTop w:val="0"/>
                                              <w:marBottom w:val="0"/>
                                              <w:divBdr>
                                                <w:top w:val="none" w:sz="0" w:space="0" w:color="auto"/>
                                                <w:left w:val="none" w:sz="0" w:space="0" w:color="auto"/>
                                                <w:bottom w:val="none" w:sz="0" w:space="0" w:color="auto"/>
                                                <w:right w:val="none" w:sz="0" w:space="0" w:color="auto"/>
                                              </w:divBdr>
                                              <w:divsChild>
                                                <w:div w:id="1190490654">
                                                  <w:marLeft w:val="0"/>
                                                  <w:marRight w:val="0"/>
                                                  <w:marTop w:val="0"/>
                                                  <w:marBottom w:val="0"/>
                                                  <w:divBdr>
                                                    <w:top w:val="none" w:sz="0" w:space="0" w:color="auto"/>
                                                    <w:left w:val="none" w:sz="0" w:space="0" w:color="auto"/>
                                                    <w:bottom w:val="none" w:sz="0" w:space="0" w:color="auto"/>
                                                    <w:right w:val="none" w:sz="0" w:space="0" w:color="auto"/>
                                                  </w:divBdr>
                                                  <w:divsChild>
                                                    <w:div w:id="1190490662">
                                                      <w:marLeft w:val="0"/>
                                                      <w:marRight w:val="0"/>
                                                      <w:marTop w:val="0"/>
                                                      <w:marBottom w:val="0"/>
                                                      <w:divBdr>
                                                        <w:top w:val="none" w:sz="0" w:space="0" w:color="auto"/>
                                                        <w:left w:val="none" w:sz="0" w:space="0" w:color="auto"/>
                                                        <w:bottom w:val="none" w:sz="0" w:space="0" w:color="auto"/>
                                                        <w:right w:val="none" w:sz="0" w:space="0" w:color="auto"/>
                                                      </w:divBdr>
                                                    </w:div>
                                                    <w:div w:id="1190490672">
                                                      <w:marLeft w:val="0"/>
                                                      <w:marRight w:val="0"/>
                                                      <w:marTop w:val="0"/>
                                                      <w:marBottom w:val="0"/>
                                                      <w:divBdr>
                                                        <w:top w:val="none" w:sz="0" w:space="0" w:color="auto"/>
                                                        <w:left w:val="none" w:sz="0" w:space="0" w:color="auto"/>
                                                        <w:bottom w:val="none" w:sz="0" w:space="0" w:color="auto"/>
                                                        <w:right w:val="none" w:sz="0" w:space="0" w:color="auto"/>
                                                      </w:divBdr>
                                                    </w:div>
                                                    <w:div w:id="119049067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634652">
      <w:bodyDiv w:val="1"/>
      <w:marLeft w:val="0"/>
      <w:marRight w:val="0"/>
      <w:marTop w:val="0"/>
      <w:marBottom w:val="0"/>
      <w:divBdr>
        <w:top w:val="none" w:sz="0" w:space="0" w:color="auto"/>
        <w:left w:val="none" w:sz="0" w:space="0" w:color="auto"/>
        <w:bottom w:val="none" w:sz="0" w:space="0" w:color="auto"/>
        <w:right w:val="none" w:sz="0" w:space="0" w:color="auto"/>
      </w:divBdr>
    </w:div>
    <w:div w:id="1715109578">
      <w:bodyDiv w:val="1"/>
      <w:marLeft w:val="0"/>
      <w:marRight w:val="0"/>
      <w:marTop w:val="0"/>
      <w:marBottom w:val="0"/>
      <w:divBdr>
        <w:top w:val="none" w:sz="0" w:space="0" w:color="auto"/>
        <w:left w:val="none" w:sz="0" w:space="0" w:color="auto"/>
        <w:bottom w:val="none" w:sz="0" w:space="0" w:color="auto"/>
        <w:right w:val="none" w:sz="0" w:space="0" w:color="auto"/>
      </w:divBdr>
    </w:div>
    <w:div w:id="1771730501">
      <w:bodyDiv w:val="1"/>
      <w:marLeft w:val="0"/>
      <w:marRight w:val="0"/>
      <w:marTop w:val="0"/>
      <w:marBottom w:val="0"/>
      <w:divBdr>
        <w:top w:val="none" w:sz="0" w:space="0" w:color="auto"/>
        <w:left w:val="none" w:sz="0" w:space="0" w:color="auto"/>
        <w:bottom w:val="none" w:sz="0" w:space="0" w:color="auto"/>
        <w:right w:val="none" w:sz="0" w:space="0" w:color="auto"/>
      </w:divBdr>
    </w:div>
    <w:div w:id="1797064205">
      <w:bodyDiv w:val="1"/>
      <w:marLeft w:val="0"/>
      <w:marRight w:val="0"/>
      <w:marTop w:val="0"/>
      <w:marBottom w:val="0"/>
      <w:divBdr>
        <w:top w:val="none" w:sz="0" w:space="0" w:color="auto"/>
        <w:left w:val="none" w:sz="0" w:space="0" w:color="auto"/>
        <w:bottom w:val="none" w:sz="0" w:space="0" w:color="auto"/>
        <w:right w:val="none" w:sz="0" w:space="0" w:color="auto"/>
      </w:divBdr>
    </w:div>
    <w:div w:id="19027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dfat.gov.au/people-to-people/australia-awards/participating-countries" TargetMode="External"/><Relationship Id="rId26" Type="http://schemas.openxmlformats.org/officeDocument/2006/relationships/hyperlink" Target="https://humanrights.gov.au/our-work/commission-general/violence-harassment-and-bullying" TargetMode="External"/><Relationship Id="rId39" Type="http://schemas.openxmlformats.org/officeDocument/2006/relationships/hyperlink" Target="http://www.dwu.ac.pg" TargetMode="External"/><Relationship Id="rId3" Type="http://schemas.openxmlformats.org/officeDocument/2006/relationships/styles" Target="styles.xml"/><Relationship Id="rId21" Type="http://schemas.openxmlformats.org/officeDocument/2006/relationships/hyperlink" Target="https://www.dfat.gov.au/about-us/publications/pages/child-protection-policy" TargetMode="External"/><Relationship Id="rId34" Type="http://schemas.openxmlformats.org/officeDocument/2006/relationships/hyperlink" Target="http://www.upng.ac.p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fat.gov.au" TargetMode="External"/><Relationship Id="rId17" Type="http://schemas.openxmlformats.org/officeDocument/2006/relationships/hyperlink" Target="https://www.dfat.gov.au/people-to-people/australia-awards/Pages/how-to-apply-for-an-australia-awards-scholarship" TargetMode="External"/><Relationship Id="rId25" Type="http://schemas.openxmlformats.org/officeDocument/2006/relationships/hyperlink" Target="https://www.usp.ac.fj/campus/home/health-services/" TargetMode="External"/><Relationship Id="rId33" Type="http://schemas.openxmlformats.org/officeDocument/2006/relationships/hyperlink" Target="http://www.fnu.ac.fj" TargetMode="External"/><Relationship Id="rId38" Type="http://schemas.openxmlformats.org/officeDocument/2006/relationships/hyperlink" Target="http://www.uog.ac.pg" TargetMode="External"/><Relationship Id="rId2" Type="http://schemas.openxmlformats.org/officeDocument/2006/relationships/numbering" Target="numbering.xml"/><Relationship Id="rId16" Type="http://schemas.openxmlformats.org/officeDocument/2006/relationships/hyperlink" Target="https://www.dfat.gov.au/people-to-people/australia-awards/participating-countries" TargetMode="External"/><Relationship Id="rId20" Type="http://schemas.openxmlformats.org/officeDocument/2006/relationships/hyperlink" Target="https://www.dfat.gov.au/about-us/corporate/privacy/Pages/privacy" TargetMode="External"/><Relationship Id="rId29" Type="http://schemas.openxmlformats.org/officeDocument/2006/relationships/footer" Target="footer1.xm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gov.au" TargetMode="External"/><Relationship Id="rId24" Type="http://schemas.openxmlformats.org/officeDocument/2006/relationships/hyperlink" Target="https://humanrights.gov.au/our-work/disability-rights" TargetMode="External"/><Relationship Id="rId32" Type="http://schemas.openxmlformats.org/officeDocument/2006/relationships/hyperlink" Target="http://www.usp.ac.fj" TargetMode="External"/><Relationship Id="rId37" Type="http://schemas.openxmlformats.org/officeDocument/2006/relationships/hyperlink" Target="http://www.unitech.ac.pg" TargetMode="External"/><Relationship Id="rId40" Type="http://schemas.openxmlformats.org/officeDocument/2006/relationships/hyperlink" Target="http://www.unre.ac.pg" TargetMode="External"/><Relationship Id="rId5" Type="http://schemas.openxmlformats.org/officeDocument/2006/relationships/webSettings" Target="webSettings.xml"/><Relationship Id="rId15" Type="http://schemas.openxmlformats.org/officeDocument/2006/relationships/hyperlink" Target="https://www.dfat.gov.au/people-to-people/australia-awards/participating-countries" TargetMode="External"/><Relationship Id="rId23" Type="http://schemas.openxmlformats.org/officeDocument/2006/relationships/hyperlink" Target="https://www.finance.gov.au/individuals/act-grace-payments-waiver-debts-commonwealth-compensation-detriment-caused-defective-administration-cdda" TargetMode="External"/><Relationship Id="rId28" Type="http://schemas.openxmlformats.org/officeDocument/2006/relationships/hyperlink" Target="mailto:australiaawardspacific@dfat.gov.au" TargetMode="External"/><Relationship Id="rId36" Type="http://schemas.openxmlformats.org/officeDocument/2006/relationships/hyperlink" Target="http://www.pngmc.ac.pg" TargetMode="External"/><Relationship Id="rId10" Type="http://schemas.openxmlformats.org/officeDocument/2006/relationships/hyperlink" Target="mailto:australiaawardspacific@dfat.gov.au" TargetMode="External"/><Relationship Id="rId19" Type="http://schemas.openxmlformats.org/officeDocument/2006/relationships/hyperlink" Target="https://www.oaic.gov.au/privacy/the-privacy-ac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ng.embassy.gov.au/" TargetMode="External"/><Relationship Id="rId22" Type="http://schemas.openxmlformats.org/officeDocument/2006/relationships/hyperlink" Target="https://www.dfat.gov.au/international-relations/themes/preventing-sexual-exploitation-abuse-and-harassment" TargetMode="External"/><Relationship Id="rId27" Type="http://schemas.openxmlformats.org/officeDocument/2006/relationships/hyperlink" Target="mailto:australiaawardspacific@dfat.gov.au" TargetMode="External"/><Relationship Id="rId30" Type="http://schemas.openxmlformats.org/officeDocument/2006/relationships/header" Target="header1.xml"/><Relationship Id="rId35" Type="http://schemas.openxmlformats.org/officeDocument/2006/relationships/hyperlink" Target="http://www.pau.ac.p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46770-9695-414A-9966-07A0BBD3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49982</Words>
  <Characters>276073</Characters>
  <Application>Microsoft Office Word</Application>
  <DocSecurity>0</DocSecurity>
  <Lines>6234</Lines>
  <Paragraphs>2762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Pacific Scholarships Policy Handbook - June 2023</dc:title>
  <dc:subject/>
  <dc:creator/>
  <cp:keywords>[SEC=OFFICIAL]</cp:keywords>
  <dc:description/>
  <cp:lastModifiedBy/>
  <cp:revision>1</cp:revision>
  <dcterms:created xsi:type="dcterms:W3CDTF">2023-07-11T07:10:00Z</dcterms:created>
  <dcterms:modified xsi:type="dcterms:W3CDTF">2023-07-11T07:11:00Z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v=2022.1;a=SHA256;h=BEEA33C5D4B3DEDBB2A39DEDDA20BC3DD1EE5BA050F5B21EB9E883538AA2816A</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2023-07-11T02:51:58Z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D21C7A23F137412C9F2B3DDBAAE41ABE</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3D747A33599D6B960E00BA8128AB21DC</vt:lpwstr>
  </property>
  <property fmtid="{D5CDD505-2E9C-101B-9397-08002B2CF9AE}" pid="24" name="PM_Hash_Salt">
    <vt:lpwstr>CAE6B98F18FF853D2D2EBDA3C04EA318</vt:lpwstr>
  </property>
  <property fmtid="{D5CDD505-2E9C-101B-9397-08002B2CF9AE}" pid="25" name="PM_Hash_SHA1">
    <vt:lpwstr>8FA0237B1F3AFE9B603A474164BD9755C29E4302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