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60647" w14:textId="77777777" w:rsidR="00667651" w:rsidRPr="00537A9B" w:rsidRDefault="00667651" w:rsidP="00537A9B"/>
    <w:p w14:paraId="247BCE2D" w14:textId="238D6818" w:rsidR="001B6539" w:rsidRPr="001B6539" w:rsidRDefault="665C66C2" w:rsidP="00216E89">
      <w:pPr>
        <w:pStyle w:val="cover-countries"/>
      </w:pPr>
      <w:r w:rsidRPr="001B6539">
        <w:t>Australia</w:t>
      </w:r>
      <w:r w:rsidR="00F61F87" w:rsidDel="4983FDD9">
        <w:t xml:space="preserve"> </w:t>
      </w:r>
      <w:r w:rsidR="007E12D2">
        <w:t>–</w:t>
      </w:r>
      <w:r w:rsidR="00F61F87" w:rsidDel="4983FDD9">
        <w:t xml:space="preserve"> </w:t>
      </w:r>
      <w:r w:rsidR="3640EFE3">
        <w:t>Cambodia</w:t>
      </w:r>
    </w:p>
    <w:p w14:paraId="154F98AB" w14:textId="115A6B36" w:rsidR="00987929" w:rsidRPr="001B6539" w:rsidRDefault="00751646" w:rsidP="00216E89">
      <w:pPr>
        <w:pStyle w:val="cover-DPPandyears"/>
      </w:pPr>
      <w:r>
        <w:t>Development Partnership Plan</w:t>
      </w:r>
      <w:r w:rsidR="00AE0F8C">
        <w:t> </w:t>
      </w:r>
      <w:r>
        <w:t>202</w:t>
      </w:r>
      <w:r w:rsidR="28CACC1A">
        <w:t>5</w:t>
      </w:r>
      <w:r w:rsidR="00D00E01">
        <w:t>–</w:t>
      </w:r>
      <w:r w:rsidR="00872C69">
        <w:t>2029</w:t>
      </w:r>
    </w:p>
    <w:p w14:paraId="29A0933E" w14:textId="77777777" w:rsidR="001B6539" w:rsidRDefault="001B6539" w:rsidP="00244531"/>
    <w:p w14:paraId="103D7111" w14:textId="77777777" w:rsidR="001B6539" w:rsidRPr="001B6539" w:rsidRDefault="001B6539" w:rsidP="001B6539">
      <w:pPr>
        <w:pStyle w:val="H1-Heading1"/>
        <w:sectPr w:rsidR="001B6539" w:rsidRPr="001B6539" w:rsidSect="00537A9B">
          <w:footerReference w:type="default" r:id="rId8"/>
          <w:headerReference w:type="first" r:id="rId9"/>
          <w:endnotePr>
            <w:numFmt w:val="decimal"/>
          </w:endnotePr>
          <w:type w:val="continuous"/>
          <w:pgSz w:w="11906" w:h="16838" w:code="9"/>
          <w:pgMar w:top="1418" w:right="851" w:bottom="1276" w:left="851" w:header="340" w:footer="414" w:gutter="0"/>
          <w:pgNumType w:start="0"/>
          <w:cols w:space="708"/>
          <w:titlePg/>
          <w:docGrid w:linePitch="360"/>
        </w:sectPr>
      </w:pPr>
    </w:p>
    <w:p w14:paraId="60E2786B" w14:textId="77777777" w:rsidR="002F5C5E" w:rsidRPr="00D52572" w:rsidRDefault="002F5C5E" w:rsidP="00D52572">
      <w:pPr>
        <w:pStyle w:val="H2-Heading2"/>
      </w:pPr>
      <w:r w:rsidRPr="00D52572">
        <w:lastRenderedPageBreak/>
        <w:t>Section 1: Introduction</w:t>
      </w:r>
    </w:p>
    <w:p w14:paraId="20274DDA" w14:textId="7DF5A7D6" w:rsidR="002F4955" w:rsidRPr="00894663" w:rsidRDefault="002F4955" w:rsidP="003466F5">
      <w:pPr>
        <w:pStyle w:val="H3-Heading3"/>
        <w:rPr>
          <w:rFonts w:cstheme="majorHAnsi"/>
          <w:lang w:eastAsia="en-AU"/>
        </w:rPr>
      </w:pPr>
      <w:r w:rsidRPr="00894663">
        <w:rPr>
          <w:rFonts w:cstheme="majorHAnsi"/>
          <w:lang w:eastAsia="en-AU"/>
        </w:rPr>
        <w:t xml:space="preserve">Australia’s </w:t>
      </w:r>
      <w:r w:rsidR="00D52572" w:rsidRPr="00894663">
        <w:rPr>
          <w:rFonts w:cstheme="majorHAnsi"/>
          <w:lang w:eastAsia="en-AU"/>
        </w:rPr>
        <w:t>p</w:t>
      </w:r>
      <w:r w:rsidRPr="00894663">
        <w:rPr>
          <w:rFonts w:cstheme="majorHAnsi"/>
          <w:lang w:eastAsia="en-AU"/>
        </w:rPr>
        <w:t xml:space="preserve">artnership with </w:t>
      </w:r>
      <w:r w:rsidR="00A7569E" w:rsidRPr="00894663">
        <w:rPr>
          <w:rFonts w:cstheme="majorHAnsi"/>
          <w:lang w:eastAsia="en-AU"/>
        </w:rPr>
        <w:t>Cambodia</w:t>
      </w:r>
    </w:p>
    <w:p w14:paraId="4BAE2DBF" w14:textId="5A50833A" w:rsidR="001B3BD1" w:rsidRPr="00B00A5E" w:rsidRDefault="53276E66" w:rsidP="00D00E01">
      <w:pPr>
        <w:rPr>
          <w:lang w:eastAsia="en-AU"/>
        </w:rPr>
      </w:pPr>
      <w:r w:rsidRPr="46E050D6">
        <w:rPr>
          <w:lang w:eastAsia="en-AU"/>
        </w:rPr>
        <w:t xml:space="preserve">Australia and Cambodia are </w:t>
      </w:r>
      <w:r w:rsidR="79C65A93" w:rsidRPr="46E050D6">
        <w:rPr>
          <w:lang w:eastAsia="en-AU"/>
        </w:rPr>
        <w:t>longstanding</w:t>
      </w:r>
      <w:r w:rsidR="75F34BD0" w:rsidRPr="46E050D6">
        <w:rPr>
          <w:lang w:eastAsia="en-AU"/>
        </w:rPr>
        <w:t xml:space="preserve"> </w:t>
      </w:r>
      <w:r w:rsidRPr="46E050D6">
        <w:rPr>
          <w:lang w:eastAsia="en-AU"/>
        </w:rPr>
        <w:t>partners</w:t>
      </w:r>
      <w:r w:rsidR="00070438">
        <w:rPr>
          <w:lang w:eastAsia="en-AU"/>
        </w:rPr>
        <w:t>.</w:t>
      </w:r>
      <w:r w:rsidRPr="46E050D6">
        <w:rPr>
          <w:lang w:eastAsia="en-AU"/>
        </w:rPr>
        <w:t xml:space="preserve"> </w:t>
      </w:r>
      <w:r w:rsidR="1AE899F8" w:rsidRPr="46E050D6">
        <w:rPr>
          <w:lang w:eastAsia="en-AU"/>
        </w:rPr>
        <w:t>We are committed to working together to promote peace</w:t>
      </w:r>
      <w:r w:rsidR="361989FA" w:rsidRPr="46E050D6">
        <w:rPr>
          <w:lang w:eastAsia="en-AU"/>
        </w:rPr>
        <w:t xml:space="preserve">, </w:t>
      </w:r>
      <w:r w:rsidR="00F623C5">
        <w:rPr>
          <w:lang w:eastAsia="en-AU"/>
        </w:rPr>
        <w:t xml:space="preserve">stability and </w:t>
      </w:r>
      <w:r w:rsidR="361989FA" w:rsidRPr="46E050D6">
        <w:rPr>
          <w:lang w:eastAsia="en-AU"/>
        </w:rPr>
        <w:t>prosperity</w:t>
      </w:r>
      <w:r w:rsidR="1AE899F8" w:rsidRPr="46E050D6">
        <w:rPr>
          <w:lang w:eastAsia="en-AU"/>
        </w:rPr>
        <w:t xml:space="preserve"> across the Indo-Pacific region. Our countries continue to draw closer together </w:t>
      </w:r>
      <w:r w:rsidRPr="46E050D6">
        <w:rPr>
          <w:lang w:eastAsia="en-AU"/>
        </w:rPr>
        <w:t xml:space="preserve">as </w:t>
      </w:r>
      <w:r w:rsidRPr="00B00A5E">
        <w:rPr>
          <w:lang w:eastAsia="en-AU"/>
        </w:rPr>
        <w:t xml:space="preserve">partners </w:t>
      </w:r>
      <w:r w:rsidR="1AE899F8" w:rsidRPr="00B00A5E">
        <w:rPr>
          <w:lang w:eastAsia="en-AU"/>
        </w:rPr>
        <w:t xml:space="preserve">in economic growth, trade, security, development and education. Our partnership is underpinned by strong and enduring </w:t>
      </w:r>
      <w:r w:rsidR="00076350" w:rsidRPr="00B00A5E">
        <w:rPr>
          <w:lang w:eastAsia="en-AU"/>
        </w:rPr>
        <w:t>institutional,</w:t>
      </w:r>
      <w:r w:rsidR="1AE899F8" w:rsidRPr="00B00A5E">
        <w:rPr>
          <w:lang w:eastAsia="en-AU"/>
        </w:rPr>
        <w:t xml:space="preserve"> and people-to-people links</w:t>
      </w:r>
      <w:r w:rsidR="0022085C">
        <w:rPr>
          <w:lang w:eastAsia="en-AU"/>
        </w:rPr>
        <w:t xml:space="preserve"> that are</w:t>
      </w:r>
      <w:r w:rsidR="1DA27BCF" w:rsidRPr="00B00A5E">
        <w:rPr>
          <w:lang w:eastAsia="en-AU"/>
        </w:rPr>
        <w:t xml:space="preserve"> built upon </w:t>
      </w:r>
      <w:r w:rsidR="75DD40A9" w:rsidRPr="00B00A5E">
        <w:rPr>
          <w:lang w:eastAsia="en-AU"/>
        </w:rPr>
        <w:t xml:space="preserve">more than </w:t>
      </w:r>
      <w:r w:rsidR="00B73C09" w:rsidRPr="00B00A5E">
        <w:rPr>
          <w:lang w:eastAsia="en-AU"/>
        </w:rPr>
        <w:t>7</w:t>
      </w:r>
      <w:r w:rsidR="00953954">
        <w:rPr>
          <w:lang w:eastAsia="en-AU"/>
        </w:rPr>
        <w:t>0</w:t>
      </w:r>
      <w:r w:rsidR="00B73C09">
        <w:rPr>
          <w:lang w:eastAsia="en-AU"/>
        </w:rPr>
        <w:t> </w:t>
      </w:r>
      <w:r w:rsidR="1DA27BCF" w:rsidRPr="00B00A5E">
        <w:rPr>
          <w:lang w:eastAsia="en-AU"/>
        </w:rPr>
        <w:t>years of diplomatic relations</w:t>
      </w:r>
      <w:r w:rsidR="14E1D00D" w:rsidRPr="00B00A5E">
        <w:rPr>
          <w:lang w:eastAsia="en-AU"/>
        </w:rPr>
        <w:t>.</w:t>
      </w:r>
    </w:p>
    <w:p w14:paraId="7D230EA5" w14:textId="5D596910" w:rsidR="00A5443F" w:rsidRPr="00B00A5E" w:rsidRDefault="1B9D919E" w:rsidP="00D00E01">
      <w:pPr>
        <w:rPr>
          <w:rFonts w:cstheme="majorBidi"/>
          <w:lang w:eastAsia="en-AU"/>
        </w:rPr>
      </w:pPr>
      <w:r w:rsidRPr="00B00A5E">
        <w:rPr>
          <w:lang w:eastAsia="en-AU"/>
        </w:rPr>
        <w:t xml:space="preserve">Cambodia and Australia </w:t>
      </w:r>
      <w:r w:rsidR="6779D5BE" w:rsidRPr="00B00A5E">
        <w:rPr>
          <w:lang w:eastAsia="en-AU"/>
        </w:rPr>
        <w:t>are committed</w:t>
      </w:r>
      <w:r w:rsidR="338927AA" w:rsidRPr="69C28271">
        <w:rPr>
          <w:rFonts w:cstheme="majorBidi"/>
          <w:lang w:eastAsia="en-AU"/>
        </w:rPr>
        <w:t xml:space="preserve"> </w:t>
      </w:r>
      <w:r w:rsidR="44A14F43" w:rsidRPr="69C28271">
        <w:rPr>
          <w:rFonts w:cstheme="majorBidi"/>
          <w:lang w:eastAsia="en-AU"/>
        </w:rPr>
        <w:t>to deepen</w:t>
      </w:r>
      <w:r w:rsidR="0022085C">
        <w:rPr>
          <w:rFonts w:cstheme="majorBidi"/>
          <w:lang w:eastAsia="en-AU"/>
        </w:rPr>
        <w:t>ing</w:t>
      </w:r>
      <w:r w:rsidR="44A14F43" w:rsidRPr="69C28271">
        <w:rPr>
          <w:rFonts w:cstheme="majorBidi"/>
          <w:lang w:eastAsia="en-AU"/>
        </w:rPr>
        <w:t xml:space="preserve"> trade and investment ties</w:t>
      </w:r>
      <w:r w:rsidR="1E96F592" w:rsidRPr="69C28271">
        <w:rPr>
          <w:rFonts w:cstheme="majorBidi"/>
          <w:lang w:eastAsia="en-AU"/>
        </w:rPr>
        <w:t xml:space="preserve">, as outlined </w:t>
      </w:r>
      <w:r w:rsidR="1E96F592" w:rsidRPr="00537A9B">
        <w:rPr>
          <w:rFonts w:cstheme="majorBidi"/>
          <w:lang w:eastAsia="en-AU"/>
        </w:rPr>
        <w:t xml:space="preserve">in </w:t>
      </w:r>
      <w:hyperlink r:id="rId10" w:history="1">
        <w:r w:rsidR="27DC6D3A" w:rsidRPr="001A1CE4">
          <w:rPr>
            <w:rStyle w:val="Hyperlink"/>
            <w:color w:val="auto"/>
          </w:rPr>
          <w:t>Invested: Australia’s Southeast Asia Economic Strategy to 2040</w:t>
        </w:r>
      </w:hyperlink>
      <w:r w:rsidR="00130223" w:rsidRPr="001A1CE4">
        <w:t>,</w:t>
      </w:r>
      <w:r w:rsidR="00D76E2B" w:rsidRPr="00537A9B">
        <w:rPr>
          <w:rStyle w:val="EndnoteReference"/>
        </w:rPr>
        <w:endnoteReference w:id="2"/>
      </w:r>
      <w:r w:rsidR="46A8EFF5" w:rsidRPr="00537A9B">
        <w:rPr>
          <w:rStyle w:val="Hyperlink"/>
          <w:rFonts w:cstheme="majorBidi"/>
          <w:color w:val="auto"/>
          <w:u w:val="none"/>
          <w:lang w:eastAsia="en-AU"/>
        </w:rPr>
        <w:t xml:space="preserve"> </w:t>
      </w:r>
      <w:r w:rsidR="46A8EFF5" w:rsidRPr="00537A9B">
        <w:t xml:space="preserve">and </w:t>
      </w:r>
      <w:r w:rsidR="1E96F592" w:rsidRPr="00537A9B">
        <w:t>to</w:t>
      </w:r>
      <w:r w:rsidR="27DC6D3A" w:rsidRPr="00537A9B">
        <w:t xml:space="preserve"> sup</w:t>
      </w:r>
      <w:r w:rsidR="1E96F592" w:rsidRPr="00537A9B">
        <w:t xml:space="preserve">porting </w:t>
      </w:r>
      <w:r w:rsidR="46A8EFF5" w:rsidRPr="00537A9B">
        <w:t xml:space="preserve">Cambodia’s </w:t>
      </w:r>
      <w:r w:rsidR="44A14F43" w:rsidRPr="00537A9B">
        <w:t>development ambit</w:t>
      </w:r>
      <w:r w:rsidR="44A14F43" w:rsidRPr="007254B6">
        <w:t>ions</w:t>
      </w:r>
      <w:r w:rsidR="23985B5C" w:rsidRPr="007254B6">
        <w:t xml:space="preserve"> as articulated i</w:t>
      </w:r>
      <w:r w:rsidR="59F928CC" w:rsidRPr="007254B6">
        <w:t xml:space="preserve">n </w:t>
      </w:r>
      <w:r w:rsidR="58D37496" w:rsidRPr="007254B6">
        <w:t>the</w:t>
      </w:r>
      <w:r w:rsidR="46A8EFF5" w:rsidRPr="007254B6">
        <w:t xml:space="preserve"> </w:t>
      </w:r>
      <w:r w:rsidR="004E0A6E" w:rsidRPr="001A1CE4">
        <w:t>Pentagonal Strategy – Phase I</w:t>
      </w:r>
      <w:r w:rsidR="00522B12" w:rsidRPr="69C28271">
        <w:rPr>
          <w:rStyle w:val="EndnoteReference"/>
          <w:rFonts w:cstheme="majorBidi"/>
          <w:lang w:eastAsia="en-AU"/>
        </w:rPr>
        <w:endnoteReference w:id="3"/>
      </w:r>
      <w:r w:rsidR="10786FEE" w:rsidRPr="69C28271">
        <w:rPr>
          <w:rFonts w:cstheme="majorBidi"/>
          <w:lang w:eastAsia="en-AU"/>
        </w:rPr>
        <w:t xml:space="preserve"> (the Pentagonal Strategy)</w:t>
      </w:r>
      <w:r w:rsidR="3EB216D5" w:rsidRPr="69C28271">
        <w:rPr>
          <w:rFonts w:cstheme="majorBidi"/>
          <w:lang w:eastAsia="en-AU"/>
        </w:rPr>
        <w:t>.</w:t>
      </w:r>
      <w:r w:rsidR="05FC7AD9" w:rsidRPr="69C28271">
        <w:rPr>
          <w:rFonts w:cstheme="majorBidi"/>
          <w:lang w:eastAsia="en-AU"/>
        </w:rPr>
        <w:t xml:space="preserve"> </w:t>
      </w:r>
      <w:r w:rsidR="6BA256D6" w:rsidRPr="69C28271">
        <w:rPr>
          <w:rFonts w:cstheme="majorBidi"/>
          <w:lang w:eastAsia="en-AU"/>
        </w:rPr>
        <w:t xml:space="preserve">We are partners in the global transition to net zero </w:t>
      </w:r>
      <w:r w:rsidR="57C1BEF2" w:rsidRPr="69C28271">
        <w:rPr>
          <w:rFonts w:cstheme="majorBidi"/>
          <w:lang w:eastAsia="en-AU"/>
        </w:rPr>
        <w:t>emissions.</w:t>
      </w:r>
    </w:p>
    <w:p w14:paraId="04EEBE1E" w14:textId="4197F1C6" w:rsidR="002F4955" w:rsidRPr="00894663" w:rsidRDefault="002F4955" w:rsidP="00741BDE">
      <w:pPr>
        <w:pStyle w:val="H3-Heading3"/>
        <w:rPr>
          <w:rFonts w:cstheme="majorHAnsi"/>
          <w:lang w:eastAsia="en-AU"/>
        </w:rPr>
      </w:pPr>
      <w:r w:rsidRPr="00894663">
        <w:rPr>
          <w:rFonts w:cstheme="majorHAnsi"/>
          <w:lang w:eastAsia="en-AU"/>
        </w:rPr>
        <w:t>Purpose of the Development Partnership Plan </w:t>
      </w:r>
    </w:p>
    <w:p w14:paraId="26F2EA02" w14:textId="2D5B8F49" w:rsidR="00A474A0" w:rsidRDefault="00A474A0" w:rsidP="00D00E01">
      <w:pPr>
        <w:rPr>
          <w:color w:val="313E48"/>
          <w:lang w:eastAsia="en-AU"/>
        </w:rPr>
      </w:pPr>
      <w:r w:rsidRPr="00D00E01">
        <w:t>Australia’s</w:t>
      </w:r>
      <w:r w:rsidRPr="00D00E01">
        <w:rPr>
          <w:lang w:eastAsia="en-AU"/>
        </w:rPr>
        <w:t xml:space="preserve"> </w:t>
      </w:r>
      <w:hyperlink r:id="rId11">
        <w:r w:rsidRPr="001834C5">
          <w:rPr>
            <w:rStyle w:val="Hyperlink"/>
            <w:color w:val="auto"/>
          </w:rPr>
          <w:t>International Development Policy</w:t>
        </w:r>
      </w:hyperlink>
      <w:r w:rsidR="00D00E01" w:rsidRPr="00D00E01">
        <w:rPr>
          <w:rStyle w:val="Hyperlink"/>
          <w:color w:val="auto"/>
          <w:u w:val="none"/>
        </w:rPr>
        <w:t xml:space="preserve"> </w:t>
      </w:r>
      <w:r w:rsidRPr="00B00A5E">
        <w:rPr>
          <w:lang w:eastAsia="en-AU"/>
        </w:rPr>
        <w:t>presents a long-term vision for how the development program will meet the critical needs of our partners</w:t>
      </w:r>
      <w:r w:rsidRPr="00B00A5E">
        <w:rPr>
          <w:rFonts w:eastAsia="Calibri Light"/>
        </w:rPr>
        <w:t xml:space="preserve">, support sustainable development and </w:t>
      </w:r>
      <w:r w:rsidR="0022085C">
        <w:rPr>
          <w:rFonts w:eastAsia="Calibri Light"/>
        </w:rPr>
        <w:t>help lift people out of</w:t>
      </w:r>
      <w:r w:rsidRPr="00B00A5E">
        <w:rPr>
          <w:rFonts w:eastAsia="Calibri Light"/>
        </w:rPr>
        <w:t xml:space="preserve"> poverty</w:t>
      </w:r>
      <w:r w:rsidRPr="00B00A5E">
        <w:rPr>
          <w:lang w:eastAsia="en-AU"/>
        </w:rPr>
        <w:t xml:space="preserve">. Australia seeks relationships </w:t>
      </w:r>
      <w:r w:rsidRPr="6DEF3CB4">
        <w:rPr>
          <w:lang w:eastAsia="en-AU"/>
        </w:rPr>
        <w:t>based on respect and partnerships that create economic and social value for us all. To achieve this, Australia supports our partners to:</w:t>
      </w:r>
    </w:p>
    <w:p w14:paraId="20977E61" w14:textId="3AA82A75" w:rsidR="00E24171" w:rsidRPr="00032BFD" w:rsidRDefault="00AE0F8C" w:rsidP="0034361F">
      <w:pPr>
        <w:pStyle w:val="NormalBullets-L1"/>
      </w:pPr>
      <w:r>
        <w:t>b</w:t>
      </w:r>
      <w:r w:rsidR="00E24171" w:rsidRPr="46E050D6">
        <w:t xml:space="preserve">uild effective, </w:t>
      </w:r>
      <w:r w:rsidR="00E24171" w:rsidRPr="0034361F">
        <w:t>accountable</w:t>
      </w:r>
      <w:r w:rsidR="00E24171" w:rsidRPr="46E050D6">
        <w:t xml:space="preserve"> states that drive their own development</w:t>
      </w:r>
    </w:p>
    <w:p w14:paraId="6ED81931" w14:textId="0E473322" w:rsidR="00E24171" w:rsidRPr="00032BFD" w:rsidRDefault="00AE0F8C" w:rsidP="00D00E01">
      <w:pPr>
        <w:pStyle w:val="NormalBullets-L1"/>
      </w:pPr>
      <w:r>
        <w:t>e</w:t>
      </w:r>
      <w:r w:rsidR="00E24171" w:rsidRPr="46E050D6">
        <w:t>nhance state and community resilience to external pressures and shocks</w:t>
      </w:r>
    </w:p>
    <w:p w14:paraId="734B515A" w14:textId="32A13A08" w:rsidR="00E24171" w:rsidRPr="00032BFD" w:rsidRDefault="00AE0F8C" w:rsidP="00D00E01">
      <w:pPr>
        <w:pStyle w:val="NormalBullets-L1"/>
      </w:pPr>
      <w:r>
        <w:t>c</w:t>
      </w:r>
      <w:r w:rsidR="00E24171" w:rsidRPr="46E050D6">
        <w:t>onnect with Australia and regional architecture</w:t>
      </w:r>
    </w:p>
    <w:p w14:paraId="2B7CE0E8" w14:textId="33E2A748" w:rsidR="00E24171" w:rsidRPr="00032BFD" w:rsidRDefault="00AE0F8C" w:rsidP="00D00E01">
      <w:pPr>
        <w:pStyle w:val="NormalBullets-L1"/>
      </w:pPr>
      <w:r>
        <w:t>g</w:t>
      </w:r>
      <w:r w:rsidR="00E24171" w:rsidRPr="46E050D6">
        <w:t>enerate collective action on global challenges that impact us and our region.</w:t>
      </w:r>
    </w:p>
    <w:p w14:paraId="002EA2DA" w14:textId="32E904B6" w:rsidR="00F86318" w:rsidRPr="00032BFD" w:rsidRDefault="12715C9F" w:rsidP="00D00E01">
      <w:r w:rsidRPr="00AE0F8C">
        <w:t>The Australia</w:t>
      </w:r>
      <w:r w:rsidR="00B559DE">
        <w:t xml:space="preserve"> </w:t>
      </w:r>
      <w:r w:rsidRPr="00AE0F8C">
        <w:t>–</w:t>
      </w:r>
      <w:r w:rsidR="00B559DE">
        <w:t xml:space="preserve"> </w:t>
      </w:r>
      <w:r w:rsidRPr="00AE0F8C">
        <w:t>Cambodia Development Partnership Plan 202</w:t>
      </w:r>
      <w:r w:rsidR="00F067C1">
        <w:t>5</w:t>
      </w:r>
      <w:r w:rsidRPr="00AE0F8C">
        <w:t>–2029</w:t>
      </w:r>
      <w:r>
        <w:t xml:space="preserve"> (DPP) translates into action the development priorities Australia shares with Cambodia. The DPP </w:t>
      </w:r>
      <w:r w:rsidR="00273714">
        <w:t>sets out agreed</w:t>
      </w:r>
      <w:r w:rsidR="3D0D1081">
        <w:t xml:space="preserve"> </w:t>
      </w:r>
      <w:r>
        <w:t xml:space="preserve">objectives, how we will work </w:t>
      </w:r>
      <w:r w:rsidR="00273714">
        <w:t>together</w:t>
      </w:r>
      <w:r w:rsidR="498E42D4">
        <w:t xml:space="preserve"> </w:t>
      </w:r>
      <w:r>
        <w:t xml:space="preserve">to deliver shared outcomes, and how progress will be monitored. It also identifies where Australia can add value to Cambodia’s </w:t>
      </w:r>
      <w:r w:rsidR="00F94263">
        <w:t xml:space="preserve">national </w:t>
      </w:r>
      <w:r>
        <w:t xml:space="preserve">development priorities and how Australia will work with other development actors, ensuring </w:t>
      </w:r>
      <w:r w:rsidR="00F94263">
        <w:t xml:space="preserve">the </w:t>
      </w:r>
      <w:r w:rsidR="00C20854">
        <w:t xml:space="preserve">Australian Government </w:t>
      </w:r>
      <w:r>
        <w:t>contribution to Cambodia’s development ambitions is well</w:t>
      </w:r>
      <w:r w:rsidR="00273714">
        <w:t xml:space="preserve"> </w:t>
      </w:r>
      <w:r>
        <w:t>coordinated.</w:t>
      </w:r>
    </w:p>
    <w:p w14:paraId="6AC74274" w14:textId="667B28DB" w:rsidR="001D2D08" w:rsidRDefault="51A86843" w:rsidP="00D00E01">
      <w:r>
        <w:t xml:space="preserve">The DPP reflects the full spectrum of Australia’s development </w:t>
      </w:r>
      <w:r w:rsidR="3A4EA8F8">
        <w:t xml:space="preserve">support – Australian Government bilateral </w:t>
      </w:r>
      <w:r>
        <w:t xml:space="preserve">Official Development Assistance (ODA) </w:t>
      </w:r>
      <w:r w:rsidR="3A4EA8F8">
        <w:t>as well as s</w:t>
      </w:r>
      <w:r>
        <w:t xml:space="preserve">ignificant regional and global ODA and non-ODA development activities. </w:t>
      </w:r>
      <w:r w:rsidR="00E43329" w:rsidRPr="1121DF86">
        <w:rPr>
          <w:lang w:eastAsia="en-AU"/>
        </w:rPr>
        <w:t xml:space="preserve">A commitment to ongoing dialogue and engagement with government </w:t>
      </w:r>
      <w:r w:rsidR="00E43329" w:rsidRPr="00E43329">
        <w:rPr>
          <w:lang w:eastAsia="en-AU"/>
        </w:rPr>
        <w:t xml:space="preserve">and </w:t>
      </w:r>
      <w:r w:rsidR="00E43329" w:rsidRPr="006904B0">
        <w:rPr>
          <w:lang w:eastAsia="en-AU"/>
        </w:rPr>
        <w:t>non-government actors</w:t>
      </w:r>
      <w:r w:rsidR="00E43329" w:rsidRPr="1121DF86">
        <w:rPr>
          <w:lang w:eastAsia="en-AU"/>
        </w:rPr>
        <w:t xml:space="preserve"> in support of a genuine and respectful partnership underpins this DPP</w:t>
      </w:r>
      <w:r>
        <w:t>. A mid-cycle review of the DPP will be undertaken.</w:t>
      </w:r>
    </w:p>
    <w:p w14:paraId="21717143" w14:textId="7DDCBC0B" w:rsidR="004352CD" w:rsidRDefault="154C1812" w:rsidP="00D00E01">
      <w:r>
        <w:t>To achieve the objectives set out within this DPP, Australia</w:t>
      </w:r>
      <w:r w:rsidR="54B5FDE7">
        <w:t xml:space="preserve"> and </w:t>
      </w:r>
      <w:r>
        <w:t>Cambodia will strengthen our development partnership by:</w:t>
      </w:r>
    </w:p>
    <w:p w14:paraId="606DA6A3" w14:textId="10B8F017" w:rsidR="004A4731" w:rsidRPr="002D5757" w:rsidRDefault="00AE0F8C" w:rsidP="00C018EC">
      <w:pPr>
        <w:pStyle w:val="NormalBullets-L1"/>
      </w:pPr>
      <w:r>
        <w:t>g</w:t>
      </w:r>
      <w:r w:rsidR="00AD515B">
        <w:t xml:space="preserve">rowing our investment in </w:t>
      </w:r>
      <w:r w:rsidR="002E79AE">
        <w:t xml:space="preserve">climate change </w:t>
      </w:r>
      <w:r w:rsidR="005053C7">
        <w:t>adaptation</w:t>
      </w:r>
      <w:r w:rsidR="002E79AE">
        <w:t xml:space="preserve"> and mitigation</w:t>
      </w:r>
    </w:p>
    <w:p w14:paraId="699EAA1B" w14:textId="26D63AEB" w:rsidR="004A4731" w:rsidRPr="002D5757" w:rsidRDefault="00AE0F8C" w:rsidP="00D00E01">
      <w:pPr>
        <w:pStyle w:val="NormalBullets-L1"/>
      </w:pPr>
      <w:r>
        <w:t>c</w:t>
      </w:r>
      <w:r w:rsidR="002E79AE">
        <w:t xml:space="preserve">ontinuing </w:t>
      </w:r>
      <w:r w:rsidR="00A126E3">
        <w:t>to</w:t>
      </w:r>
      <w:r w:rsidR="002E79AE">
        <w:t xml:space="preserve"> support </w:t>
      </w:r>
      <w:r w:rsidR="3E13A4F1" w:rsidRPr="00793A16">
        <w:t xml:space="preserve">a </w:t>
      </w:r>
      <w:r w:rsidR="44029E7F" w:rsidRPr="00793A16">
        <w:t xml:space="preserve">more </w:t>
      </w:r>
      <w:r w:rsidR="133B4EE0" w:rsidRPr="00793A16">
        <w:t xml:space="preserve">resilient, inclusive and sustainable </w:t>
      </w:r>
      <w:r w:rsidR="7F555CC3" w:rsidRPr="00793A16">
        <w:t>economy</w:t>
      </w:r>
    </w:p>
    <w:p w14:paraId="06F0C76C" w14:textId="21DF64D2" w:rsidR="004A4731" w:rsidRPr="003169C4" w:rsidRDefault="00AE0F8C" w:rsidP="00D00E01">
      <w:pPr>
        <w:pStyle w:val="NormalBullets-L1"/>
      </w:pPr>
      <w:r>
        <w:t>s</w:t>
      </w:r>
      <w:r w:rsidR="001C3199">
        <w:t>tepping up our efforts to a</w:t>
      </w:r>
      <w:r w:rsidR="003C675A" w:rsidRPr="46E050D6">
        <w:t>ddress</w:t>
      </w:r>
      <w:r w:rsidR="004A4731" w:rsidRPr="46E050D6">
        <w:t xml:space="preserve"> the most pressing human development challenges</w:t>
      </w:r>
      <w:r w:rsidR="00B146C7" w:rsidRPr="46E050D6">
        <w:t xml:space="preserve"> to </w:t>
      </w:r>
      <w:r w:rsidR="004A4731" w:rsidRPr="46E050D6">
        <w:t>unlock Cambodia’s</w:t>
      </w:r>
      <w:r w:rsidR="00E76E50">
        <w:t> </w:t>
      </w:r>
      <w:r w:rsidR="004A4731" w:rsidRPr="46E050D6">
        <w:t>potential</w:t>
      </w:r>
    </w:p>
    <w:p w14:paraId="7BCA017C" w14:textId="2180E2FB" w:rsidR="00844791" w:rsidRDefault="00AE0F8C" w:rsidP="00D00E01">
      <w:pPr>
        <w:pStyle w:val="NormalBullets-L1"/>
      </w:pPr>
      <w:r>
        <w:t>s</w:t>
      </w:r>
      <w:r w:rsidR="54F8A32F" w:rsidRPr="7B829A72">
        <w:t xml:space="preserve">trengthening </w:t>
      </w:r>
      <w:r w:rsidR="00844791" w:rsidRPr="7B829A72">
        <w:t xml:space="preserve">our support for civil society and citizen-led development </w:t>
      </w:r>
    </w:p>
    <w:p w14:paraId="24C27CBE" w14:textId="039F0851" w:rsidR="00DB229C" w:rsidRPr="001C4F52" w:rsidRDefault="00AE0F8C" w:rsidP="00D00E01">
      <w:pPr>
        <w:pStyle w:val="NormalBullets-L1"/>
      </w:pPr>
      <w:r>
        <w:t>e</w:t>
      </w:r>
      <w:r w:rsidR="00DB229C" w:rsidRPr="7B829A72">
        <w:t xml:space="preserve">levating our commitment to locally led development </w:t>
      </w:r>
    </w:p>
    <w:p w14:paraId="5357B944" w14:textId="5A07C199" w:rsidR="004A4731" w:rsidRPr="002D5757" w:rsidRDefault="00AE0F8C" w:rsidP="004732DE">
      <w:pPr>
        <w:pStyle w:val="NormalBullets-L1"/>
        <w:keepNext/>
        <w:ind w:left="714" w:hanging="357"/>
      </w:pPr>
      <w:r>
        <w:lastRenderedPageBreak/>
        <w:t>b</w:t>
      </w:r>
      <w:r w:rsidR="00F50BD6" w:rsidRPr="7B829A72">
        <w:t>roadening</w:t>
      </w:r>
      <w:r w:rsidR="004A4731" w:rsidRPr="7B829A72">
        <w:t xml:space="preserve"> </w:t>
      </w:r>
      <w:r w:rsidR="00F50BD6" w:rsidRPr="7B829A72">
        <w:t xml:space="preserve">the </w:t>
      </w:r>
      <w:r w:rsidR="004A4731" w:rsidRPr="7B829A72">
        <w:t xml:space="preserve">links between Australian and Cambodian institutions </w:t>
      </w:r>
    </w:p>
    <w:p w14:paraId="449F79D5" w14:textId="6FF26E7A" w:rsidR="00DB229C" w:rsidRPr="00A97E9F" w:rsidRDefault="00AE0F8C" w:rsidP="00DB229C">
      <w:pPr>
        <w:pStyle w:val="NormalBullets-L1"/>
      </w:pPr>
      <w:r>
        <w:rPr>
          <w:rFonts w:cstheme="majorBidi"/>
        </w:rPr>
        <w:t>i</w:t>
      </w:r>
      <w:r w:rsidR="004522D2" w:rsidRPr="7B829A72">
        <w:rPr>
          <w:rFonts w:cstheme="majorBidi"/>
        </w:rPr>
        <w:t xml:space="preserve">ntensifying efforts to promote </w:t>
      </w:r>
      <w:r w:rsidR="004A4731" w:rsidRPr="7B829A72">
        <w:rPr>
          <w:rFonts w:cstheme="majorBidi"/>
        </w:rPr>
        <w:t>gender equality, disability and social inclusion</w:t>
      </w:r>
      <w:r w:rsidR="2192AF1B" w:rsidRPr="7B829A72">
        <w:rPr>
          <w:rFonts w:cstheme="majorBidi"/>
        </w:rPr>
        <w:t xml:space="preserve"> (GEDSI)</w:t>
      </w:r>
      <w:r w:rsidR="003169C4" w:rsidRPr="7B829A72">
        <w:rPr>
          <w:rFonts w:cstheme="majorBidi"/>
        </w:rPr>
        <w:t xml:space="preserve"> through </w:t>
      </w:r>
      <w:r w:rsidR="00DB229C">
        <w:t>all facets of our development cooperation</w:t>
      </w:r>
      <w:r w:rsidR="00D00E01">
        <w:t>.</w:t>
      </w:r>
    </w:p>
    <w:p w14:paraId="78078B01" w14:textId="77777777" w:rsidR="002F4955" w:rsidRPr="00BF5456" w:rsidRDefault="002F4955" w:rsidP="008667F0">
      <w:pPr>
        <w:pStyle w:val="H3-Heading3"/>
        <w:rPr>
          <w:rFonts w:cstheme="majorHAnsi"/>
          <w:lang w:eastAsia="en-AU"/>
        </w:rPr>
      </w:pPr>
      <w:r w:rsidRPr="00BF5456">
        <w:rPr>
          <w:rFonts w:cstheme="majorHAnsi"/>
          <w:lang w:eastAsia="en-AU"/>
        </w:rPr>
        <w:t xml:space="preserve">Preparing the </w:t>
      </w:r>
      <w:r w:rsidRPr="00BF5456">
        <w:rPr>
          <w:rFonts w:cstheme="majorHAnsi"/>
        </w:rPr>
        <w:t>Development</w:t>
      </w:r>
      <w:r w:rsidRPr="00BF5456">
        <w:rPr>
          <w:rFonts w:cstheme="majorHAnsi"/>
          <w:lang w:eastAsia="en-AU"/>
        </w:rPr>
        <w:t xml:space="preserve"> Partnership Plan</w:t>
      </w:r>
    </w:p>
    <w:p w14:paraId="0C3C9DBE" w14:textId="50D2A57C" w:rsidR="00D4797E" w:rsidRPr="006B6066" w:rsidRDefault="5A265E3E" w:rsidP="00AE0F8C">
      <w:pPr>
        <w:rPr>
          <w:lang w:eastAsia="en-AU"/>
        </w:rPr>
      </w:pPr>
      <w:r w:rsidRPr="74C3E516">
        <w:rPr>
          <w:lang w:eastAsia="en-AU"/>
        </w:rPr>
        <w:t xml:space="preserve">This DPP is </w:t>
      </w:r>
      <w:r w:rsidRPr="005843CF">
        <w:rPr>
          <w:lang w:eastAsia="en-AU"/>
        </w:rPr>
        <w:t>informed by Cambodia’s development ambitions</w:t>
      </w:r>
      <w:r w:rsidR="00CC2587">
        <w:rPr>
          <w:lang w:eastAsia="en-AU"/>
        </w:rPr>
        <w:t>,</w:t>
      </w:r>
      <w:r w:rsidRPr="005843CF">
        <w:rPr>
          <w:lang w:eastAsia="en-AU"/>
        </w:rPr>
        <w:t xml:space="preserve"> as outlined in the Pentagonal Strategy</w:t>
      </w:r>
      <w:r w:rsidR="00CC2587">
        <w:rPr>
          <w:lang w:eastAsia="en-AU"/>
        </w:rPr>
        <w:t>,</w:t>
      </w:r>
      <w:r w:rsidR="6808C76C" w:rsidRPr="005843CF">
        <w:rPr>
          <w:lang w:eastAsia="en-AU"/>
        </w:rPr>
        <w:t xml:space="preserve"> and vision of achieving upper</w:t>
      </w:r>
      <w:r w:rsidR="0024493B">
        <w:rPr>
          <w:lang w:eastAsia="en-AU"/>
        </w:rPr>
        <w:t xml:space="preserve"> </w:t>
      </w:r>
      <w:r w:rsidR="6808C76C" w:rsidRPr="005843CF">
        <w:rPr>
          <w:lang w:eastAsia="en-AU"/>
        </w:rPr>
        <w:t>middle-income country status</w:t>
      </w:r>
      <w:r w:rsidR="71A36677" w:rsidRPr="005843CF">
        <w:rPr>
          <w:lang w:eastAsia="en-AU"/>
        </w:rPr>
        <w:t xml:space="preserve"> by 2030</w:t>
      </w:r>
      <w:r w:rsidR="5EB02AC5" w:rsidRPr="005843CF">
        <w:rPr>
          <w:lang w:eastAsia="en-AU"/>
        </w:rPr>
        <w:t>. The DPP is underpinned by extensive consultations</w:t>
      </w:r>
      <w:r w:rsidR="46079AA5" w:rsidRPr="005843CF">
        <w:rPr>
          <w:lang w:eastAsia="en-AU"/>
        </w:rPr>
        <w:t xml:space="preserve"> undertaken</w:t>
      </w:r>
      <w:r w:rsidR="5EB02AC5" w:rsidRPr="005843CF">
        <w:rPr>
          <w:lang w:eastAsia="en-AU"/>
        </w:rPr>
        <w:t xml:space="preserve"> </w:t>
      </w:r>
      <w:r w:rsidR="00E26C3F">
        <w:rPr>
          <w:lang w:eastAsia="en-AU"/>
        </w:rPr>
        <w:t>in</w:t>
      </w:r>
      <w:r w:rsidR="5EB02AC5" w:rsidRPr="005843CF">
        <w:rPr>
          <w:lang w:eastAsia="en-AU"/>
        </w:rPr>
        <w:t xml:space="preserve"> 2023 </w:t>
      </w:r>
      <w:r w:rsidR="00E26C3F">
        <w:rPr>
          <w:lang w:eastAsia="en-AU"/>
        </w:rPr>
        <w:t>and</w:t>
      </w:r>
      <w:r w:rsidR="5EB02AC5" w:rsidRPr="005843CF">
        <w:rPr>
          <w:lang w:eastAsia="en-AU"/>
        </w:rPr>
        <w:t xml:space="preserve"> 2024</w:t>
      </w:r>
      <w:r w:rsidR="6F1902E7" w:rsidRPr="005843CF">
        <w:rPr>
          <w:lang w:eastAsia="en-AU"/>
        </w:rPr>
        <w:t xml:space="preserve"> </w:t>
      </w:r>
      <w:r w:rsidRPr="005843CF">
        <w:rPr>
          <w:lang w:eastAsia="en-AU"/>
        </w:rPr>
        <w:t>with a broad range of partners, including government, civil society</w:t>
      </w:r>
      <w:r w:rsidRPr="74C3E516">
        <w:rPr>
          <w:lang w:eastAsia="en-AU"/>
        </w:rPr>
        <w:t>,</w:t>
      </w:r>
      <w:r w:rsidR="69150421" w:rsidRPr="74C3E516">
        <w:rPr>
          <w:lang w:eastAsia="en-AU"/>
        </w:rPr>
        <w:t xml:space="preserve"> private sector</w:t>
      </w:r>
      <w:r w:rsidR="31B4BEA9" w:rsidRPr="74C3E516">
        <w:rPr>
          <w:lang w:eastAsia="en-AU"/>
        </w:rPr>
        <w:t xml:space="preserve"> </w:t>
      </w:r>
      <w:r w:rsidRPr="74C3E516">
        <w:rPr>
          <w:lang w:eastAsia="en-AU"/>
        </w:rPr>
        <w:t xml:space="preserve">and other development organisations. </w:t>
      </w:r>
      <w:r w:rsidR="46079AA5" w:rsidRPr="74C3E516">
        <w:rPr>
          <w:lang w:eastAsia="en-AU"/>
        </w:rPr>
        <w:t xml:space="preserve">More than </w:t>
      </w:r>
      <w:r w:rsidRPr="74C3E516">
        <w:rPr>
          <w:lang w:eastAsia="en-AU"/>
        </w:rPr>
        <w:t xml:space="preserve">100 organisations were consulted </w:t>
      </w:r>
      <w:r w:rsidR="2C01B8E7" w:rsidRPr="74C3E516">
        <w:rPr>
          <w:lang w:eastAsia="en-AU"/>
        </w:rPr>
        <w:t xml:space="preserve">during </w:t>
      </w:r>
      <w:r w:rsidR="00E26C3F">
        <w:rPr>
          <w:lang w:eastAsia="en-AU"/>
        </w:rPr>
        <w:t xml:space="preserve">the </w:t>
      </w:r>
      <w:r w:rsidRPr="74C3E516">
        <w:rPr>
          <w:lang w:eastAsia="en-AU"/>
        </w:rPr>
        <w:t xml:space="preserve">preparation of </w:t>
      </w:r>
      <w:r w:rsidR="3896B02E" w:rsidRPr="74C3E516">
        <w:rPr>
          <w:lang w:eastAsia="en-AU"/>
        </w:rPr>
        <w:t>the</w:t>
      </w:r>
      <w:r w:rsidR="00354499">
        <w:rPr>
          <w:lang w:eastAsia="en-AU"/>
        </w:rPr>
        <w:t> </w:t>
      </w:r>
      <w:r w:rsidRPr="74C3E516">
        <w:rPr>
          <w:lang w:eastAsia="en-AU"/>
        </w:rPr>
        <w:t>DPP.</w:t>
      </w:r>
    </w:p>
    <w:p w14:paraId="74BD0551" w14:textId="0799A995" w:rsidR="00BC7A8B" w:rsidRDefault="6127FF26" w:rsidP="00CE2895">
      <w:pPr>
        <w:rPr>
          <w:lang w:eastAsia="en-AU"/>
        </w:rPr>
      </w:pPr>
      <w:r w:rsidRPr="7B829A72">
        <w:rPr>
          <w:lang w:eastAsia="en-AU"/>
        </w:rPr>
        <w:t xml:space="preserve">We </w:t>
      </w:r>
      <w:r w:rsidR="00672EC5">
        <w:rPr>
          <w:lang w:eastAsia="en-AU"/>
        </w:rPr>
        <w:t>began</w:t>
      </w:r>
      <w:r w:rsidR="00672EC5" w:rsidRPr="7B829A72">
        <w:rPr>
          <w:lang w:eastAsia="en-AU"/>
        </w:rPr>
        <w:t xml:space="preserve"> </w:t>
      </w:r>
      <w:r w:rsidRPr="7B829A72">
        <w:rPr>
          <w:lang w:eastAsia="en-AU"/>
        </w:rPr>
        <w:t xml:space="preserve">DPP consultations </w:t>
      </w:r>
      <w:r w:rsidR="378ACA66" w:rsidRPr="7B829A72">
        <w:rPr>
          <w:lang w:eastAsia="en-AU"/>
        </w:rPr>
        <w:t xml:space="preserve">with the </w:t>
      </w:r>
      <w:r w:rsidR="0082735F" w:rsidRPr="7B829A72">
        <w:rPr>
          <w:lang w:eastAsia="en-AU"/>
        </w:rPr>
        <w:t xml:space="preserve">Royal Government of Cambodia (the </w:t>
      </w:r>
      <w:r w:rsidR="378ACA66" w:rsidRPr="7B829A72">
        <w:rPr>
          <w:lang w:eastAsia="en-AU"/>
        </w:rPr>
        <w:t>Cambodia</w:t>
      </w:r>
      <w:r w:rsidRPr="7B829A72">
        <w:rPr>
          <w:lang w:eastAsia="en-AU"/>
        </w:rPr>
        <w:t>n</w:t>
      </w:r>
      <w:r w:rsidR="378ACA66" w:rsidRPr="7B829A72">
        <w:rPr>
          <w:lang w:eastAsia="en-AU"/>
        </w:rPr>
        <w:t xml:space="preserve"> </w:t>
      </w:r>
      <w:r w:rsidRPr="7B829A72">
        <w:rPr>
          <w:lang w:eastAsia="en-AU"/>
        </w:rPr>
        <w:t>Government</w:t>
      </w:r>
      <w:r w:rsidR="0082735F" w:rsidRPr="7B829A72">
        <w:rPr>
          <w:lang w:eastAsia="en-AU"/>
        </w:rPr>
        <w:t>)</w:t>
      </w:r>
      <w:r w:rsidR="378ACA66" w:rsidRPr="7B829A72">
        <w:rPr>
          <w:lang w:eastAsia="en-AU"/>
        </w:rPr>
        <w:t xml:space="preserve"> </w:t>
      </w:r>
      <w:r w:rsidRPr="7B829A72">
        <w:rPr>
          <w:lang w:eastAsia="en-AU"/>
        </w:rPr>
        <w:t xml:space="preserve">in December 2023 with a cross-ministerial workshop </w:t>
      </w:r>
      <w:r w:rsidR="00847299">
        <w:rPr>
          <w:lang w:eastAsia="en-AU"/>
        </w:rPr>
        <w:t xml:space="preserve">involving </w:t>
      </w:r>
      <w:r w:rsidRPr="7B829A72">
        <w:rPr>
          <w:lang w:eastAsia="en-AU"/>
        </w:rPr>
        <w:t xml:space="preserve">senior </w:t>
      </w:r>
      <w:r w:rsidR="004E58D2">
        <w:rPr>
          <w:lang w:eastAsia="en-AU"/>
        </w:rPr>
        <w:t xml:space="preserve">Cambodian </w:t>
      </w:r>
      <w:r w:rsidR="005843CF" w:rsidRPr="7B829A72">
        <w:rPr>
          <w:lang w:eastAsia="en-AU"/>
        </w:rPr>
        <w:t>g</w:t>
      </w:r>
      <w:r w:rsidRPr="7B829A72">
        <w:rPr>
          <w:lang w:eastAsia="en-AU"/>
        </w:rPr>
        <w:t>overnment officials from 13 ministries</w:t>
      </w:r>
      <w:r w:rsidR="00E26C3F">
        <w:rPr>
          <w:lang w:eastAsia="en-AU"/>
        </w:rPr>
        <w:t>. This was</w:t>
      </w:r>
      <w:r w:rsidRPr="7B829A72">
        <w:rPr>
          <w:lang w:eastAsia="en-AU"/>
        </w:rPr>
        <w:t xml:space="preserve"> followed by ongoing consultations with ministerial counterparts at the sector</w:t>
      </w:r>
      <w:r w:rsidR="00E26C3F">
        <w:rPr>
          <w:lang w:eastAsia="en-AU"/>
        </w:rPr>
        <w:t xml:space="preserve"> </w:t>
      </w:r>
      <w:r w:rsidR="4484E818" w:rsidRPr="7B829A72">
        <w:rPr>
          <w:lang w:eastAsia="en-AU"/>
        </w:rPr>
        <w:t>l</w:t>
      </w:r>
      <w:r w:rsidRPr="7B829A72">
        <w:rPr>
          <w:lang w:eastAsia="en-AU"/>
        </w:rPr>
        <w:t>evel</w:t>
      </w:r>
      <w:r w:rsidR="00BC7A8B">
        <w:rPr>
          <w:lang w:eastAsia="en-AU"/>
        </w:rPr>
        <w:t xml:space="preserve"> and discussions with other development actors, including civil society organisations (CSOs), academics and donor organisations</w:t>
      </w:r>
      <w:r w:rsidRPr="7B829A72">
        <w:rPr>
          <w:lang w:eastAsia="en-AU"/>
        </w:rPr>
        <w:t>.</w:t>
      </w:r>
      <w:r w:rsidR="2DC53E3B" w:rsidRPr="7B829A72">
        <w:rPr>
          <w:lang w:eastAsia="en-AU"/>
        </w:rPr>
        <w:t xml:space="preserve"> </w:t>
      </w:r>
      <w:r w:rsidR="00533E43" w:rsidRPr="6083B2D5">
        <w:rPr>
          <w:lang w:eastAsia="en-AU"/>
        </w:rPr>
        <w:t xml:space="preserve">In-country consultations were complemented by </w:t>
      </w:r>
      <w:r w:rsidR="00C12375">
        <w:rPr>
          <w:lang w:eastAsia="en-AU"/>
        </w:rPr>
        <w:t>Australia</w:t>
      </w:r>
      <w:r w:rsidR="00533E43" w:rsidRPr="6083B2D5">
        <w:rPr>
          <w:lang w:eastAsia="en-AU"/>
        </w:rPr>
        <w:t xml:space="preserve">-based consultations led by the </w:t>
      </w:r>
      <w:r w:rsidR="00CB19CC">
        <w:rPr>
          <w:lang w:eastAsia="en-AU"/>
        </w:rPr>
        <w:t xml:space="preserve">Australian Government </w:t>
      </w:r>
      <w:r w:rsidR="00533E43" w:rsidRPr="6083B2D5">
        <w:rPr>
          <w:lang w:eastAsia="en-AU"/>
        </w:rPr>
        <w:t>Department of Foreign Affairs and Trade (DFAT) Office of Southeast Asia with Australian Government agencies, CSOs and development partners</w:t>
      </w:r>
      <w:r w:rsidR="00533E43" w:rsidRPr="006C23C8">
        <w:rPr>
          <w:lang w:eastAsia="en-AU"/>
        </w:rPr>
        <w:t>.</w:t>
      </w:r>
    </w:p>
    <w:p w14:paraId="4DC8C34C" w14:textId="338F38A6" w:rsidR="00A27AEA" w:rsidRDefault="00A27DF4" w:rsidP="00CE2895">
      <w:pPr>
        <w:rPr>
          <w:lang w:eastAsia="en-AU"/>
        </w:rPr>
      </w:pPr>
      <w:r>
        <w:rPr>
          <w:lang w:eastAsia="en-AU"/>
        </w:rPr>
        <w:t xml:space="preserve">Cambodian and Australian senior government officials </w:t>
      </w:r>
      <w:r w:rsidR="2DC53E3B" w:rsidRPr="00051F49">
        <w:rPr>
          <w:lang w:eastAsia="en-AU"/>
        </w:rPr>
        <w:t xml:space="preserve">agreed </w:t>
      </w:r>
      <w:r w:rsidR="16358485" w:rsidRPr="00051F49">
        <w:rPr>
          <w:lang w:eastAsia="en-AU"/>
        </w:rPr>
        <w:t xml:space="preserve">that </w:t>
      </w:r>
      <w:r w:rsidR="2DC53E3B" w:rsidRPr="00051F49">
        <w:rPr>
          <w:lang w:eastAsia="en-AU"/>
        </w:rPr>
        <w:t xml:space="preserve">the proposed DPP objectives </w:t>
      </w:r>
      <w:r w:rsidR="00741A28" w:rsidRPr="00051F49">
        <w:rPr>
          <w:lang w:eastAsia="en-AU"/>
        </w:rPr>
        <w:t xml:space="preserve">were </w:t>
      </w:r>
      <w:r w:rsidR="2DC53E3B" w:rsidRPr="00051F49">
        <w:rPr>
          <w:lang w:eastAsia="en-AU"/>
        </w:rPr>
        <w:t>strongly linked to Cambodia’s long-term development goals</w:t>
      </w:r>
      <w:r w:rsidR="00E26C3F" w:rsidRPr="00051F49">
        <w:rPr>
          <w:lang w:eastAsia="en-AU"/>
        </w:rPr>
        <w:t>,</w:t>
      </w:r>
      <w:r w:rsidR="2DC53E3B" w:rsidRPr="00051F49">
        <w:rPr>
          <w:lang w:eastAsia="en-AU"/>
        </w:rPr>
        <w:t xml:space="preserve"> </w:t>
      </w:r>
      <w:r w:rsidR="112E4D04" w:rsidRPr="00051F49">
        <w:rPr>
          <w:lang w:eastAsia="en-AU"/>
        </w:rPr>
        <w:t xml:space="preserve">in accordance with </w:t>
      </w:r>
      <w:r w:rsidR="2DC53E3B" w:rsidRPr="00051F49">
        <w:rPr>
          <w:lang w:eastAsia="en-AU"/>
        </w:rPr>
        <w:t>the Pen</w:t>
      </w:r>
      <w:r w:rsidR="2DC53E3B" w:rsidRPr="7B829A72">
        <w:rPr>
          <w:lang w:eastAsia="en-AU"/>
        </w:rPr>
        <w:t>tagonal Strategy</w:t>
      </w:r>
      <w:r w:rsidR="00E26C3F">
        <w:rPr>
          <w:lang w:eastAsia="en-AU"/>
        </w:rPr>
        <w:t>,</w:t>
      </w:r>
      <w:r w:rsidR="2DC53E3B" w:rsidRPr="7B829A72">
        <w:rPr>
          <w:lang w:eastAsia="en-AU"/>
        </w:rPr>
        <w:t xml:space="preserve"> </w:t>
      </w:r>
      <w:r w:rsidR="2DC53E3B" w:rsidRPr="00A23DE3">
        <w:rPr>
          <w:lang w:eastAsia="en-AU"/>
        </w:rPr>
        <w:t xml:space="preserve">and </w:t>
      </w:r>
      <w:r w:rsidR="00E26C3F" w:rsidRPr="00A23DE3">
        <w:rPr>
          <w:lang w:eastAsia="en-AU"/>
        </w:rPr>
        <w:t>to</w:t>
      </w:r>
      <w:r w:rsidR="00E26C3F">
        <w:rPr>
          <w:lang w:eastAsia="en-AU"/>
        </w:rPr>
        <w:t xml:space="preserve"> </w:t>
      </w:r>
      <w:r w:rsidR="2DC53E3B" w:rsidRPr="7B829A72">
        <w:rPr>
          <w:lang w:eastAsia="en-AU"/>
        </w:rPr>
        <w:t xml:space="preserve">the principles outlined in Australia’s International Development Policy. </w:t>
      </w:r>
      <w:r w:rsidR="6127FF26" w:rsidRPr="7B829A72">
        <w:rPr>
          <w:lang w:eastAsia="en-AU"/>
        </w:rPr>
        <w:t>The Cambodian Government</w:t>
      </w:r>
      <w:r w:rsidR="0887E8F9" w:rsidRPr="7B829A72">
        <w:rPr>
          <w:lang w:eastAsia="en-AU"/>
        </w:rPr>
        <w:t xml:space="preserve"> indicated </w:t>
      </w:r>
      <w:r w:rsidR="00961572">
        <w:rPr>
          <w:lang w:eastAsia="en-AU"/>
        </w:rPr>
        <w:t xml:space="preserve">that </w:t>
      </w:r>
      <w:r w:rsidR="0887E8F9" w:rsidRPr="7B829A72">
        <w:rPr>
          <w:lang w:eastAsia="en-AU"/>
        </w:rPr>
        <w:t>it</w:t>
      </w:r>
      <w:r w:rsidR="728D39EB" w:rsidRPr="7B829A72">
        <w:rPr>
          <w:lang w:eastAsia="en-AU"/>
        </w:rPr>
        <w:t xml:space="preserve"> </w:t>
      </w:r>
      <w:r w:rsidR="1CA7BB47" w:rsidRPr="7B829A72">
        <w:rPr>
          <w:lang w:eastAsia="en-AU"/>
        </w:rPr>
        <w:t>value</w:t>
      </w:r>
      <w:r w:rsidR="69995EE3" w:rsidRPr="7B829A72">
        <w:rPr>
          <w:lang w:eastAsia="en-AU"/>
        </w:rPr>
        <w:t>d</w:t>
      </w:r>
      <w:r w:rsidR="1CA7BB47" w:rsidRPr="7B829A72">
        <w:rPr>
          <w:lang w:eastAsia="en-AU"/>
        </w:rPr>
        <w:t xml:space="preserve"> the responsiveness of our partnership and </w:t>
      </w:r>
      <w:r w:rsidR="2B92B0C7" w:rsidRPr="7B829A72">
        <w:rPr>
          <w:lang w:eastAsia="en-AU"/>
        </w:rPr>
        <w:t xml:space="preserve">the relevance of </w:t>
      </w:r>
      <w:r w:rsidR="2E5FB7BF" w:rsidRPr="7B829A72">
        <w:rPr>
          <w:lang w:eastAsia="en-AU"/>
        </w:rPr>
        <w:t xml:space="preserve">our </w:t>
      </w:r>
      <w:r w:rsidR="6C6EC4C6" w:rsidRPr="7B829A72">
        <w:rPr>
          <w:lang w:eastAsia="en-AU"/>
        </w:rPr>
        <w:t>program</w:t>
      </w:r>
      <w:r w:rsidR="1CA7BB47" w:rsidRPr="7B829A72">
        <w:rPr>
          <w:lang w:eastAsia="en-AU"/>
        </w:rPr>
        <w:t xml:space="preserve">s </w:t>
      </w:r>
      <w:r w:rsidR="00E26C3F">
        <w:rPr>
          <w:lang w:eastAsia="en-AU"/>
        </w:rPr>
        <w:t>in</w:t>
      </w:r>
      <w:r w:rsidR="1CA7BB47" w:rsidRPr="7B829A72">
        <w:rPr>
          <w:lang w:eastAsia="en-AU"/>
        </w:rPr>
        <w:t xml:space="preserve"> </w:t>
      </w:r>
      <w:r w:rsidR="46086E74" w:rsidRPr="7B829A72">
        <w:rPr>
          <w:lang w:eastAsia="en-AU"/>
        </w:rPr>
        <w:t>address</w:t>
      </w:r>
      <w:r w:rsidR="00E26C3F">
        <w:rPr>
          <w:lang w:eastAsia="en-AU"/>
        </w:rPr>
        <w:t>ing</w:t>
      </w:r>
      <w:r w:rsidR="46086E74" w:rsidRPr="7B829A72">
        <w:rPr>
          <w:lang w:eastAsia="en-AU"/>
        </w:rPr>
        <w:t xml:space="preserve"> </w:t>
      </w:r>
      <w:r w:rsidR="1CA7BB47" w:rsidRPr="7B829A72">
        <w:rPr>
          <w:lang w:eastAsia="en-AU"/>
        </w:rPr>
        <w:t>Cambodia’s most pressing development challenges</w:t>
      </w:r>
      <w:r w:rsidR="728D39EB" w:rsidRPr="7B829A72">
        <w:rPr>
          <w:lang w:eastAsia="en-AU"/>
        </w:rPr>
        <w:t>.</w:t>
      </w:r>
      <w:r w:rsidR="68DCA28C" w:rsidRPr="7B829A72">
        <w:rPr>
          <w:lang w:eastAsia="en-AU"/>
        </w:rPr>
        <w:t xml:space="preserve"> </w:t>
      </w:r>
    </w:p>
    <w:p w14:paraId="4D4004CB" w14:textId="19AEBA2C" w:rsidR="00B54887" w:rsidRPr="00467004" w:rsidRDefault="76A09D9F" w:rsidP="00CE2895">
      <w:pPr>
        <w:rPr>
          <w:lang w:eastAsia="en-AU"/>
        </w:rPr>
      </w:pPr>
      <w:r w:rsidRPr="00961572">
        <w:rPr>
          <w:lang w:eastAsia="en-AU"/>
        </w:rPr>
        <w:t>Other development actors</w:t>
      </w:r>
      <w:r w:rsidR="00BC7A8B" w:rsidRPr="00961572">
        <w:rPr>
          <w:lang w:eastAsia="en-AU"/>
        </w:rPr>
        <w:t xml:space="preserve"> reported that they </w:t>
      </w:r>
      <w:r w:rsidR="4BE0A517" w:rsidRPr="00961572">
        <w:rPr>
          <w:lang w:eastAsia="en-AU"/>
        </w:rPr>
        <w:t>value</w:t>
      </w:r>
      <w:r w:rsidR="4BE0A517" w:rsidRPr="00467004">
        <w:rPr>
          <w:lang w:eastAsia="en-AU"/>
        </w:rPr>
        <w:t xml:space="preserve"> our partnership </w:t>
      </w:r>
      <w:r w:rsidR="429092C6" w:rsidRPr="00467004">
        <w:rPr>
          <w:lang w:eastAsia="en-AU"/>
        </w:rPr>
        <w:t>model and collaborative approach</w:t>
      </w:r>
      <w:r w:rsidR="42B6F8A3" w:rsidRPr="00467004">
        <w:rPr>
          <w:lang w:eastAsia="en-AU"/>
        </w:rPr>
        <w:t xml:space="preserve">. </w:t>
      </w:r>
      <w:r w:rsidR="066B0B3A" w:rsidRPr="00467004">
        <w:rPr>
          <w:lang w:eastAsia="en-AU"/>
        </w:rPr>
        <w:t>The</w:t>
      </w:r>
      <w:r w:rsidR="00741A28" w:rsidRPr="00467004">
        <w:rPr>
          <w:lang w:eastAsia="en-AU"/>
        </w:rPr>
        <w:t>y</w:t>
      </w:r>
      <w:r w:rsidR="066B0B3A" w:rsidRPr="00467004">
        <w:rPr>
          <w:lang w:eastAsia="en-AU"/>
        </w:rPr>
        <w:t xml:space="preserve"> </w:t>
      </w:r>
      <w:r w:rsidR="24F98A83" w:rsidRPr="00467004">
        <w:rPr>
          <w:lang w:eastAsia="en-AU"/>
        </w:rPr>
        <w:t>encourage</w:t>
      </w:r>
      <w:r w:rsidR="0A42B35B" w:rsidRPr="00467004">
        <w:rPr>
          <w:lang w:eastAsia="en-AU"/>
        </w:rPr>
        <w:t>d</w:t>
      </w:r>
      <w:r w:rsidR="24F98A83" w:rsidRPr="00467004">
        <w:rPr>
          <w:lang w:eastAsia="en-AU"/>
        </w:rPr>
        <w:t xml:space="preserve"> </w:t>
      </w:r>
      <w:r w:rsidRPr="00467004">
        <w:rPr>
          <w:lang w:eastAsia="en-AU"/>
        </w:rPr>
        <w:t>Australia</w:t>
      </w:r>
      <w:r w:rsidR="36179755" w:rsidRPr="00467004">
        <w:rPr>
          <w:lang w:eastAsia="en-AU"/>
        </w:rPr>
        <w:t xml:space="preserve"> to </w:t>
      </w:r>
      <w:r w:rsidR="24F98A83" w:rsidRPr="00467004">
        <w:rPr>
          <w:lang w:eastAsia="en-AU"/>
        </w:rPr>
        <w:t xml:space="preserve">continue investing </w:t>
      </w:r>
      <w:r w:rsidR="0F352E99" w:rsidRPr="00467004">
        <w:rPr>
          <w:lang w:eastAsia="en-AU"/>
        </w:rPr>
        <w:t>in improving</w:t>
      </w:r>
      <w:r w:rsidR="31CAC7AA" w:rsidRPr="00467004">
        <w:rPr>
          <w:lang w:eastAsia="en-AU"/>
        </w:rPr>
        <w:t xml:space="preserve"> human development outcomes</w:t>
      </w:r>
      <w:r w:rsidR="34088EDB" w:rsidRPr="00467004">
        <w:rPr>
          <w:lang w:eastAsia="en-AU"/>
        </w:rPr>
        <w:t xml:space="preserve">, promoting strong </w:t>
      </w:r>
      <w:r w:rsidR="61FEFD6E" w:rsidRPr="00467004">
        <w:rPr>
          <w:lang w:eastAsia="en-AU"/>
        </w:rPr>
        <w:t>institutions</w:t>
      </w:r>
      <w:r w:rsidR="18903F0C" w:rsidRPr="00467004">
        <w:rPr>
          <w:lang w:eastAsia="en-AU"/>
        </w:rPr>
        <w:t xml:space="preserve">, </w:t>
      </w:r>
      <w:r w:rsidR="61FEFD6E" w:rsidRPr="00467004">
        <w:rPr>
          <w:lang w:eastAsia="en-AU"/>
        </w:rPr>
        <w:t xml:space="preserve">supporting sustainable economic </w:t>
      </w:r>
      <w:r w:rsidR="005253D3" w:rsidRPr="00467004">
        <w:rPr>
          <w:lang w:eastAsia="en-AU"/>
        </w:rPr>
        <w:t>growth</w:t>
      </w:r>
      <w:r w:rsidR="31CAC7AA" w:rsidRPr="00467004">
        <w:rPr>
          <w:lang w:eastAsia="en-AU"/>
        </w:rPr>
        <w:t xml:space="preserve"> and strengthening governance. </w:t>
      </w:r>
      <w:r w:rsidR="1D5B0676" w:rsidRPr="00467004">
        <w:rPr>
          <w:lang w:eastAsia="en-AU"/>
        </w:rPr>
        <w:t xml:space="preserve">Australia </w:t>
      </w:r>
      <w:r w:rsidR="005253D3" w:rsidRPr="00467004">
        <w:rPr>
          <w:lang w:eastAsia="en-AU"/>
        </w:rPr>
        <w:t>is</w:t>
      </w:r>
      <w:r w:rsidR="1D5B0676" w:rsidRPr="00467004">
        <w:rPr>
          <w:lang w:eastAsia="en-AU"/>
        </w:rPr>
        <w:t xml:space="preserve"> </w:t>
      </w:r>
      <w:r w:rsidR="005253D3" w:rsidRPr="00467004">
        <w:rPr>
          <w:lang w:eastAsia="en-AU"/>
        </w:rPr>
        <w:t>considered</w:t>
      </w:r>
      <w:r w:rsidR="7A013001" w:rsidRPr="00467004">
        <w:rPr>
          <w:lang w:eastAsia="en-AU"/>
        </w:rPr>
        <w:t xml:space="preserve"> a</w:t>
      </w:r>
      <w:r w:rsidR="00741A28" w:rsidRPr="00467004">
        <w:rPr>
          <w:lang w:eastAsia="en-AU"/>
        </w:rPr>
        <w:t xml:space="preserve"> growing</w:t>
      </w:r>
      <w:r w:rsidR="7A013001" w:rsidRPr="00467004">
        <w:rPr>
          <w:lang w:eastAsia="en-AU"/>
        </w:rPr>
        <w:t xml:space="preserve"> partner </w:t>
      </w:r>
      <w:r w:rsidR="1DD13E80" w:rsidRPr="00467004">
        <w:rPr>
          <w:lang w:eastAsia="en-AU"/>
        </w:rPr>
        <w:t>in</w:t>
      </w:r>
      <w:r w:rsidR="7A013001" w:rsidRPr="00467004">
        <w:rPr>
          <w:lang w:eastAsia="en-AU"/>
        </w:rPr>
        <w:t xml:space="preserve"> </w:t>
      </w:r>
      <w:r w:rsidR="00741A28" w:rsidRPr="00467004">
        <w:rPr>
          <w:lang w:eastAsia="en-AU"/>
        </w:rPr>
        <w:t xml:space="preserve">combating </w:t>
      </w:r>
      <w:r w:rsidR="798A50D4" w:rsidRPr="00467004">
        <w:rPr>
          <w:lang w:eastAsia="en-AU"/>
        </w:rPr>
        <w:t>climate change</w:t>
      </w:r>
      <w:r w:rsidR="1198FC73" w:rsidRPr="00467004">
        <w:rPr>
          <w:lang w:eastAsia="en-AU"/>
        </w:rPr>
        <w:t>, building on our longstanding support in water resource management</w:t>
      </w:r>
      <w:r w:rsidR="1452FE7E" w:rsidRPr="00467004">
        <w:rPr>
          <w:lang w:eastAsia="en-AU"/>
        </w:rPr>
        <w:t xml:space="preserve">. </w:t>
      </w:r>
      <w:r w:rsidR="6C81067C" w:rsidRPr="00C6004D">
        <w:rPr>
          <w:lang w:eastAsia="en-AU"/>
        </w:rPr>
        <w:t>These</w:t>
      </w:r>
      <w:r w:rsidR="6C81067C" w:rsidRPr="00467004">
        <w:rPr>
          <w:lang w:eastAsia="en-AU"/>
        </w:rPr>
        <w:t xml:space="preserve"> stakeholders </w:t>
      </w:r>
      <w:r w:rsidR="78FE5070" w:rsidRPr="00467004">
        <w:rPr>
          <w:lang w:eastAsia="en-AU"/>
        </w:rPr>
        <w:t>recognised</w:t>
      </w:r>
      <w:r w:rsidR="75CDC01C" w:rsidRPr="00467004">
        <w:rPr>
          <w:lang w:eastAsia="en-AU"/>
        </w:rPr>
        <w:t xml:space="preserve"> </w:t>
      </w:r>
      <w:r w:rsidR="61FEFD6E" w:rsidRPr="00467004">
        <w:rPr>
          <w:lang w:eastAsia="en-AU"/>
        </w:rPr>
        <w:t>Australia</w:t>
      </w:r>
      <w:r w:rsidR="6411758F" w:rsidRPr="00467004">
        <w:rPr>
          <w:lang w:eastAsia="en-AU"/>
        </w:rPr>
        <w:t>’s</w:t>
      </w:r>
      <w:r w:rsidR="0932C427" w:rsidRPr="00467004">
        <w:rPr>
          <w:lang w:eastAsia="en-AU"/>
        </w:rPr>
        <w:t xml:space="preserve"> </w:t>
      </w:r>
      <w:r w:rsidR="005843CF" w:rsidRPr="00467004">
        <w:rPr>
          <w:lang w:eastAsia="en-AU"/>
        </w:rPr>
        <w:t>c</w:t>
      </w:r>
      <w:r w:rsidR="61FEFD6E" w:rsidRPr="00467004">
        <w:rPr>
          <w:lang w:eastAsia="en-AU"/>
        </w:rPr>
        <w:t xml:space="preserve">ollaborative approach </w:t>
      </w:r>
      <w:r w:rsidR="3EB0A8BF" w:rsidRPr="00467004">
        <w:rPr>
          <w:lang w:eastAsia="en-AU"/>
        </w:rPr>
        <w:t>and</w:t>
      </w:r>
      <w:r w:rsidR="65B57A1E" w:rsidRPr="00467004">
        <w:rPr>
          <w:lang w:eastAsia="en-AU"/>
        </w:rPr>
        <w:t xml:space="preserve"> comparative advantage</w:t>
      </w:r>
      <w:r w:rsidR="75CDC01C" w:rsidRPr="00467004">
        <w:rPr>
          <w:lang w:eastAsia="en-AU"/>
        </w:rPr>
        <w:t xml:space="preserve">, </w:t>
      </w:r>
      <w:r w:rsidR="25E91A72" w:rsidRPr="00467004">
        <w:rPr>
          <w:lang w:eastAsia="en-AU"/>
        </w:rPr>
        <w:t>remain</w:t>
      </w:r>
      <w:r w:rsidR="017FBC52" w:rsidRPr="00467004">
        <w:rPr>
          <w:lang w:eastAsia="en-AU"/>
        </w:rPr>
        <w:t>ing</w:t>
      </w:r>
      <w:r w:rsidR="25E91A72" w:rsidRPr="00467004">
        <w:rPr>
          <w:lang w:eastAsia="en-AU"/>
        </w:rPr>
        <w:t xml:space="preserve"> conscious of </w:t>
      </w:r>
      <w:r w:rsidR="009636B2">
        <w:rPr>
          <w:lang w:eastAsia="en-AU"/>
        </w:rPr>
        <w:t>minimising duplication of</w:t>
      </w:r>
      <w:r w:rsidR="005053C7">
        <w:rPr>
          <w:lang w:eastAsia="en-AU"/>
        </w:rPr>
        <w:t xml:space="preserve"> </w:t>
      </w:r>
      <w:r w:rsidR="74CE03FD" w:rsidRPr="00467004">
        <w:rPr>
          <w:lang w:eastAsia="en-AU"/>
        </w:rPr>
        <w:t>investments</w:t>
      </w:r>
      <w:r w:rsidR="75CDC01C" w:rsidRPr="00467004">
        <w:rPr>
          <w:lang w:eastAsia="en-AU"/>
        </w:rPr>
        <w:t xml:space="preserve"> </w:t>
      </w:r>
      <w:r w:rsidR="35C3DEA7" w:rsidRPr="00467004">
        <w:rPr>
          <w:lang w:eastAsia="en-AU"/>
        </w:rPr>
        <w:t>given</w:t>
      </w:r>
      <w:r w:rsidR="494678B9" w:rsidRPr="00467004">
        <w:rPr>
          <w:lang w:eastAsia="en-AU"/>
        </w:rPr>
        <w:t xml:space="preserve"> </w:t>
      </w:r>
      <w:r w:rsidR="6C81067C" w:rsidRPr="00467004">
        <w:rPr>
          <w:lang w:eastAsia="en-AU"/>
        </w:rPr>
        <w:t xml:space="preserve">an </w:t>
      </w:r>
      <w:r w:rsidR="1452FE7E" w:rsidRPr="00467004">
        <w:rPr>
          <w:lang w:eastAsia="en-AU"/>
        </w:rPr>
        <w:t>increased focus from all donors</w:t>
      </w:r>
      <w:r w:rsidR="74CE03FD" w:rsidRPr="00467004">
        <w:rPr>
          <w:lang w:eastAsia="en-AU"/>
        </w:rPr>
        <w:t>,</w:t>
      </w:r>
      <w:r w:rsidR="15D0174C" w:rsidRPr="00467004">
        <w:rPr>
          <w:lang w:eastAsia="en-AU"/>
        </w:rPr>
        <w:t xml:space="preserve"> and </w:t>
      </w:r>
      <w:r w:rsidR="65A98C2A" w:rsidRPr="00467004">
        <w:rPr>
          <w:lang w:eastAsia="en-AU"/>
        </w:rPr>
        <w:t>support</w:t>
      </w:r>
      <w:r w:rsidR="00527E7B">
        <w:rPr>
          <w:lang w:eastAsia="en-AU"/>
        </w:rPr>
        <w:t>ed</w:t>
      </w:r>
      <w:r w:rsidR="65A98C2A" w:rsidRPr="00467004">
        <w:rPr>
          <w:lang w:eastAsia="en-AU"/>
        </w:rPr>
        <w:t xml:space="preserve"> </w:t>
      </w:r>
      <w:r w:rsidR="6C81067C" w:rsidRPr="00467004">
        <w:rPr>
          <w:lang w:eastAsia="en-AU"/>
        </w:rPr>
        <w:t xml:space="preserve">climate </w:t>
      </w:r>
      <w:r w:rsidR="65A98C2A" w:rsidRPr="00467004">
        <w:rPr>
          <w:lang w:eastAsia="en-AU"/>
        </w:rPr>
        <w:t xml:space="preserve">mainstreaming </w:t>
      </w:r>
      <w:proofErr w:type="gramStart"/>
      <w:r w:rsidR="319C73FE" w:rsidRPr="00467004">
        <w:rPr>
          <w:lang w:eastAsia="en-AU"/>
        </w:rPr>
        <w:t>similar to</w:t>
      </w:r>
      <w:proofErr w:type="gramEnd"/>
      <w:r w:rsidR="319C73FE" w:rsidRPr="00467004">
        <w:rPr>
          <w:lang w:eastAsia="en-AU"/>
        </w:rPr>
        <w:t xml:space="preserve"> Australia’s successful</w:t>
      </w:r>
      <w:r w:rsidR="65A98C2A" w:rsidRPr="00467004">
        <w:rPr>
          <w:lang w:eastAsia="en-AU"/>
        </w:rPr>
        <w:t xml:space="preserve"> approach </w:t>
      </w:r>
      <w:r w:rsidR="2A644686" w:rsidRPr="00467004">
        <w:rPr>
          <w:lang w:eastAsia="en-AU"/>
        </w:rPr>
        <w:t>t</w:t>
      </w:r>
      <w:r w:rsidR="008F29D5" w:rsidRPr="00467004">
        <w:rPr>
          <w:lang w:eastAsia="en-AU"/>
        </w:rPr>
        <w:t>o</w:t>
      </w:r>
      <w:r w:rsidR="2A644686" w:rsidRPr="00467004">
        <w:rPr>
          <w:lang w:eastAsia="en-AU"/>
        </w:rPr>
        <w:t xml:space="preserve"> </w:t>
      </w:r>
      <w:r w:rsidR="006259DE">
        <w:rPr>
          <w:lang w:eastAsia="en-AU"/>
        </w:rPr>
        <w:t xml:space="preserve">mainstreaming </w:t>
      </w:r>
      <w:r w:rsidR="0559D9E9" w:rsidRPr="00467004">
        <w:rPr>
          <w:lang w:eastAsia="en-AU"/>
        </w:rPr>
        <w:t>GEDSI</w:t>
      </w:r>
      <w:r w:rsidRPr="00467004">
        <w:rPr>
          <w:lang w:eastAsia="en-AU"/>
        </w:rPr>
        <w:t>.</w:t>
      </w:r>
    </w:p>
    <w:p w14:paraId="46483768" w14:textId="28C1AFB9" w:rsidR="00D25A92" w:rsidRDefault="3EE49343" w:rsidP="00CE2895">
      <w:pPr>
        <w:rPr>
          <w:lang w:eastAsia="en-AU"/>
        </w:rPr>
      </w:pPr>
      <w:r w:rsidRPr="72A6B949">
        <w:rPr>
          <w:lang w:eastAsia="en-AU"/>
        </w:rPr>
        <w:t xml:space="preserve">All stakeholders expressed enthusiasm for a program-wide focus on </w:t>
      </w:r>
      <w:r w:rsidR="00F52404">
        <w:rPr>
          <w:lang w:eastAsia="en-AU"/>
        </w:rPr>
        <w:t>locally led</w:t>
      </w:r>
      <w:r w:rsidRPr="72A6B949">
        <w:rPr>
          <w:lang w:eastAsia="en-AU"/>
        </w:rPr>
        <w:t xml:space="preserve"> development</w:t>
      </w:r>
      <w:r w:rsidR="008F64DA">
        <w:rPr>
          <w:lang w:eastAsia="en-AU"/>
        </w:rPr>
        <w:t xml:space="preserve"> that includes</w:t>
      </w:r>
      <w:r w:rsidRPr="72A6B949">
        <w:rPr>
          <w:lang w:eastAsia="en-AU"/>
        </w:rPr>
        <w:t xml:space="preserve"> collaborating with Cambodian CSOs, </w:t>
      </w:r>
      <w:r w:rsidR="008F64DA">
        <w:rPr>
          <w:lang w:eastAsia="en-AU"/>
        </w:rPr>
        <w:t xml:space="preserve">making </w:t>
      </w:r>
      <w:r w:rsidRPr="72A6B949">
        <w:rPr>
          <w:lang w:eastAsia="en-AU"/>
        </w:rPr>
        <w:t>greater use of Cambodian expertise and working at the subnational and local levels.</w:t>
      </w:r>
    </w:p>
    <w:p w14:paraId="209AB7A9" w14:textId="4648338F" w:rsidR="005434A1" w:rsidRDefault="008F64DA" w:rsidP="00CE2895">
      <w:pPr>
        <w:rPr>
          <w:lang w:eastAsia="en-AU"/>
        </w:rPr>
      </w:pPr>
      <w:r w:rsidRPr="006C23C8">
        <w:rPr>
          <w:lang w:eastAsia="en-AU"/>
        </w:rPr>
        <w:t>In addition to the consultations, t</w:t>
      </w:r>
      <w:r w:rsidR="24362E7C" w:rsidRPr="006C23C8">
        <w:rPr>
          <w:lang w:eastAsia="en-AU"/>
        </w:rPr>
        <w:t>his</w:t>
      </w:r>
      <w:r w:rsidR="24362E7C" w:rsidRPr="6083B2D5">
        <w:rPr>
          <w:lang w:eastAsia="en-AU"/>
        </w:rPr>
        <w:t xml:space="preserve"> DPP draws on external research and analysis, including a stakeholder survey conducted by the Development Intelligence Lab</w:t>
      </w:r>
      <w:r w:rsidR="5A980F54" w:rsidRPr="6083B2D5">
        <w:rPr>
          <w:lang w:eastAsia="en-AU"/>
        </w:rPr>
        <w:t>.</w:t>
      </w:r>
      <w:r w:rsidR="004118F2">
        <w:rPr>
          <w:rStyle w:val="EndnoteReference"/>
          <w:lang w:eastAsia="en-AU"/>
        </w:rPr>
        <w:endnoteReference w:id="4"/>
      </w:r>
      <w:r w:rsidR="5A980F54" w:rsidRPr="6083B2D5">
        <w:rPr>
          <w:lang w:eastAsia="en-AU"/>
        </w:rPr>
        <w:t xml:space="preserve"> A</w:t>
      </w:r>
      <w:r w:rsidR="24F4BA45" w:rsidRPr="6083B2D5">
        <w:rPr>
          <w:lang w:eastAsia="en-AU"/>
        </w:rPr>
        <w:t xml:space="preserve"> </w:t>
      </w:r>
      <w:r w:rsidR="24362E7C" w:rsidRPr="6083B2D5">
        <w:rPr>
          <w:lang w:eastAsia="en-AU"/>
        </w:rPr>
        <w:t>country economic assessment, governance analysis,</w:t>
      </w:r>
      <w:r w:rsidR="11E7A46E" w:rsidRPr="6083B2D5">
        <w:rPr>
          <w:lang w:eastAsia="en-AU"/>
        </w:rPr>
        <w:t xml:space="preserve"> </w:t>
      </w:r>
      <w:r w:rsidR="24362E7C" w:rsidRPr="6083B2D5">
        <w:rPr>
          <w:lang w:eastAsia="en-AU"/>
        </w:rPr>
        <w:t>GEDSI study</w:t>
      </w:r>
      <w:r w:rsidR="00A62F11">
        <w:rPr>
          <w:lang w:eastAsia="en-AU"/>
        </w:rPr>
        <w:t>,</w:t>
      </w:r>
      <w:r w:rsidR="24362E7C" w:rsidRPr="6083B2D5">
        <w:rPr>
          <w:lang w:eastAsia="en-AU"/>
        </w:rPr>
        <w:t xml:space="preserve"> climate change assessment</w:t>
      </w:r>
      <w:r w:rsidR="00DA211F">
        <w:rPr>
          <w:lang w:eastAsia="en-AU"/>
        </w:rPr>
        <w:t xml:space="preserve"> and</w:t>
      </w:r>
      <w:r w:rsidR="24362E7C" w:rsidRPr="6083B2D5">
        <w:rPr>
          <w:lang w:eastAsia="en-AU"/>
        </w:rPr>
        <w:t xml:space="preserve"> evaluations of our existing programs</w:t>
      </w:r>
      <w:r w:rsidR="72BD48F4" w:rsidRPr="6083B2D5">
        <w:rPr>
          <w:lang w:eastAsia="en-AU"/>
        </w:rPr>
        <w:t xml:space="preserve"> also informed </w:t>
      </w:r>
      <w:r w:rsidR="00A62F11">
        <w:rPr>
          <w:lang w:eastAsia="en-AU"/>
        </w:rPr>
        <w:t xml:space="preserve">the </w:t>
      </w:r>
      <w:r w:rsidR="72BD48F4" w:rsidRPr="6083B2D5">
        <w:rPr>
          <w:lang w:eastAsia="en-AU"/>
        </w:rPr>
        <w:t>development</w:t>
      </w:r>
      <w:r w:rsidR="00A62F11">
        <w:rPr>
          <w:lang w:eastAsia="en-AU"/>
        </w:rPr>
        <w:t xml:space="preserve"> of the</w:t>
      </w:r>
      <w:r w:rsidR="00C2713D">
        <w:rPr>
          <w:lang w:eastAsia="en-AU"/>
        </w:rPr>
        <w:t> </w:t>
      </w:r>
      <w:r w:rsidR="00A62F11">
        <w:rPr>
          <w:lang w:eastAsia="en-AU"/>
        </w:rPr>
        <w:t>DPP</w:t>
      </w:r>
      <w:r w:rsidR="72BD48F4" w:rsidRPr="6083B2D5">
        <w:rPr>
          <w:lang w:eastAsia="en-AU"/>
        </w:rPr>
        <w:t>.</w:t>
      </w:r>
    </w:p>
    <w:p w14:paraId="7BF7F8EE" w14:textId="1B063F6F" w:rsidR="0060390B" w:rsidRPr="0026500F" w:rsidRDefault="0097009D" w:rsidP="00CE2895">
      <w:pPr>
        <w:rPr>
          <w:highlight w:val="green"/>
          <w:lang w:eastAsia="en-AU"/>
        </w:rPr>
      </w:pPr>
      <w:r w:rsidRPr="7B829A72">
        <w:rPr>
          <w:lang w:eastAsia="en-AU"/>
        </w:rPr>
        <w:t xml:space="preserve">A summary of the draft DPP was provided to Cambodia’s development agency, </w:t>
      </w:r>
      <w:r w:rsidR="00126BCD" w:rsidRPr="7B829A72">
        <w:rPr>
          <w:lang w:eastAsia="en-AU"/>
        </w:rPr>
        <w:t>the Council for</w:t>
      </w:r>
      <w:r w:rsidR="00414E84" w:rsidRPr="7B829A72">
        <w:rPr>
          <w:lang w:eastAsia="en-AU"/>
        </w:rPr>
        <w:t xml:space="preserve"> the</w:t>
      </w:r>
      <w:r w:rsidR="00126BCD" w:rsidRPr="7B829A72">
        <w:rPr>
          <w:lang w:eastAsia="en-AU"/>
        </w:rPr>
        <w:t xml:space="preserve"> Development of Cambodia on </w:t>
      </w:r>
      <w:r w:rsidR="00F50BD6" w:rsidRPr="00467004">
        <w:rPr>
          <w:lang w:eastAsia="en-AU"/>
        </w:rPr>
        <w:t xml:space="preserve">4 November </w:t>
      </w:r>
      <w:r w:rsidR="00126BCD" w:rsidRPr="00467004">
        <w:rPr>
          <w:lang w:eastAsia="en-AU"/>
        </w:rPr>
        <w:t>2024</w:t>
      </w:r>
      <w:r w:rsidRPr="7B829A72">
        <w:rPr>
          <w:lang w:eastAsia="en-AU"/>
        </w:rPr>
        <w:t xml:space="preserve">. </w:t>
      </w:r>
      <w:r w:rsidR="00681697" w:rsidRPr="7B829A72">
        <w:rPr>
          <w:lang w:eastAsia="en-AU"/>
        </w:rPr>
        <w:t>Following review of the draft</w:t>
      </w:r>
      <w:r w:rsidR="00F37C3D">
        <w:rPr>
          <w:lang w:eastAsia="en-AU"/>
        </w:rPr>
        <w:t>,</w:t>
      </w:r>
      <w:r w:rsidR="00681697" w:rsidRPr="7B829A72">
        <w:rPr>
          <w:lang w:eastAsia="en-AU"/>
        </w:rPr>
        <w:t xml:space="preserve"> we</w:t>
      </w:r>
      <w:r w:rsidR="004C29B9" w:rsidRPr="7B829A72">
        <w:rPr>
          <w:lang w:eastAsia="en-AU"/>
        </w:rPr>
        <w:t xml:space="preserve"> </w:t>
      </w:r>
      <w:r w:rsidR="008C671B">
        <w:rPr>
          <w:lang w:eastAsia="en-AU"/>
        </w:rPr>
        <w:t xml:space="preserve">received the Cambodian </w:t>
      </w:r>
      <w:r w:rsidR="00E91E96">
        <w:rPr>
          <w:lang w:eastAsia="en-AU"/>
        </w:rPr>
        <w:t>G</w:t>
      </w:r>
      <w:r w:rsidR="008C671B">
        <w:rPr>
          <w:lang w:eastAsia="en-AU"/>
        </w:rPr>
        <w:t xml:space="preserve">overnment’s endorsement </w:t>
      </w:r>
      <w:r w:rsidR="00CA2748">
        <w:rPr>
          <w:lang w:eastAsia="en-AU"/>
        </w:rPr>
        <w:t>of the principles and objectives underpinning the DPP</w:t>
      </w:r>
      <w:r w:rsidR="00E11BDE" w:rsidRPr="7B829A72">
        <w:rPr>
          <w:lang w:eastAsia="en-AU"/>
        </w:rPr>
        <w:t>.</w:t>
      </w:r>
    </w:p>
    <w:p w14:paraId="09793E49" w14:textId="12A1ED72" w:rsidR="002F4955" w:rsidRPr="00CE2895" w:rsidRDefault="44C3D276" w:rsidP="00CE2895">
      <w:pPr>
        <w:pStyle w:val="H2-Heading2"/>
      </w:pPr>
      <w:r>
        <w:lastRenderedPageBreak/>
        <w:t xml:space="preserve">Section 2: </w:t>
      </w:r>
      <w:r w:rsidR="005F7323">
        <w:t xml:space="preserve">Cambodia </w:t>
      </w:r>
      <w:r w:rsidR="00AF4AF2">
        <w:t>d</w:t>
      </w:r>
      <w:r w:rsidR="005F7323">
        <w:t xml:space="preserve">evelopment </w:t>
      </w:r>
      <w:r w:rsidR="00AF4AF2">
        <w:t>c</w:t>
      </w:r>
      <w:r w:rsidR="005F7323">
        <w:t xml:space="preserve">ontext and Australian </w:t>
      </w:r>
      <w:r w:rsidR="00AF4AF2">
        <w:t>p</w:t>
      </w:r>
      <w:r w:rsidR="005F7323">
        <w:t>artnership</w:t>
      </w:r>
    </w:p>
    <w:p w14:paraId="6920ED36" w14:textId="3B612B21" w:rsidR="00C368A6" w:rsidRPr="00E72044" w:rsidRDefault="2636C2EF" w:rsidP="00AF4AF2">
      <w:pPr>
        <w:rPr>
          <w:lang w:eastAsia="en-AU"/>
        </w:rPr>
      </w:pPr>
      <w:r w:rsidRPr="74C3E516">
        <w:rPr>
          <w:lang w:eastAsia="en-AU"/>
        </w:rPr>
        <w:t>Cambodia’s Pentagonal Strategy</w:t>
      </w:r>
      <w:r w:rsidR="780DFB68" w:rsidRPr="74C3E516">
        <w:rPr>
          <w:lang w:eastAsia="en-AU"/>
        </w:rPr>
        <w:t xml:space="preserve"> </w:t>
      </w:r>
      <w:r w:rsidR="164E91BB" w:rsidRPr="74C3E516">
        <w:rPr>
          <w:lang w:eastAsia="en-AU"/>
        </w:rPr>
        <w:t xml:space="preserve">outlines </w:t>
      </w:r>
      <w:r w:rsidR="4511BDEF" w:rsidRPr="74C3E516">
        <w:rPr>
          <w:lang w:eastAsia="en-AU"/>
        </w:rPr>
        <w:t xml:space="preserve">the </w:t>
      </w:r>
      <w:r w:rsidR="005843CF">
        <w:rPr>
          <w:lang w:eastAsia="en-AU"/>
        </w:rPr>
        <w:t xml:space="preserve">Cambodian </w:t>
      </w:r>
      <w:r w:rsidR="585E23A5" w:rsidRPr="74C3E516">
        <w:rPr>
          <w:lang w:eastAsia="en-AU"/>
        </w:rPr>
        <w:t>Government</w:t>
      </w:r>
      <w:r w:rsidR="4B370D21" w:rsidRPr="74C3E516">
        <w:rPr>
          <w:lang w:eastAsia="en-AU"/>
        </w:rPr>
        <w:t>’s</w:t>
      </w:r>
      <w:r w:rsidR="2A23DAA4" w:rsidRPr="74C3E516">
        <w:rPr>
          <w:lang w:eastAsia="en-AU"/>
        </w:rPr>
        <w:t xml:space="preserve"> </w:t>
      </w:r>
      <w:r w:rsidR="1497B460" w:rsidRPr="74C3E516">
        <w:rPr>
          <w:lang w:eastAsia="en-AU"/>
        </w:rPr>
        <w:t>commitment</w:t>
      </w:r>
      <w:r w:rsidR="18475E3D" w:rsidRPr="74C3E516">
        <w:rPr>
          <w:lang w:eastAsia="en-AU"/>
        </w:rPr>
        <w:t xml:space="preserve"> to </w:t>
      </w:r>
      <w:r w:rsidR="027A6B39" w:rsidRPr="74C3E516">
        <w:rPr>
          <w:lang w:eastAsia="en-AU"/>
        </w:rPr>
        <w:t>achieving</w:t>
      </w:r>
      <w:r w:rsidR="18475E3D" w:rsidRPr="74C3E516">
        <w:rPr>
          <w:lang w:eastAsia="en-AU"/>
        </w:rPr>
        <w:t xml:space="preserve"> upper</w:t>
      </w:r>
      <w:r w:rsidR="006C0ADE">
        <w:rPr>
          <w:lang w:eastAsia="en-AU"/>
        </w:rPr>
        <w:t xml:space="preserve"> </w:t>
      </w:r>
      <w:r w:rsidR="18475E3D" w:rsidRPr="74C3E516">
        <w:rPr>
          <w:lang w:eastAsia="en-AU"/>
        </w:rPr>
        <w:t>middle</w:t>
      </w:r>
      <w:r w:rsidR="3D1E817F" w:rsidRPr="74C3E516">
        <w:rPr>
          <w:lang w:eastAsia="en-AU"/>
        </w:rPr>
        <w:t>-</w:t>
      </w:r>
      <w:r w:rsidR="18475E3D" w:rsidRPr="74C3E516">
        <w:rPr>
          <w:lang w:eastAsia="en-AU"/>
        </w:rPr>
        <w:t xml:space="preserve">income </w:t>
      </w:r>
      <w:r w:rsidR="4A91C92D" w:rsidRPr="74C3E516">
        <w:rPr>
          <w:lang w:eastAsia="en-AU"/>
        </w:rPr>
        <w:t xml:space="preserve">country </w:t>
      </w:r>
      <w:r w:rsidR="18475E3D" w:rsidRPr="74C3E516">
        <w:rPr>
          <w:lang w:eastAsia="en-AU"/>
        </w:rPr>
        <w:t>status.</w:t>
      </w:r>
      <w:r w:rsidR="780DFB68" w:rsidRPr="74C3E516">
        <w:rPr>
          <w:lang w:eastAsia="en-AU"/>
        </w:rPr>
        <w:t xml:space="preserve"> </w:t>
      </w:r>
      <w:r w:rsidR="000B22BC" w:rsidRPr="1C30962D">
        <w:rPr>
          <w:lang w:eastAsia="en-AU"/>
        </w:rPr>
        <w:t>The Pentagonal Strategy identifies five</w:t>
      </w:r>
      <w:r w:rsidR="000B22BC">
        <w:rPr>
          <w:lang w:eastAsia="en-AU"/>
        </w:rPr>
        <w:t xml:space="preserve"> key</w:t>
      </w:r>
      <w:r w:rsidR="000B22BC" w:rsidRPr="1C30962D">
        <w:rPr>
          <w:lang w:eastAsia="en-AU"/>
        </w:rPr>
        <w:t xml:space="preserve"> p</w:t>
      </w:r>
      <w:r w:rsidR="000B22BC">
        <w:rPr>
          <w:lang w:eastAsia="en-AU"/>
        </w:rPr>
        <w:t xml:space="preserve">riorities for national development: strengthening human capital development; enhancing economic diversification and competitiveness; fostering private sector development and employment opportunities; ensuring resilient, sustainable and inclusive development; and advancing digital economy and society. </w:t>
      </w:r>
      <w:r w:rsidR="6C3061D2" w:rsidRPr="74C3E516">
        <w:rPr>
          <w:lang w:eastAsia="en-AU"/>
        </w:rPr>
        <w:t xml:space="preserve">The strategy focuses </w:t>
      </w:r>
      <w:r w:rsidR="7B24D2A7" w:rsidRPr="74C3E516">
        <w:rPr>
          <w:lang w:eastAsia="en-AU"/>
        </w:rPr>
        <w:t>on sustaining economic growth</w:t>
      </w:r>
      <w:r w:rsidR="10B96407" w:rsidRPr="74C3E516">
        <w:rPr>
          <w:lang w:eastAsia="en-AU"/>
        </w:rPr>
        <w:t>, reducing poverty and inequalit</w:t>
      </w:r>
      <w:r w:rsidR="2146C5B0" w:rsidRPr="74C3E516">
        <w:rPr>
          <w:lang w:eastAsia="en-AU"/>
        </w:rPr>
        <w:t>y</w:t>
      </w:r>
      <w:r w:rsidR="6C3061D2" w:rsidRPr="74C3E516">
        <w:rPr>
          <w:lang w:eastAsia="en-AU"/>
        </w:rPr>
        <w:t>,</w:t>
      </w:r>
      <w:r w:rsidR="7B24D2A7" w:rsidRPr="74C3E516">
        <w:rPr>
          <w:lang w:eastAsia="en-AU"/>
        </w:rPr>
        <w:t xml:space="preserve"> and </w:t>
      </w:r>
      <w:r w:rsidR="28F2D004" w:rsidRPr="74C3E516">
        <w:rPr>
          <w:lang w:eastAsia="en-AU"/>
        </w:rPr>
        <w:t xml:space="preserve">improving </w:t>
      </w:r>
      <w:r w:rsidR="7B24D2A7" w:rsidRPr="74C3E516">
        <w:rPr>
          <w:lang w:eastAsia="en-AU"/>
        </w:rPr>
        <w:t>overall development outcomes</w:t>
      </w:r>
      <w:r w:rsidR="2146C5B0" w:rsidRPr="74C3E516">
        <w:rPr>
          <w:lang w:eastAsia="en-AU"/>
        </w:rPr>
        <w:t xml:space="preserve">. </w:t>
      </w:r>
      <w:r w:rsidR="6C3061D2" w:rsidRPr="74C3E516">
        <w:rPr>
          <w:lang w:eastAsia="en-AU"/>
        </w:rPr>
        <w:t xml:space="preserve">It aims </w:t>
      </w:r>
      <w:r w:rsidR="0E24BA9C" w:rsidRPr="74C3E516">
        <w:rPr>
          <w:lang w:eastAsia="en-AU"/>
        </w:rPr>
        <w:t xml:space="preserve">to </w:t>
      </w:r>
      <w:r w:rsidR="7B24D2A7" w:rsidRPr="74C3E516">
        <w:rPr>
          <w:lang w:eastAsia="en-AU"/>
        </w:rPr>
        <w:t>build</w:t>
      </w:r>
      <w:r w:rsidR="2C45C5BF" w:rsidRPr="74C3E516">
        <w:rPr>
          <w:lang w:eastAsia="en-AU"/>
        </w:rPr>
        <w:t xml:space="preserve"> a</w:t>
      </w:r>
      <w:r w:rsidR="7B24D2A7" w:rsidRPr="74C3E516">
        <w:rPr>
          <w:lang w:eastAsia="en-AU"/>
        </w:rPr>
        <w:t xml:space="preserve"> strong </w:t>
      </w:r>
      <w:r w:rsidR="7F14E6FA" w:rsidRPr="74C3E516">
        <w:rPr>
          <w:lang w:eastAsia="en-AU"/>
        </w:rPr>
        <w:t xml:space="preserve">foundation </w:t>
      </w:r>
      <w:r w:rsidR="294518B6" w:rsidRPr="74C3E516">
        <w:rPr>
          <w:lang w:eastAsia="en-AU"/>
        </w:rPr>
        <w:t>that will support a</w:t>
      </w:r>
      <w:r w:rsidR="28F2D004" w:rsidRPr="74C3E516">
        <w:rPr>
          <w:lang w:eastAsia="en-AU"/>
        </w:rPr>
        <w:t xml:space="preserve"> </w:t>
      </w:r>
      <w:r w:rsidR="0E24BA9C" w:rsidRPr="74C3E516">
        <w:rPr>
          <w:lang w:eastAsia="en-AU"/>
        </w:rPr>
        <w:t xml:space="preserve">transforming </w:t>
      </w:r>
      <w:r w:rsidR="2C45C5BF" w:rsidRPr="74C3E516">
        <w:rPr>
          <w:lang w:eastAsia="en-AU"/>
        </w:rPr>
        <w:t>economy</w:t>
      </w:r>
      <w:r w:rsidR="28F2D004" w:rsidRPr="74C3E516">
        <w:rPr>
          <w:lang w:eastAsia="en-AU"/>
        </w:rPr>
        <w:t xml:space="preserve"> across the public, economic, financial, social and environmental sector</w:t>
      </w:r>
      <w:r w:rsidR="5B58E0CF" w:rsidRPr="74C3E516">
        <w:rPr>
          <w:lang w:eastAsia="en-AU"/>
        </w:rPr>
        <w:t>s</w:t>
      </w:r>
      <w:r w:rsidR="52DB336D" w:rsidRPr="74C3E516">
        <w:rPr>
          <w:lang w:eastAsia="en-AU"/>
        </w:rPr>
        <w:t>, with g</w:t>
      </w:r>
      <w:r w:rsidR="3CC47B42" w:rsidRPr="74C3E516">
        <w:rPr>
          <w:lang w:eastAsia="en-AU"/>
        </w:rPr>
        <w:t>ood governance, stronger public institutions</w:t>
      </w:r>
      <w:r w:rsidR="393A3B48" w:rsidRPr="74C3E516">
        <w:rPr>
          <w:lang w:eastAsia="en-AU"/>
        </w:rPr>
        <w:t xml:space="preserve"> </w:t>
      </w:r>
      <w:r w:rsidR="3CC47B42" w:rsidRPr="74C3E516">
        <w:rPr>
          <w:lang w:eastAsia="en-AU"/>
        </w:rPr>
        <w:t xml:space="preserve">and public sector reform at </w:t>
      </w:r>
      <w:r w:rsidR="52DB336D" w:rsidRPr="74C3E516">
        <w:rPr>
          <w:lang w:eastAsia="en-AU"/>
        </w:rPr>
        <w:t>its core</w:t>
      </w:r>
      <w:r w:rsidR="3CC47B42" w:rsidRPr="74C3E516">
        <w:rPr>
          <w:lang w:eastAsia="en-AU"/>
        </w:rPr>
        <w:t>.</w:t>
      </w:r>
    </w:p>
    <w:p w14:paraId="78EA4911" w14:textId="1B3B4FDB" w:rsidR="001644CC" w:rsidRDefault="0064797D" w:rsidP="001C69AB">
      <w:pPr>
        <w:rPr>
          <w:lang w:eastAsia="en-AU"/>
        </w:rPr>
      </w:pPr>
      <w:r w:rsidRPr="6083B2D5">
        <w:rPr>
          <w:lang w:eastAsia="en-AU"/>
        </w:rPr>
        <w:t>Australia</w:t>
      </w:r>
      <w:r w:rsidR="00B250CD" w:rsidRPr="6083B2D5">
        <w:rPr>
          <w:lang w:eastAsia="en-AU"/>
        </w:rPr>
        <w:t xml:space="preserve"> has a</w:t>
      </w:r>
      <w:r w:rsidRPr="6083B2D5">
        <w:rPr>
          <w:lang w:eastAsia="en-AU"/>
        </w:rPr>
        <w:t xml:space="preserve"> long history of </w:t>
      </w:r>
      <w:r w:rsidR="004B1E03" w:rsidRPr="6083B2D5">
        <w:rPr>
          <w:lang w:eastAsia="en-AU"/>
        </w:rPr>
        <w:t>engagement</w:t>
      </w:r>
      <w:r w:rsidR="00933883" w:rsidRPr="6083B2D5">
        <w:rPr>
          <w:lang w:eastAsia="en-AU"/>
        </w:rPr>
        <w:t xml:space="preserve"> </w:t>
      </w:r>
      <w:r w:rsidR="00B250CD" w:rsidRPr="6083B2D5">
        <w:rPr>
          <w:lang w:eastAsia="en-AU"/>
        </w:rPr>
        <w:t xml:space="preserve">and partnership </w:t>
      </w:r>
      <w:r w:rsidRPr="6083B2D5">
        <w:rPr>
          <w:lang w:eastAsia="en-AU"/>
        </w:rPr>
        <w:t>with</w:t>
      </w:r>
      <w:r w:rsidR="003416CE" w:rsidRPr="6083B2D5">
        <w:rPr>
          <w:lang w:eastAsia="en-AU"/>
        </w:rPr>
        <w:t xml:space="preserve"> </w:t>
      </w:r>
      <w:r w:rsidRPr="6083B2D5">
        <w:rPr>
          <w:lang w:eastAsia="en-AU"/>
        </w:rPr>
        <w:t xml:space="preserve">Cambodia across </w:t>
      </w:r>
      <w:r w:rsidR="00B250CD" w:rsidRPr="6083B2D5">
        <w:rPr>
          <w:lang w:eastAsia="en-AU"/>
        </w:rPr>
        <w:t xml:space="preserve">a range of </w:t>
      </w:r>
      <w:r w:rsidRPr="6083B2D5">
        <w:rPr>
          <w:lang w:eastAsia="en-AU"/>
        </w:rPr>
        <w:t xml:space="preserve">economic, human development, </w:t>
      </w:r>
      <w:r w:rsidR="00886796" w:rsidRPr="6083B2D5">
        <w:rPr>
          <w:lang w:eastAsia="en-AU"/>
        </w:rPr>
        <w:t xml:space="preserve">governance and </w:t>
      </w:r>
      <w:r w:rsidR="003416CE" w:rsidRPr="6083B2D5">
        <w:rPr>
          <w:lang w:eastAsia="en-AU"/>
        </w:rPr>
        <w:t>resilience</w:t>
      </w:r>
      <w:r w:rsidR="00886796" w:rsidRPr="6083B2D5">
        <w:rPr>
          <w:lang w:eastAsia="en-AU"/>
        </w:rPr>
        <w:t xml:space="preserve"> initiatives</w:t>
      </w:r>
      <w:r w:rsidR="00B250CD" w:rsidRPr="6083B2D5">
        <w:rPr>
          <w:lang w:eastAsia="en-AU"/>
        </w:rPr>
        <w:t xml:space="preserve">. </w:t>
      </w:r>
      <w:r w:rsidR="00146294" w:rsidRPr="6083B2D5">
        <w:rPr>
          <w:lang w:eastAsia="en-AU"/>
        </w:rPr>
        <w:t xml:space="preserve">We have fostered strong and deep people-to-people links </w:t>
      </w:r>
      <w:r w:rsidR="00CD6BBA">
        <w:rPr>
          <w:lang w:eastAsia="en-AU"/>
        </w:rPr>
        <w:t>that</w:t>
      </w:r>
      <w:r w:rsidR="00146294" w:rsidRPr="6083B2D5">
        <w:rPr>
          <w:lang w:eastAsia="en-AU"/>
        </w:rPr>
        <w:t xml:space="preserve"> are </w:t>
      </w:r>
      <w:r w:rsidR="60DFDDE6" w:rsidRPr="6083B2D5">
        <w:rPr>
          <w:lang w:eastAsia="en-AU"/>
        </w:rPr>
        <w:t xml:space="preserve">evident </w:t>
      </w:r>
      <w:r w:rsidR="00146294" w:rsidRPr="6083B2D5">
        <w:rPr>
          <w:lang w:eastAsia="en-AU"/>
        </w:rPr>
        <w:t>across government, the private sector, education a</w:t>
      </w:r>
      <w:r w:rsidR="367F5C7B" w:rsidRPr="6083B2D5">
        <w:rPr>
          <w:lang w:eastAsia="en-AU"/>
        </w:rPr>
        <w:t>nd</w:t>
      </w:r>
      <w:r w:rsidR="00146294" w:rsidRPr="6083B2D5">
        <w:rPr>
          <w:lang w:eastAsia="en-AU"/>
        </w:rPr>
        <w:t xml:space="preserve"> civil society. These </w:t>
      </w:r>
      <w:r w:rsidR="00646F83" w:rsidRPr="6083B2D5">
        <w:rPr>
          <w:lang w:eastAsia="en-AU"/>
        </w:rPr>
        <w:t xml:space="preserve">relationships and our </w:t>
      </w:r>
      <w:r w:rsidR="00EF6CD8" w:rsidRPr="6083B2D5">
        <w:rPr>
          <w:lang w:eastAsia="en-AU"/>
        </w:rPr>
        <w:t xml:space="preserve">existing partnership </w:t>
      </w:r>
      <w:r w:rsidR="6055BD0D" w:rsidRPr="6083B2D5">
        <w:rPr>
          <w:lang w:eastAsia="en-AU"/>
        </w:rPr>
        <w:t>make Australia well</w:t>
      </w:r>
      <w:r w:rsidR="00CD6BBA">
        <w:rPr>
          <w:lang w:eastAsia="en-AU"/>
        </w:rPr>
        <w:t xml:space="preserve"> </w:t>
      </w:r>
      <w:r w:rsidR="49ED9699" w:rsidRPr="6083B2D5">
        <w:rPr>
          <w:lang w:eastAsia="en-AU"/>
        </w:rPr>
        <w:t>position</w:t>
      </w:r>
      <w:r w:rsidR="066A8F85" w:rsidRPr="6083B2D5">
        <w:rPr>
          <w:lang w:eastAsia="en-AU"/>
        </w:rPr>
        <w:t xml:space="preserve">ed </w:t>
      </w:r>
      <w:r w:rsidR="00886796" w:rsidRPr="6083B2D5">
        <w:rPr>
          <w:lang w:eastAsia="en-AU"/>
        </w:rPr>
        <w:t xml:space="preserve">to support Cambodia’s </w:t>
      </w:r>
      <w:r w:rsidR="00916376" w:rsidRPr="6083B2D5">
        <w:rPr>
          <w:lang w:eastAsia="en-AU"/>
        </w:rPr>
        <w:t xml:space="preserve">vision and development ambitions. </w:t>
      </w:r>
    </w:p>
    <w:p w14:paraId="7562A443" w14:textId="2BF091A0" w:rsidR="0004403C" w:rsidRPr="00894663" w:rsidRDefault="2CF40926" w:rsidP="001C69AB">
      <w:pPr>
        <w:pStyle w:val="H3-Heading3"/>
        <w:rPr>
          <w:rFonts w:cstheme="majorHAnsi"/>
          <w:lang w:eastAsia="en-AU"/>
        </w:rPr>
      </w:pPr>
      <w:r w:rsidRPr="00894663">
        <w:rPr>
          <w:rFonts w:cstheme="majorHAnsi"/>
          <w:lang w:eastAsia="en-AU"/>
        </w:rPr>
        <w:t xml:space="preserve">Sustainable </w:t>
      </w:r>
      <w:r w:rsidR="001C69AB" w:rsidRPr="00894663">
        <w:rPr>
          <w:rFonts w:cstheme="majorHAnsi"/>
          <w:lang w:eastAsia="en-AU"/>
        </w:rPr>
        <w:t>e</w:t>
      </w:r>
      <w:r w:rsidR="67E52E9E" w:rsidRPr="00894663">
        <w:rPr>
          <w:rFonts w:cstheme="majorHAnsi"/>
          <w:lang w:eastAsia="en-AU"/>
        </w:rPr>
        <w:t>conomic</w:t>
      </w:r>
      <w:r w:rsidR="43CDF214" w:rsidRPr="00894663">
        <w:rPr>
          <w:rFonts w:cstheme="majorHAnsi"/>
          <w:lang w:eastAsia="en-AU"/>
        </w:rPr>
        <w:t xml:space="preserve"> </w:t>
      </w:r>
      <w:r w:rsidR="001C69AB" w:rsidRPr="00894663">
        <w:rPr>
          <w:rFonts w:cstheme="majorHAnsi"/>
          <w:lang w:eastAsia="en-AU"/>
        </w:rPr>
        <w:t>g</w:t>
      </w:r>
      <w:r w:rsidR="43CDF214" w:rsidRPr="00894663">
        <w:rPr>
          <w:rFonts w:cstheme="majorHAnsi"/>
          <w:lang w:eastAsia="en-AU"/>
        </w:rPr>
        <w:t xml:space="preserve">rowth </w:t>
      </w:r>
    </w:p>
    <w:p w14:paraId="2A8F5CE4" w14:textId="504028C5" w:rsidR="001622F5" w:rsidRDefault="00EB0538" w:rsidP="001C69AB">
      <w:pPr>
        <w:rPr>
          <w:lang w:eastAsia="en-AU"/>
        </w:rPr>
      </w:pPr>
      <w:r w:rsidRPr="46E050D6">
        <w:t>Since the 1990s peace process</w:t>
      </w:r>
      <w:r w:rsidR="24062D35" w:rsidRPr="46E050D6">
        <w:t>,</w:t>
      </w:r>
      <w:r w:rsidR="00B94BBF" w:rsidRPr="46E050D6">
        <w:t xml:space="preserve"> </w:t>
      </w:r>
      <w:r w:rsidRPr="46E050D6">
        <w:t xml:space="preserve">Cambodia has made significant progress </w:t>
      </w:r>
      <w:r w:rsidR="002E658A" w:rsidRPr="46E050D6">
        <w:t xml:space="preserve">in </w:t>
      </w:r>
      <w:r w:rsidR="00EF7218" w:rsidRPr="46E050D6">
        <w:t>reduc</w:t>
      </w:r>
      <w:r w:rsidR="002E658A" w:rsidRPr="46E050D6">
        <w:t>ing</w:t>
      </w:r>
      <w:r w:rsidRPr="46E050D6">
        <w:t xml:space="preserve"> poverty, </w:t>
      </w:r>
      <w:r w:rsidR="009323EA" w:rsidRPr="46E050D6">
        <w:t>expand</w:t>
      </w:r>
      <w:r w:rsidR="002E658A" w:rsidRPr="46E050D6">
        <w:t>ing</w:t>
      </w:r>
      <w:r w:rsidR="009323EA" w:rsidRPr="46E050D6">
        <w:t xml:space="preserve"> </w:t>
      </w:r>
      <w:r w:rsidRPr="46E050D6">
        <w:t xml:space="preserve">the economy and </w:t>
      </w:r>
      <w:r w:rsidR="002E658A" w:rsidRPr="46E050D6">
        <w:t xml:space="preserve">addressing </w:t>
      </w:r>
      <w:r w:rsidRPr="46E050D6">
        <w:t>key human development challenges.</w:t>
      </w:r>
      <w:r w:rsidR="002B5AF2" w:rsidRPr="46E050D6">
        <w:rPr>
          <w:lang w:eastAsia="en-AU"/>
        </w:rPr>
        <w:t xml:space="preserve"> </w:t>
      </w:r>
      <w:r w:rsidR="002B5AF2" w:rsidRPr="46E050D6">
        <w:t>Th</w:t>
      </w:r>
      <w:r w:rsidR="009136E0" w:rsidRPr="46E050D6">
        <w:t>ese</w:t>
      </w:r>
      <w:r w:rsidR="002B5AF2" w:rsidRPr="46E050D6">
        <w:t xml:space="preserve"> achievement</w:t>
      </w:r>
      <w:r w:rsidR="009136E0" w:rsidRPr="46E050D6">
        <w:t>s</w:t>
      </w:r>
      <w:r w:rsidR="002B5AF2" w:rsidRPr="46E050D6">
        <w:t xml:space="preserve"> </w:t>
      </w:r>
      <w:r w:rsidR="009136E0" w:rsidRPr="46E050D6">
        <w:t xml:space="preserve">were </w:t>
      </w:r>
      <w:r w:rsidR="004A2F21" w:rsidRPr="46E050D6">
        <w:t>underpinned</w:t>
      </w:r>
      <w:r w:rsidR="00A47634" w:rsidRPr="46E050D6">
        <w:t xml:space="preserve"> by</w:t>
      </w:r>
      <w:r w:rsidR="002B5AF2" w:rsidRPr="46E050D6">
        <w:t xml:space="preserve"> decades of sustained economic growth</w:t>
      </w:r>
      <w:r w:rsidR="00AE29B1" w:rsidRPr="46E050D6">
        <w:t xml:space="preserve"> </w:t>
      </w:r>
      <w:r w:rsidR="00DD4298" w:rsidRPr="46E050D6">
        <w:rPr>
          <w:lang w:eastAsia="en-AU"/>
        </w:rPr>
        <w:t>at an average of</w:t>
      </w:r>
      <w:r w:rsidR="000A6642" w:rsidRPr="46E050D6">
        <w:rPr>
          <w:lang w:eastAsia="en-AU"/>
        </w:rPr>
        <w:t xml:space="preserve"> </w:t>
      </w:r>
      <w:r w:rsidR="001C69AB">
        <w:rPr>
          <w:lang w:eastAsia="en-AU"/>
        </w:rPr>
        <w:t>7 </w:t>
      </w:r>
      <w:r w:rsidR="00833CA9" w:rsidRPr="46E050D6">
        <w:rPr>
          <w:lang w:eastAsia="en-AU"/>
        </w:rPr>
        <w:t>per</w:t>
      </w:r>
      <w:r w:rsidR="034F43D4" w:rsidRPr="46E050D6">
        <w:rPr>
          <w:lang w:eastAsia="en-AU"/>
        </w:rPr>
        <w:t xml:space="preserve"> </w:t>
      </w:r>
      <w:r w:rsidR="00833CA9" w:rsidRPr="46E050D6">
        <w:rPr>
          <w:lang w:eastAsia="en-AU"/>
        </w:rPr>
        <w:t xml:space="preserve">cent </w:t>
      </w:r>
      <w:r w:rsidR="00907B43" w:rsidRPr="46E050D6">
        <w:rPr>
          <w:lang w:eastAsia="en-AU"/>
        </w:rPr>
        <w:t>per annum</w:t>
      </w:r>
      <w:r w:rsidR="00CD6BBA">
        <w:rPr>
          <w:lang w:eastAsia="en-AU"/>
        </w:rPr>
        <w:t>,</w:t>
      </w:r>
      <w:r w:rsidR="00AE29B1" w:rsidRPr="46E050D6">
        <w:rPr>
          <w:lang w:eastAsia="en-AU"/>
        </w:rPr>
        <w:t xml:space="preserve"> </w:t>
      </w:r>
      <w:r w:rsidR="002B70CB" w:rsidRPr="46E050D6">
        <w:rPr>
          <w:lang w:eastAsia="en-AU"/>
        </w:rPr>
        <w:t xml:space="preserve">maintaining </w:t>
      </w:r>
      <w:r w:rsidR="009529AD" w:rsidRPr="46E050D6">
        <w:rPr>
          <w:lang w:eastAsia="en-AU"/>
        </w:rPr>
        <w:t>Cambodia’s position as the</w:t>
      </w:r>
      <w:r w:rsidR="3888BD94" w:rsidRPr="6083B2D5">
        <w:rPr>
          <w:lang w:eastAsia="en-AU"/>
        </w:rPr>
        <w:t xml:space="preserve"> world’s </w:t>
      </w:r>
      <w:r w:rsidR="00AE29B1" w:rsidRPr="46E050D6">
        <w:rPr>
          <w:lang w:eastAsia="en-AU"/>
        </w:rPr>
        <w:t>11</w:t>
      </w:r>
      <w:r w:rsidR="00CD6BBA">
        <w:rPr>
          <w:lang w:eastAsia="en-AU"/>
        </w:rPr>
        <w:t>th</w:t>
      </w:r>
      <w:r w:rsidR="00AE29B1" w:rsidRPr="46E050D6">
        <w:rPr>
          <w:lang w:eastAsia="en-AU"/>
        </w:rPr>
        <w:t xml:space="preserve"> fastest </w:t>
      </w:r>
      <w:r w:rsidR="00164F07" w:rsidRPr="46E050D6">
        <w:rPr>
          <w:lang w:eastAsia="en-AU"/>
        </w:rPr>
        <w:t>growing economy</w:t>
      </w:r>
      <w:r w:rsidR="003B60D7">
        <w:rPr>
          <w:lang w:eastAsia="en-AU"/>
        </w:rPr>
        <w:t>.</w:t>
      </w:r>
      <w:r w:rsidR="00522B12">
        <w:rPr>
          <w:rStyle w:val="EndnoteReference"/>
          <w:rFonts w:cstheme="majorBidi"/>
          <w:lang w:eastAsia="en-AU"/>
        </w:rPr>
        <w:endnoteReference w:id="5"/>
      </w:r>
    </w:p>
    <w:p w14:paraId="5A2F99AB" w14:textId="1F84240B" w:rsidR="004A6F22" w:rsidRPr="00016E51" w:rsidRDefault="60F710A9" w:rsidP="001C69AB">
      <w:pPr>
        <w:rPr>
          <w:rFonts w:ascii="Helvetica" w:hAnsi="Helvetica"/>
          <w:color w:val="2C2825"/>
        </w:rPr>
      </w:pPr>
      <w:r w:rsidRPr="7B829A72">
        <w:rPr>
          <w:lang w:eastAsia="en-AU"/>
        </w:rPr>
        <w:t xml:space="preserve">Cambodia’s economy </w:t>
      </w:r>
      <w:r w:rsidR="3DCA5583" w:rsidRPr="7B829A72">
        <w:rPr>
          <w:lang w:eastAsia="en-AU"/>
        </w:rPr>
        <w:t xml:space="preserve">is </w:t>
      </w:r>
      <w:r w:rsidR="16C7ACB7" w:rsidRPr="7B829A72">
        <w:rPr>
          <w:lang w:eastAsia="en-AU"/>
        </w:rPr>
        <w:t xml:space="preserve">recovering </w:t>
      </w:r>
      <w:r w:rsidR="00167DFE">
        <w:rPr>
          <w:lang w:eastAsia="en-AU"/>
        </w:rPr>
        <w:t xml:space="preserve">from </w:t>
      </w:r>
      <w:r w:rsidR="00120B9E" w:rsidRPr="7B829A72">
        <w:rPr>
          <w:lang w:eastAsia="en-AU"/>
        </w:rPr>
        <w:t xml:space="preserve">recessionary forces and </w:t>
      </w:r>
      <w:r w:rsidR="3C126103" w:rsidRPr="7B829A72">
        <w:rPr>
          <w:lang w:eastAsia="en-AU"/>
        </w:rPr>
        <w:t xml:space="preserve">the </w:t>
      </w:r>
      <w:r w:rsidR="00E22BC0" w:rsidRPr="7B829A72">
        <w:rPr>
          <w:lang w:eastAsia="en-AU"/>
        </w:rPr>
        <w:t xml:space="preserve">global </w:t>
      </w:r>
      <w:r w:rsidR="61405024" w:rsidRPr="7B829A72">
        <w:rPr>
          <w:lang w:eastAsia="en-AU"/>
        </w:rPr>
        <w:t xml:space="preserve">economic downturn caused by </w:t>
      </w:r>
      <w:r w:rsidR="009529AD" w:rsidRPr="7B829A72">
        <w:rPr>
          <w:lang w:eastAsia="en-AU"/>
        </w:rPr>
        <w:t>COVID</w:t>
      </w:r>
      <w:r w:rsidR="00F40F6C">
        <w:rPr>
          <w:lang w:eastAsia="en-AU"/>
        </w:rPr>
        <w:noBreakHyphen/>
      </w:r>
      <w:r w:rsidR="009529AD" w:rsidRPr="7B829A72">
        <w:rPr>
          <w:lang w:eastAsia="en-AU"/>
        </w:rPr>
        <w:t>19</w:t>
      </w:r>
      <w:r w:rsidR="00271839" w:rsidRPr="7B829A72">
        <w:rPr>
          <w:lang w:eastAsia="en-AU"/>
        </w:rPr>
        <w:t xml:space="preserve">, </w:t>
      </w:r>
      <w:r w:rsidR="00167DFE">
        <w:rPr>
          <w:lang w:eastAsia="en-AU"/>
        </w:rPr>
        <w:t xml:space="preserve">both of which have been </w:t>
      </w:r>
      <w:r w:rsidR="00EF4A70" w:rsidRPr="7B829A72">
        <w:rPr>
          <w:lang w:eastAsia="en-AU"/>
        </w:rPr>
        <w:t>compounded by</w:t>
      </w:r>
      <w:r w:rsidR="00E22BC0" w:rsidRPr="7B829A72">
        <w:rPr>
          <w:lang w:eastAsia="en-AU"/>
        </w:rPr>
        <w:t xml:space="preserve"> </w:t>
      </w:r>
      <w:r w:rsidR="24E641A2" w:rsidRPr="7B829A72">
        <w:rPr>
          <w:lang w:eastAsia="en-AU"/>
        </w:rPr>
        <w:t xml:space="preserve">multifaceted geopolitical </w:t>
      </w:r>
      <w:r w:rsidR="3DCA5583" w:rsidRPr="7B829A72">
        <w:rPr>
          <w:lang w:eastAsia="en-AU"/>
        </w:rPr>
        <w:t>challenges</w:t>
      </w:r>
      <w:r w:rsidR="003A6CE7" w:rsidRPr="7B829A72">
        <w:rPr>
          <w:lang w:eastAsia="en-AU"/>
        </w:rPr>
        <w:t>.</w:t>
      </w:r>
      <w:r w:rsidR="00522B12" w:rsidRPr="7B829A72">
        <w:rPr>
          <w:rStyle w:val="EndnoteReference"/>
          <w:rFonts w:cstheme="majorBidi"/>
          <w:lang w:eastAsia="en-AU"/>
        </w:rPr>
        <w:endnoteReference w:id="6"/>
      </w:r>
      <w:r w:rsidR="2496755C" w:rsidRPr="7B829A72">
        <w:rPr>
          <w:lang w:eastAsia="en-AU"/>
        </w:rPr>
        <w:t xml:space="preserve"> </w:t>
      </w:r>
      <w:r w:rsidR="00F309E5" w:rsidRPr="7B829A72">
        <w:rPr>
          <w:lang w:eastAsia="en-AU"/>
        </w:rPr>
        <w:t>The manufacturing sector</w:t>
      </w:r>
      <w:r w:rsidR="00271839" w:rsidRPr="7B829A72">
        <w:rPr>
          <w:lang w:eastAsia="en-AU"/>
        </w:rPr>
        <w:t xml:space="preserve"> </w:t>
      </w:r>
      <w:r w:rsidR="281B64F3" w:rsidRPr="7B829A72">
        <w:rPr>
          <w:lang w:eastAsia="en-AU"/>
        </w:rPr>
        <w:t>has been the primary driver of</w:t>
      </w:r>
      <w:r w:rsidR="00554EBB" w:rsidRPr="7B829A72">
        <w:rPr>
          <w:lang w:eastAsia="en-AU"/>
        </w:rPr>
        <w:t xml:space="preserve"> this recovery</w:t>
      </w:r>
      <w:r w:rsidR="00167DFE">
        <w:rPr>
          <w:lang w:eastAsia="en-AU"/>
        </w:rPr>
        <w:t>,</w:t>
      </w:r>
      <w:r w:rsidR="00554EBB" w:rsidRPr="7B829A72">
        <w:rPr>
          <w:lang w:eastAsia="en-AU"/>
        </w:rPr>
        <w:t xml:space="preserve"> </w:t>
      </w:r>
      <w:r w:rsidR="00FA0B32" w:rsidRPr="7B829A72">
        <w:rPr>
          <w:lang w:eastAsia="en-AU"/>
        </w:rPr>
        <w:t>thanks to</w:t>
      </w:r>
      <w:r w:rsidR="76898A01" w:rsidRPr="7B829A72">
        <w:rPr>
          <w:lang w:eastAsia="en-AU"/>
        </w:rPr>
        <w:t xml:space="preserve"> </w:t>
      </w:r>
      <w:r w:rsidR="59980B92" w:rsidRPr="00DA211F">
        <w:rPr>
          <w:lang w:eastAsia="en-AU"/>
        </w:rPr>
        <w:t>stronger</w:t>
      </w:r>
      <w:r w:rsidR="1BD08691" w:rsidRPr="00DA211F">
        <w:rPr>
          <w:lang w:eastAsia="en-AU"/>
        </w:rPr>
        <w:t>-</w:t>
      </w:r>
      <w:r w:rsidR="00271839" w:rsidRPr="00DA211F">
        <w:rPr>
          <w:lang w:eastAsia="en-AU"/>
        </w:rPr>
        <w:t>than</w:t>
      </w:r>
      <w:r w:rsidR="24C43384" w:rsidRPr="00DA211F">
        <w:rPr>
          <w:lang w:eastAsia="en-AU"/>
        </w:rPr>
        <w:t>-</w:t>
      </w:r>
      <w:r w:rsidR="00271839" w:rsidRPr="00DA211F">
        <w:rPr>
          <w:lang w:eastAsia="en-AU"/>
        </w:rPr>
        <w:t>expected</w:t>
      </w:r>
      <w:r w:rsidR="59980B92" w:rsidRPr="7B829A72">
        <w:rPr>
          <w:lang w:eastAsia="en-AU"/>
        </w:rPr>
        <w:t xml:space="preserve"> </w:t>
      </w:r>
      <w:r w:rsidR="6D803C46" w:rsidRPr="7B829A72">
        <w:rPr>
          <w:lang w:eastAsia="en-AU"/>
        </w:rPr>
        <w:t xml:space="preserve">international demand for </w:t>
      </w:r>
      <w:r w:rsidR="00164F07" w:rsidRPr="7B829A72">
        <w:rPr>
          <w:lang w:eastAsia="en-AU"/>
        </w:rPr>
        <w:t>exports</w:t>
      </w:r>
      <w:r w:rsidR="00683031" w:rsidRPr="7B829A72">
        <w:rPr>
          <w:lang w:eastAsia="en-AU"/>
        </w:rPr>
        <w:t>.</w:t>
      </w:r>
      <w:r w:rsidR="00576488" w:rsidRPr="7B829A72">
        <w:rPr>
          <w:rStyle w:val="EndnoteReference"/>
          <w:rFonts w:cstheme="majorBidi"/>
          <w:lang w:eastAsia="en-AU"/>
        </w:rPr>
        <w:endnoteReference w:id="7"/>
      </w:r>
      <w:r w:rsidR="7209AA2B" w:rsidRPr="7B829A72">
        <w:rPr>
          <w:lang w:eastAsia="en-AU"/>
        </w:rPr>
        <w:t xml:space="preserve"> </w:t>
      </w:r>
      <w:r w:rsidR="00AD6800" w:rsidRPr="7B829A72">
        <w:t>M</w:t>
      </w:r>
      <w:r w:rsidR="004A6F22" w:rsidRPr="7B829A72">
        <w:t xml:space="preserve">anufacturing </w:t>
      </w:r>
      <w:r w:rsidR="00AD6800" w:rsidRPr="7B829A72">
        <w:t xml:space="preserve">growth </w:t>
      </w:r>
      <w:r w:rsidR="004A6F22" w:rsidRPr="7B829A72">
        <w:t>surpass</w:t>
      </w:r>
      <w:r w:rsidR="00AD6800" w:rsidRPr="7B829A72">
        <w:t>ed</w:t>
      </w:r>
      <w:r w:rsidR="004A6F22" w:rsidRPr="7B829A72">
        <w:t xml:space="preserve"> pre-pandemic </w:t>
      </w:r>
      <w:r w:rsidR="00AD6800" w:rsidRPr="7B829A72">
        <w:t xml:space="preserve">levels </w:t>
      </w:r>
      <w:r w:rsidR="00232978" w:rsidRPr="7B829A72">
        <w:t>due</w:t>
      </w:r>
      <w:r w:rsidR="004A6F22" w:rsidRPr="7B829A72">
        <w:t xml:space="preserve"> to </w:t>
      </w:r>
      <w:r w:rsidR="00554EBB" w:rsidRPr="7B829A72">
        <w:t xml:space="preserve">both </w:t>
      </w:r>
      <w:r w:rsidR="004A6F22" w:rsidRPr="7B829A72">
        <w:t xml:space="preserve">improved labour market conditions </w:t>
      </w:r>
      <w:r w:rsidR="00AD6800" w:rsidRPr="7B829A72">
        <w:t>and</w:t>
      </w:r>
      <w:r w:rsidR="004A6F22" w:rsidRPr="7B829A72">
        <w:t xml:space="preserve"> </w:t>
      </w:r>
      <w:r w:rsidR="00AD6800" w:rsidRPr="7B829A72">
        <w:t>accelerated</w:t>
      </w:r>
      <w:r w:rsidR="004A6F22" w:rsidRPr="7B829A72">
        <w:t xml:space="preserve"> demand for merchandise exports</w:t>
      </w:r>
      <w:r w:rsidR="00AD6800" w:rsidRPr="7B829A72">
        <w:t xml:space="preserve"> </w:t>
      </w:r>
      <w:r w:rsidR="00554EBB" w:rsidRPr="7B829A72">
        <w:t>in</w:t>
      </w:r>
      <w:r w:rsidR="004A6F22" w:rsidRPr="7B829A72">
        <w:t xml:space="preserve"> 2024.</w:t>
      </w:r>
      <w:r w:rsidR="00576488" w:rsidRPr="7B829A72">
        <w:rPr>
          <w:rStyle w:val="EndnoteReference"/>
          <w:rFonts w:cstheme="majorBidi"/>
        </w:rPr>
        <w:endnoteReference w:id="8"/>
      </w:r>
      <w:r w:rsidR="004A6F22" w:rsidRPr="7B829A72">
        <w:t xml:space="preserve"> </w:t>
      </w:r>
      <w:r w:rsidR="0069658A" w:rsidRPr="7B829A72">
        <w:t xml:space="preserve">Agriculture </w:t>
      </w:r>
      <w:r w:rsidR="00554EBB" w:rsidRPr="7B829A72">
        <w:t xml:space="preserve">has </w:t>
      </w:r>
      <w:r w:rsidR="00D12D99" w:rsidRPr="7B829A72">
        <w:t xml:space="preserve">remained </w:t>
      </w:r>
      <w:r w:rsidR="00B8082D" w:rsidRPr="7B829A72">
        <w:t xml:space="preserve">relatively stable </w:t>
      </w:r>
      <w:r w:rsidR="00D27F42" w:rsidRPr="7B829A72">
        <w:t>and continues its</w:t>
      </w:r>
      <w:r w:rsidR="001E795A" w:rsidRPr="7B829A72">
        <w:t xml:space="preserve"> steady contribution to</w:t>
      </w:r>
      <w:r w:rsidR="00D12D99" w:rsidRPr="7B829A72">
        <w:t xml:space="preserve"> the economy</w:t>
      </w:r>
      <w:r w:rsidR="0076652C" w:rsidRPr="7B829A72">
        <w:t xml:space="preserve">. </w:t>
      </w:r>
      <w:r w:rsidR="004D2251" w:rsidRPr="7B829A72">
        <w:t>While th</w:t>
      </w:r>
      <w:r w:rsidR="00167DFE">
        <w:t>is</w:t>
      </w:r>
      <w:r w:rsidR="004D2251" w:rsidRPr="7B829A72">
        <w:t xml:space="preserve"> sector remains the largest employer (</w:t>
      </w:r>
      <w:r w:rsidR="000D336B" w:rsidRPr="7B829A72">
        <w:t>with up to 3</w:t>
      </w:r>
      <w:r w:rsidR="000B34BC" w:rsidRPr="7B829A72">
        <w:t>6</w:t>
      </w:r>
      <w:r w:rsidR="00167DFE">
        <w:t> </w:t>
      </w:r>
      <w:r w:rsidR="000D336B" w:rsidRPr="7B829A72">
        <w:t xml:space="preserve">per cent of the workforce engaged in </w:t>
      </w:r>
      <w:r w:rsidR="7F9DA1B7" w:rsidRPr="7B829A72">
        <w:t>a</w:t>
      </w:r>
      <w:r w:rsidR="000D336B" w:rsidRPr="7B829A72">
        <w:t>griculture</w:t>
      </w:r>
      <w:r w:rsidR="0093330B" w:rsidRPr="7B829A72">
        <w:t>)</w:t>
      </w:r>
      <w:r w:rsidR="00167DFE">
        <w:t>,</w:t>
      </w:r>
      <w:r w:rsidR="00576488" w:rsidRPr="7B829A72">
        <w:rPr>
          <w:rStyle w:val="EndnoteReference"/>
          <w:rFonts w:cstheme="majorBidi"/>
        </w:rPr>
        <w:endnoteReference w:id="9"/>
      </w:r>
      <w:r w:rsidR="00D12D99" w:rsidRPr="7B829A72">
        <w:t xml:space="preserve"> </w:t>
      </w:r>
      <w:r w:rsidR="00D27F42" w:rsidRPr="7B829A72">
        <w:t xml:space="preserve">its contribution to gross domestic product (GDP) </w:t>
      </w:r>
      <w:r w:rsidR="00A815A9" w:rsidRPr="7B829A72">
        <w:t xml:space="preserve">is </w:t>
      </w:r>
      <w:r w:rsidR="0093330B" w:rsidRPr="7B829A72">
        <w:t>expected</w:t>
      </w:r>
      <w:r w:rsidR="00A815A9" w:rsidRPr="7B829A72">
        <w:t xml:space="preserve"> to </w:t>
      </w:r>
      <w:r w:rsidR="00D27F42" w:rsidRPr="7B829A72">
        <w:t>decline year</w:t>
      </w:r>
      <w:r w:rsidR="000327D5">
        <w:t xml:space="preserve"> </w:t>
      </w:r>
      <w:r w:rsidR="00D27F42" w:rsidRPr="7B829A72">
        <w:t>on</w:t>
      </w:r>
      <w:r w:rsidR="000327D5">
        <w:t xml:space="preserve"> </w:t>
      </w:r>
      <w:r w:rsidR="00D27F42" w:rsidRPr="7B829A72">
        <w:t xml:space="preserve">year as Cambodia transitions to </w:t>
      </w:r>
      <w:r w:rsidR="00D27F42" w:rsidRPr="7B829A72" w:rsidDel="1EC901F8">
        <w:t>u</w:t>
      </w:r>
      <w:r w:rsidR="00D27F42" w:rsidRPr="7B829A72">
        <w:t>pper</w:t>
      </w:r>
      <w:r w:rsidR="002E59F2">
        <w:t xml:space="preserve"> </w:t>
      </w:r>
      <w:r w:rsidR="00D27F42" w:rsidRPr="7B829A72" w:rsidDel="1EC901F8">
        <w:t>m</w:t>
      </w:r>
      <w:r w:rsidR="00D27F42" w:rsidRPr="7B829A72">
        <w:t>iddle</w:t>
      </w:r>
      <w:r w:rsidR="00D27F42" w:rsidRPr="7B829A72" w:rsidDel="0CEF8EB0">
        <w:t>-</w:t>
      </w:r>
      <w:r w:rsidR="00D27F42" w:rsidRPr="7B829A72" w:rsidDel="1EC901F8">
        <w:t>i</w:t>
      </w:r>
      <w:r w:rsidR="00D27F42" w:rsidRPr="7B829A72">
        <w:t>ncome status.</w:t>
      </w:r>
      <w:r w:rsidR="00F03E6A" w:rsidRPr="7B829A72">
        <w:rPr>
          <w:rStyle w:val="EndnoteReference"/>
          <w:rFonts w:cstheme="majorBidi"/>
        </w:rPr>
        <w:endnoteReference w:id="10"/>
      </w:r>
      <w:r w:rsidR="00D27F42" w:rsidRPr="7B829A72">
        <w:t xml:space="preserve"> </w:t>
      </w:r>
      <w:r w:rsidR="004A6F22" w:rsidRPr="7B829A72">
        <w:t>Tourism</w:t>
      </w:r>
      <w:r w:rsidR="00767DE7" w:rsidRPr="7B829A72">
        <w:t xml:space="preserve"> </w:t>
      </w:r>
      <w:r w:rsidR="004A6F22" w:rsidRPr="7B829A72">
        <w:t>underpinned a third of Cambodia’s GDP prior to COVID-19</w:t>
      </w:r>
      <w:r w:rsidR="00767DE7" w:rsidRPr="7B829A72">
        <w:t>. Th</w:t>
      </w:r>
      <w:r w:rsidR="002E59F2">
        <w:t>is</w:t>
      </w:r>
      <w:r w:rsidR="00767DE7" w:rsidRPr="7B829A72">
        <w:t xml:space="preserve"> sector is </w:t>
      </w:r>
      <w:r w:rsidR="004A6F22" w:rsidRPr="7B829A72">
        <w:t>recovering</w:t>
      </w:r>
      <w:r w:rsidR="00CA2C51" w:rsidRPr="7B829A72">
        <w:t xml:space="preserve">, </w:t>
      </w:r>
      <w:r w:rsidR="00204B20" w:rsidRPr="7B829A72">
        <w:t>albeit</w:t>
      </w:r>
      <w:r w:rsidR="004A6F22" w:rsidRPr="7B829A72">
        <w:t xml:space="preserve"> slowly</w:t>
      </w:r>
      <w:r w:rsidR="0E0562FB" w:rsidRPr="7B829A72">
        <w:t>,</w:t>
      </w:r>
      <w:r w:rsidR="00CA2C51" w:rsidRPr="7B829A72">
        <w:t xml:space="preserve"> </w:t>
      </w:r>
      <w:r w:rsidR="00772410" w:rsidRPr="7B829A72">
        <w:t xml:space="preserve">due to </w:t>
      </w:r>
      <w:r w:rsidR="008F025E" w:rsidRPr="7B829A72">
        <w:t>shifts in tourist demographics and spending patterns</w:t>
      </w:r>
      <w:r w:rsidR="004A6F22" w:rsidRPr="7B829A72">
        <w:t>.</w:t>
      </w:r>
      <w:r w:rsidR="004E072E" w:rsidRPr="7B829A72">
        <w:rPr>
          <w:rStyle w:val="EndnoteReference"/>
          <w:rFonts w:cstheme="majorBidi"/>
        </w:rPr>
        <w:endnoteReference w:id="11"/>
      </w:r>
      <w:r w:rsidR="004A6F22" w:rsidRPr="7B829A72">
        <w:rPr>
          <w:color w:val="2C2825"/>
          <w:shd w:val="clear" w:color="auto" w:fill="FFFFFF"/>
        </w:rPr>
        <w:t xml:space="preserve"> </w:t>
      </w:r>
      <w:r w:rsidR="21956884" w:rsidRPr="7B829A72">
        <w:rPr>
          <w:color w:val="2C2825"/>
        </w:rPr>
        <w:t>O</w:t>
      </w:r>
      <w:r w:rsidR="000915D2" w:rsidRPr="7B829A72">
        <w:rPr>
          <w:color w:val="2C2825"/>
        </w:rPr>
        <w:t xml:space="preserve">ther key factors </w:t>
      </w:r>
      <w:r w:rsidR="000915D2" w:rsidRPr="7B829A72">
        <w:t>influencing Cambodia’s medium</w:t>
      </w:r>
      <w:r w:rsidR="059E5F04" w:rsidRPr="7B829A72">
        <w:t>-</w:t>
      </w:r>
      <w:r w:rsidR="000915D2" w:rsidRPr="7B829A72">
        <w:t xml:space="preserve">term economic prospects </w:t>
      </w:r>
      <w:r w:rsidR="000915D2" w:rsidRPr="7B829A72" w:rsidDel="000915D2">
        <w:t>include</w:t>
      </w:r>
      <w:r w:rsidR="000915D2" w:rsidRPr="7B829A72">
        <w:t xml:space="preserve"> </w:t>
      </w:r>
      <w:r w:rsidR="000915D2" w:rsidRPr="005E4A84">
        <w:t>s</w:t>
      </w:r>
      <w:r w:rsidR="00E1543B" w:rsidRPr="005E4A84">
        <w:t>lower</w:t>
      </w:r>
      <w:r w:rsidR="08B77837" w:rsidRPr="005E4A84">
        <w:t>-</w:t>
      </w:r>
      <w:r w:rsidR="00E1543B" w:rsidRPr="005E4A84">
        <w:t>than</w:t>
      </w:r>
      <w:r w:rsidR="7E4D37C4" w:rsidRPr="005E4A84">
        <w:t>-</w:t>
      </w:r>
      <w:r w:rsidR="00E1543B" w:rsidRPr="005E4A84">
        <w:t>expected</w:t>
      </w:r>
      <w:r w:rsidR="00E1543B" w:rsidRPr="7B829A72">
        <w:t xml:space="preserve"> growth, high rates of private debt</w:t>
      </w:r>
      <w:r w:rsidR="00837CA6" w:rsidRPr="7B829A72">
        <w:t>,</w:t>
      </w:r>
      <w:r w:rsidR="00E1543B" w:rsidRPr="7B829A72">
        <w:t xml:space="preserve"> slowing domestic investments and </w:t>
      </w:r>
      <w:r w:rsidR="00E15CCA" w:rsidRPr="7B829A72">
        <w:t>a</w:t>
      </w:r>
      <w:r w:rsidR="00E1543B" w:rsidRPr="7B829A72">
        <w:t xml:space="preserve"> </w:t>
      </w:r>
      <w:r w:rsidR="00E15CCA" w:rsidRPr="7B829A72">
        <w:t>subdued</w:t>
      </w:r>
      <w:r w:rsidR="00E1543B" w:rsidRPr="7B829A72">
        <w:t xml:space="preserve"> construction </w:t>
      </w:r>
      <w:r w:rsidR="00F67FFE" w:rsidRPr="7B829A72">
        <w:t>sector</w:t>
      </w:r>
      <w:r w:rsidR="00E1543B" w:rsidRPr="7B829A72">
        <w:t>.</w:t>
      </w:r>
    </w:p>
    <w:p w14:paraId="18DD34A6" w14:textId="4944B7E6" w:rsidR="00164ABE" w:rsidRDefault="00164ABE" w:rsidP="001C69AB">
      <w:r w:rsidRPr="46E050D6">
        <w:rPr>
          <w:lang w:eastAsia="en-AU"/>
        </w:rPr>
        <w:t xml:space="preserve">While economic growth to date has been transformative, </w:t>
      </w:r>
      <w:r w:rsidRPr="46E050D6">
        <w:t>COVID-19 magnified Cambodia’s underlying challenges and vulnerabilities</w:t>
      </w:r>
      <w:r w:rsidR="614E7A63" w:rsidRPr="46E050D6">
        <w:t>,</w:t>
      </w:r>
      <w:r w:rsidRPr="46E050D6">
        <w:t xml:space="preserve"> influencing its future economic growth prospects. Economic diversification </w:t>
      </w:r>
      <w:r w:rsidR="008F29D5">
        <w:t>h</w:t>
      </w:r>
      <w:r w:rsidR="008F29D5" w:rsidRPr="46E050D6">
        <w:t xml:space="preserve">as </w:t>
      </w:r>
      <w:r w:rsidRPr="46E050D6">
        <w:t xml:space="preserve">not </w:t>
      </w:r>
      <w:r w:rsidR="008F29D5">
        <w:t xml:space="preserve">been </w:t>
      </w:r>
      <w:r w:rsidRPr="46E050D6">
        <w:t xml:space="preserve">critical </w:t>
      </w:r>
      <w:r w:rsidR="21AE90CB" w:rsidRPr="6083B2D5">
        <w:rPr>
          <w:lang w:eastAsia="en-AU"/>
        </w:rPr>
        <w:t xml:space="preserve">in driving </w:t>
      </w:r>
      <w:r w:rsidRPr="46E050D6">
        <w:t>Cambodia’s growth to date. The economy</w:t>
      </w:r>
      <w:r w:rsidR="002E59F2">
        <w:t xml:space="preserve"> has grown</w:t>
      </w:r>
      <w:r w:rsidRPr="46E050D6">
        <w:t xml:space="preserve"> despite being underpinned by a narrow economic base</w:t>
      </w:r>
      <w:r w:rsidR="002E59F2">
        <w:t xml:space="preserve"> that is</w:t>
      </w:r>
      <w:r w:rsidRPr="46E050D6">
        <w:t xml:space="preserve"> reliant on high levels of </w:t>
      </w:r>
      <w:r w:rsidR="00B30A25">
        <w:t>f</w:t>
      </w:r>
      <w:r w:rsidRPr="46E050D6">
        <w:t xml:space="preserve">oreign </w:t>
      </w:r>
      <w:r w:rsidR="00B30A25">
        <w:t>d</w:t>
      </w:r>
      <w:r w:rsidRPr="46E050D6">
        <w:t xml:space="preserve">irect </w:t>
      </w:r>
      <w:r w:rsidR="00B30A25">
        <w:t>i</w:t>
      </w:r>
      <w:r w:rsidRPr="46E050D6">
        <w:t>nvestment concentrated in few sectors, primarily manufacturing, construction, tourism and agriculture. However</w:t>
      </w:r>
      <w:r w:rsidR="0484D331" w:rsidRPr="6083B2D5">
        <w:t>,</w:t>
      </w:r>
      <w:r w:rsidRPr="46E050D6">
        <w:t xml:space="preserve"> the productivity gains in </w:t>
      </w:r>
      <w:r w:rsidR="00C637A9">
        <w:t>these</w:t>
      </w:r>
      <w:r w:rsidR="00C637A9" w:rsidRPr="46E050D6">
        <w:t xml:space="preserve"> </w:t>
      </w:r>
      <w:r w:rsidRPr="46E050D6">
        <w:t>sector</w:t>
      </w:r>
      <w:r w:rsidR="00C637A9">
        <w:t>s</w:t>
      </w:r>
      <w:r w:rsidRPr="46E050D6">
        <w:t xml:space="preserve"> </w:t>
      </w:r>
      <w:r w:rsidR="76F37E39" w:rsidRPr="6083B2D5">
        <w:t>have been</w:t>
      </w:r>
      <w:r w:rsidR="768386F5" w:rsidRPr="6083B2D5">
        <w:t xml:space="preserve"> </w:t>
      </w:r>
      <w:r w:rsidRPr="46E050D6">
        <w:t xml:space="preserve">realised and </w:t>
      </w:r>
      <w:r w:rsidR="5CEE7927" w:rsidRPr="46E050D6">
        <w:t xml:space="preserve">are unlikely to </w:t>
      </w:r>
      <w:r w:rsidRPr="46E050D6">
        <w:t>drive future growth at the same rate</w:t>
      </w:r>
      <w:r w:rsidR="006D40A8">
        <w:t>.</w:t>
      </w:r>
      <w:r w:rsidR="007C401C">
        <w:rPr>
          <w:rStyle w:val="EndnoteReference"/>
          <w:rFonts w:cstheme="majorBidi"/>
        </w:rPr>
        <w:endnoteReference w:id="12"/>
      </w:r>
      <w:r w:rsidRPr="46E050D6">
        <w:t xml:space="preserve"> Existing development challenges are also expected to compound these vulnerabilities, including poor competitiveness, growing inequality, low levels of human capital, declining labour productivity, poor infrastructure, high business operating costs and vulnerability to climate change</w:t>
      </w:r>
      <w:r w:rsidRPr="005E4A84">
        <w:t>.</w:t>
      </w:r>
      <w:r w:rsidR="007C401C" w:rsidRPr="005E4A84">
        <w:rPr>
          <w:rStyle w:val="EndnoteReference"/>
          <w:rFonts w:cstheme="majorBidi"/>
        </w:rPr>
        <w:endnoteReference w:id="13"/>
      </w:r>
    </w:p>
    <w:p w14:paraId="12BADDFB" w14:textId="1795347C" w:rsidR="00AF75C4" w:rsidRPr="00F63DAE" w:rsidRDefault="002443D7" w:rsidP="001C69AB">
      <w:r w:rsidRPr="46E050D6">
        <w:t>Cambodia</w:t>
      </w:r>
      <w:r w:rsidRPr="74C3E516">
        <w:t xml:space="preserve"> set</w:t>
      </w:r>
      <w:r w:rsidR="70F6C161" w:rsidRPr="74C3E516">
        <w:t xml:space="preserve"> its </w:t>
      </w:r>
      <w:r w:rsidR="64E08D4A" w:rsidRPr="46E050D6">
        <w:t xml:space="preserve">economic </w:t>
      </w:r>
      <w:r w:rsidR="5E22804F" w:rsidRPr="46E050D6">
        <w:t>ambition</w:t>
      </w:r>
      <w:r w:rsidR="70F6C161" w:rsidRPr="74C3E516">
        <w:t xml:space="preserve"> to achieve upper</w:t>
      </w:r>
      <w:r w:rsidR="0012746E">
        <w:t xml:space="preserve"> </w:t>
      </w:r>
      <w:r w:rsidR="70F6C161" w:rsidRPr="74C3E516">
        <w:t>middle-income status by 2030 and high-income status by 2050 in the Pentagonal Strategy</w:t>
      </w:r>
      <w:r w:rsidR="185847DD" w:rsidRPr="46E050D6">
        <w:t>.</w:t>
      </w:r>
      <w:r w:rsidR="00C167EA">
        <w:rPr>
          <w:rStyle w:val="EndnoteReference"/>
          <w:rFonts w:cstheme="majorBidi"/>
        </w:rPr>
        <w:endnoteReference w:id="14"/>
      </w:r>
      <w:r w:rsidR="004C74F2" w:rsidRPr="004C74F2">
        <w:t xml:space="preserve"> </w:t>
      </w:r>
      <w:r w:rsidR="004C74F2" w:rsidRPr="74C3E516">
        <w:t xml:space="preserve">Australia is committed to </w:t>
      </w:r>
      <w:r w:rsidR="002136A7">
        <w:t>supporting</w:t>
      </w:r>
      <w:r w:rsidR="0012746E">
        <w:t xml:space="preserve"> Cambodia</w:t>
      </w:r>
      <w:r w:rsidR="004C74F2" w:rsidRPr="74C3E516">
        <w:t xml:space="preserve"> in </w:t>
      </w:r>
      <w:r w:rsidR="002136A7">
        <w:t>this transition</w:t>
      </w:r>
      <w:r w:rsidR="008F29D5">
        <w:t>.</w:t>
      </w:r>
      <w:r w:rsidR="269BD800" w:rsidRPr="46E050D6">
        <w:t xml:space="preserve"> </w:t>
      </w:r>
      <w:r w:rsidR="008F29D5">
        <w:t>H</w:t>
      </w:r>
      <w:r w:rsidR="008F29D5" w:rsidRPr="74C3E516">
        <w:t>owever</w:t>
      </w:r>
      <w:r w:rsidR="5901F0A9" w:rsidRPr="74C3E516">
        <w:t>, a</w:t>
      </w:r>
      <w:r w:rsidR="458F2891" w:rsidRPr="74C3E516">
        <w:t xml:space="preserve">chieving this </w:t>
      </w:r>
      <w:r w:rsidR="2D1798FC" w:rsidRPr="46E050D6">
        <w:t xml:space="preserve">economic ambition will </w:t>
      </w:r>
      <w:r w:rsidR="33B4A7B1" w:rsidRPr="00051F96">
        <w:t>require addressing</w:t>
      </w:r>
      <w:r w:rsidR="33B4A7B1" w:rsidRPr="74C3E516">
        <w:t xml:space="preserve"> </w:t>
      </w:r>
      <w:r w:rsidR="2D1798FC" w:rsidRPr="46E050D6">
        <w:t xml:space="preserve">underlying structural and development challenges </w:t>
      </w:r>
      <w:r w:rsidR="16D198C4" w:rsidRPr="74C3E516">
        <w:t>to</w:t>
      </w:r>
      <w:r w:rsidR="2D1798FC" w:rsidRPr="46E050D6">
        <w:t xml:space="preserve"> </w:t>
      </w:r>
      <w:r w:rsidR="2D1798FC" w:rsidRPr="46E050D6">
        <w:lastRenderedPageBreak/>
        <w:t>build the foundation for a sustainable economy and unlock long-term growth potential</w:t>
      </w:r>
      <w:r w:rsidR="4559686A" w:rsidRPr="74C3E516">
        <w:t>. T</w:t>
      </w:r>
      <w:r w:rsidR="269BD800" w:rsidRPr="46E050D6">
        <w:rPr>
          <w:lang w:eastAsia="en-AU"/>
        </w:rPr>
        <w:t xml:space="preserve">he first step towards this </w:t>
      </w:r>
      <w:r w:rsidR="33334D12" w:rsidRPr="46E050D6">
        <w:rPr>
          <w:lang w:eastAsia="en-AU"/>
        </w:rPr>
        <w:t xml:space="preserve">goal </w:t>
      </w:r>
      <w:r w:rsidR="53311C8C" w:rsidRPr="74C3E516">
        <w:rPr>
          <w:lang w:eastAsia="en-AU"/>
        </w:rPr>
        <w:t xml:space="preserve">is </w:t>
      </w:r>
      <w:r w:rsidR="325F2FCE" w:rsidRPr="00051F96">
        <w:rPr>
          <w:lang w:eastAsia="en-AU"/>
        </w:rPr>
        <w:t>to graduate</w:t>
      </w:r>
      <w:r w:rsidR="325F2FCE" w:rsidRPr="74C3E516">
        <w:rPr>
          <w:lang w:eastAsia="en-AU"/>
        </w:rPr>
        <w:t xml:space="preserve"> </w:t>
      </w:r>
      <w:r w:rsidR="269BD800" w:rsidRPr="46E050D6">
        <w:rPr>
          <w:lang w:eastAsia="en-AU"/>
        </w:rPr>
        <w:t>from</w:t>
      </w:r>
      <w:r w:rsidR="18D0A38E" w:rsidRPr="46E050D6">
        <w:rPr>
          <w:lang w:eastAsia="en-AU"/>
        </w:rPr>
        <w:t xml:space="preserve"> </w:t>
      </w:r>
      <w:r w:rsidR="7D93EB07" w:rsidRPr="74C3E516">
        <w:rPr>
          <w:lang w:eastAsia="en-AU"/>
        </w:rPr>
        <w:t>L</w:t>
      </w:r>
      <w:r w:rsidR="18D0A38E" w:rsidRPr="46E050D6">
        <w:rPr>
          <w:lang w:eastAsia="en-AU"/>
        </w:rPr>
        <w:t>east</w:t>
      </w:r>
      <w:r w:rsidR="5533DF8B" w:rsidRPr="74C3E516">
        <w:rPr>
          <w:lang w:eastAsia="en-AU"/>
        </w:rPr>
        <w:t xml:space="preserve"> </w:t>
      </w:r>
      <w:r w:rsidR="206E2A8D" w:rsidRPr="74C3E516">
        <w:rPr>
          <w:lang w:eastAsia="en-AU"/>
        </w:rPr>
        <w:t>D</w:t>
      </w:r>
      <w:r w:rsidR="18D0A38E" w:rsidRPr="46E050D6">
        <w:rPr>
          <w:lang w:eastAsia="en-AU"/>
        </w:rPr>
        <w:t xml:space="preserve">eveloped </w:t>
      </w:r>
      <w:r w:rsidR="778897F3" w:rsidRPr="74C3E516">
        <w:rPr>
          <w:lang w:eastAsia="en-AU"/>
        </w:rPr>
        <w:t>C</w:t>
      </w:r>
      <w:r w:rsidR="18D0A38E" w:rsidRPr="46E050D6">
        <w:rPr>
          <w:lang w:eastAsia="en-AU"/>
        </w:rPr>
        <w:t>ountry</w:t>
      </w:r>
      <w:r w:rsidR="269BD800" w:rsidRPr="46E050D6">
        <w:rPr>
          <w:lang w:eastAsia="en-AU"/>
        </w:rPr>
        <w:t xml:space="preserve"> </w:t>
      </w:r>
      <w:r w:rsidR="2A45F587" w:rsidRPr="46E050D6">
        <w:rPr>
          <w:lang w:eastAsia="en-AU"/>
        </w:rPr>
        <w:t xml:space="preserve">(LDC) </w:t>
      </w:r>
      <w:r w:rsidR="269BD800" w:rsidRPr="46E050D6">
        <w:rPr>
          <w:lang w:eastAsia="en-AU"/>
        </w:rPr>
        <w:t>status</w:t>
      </w:r>
      <w:r w:rsidR="185847DD" w:rsidRPr="46E050D6">
        <w:rPr>
          <w:lang w:eastAsia="en-AU"/>
        </w:rPr>
        <w:t>.</w:t>
      </w:r>
      <w:r w:rsidR="00C167EA">
        <w:rPr>
          <w:rStyle w:val="EndnoteReference"/>
          <w:rFonts w:cstheme="majorBidi"/>
          <w:lang w:eastAsia="en-AU"/>
        </w:rPr>
        <w:endnoteReference w:id="15"/>
      </w:r>
      <w:r w:rsidR="50AAFCCE" w:rsidRPr="46E050D6">
        <w:rPr>
          <w:lang w:eastAsia="en-AU"/>
        </w:rPr>
        <w:t xml:space="preserve"> </w:t>
      </w:r>
      <w:r w:rsidR="5E22804F" w:rsidRPr="46E050D6">
        <w:rPr>
          <w:lang w:eastAsia="en-AU"/>
        </w:rPr>
        <w:t>I</w:t>
      </w:r>
      <w:r w:rsidR="7B9CF95F" w:rsidRPr="46E050D6">
        <w:t xml:space="preserve">mpending </w:t>
      </w:r>
      <w:r w:rsidR="5E22804F" w:rsidRPr="46E050D6">
        <w:t xml:space="preserve">LDC </w:t>
      </w:r>
      <w:r w:rsidR="7B9CF95F" w:rsidRPr="46E050D6">
        <w:t>graduation presents both opportunities and challenges.</w:t>
      </w:r>
      <w:r w:rsidR="007818EE">
        <w:rPr>
          <w:rStyle w:val="EndnoteReference"/>
          <w:rFonts w:cstheme="majorBidi"/>
        </w:rPr>
        <w:endnoteReference w:id="16"/>
      </w:r>
      <w:r w:rsidR="7B9CF95F" w:rsidRPr="46E050D6">
        <w:t xml:space="preserve"> </w:t>
      </w:r>
      <w:r w:rsidR="4D1A97BF" w:rsidRPr="002277BD">
        <w:t xml:space="preserve">Graduation </w:t>
      </w:r>
      <w:r w:rsidR="008F29D5" w:rsidRPr="002277BD">
        <w:t xml:space="preserve">would </w:t>
      </w:r>
      <w:r w:rsidR="4D1A97BF" w:rsidRPr="002277BD">
        <w:t xml:space="preserve">send </w:t>
      </w:r>
      <w:r w:rsidR="2C198338" w:rsidRPr="002277BD">
        <w:t>positive signals</w:t>
      </w:r>
      <w:r w:rsidR="3BED8334" w:rsidRPr="002277BD">
        <w:t xml:space="preserve"> </w:t>
      </w:r>
      <w:r w:rsidR="3FBF2A52" w:rsidRPr="002277BD">
        <w:t>regarding</w:t>
      </w:r>
      <w:r w:rsidR="2C198338" w:rsidRPr="002277BD">
        <w:t xml:space="preserve"> </w:t>
      </w:r>
      <w:r w:rsidR="1CFF5BFD" w:rsidRPr="002277BD">
        <w:t>C</w:t>
      </w:r>
      <w:r w:rsidR="4D1A97BF" w:rsidRPr="002277BD">
        <w:t>ambodia’s</w:t>
      </w:r>
      <w:r w:rsidR="2C198338" w:rsidRPr="002277BD">
        <w:t xml:space="preserve"> development and stability</w:t>
      </w:r>
      <w:r w:rsidR="002277BD">
        <w:t xml:space="preserve">, </w:t>
      </w:r>
      <w:r w:rsidR="00336AAD">
        <w:t xml:space="preserve">which </w:t>
      </w:r>
      <w:r w:rsidR="002277BD">
        <w:t>in turn</w:t>
      </w:r>
      <w:r w:rsidR="5C48AB0A" w:rsidRPr="002277BD">
        <w:t xml:space="preserve"> </w:t>
      </w:r>
      <w:r w:rsidR="00336AAD">
        <w:t xml:space="preserve">would </w:t>
      </w:r>
      <w:r w:rsidR="5C48AB0A" w:rsidRPr="002277BD">
        <w:t>help to</w:t>
      </w:r>
      <w:r w:rsidR="19CEE131" w:rsidRPr="002277BD">
        <w:t xml:space="preserve"> attract </w:t>
      </w:r>
      <w:r w:rsidR="3BD0E685" w:rsidRPr="002277BD">
        <w:t xml:space="preserve">higher </w:t>
      </w:r>
      <w:r w:rsidR="19CEE131" w:rsidRPr="002277BD">
        <w:t xml:space="preserve">levels </w:t>
      </w:r>
      <w:r w:rsidR="0FFC8155" w:rsidRPr="002277BD">
        <w:t xml:space="preserve">of </w:t>
      </w:r>
      <w:r w:rsidR="00373101">
        <w:t>foreign direct investment</w:t>
      </w:r>
      <w:r w:rsidR="3BD0E685" w:rsidRPr="002277BD">
        <w:t xml:space="preserve">, </w:t>
      </w:r>
      <w:r w:rsidR="162CE9EC" w:rsidRPr="002277BD">
        <w:t>support</w:t>
      </w:r>
      <w:r w:rsidR="7B9CF95F" w:rsidRPr="002277BD">
        <w:t xml:space="preserve"> diversification and </w:t>
      </w:r>
      <w:r w:rsidR="162CE9EC" w:rsidRPr="002277BD">
        <w:t xml:space="preserve">encourage </w:t>
      </w:r>
      <w:r w:rsidR="2CDC3AF9" w:rsidRPr="002277BD">
        <w:t>improved</w:t>
      </w:r>
      <w:r w:rsidR="7B9CF95F" w:rsidRPr="002277BD">
        <w:t xml:space="preserve"> </w:t>
      </w:r>
      <w:r w:rsidR="19CEE131" w:rsidRPr="002277BD">
        <w:t>regulation</w:t>
      </w:r>
      <w:r w:rsidR="2CDC3AF9" w:rsidRPr="002277BD">
        <w:t>s to enable a stronger</w:t>
      </w:r>
      <w:r w:rsidR="7B9CF95F" w:rsidRPr="002277BD">
        <w:t xml:space="preserve"> business </w:t>
      </w:r>
      <w:r w:rsidR="2CDC3AF9" w:rsidRPr="002277BD">
        <w:t>operating environment</w:t>
      </w:r>
      <w:r w:rsidR="7B9CF95F" w:rsidRPr="002277BD">
        <w:t>.</w:t>
      </w:r>
      <w:r w:rsidR="00F03E6A" w:rsidRPr="00736593">
        <w:rPr>
          <w:rStyle w:val="EndnoteReference"/>
          <w:rFonts w:cstheme="majorBidi"/>
        </w:rPr>
        <w:endnoteReference w:id="17"/>
      </w:r>
      <w:r w:rsidR="58D050D9" w:rsidRPr="00D65D09">
        <w:t xml:space="preserve"> </w:t>
      </w:r>
      <w:r w:rsidR="7B9CF95F" w:rsidRPr="46E050D6">
        <w:t>However</w:t>
      </w:r>
      <w:r w:rsidR="047AB32D" w:rsidRPr="74C3E516">
        <w:t>,</w:t>
      </w:r>
      <w:r w:rsidR="7B9CF95F" w:rsidRPr="46E050D6">
        <w:t xml:space="preserve"> it </w:t>
      </w:r>
      <w:r w:rsidR="00AA12D9">
        <w:t>c</w:t>
      </w:r>
      <w:r w:rsidR="008F29D5">
        <w:t xml:space="preserve">ould </w:t>
      </w:r>
      <w:r w:rsidR="7B9CF95F" w:rsidRPr="46E050D6">
        <w:t>also present economic</w:t>
      </w:r>
      <w:r w:rsidR="3DBD59A3" w:rsidRPr="74C3E516">
        <w:t xml:space="preserve"> challenges.</w:t>
      </w:r>
      <w:r w:rsidR="003E12D7">
        <w:rPr>
          <w:rStyle w:val="EndnoteReference"/>
          <w:rFonts w:cstheme="majorBidi"/>
        </w:rPr>
        <w:endnoteReference w:id="18"/>
      </w:r>
      <w:r w:rsidR="7B9CF95F" w:rsidRPr="46E050D6">
        <w:t xml:space="preserve"> Cambodia’s exports </w:t>
      </w:r>
      <w:r w:rsidR="00736593">
        <w:t>would be</w:t>
      </w:r>
      <w:r w:rsidR="7B9CF95F" w:rsidRPr="46E050D6">
        <w:t xml:space="preserve"> more competitive </w:t>
      </w:r>
      <w:r w:rsidR="162CE9EC" w:rsidRPr="46E050D6">
        <w:t xml:space="preserve">thanks to the </w:t>
      </w:r>
      <w:r w:rsidR="7B9CF95F" w:rsidRPr="46E050D6">
        <w:t>duty-free privileges and lenient rules of origin</w:t>
      </w:r>
      <w:r w:rsidR="3D00338F" w:rsidRPr="46E050D6">
        <w:t xml:space="preserve"> </w:t>
      </w:r>
      <w:r w:rsidR="4FC025B6" w:rsidRPr="74C3E516">
        <w:t xml:space="preserve">that </w:t>
      </w:r>
      <w:r w:rsidR="3D00338F" w:rsidRPr="46E050D6">
        <w:t>LDC status offers</w:t>
      </w:r>
      <w:r w:rsidR="7B9CF95F" w:rsidRPr="46E050D6">
        <w:t>.</w:t>
      </w:r>
      <w:r w:rsidR="007818EE">
        <w:rPr>
          <w:rStyle w:val="EndnoteReference"/>
          <w:rFonts w:cstheme="majorBidi"/>
        </w:rPr>
        <w:endnoteReference w:id="19"/>
      </w:r>
      <w:r w:rsidR="7B9CF95F" w:rsidRPr="46E050D6">
        <w:t xml:space="preserve"> While </w:t>
      </w:r>
      <w:r w:rsidR="3D00338F" w:rsidRPr="46E050D6">
        <w:t>Cambodia has entered</w:t>
      </w:r>
      <w:r w:rsidR="7B9CF95F" w:rsidRPr="46E050D6">
        <w:t xml:space="preserve"> </w:t>
      </w:r>
      <w:r w:rsidR="00F5511E">
        <w:t>f</w:t>
      </w:r>
      <w:r w:rsidR="00F5511E" w:rsidRPr="46E050D6">
        <w:t xml:space="preserve">ree </w:t>
      </w:r>
      <w:r w:rsidR="00F5511E">
        <w:t>t</w:t>
      </w:r>
      <w:r w:rsidR="00F5511E" w:rsidRPr="46E050D6">
        <w:t xml:space="preserve">rade </w:t>
      </w:r>
      <w:r w:rsidR="00F5511E">
        <w:t>a</w:t>
      </w:r>
      <w:r w:rsidR="00F5511E" w:rsidRPr="46E050D6">
        <w:t>greements</w:t>
      </w:r>
      <w:r w:rsidR="7B9CF95F" w:rsidRPr="46E050D6">
        <w:t xml:space="preserve">, including with Australia, </w:t>
      </w:r>
      <w:r w:rsidR="2F030981" w:rsidRPr="46E050D6">
        <w:t>to</w:t>
      </w:r>
      <w:r w:rsidR="3D00338F" w:rsidRPr="46E050D6">
        <w:t xml:space="preserve"> mitigate impacts</w:t>
      </w:r>
      <w:r w:rsidR="3F19AF78" w:rsidRPr="74C3E516">
        <w:t>,</w:t>
      </w:r>
      <w:r w:rsidR="3D00338F" w:rsidRPr="46E050D6">
        <w:t xml:space="preserve"> </w:t>
      </w:r>
      <w:r w:rsidR="7AADEB80" w:rsidRPr="74C3E516">
        <w:t xml:space="preserve">it </w:t>
      </w:r>
      <w:r w:rsidR="7B9CF95F" w:rsidRPr="46E050D6">
        <w:t>remain</w:t>
      </w:r>
      <w:r w:rsidR="00440961" w:rsidRPr="74C3E516">
        <w:t>s</w:t>
      </w:r>
      <w:r w:rsidR="7B9CF95F" w:rsidRPr="46E050D6">
        <w:t xml:space="preserve"> at risk of losing competitiveness in key </w:t>
      </w:r>
      <w:r w:rsidR="3D00338F" w:rsidRPr="46E050D6">
        <w:t xml:space="preserve">export </w:t>
      </w:r>
      <w:r w:rsidR="7B9CF95F" w:rsidRPr="46E050D6">
        <w:t xml:space="preserve">markets </w:t>
      </w:r>
      <w:r w:rsidR="00F5511E">
        <w:t xml:space="preserve">such as </w:t>
      </w:r>
      <w:r w:rsidR="7B9CF95F" w:rsidRPr="46E050D6">
        <w:t xml:space="preserve">the </w:t>
      </w:r>
      <w:r w:rsidR="00F5511E">
        <w:t>European Union</w:t>
      </w:r>
      <w:r w:rsidR="7B9CF95F" w:rsidRPr="46E050D6">
        <w:t xml:space="preserve">. </w:t>
      </w:r>
      <w:r w:rsidR="2D1798FC" w:rsidRPr="46E050D6">
        <w:t xml:space="preserve">Estimates suggest </w:t>
      </w:r>
      <w:r w:rsidR="007C477C">
        <w:t xml:space="preserve">that </w:t>
      </w:r>
      <w:r w:rsidR="2D1798FC" w:rsidRPr="46E050D6">
        <w:t>this</w:t>
      </w:r>
      <w:r w:rsidR="007C477C">
        <w:t xml:space="preserve"> loss of competitiveness</w:t>
      </w:r>
      <w:r w:rsidR="2D1798FC" w:rsidRPr="46E050D6">
        <w:t xml:space="preserve"> could reduce GDP growth by up to 2</w:t>
      </w:r>
      <w:r w:rsidR="00774D09">
        <w:t> </w:t>
      </w:r>
      <w:r w:rsidR="2D1798FC" w:rsidRPr="46E050D6">
        <w:t xml:space="preserve">per cent per annum, lead to job losses that acutely </w:t>
      </w:r>
      <w:r w:rsidR="269BD800" w:rsidRPr="6083B2D5" w:rsidDel="70F6C161">
        <w:t>a</w:t>
      </w:r>
      <w:r w:rsidR="008F29D5">
        <w:t>ffe</w:t>
      </w:r>
      <w:r w:rsidR="269BD800" w:rsidRPr="6083B2D5" w:rsidDel="70F6C161">
        <w:t xml:space="preserve">ct </w:t>
      </w:r>
      <w:r w:rsidR="2D1798FC" w:rsidRPr="46E050D6">
        <w:t>women, and increase povert</w:t>
      </w:r>
      <w:r w:rsidR="2D1798FC" w:rsidRPr="007C477C">
        <w:t>y</w:t>
      </w:r>
      <w:r w:rsidR="007818EE" w:rsidRPr="007C477C">
        <w:t>.</w:t>
      </w:r>
      <w:r w:rsidR="007818EE" w:rsidRPr="007C477C">
        <w:rPr>
          <w:rStyle w:val="EndnoteReference"/>
          <w:rFonts w:cstheme="majorBidi"/>
        </w:rPr>
        <w:endnoteReference w:id="20"/>
      </w:r>
      <w:r w:rsidR="00070438" w:rsidRPr="00F63DAE">
        <w:t xml:space="preserve"> </w:t>
      </w:r>
      <w:r w:rsidR="00696663" w:rsidRPr="00F63DAE">
        <w:t xml:space="preserve">Cambodia is formulating the LDC Smooth Transition Strategy as part of </w:t>
      </w:r>
      <w:r w:rsidR="00696663">
        <w:t xml:space="preserve">its </w:t>
      </w:r>
      <w:r w:rsidR="00696663" w:rsidRPr="00F63DAE">
        <w:t xml:space="preserve">efforts to prepare for LDC graduation. </w:t>
      </w:r>
    </w:p>
    <w:p w14:paraId="413BFF27" w14:textId="73B7190C" w:rsidR="00E91C37" w:rsidRPr="00894663" w:rsidRDefault="7E4EA247" w:rsidP="001C69AB">
      <w:pPr>
        <w:pStyle w:val="H3-Heading3"/>
        <w:rPr>
          <w:rFonts w:cstheme="majorHAnsi"/>
          <w:lang w:eastAsia="en-AU"/>
        </w:rPr>
      </w:pPr>
      <w:r w:rsidRPr="00894663">
        <w:rPr>
          <w:rFonts w:cstheme="majorHAnsi"/>
          <w:lang w:eastAsia="en-AU"/>
        </w:rPr>
        <w:t xml:space="preserve">Poverty </w:t>
      </w:r>
      <w:r w:rsidR="001C69AB" w:rsidRPr="00894663">
        <w:rPr>
          <w:rFonts w:cstheme="majorHAnsi"/>
          <w:lang w:eastAsia="en-AU"/>
        </w:rPr>
        <w:t>r</w:t>
      </w:r>
      <w:r w:rsidR="3D5E0C2B" w:rsidRPr="00894663">
        <w:rPr>
          <w:rFonts w:cstheme="majorHAnsi"/>
          <w:lang w:eastAsia="en-AU"/>
        </w:rPr>
        <w:t>eduction</w:t>
      </w:r>
      <w:r w:rsidRPr="00894663">
        <w:rPr>
          <w:rFonts w:cstheme="majorHAnsi"/>
          <w:lang w:eastAsia="en-AU"/>
        </w:rPr>
        <w:t xml:space="preserve"> </w:t>
      </w:r>
    </w:p>
    <w:p w14:paraId="35B84D71" w14:textId="4253C670" w:rsidR="00E91C37" w:rsidRDefault="00E91C37" w:rsidP="00BF3160">
      <w:pPr>
        <w:rPr>
          <w:lang w:eastAsia="en-AU"/>
        </w:rPr>
      </w:pPr>
      <w:r w:rsidRPr="46E050D6">
        <w:rPr>
          <w:lang w:eastAsia="en-AU"/>
        </w:rPr>
        <w:t xml:space="preserve">Cambodia has achieved significant poverty reduction over the </w:t>
      </w:r>
      <w:r w:rsidR="002A146F">
        <w:rPr>
          <w:lang w:eastAsia="en-AU"/>
        </w:rPr>
        <w:t>p</w:t>
      </w:r>
      <w:r w:rsidRPr="46E050D6">
        <w:rPr>
          <w:lang w:eastAsia="en-AU"/>
        </w:rPr>
        <w:t>ast two decades.</w:t>
      </w:r>
      <w:r w:rsidR="009136E0" w:rsidRPr="46E050D6">
        <w:rPr>
          <w:lang w:eastAsia="en-AU"/>
        </w:rPr>
        <w:t xml:space="preserve"> </w:t>
      </w:r>
      <w:r w:rsidR="00A3681B" w:rsidRPr="46E050D6">
        <w:rPr>
          <w:lang w:eastAsia="en-AU"/>
        </w:rPr>
        <w:t>P</w:t>
      </w:r>
      <w:r w:rsidR="009136E0" w:rsidRPr="46E050D6">
        <w:rPr>
          <w:lang w:eastAsia="en-AU"/>
        </w:rPr>
        <w:t>rior to COVID-19</w:t>
      </w:r>
      <w:r w:rsidR="0289910D" w:rsidRPr="6083B2D5">
        <w:rPr>
          <w:lang w:eastAsia="en-AU"/>
        </w:rPr>
        <w:t>,</w:t>
      </w:r>
      <w:r w:rsidR="009136E0" w:rsidRPr="46E050D6">
        <w:rPr>
          <w:lang w:eastAsia="en-AU"/>
        </w:rPr>
        <w:t xml:space="preserve"> Cambodia’s poverty rate steadily declined from 3</w:t>
      </w:r>
      <w:r w:rsidR="00D66645">
        <w:rPr>
          <w:lang w:eastAsia="en-AU"/>
        </w:rPr>
        <w:t>3.8</w:t>
      </w:r>
      <w:r w:rsidR="00774D09">
        <w:rPr>
          <w:lang w:eastAsia="en-AU"/>
        </w:rPr>
        <w:t> </w:t>
      </w:r>
      <w:r w:rsidR="009136E0" w:rsidRPr="46E050D6">
        <w:rPr>
          <w:lang w:eastAsia="en-AU"/>
        </w:rPr>
        <w:t>per cent in 2009 to a low of 17.8</w:t>
      </w:r>
      <w:r w:rsidR="00774D09">
        <w:rPr>
          <w:lang w:eastAsia="en-AU"/>
        </w:rPr>
        <w:t> </w:t>
      </w:r>
      <w:r w:rsidR="009136E0" w:rsidRPr="46E050D6">
        <w:rPr>
          <w:lang w:eastAsia="en-AU"/>
        </w:rPr>
        <w:t>per cent in 2019</w:t>
      </w:r>
      <w:r w:rsidR="002541E9">
        <w:rPr>
          <w:lang w:eastAsia="en-AU"/>
        </w:rPr>
        <w:t>–20</w:t>
      </w:r>
      <w:r w:rsidR="00992C3C">
        <w:rPr>
          <w:lang w:eastAsia="en-AU"/>
        </w:rPr>
        <w:t>.</w:t>
      </w:r>
      <w:r w:rsidR="00992C3C">
        <w:rPr>
          <w:rStyle w:val="EndnoteReference"/>
          <w:rFonts w:cstheme="majorBidi"/>
          <w:lang w:eastAsia="en-AU"/>
        </w:rPr>
        <w:endnoteReference w:id="21"/>
      </w:r>
      <w:r w:rsidR="077DA8D1" w:rsidRPr="6083B2D5">
        <w:rPr>
          <w:lang w:eastAsia="en-AU"/>
        </w:rPr>
        <w:t xml:space="preserve"> </w:t>
      </w:r>
      <w:r w:rsidRPr="46E050D6">
        <w:rPr>
          <w:lang w:eastAsia="en-AU"/>
        </w:rPr>
        <w:t xml:space="preserve">Despite this progress, Cambodia remains the </w:t>
      </w:r>
      <w:r w:rsidRPr="007C477C">
        <w:rPr>
          <w:lang w:eastAsia="en-AU"/>
        </w:rPr>
        <w:t>second poorest</w:t>
      </w:r>
      <w:r w:rsidRPr="46E050D6">
        <w:rPr>
          <w:lang w:eastAsia="en-AU"/>
        </w:rPr>
        <w:t xml:space="preserve"> country in </w:t>
      </w:r>
      <w:r w:rsidR="007C217D">
        <w:rPr>
          <w:lang w:eastAsia="en-AU"/>
        </w:rPr>
        <w:t>the Association of Southeast Asian Nations (</w:t>
      </w:r>
      <w:r w:rsidRPr="46E050D6">
        <w:rPr>
          <w:lang w:eastAsia="en-AU"/>
        </w:rPr>
        <w:t>ASEAN</w:t>
      </w:r>
      <w:r w:rsidR="007C217D">
        <w:rPr>
          <w:lang w:eastAsia="en-AU"/>
        </w:rPr>
        <w:t>)</w:t>
      </w:r>
      <w:r w:rsidRPr="46E050D6">
        <w:rPr>
          <w:lang w:eastAsia="en-AU"/>
        </w:rPr>
        <w:t xml:space="preserve"> </w:t>
      </w:r>
      <w:r w:rsidR="008755EE">
        <w:rPr>
          <w:lang w:eastAsia="en-AU"/>
        </w:rPr>
        <w:t>and has seen</w:t>
      </w:r>
      <w:r w:rsidRPr="46E050D6">
        <w:rPr>
          <w:lang w:eastAsia="en-AU"/>
        </w:rPr>
        <w:t xml:space="preserve"> an increasing wealth disparity between socioeconomic groups. </w:t>
      </w:r>
      <w:r>
        <w:rPr>
          <w:rFonts w:cs="Calibri Light"/>
        </w:rPr>
        <w:t>M</w:t>
      </w:r>
      <w:r w:rsidRPr="46E050D6">
        <w:rPr>
          <w:lang w:eastAsia="en-AU"/>
        </w:rPr>
        <w:t xml:space="preserve">any Cambodians live only slightly above the poverty line and remain </w:t>
      </w:r>
      <w:r w:rsidRPr="003D2343">
        <w:rPr>
          <w:rFonts w:cs="Calibri Light"/>
        </w:rPr>
        <w:t>vulnerable to shocks</w:t>
      </w:r>
      <w:r w:rsidRPr="46E050D6">
        <w:rPr>
          <w:lang w:eastAsia="en-AU"/>
        </w:rPr>
        <w:t xml:space="preserve">. </w:t>
      </w:r>
      <w:r w:rsidR="00A3681B" w:rsidRPr="46E050D6">
        <w:rPr>
          <w:lang w:eastAsia="en-AU"/>
        </w:rPr>
        <w:t>As of 2020, 17.8</w:t>
      </w:r>
      <w:r w:rsidR="008755EE">
        <w:rPr>
          <w:lang w:eastAsia="en-AU"/>
        </w:rPr>
        <w:t> </w:t>
      </w:r>
      <w:r w:rsidR="00A3681B" w:rsidRPr="46E050D6">
        <w:rPr>
          <w:lang w:eastAsia="en-AU"/>
        </w:rPr>
        <w:t>per cent of the population sit</w:t>
      </w:r>
      <w:r w:rsidR="00FE7F14">
        <w:rPr>
          <w:lang w:eastAsia="en-AU"/>
        </w:rPr>
        <w:t>s</w:t>
      </w:r>
      <w:r w:rsidR="00A3681B" w:rsidRPr="46E050D6">
        <w:rPr>
          <w:lang w:eastAsia="en-AU"/>
        </w:rPr>
        <w:t xml:space="preserve"> below the national poverty line of USD2.</w:t>
      </w:r>
      <w:r w:rsidR="001A5948">
        <w:rPr>
          <w:lang w:eastAsia="en-AU"/>
        </w:rPr>
        <w:t>7</w:t>
      </w:r>
      <w:r w:rsidR="00F25172">
        <w:rPr>
          <w:lang w:eastAsia="en-AU"/>
        </w:rPr>
        <w:t> </w:t>
      </w:r>
      <w:r w:rsidR="00A3681B" w:rsidRPr="46E050D6">
        <w:rPr>
          <w:lang w:eastAsia="en-AU"/>
        </w:rPr>
        <w:t>per person per day</w:t>
      </w:r>
      <w:r w:rsidR="00992C3C">
        <w:rPr>
          <w:lang w:eastAsia="en-AU"/>
        </w:rPr>
        <w:t>.</w:t>
      </w:r>
      <w:r w:rsidR="00992C3C">
        <w:rPr>
          <w:rStyle w:val="EndnoteReference"/>
          <w:rFonts w:cstheme="majorBidi"/>
          <w:lang w:eastAsia="en-AU"/>
        </w:rPr>
        <w:endnoteReference w:id="22"/>
      </w:r>
      <w:r w:rsidR="00A3681B" w:rsidRPr="46E050D6">
        <w:rPr>
          <w:lang w:eastAsia="en-AU"/>
        </w:rPr>
        <w:t xml:space="preserve"> However, the World Bank estimates</w:t>
      </w:r>
      <w:r w:rsidR="0F37AB08" w:rsidRPr="46E050D6">
        <w:rPr>
          <w:lang w:eastAsia="en-AU"/>
        </w:rPr>
        <w:t xml:space="preserve"> that</w:t>
      </w:r>
      <w:r w:rsidR="0053617E">
        <w:rPr>
          <w:lang w:eastAsia="en-AU"/>
        </w:rPr>
        <w:t>,</w:t>
      </w:r>
      <w:r w:rsidR="00A3681B" w:rsidRPr="46E050D6">
        <w:rPr>
          <w:lang w:eastAsia="en-AU"/>
        </w:rPr>
        <w:t xml:space="preserve"> overall</w:t>
      </w:r>
      <w:r w:rsidR="3A475406" w:rsidRPr="46E050D6">
        <w:rPr>
          <w:lang w:eastAsia="en-AU"/>
        </w:rPr>
        <w:t>,</w:t>
      </w:r>
      <w:r w:rsidR="00A3681B" w:rsidRPr="46E050D6">
        <w:rPr>
          <w:lang w:eastAsia="en-AU"/>
        </w:rPr>
        <w:t xml:space="preserve"> 32</w:t>
      </w:r>
      <w:r w:rsidR="006006CF">
        <w:rPr>
          <w:lang w:eastAsia="en-AU"/>
        </w:rPr>
        <w:t> </w:t>
      </w:r>
      <w:r w:rsidR="00A3681B" w:rsidRPr="46E050D6">
        <w:rPr>
          <w:lang w:eastAsia="en-AU"/>
        </w:rPr>
        <w:t xml:space="preserve">per cent of the population </w:t>
      </w:r>
      <w:r w:rsidR="00737EC6">
        <w:rPr>
          <w:lang w:eastAsia="en-AU"/>
        </w:rPr>
        <w:t>is</w:t>
      </w:r>
      <w:r w:rsidR="00A3681B" w:rsidRPr="46E050D6">
        <w:rPr>
          <w:lang w:eastAsia="en-AU"/>
        </w:rPr>
        <w:t xml:space="preserve"> currently </w:t>
      </w:r>
      <w:r w:rsidR="008D41ED">
        <w:rPr>
          <w:lang w:eastAsia="en-AU"/>
        </w:rPr>
        <w:t>under the poverty line</w:t>
      </w:r>
      <w:r w:rsidR="00A3681B" w:rsidRPr="46E050D6">
        <w:rPr>
          <w:lang w:eastAsia="en-AU"/>
        </w:rPr>
        <w:t xml:space="preserve"> or at risk of poverty</w:t>
      </w:r>
      <w:r w:rsidR="008D41ED">
        <w:rPr>
          <w:lang w:eastAsia="en-AU"/>
        </w:rPr>
        <w:t>,</w:t>
      </w:r>
      <w:r w:rsidR="00AA4F2F">
        <w:rPr>
          <w:lang w:eastAsia="en-AU"/>
        </w:rPr>
        <w:t xml:space="preserve"> </w:t>
      </w:r>
      <w:r w:rsidR="00AA4F2F" w:rsidRPr="46E050D6">
        <w:rPr>
          <w:lang w:eastAsia="en-AU"/>
        </w:rPr>
        <w:t>with 15</w:t>
      </w:r>
      <w:r w:rsidR="00AA4F2F">
        <w:rPr>
          <w:lang w:eastAsia="en-AU"/>
        </w:rPr>
        <w:t> </w:t>
      </w:r>
      <w:r w:rsidR="00AA4F2F" w:rsidRPr="46E050D6">
        <w:rPr>
          <w:lang w:eastAsia="en-AU"/>
        </w:rPr>
        <w:t>per cent of the population sitting within USD</w:t>
      </w:r>
      <w:r w:rsidR="00E729EA">
        <w:rPr>
          <w:lang w:eastAsia="en-AU"/>
        </w:rPr>
        <w:t xml:space="preserve"> </w:t>
      </w:r>
      <w:r w:rsidR="00AA4F2F" w:rsidRPr="46E050D6">
        <w:rPr>
          <w:lang w:eastAsia="en-AU"/>
        </w:rPr>
        <w:t>0.70 of the poverty line.</w:t>
      </w:r>
      <w:r w:rsidR="00992C3C">
        <w:rPr>
          <w:rStyle w:val="EndnoteReference"/>
          <w:rFonts w:cstheme="majorBidi"/>
          <w:lang w:eastAsia="en-AU"/>
        </w:rPr>
        <w:endnoteReference w:id="23"/>
      </w:r>
      <w:r w:rsidR="00A3681B" w:rsidRPr="46E050D6">
        <w:rPr>
          <w:lang w:eastAsia="en-AU"/>
        </w:rPr>
        <w:t xml:space="preserve"> </w:t>
      </w:r>
      <w:r w:rsidRPr="46E050D6">
        <w:rPr>
          <w:lang w:eastAsia="en-AU"/>
        </w:rPr>
        <w:t>This inequality is reflected in Cambodia’s low Human Development Index</w:t>
      </w:r>
      <w:r w:rsidR="00945C7F">
        <w:rPr>
          <w:lang w:eastAsia="en-AU"/>
        </w:rPr>
        <w:t> </w:t>
      </w:r>
      <w:r w:rsidR="00BF3160">
        <w:rPr>
          <w:lang w:eastAsia="en-AU"/>
        </w:rPr>
        <w:t>(HDI)</w:t>
      </w:r>
      <w:r w:rsidRPr="46E050D6">
        <w:rPr>
          <w:lang w:eastAsia="en-AU"/>
        </w:rPr>
        <w:t xml:space="preserve"> ranking.</w:t>
      </w:r>
      <w:r w:rsidR="00BF3160">
        <w:rPr>
          <w:lang w:eastAsia="en-AU"/>
        </w:rPr>
        <w:t xml:space="preserve"> </w:t>
      </w:r>
      <w:r w:rsidR="00BF3160" w:rsidRPr="00BF3160">
        <w:rPr>
          <w:lang w:eastAsia="en-AU"/>
        </w:rPr>
        <w:t>With an HDI of 0.600 in 2022 and ranking 148th globally, Cambodia continues to face significant challenges in addressing inequality and poverty despite decades of progress.</w:t>
      </w:r>
      <w:r w:rsidR="00992C3C">
        <w:rPr>
          <w:rStyle w:val="EndnoteReference"/>
          <w:rFonts w:cstheme="majorBidi"/>
          <w:lang w:eastAsia="en-AU"/>
        </w:rPr>
        <w:endnoteReference w:id="24"/>
      </w:r>
      <w:r w:rsidRPr="46E050D6">
        <w:rPr>
          <w:lang w:eastAsia="en-AU"/>
        </w:rPr>
        <w:t xml:space="preserve"> </w:t>
      </w:r>
    </w:p>
    <w:p w14:paraId="7A7FAC75" w14:textId="045D1B05" w:rsidR="00E91C37" w:rsidRPr="002707FA" w:rsidRDefault="00E91C37" w:rsidP="001C69AB">
      <w:pPr>
        <w:rPr>
          <w:lang w:eastAsia="en-AU"/>
        </w:rPr>
      </w:pPr>
      <w:r w:rsidRPr="46E050D6">
        <w:rPr>
          <w:lang w:eastAsia="en-AU"/>
        </w:rPr>
        <w:t xml:space="preserve">The Pentagonal Strategy highlights Cambodia’s ambition to reduce </w:t>
      </w:r>
      <w:r w:rsidR="00C40EC6">
        <w:rPr>
          <w:lang w:eastAsia="en-AU"/>
        </w:rPr>
        <w:t xml:space="preserve">the </w:t>
      </w:r>
      <w:r w:rsidRPr="46E050D6">
        <w:rPr>
          <w:lang w:eastAsia="en-AU"/>
        </w:rPr>
        <w:t>poverty</w:t>
      </w:r>
      <w:r w:rsidR="00C40EC6">
        <w:rPr>
          <w:lang w:eastAsia="en-AU"/>
        </w:rPr>
        <w:t xml:space="preserve"> rate</w:t>
      </w:r>
      <w:r w:rsidRPr="46E050D6">
        <w:rPr>
          <w:lang w:eastAsia="en-AU"/>
        </w:rPr>
        <w:t xml:space="preserve"> </w:t>
      </w:r>
      <w:r w:rsidR="00C40EC6">
        <w:rPr>
          <w:lang w:eastAsia="en-AU"/>
        </w:rPr>
        <w:t xml:space="preserve">to </w:t>
      </w:r>
      <w:r w:rsidRPr="46E050D6">
        <w:rPr>
          <w:lang w:eastAsia="en-AU"/>
        </w:rPr>
        <w:t>below 10</w:t>
      </w:r>
      <w:r w:rsidR="00A87D23">
        <w:rPr>
          <w:lang w:eastAsia="en-AU"/>
        </w:rPr>
        <w:t> </w:t>
      </w:r>
      <w:r w:rsidRPr="46E050D6">
        <w:rPr>
          <w:lang w:eastAsia="en-AU"/>
        </w:rPr>
        <w:t>per cent.</w:t>
      </w:r>
      <w:r w:rsidR="00992C3C">
        <w:rPr>
          <w:rStyle w:val="EndnoteReference"/>
          <w:rFonts w:cstheme="majorBidi"/>
          <w:lang w:eastAsia="en-AU"/>
        </w:rPr>
        <w:endnoteReference w:id="25"/>
      </w:r>
      <w:r w:rsidRPr="46E050D6">
        <w:rPr>
          <w:lang w:eastAsia="en-AU"/>
        </w:rPr>
        <w:t xml:space="preserve"> The past two decades have shown economic growth alone is not enough to meet this goal. </w:t>
      </w:r>
      <w:r>
        <w:t>While the rollout of social protection measures</w:t>
      </w:r>
      <w:r w:rsidR="00F61F0E">
        <w:t xml:space="preserve"> </w:t>
      </w:r>
      <w:r w:rsidR="00B369E4">
        <w:t>has</w:t>
      </w:r>
      <w:r>
        <w:t xml:space="preserve"> reduced the severity of poverty</w:t>
      </w:r>
      <w:r w:rsidR="00992C3C">
        <w:rPr>
          <w:rStyle w:val="EndnoteReference"/>
        </w:rPr>
        <w:endnoteReference w:id="26"/>
      </w:r>
      <w:r>
        <w:t xml:space="preserve"> and economic conditions are improving</w:t>
      </w:r>
      <w:r w:rsidR="00F61F0E">
        <w:t xml:space="preserve"> year</w:t>
      </w:r>
      <w:r w:rsidR="00C40EC6">
        <w:t xml:space="preserve"> </w:t>
      </w:r>
      <w:r w:rsidR="00F61F0E">
        <w:t>by year</w:t>
      </w:r>
      <w:r>
        <w:t xml:space="preserve">, households remain vulnerable to shocks. </w:t>
      </w:r>
      <w:r w:rsidR="522737B0" w:rsidRPr="6083B2D5">
        <w:rPr>
          <w:lang w:eastAsia="en-AU"/>
        </w:rPr>
        <w:t>R</w:t>
      </w:r>
      <w:r w:rsidRPr="46E050D6">
        <w:rPr>
          <w:lang w:eastAsia="en-AU"/>
        </w:rPr>
        <w:t xml:space="preserve">educing poverty and inequality </w:t>
      </w:r>
      <w:r w:rsidR="27FC73D9" w:rsidRPr="6083B2D5">
        <w:rPr>
          <w:lang w:eastAsia="en-AU"/>
        </w:rPr>
        <w:t xml:space="preserve">will </w:t>
      </w:r>
      <w:r w:rsidR="1C62769E" w:rsidRPr="6083B2D5">
        <w:rPr>
          <w:lang w:eastAsia="en-AU"/>
        </w:rPr>
        <w:t xml:space="preserve">require </w:t>
      </w:r>
      <w:r w:rsidR="27FC73D9" w:rsidRPr="6083B2D5">
        <w:rPr>
          <w:lang w:eastAsia="en-AU"/>
        </w:rPr>
        <w:t xml:space="preserve">a </w:t>
      </w:r>
      <w:r w:rsidRPr="46E050D6">
        <w:rPr>
          <w:lang w:eastAsia="en-AU"/>
        </w:rPr>
        <w:t>sustained focus on improving human development outcomes.</w:t>
      </w:r>
    </w:p>
    <w:p w14:paraId="3D27EF0B" w14:textId="7890FC22" w:rsidR="001C26CB" w:rsidRPr="00894663" w:rsidRDefault="39E21A18" w:rsidP="001C69AB">
      <w:pPr>
        <w:pStyle w:val="H3-Heading3"/>
        <w:rPr>
          <w:rFonts w:cstheme="majorHAnsi"/>
          <w:lang w:eastAsia="en-AU"/>
        </w:rPr>
      </w:pPr>
      <w:r w:rsidRPr="00894663">
        <w:rPr>
          <w:rFonts w:cstheme="majorHAnsi"/>
          <w:lang w:eastAsia="en-AU"/>
        </w:rPr>
        <w:t xml:space="preserve">Human </w:t>
      </w:r>
      <w:r w:rsidR="001C69AB" w:rsidRPr="00894663">
        <w:rPr>
          <w:rFonts w:cstheme="majorHAnsi"/>
          <w:lang w:eastAsia="en-AU"/>
        </w:rPr>
        <w:t>d</w:t>
      </w:r>
      <w:r w:rsidRPr="00894663">
        <w:rPr>
          <w:rFonts w:cstheme="majorHAnsi"/>
          <w:lang w:eastAsia="en-AU"/>
        </w:rPr>
        <w:t xml:space="preserve">evelopment </w:t>
      </w:r>
    </w:p>
    <w:p w14:paraId="4383801F" w14:textId="4EF3C640" w:rsidR="00EE7EE8" w:rsidRDefault="003B4849" w:rsidP="00900EE1">
      <w:pPr>
        <w:rPr>
          <w:lang w:eastAsia="en-AU"/>
        </w:rPr>
      </w:pPr>
      <w:r>
        <w:rPr>
          <w:lang w:eastAsia="en-AU"/>
        </w:rPr>
        <w:t xml:space="preserve">Cambodia </w:t>
      </w:r>
      <w:r w:rsidR="00B7323F">
        <w:rPr>
          <w:lang w:eastAsia="en-AU"/>
        </w:rPr>
        <w:t xml:space="preserve">has </w:t>
      </w:r>
      <w:r w:rsidR="00017868">
        <w:rPr>
          <w:lang w:eastAsia="en-AU"/>
        </w:rPr>
        <w:t xml:space="preserve">committed to continue </w:t>
      </w:r>
      <w:r w:rsidR="00A47ACD">
        <w:rPr>
          <w:lang w:eastAsia="en-AU"/>
        </w:rPr>
        <w:t xml:space="preserve">its </w:t>
      </w:r>
      <w:r w:rsidR="00371844">
        <w:rPr>
          <w:lang w:eastAsia="en-AU"/>
        </w:rPr>
        <w:t xml:space="preserve">focus on </w:t>
      </w:r>
      <w:r w:rsidR="00017868">
        <w:rPr>
          <w:lang w:eastAsia="en-AU"/>
        </w:rPr>
        <w:t xml:space="preserve">improving </w:t>
      </w:r>
      <w:r w:rsidR="00371844">
        <w:rPr>
          <w:lang w:eastAsia="en-AU"/>
        </w:rPr>
        <w:t xml:space="preserve">human development outcomes </w:t>
      </w:r>
      <w:r w:rsidR="006159AA">
        <w:rPr>
          <w:lang w:eastAsia="en-AU"/>
        </w:rPr>
        <w:t>under</w:t>
      </w:r>
      <w:r w:rsidR="00467075">
        <w:rPr>
          <w:lang w:eastAsia="en-AU"/>
        </w:rPr>
        <w:t xml:space="preserve"> the Pentagonal Strategy, </w:t>
      </w:r>
      <w:r w:rsidR="006159AA">
        <w:rPr>
          <w:lang w:eastAsia="en-AU"/>
        </w:rPr>
        <w:t>recognising</w:t>
      </w:r>
      <w:r w:rsidR="00467075">
        <w:rPr>
          <w:lang w:eastAsia="en-AU"/>
        </w:rPr>
        <w:t xml:space="preserve"> that</w:t>
      </w:r>
      <w:r w:rsidR="00EF25F1">
        <w:rPr>
          <w:lang w:eastAsia="en-AU"/>
        </w:rPr>
        <w:t xml:space="preserve"> strong social </w:t>
      </w:r>
      <w:r w:rsidR="00A721C8">
        <w:rPr>
          <w:lang w:eastAsia="en-AU"/>
        </w:rPr>
        <w:t xml:space="preserve">and human capital </w:t>
      </w:r>
      <w:r w:rsidR="00467075">
        <w:rPr>
          <w:lang w:eastAsia="en-AU"/>
        </w:rPr>
        <w:t xml:space="preserve">serve as </w:t>
      </w:r>
      <w:r w:rsidR="00A721C8">
        <w:rPr>
          <w:lang w:eastAsia="en-AU"/>
        </w:rPr>
        <w:t xml:space="preserve">the foundation for </w:t>
      </w:r>
      <w:r w:rsidR="00B7323F" w:rsidRPr="00266C80">
        <w:rPr>
          <w:lang w:eastAsia="en-AU"/>
        </w:rPr>
        <w:t>the country</w:t>
      </w:r>
      <w:r w:rsidR="006159AA" w:rsidRPr="00266C80">
        <w:rPr>
          <w:lang w:eastAsia="en-AU"/>
        </w:rPr>
        <w:t>’s</w:t>
      </w:r>
      <w:r w:rsidR="00A721C8">
        <w:rPr>
          <w:lang w:eastAsia="en-AU"/>
        </w:rPr>
        <w:t xml:space="preserve"> new </w:t>
      </w:r>
      <w:r w:rsidR="006159AA">
        <w:rPr>
          <w:lang w:eastAsia="en-AU"/>
        </w:rPr>
        <w:t xml:space="preserve">sustainable </w:t>
      </w:r>
      <w:r w:rsidR="00A721C8">
        <w:rPr>
          <w:lang w:eastAsia="en-AU"/>
        </w:rPr>
        <w:t>economic growth model</w:t>
      </w:r>
      <w:r w:rsidR="00A161EB">
        <w:rPr>
          <w:lang w:eastAsia="en-AU"/>
        </w:rPr>
        <w:t xml:space="preserve">. </w:t>
      </w:r>
      <w:r w:rsidR="00BD4A9B">
        <w:rPr>
          <w:lang w:eastAsia="en-AU"/>
        </w:rPr>
        <w:t xml:space="preserve">Cambodia has </w:t>
      </w:r>
      <w:r w:rsidR="00305004">
        <w:rPr>
          <w:lang w:eastAsia="en-AU"/>
        </w:rPr>
        <w:t>embarked</w:t>
      </w:r>
      <w:r w:rsidR="00BD4A9B">
        <w:rPr>
          <w:lang w:eastAsia="en-AU"/>
        </w:rPr>
        <w:t xml:space="preserve"> on a </w:t>
      </w:r>
      <w:r w:rsidR="00BD4A9B" w:rsidRPr="00313875">
        <w:rPr>
          <w:lang w:eastAsia="en-AU"/>
        </w:rPr>
        <w:t>range of reforms to improve human development outcomes under this agenda</w:t>
      </w:r>
      <w:r w:rsidR="00A161EB" w:rsidRPr="00313875">
        <w:rPr>
          <w:lang w:eastAsia="en-AU"/>
        </w:rPr>
        <w:t>, including in social protection, health, education</w:t>
      </w:r>
      <w:r w:rsidR="009E00A2">
        <w:rPr>
          <w:lang w:eastAsia="en-AU"/>
        </w:rPr>
        <w:t xml:space="preserve"> and GEDSI</w:t>
      </w:r>
      <w:r w:rsidR="00305004" w:rsidRPr="00313875">
        <w:rPr>
          <w:lang w:eastAsia="en-AU"/>
        </w:rPr>
        <w:t>.</w:t>
      </w:r>
      <w:r w:rsidR="00305004">
        <w:rPr>
          <w:lang w:eastAsia="en-AU"/>
        </w:rPr>
        <w:t xml:space="preserve"> </w:t>
      </w:r>
    </w:p>
    <w:p w14:paraId="0C8B43CE" w14:textId="565EEFE2" w:rsidR="00931889" w:rsidRDefault="68A34543" w:rsidP="00900EE1">
      <w:r w:rsidRPr="46E050D6" w:rsidDel="16280E27">
        <w:rPr>
          <w:lang w:eastAsia="en-AU"/>
        </w:rPr>
        <w:t>Cambodia</w:t>
      </w:r>
      <w:r w:rsidR="00A47ACD" w:rsidRPr="46E050D6">
        <w:rPr>
          <w:lang w:eastAsia="en-AU"/>
        </w:rPr>
        <w:t xml:space="preserve"> has</w:t>
      </w:r>
      <w:r w:rsidRPr="46E050D6" w:rsidDel="16280E27">
        <w:rPr>
          <w:lang w:eastAsia="en-AU"/>
        </w:rPr>
        <w:t xml:space="preserve"> </w:t>
      </w:r>
      <w:r w:rsidR="00970374" w:rsidRPr="46E050D6">
        <w:rPr>
          <w:lang w:eastAsia="en-AU"/>
        </w:rPr>
        <w:t xml:space="preserve">worked with partners </w:t>
      </w:r>
      <w:r w:rsidR="00313875" w:rsidRPr="46E050D6">
        <w:rPr>
          <w:lang w:eastAsia="en-AU"/>
        </w:rPr>
        <w:t xml:space="preserve">over the past two decades </w:t>
      </w:r>
      <w:r w:rsidR="00970374" w:rsidRPr="46E050D6">
        <w:rPr>
          <w:lang w:eastAsia="en-AU"/>
        </w:rPr>
        <w:t xml:space="preserve">to establish </w:t>
      </w:r>
      <w:r w:rsidR="1BCC981D" w:rsidRPr="46E050D6">
        <w:rPr>
          <w:lang w:eastAsia="en-AU"/>
        </w:rPr>
        <w:t>s</w:t>
      </w:r>
      <w:r w:rsidR="6F45ECBA" w:rsidRPr="46E050D6">
        <w:rPr>
          <w:lang w:eastAsia="en-AU"/>
        </w:rPr>
        <w:t xml:space="preserve">ocial </w:t>
      </w:r>
      <w:r w:rsidR="4F4EA257" w:rsidRPr="46E050D6">
        <w:rPr>
          <w:lang w:eastAsia="en-AU"/>
        </w:rPr>
        <w:t>p</w:t>
      </w:r>
      <w:r w:rsidR="6F45ECBA" w:rsidRPr="46E050D6">
        <w:rPr>
          <w:lang w:eastAsia="en-AU"/>
        </w:rPr>
        <w:t xml:space="preserve">rotection </w:t>
      </w:r>
      <w:r w:rsidR="0042384A" w:rsidRPr="46E050D6">
        <w:rPr>
          <w:lang w:eastAsia="en-AU"/>
        </w:rPr>
        <w:t xml:space="preserve">policies </w:t>
      </w:r>
      <w:r w:rsidR="0042384A">
        <w:rPr>
          <w:lang w:eastAsia="en-AU"/>
        </w:rPr>
        <w:t xml:space="preserve">and </w:t>
      </w:r>
      <w:r w:rsidR="00313875" w:rsidRPr="46E050D6">
        <w:rPr>
          <w:lang w:eastAsia="en-AU"/>
        </w:rPr>
        <w:t>systems</w:t>
      </w:r>
      <w:r w:rsidR="00970374" w:rsidRPr="46E050D6">
        <w:rPr>
          <w:lang w:eastAsia="en-AU"/>
        </w:rPr>
        <w:t xml:space="preserve">. The </w:t>
      </w:r>
      <w:r w:rsidR="0099291C">
        <w:rPr>
          <w:lang w:eastAsia="en-AU"/>
        </w:rPr>
        <w:t xml:space="preserve">value of these </w:t>
      </w:r>
      <w:r w:rsidR="00970374" w:rsidRPr="46E050D6">
        <w:rPr>
          <w:lang w:eastAsia="en-AU"/>
        </w:rPr>
        <w:t xml:space="preserve">efforts </w:t>
      </w:r>
      <w:r w:rsidR="0099291C">
        <w:rPr>
          <w:lang w:eastAsia="en-AU"/>
        </w:rPr>
        <w:t xml:space="preserve">was </w:t>
      </w:r>
      <w:r w:rsidR="00EA124F" w:rsidRPr="46E050D6">
        <w:rPr>
          <w:lang w:eastAsia="en-AU"/>
        </w:rPr>
        <w:t>demonstrated during COVI</w:t>
      </w:r>
      <w:r w:rsidR="00456A72" w:rsidRPr="46E050D6">
        <w:rPr>
          <w:lang w:eastAsia="en-AU"/>
        </w:rPr>
        <w:t>D</w:t>
      </w:r>
      <w:r w:rsidR="00EA124F" w:rsidRPr="46E050D6">
        <w:rPr>
          <w:lang w:eastAsia="en-AU"/>
        </w:rPr>
        <w:t>-19</w:t>
      </w:r>
      <w:r w:rsidR="0099291C">
        <w:rPr>
          <w:lang w:eastAsia="en-AU"/>
        </w:rPr>
        <w:t xml:space="preserve">. They </w:t>
      </w:r>
      <w:r w:rsidR="00EA124F" w:rsidRPr="46E050D6">
        <w:rPr>
          <w:lang w:eastAsia="en-AU"/>
        </w:rPr>
        <w:t xml:space="preserve">enabled a swift </w:t>
      </w:r>
      <w:r w:rsidR="00313875" w:rsidRPr="46E050D6">
        <w:rPr>
          <w:lang w:eastAsia="en-AU"/>
        </w:rPr>
        <w:t xml:space="preserve">national </w:t>
      </w:r>
      <w:r w:rsidR="00EA124F" w:rsidRPr="46E050D6">
        <w:rPr>
          <w:lang w:eastAsia="en-AU"/>
        </w:rPr>
        <w:t>scale</w:t>
      </w:r>
      <w:r w:rsidR="22F32649" w:rsidRPr="6083B2D5">
        <w:rPr>
          <w:lang w:eastAsia="en-AU"/>
        </w:rPr>
        <w:t>-</w:t>
      </w:r>
      <w:r w:rsidR="00EA124F" w:rsidRPr="46E050D6">
        <w:rPr>
          <w:lang w:eastAsia="en-AU"/>
        </w:rPr>
        <w:t xml:space="preserve">up and rollout of social protection measures, including household cash transfers, </w:t>
      </w:r>
      <w:r w:rsidR="7D33C2F7" w:rsidRPr="46E050D6">
        <w:rPr>
          <w:lang w:eastAsia="en-AU"/>
        </w:rPr>
        <w:t xml:space="preserve">to </w:t>
      </w:r>
      <w:r w:rsidR="00CF3EE3">
        <w:rPr>
          <w:lang w:eastAsia="en-AU"/>
        </w:rPr>
        <w:t>mitigate</w:t>
      </w:r>
      <w:r w:rsidR="00CF3EE3" w:rsidRPr="46E050D6">
        <w:rPr>
          <w:lang w:eastAsia="en-AU"/>
        </w:rPr>
        <w:t xml:space="preserve"> </w:t>
      </w:r>
      <w:r w:rsidR="7D33C2F7" w:rsidRPr="46E050D6">
        <w:rPr>
          <w:lang w:eastAsia="en-AU"/>
        </w:rPr>
        <w:t xml:space="preserve">the </w:t>
      </w:r>
      <w:r w:rsidR="1FC45580" w:rsidRPr="6083B2D5">
        <w:rPr>
          <w:lang w:eastAsia="en-AU"/>
        </w:rPr>
        <w:t xml:space="preserve">pandemic’s </w:t>
      </w:r>
      <w:r w:rsidR="7D33C2F7" w:rsidRPr="46E050D6">
        <w:rPr>
          <w:lang w:eastAsia="en-AU"/>
        </w:rPr>
        <w:t>most acute impacts</w:t>
      </w:r>
      <w:r w:rsidR="1B550C96" w:rsidRPr="46E050D6">
        <w:rPr>
          <w:lang w:eastAsia="en-AU"/>
        </w:rPr>
        <w:t xml:space="preserve"> </w:t>
      </w:r>
      <w:r w:rsidR="22CEA6E8" w:rsidRPr="6083B2D5">
        <w:rPr>
          <w:lang w:eastAsia="en-AU"/>
        </w:rPr>
        <w:t xml:space="preserve">on </w:t>
      </w:r>
      <w:r w:rsidR="3FC21C91" w:rsidRPr="46E050D6">
        <w:rPr>
          <w:lang w:eastAsia="en-AU"/>
        </w:rPr>
        <w:t xml:space="preserve">marginalised </w:t>
      </w:r>
      <w:r w:rsidR="7D33C2F7" w:rsidRPr="46E050D6">
        <w:rPr>
          <w:lang w:eastAsia="en-AU"/>
        </w:rPr>
        <w:t>populations.</w:t>
      </w:r>
      <w:r w:rsidR="27C1C69F" w:rsidRPr="46E050D6">
        <w:rPr>
          <w:lang w:eastAsia="en-AU"/>
        </w:rPr>
        <w:t xml:space="preserve"> </w:t>
      </w:r>
      <w:r w:rsidR="00313875" w:rsidRPr="46E050D6">
        <w:t xml:space="preserve">As a result </w:t>
      </w:r>
      <w:r w:rsidR="009604DC" w:rsidRPr="46E050D6">
        <w:t>of these measures</w:t>
      </w:r>
      <w:r w:rsidR="524A35CB" w:rsidRPr="46E050D6">
        <w:t>,</w:t>
      </w:r>
      <w:r w:rsidR="009604DC" w:rsidRPr="46E050D6">
        <w:t xml:space="preserve"> </w:t>
      </w:r>
      <w:r w:rsidR="00E25AA9">
        <w:t>more than</w:t>
      </w:r>
      <w:r w:rsidR="00E25AA9" w:rsidRPr="46E050D6">
        <w:rPr>
          <w:lang w:eastAsia="en-AU"/>
        </w:rPr>
        <w:t xml:space="preserve"> </w:t>
      </w:r>
      <w:r w:rsidR="00483B64">
        <w:rPr>
          <w:lang w:eastAsia="en-AU"/>
        </w:rPr>
        <w:t>five</w:t>
      </w:r>
      <w:r w:rsidR="00E25AA9">
        <w:rPr>
          <w:lang w:eastAsia="en-AU"/>
        </w:rPr>
        <w:t> </w:t>
      </w:r>
      <w:r w:rsidR="00450607" w:rsidRPr="46E050D6">
        <w:rPr>
          <w:lang w:eastAsia="en-AU"/>
        </w:rPr>
        <w:t>million Cambodians (one-third of the population) are now covered by the social protection syste</w:t>
      </w:r>
      <w:r w:rsidR="00234E0F" w:rsidRPr="46E050D6">
        <w:rPr>
          <w:lang w:eastAsia="en-AU"/>
        </w:rPr>
        <w:t>m</w:t>
      </w:r>
      <w:r w:rsidR="4C1B7126" w:rsidRPr="6083B2D5">
        <w:rPr>
          <w:lang w:eastAsia="en-AU"/>
        </w:rPr>
        <w:t xml:space="preserve">, </w:t>
      </w:r>
      <w:r w:rsidR="4C1B7126" w:rsidRPr="002146A1">
        <w:rPr>
          <w:lang w:eastAsia="en-AU"/>
        </w:rPr>
        <w:t>whi</w:t>
      </w:r>
      <w:r w:rsidR="392A9ADC" w:rsidRPr="002146A1">
        <w:rPr>
          <w:lang w:eastAsia="en-AU"/>
        </w:rPr>
        <w:t>ch has</w:t>
      </w:r>
      <w:r w:rsidR="392A9ADC" w:rsidRPr="6083B2D5">
        <w:rPr>
          <w:lang w:eastAsia="en-AU"/>
        </w:rPr>
        <w:t xml:space="preserve"> </w:t>
      </w:r>
      <w:r w:rsidR="00FC18AA">
        <w:rPr>
          <w:lang w:eastAsia="en-AU"/>
        </w:rPr>
        <w:t xml:space="preserve">kept </w:t>
      </w:r>
      <w:r w:rsidR="008F29D5">
        <w:rPr>
          <w:lang w:eastAsia="en-AU"/>
        </w:rPr>
        <w:t xml:space="preserve">many </w:t>
      </w:r>
      <w:r w:rsidR="006C3EE6" w:rsidRPr="46E050D6">
        <w:t xml:space="preserve">households from </w:t>
      </w:r>
      <w:r w:rsidR="008A31D6" w:rsidRPr="46E050D6">
        <w:t xml:space="preserve">falling </w:t>
      </w:r>
      <w:r w:rsidR="59C10323" w:rsidRPr="46E050D6">
        <w:t>below the poverty line</w:t>
      </w:r>
      <w:r w:rsidR="00EB35F3" w:rsidRPr="46E050D6">
        <w:t>.</w:t>
      </w:r>
      <w:r w:rsidR="00992C3C">
        <w:rPr>
          <w:rStyle w:val="EndnoteReference"/>
          <w:rFonts w:cstheme="majorBidi"/>
        </w:rPr>
        <w:endnoteReference w:id="27"/>
      </w:r>
      <w:r w:rsidR="009604DC" w:rsidRPr="46E050D6">
        <w:rPr>
          <w:lang w:eastAsia="en-AU"/>
        </w:rPr>
        <w:t xml:space="preserve"> </w:t>
      </w:r>
      <w:r w:rsidR="004E2AFB" w:rsidRPr="46E050D6">
        <w:t xml:space="preserve">However, </w:t>
      </w:r>
      <w:r w:rsidR="7DCD9638" w:rsidRPr="002146A1">
        <w:t>o</w:t>
      </w:r>
      <w:r w:rsidR="004C3F73" w:rsidRPr="46E050D6">
        <w:t xml:space="preserve">pportunities </w:t>
      </w:r>
      <w:r w:rsidR="002146A1">
        <w:t xml:space="preserve">remain </w:t>
      </w:r>
      <w:r w:rsidR="004C3F73" w:rsidRPr="46E050D6">
        <w:t xml:space="preserve">to </w:t>
      </w:r>
      <w:r w:rsidR="00D635FC" w:rsidRPr="46E050D6">
        <w:t xml:space="preserve">improve </w:t>
      </w:r>
      <w:r w:rsidR="00AE2595" w:rsidRPr="46E050D6">
        <w:t xml:space="preserve">social protection </w:t>
      </w:r>
      <w:r w:rsidR="22F1F83D" w:rsidRPr="46E050D6">
        <w:t>coverage</w:t>
      </w:r>
      <w:r w:rsidR="00B7323F">
        <w:t>,</w:t>
      </w:r>
      <w:r w:rsidR="22F1F83D" w:rsidRPr="46E050D6">
        <w:t xml:space="preserve"> </w:t>
      </w:r>
      <w:r w:rsidR="00FC1BF1" w:rsidRPr="46E050D6">
        <w:t xml:space="preserve">given Cambodia’s </w:t>
      </w:r>
      <w:r w:rsidR="00AE2595" w:rsidRPr="46E050D6">
        <w:t xml:space="preserve">system </w:t>
      </w:r>
      <w:r w:rsidR="00FC1BF1" w:rsidRPr="46E050D6">
        <w:t xml:space="preserve">is in </w:t>
      </w:r>
      <w:r w:rsidR="00AE2595" w:rsidRPr="46E050D6">
        <w:t xml:space="preserve">its infancy. </w:t>
      </w:r>
      <w:r w:rsidR="00620644" w:rsidRPr="46E050D6">
        <w:t xml:space="preserve">Many </w:t>
      </w:r>
      <w:r w:rsidR="009418C2" w:rsidRPr="46E050D6">
        <w:t xml:space="preserve">Cambodians still lack </w:t>
      </w:r>
      <w:r w:rsidR="007E2817" w:rsidRPr="46E050D6">
        <w:t>adequate</w:t>
      </w:r>
      <w:r w:rsidR="009418C2" w:rsidRPr="46E050D6">
        <w:t xml:space="preserve"> </w:t>
      </w:r>
      <w:r w:rsidR="00470DD7">
        <w:t xml:space="preserve">social </w:t>
      </w:r>
      <w:r w:rsidR="009418C2" w:rsidRPr="46E050D6">
        <w:t>protection</w:t>
      </w:r>
      <w:r w:rsidR="0EFE7A2B" w:rsidRPr="6083B2D5">
        <w:t>. T</w:t>
      </w:r>
      <w:r w:rsidR="00620644" w:rsidRPr="46E050D6">
        <w:t xml:space="preserve">he system does not adequately </w:t>
      </w:r>
      <w:r w:rsidR="7378E66C" w:rsidRPr="6083B2D5">
        <w:rPr>
          <w:rFonts w:eastAsiaTheme="majorEastAsia"/>
        </w:rPr>
        <w:t>address</w:t>
      </w:r>
      <w:r w:rsidR="00E5602F" w:rsidRPr="46E050D6">
        <w:rPr>
          <w:rFonts w:eastAsiaTheme="majorEastAsia"/>
        </w:rPr>
        <w:t xml:space="preserve"> the needs of women or people living with </w:t>
      </w:r>
      <w:r w:rsidR="00090C82" w:rsidRPr="46E050D6">
        <w:rPr>
          <w:rFonts w:eastAsiaTheme="majorEastAsia"/>
        </w:rPr>
        <w:t>disability</w:t>
      </w:r>
      <w:r w:rsidR="00620644" w:rsidRPr="46E050D6">
        <w:rPr>
          <w:rFonts w:eastAsiaTheme="majorEastAsia"/>
        </w:rPr>
        <w:t xml:space="preserve">, </w:t>
      </w:r>
      <w:r w:rsidR="00B7323F">
        <w:rPr>
          <w:lang w:eastAsia="en-AU"/>
        </w:rPr>
        <w:t xml:space="preserve">and </w:t>
      </w:r>
      <w:r w:rsidR="00643332">
        <w:rPr>
          <w:lang w:eastAsia="en-AU"/>
        </w:rPr>
        <w:t xml:space="preserve">many of </w:t>
      </w:r>
      <w:r w:rsidR="00B7323F">
        <w:rPr>
          <w:lang w:eastAsia="en-AU"/>
        </w:rPr>
        <w:t>the</w:t>
      </w:r>
      <w:r w:rsidR="00B7323F" w:rsidRPr="6083B2D5">
        <w:rPr>
          <w:lang w:eastAsia="en-AU"/>
        </w:rPr>
        <w:t xml:space="preserve"> </w:t>
      </w:r>
      <w:r w:rsidR="00B74006" w:rsidRPr="46E050D6">
        <w:rPr>
          <w:rFonts w:eastAsiaTheme="majorEastAsia"/>
        </w:rPr>
        <w:t>institutions</w:t>
      </w:r>
      <w:r w:rsidR="18BC58EC" w:rsidRPr="46E050D6">
        <w:rPr>
          <w:rFonts w:eastAsiaTheme="majorEastAsia"/>
        </w:rPr>
        <w:t xml:space="preserve"> responsible </w:t>
      </w:r>
      <w:r w:rsidR="09012CF4" w:rsidRPr="46E050D6">
        <w:rPr>
          <w:rFonts w:eastAsiaTheme="majorEastAsia"/>
        </w:rPr>
        <w:t>for implementing</w:t>
      </w:r>
      <w:r w:rsidR="00B74006" w:rsidRPr="46E050D6">
        <w:rPr>
          <w:rFonts w:eastAsiaTheme="majorEastAsia"/>
        </w:rPr>
        <w:t xml:space="preserve"> </w:t>
      </w:r>
      <w:r w:rsidR="72970B1F" w:rsidRPr="46E050D6">
        <w:rPr>
          <w:rFonts w:eastAsiaTheme="majorEastAsia"/>
        </w:rPr>
        <w:t xml:space="preserve">social protection </w:t>
      </w:r>
      <w:r w:rsidR="00B74006" w:rsidRPr="46E050D6">
        <w:rPr>
          <w:rFonts w:eastAsiaTheme="majorEastAsia"/>
        </w:rPr>
        <w:t xml:space="preserve">measures </w:t>
      </w:r>
      <w:r w:rsidR="004E2AFB" w:rsidRPr="46E050D6">
        <w:rPr>
          <w:rFonts w:eastAsiaTheme="majorEastAsia"/>
        </w:rPr>
        <w:t>lack</w:t>
      </w:r>
      <w:r w:rsidR="00B74006" w:rsidRPr="46E050D6">
        <w:rPr>
          <w:rFonts w:eastAsiaTheme="majorEastAsia"/>
        </w:rPr>
        <w:t xml:space="preserve"> </w:t>
      </w:r>
      <w:r w:rsidR="5BF4A5B8" w:rsidRPr="6083B2D5">
        <w:rPr>
          <w:lang w:eastAsia="en-AU"/>
        </w:rPr>
        <w:t xml:space="preserve">sufficient </w:t>
      </w:r>
      <w:r w:rsidR="00B74006" w:rsidRPr="46E050D6">
        <w:rPr>
          <w:rFonts w:eastAsiaTheme="majorEastAsia"/>
        </w:rPr>
        <w:t>technical expertise or capacity.</w:t>
      </w:r>
      <w:r w:rsidR="077DA8D1" w:rsidRPr="6083B2D5">
        <w:rPr>
          <w:rFonts w:eastAsiaTheme="majorEastAsia"/>
        </w:rPr>
        <w:t xml:space="preserve"> </w:t>
      </w:r>
    </w:p>
    <w:p w14:paraId="62C7E942" w14:textId="7713BA9A" w:rsidR="00AE6636" w:rsidRDefault="00615B11" w:rsidP="00900EE1">
      <w:r w:rsidRPr="46E050D6">
        <w:t xml:space="preserve">A healthy population is essential for economic growth and </w:t>
      </w:r>
      <w:r w:rsidR="002109AF" w:rsidRPr="46E050D6">
        <w:t>t</w:t>
      </w:r>
      <w:r w:rsidR="00B7323F">
        <w:t>he reduction of</w:t>
      </w:r>
      <w:r w:rsidRPr="46E050D6">
        <w:t xml:space="preserve"> </w:t>
      </w:r>
      <w:r w:rsidR="27D2A9DF" w:rsidRPr="6083B2D5">
        <w:t>inequality</w:t>
      </w:r>
      <w:r w:rsidRPr="46E050D6">
        <w:t>. Poor health outcomes threaten to increase poverty and exacerbate the financial burden of health</w:t>
      </w:r>
      <w:r w:rsidR="002200CC">
        <w:t xml:space="preserve"> </w:t>
      </w:r>
      <w:r w:rsidRPr="46E050D6">
        <w:t xml:space="preserve">care </w:t>
      </w:r>
      <w:r w:rsidR="002200CC">
        <w:t>on</w:t>
      </w:r>
      <w:r w:rsidRPr="46E050D6">
        <w:t xml:space="preserve"> individuals and government</w:t>
      </w:r>
      <w:r w:rsidR="00992C3C">
        <w:t>.</w:t>
      </w:r>
      <w:r w:rsidR="00992C3C">
        <w:rPr>
          <w:rStyle w:val="EndnoteReference"/>
          <w:rFonts w:cstheme="majorBidi"/>
        </w:rPr>
        <w:endnoteReference w:id="28"/>
      </w:r>
      <w:r w:rsidRPr="46E050D6">
        <w:t xml:space="preserve"> </w:t>
      </w:r>
      <w:r w:rsidR="23574545" w:rsidRPr="46E050D6">
        <w:lastRenderedPageBreak/>
        <w:t xml:space="preserve">Health outcomes in Cambodia have </w:t>
      </w:r>
      <w:r w:rsidR="61FB998E" w:rsidRPr="46E050D6">
        <w:t xml:space="preserve">improved </w:t>
      </w:r>
      <w:r w:rsidR="0385460B" w:rsidRPr="46E050D6">
        <w:t xml:space="preserve">considerably </w:t>
      </w:r>
      <w:r w:rsidR="23574545" w:rsidRPr="46E050D6">
        <w:t xml:space="preserve">over the past </w:t>
      </w:r>
      <w:r w:rsidR="002200CC">
        <w:t>20</w:t>
      </w:r>
      <w:r w:rsidR="000B0DAE">
        <w:t> </w:t>
      </w:r>
      <w:r w:rsidR="23574545" w:rsidRPr="46E050D6">
        <w:t xml:space="preserve">years. Life expectancy at birth </w:t>
      </w:r>
      <w:r w:rsidR="0385460B" w:rsidRPr="46E050D6">
        <w:t xml:space="preserve">has </w:t>
      </w:r>
      <w:r w:rsidR="23574545" w:rsidRPr="46E050D6">
        <w:t xml:space="preserve">steadily </w:t>
      </w:r>
      <w:r w:rsidR="7D6D7788" w:rsidRPr="46E050D6">
        <w:t>increased</w:t>
      </w:r>
      <w:r w:rsidR="23574545" w:rsidRPr="46E050D6">
        <w:t>,</w:t>
      </w:r>
      <w:r w:rsidR="0D777E79" w:rsidRPr="46E050D6">
        <w:t xml:space="preserve"> </w:t>
      </w:r>
      <w:r w:rsidR="23574545" w:rsidRPr="46E050D6">
        <w:t xml:space="preserve">maternal and infant mortality rates </w:t>
      </w:r>
      <w:r w:rsidR="280D41E5" w:rsidRPr="46E050D6">
        <w:t>have</w:t>
      </w:r>
      <w:r w:rsidR="002109AF" w:rsidRPr="46E050D6">
        <w:t xml:space="preserve"> </w:t>
      </w:r>
      <w:r w:rsidR="003B6259">
        <w:t>declined</w:t>
      </w:r>
      <w:r w:rsidR="23574545" w:rsidRPr="46E050D6">
        <w:t>, childhood immuni</w:t>
      </w:r>
      <w:r w:rsidR="31AAAC91" w:rsidRPr="6083B2D5">
        <w:t>s</w:t>
      </w:r>
      <w:r w:rsidR="23574545" w:rsidRPr="46E050D6">
        <w:t xml:space="preserve">ation coverage </w:t>
      </w:r>
      <w:r w:rsidR="280D41E5" w:rsidRPr="46E050D6">
        <w:t xml:space="preserve">has </w:t>
      </w:r>
      <w:r w:rsidR="0082735F" w:rsidRPr="46E050D6">
        <w:t>expanded</w:t>
      </w:r>
      <w:r w:rsidR="00CA32ED">
        <w:t>,</w:t>
      </w:r>
      <w:r w:rsidR="23574545" w:rsidRPr="46E050D6">
        <w:t xml:space="preserve"> and </w:t>
      </w:r>
      <w:r w:rsidR="003B6259">
        <w:t xml:space="preserve">the </w:t>
      </w:r>
      <w:r w:rsidR="19A243E3" w:rsidRPr="6083B2D5">
        <w:t xml:space="preserve">use </w:t>
      </w:r>
      <w:r w:rsidR="7D6D7788" w:rsidRPr="46E050D6">
        <w:t xml:space="preserve">of </w:t>
      </w:r>
      <w:r w:rsidR="23574545" w:rsidRPr="46E050D6">
        <w:t xml:space="preserve">modern family planning methods </w:t>
      </w:r>
      <w:r w:rsidR="00A269E3" w:rsidRPr="46E050D6">
        <w:t xml:space="preserve">has </w:t>
      </w:r>
      <w:r w:rsidR="7D6D7788" w:rsidRPr="46E050D6">
        <w:t>r</w:t>
      </w:r>
      <w:r w:rsidR="280D41E5" w:rsidRPr="46E050D6">
        <w:t>isen</w:t>
      </w:r>
      <w:r w:rsidR="23574545" w:rsidRPr="46E050D6">
        <w:t>.</w:t>
      </w:r>
      <w:r w:rsidR="00992C3C">
        <w:rPr>
          <w:rStyle w:val="EndnoteReference"/>
          <w:rFonts w:cstheme="majorBidi"/>
        </w:rPr>
        <w:endnoteReference w:id="29"/>
      </w:r>
      <w:r w:rsidR="23574545" w:rsidRPr="46E050D6">
        <w:t xml:space="preserve"> </w:t>
      </w:r>
      <w:r w:rsidR="00AE6636" w:rsidRPr="46E050D6">
        <w:t>Health outcomes remain an ongoing priority</w:t>
      </w:r>
      <w:r w:rsidR="00CE2C54">
        <w:t> </w:t>
      </w:r>
      <w:r w:rsidR="00AE6636" w:rsidRPr="46E050D6">
        <w:t>of the Cambodia</w:t>
      </w:r>
      <w:r w:rsidR="575B638A" w:rsidRPr="6083B2D5">
        <w:t>n</w:t>
      </w:r>
      <w:r w:rsidR="00AE6636" w:rsidRPr="46E050D6">
        <w:t xml:space="preserve"> Government, </w:t>
      </w:r>
      <w:r w:rsidR="002200CC">
        <w:t xml:space="preserve">as </w:t>
      </w:r>
      <w:r w:rsidR="00AE6636" w:rsidRPr="46E050D6">
        <w:t xml:space="preserve">outlined in the Pentagonal Strategy and </w:t>
      </w:r>
      <w:r w:rsidR="002200CC">
        <w:t xml:space="preserve">the </w:t>
      </w:r>
      <w:r w:rsidR="00AE6636" w:rsidRPr="46E050D6">
        <w:t>Universal Health Coverage</w:t>
      </w:r>
      <w:r w:rsidR="00CE2C54">
        <w:t> </w:t>
      </w:r>
      <w:r w:rsidR="00AE6636" w:rsidRPr="46E050D6">
        <w:t>Roadmap.</w:t>
      </w:r>
      <w:r w:rsidR="009A3967">
        <w:rPr>
          <w:rStyle w:val="EndnoteReference"/>
        </w:rPr>
        <w:endnoteReference w:id="30"/>
      </w:r>
      <w:r w:rsidR="00AE6636" w:rsidRPr="46E050D6">
        <w:t xml:space="preserve"> </w:t>
      </w:r>
    </w:p>
    <w:p w14:paraId="7EF0C082" w14:textId="77777777" w:rsidR="002F3814" w:rsidRDefault="4AE5ACFE" w:rsidP="00900EE1">
      <w:r w:rsidRPr="002F3814">
        <w:t>Despite these achievement</w:t>
      </w:r>
      <w:r w:rsidR="16C1D0F1" w:rsidRPr="002F3814">
        <w:t>s</w:t>
      </w:r>
      <w:r w:rsidR="242B2A79" w:rsidRPr="002F3814">
        <w:t>,</w:t>
      </w:r>
      <w:r w:rsidRPr="002F3814">
        <w:t xml:space="preserve"> </w:t>
      </w:r>
      <w:r w:rsidR="44D11904" w:rsidRPr="002F3814">
        <w:t xml:space="preserve">improving </w:t>
      </w:r>
      <w:r w:rsidRPr="002F3814">
        <w:t xml:space="preserve">health </w:t>
      </w:r>
      <w:r w:rsidR="00797842" w:rsidRPr="002F3814">
        <w:t xml:space="preserve">outcomes </w:t>
      </w:r>
      <w:r w:rsidRPr="002F3814">
        <w:t xml:space="preserve">remains a key development challenge and priority. </w:t>
      </w:r>
      <w:r w:rsidR="54C000EA" w:rsidRPr="002F3814">
        <w:t>Nearly 32</w:t>
      </w:r>
      <w:r w:rsidR="002200CC" w:rsidRPr="002F3814">
        <w:t> </w:t>
      </w:r>
      <w:r w:rsidR="54C000EA" w:rsidRPr="002F3814">
        <w:t>per cent of children</w:t>
      </w:r>
      <w:r w:rsidR="25064368" w:rsidRPr="002F3814">
        <w:t xml:space="preserve"> </w:t>
      </w:r>
      <w:r w:rsidR="00B556A0" w:rsidRPr="002F3814">
        <w:t xml:space="preserve">aged </w:t>
      </w:r>
      <w:r w:rsidR="25064368" w:rsidRPr="002F3814">
        <w:t>under five</w:t>
      </w:r>
      <w:r w:rsidR="54C000EA" w:rsidRPr="002F3814">
        <w:t xml:space="preserve"> </w:t>
      </w:r>
      <w:r w:rsidR="00B556A0" w:rsidRPr="002F3814">
        <w:t xml:space="preserve">years </w:t>
      </w:r>
      <w:r w:rsidR="00797842" w:rsidRPr="002F3814">
        <w:t xml:space="preserve">are </w:t>
      </w:r>
      <w:r w:rsidR="54C000EA" w:rsidRPr="002F3814">
        <w:t xml:space="preserve">stunted </w:t>
      </w:r>
      <w:r w:rsidR="33E3E89E" w:rsidRPr="002F3814">
        <w:t>and child wasting is increasing, both</w:t>
      </w:r>
      <w:r w:rsidR="002200CC" w:rsidRPr="002F3814">
        <w:t xml:space="preserve"> of which</w:t>
      </w:r>
      <w:r w:rsidR="33E3E89E" w:rsidRPr="002F3814">
        <w:t xml:space="preserve"> </w:t>
      </w:r>
      <w:r w:rsidR="405A7540" w:rsidRPr="002F3814">
        <w:t>contribut</w:t>
      </w:r>
      <w:r w:rsidR="002200CC" w:rsidRPr="002F3814">
        <w:t>e</w:t>
      </w:r>
      <w:r w:rsidR="405A7540" w:rsidRPr="002F3814">
        <w:t xml:space="preserve"> t</w:t>
      </w:r>
      <w:r w:rsidR="3ED885C0" w:rsidRPr="002F3814">
        <w:t>o development</w:t>
      </w:r>
      <w:r w:rsidR="405A7540" w:rsidRPr="002F3814">
        <w:t xml:space="preserve">al </w:t>
      </w:r>
      <w:r w:rsidR="3ED885C0" w:rsidRPr="002F3814">
        <w:t>delays and</w:t>
      </w:r>
      <w:r w:rsidR="405A7540" w:rsidRPr="002F3814">
        <w:t xml:space="preserve"> </w:t>
      </w:r>
      <w:r w:rsidR="760650C0" w:rsidRPr="002F3814">
        <w:t xml:space="preserve">increased </w:t>
      </w:r>
      <w:r w:rsidR="405A7540" w:rsidRPr="002F3814">
        <w:t xml:space="preserve">adult health </w:t>
      </w:r>
      <w:r w:rsidR="64A316ED" w:rsidRPr="002F3814">
        <w:t>risk</w:t>
      </w:r>
      <w:r w:rsidR="405A7540" w:rsidRPr="002F3814">
        <w:t>s</w:t>
      </w:r>
      <w:r w:rsidR="7CDF5EA4" w:rsidRPr="002F3814">
        <w:t>.</w:t>
      </w:r>
      <w:r w:rsidR="00992C3C" w:rsidRPr="002F3814">
        <w:rPr>
          <w:rStyle w:val="EndnoteReference"/>
        </w:rPr>
        <w:endnoteReference w:id="31"/>
      </w:r>
      <w:r w:rsidR="3F804905" w:rsidRPr="002F3814">
        <w:rPr>
          <w:rStyle w:val="EndnoteReference"/>
        </w:rPr>
        <w:t xml:space="preserve"> </w:t>
      </w:r>
      <w:r w:rsidR="72DA9461" w:rsidRPr="002F3814">
        <w:t xml:space="preserve">The healthcare system remains constrained by the capacity of </w:t>
      </w:r>
      <w:r w:rsidR="276CACFA" w:rsidRPr="002F3814">
        <w:t>healthcare providers</w:t>
      </w:r>
      <w:r w:rsidR="002200CC" w:rsidRPr="002F3814">
        <w:t>,</w:t>
      </w:r>
      <w:r w:rsidR="72DA9461" w:rsidRPr="002F3814">
        <w:t xml:space="preserve"> as Cambodia</w:t>
      </w:r>
      <w:r w:rsidR="276CACFA" w:rsidRPr="002F3814">
        <w:t xml:space="preserve"> </w:t>
      </w:r>
      <w:r w:rsidR="008F29D5" w:rsidRPr="002F3814">
        <w:t xml:space="preserve">has </w:t>
      </w:r>
      <w:r w:rsidR="347B0CE7" w:rsidRPr="002F3814">
        <w:t>the lowest number of skilled healthcare professionals</w:t>
      </w:r>
      <w:r w:rsidR="08093BAF" w:rsidRPr="002F3814">
        <w:t xml:space="preserve"> </w:t>
      </w:r>
      <w:r w:rsidR="00227FC7" w:rsidRPr="002F3814">
        <w:t>of all</w:t>
      </w:r>
      <w:r w:rsidR="3ED885C0" w:rsidRPr="002F3814">
        <w:t xml:space="preserve"> </w:t>
      </w:r>
      <w:r w:rsidR="08093BAF" w:rsidRPr="002F3814">
        <w:t>ASEAN</w:t>
      </w:r>
      <w:r w:rsidR="00227FC7" w:rsidRPr="002F3814">
        <w:t xml:space="preserve"> countries</w:t>
      </w:r>
      <w:r w:rsidR="347B0CE7" w:rsidRPr="002F3814">
        <w:t>.</w:t>
      </w:r>
      <w:r w:rsidR="00992C3C" w:rsidRPr="002F3814">
        <w:rPr>
          <w:rStyle w:val="EndnoteReference"/>
        </w:rPr>
        <w:endnoteReference w:id="32"/>
      </w:r>
      <w:r w:rsidR="347B0CE7" w:rsidRPr="002F3814">
        <w:rPr>
          <w:rStyle w:val="EndnoteReference"/>
        </w:rPr>
        <w:t xml:space="preserve"> </w:t>
      </w:r>
      <w:r w:rsidR="00D44D24" w:rsidRPr="002F3814">
        <w:t>C</w:t>
      </w:r>
      <w:r w:rsidR="794D000F" w:rsidRPr="002F3814">
        <w:t>ambodia</w:t>
      </w:r>
      <w:r w:rsidR="32834114" w:rsidRPr="002F3814">
        <w:t xml:space="preserve"> ranks </w:t>
      </w:r>
      <w:r w:rsidR="2A8DA7A5" w:rsidRPr="002F3814">
        <w:t xml:space="preserve">among </w:t>
      </w:r>
      <w:r w:rsidR="74C1F656" w:rsidRPr="002F3814">
        <w:t xml:space="preserve">countries with the </w:t>
      </w:r>
      <w:r w:rsidR="32834114" w:rsidRPr="002F3814">
        <w:t>highest</w:t>
      </w:r>
      <w:r w:rsidR="08BC1F87" w:rsidRPr="002F3814">
        <w:t xml:space="preserve"> out-of-pocket </w:t>
      </w:r>
      <w:r w:rsidR="4F03A869" w:rsidRPr="002F3814">
        <w:t>healthcare</w:t>
      </w:r>
      <w:r w:rsidR="1E7C3B0C" w:rsidRPr="002F3814">
        <w:t xml:space="preserve"> expenditures</w:t>
      </w:r>
      <w:r w:rsidR="08BC1F87" w:rsidRPr="002F3814">
        <w:t>.</w:t>
      </w:r>
      <w:r w:rsidR="003D3883" w:rsidRPr="002F3814">
        <w:rPr>
          <w:rStyle w:val="EndnoteReference"/>
        </w:rPr>
        <w:endnoteReference w:id="33"/>
      </w:r>
      <w:r w:rsidR="151D2B73" w:rsidRPr="002F3814">
        <w:rPr>
          <w:rStyle w:val="EndnoteReference"/>
        </w:rPr>
        <w:t xml:space="preserve"> </w:t>
      </w:r>
      <w:r w:rsidR="151D2B73" w:rsidRPr="002F3814">
        <w:t xml:space="preserve">These challenges remain key barriers to </w:t>
      </w:r>
      <w:r w:rsidR="4807CD4A" w:rsidRPr="002F3814">
        <w:t xml:space="preserve">delivering </w:t>
      </w:r>
      <w:r w:rsidR="151D2B73" w:rsidRPr="002F3814">
        <w:t>better health outcomes.</w:t>
      </w:r>
      <w:r w:rsidR="33E3E89E" w:rsidRPr="002F3814">
        <w:t xml:space="preserve"> </w:t>
      </w:r>
      <w:r w:rsidR="163B3D04" w:rsidRPr="002F3814">
        <w:t xml:space="preserve">While Cambodia’s </w:t>
      </w:r>
      <w:r w:rsidR="33E3E89E" w:rsidRPr="002F3814">
        <w:t>agenda is clear</w:t>
      </w:r>
      <w:r w:rsidR="28B1725C" w:rsidRPr="002F3814">
        <w:t>,</w:t>
      </w:r>
      <w:r w:rsidR="33E3E89E" w:rsidRPr="002F3814">
        <w:t xml:space="preserve"> e</w:t>
      </w:r>
      <w:r w:rsidR="186FD790" w:rsidRPr="002F3814">
        <w:t>fforts to</w:t>
      </w:r>
      <w:r w:rsidR="004C8E4B" w:rsidRPr="002F3814">
        <w:t xml:space="preserve"> improve </w:t>
      </w:r>
      <w:r w:rsidR="03FF394B" w:rsidRPr="002F3814">
        <w:t xml:space="preserve">the </w:t>
      </w:r>
      <w:r w:rsidR="241D1DE7" w:rsidRPr="002F3814">
        <w:t xml:space="preserve">health system </w:t>
      </w:r>
      <w:r w:rsidR="33E3E89E" w:rsidRPr="002F3814">
        <w:t xml:space="preserve">remain </w:t>
      </w:r>
      <w:r w:rsidR="241D1DE7" w:rsidRPr="002F3814">
        <w:t>under</w:t>
      </w:r>
      <w:r w:rsidR="00227FC7" w:rsidRPr="002F3814">
        <w:t>-</w:t>
      </w:r>
      <w:r w:rsidR="241D1DE7" w:rsidRPr="002F3814">
        <w:t>resourced and reliant on the contributions of partners.</w:t>
      </w:r>
    </w:p>
    <w:p w14:paraId="73B2FB64" w14:textId="5F774DCE" w:rsidR="00FC6F56" w:rsidRDefault="00846129" w:rsidP="00900EE1">
      <w:r w:rsidRPr="46E050D6">
        <w:t>Cambodia recognis</w:t>
      </w:r>
      <w:r w:rsidR="00AE6636" w:rsidRPr="46E050D6">
        <w:t>es</w:t>
      </w:r>
      <w:r w:rsidRPr="46E050D6">
        <w:t xml:space="preserve"> that access to education is critical for human and economic development.</w:t>
      </w:r>
      <w:r w:rsidR="009136E0" w:rsidRPr="46E050D6">
        <w:t xml:space="preserve"> </w:t>
      </w:r>
      <w:r w:rsidR="3404CCB0" w:rsidRPr="46E050D6">
        <w:t>Cambodia has</w:t>
      </w:r>
      <w:r w:rsidR="00A070A3" w:rsidRPr="46E050D6">
        <w:t xml:space="preserve"> </w:t>
      </w:r>
      <w:r w:rsidR="36462DCE" w:rsidRPr="6083B2D5">
        <w:t xml:space="preserve">made notable </w:t>
      </w:r>
      <w:r w:rsidR="38ACCDC8" w:rsidRPr="6083B2D5">
        <w:t xml:space="preserve">progress in terms of </w:t>
      </w:r>
      <w:r w:rsidR="00A070A3" w:rsidRPr="46E050D6">
        <w:t xml:space="preserve">access </w:t>
      </w:r>
      <w:r w:rsidR="3404CCB0" w:rsidRPr="46E050D6">
        <w:t>to education over the past</w:t>
      </w:r>
      <w:r w:rsidR="00A070A3" w:rsidRPr="46E050D6">
        <w:t xml:space="preserve"> two decades</w:t>
      </w:r>
      <w:r w:rsidR="00E81C3A" w:rsidRPr="46E050D6">
        <w:t xml:space="preserve">. </w:t>
      </w:r>
      <w:r w:rsidR="00DA1B16">
        <w:t>T</w:t>
      </w:r>
      <w:r w:rsidR="3404CCB0" w:rsidRPr="46E050D6">
        <w:t xml:space="preserve">he national </w:t>
      </w:r>
      <w:r w:rsidR="00DE6B10" w:rsidRPr="46E050D6">
        <w:t>enrolment rate</w:t>
      </w:r>
      <w:r w:rsidR="3404CCB0" w:rsidRPr="46E050D6">
        <w:t xml:space="preserve"> for primary education</w:t>
      </w:r>
      <w:r w:rsidR="001448F0">
        <w:t>, for example,</w:t>
      </w:r>
      <w:r w:rsidR="3404CCB0" w:rsidRPr="46E050D6">
        <w:t xml:space="preserve"> rose to </w:t>
      </w:r>
      <w:r w:rsidR="40E5F504" w:rsidRPr="46E050D6">
        <w:t>90</w:t>
      </w:r>
      <w:r w:rsidR="001448F0">
        <w:t> </w:t>
      </w:r>
      <w:r w:rsidR="3404CCB0" w:rsidRPr="46E050D6">
        <w:t>per</w:t>
      </w:r>
      <w:r w:rsidR="2D419DBA" w:rsidRPr="46E050D6">
        <w:t xml:space="preserve"> </w:t>
      </w:r>
      <w:r w:rsidR="3404CCB0" w:rsidRPr="46E050D6">
        <w:t>cent in 20</w:t>
      </w:r>
      <w:r w:rsidR="40E5F504" w:rsidRPr="46E050D6">
        <w:t>19</w:t>
      </w:r>
      <w:r w:rsidR="3404CCB0" w:rsidRPr="46E050D6">
        <w:t>.</w:t>
      </w:r>
      <w:r w:rsidR="003D3883">
        <w:rPr>
          <w:rStyle w:val="EndnoteReference"/>
          <w:rFonts w:cstheme="majorBidi"/>
        </w:rPr>
        <w:endnoteReference w:id="34"/>
      </w:r>
      <w:r w:rsidR="00935146" w:rsidRPr="46E050D6">
        <w:t xml:space="preserve"> </w:t>
      </w:r>
      <w:r w:rsidR="005E5286" w:rsidRPr="46E050D6">
        <w:t xml:space="preserve">Despite </w:t>
      </w:r>
      <w:r w:rsidR="40FBFA1D" w:rsidRPr="6083B2D5">
        <w:t xml:space="preserve">improved </w:t>
      </w:r>
      <w:r w:rsidR="005E5286" w:rsidRPr="46E050D6">
        <w:t>access</w:t>
      </w:r>
      <w:r w:rsidR="228CE9EA" w:rsidRPr="46E050D6">
        <w:t>,</w:t>
      </w:r>
      <w:r w:rsidR="005E5286" w:rsidRPr="46E050D6">
        <w:t xml:space="preserve"> this </w:t>
      </w:r>
      <w:r w:rsidR="1D08C6E8" w:rsidRPr="46E050D6">
        <w:t xml:space="preserve">progress </w:t>
      </w:r>
      <w:r w:rsidR="005E5286" w:rsidRPr="46E050D6">
        <w:t>has not translated to better education</w:t>
      </w:r>
      <w:r w:rsidR="51F5BFD5" w:rsidRPr="46E050D6">
        <w:t>al</w:t>
      </w:r>
      <w:r w:rsidR="005E5286" w:rsidRPr="46E050D6">
        <w:t xml:space="preserve"> outcomes</w:t>
      </w:r>
      <w:r w:rsidR="00E81C3A" w:rsidRPr="46E050D6">
        <w:t xml:space="preserve">, beyond </w:t>
      </w:r>
      <w:r w:rsidR="00E11465" w:rsidRPr="46E050D6">
        <w:t>primary levels</w:t>
      </w:r>
      <w:r w:rsidR="29BE10FF" w:rsidRPr="46E050D6">
        <w:t>.</w:t>
      </w:r>
      <w:r w:rsidR="003D3883">
        <w:rPr>
          <w:rStyle w:val="EndnoteReference"/>
          <w:rFonts w:cstheme="majorBidi"/>
        </w:rPr>
        <w:endnoteReference w:id="35"/>
      </w:r>
      <w:r w:rsidR="29BE10FF" w:rsidRPr="46E050D6">
        <w:t xml:space="preserve"> </w:t>
      </w:r>
      <w:r w:rsidR="00FC6F56" w:rsidRPr="46E050D6">
        <w:t xml:space="preserve">A key cause of poor </w:t>
      </w:r>
      <w:r w:rsidR="00F90BDE" w:rsidRPr="46E050D6">
        <w:t>school performance</w:t>
      </w:r>
      <w:r w:rsidR="00E11465" w:rsidRPr="46E050D6">
        <w:t xml:space="preserve"> </w:t>
      </w:r>
      <w:r w:rsidR="00FC6F56" w:rsidRPr="46E050D6">
        <w:t xml:space="preserve">is the </w:t>
      </w:r>
      <w:r w:rsidR="00372853">
        <w:t xml:space="preserve">lack of </w:t>
      </w:r>
      <w:r w:rsidR="00B509C2">
        <w:t xml:space="preserve">access to high-quality </w:t>
      </w:r>
      <w:r w:rsidR="00372853">
        <w:t xml:space="preserve">training </w:t>
      </w:r>
      <w:r w:rsidR="00B509C2">
        <w:t>for</w:t>
      </w:r>
      <w:r w:rsidR="00FC6F56" w:rsidRPr="46E050D6">
        <w:t xml:space="preserve"> </w:t>
      </w:r>
      <w:r w:rsidR="00F90BDE" w:rsidRPr="46E050D6">
        <w:t xml:space="preserve">Cambodia’s </w:t>
      </w:r>
      <w:r w:rsidR="00FC6F56" w:rsidRPr="46E050D6">
        <w:t>teachers</w:t>
      </w:r>
      <w:r w:rsidR="00DA1B16">
        <w:t>.</w:t>
      </w:r>
      <w:r w:rsidR="003F7A52">
        <w:t xml:space="preserve"> </w:t>
      </w:r>
      <w:r w:rsidR="00E159B0">
        <w:t>Few</w:t>
      </w:r>
      <w:r w:rsidR="00FC6F56" w:rsidRPr="46E050D6">
        <w:t xml:space="preserve"> teachers </w:t>
      </w:r>
      <w:r w:rsidR="003F7A52" w:rsidRPr="46E050D6">
        <w:t>receiv</w:t>
      </w:r>
      <w:r w:rsidR="00DA1B16">
        <w:t>e</w:t>
      </w:r>
      <w:r w:rsidR="00FC6F56" w:rsidRPr="46E050D6">
        <w:t xml:space="preserve"> </w:t>
      </w:r>
      <w:r w:rsidR="00DA5C48">
        <w:t>quality</w:t>
      </w:r>
      <w:r w:rsidR="00573C40">
        <w:t xml:space="preserve"> </w:t>
      </w:r>
      <w:r w:rsidR="00F47119" w:rsidRPr="46E050D6">
        <w:t>formal training</w:t>
      </w:r>
      <w:r w:rsidR="00B509C2">
        <w:t>,</w:t>
      </w:r>
      <w:r w:rsidR="003D3883">
        <w:rPr>
          <w:rStyle w:val="EndnoteReference"/>
          <w:rFonts w:cstheme="majorBidi"/>
        </w:rPr>
        <w:endnoteReference w:id="36"/>
      </w:r>
      <w:r w:rsidR="00F47119" w:rsidRPr="46E050D6">
        <w:t xml:space="preserve"> </w:t>
      </w:r>
      <w:r w:rsidR="00B509C2">
        <w:t>and i</w:t>
      </w:r>
      <w:r w:rsidR="4F0D9850" w:rsidRPr="46E050D6">
        <w:t xml:space="preserve">nadequate </w:t>
      </w:r>
      <w:r w:rsidR="4F0D9850" w:rsidRPr="6083B2D5">
        <w:t>teacher distribution</w:t>
      </w:r>
      <w:r w:rsidR="4F0D9850" w:rsidRPr="46E050D6">
        <w:t xml:space="preserve"> </w:t>
      </w:r>
      <w:r w:rsidR="004D6FDB" w:rsidRPr="6083B2D5">
        <w:t xml:space="preserve">compounds </w:t>
      </w:r>
      <w:r w:rsidR="00950A24" w:rsidRPr="46E050D6">
        <w:t>access and capacity constraints</w:t>
      </w:r>
      <w:r w:rsidR="00FC6F56" w:rsidRPr="46E050D6">
        <w:t xml:space="preserve">. Cambodia </w:t>
      </w:r>
      <w:r w:rsidR="4464E11C" w:rsidRPr="6083B2D5">
        <w:t xml:space="preserve">has </w:t>
      </w:r>
      <w:r w:rsidR="00FC6F56" w:rsidRPr="46E050D6">
        <w:t>consistently higher</w:t>
      </w:r>
      <w:r w:rsidR="001E0AD9" w:rsidRPr="46E050D6" w:rsidDel="001E0AD9">
        <w:t xml:space="preserve"> </w:t>
      </w:r>
      <w:r w:rsidR="4AD87C14" w:rsidRPr="46E050D6">
        <w:t xml:space="preserve">ratios </w:t>
      </w:r>
      <w:r w:rsidR="001E0AD9" w:rsidRPr="46E050D6">
        <w:t>of</w:t>
      </w:r>
      <w:r w:rsidR="00FC6F56" w:rsidRPr="46E050D6">
        <w:t xml:space="preserve"> student</w:t>
      </w:r>
      <w:r w:rsidR="001E0AD9" w:rsidRPr="46E050D6">
        <w:t>s to</w:t>
      </w:r>
      <w:r w:rsidR="00FC6F56" w:rsidRPr="46E050D6">
        <w:t xml:space="preserve"> teacher</w:t>
      </w:r>
      <w:r w:rsidR="001E0AD9" w:rsidRPr="46E050D6">
        <w:t>s</w:t>
      </w:r>
      <w:r w:rsidR="00FC6F56" w:rsidRPr="46E050D6">
        <w:t xml:space="preserve"> than</w:t>
      </w:r>
      <w:r w:rsidR="001E0AD9" w:rsidRPr="46E050D6">
        <w:t xml:space="preserve"> its</w:t>
      </w:r>
      <w:r w:rsidR="00FC6F56" w:rsidRPr="6083B2D5">
        <w:t xml:space="preserve"> ASEAN </w:t>
      </w:r>
      <w:r w:rsidR="6B454515" w:rsidRPr="6083B2D5">
        <w:t>peers</w:t>
      </w:r>
      <w:r w:rsidR="4E255819" w:rsidRPr="46E050D6">
        <w:t>,</w:t>
      </w:r>
      <w:r w:rsidR="00FC6F56" w:rsidRPr="46E050D6">
        <w:t xml:space="preserve"> </w:t>
      </w:r>
      <w:r w:rsidR="001E0AD9" w:rsidRPr="46E050D6">
        <w:t>with</w:t>
      </w:r>
      <w:r w:rsidR="00FC6F56" w:rsidRPr="46E050D6">
        <w:t xml:space="preserve"> 45 to 60 students per class</w:t>
      </w:r>
      <w:r w:rsidR="001E0AD9" w:rsidRPr="46E050D6">
        <w:t xml:space="preserve"> (</w:t>
      </w:r>
      <w:r w:rsidR="0FF72714" w:rsidRPr="6083B2D5">
        <w:t xml:space="preserve">often </w:t>
      </w:r>
      <w:r w:rsidR="00FC6F56" w:rsidRPr="46E050D6">
        <w:t>higher in rural areas</w:t>
      </w:r>
      <w:r w:rsidR="001E0AD9" w:rsidRPr="46E050D6">
        <w:t>).</w:t>
      </w:r>
      <w:r w:rsidR="00F126CD" w:rsidRPr="46E050D6" w:rsidDel="00F126CD">
        <w:t xml:space="preserve"> </w:t>
      </w:r>
      <w:r w:rsidR="005E5286" w:rsidRPr="46E050D6">
        <w:t>Economic pressures and poor school performance are</w:t>
      </w:r>
      <w:r w:rsidR="00F126CD" w:rsidRPr="46E050D6">
        <w:t xml:space="preserve"> </w:t>
      </w:r>
      <w:r w:rsidR="005E5286" w:rsidRPr="46E050D6">
        <w:t>the two most common reasons parents provide for not enrolling children</w:t>
      </w:r>
      <w:r w:rsidR="005E5286" w:rsidRPr="46E050D6" w:rsidDel="005E5286">
        <w:t>.</w:t>
      </w:r>
      <w:r w:rsidR="003D3883">
        <w:rPr>
          <w:rStyle w:val="EndnoteReference"/>
          <w:rFonts w:cstheme="majorBidi"/>
        </w:rPr>
        <w:endnoteReference w:id="37"/>
      </w:r>
    </w:p>
    <w:p w14:paraId="5AAB1FEC" w14:textId="2E7A8F2F" w:rsidR="00F05A4D" w:rsidRPr="00894663" w:rsidRDefault="02E077EA" w:rsidP="00900EE1">
      <w:pPr>
        <w:pStyle w:val="H3-Heading3"/>
        <w:rPr>
          <w:rFonts w:cstheme="majorHAnsi"/>
          <w:lang w:eastAsia="en-AU"/>
        </w:rPr>
      </w:pPr>
      <w:r w:rsidRPr="00894663">
        <w:rPr>
          <w:rFonts w:cstheme="majorHAnsi"/>
          <w:lang w:eastAsia="en-AU"/>
        </w:rPr>
        <w:t xml:space="preserve">Governance, </w:t>
      </w:r>
      <w:r w:rsidR="00900EE1" w:rsidRPr="00894663">
        <w:rPr>
          <w:rFonts w:cstheme="majorHAnsi"/>
          <w:lang w:eastAsia="en-AU"/>
        </w:rPr>
        <w:t>i</w:t>
      </w:r>
      <w:r w:rsidRPr="00894663">
        <w:rPr>
          <w:rFonts w:cstheme="majorHAnsi"/>
          <w:lang w:eastAsia="en-AU"/>
        </w:rPr>
        <w:t xml:space="preserve">nstitutions and </w:t>
      </w:r>
      <w:r w:rsidR="00900EE1" w:rsidRPr="00894663">
        <w:rPr>
          <w:rFonts w:cstheme="majorHAnsi"/>
          <w:lang w:eastAsia="en-AU"/>
        </w:rPr>
        <w:t>f</w:t>
      </w:r>
      <w:r w:rsidRPr="00894663">
        <w:rPr>
          <w:rFonts w:cstheme="majorHAnsi"/>
          <w:lang w:eastAsia="en-AU"/>
        </w:rPr>
        <w:t xml:space="preserve">iscal </w:t>
      </w:r>
      <w:r w:rsidR="00900EE1" w:rsidRPr="00894663">
        <w:rPr>
          <w:rFonts w:cstheme="majorHAnsi"/>
          <w:lang w:eastAsia="en-AU"/>
        </w:rPr>
        <w:t>s</w:t>
      </w:r>
      <w:r w:rsidRPr="00894663">
        <w:rPr>
          <w:rFonts w:cstheme="majorHAnsi"/>
          <w:lang w:eastAsia="en-AU"/>
        </w:rPr>
        <w:t xml:space="preserve">tability </w:t>
      </w:r>
    </w:p>
    <w:p w14:paraId="71F4922C" w14:textId="6D45F221" w:rsidR="00F05A4D" w:rsidRPr="002C4A7D" w:rsidRDefault="00F05A4D" w:rsidP="00900EE1">
      <w:r w:rsidRPr="72A6B949">
        <w:t xml:space="preserve">Public institutions have played a pivotal role in Cambodia’s development over the past two decades. Businesses in Cambodia </w:t>
      </w:r>
      <w:r w:rsidRPr="003B6259">
        <w:t xml:space="preserve">are </w:t>
      </w:r>
      <w:r w:rsidR="005A4271">
        <w:t>keen</w:t>
      </w:r>
      <w:r w:rsidR="00CD3EB4">
        <w:t xml:space="preserve"> to </w:t>
      </w:r>
      <w:r w:rsidR="00736E9A">
        <w:t>reiterate</w:t>
      </w:r>
      <w:r w:rsidRPr="72A6B949">
        <w:t xml:space="preserve"> that improvements in governance and political stability </w:t>
      </w:r>
      <w:r w:rsidRPr="01C3122F">
        <w:t xml:space="preserve">are </w:t>
      </w:r>
      <w:r w:rsidRPr="72A6B949">
        <w:t>key contributor</w:t>
      </w:r>
      <w:r w:rsidRPr="01C3122F">
        <w:t>s</w:t>
      </w:r>
      <w:r w:rsidRPr="72A6B949">
        <w:t xml:space="preserve"> to increased investor confidence and economic growth.</w:t>
      </w:r>
      <w:r w:rsidR="003D3883">
        <w:rPr>
          <w:rStyle w:val="EndnoteReference"/>
          <w:rFonts w:cstheme="majorBidi"/>
        </w:rPr>
        <w:endnoteReference w:id="38"/>
      </w:r>
      <w:r w:rsidRPr="72A6B949">
        <w:t xml:space="preserve"> </w:t>
      </w:r>
      <w:r w:rsidR="00B5448E">
        <w:t>Over</w:t>
      </w:r>
      <w:r w:rsidRPr="004F3423">
        <w:t xml:space="preserve"> the </w:t>
      </w:r>
      <w:r w:rsidR="00B5448E">
        <w:t>p</w:t>
      </w:r>
      <w:r w:rsidRPr="004F3423">
        <w:t>ast two</w:t>
      </w:r>
      <w:r w:rsidR="00B5448E">
        <w:t xml:space="preserve"> </w:t>
      </w:r>
      <w:r w:rsidRPr="004F3423">
        <w:t>decade</w:t>
      </w:r>
      <w:r>
        <w:t>s,</w:t>
      </w:r>
      <w:r w:rsidRPr="004F3423">
        <w:t xml:space="preserve"> Cambodia </w:t>
      </w:r>
      <w:r w:rsidR="00B5448E">
        <w:t xml:space="preserve">has </w:t>
      </w:r>
      <w:r w:rsidRPr="004F3423">
        <w:t>made concerted efforts to improve the collection and mobilisation of domestic revenue. As a result, tax revenues rose from 10.4</w:t>
      </w:r>
      <w:r w:rsidR="00B5448E">
        <w:t> </w:t>
      </w:r>
      <w:r w:rsidRPr="004F3423">
        <w:t>per cent of GDP in 2005 to 25.1</w:t>
      </w:r>
      <w:r w:rsidR="00B5448E">
        <w:t> </w:t>
      </w:r>
      <w:r w:rsidRPr="004F3423">
        <w:t xml:space="preserve">per cent in 2019 – one of the highest rates </w:t>
      </w:r>
      <w:r w:rsidR="00B04AC8" w:rsidRPr="00CD3EB4">
        <w:t>in</w:t>
      </w:r>
      <w:r w:rsidRPr="00CD3EB4">
        <w:t xml:space="preserve"> ASEAN</w:t>
      </w:r>
      <w:r w:rsidRPr="004F3423">
        <w:t>.</w:t>
      </w:r>
      <w:r w:rsidR="003D3883">
        <w:rPr>
          <w:rStyle w:val="EndnoteReference"/>
        </w:rPr>
        <w:endnoteReference w:id="39"/>
      </w:r>
      <w:r>
        <w:t xml:space="preserve"> </w:t>
      </w:r>
      <w:r w:rsidR="00015AD8">
        <w:t xml:space="preserve">The </w:t>
      </w:r>
      <w:r>
        <w:t>Cambodia</w:t>
      </w:r>
      <w:r w:rsidR="006C009D">
        <w:t>n</w:t>
      </w:r>
      <w:r w:rsidR="00015AD8">
        <w:t xml:space="preserve"> Government</w:t>
      </w:r>
      <w:r>
        <w:t xml:space="preserve"> built strong fiscal reserves from revenue and sustainable borrowing that proved critical in rolling out </w:t>
      </w:r>
      <w:r w:rsidR="00015AD8">
        <w:t xml:space="preserve">its </w:t>
      </w:r>
      <w:r>
        <w:t>swift response to COVID-19.</w:t>
      </w:r>
      <w:r w:rsidR="003D3883" w:rsidRPr="00CD3EB4">
        <w:rPr>
          <w:rStyle w:val="EndnoteReference"/>
        </w:rPr>
        <w:endnoteReference w:id="40"/>
      </w:r>
      <w:r>
        <w:t xml:space="preserve"> </w:t>
      </w:r>
      <w:r w:rsidR="008F29D5" w:rsidRPr="00CD3EB4">
        <w:t>Positively,</w:t>
      </w:r>
      <w:r w:rsidR="008F29D5">
        <w:t xml:space="preserve"> </w:t>
      </w:r>
      <w:r>
        <w:t>Cambodia has also maintained relatively low debt at around 35</w:t>
      </w:r>
      <w:r w:rsidR="00B04AC8">
        <w:t> </w:t>
      </w:r>
      <w:r>
        <w:t>per cent of GDP</w:t>
      </w:r>
      <w:r w:rsidR="00760F4B">
        <w:t xml:space="preserve"> to support public spending</w:t>
      </w:r>
      <w:r>
        <w:t>.</w:t>
      </w:r>
      <w:r w:rsidR="003D3883">
        <w:rPr>
          <w:rStyle w:val="EndnoteReference"/>
        </w:rPr>
        <w:endnoteReference w:id="41"/>
      </w:r>
      <w:r>
        <w:t xml:space="preserve"> The World Bank and International Monetary Fund still rate Cambodia at a low risk of debt distress.</w:t>
      </w:r>
      <w:r w:rsidR="003D3883" w:rsidRPr="00CD3EB4">
        <w:rPr>
          <w:rStyle w:val="EndnoteReference"/>
        </w:rPr>
        <w:endnoteReference w:id="42"/>
      </w:r>
      <w:r w:rsidR="00EB6F82" w:rsidRPr="00EB6F82">
        <w:t xml:space="preserve"> </w:t>
      </w:r>
      <w:r w:rsidR="00EB6F82">
        <w:t>However, these buffers are in decline.</w:t>
      </w:r>
      <w:r w:rsidR="00EB6F82">
        <w:rPr>
          <w:rStyle w:val="EndnoteReference"/>
        </w:rPr>
        <w:endnoteReference w:id="43"/>
      </w:r>
      <w:r w:rsidR="00EB6F82">
        <w:t xml:space="preserve"> </w:t>
      </w:r>
    </w:p>
    <w:p w14:paraId="29E53EE8" w14:textId="66E000DB" w:rsidR="00F05A4D" w:rsidRPr="00F05A4D" w:rsidRDefault="02E077EA" w:rsidP="00900EE1">
      <w:r w:rsidRPr="28405C5F">
        <w:t xml:space="preserve">Cambodia </w:t>
      </w:r>
      <w:r w:rsidR="009162FC">
        <w:t xml:space="preserve">is committed to </w:t>
      </w:r>
      <w:r w:rsidRPr="00E44101">
        <w:t>public institutional strengthening</w:t>
      </w:r>
      <w:r w:rsidRPr="28405C5F">
        <w:t xml:space="preserve"> and fiscal reforms to meet its economic and human development ambitions. Within government, institutional capacity remains mixed, both horizontally between national-level ministries and vertically to the subnational level. F</w:t>
      </w:r>
      <w:r w:rsidRPr="00C84CF0">
        <w:t xml:space="preserve">iscal vulnerabilities are </w:t>
      </w:r>
      <w:r>
        <w:t xml:space="preserve">particularly </w:t>
      </w:r>
      <w:r w:rsidRPr="00C84CF0">
        <w:t xml:space="preserve">acute in the social sector. </w:t>
      </w:r>
      <w:r w:rsidRPr="28405C5F">
        <w:t xml:space="preserve">To sustainably improve outcomes </w:t>
      </w:r>
      <w:r w:rsidR="00B04AC8">
        <w:t>in</w:t>
      </w:r>
      <w:r w:rsidRPr="28405C5F">
        <w:t xml:space="preserve"> this</w:t>
      </w:r>
      <w:r w:rsidRPr="005B0ACE">
        <w:t xml:space="preserve"> tight fiscal environment</w:t>
      </w:r>
      <w:r w:rsidR="786E3106">
        <w:t>,</w:t>
      </w:r>
      <w:r>
        <w:t xml:space="preserve"> </w:t>
      </w:r>
      <w:r w:rsidRPr="005B0ACE">
        <w:t>Cambodia now needs to focus on shifting from spending more to spending better</w:t>
      </w:r>
      <w:r>
        <w:t xml:space="preserve"> </w:t>
      </w:r>
      <w:r w:rsidRPr="00E44101">
        <w:t>–</w:t>
      </w:r>
      <w:r w:rsidR="005E0AF0">
        <w:t xml:space="preserve"> that is,</w:t>
      </w:r>
      <w:r w:rsidRPr="00E44101">
        <w:t xml:space="preserve"> </w:t>
      </w:r>
      <w:r w:rsidR="005E0AF0">
        <w:t>on developing</w:t>
      </w:r>
      <w:r w:rsidR="005E0AF0" w:rsidRPr="00E44101">
        <w:t xml:space="preserve"> </w:t>
      </w:r>
      <w:r w:rsidRPr="00E44101">
        <w:t>better</w:t>
      </w:r>
      <w:r>
        <w:t xml:space="preserve"> government budget practices</w:t>
      </w:r>
      <w:r w:rsidR="005E0AF0">
        <w:t xml:space="preserve"> that are</w:t>
      </w:r>
      <w:r>
        <w:t xml:space="preserve"> backed by a stronger tax base. </w:t>
      </w:r>
      <w:r w:rsidRPr="00FA75C6">
        <w:t>Cambodia</w:t>
      </w:r>
      <w:r>
        <w:t xml:space="preserve"> applies a low corporate tax rate and relies on </w:t>
      </w:r>
      <w:r w:rsidRPr="00FA75C6">
        <w:t>indirect taxes</w:t>
      </w:r>
      <w:r>
        <w:t>,</w:t>
      </w:r>
      <w:r w:rsidR="00B04AC8">
        <w:t xml:space="preserve"> a system that is</w:t>
      </w:r>
      <w:r>
        <w:t xml:space="preserve"> </w:t>
      </w:r>
      <w:r w:rsidRPr="00FA75C6">
        <w:t xml:space="preserve">designed to encourage investment, </w:t>
      </w:r>
      <w:r w:rsidR="00B04AC8">
        <w:t>but</w:t>
      </w:r>
      <w:r>
        <w:t xml:space="preserve"> this</w:t>
      </w:r>
      <w:r w:rsidR="00B04AC8">
        <w:t xml:space="preserve"> system</w:t>
      </w:r>
      <w:r>
        <w:t xml:space="preserve"> </w:t>
      </w:r>
      <w:r w:rsidRPr="00FA75C6">
        <w:t xml:space="preserve">has </w:t>
      </w:r>
      <w:r w:rsidR="00B04AC8">
        <w:t>seen</w:t>
      </w:r>
      <w:r w:rsidRPr="00FA75C6">
        <w:t xml:space="preserve"> Cambodia forfeit up to </w:t>
      </w:r>
      <w:r w:rsidR="00FB5F86">
        <w:t>one-</w:t>
      </w:r>
      <w:r w:rsidRPr="00FA75C6">
        <w:t xml:space="preserve">third of </w:t>
      </w:r>
      <w:r w:rsidR="00B04AC8" w:rsidRPr="005E0AF0">
        <w:t>its</w:t>
      </w:r>
      <w:r w:rsidR="00B04AC8">
        <w:t xml:space="preserve"> </w:t>
      </w:r>
      <w:r w:rsidRPr="00FA75C6">
        <w:t>potential tax revenue.</w:t>
      </w:r>
      <w:r w:rsidR="003D3883" w:rsidRPr="00C51FB4">
        <w:rPr>
          <w:rStyle w:val="EndnoteReference"/>
        </w:rPr>
        <w:endnoteReference w:id="44"/>
      </w:r>
      <w:r>
        <w:t xml:space="preserve"> </w:t>
      </w:r>
      <w:r w:rsidRPr="00FA75C6">
        <w:t xml:space="preserve">Rationalising tax incentives </w:t>
      </w:r>
      <w:r w:rsidR="00B04AC8">
        <w:t>and</w:t>
      </w:r>
      <w:r w:rsidR="00B04AC8" w:rsidRPr="00FA75C6">
        <w:t xml:space="preserve"> </w:t>
      </w:r>
      <w:r w:rsidRPr="00FA75C6">
        <w:t>introducing direct taxes (including personal income tax)</w:t>
      </w:r>
      <w:r w:rsidR="1710B8BD">
        <w:t xml:space="preserve"> </w:t>
      </w:r>
      <w:r w:rsidRPr="00FA75C6">
        <w:t xml:space="preserve">could lead to a substantial, sustainable increase in government revenues in the long term. </w:t>
      </w:r>
    </w:p>
    <w:p w14:paraId="1B97EC04" w14:textId="33CF5DD4" w:rsidR="7AABDF3A" w:rsidRPr="00144778" w:rsidRDefault="2B698252" w:rsidP="00900EE1">
      <w:pPr>
        <w:rPr>
          <w:vertAlign w:val="superscript"/>
        </w:rPr>
      </w:pPr>
      <w:r w:rsidRPr="7B829A72">
        <w:t xml:space="preserve">Recent </w:t>
      </w:r>
      <w:r w:rsidR="1A29F126" w:rsidRPr="7B829A72">
        <w:t xml:space="preserve">reports </w:t>
      </w:r>
      <w:r w:rsidR="00D95AE2">
        <w:t>suggest that there has been</w:t>
      </w:r>
      <w:r w:rsidR="514691E1" w:rsidRPr="7B829A72">
        <w:t xml:space="preserve"> </w:t>
      </w:r>
      <w:r w:rsidRPr="7B829A72">
        <w:t>a significant rise in transnational crime in Cambodia</w:t>
      </w:r>
      <w:r w:rsidR="0059083C">
        <w:t xml:space="preserve"> and the Mekong region</w:t>
      </w:r>
      <w:r w:rsidR="66C93117" w:rsidRPr="7B829A72">
        <w:t xml:space="preserve">, particularly </w:t>
      </w:r>
      <w:r w:rsidR="00B7777A">
        <w:t>due to</w:t>
      </w:r>
      <w:r w:rsidR="00B7777A" w:rsidRPr="7B829A72">
        <w:t xml:space="preserve"> </w:t>
      </w:r>
      <w:r w:rsidR="66C93117" w:rsidRPr="00705EA5">
        <w:t>c</w:t>
      </w:r>
      <w:r w:rsidRPr="00705EA5">
        <w:t>yber scam</w:t>
      </w:r>
      <w:r w:rsidR="4FB35C4A" w:rsidRPr="7B829A72">
        <w:t xml:space="preserve"> </w:t>
      </w:r>
      <w:r w:rsidR="36A33254" w:rsidRPr="7B829A72">
        <w:t>operations and</w:t>
      </w:r>
      <w:r w:rsidRPr="7B829A72">
        <w:t xml:space="preserve"> organised criminal networks</w:t>
      </w:r>
      <w:r w:rsidR="00821246" w:rsidRPr="7B829A72">
        <w:t>.</w:t>
      </w:r>
      <w:r w:rsidRPr="7B829A72">
        <w:t xml:space="preserve"> </w:t>
      </w:r>
      <w:r w:rsidR="59557D0B" w:rsidRPr="7B829A72">
        <w:t xml:space="preserve">This has become one </w:t>
      </w:r>
      <w:r w:rsidRPr="7B829A72">
        <w:t xml:space="preserve">of the most pressing challenges facing </w:t>
      </w:r>
      <w:r w:rsidR="00383CC1" w:rsidRPr="7B829A72">
        <w:t>Cambodia</w:t>
      </w:r>
      <w:r w:rsidRPr="7B829A72">
        <w:t xml:space="preserve"> and </w:t>
      </w:r>
      <w:r w:rsidR="00CE1808">
        <w:t xml:space="preserve">the </w:t>
      </w:r>
      <w:r w:rsidR="25CE316D" w:rsidRPr="7B829A72">
        <w:t xml:space="preserve">Southeast Asian </w:t>
      </w:r>
      <w:r w:rsidRPr="7B829A72">
        <w:t>region.</w:t>
      </w:r>
      <w:r w:rsidR="00900EE1" w:rsidRPr="00E65AEC">
        <w:rPr>
          <w:rStyle w:val="EndnoteReference"/>
        </w:rPr>
        <w:endnoteReference w:id="45"/>
      </w:r>
      <w:r w:rsidR="00824A49" w:rsidRPr="7B829A72">
        <w:t xml:space="preserve"> Pervasive transnational crime </w:t>
      </w:r>
      <w:r w:rsidR="005422DF">
        <w:t xml:space="preserve">can </w:t>
      </w:r>
      <w:r w:rsidR="00DF7FA0" w:rsidRPr="7B829A72">
        <w:rPr>
          <w:lang w:val="en-GB"/>
        </w:rPr>
        <w:t>impact</w:t>
      </w:r>
      <w:r w:rsidR="005422DF">
        <w:rPr>
          <w:lang w:val="en-GB"/>
        </w:rPr>
        <w:t xml:space="preserve"> a country’s</w:t>
      </w:r>
      <w:r w:rsidR="00DF7FA0" w:rsidRPr="7B829A72">
        <w:rPr>
          <w:lang w:val="en-GB"/>
        </w:rPr>
        <w:t xml:space="preserve"> reputation</w:t>
      </w:r>
      <w:r w:rsidR="00D742E9">
        <w:t xml:space="preserve"> and</w:t>
      </w:r>
      <w:r w:rsidR="00824A49" w:rsidRPr="7B829A72">
        <w:t xml:space="preserve"> </w:t>
      </w:r>
      <w:r w:rsidR="00DF7FA0" w:rsidRPr="7B829A72">
        <w:t xml:space="preserve">may </w:t>
      </w:r>
      <w:r w:rsidR="69678921" w:rsidRPr="7B829A72">
        <w:t>d</w:t>
      </w:r>
      <w:r w:rsidR="44D295D5" w:rsidRPr="7B829A72">
        <w:t>eter</w:t>
      </w:r>
      <w:r w:rsidR="08DB7F96" w:rsidRPr="7B829A72">
        <w:t xml:space="preserve"> foreign investment and </w:t>
      </w:r>
      <w:r w:rsidR="00DF7FA0" w:rsidRPr="7B829A72">
        <w:t>touris</w:t>
      </w:r>
      <w:r w:rsidR="00747FA9">
        <w:t>m</w:t>
      </w:r>
      <w:r w:rsidR="08DB7F96" w:rsidRPr="7B829A72">
        <w:t xml:space="preserve">. </w:t>
      </w:r>
    </w:p>
    <w:p w14:paraId="36116BDE" w14:textId="7CB51177" w:rsidR="302AFB61" w:rsidRPr="00A944FD" w:rsidRDefault="302AFB61" w:rsidP="00900EE1">
      <w:r w:rsidRPr="7B829A72">
        <w:lastRenderedPageBreak/>
        <w:t>Australia is well</w:t>
      </w:r>
      <w:r w:rsidR="005422DF">
        <w:t xml:space="preserve"> </w:t>
      </w:r>
      <w:r w:rsidRPr="7B829A72">
        <w:t xml:space="preserve">positioned to assist. We </w:t>
      </w:r>
      <w:r w:rsidR="00747FA9">
        <w:t>can be</w:t>
      </w:r>
      <w:r w:rsidRPr="7B829A72">
        <w:t xml:space="preserve"> a key partner </w:t>
      </w:r>
      <w:r w:rsidR="00747FA9">
        <w:t>in</w:t>
      </w:r>
      <w:r w:rsidRPr="7B829A72">
        <w:t xml:space="preserve"> strengthen</w:t>
      </w:r>
      <w:r w:rsidR="00747FA9">
        <w:t>ing</w:t>
      </w:r>
      <w:r w:rsidRPr="7B829A72">
        <w:t xml:space="preserve"> local law enforcement </w:t>
      </w:r>
      <w:r w:rsidR="00144778" w:rsidRPr="7B829A72">
        <w:t xml:space="preserve">and </w:t>
      </w:r>
      <w:r w:rsidR="641F0939" w:rsidRPr="7B829A72">
        <w:t>other relevant counter trafficking agencies</w:t>
      </w:r>
      <w:r w:rsidR="009D446E" w:rsidRPr="7B829A72">
        <w:t>.</w:t>
      </w:r>
      <w:r w:rsidR="0094747B" w:rsidRPr="7B829A72">
        <w:t xml:space="preserve"> A</w:t>
      </w:r>
      <w:r w:rsidR="00736E9A">
        <w:t>s transnational crime is transient by nature and impact, A</w:t>
      </w:r>
      <w:r w:rsidR="0094747B" w:rsidRPr="7B829A72">
        <w:t xml:space="preserve">ustralia will </w:t>
      </w:r>
      <w:r w:rsidR="00D05F3C" w:rsidRPr="7B829A72">
        <w:t xml:space="preserve">continue </w:t>
      </w:r>
      <w:r w:rsidR="00DC6EA6" w:rsidRPr="7B829A72">
        <w:t>work</w:t>
      </w:r>
      <w:r w:rsidR="00D05F3C" w:rsidRPr="7B829A72">
        <w:t>ing</w:t>
      </w:r>
      <w:r w:rsidR="00DC6EA6" w:rsidRPr="7B829A72">
        <w:t xml:space="preserve"> </w:t>
      </w:r>
      <w:r w:rsidR="00572150" w:rsidRPr="7B829A72">
        <w:t>with</w:t>
      </w:r>
      <w:r w:rsidR="0094747B" w:rsidRPr="7B829A72">
        <w:t xml:space="preserve"> Cambodia and </w:t>
      </w:r>
      <w:r w:rsidR="00DC6EA6" w:rsidRPr="7B829A72">
        <w:t xml:space="preserve">Southeast Asian </w:t>
      </w:r>
      <w:r w:rsidR="0088593E" w:rsidRPr="7B829A72">
        <w:t xml:space="preserve">partners </w:t>
      </w:r>
      <w:r w:rsidR="00DC6EA6" w:rsidRPr="7B829A72">
        <w:t xml:space="preserve">to support </w:t>
      </w:r>
      <w:r w:rsidR="00DC6EA6" w:rsidRPr="008F0E6A">
        <w:t>a regional response</w:t>
      </w:r>
      <w:r w:rsidR="00D05F3C" w:rsidRPr="008F0E6A">
        <w:t>,</w:t>
      </w:r>
      <w:r w:rsidR="00DC6EA6" w:rsidRPr="008F0E6A">
        <w:t xml:space="preserve"> </w:t>
      </w:r>
      <w:r w:rsidR="00D05F3C" w:rsidRPr="008F0E6A">
        <w:t xml:space="preserve">which includes working </w:t>
      </w:r>
      <w:r w:rsidR="6FD0A98C" w:rsidRPr="008F0E6A">
        <w:t xml:space="preserve">with </w:t>
      </w:r>
      <w:r w:rsidR="00DC6EA6" w:rsidRPr="008F0E6A">
        <w:t xml:space="preserve">regional </w:t>
      </w:r>
      <w:r w:rsidR="00273CB1" w:rsidRPr="008F0E6A">
        <w:t>groupings</w:t>
      </w:r>
      <w:r w:rsidR="009776AD">
        <w:t>,</w:t>
      </w:r>
      <w:r w:rsidR="00273CB1" w:rsidRPr="008F0E6A">
        <w:t xml:space="preserve"> including</w:t>
      </w:r>
      <w:r w:rsidR="00DC6EA6" w:rsidRPr="008F0E6A">
        <w:t xml:space="preserve"> </w:t>
      </w:r>
      <w:r w:rsidR="00572150" w:rsidRPr="008F0E6A">
        <w:t>ASEAN</w:t>
      </w:r>
      <w:r w:rsidR="00DC6EA6" w:rsidRPr="008F0E6A">
        <w:t>.</w:t>
      </w:r>
      <w:r w:rsidR="00572150" w:rsidRPr="7B829A72">
        <w:t xml:space="preserve"> </w:t>
      </w:r>
      <w:r w:rsidR="2B0D9B0E" w:rsidRPr="7B829A72">
        <w:t xml:space="preserve">Through </w:t>
      </w:r>
      <w:r w:rsidR="48C24895" w:rsidRPr="7B829A72">
        <w:t>partnerships</w:t>
      </w:r>
      <w:r w:rsidR="2B0D9B0E" w:rsidRPr="7B829A72">
        <w:t xml:space="preserve"> and technical support, Australia </w:t>
      </w:r>
      <w:r w:rsidR="00273CB1">
        <w:t>can help</w:t>
      </w:r>
      <w:r w:rsidR="33F72CDB" w:rsidRPr="7B829A72">
        <w:t xml:space="preserve"> create a safer environment </w:t>
      </w:r>
      <w:r w:rsidR="005422DF">
        <w:t xml:space="preserve">that is </w:t>
      </w:r>
      <w:r w:rsidR="33F72CDB" w:rsidRPr="7B829A72">
        <w:t>conducive to s</w:t>
      </w:r>
      <w:r w:rsidR="06B8E14D" w:rsidRPr="7B829A72">
        <w:t>ustainable</w:t>
      </w:r>
      <w:r w:rsidR="75438253" w:rsidRPr="7B829A72">
        <w:t xml:space="preserve"> development and investment.</w:t>
      </w:r>
    </w:p>
    <w:p w14:paraId="40784304" w14:textId="60EFDE46" w:rsidR="007C7D6E" w:rsidRPr="00894663" w:rsidRDefault="1882CB07" w:rsidP="00900EE1">
      <w:pPr>
        <w:pStyle w:val="H3-Heading3"/>
        <w:rPr>
          <w:rFonts w:cstheme="majorHAnsi"/>
          <w:lang w:eastAsia="en-AU"/>
        </w:rPr>
      </w:pPr>
      <w:r w:rsidRPr="00894663">
        <w:rPr>
          <w:rFonts w:cstheme="majorHAnsi"/>
          <w:lang w:eastAsia="en-AU"/>
        </w:rPr>
        <w:t>G</w:t>
      </w:r>
      <w:r w:rsidR="7369C8E1" w:rsidRPr="00894663">
        <w:rPr>
          <w:rFonts w:cstheme="majorHAnsi"/>
          <w:lang w:eastAsia="en-AU"/>
        </w:rPr>
        <w:t xml:space="preserve">ender </w:t>
      </w:r>
      <w:r w:rsidRPr="00894663">
        <w:rPr>
          <w:rFonts w:cstheme="majorHAnsi"/>
          <w:lang w:eastAsia="en-AU"/>
        </w:rPr>
        <w:t>e</w:t>
      </w:r>
      <w:r w:rsidR="7369C8E1" w:rsidRPr="00894663">
        <w:rPr>
          <w:rFonts w:cstheme="majorHAnsi"/>
          <w:lang w:eastAsia="en-AU"/>
        </w:rPr>
        <w:t xml:space="preserve">quality, </w:t>
      </w:r>
      <w:r w:rsidRPr="00894663">
        <w:rPr>
          <w:rFonts w:cstheme="majorHAnsi"/>
          <w:lang w:eastAsia="en-AU"/>
        </w:rPr>
        <w:t>disability</w:t>
      </w:r>
      <w:r w:rsidR="7369C8E1" w:rsidRPr="00894663">
        <w:rPr>
          <w:rFonts w:cstheme="majorHAnsi"/>
          <w:lang w:eastAsia="en-AU"/>
        </w:rPr>
        <w:t xml:space="preserve"> and </w:t>
      </w:r>
      <w:r w:rsidRPr="00894663">
        <w:rPr>
          <w:rFonts w:cstheme="majorHAnsi"/>
          <w:lang w:eastAsia="en-AU"/>
        </w:rPr>
        <w:t>social</w:t>
      </w:r>
      <w:r w:rsidR="7369C8E1" w:rsidRPr="00894663">
        <w:rPr>
          <w:rFonts w:cstheme="majorHAnsi"/>
          <w:lang w:eastAsia="en-AU"/>
        </w:rPr>
        <w:t xml:space="preserve"> </w:t>
      </w:r>
      <w:r w:rsidR="786E3106" w:rsidRPr="00894663">
        <w:rPr>
          <w:rFonts w:cstheme="majorHAnsi"/>
          <w:lang w:eastAsia="en-AU"/>
        </w:rPr>
        <w:t xml:space="preserve">inclusion </w:t>
      </w:r>
      <w:r w:rsidRPr="00894663">
        <w:rPr>
          <w:rFonts w:cstheme="majorHAnsi"/>
          <w:lang w:eastAsia="en-AU"/>
        </w:rPr>
        <w:t>(GEDSI)</w:t>
      </w:r>
    </w:p>
    <w:p w14:paraId="674CCA1F" w14:textId="7114FE46" w:rsidR="00F044CF" w:rsidRDefault="1B7DF115" w:rsidP="00900EE1">
      <w:r w:rsidRPr="28405C5F">
        <w:t>Cambodia</w:t>
      </w:r>
      <w:r w:rsidR="49512CCF" w:rsidRPr="28405C5F">
        <w:t xml:space="preserve">’s </w:t>
      </w:r>
      <w:r w:rsidR="009B769F">
        <w:t xml:space="preserve">people have </w:t>
      </w:r>
      <w:r w:rsidR="0A24A003" w:rsidRPr="28405C5F">
        <w:t xml:space="preserve">not </w:t>
      </w:r>
      <w:r w:rsidR="00A944FD" w:rsidRPr="28405C5F">
        <w:t>benefited</w:t>
      </w:r>
      <w:r w:rsidR="0A24A003" w:rsidRPr="28405C5F">
        <w:t xml:space="preserve"> </w:t>
      </w:r>
      <w:r w:rsidR="00A944FD" w:rsidRPr="28405C5F">
        <w:t>equally</w:t>
      </w:r>
      <w:r w:rsidR="49512CCF" w:rsidRPr="28405C5F">
        <w:t xml:space="preserve"> from the human development and economic </w:t>
      </w:r>
      <w:r w:rsidR="7779A46A" w:rsidRPr="28405C5F">
        <w:t>progress realised to</w:t>
      </w:r>
      <w:r w:rsidR="007836F9">
        <w:t> </w:t>
      </w:r>
      <w:r w:rsidR="7779A46A" w:rsidRPr="28405C5F">
        <w:t>date</w:t>
      </w:r>
      <w:r w:rsidRPr="28405C5F">
        <w:t xml:space="preserve">. </w:t>
      </w:r>
    </w:p>
    <w:p w14:paraId="4420BDC6" w14:textId="57DDF256" w:rsidR="00E4392F" w:rsidRDefault="0EC75689" w:rsidP="00900EE1">
      <w:pPr>
        <w:rPr>
          <w:rFonts w:eastAsia="Arial"/>
        </w:rPr>
      </w:pPr>
      <w:r w:rsidRPr="46E050D6">
        <w:t xml:space="preserve">Gender </w:t>
      </w:r>
      <w:r w:rsidR="343DC3DC" w:rsidRPr="46E050D6">
        <w:t xml:space="preserve">inequality remains an ongoing challenge. </w:t>
      </w:r>
      <w:r w:rsidRPr="46E050D6">
        <w:t xml:space="preserve">Cambodia </w:t>
      </w:r>
      <w:r w:rsidR="5BCFE2D7" w:rsidRPr="74C3E516">
        <w:t xml:space="preserve">is </w:t>
      </w:r>
      <w:r w:rsidR="718862CA" w:rsidRPr="74C3E516">
        <w:t xml:space="preserve">ranked </w:t>
      </w:r>
      <w:r w:rsidR="00880B66">
        <w:t xml:space="preserve">102 </w:t>
      </w:r>
      <w:r w:rsidRPr="46E050D6">
        <w:t>out of 146 countries</w:t>
      </w:r>
      <w:r w:rsidR="00E8437F">
        <w:t xml:space="preserve"> on</w:t>
      </w:r>
      <w:r w:rsidR="69A122D3" w:rsidRPr="74C3E516">
        <w:t xml:space="preserve"> </w:t>
      </w:r>
      <w:r w:rsidR="00E8437F">
        <w:t xml:space="preserve">the </w:t>
      </w:r>
      <w:r w:rsidR="001E6A67">
        <w:t>Global Gender Gap</w:t>
      </w:r>
      <w:r w:rsidR="00E8437F">
        <w:t xml:space="preserve"> </w:t>
      </w:r>
      <w:r w:rsidR="6CA18030" w:rsidRPr="74C3E516">
        <w:t>index</w:t>
      </w:r>
      <w:r w:rsidR="00C21AED">
        <w:t>,</w:t>
      </w:r>
      <w:r w:rsidR="003D3883">
        <w:rPr>
          <w:rStyle w:val="EndnoteReference"/>
          <w:rFonts w:cstheme="majorBidi"/>
        </w:rPr>
        <w:endnoteReference w:id="46"/>
      </w:r>
      <w:r w:rsidR="003D3883">
        <w:t xml:space="preserve"> </w:t>
      </w:r>
      <w:r w:rsidR="7D7DE760" w:rsidRPr="46E050D6">
        <w:t>with w</w:t>
      </w:r>
      <w:r w:rsidRPr="46E050D6">
        <w:t>omen earn</w:t>
      </w:r>
      <w:r w:rsidR="204558B6" w:rsidRPr="46E050D6">
        <w:t>ing</w:t>
      </w:r>
      <w:r w:rsidRPr="46E050D6">
        <w:t xml:space="preserve"> an average of 19</w:t>
      </w:r>
      <w:r w:rsidR="00C21AED">
        <w:t> </w:t>
      </w:r>
      <w:r w:rsidRPr="46E050D6">
        <w:t xml:space="preserve">per cent less than men </w:t>
      </w:r>
      <w:r w:rsidR="7D7DE760" w:rsidRPr="46E050D6">
        <w:t xml:space="preserve">and </w:t>
      </w:r>
      <w:r w:rsidRPr="46E050D6">
        <w:t>58.4</w:t>
      </w:r>
      <w:r w:rsidR="00C21AED">
        <w:t> </w:t>
      </w:r>
      <w:r w:rsidRPr="46E050D6">
        <w:t xml:space="preserve">per cent of women </w:t>
      </w:r>
      <w:r w:rsidR="775D9FB9" w:rsidRPr="46E050D6">
        <w:t xml:space="preserve">engaging in vulnerable employment </w:t>
      </w:r>
      <w:r w:rsidR="009A0282">
        <w:t>in</w:t>
      </w:r>
      <w:r w:rsidR="009A0282" w:rsidRPr="46E050D6">
        <w:t xml:space="preserve"> </w:t>
      </w:r>
      <w:r w:rsidR="775D9FB9" w:rsidRPr="46E050D6">
        <w:t xml:space="preserve">the </w:t>
      </w:r>
      <w:r w:rsidRPr="46E050D6">
        <w:t xml:space="preserve">informal </w:t>
      </w:r>
      <w:r w:rsidR="775D9FB9" w:rsidRPr="46E050D6">
        <w:t>sector</w:t>
      </w:r>
      <w:r w:rsidRPr="46E050D6">
        <w:t>.</w:t>
      </w:r>
      <w:r w:rsidR="0020452D">
        <w:rPr>
          <w:rStyle w:val="EndnoteReference"/>
        </w:rPr>
        <w:endnoteReference w:id="47"/>
      </w:r>
      <w:r w:rsidRPr="46E050D6">
        <w:t xml:space="preserve"> </w:t>
      </w:r>
      <w:r w:rsidR="62D5021C" w:rsidRPr="46E050D6">
        <w:t>G</w:t>
      </w:r>
      <w:r w:rsidRPr="46E050D6">
        <w:t>ender-based violence</w:t>
      </w:r>
      <w:r w:rsidR="628FA624" w:rsidRPr="46E050D6">
        <w:t xml:space="preserve"> (GBV)</w:t>
      </w:r>
      <w:r w:rsidRPr="6083B2D5">
        <w:t xml:space="preserve"> </w:t>
      </w:r>
      <w:r w:rsidR="62D5021C" w:rsidRPr="6083B2D5">
        <w:rPr>
          <w:rFonts w:eastAsia="Calibri Light"/>
        </w:rPr>
        <w:t xml:space="preserve">is widespread, with </w:t>
      </w:r>
      <w:r w:rsidR="006817A6">
        <w:rPr>
          <w:rFonts w:eastAsia="Calibri Light"/>
        </w:rPr>
        <w:t xml:space="preserve">more than </w:t>
      </w:r>
      <w:r w:rsidR="62D5021C" w:rsidRPr="6083B2D5">
        <w:rPr>
          <w:rFonts w:eastAsia="Calibri Light"/>
        </w:rPr>
        <w:t xml:space="preserve">one in five Cambodian women reported to have experienced </w:t>
      </w:r>
      <w:r w:rsidR="2BF0186A" w:rsidRPr="74C3E516">
        <w:rPr>
          <w:rFonts w:eastAsia="Calibri Light"/>
        </w:rPr>
        <w:t>some form of emotional, physical or sexual violence</w:t>
      </w:r>
      <w:r w:rsidRPr="46E050D6">
        <w:t>.</w:t>
      </w:r>
      <w:r w:rsidR="00651412">
        <w:rPr>
          <w:rStyle w:val="EndnoteReference"/>
          <w:rFonts w:cstheme="majorBidi"/>
        </w:rPr>
        <w:endnoteReference w:id="48"/>
      </w:r>
      <w:r w:rsidRPr="46E050D6">
        <w:t xml:space="preserve"> </w:t>
      </w:r>
      <w:r w:rsidR="52081A6D" w:rsidRPr="46E050D6">
        <w:t>S</w:t>
      </w:r>
      <w:r w:rsidR="039131DC" w:rsidRPr="46E050D6">
        <w:t>upport s</w:t>
      </w:r>
      <w:r w:rsidR="52081A6D" w:rsidRPr="46E050D6" w:rsidDel="009136E0">
        <w:t xml:space="preserve">ystems </w:t>
      </w:r>
      <w:r w:rsidR="039131DC" w:rsidRPr="46E050D6">
        <w:t>and services are not keeping pac</w:t>
      </w:r>
      <w:r w:rsidR="002443D7">
        <w:t>e</w:t>
      </w:r>
      <w:r w:rsidR="039131DC" w:rsidRPr="6083B2D5">
        <w:t xml:space="preserve"> with the needs of survivors. </w:t>
      </w:r>
      <w:r w:rsidRPr="46E050D6">
        <w:rPr>
          <w:rFonts w:eastAsia="Arial"/>
        </w:rPr>
        <w:t xml:space="preserve">Safe houses are lacking, </w:t>
      </w:r>
      <w:r w:rsidR="0B77D724" w:rsidRPr="46E050D6">
        <w:rPr>
          <w:rFonts w:eastAsia="Arial"/>
        </w:rPr>
        <w:t xml:space="preserve">and </w:t>
      </w:r>
      <w:r w:rsidRPr="46E050D6">
        <w:rPr>
          <w:rFonts w:eastAsia="Arial"/>
        </w:rPr>
        <w:t>psychosocial and survivor support programs</w:t>
      </w:r>
      <w:r w:rsidR="0B77D724" w:rsidRPr="46E050D6">
        <w:rPr>
          <w:rFonts w:eastAsia="Arial"/>
        </w:rPr>
        <w:t xml:space="preserve"> </w:t>
      </w:r>
      <w:r w:rsidR="50B16658" w:rsidRPr="6083B2D5">
        <w:rPr>
          <w:rFonts w:eastAsia="Arial"/>
        </w:rPr>
        <w:t>remain</w:t>
      </w:r>
      <w:r w:rsidRPr="6083B2D5">
        <w:rPr>
          <w:rFonts w:eastAsia="Arial"/>
        </w:rPr>
        <w:t xml:space="preserve"> limited. </w:t>
      </w:r>
    </w:p>
    <w:p w14:paraId="57402DC0" w14:textId="00E60217" w:rsidR="004B136C" w:rsidRPr="0026500F" w:rsidRDefault="004B136C" w:rsidP="00AC1D84">
      <w:pPr>
        <w:rPr>
          <w:rFonts w:eastAsiaTheme="minorEastAsia"/>
        </w:rPr>
      </w:pPr>
      <w:r w:rsidRPr="46E050D6">
        <w:rPr>
          <w:rFonts w:eastAsia="Calibri Light"/>
        </w:rPr>
        <w:t xml:space="preserve">Disability is prevalent in Cambodia. </w:t>
      </w:r>
      <w:r w:rsidR="009136E0" w:rsidRPr="46E050D6">
        <w:rPr>
          <w:rFonts w:eastAsia="Arial"/>
        </w:rPr>
        <w:t>There are significant gaps in access to services for people with disabilit</w:t>
      </w:r>
      <w:r w:rsidR="00C21AED">
        <w:rPr>
          <w:rFonts w:eastAsia="Arial"/>
        </w:rPr>
        <w:t>y</w:t>
      </w:r>
      <w:r w:rsidR="009136E0" w:rsidRPr="46E050D6">
        <w:rPr>
          <w:rFonts w:eastAsia="Arial"/>
        </w:rPr>
        <w:t xml:space="preserve">. </w:t>
      </w:r>
      <w:r w:rsidR="009136E0" w:rsidRPr="46E050D6">
        <w:t>Disability</w:t>
      </w:r>
      <w:r w:rsidR="0086181F">
        <w:t>-</w:t>
      </w:r>
      <w:r w:rsidR="009136E0" w:rsidRPr="46E050D6">
        <w:t>specific services tend to cater to physical and mobility-related disabilities and have higher uptake by men.</w:t>
      </w:r>
      <w:r w:rsidR="009136E0" w:rsidRPr="46E050D6">
        <w:rPr>
          <w:rFonts w:eastAsia="Arial"/>
        </w:rPr>
        <w:t xml:space="preserve"> Infrastructure accessibility, including transport, remains a barrier to gaining employment and accessing services. Social attitudes and traditional beliefs </w:t>
      </w:r>
      <w:r w:rsidR="0086181F">
        <w:rPr>
          <w:rFonts w:eastAsia="Arial"/>
        </w:rPr>
        <w:t>can</w:t>
      </w:r>
      <w:r w:rsidR="009136E0" w:rsidRPr="46E050D6">
        <w:rPr>
          <w:rFonts w:eastAsia="Arial"/>
        </w:rPr>
        <w:t xml:space="preserve"> restrict support to people with disabilit</w:t>
      </w:r>
      <w:r w:rsidR="0086181F">
        <w:rPr>
          <w:rFonts w:eastAsia="Arial"/>
        </w:rPr>
        <w:t>y</w:t>
      </w:r>
      <w:r w:rsidR="009136E0" w:rsidRPr="46E050D6">
        <w:rPr>
          <w:rFonts w:eastAsia="Arial"/>
        </w:rPr>
        <w:t xml:space="preserve"> and limit the awareness of psychosocial and cognitive disabilities. Consequently, households that include a person with disability are twice as likely to fall below the poverty line.</w:t>
      </w:r>
      <w:r w:rsidR="00DC05F2">
        <w:rPr>
          <w:rStyle w:val="EndnoteReference"/>
          <w:rFonts w:eastAsia="Calibri Light" w:cstheme="majorBidi"/>
        </w:rPr>
        <w:endnoteReference w:id="49"/>
      </w:r>
    </w:p>
    <w:p w14:paraId="6DC1FFA8" w14:textId="7716C7C7" w:rsidR="00EC07F7" w:rsidRDefault="00C776CE" w:rsidP="00900EE1">
      <w:r w:rsidRPr="6083B2D5">
        <w:t>To</w:t>
      </w:r>
      <w:r w:rsidR="003122BC" w:rsidRPr="6083B2D5">
        <w:t xml:space="preserve"> address these </w:t>
      </w:r>
      <w:r w:rsidR="00EC07F7" w:rsidRPr="6083B2D5">
        <w:t>challenge</w:t>
      </w:r>
      <w:r w:rsidR="02F3C442" w:rsidRPr="6083B2D5">
        <w:t>s</w:t>
      </w:r>
      <w:r w:rsidR="6BE5C7F0" w:rsidRPr="6083B2D5">
        <w:t>,</w:t>
      </w:r>
      <w:r w:rsidR="00EC07F7" w:rsidRPr="6083B2D5">
        <w:t xml:space="preserve"> Cambodia</w:t>
      </w:r>
      <w:r w:rsidR="003122BC" w:rsidRPr="6083B2D5">
        <w:t xml:space="preserve"> has</w:t>
      </w:r>
      <w:r w:rsidR="00EC07F7" w:rsidRPr="6083B2D5">
        <w:t xml:space="preserve"> </w:t>
      </w:r>
      <w:r w:rsidRPr="6083B2D5">
        <w:t xml:space="preserve">introduced </w:t>
      </w:r>
      <w:r w:rsidR="004B62E9" w:rsidRPr="6083B2D5">
        <w:t xml:space="preserve">national </w:t>
      </w:r>
      <w:r w:rsidR="00EC07F7" w:rsidRPr="6083B2D5">
        <w:t xml:space="preserve">legislative </w:t>
      </w:r>
      <w:r w:rsidR="00A520F6" w:rsidRPr="6083B2D5">
        <w:t xml:space="preserve">initiatives </w:t>
      </w:r>
      <w:r w:rsidR="00EC07F7" w:rsidRPr="6083B2D5">
        <w:t xml:space="preserve">and </w:t>
      </w:r>
      <w:r w:rsidR="004B62E9" w:rsidRPr="6083B2D5">
        <w:t>polic</w:t>
      </w:r>
      <w:r w:rsidR="003122BC" w:rsidRPr="6083B2D5">
        <w:t xml:space="preserve">ies that focus on </w:t>
      </w:r>
      <w:r w:rsidR="00EC07F7" w:rsidRPr="6083B2D5">
        <w:t>advanc</w:t>
      </w:r>
      <w:r w:rsidR="003122BC" w:rsidRPr="6083B2D5">
        <w:t xml:space="preserve">ing </w:t>
      </w:r>
      <w:r w:rsidR="009E0B81">
        <w:t>GEDSI</w:t>
      </w:r>
      <w:r w:rsidR="00591B9F">
        <w:t>.</w:t>
      </w:r>
      <w:r w:rsidR="008015B4">
        <w:rPr>
          <w:rStyle w:val="EndnoteReference"/>
        </w:rPr>
        <w:endnoteReference w:id="50"/>
      </w:r>
      <w:r w:rsidR="00EC07F7" w:rsidRPr="6083B2D5">
        <w:t xml:space="preserve"> </w:t>
      </w:r>
      <w:r w:rsidR="001B6E44" w:rsidRPr="6083B2D5">
        <w:t>However,</w:t>
      </w:r>
      <w:r w:rsidR="00EC07F7" w:rsidRPr="6083B2D5">
        <w:t xml:space="preserve"> </w:t>
      </w:r>
      <w:r w:rsidR="004B62E9" w:rsidRPr="6083B2D5">
        <w:t xml:space="preserve">their </w:t>
      </w:r>
      <w:r w:rsidR="00EC07F7" w:rsidRPr="6083B2D5">
        <w:t xml:space="preserve">implementation </w:t>
      </w:r>
      <w:r w:rsidR="00D45299" w:rsidRPr="6083B2D5">
        <w:t xml:space="preserve">remains </w:t>
      </w:r>
      <w:r w:rsidR="00EC07F7" w:rsidRPr="6083B2D5">
        <w:t xml:space="preserve">limited by </w:t>
      </w:r>
      <w:r w:rsidRPr="6083B2D5">
        <w:t xml:space="preserve">insufficient </w:t>
      </w:r>
      <w:r w:rsidR="00D45299" w:rsidRPr="6083B2D5">
        <w:t>dedicated funding from the national budget.</w:t>
      </w:r>
      <w:r w:rsidR="00EC07F7" w:rsidRPr="6083B2D5">
        <w:t xml:space="preserve"> </w:t>
      </w:r>
    </w:p>
    <w:p w14:paraId="25A032B6" w14:textId="2BE02F71" w:rsidR="0077427B" w:rsidRDefault="23411882" w:rsidP="00AC1D84">
      <w:r w:rsidRPr="6083B2D5">
        <w:t xml:space="preserve">While </w:t>
      </w:r>
      <w:r w:rsidR="00E4392F" w:rsidRPr="6083B2D5">
        <w:t xml:space="preserve">the rights of </w:t>
      </w:r>
      <w:r w:rsidR="1AB28CB3" w:rsidRPr="6083B2D5">
        <w:t>I</w:t>
      </w:r>
      <w:r w:rsidR="00E4392F" w:rsidRPr="6083B2D5">
        <w:t xml:space="preserve">ndigenous </w:t>
      </w:r>
      <w:r w:rsidR="0086181F">
        <w:t>p</w:t>
      </w:r>
      <w:r w:rsidR="00E4392F" w:rsidRPr="6083B2D5">
        <w:t xml:space="preserve">eople </w:t>
      </w:r>
      <w:r w:rsidR="00E4392F" w:rsidRPr="004B105B">
        <w:t>are recognised in the constitution, access to education remains a challenge (66</w:t>
      </w:r>
      <w:r w:rsidR="0086181F" w:rsidRPr="004B105B">
        <w:t> </w:t>
      </w:r>
      <w:r w:rsidR="00E4392F" w:rsidRPr="004B105B">
        <w:t>per cent have not completed any basic education) an</w:t>
      </w:r>
      <w:r w:rsidR="00E4392F" w:rsidRPr="6083B2D5">
        <w:rPr>
          <w:highlight w:val="white"/>
        </w:rPr>
        <w:t xml:space="preserve">d </w:t>
      </w:r>
      <w:r w:rsidR="00E4392F" w:rsidRPr="6083B2D5">
        <w:t xml:space="preserve">representation of Indigenous </w:t>
      </w:r>
      <w:r w:rsidR="0086181F">
        <w:t>p</w:t>
      </w:r>
      <w:r w:rsidR="00E4392F" w:rsidRPr="6083B2D5">
        <w:t xml:space="preserve">eople in decision-making is </w:t>
      </w:r>
      <w:r w:rsidR="00D162BC">
        <w:t>relatively new</w:t>
      </w:r>
      <w:r w:rsidR="00E4392F" w:rsidRPr="6083B2D5">
        <w:t>.</w:t>
      </w:r>
      <w:r w:rsidR="00F76A24">
        <w:rPr>
          <w:rStyle w:val="EndnoteReference"/>
        </w:rPr>
        <w:endnoteReference w:id="51"/>
      </w:r>
      <w:r w:rsidR="00E4392F" w:rsidRPr="6083B2D5">
        <w:t xml:space="preserve"> </w:t>
      </w:r>
    </w:p>
    <w:p w14:paraId="071046CF" w14:textId="795DABBE" w:rsidR="00AC1D84" w:rsidRDefault="1A5FD73D" w:rsidP="00AC1D84">
      <w:r w:rsidRPr="6083B2D5">
        <w:t xml:space="preserve">Although Cambodia </w:t>
      </w:r>
      <w:r w:rsidR="6B1C5010" w:rsidRPr="6083B2D5">
        <w:t xml:space="preserve">has made significant strides towards </w:t>
      </w:r>
      <w:r w:rsidR="00DA794D" w:rsidRPr="6083B2D5">
        <w:t>better</w:t>
      </w:r>
      <w:r w:rsidR="007D6592" w:rsidRPr="6083B2D5">
        <w:t xml:space="preserve"> inclusion</w:t>
      </w:r>
      <w:r w:rsidR="6B1C5010" w:rsidRPr="6083B2D5">
        <w:t xml:space="preserve"> of </w:t>
      </w:r>
      <w:r w:rsidR="00B713A8" w:rsidRPr="00587E86">
        <w:t>lesbian, gay, bisexual, transgender, queer/questioning, intersex, asexual</w:t>
      </w:r>
      <w:r w:rsidR="00800F84" w:rsidRPr="00587E86">
        <w:t xml:space="preserve"> and identity-diverse</w:t>
      </w:r>
      <w:r w:rsidR="00B713A8" w:rsidRPr="6083B2D5">
        <w:t xml:space="preserve"> </w:t>
      </w:r>
      <w:r w:rsidR="00B713A8">
        <w:t>(</w:t>
      </w:r>
      <w:r w:rsidR="6B1C5010" w:rsidRPr="6083B2D5">
        <w:t>LGBTQIA+</w:t>
      </w:r>
      <w:r w:rsidR="00B713A8">
        <w:t>)</w:t>
      </w:r>
      <w:r w:rsidR="6B1C5010" w:rsidRPr="6083B2D5">
        <w:t xml:space="preserve"> people</w:t>
      </w:r>
      <w:r w:rsidR="00800F84">
        <w:t>,</w:t>
      </w:r>
      <w:r w:rsidR="00D679E1">
        <w:t xml:space="preserve"> </w:t>
      </w:r>
      <w:r w:rsidR="00303DA0">
        <w:t>including steps to incorporate LGBTQIA+ sensitive curriculum in schools,</w:t>
      </w:r>
      <w:r w:rsidR="00974AC0" w:rsidRPr="6083B2D5">
        <w:t xml:space="preserve"> recognition</w:t>
      </w:r>
      <w:r w:rsidR="00DA794D" w:rsidRPr="6083B2D5">
        <w:t xml:space="preserve"> </w:t>
      </w:r>
      <w:r w:rsidR="00977CF5" w:rsidRPr="6083B2D5">
        <w:t xml:space="preserve">and </w:t>
      </w:r>
      <w:r w:rsidR="0086790E" w:rsidRPr="6083B2D5">
        <w:t xml:space="preserve">formal protections </w:t>
      </w:r>
      <w:r w:rsidR="00974AC0" w:rsidRPr="6083B2D5">
        <w:t xml:space="preserve">of </w:t>
      </w:r>
      <w:r w:rsidR="00BC6767" w:rsidRPr="6083B2D5">
        <w:t xml:space="preserve">rights </w:t>
      </w:r>
      <w:r w:rsidR="00974AC0" w:rsidRPr="6083B2D5">
        <w:t>remain</w:t>
      </w:r>
      <w:r w:rsidR="7C4A6854" w:rsidRPr="6083B2D5">
        <w:t xml:space="preserve"> </w:t>
      </w:r>
      <w:r w:rsidR="7F076982" w:rsidRPr="6083B2D5">
        <w:t>limited</w:t>
      </w:r>
      <w:r w:rsidR="00C543F3" w:rsidRPr="6083B2D5">
        <w:t xml:space="preserve">. </w:t>
      </w:r>
      <w:r w:rsidR="00E4392F" w:rsidRPr="6083B2D5">
        <w:t>LGBTQIA+</w:t>
      </w:r>
      <w:r w:rsidR="00E4392F" w:rsidRPr="6083B2D5">
        <w:rPr>
          <w:b/>
          <w:bCs/>
        </w:rPr>
        <w:t xml:space="preserve"> </w:t>
      </w:r>
      <w:r w:rsidR="00E4392F" w:rsidRPr="6083B2D5">
        <w:t xml:space="preserve">communities </w:t>
      </w:r>
      <w:r w:rsidR="22C6C587" w:rsidRPr="6083B2D5">
        <w:t xml:space="preserve">continue to </w:t>
      </w:r>
      <w:r w:rsidR="5FE3186D" w:rsidRPr="6083B2D5">
        <w:t xml:space="preserve">face discrimination and exclusion </w:t>
      </w:r>
      <w:r w:rsidR="00765998" w:rsidRPr="6083B2D5">
        <w:t>at</w:t>
      </w:r>
      <w:r w:rsidR="5FE3186D" w:rsidRPr="6083B2D5">
        <w:t xml:space="preserve"> home</w:t>
      </w:r>
      <w:r w:rsidR="00800F84">
        <w:t xml:space="preserve"> and</w:t>
      </w:r>
      <w:r w:rsidR="00800F84" w:rsidRPr="6083B2D5">
        <w:t xml:space="preserve"> </w:t>
      </w:r>
      <w:r w:rsidR="5FE3186D" w:rsidRPr="6083B2D5">
        <w:t>school,</w:t>
      </w:r>
      <w:r w:rsidR="0C89E819" w:rsidRPr="6083B2D5">
        <w:t xml:space="preserve"> in</w:t>
      </w:r>
      <w:r w:rsidR="5FE3186D" w:rsidRPr="6083B2D5">
        <w:t xml:space="preserve"> the workplace </w:t>
      </w:r>
      <w:r w:rsidR="005A3C1C">
        <w:t>and</w:t>
      </w:r>
      <w:r w:rsidR="003F18B5" w:rsidRPr="6083B2D5">
        <w:t xml:space="preserve"> when</w:t>
      </w:r>
      <w:r w:rsidR="5FE3186D" w:rsidRPr="6083B2D5">
        <w:t xml:space="preserve"> accessing public services. </w:t>
      </w:r>
    </w:p>
    <w:p w14:paraId="3815F2C1" w14:textId="000B3421" w:rsidR="00965005" w:rsidRPr="00D65D09" w:rsidRDefault="00965005" w:rsidP="00AC1D84">
      <w:pPr>
        <w:rPr>
          <w:rFonts w:cs="Calibri Light"/>
          <w:sz w:val="28"/>
          <w:szCs w:val="28"/>
        </w:rPr>
      </w:pPr>
      <w:r w:rsidRPr="00D65D09">
        <w:rPr>
          <w:rStyle w:val="cf01"/>
          <w:rFonts w:ascii="Calibri Light" w:hAnsi="Calibri Light" w:cs="Calibri Light"/>
          <w:sz w:val="22"/>
          <w:szCs w:val="22"/>
        </w:rPr>
        <w:t xml:space="preserve">Australia and Cambodia have a shared commitment to advancing </w:t>
      </w:r>
      <w:r w:rsidR="005C3996">
        <w:rPr>
          <w:rStyle w:val="cf01"/>
          <w:rFonts w:ascii="Calibri Light" w:hAnsi="Calibri Light" w:cs="Calibri Light"/>
          <w:sz w:val="22"/>
          <w:szCs w:val="22"/>
        </w:rPr>
        <w:t>GEDSI</w:t>
      </w:r>
      <w:r w:rsidRPr="00D65D09">
        <w:rPr>
          <w:rStyle w:val="cf01"/>
          <w:rFonts w:ascii="Calibri Light" w:hAnsi="Calibri Light" w:cs="Calibri Light"/>
          <w:sz w:val="22"/>
          <w:szCs w:val="22"/>
        </w:rPr>
        <w:t>. Australia has a strong reputation and deep experience supporting gender equality and disability</w:t>
      </w:r>
      <w:r w:rsidR="00665212">
        <w:rPr>
          <w:rStyle w:val="cf01"/>
          <w:rFonts w:ascii="Calibri Light" w:hAnsi="Calibri Light" w:cs="Calibri Light"/>
          <w:sz w:val="22"/>
          <w:szCs w:val="22"/>
        </w:rPr>
        <w:t>-</w:t>
      </w:r>
      <w:r w:rsidRPr="00D65D09">
        <w:rPr>
          <w:rStyle w:val="cf01"/>
          <w:rFonts w:ascii="Calibri Light" w:hAnsi="Calibri Light" w:cs="Calibri Light"/>
          <w:sz w:val="22"/>
          <w:szCs w:val="22"/>
        </w:rPr>
        <w:t xml:space="preserve">inclusive development in Cambodia. As a long-term development partner on these priority areas, and the only partner with significant investments in GBV and disability service delivery, Australia has strong relationships </w:t>
      </w:r>
      <w:r w:rsidR="00E04A66">
        <w:rPr>
          <w:rStyle w:val="cf01"/>
          <w:rFonts w:ascii="Calibri Light" w:hAnsi="Calibri Light" w:cs="Calibri Light"/>
          <w:sz w:val="22"/>
          <w:szCs w:val="22"/>
        </w:rPr>
        <w:t xml:space="preserve">with the </w:t>
      </w:r>
      <w:r w:rsidR="00862D33">
        <w:rPr>
          <w:rStyle w:val="cf01"/>
          <w:rFonts w:ascii="Calibri Light" w:hAnsi="Calibri Light" w:cs="Calibri Light"/>
          <w:sz w:val="22"/>
          <w:szCs w:val="22"/>
        </w:rPr>
        <w:t xml:space="preserve">Cambodian Government </w:t>
      </w:r>
      <w:r w:rsidRPr="00D65D09">
        <w:rPr>
          <w:rStyle w:val="cf01"/>
          <w:rFonts w:ascii="Calibri Light" w:hAnsi="Calibri Light" w:cs="Calibri Light"/>
          <w:sz w:val="22"/>
          <w:szCs w:val="22"/>
        </w:rPr>
        <w:t>across the relevant sectors. </w:t>
      </w:r>
    </w:p>
    <w:p w14:paraId="5C0135EB" w14:textId="71C0CFE7" w:rsidR="000E4675" w:rsidRPr="00894663" w:rsidRDefault="1882CB07" w:rsidP="610D3E5F">
      <w:pPr>
        <w:pStyle w:val="H3-Heading3"/>
        <w:rPr>
          <w:rFonts w:cstheme="majorHAnsi"/>
          <w:lang w:eastAsia="en-AU"/>
        </w:rPr>
      </w:pPr>
      <w:r w:rsidRPr="00894663">
        <w:rPr>
          <w:rFonts w:cstheme="majorHAnsi"/>
          <w:lang w:eastAsia="en-AU"/>
        </w:rPr>
        <w:t>C</w:t>
      </w:r>
      <w:r w:rsidR="09A57F4B" w:rsidRPr="00894663">
        <w:rPr>
          <w:rFonts w:cstheme="majorHAnsi"/>
          <w:lang w:eastAsia="en-AU"/>
        </w:rPr>
        <w:t xml:space="preserve">limate </w:t>
      </w:r>
      <w:r w:rsidRPr="00894663">
        <w:rPr>
          <w:rFonts w:cstheme="majorHAnsi"/>
          <w:lang w:eastAsia="en-AU"/>
        </w:rPr>
        <w:t>c</w:t>
      </w:r>
      <w:r w:rsidR="09A57F4B" w:rsidRPr="00894663">
        <w:rPr>
          <w:rFonts w:cstheme="majorHAnsi"/>
          <w:lang w:eastAsia="en-AU"/>
        </w:rPr>
        <w:t>hange</w:t>
      </w:r>
    </w:p>
    <w:p w14:paraId="7190107F" w14:textId="7F7D1511" w:rsidR="00F83862" w:rsidRDefault="0EA82137" w:rsidP="002F3814">
      <w:r w:rsidRPr="00793A16">
        <w:t>Cambodia is highly vulnerable to climate change. It has one of the world’s highest levels of exposure to floods and extreme heat</w:t>
      </w:r>
      <w:r w:rsidR="778ED4ED" w:rsidRPr="00793A16">
        <w:t xml:space="preserve">, which </w:t>
      </w:r>
      <w:r w:rsidR="00862D33">
        <w:t>is</w:t>
      </w:r>
      <w:r w:rsidR="778ED4ED" w:rsidRPr="00793A16">
        <w:t xml:space="preserve"> expected to negatively </w:t>
      </w:r>
      <w:r w:rsidR="350088E6" w:rsidRPr="00793A16">
        <w:t xml:space="preserve">affect </w:t>
      </w:r>
      <w:r w:rsidR="778ED4ED" w:rsidRPr="00793A16">
        <w:t xml:space="preserve">Cambodia’s labour productivity, </w:t>
      </w:r>
      <w:r w:rsidR="48DDCE78" w:rsidRPr="00793A16">
        <w:t xml:space="preserve">education and health outcomes, </w:t>
      </w:r>
      <w:r w:rsidR="778ED4ED" w:rsidRPr="00793A16">
        <w:t xml:space="preserve">crop yields and tourism. </w:t>
      </w:r>
      <w:r w:rsidR="6C856A74" w:rsidRPr="00793A16">
        <w:t>The impacts of climate change are</w:t>
      </w:r>
      <w:r w:rsidR="6BC80A05" w:rsidRPr="00793A16">
        <w:t xml:space="preserve"> </w:t>
      </w:r>
      <w:r w:rsidR="7868C02A" w:rsidRPr="00793A16">
        <w:t xml:space="preserve">expected </w:t>
      </w:r>
      <w:r w:rsidR="34CA1A0E" w:rsidRPr="00793A16">
        <w:t>to amplify</w:t>
      </w:r>
      <w:r w:rsidR="6C856A74" w:rsidRPr="00793A16">
        <w:t xml:space="preserve"> Cambodia’s</w:t>
      </w:r>
      <w:r w:rsidR="34CA1A0E" w:rsidRPr="00793A16">
        <w:t xml:space="preserve"> existing challenges</w:t>
      </w:r>
      <w:r w:rsidR="6BC80A05" w:rsidRPr="00793A16">
        <w:t xml:space="preserve"> </w:t>
      </w:r>
      <w:r w:rsidR="6C856A74" w:rsidRPr="00793A16">
        <w:t xml:space="preserve">and have </w:t>
      </w:r>
      <w:r w:rsidR="34CA1A0E" w:rsidRPr="00793A16">
        <w:t>potentially siz</w:t>
      </w:r>
      <w:r w:rsidR="00DC5550">
        <w:t>e</w:t>
      </w:r>
      <w:r w:rsidR="34CA1A0E" w:rsidRPr="00793A16">
        <w:t xml:space="preserve">able </w:t>
      </w:r>
      <w:r w:rsidR="626B3C99" w:rsidRPr="00793A16">
        <w:t xml:space="preserve">effects </w:t>
      </w:r>
      <w:r w:rsidR="34CA1A0E" w:rsidRPr="00793A16">
        <w:t xml:space="preserve">on </w:t>
      </w:r>
      <w:r w:rsidR="4567BEEA" w:rsidRPr="00793A16">
        <w:t>development</w:t>
      </w:r>
      <w:r w:rsidR="34CA1A0E" w:rsidRPr="00793A16">
        <w:t>, trade, debt and poverty reduction</w:t>
      </w:r>
      <w:r w:rsidR="7868C02A" w:rsidRPr="00793A16">
        <w:t>.</w:t>
      </w:r>
      <w:r w:rsidR="00694A6F" w:rsidRPr="002F3814">
        <w:rPr>
          <w:rStyle w:val="EndnoteReference"/>
          <w:rFonts w:eastAsia="Calibri Light" w:cstheme="majorBidi"/>
        </w:rPr>
        <w:endnoteReference w:id="52"/>
      </w:r>
    </w:p>
    <w:p w14:paraId="7859C818" w14:textId="7A700588" w:rsidR="00B61938" w:rsidRPr="0026500F" w:rsidRDefault="27F6487C" w:rsidP="002F3814">
      <w:r w:rsidRPr="7B829A72">
        <w:lastRenderedPageBreak/>
        <w:t>Cambodia</w:t>
      </w:r>
      <w:r w:rsidR="65B2585D" w:rsidRPr="7B829A72">
        <w:t>’</w:t>
      </w:r>
      <w:r w:rsidRPr="7B829A72">
        <w:t xml:space="preserve">s economy </w:t>
      </w:r>
      <w:r w:rsidR="65B2585D" w:rsidRPr="7B829A72">
        <w:t>remains</w:t>
      </w:r>
      <w:r w:rsidRPr="7B829A72">
        <w:t xml:space="preserve"> highly dependent on trade and foreign investment</w:t>
      </w:r>
      <w:r w:rsidR="1EFBA414" w:rsidRPr="7B829A72">
        <w:t>. G</w:t>
      </w:r>
      <w:r w:rsidR="65B2585D" w:rsidRPr="7B829A72">
        <w:t>lobal</w:t>
      </w:r>
      <w:r w:rsidRPr="7B829A72">
        <w:t xml:space="preserve"> </w:t>
      </w:r>
      <w:r w:rsidR="7EC53C5D" w:rsidRPr="7B829A72">
        <w:t>efforts to</w:t>
      </w:r>
      <w:r w:rsidRPr="7B829A72">
        <w:t xml:space="preserve"> decarbonise</w:t>
      </w:r>
      <w:r w:rsidR="35099005" w:rsidRPr="7B829A72">
        <w:t xml:space="preserve"> and </w:t>
      </w:r>
      <w:r w:rsidRPr="7B829A72">
        <w:t xml:space="preserve">changing consumption patterns </w:t>
      </w:r>
      <w:r w:rsidR="23D1086A" w:rsidRPr="7B829A72">
        <w:t xml:space="preserve">directly </w:t>
      </w:r>
      <w:r w:rsidR="2BD78440" w:rsidRPr="7B829A72">
        <w:t xml:space="preserve">affect </w:t>
      </w:r>
      <w:r w:rsidR="23D1086A" w:rsidRPr="7B829A72">
        <w:t>the economy</w:t>
      </w:r>
      <w:r w:rsidRPr="7B829A72">
        <w:t xml:space="preserve">. </w:t>
      </w:r>
      <w:r w:rsidR="088537D4" w:rsidRPr="7B829A72">
        <w:t xml:space="preserve">Building resilience to mitigate and respond to </w:t>
      </w:r>
      <w:r w:rsidR="5111B19F" w:rsidRPr="7B829A72">
        <w:t xml:space="preserve">the impacts of </w:t>
      </w:r>
      <w:r w:rsidR="088537D4" w:rsidRPr="7B829A72">
        <w:t>climate change will be essential for Cambodia’s future.</w:t>
      </w:r>
      <w:r w:rsidR="2496755C" w:rsidRPr="7B829A72">
        <w:t xml:space="preserve"> </w:t>
      </w:r>
      <w:r w:rsidR="00D97A58" w:rsidRPr="7B829A72">
        <w:t>Without action</w:t>
      </w:r>
      <w:r w:rsidR="7A85E57A" w:rsidRPr="7B829A72">
        <w:t>,</w:t>
      </w:r>
      <w:r w:rsidR="00D97A58" w:rsidRPr="7B829A72">
        <w:t xml:space="preserve"> these impacts could reduce Cambodia’s GDP by up to 9</w:t>
      </w:r>
      <w:r w:rsidR="005A3C1C">
        <w:t> </w:t>
      </w:r>
      <w:r w:rsidR="00D97A58" w:rsidRPr="7B829A72">
        <w:t xml:space="preserve">per cent by 2050 and increase poverty rates by </w:t>
      </w:r>
      <w:r w:rsidR="009A233B">
        <w:t xml:space="preserve">up to </w:t>
      </w:r>
      <w:r w:rsidR="00D97A58" w:rsidRPr="7B829A72">
        <w:t>6</w:t>
      </w:r>
      <w:r w:rsidR="005A3C1C">
        <w:t> </w:t>
      </w:r>
      <w:r w:rsidR="00D97A58" w:rsidRPr="7B829A72">
        <w:t>percentage points by 2040</w:t>
      </w:r>
      <w:r w:rsidR="008B70EF" w:rsidRPr="7B829A72">
        <w:t>.</w:t>
      </w:r>
      <w:r w:rsidR="008B70EF" w:rsidRPr="002F3814">
        <w:rPr>
          <w:rStyle w:val="EndnoteReference"/>
          <w:rFonts w:eastAsia="Calibri Light" w:cstheme="majorBidi"/>
        </w:rPr>
        <w:endnoteReference w:id="53"/>
      </w:r>
      <w:r w:rsidR="008B70EF" w:rsidRPr="002F3814">
        <w:rPr>
          <w:rStyle w:val="EndnoteReference"/>
          <w:rFonts w:eastAsia="Calibri Light" w:cstheme="majorBidi"/>
        </w:rPr>
        <w:t xml:space="preserve"> </w:t>
      </w:r>
    </w:p>
    <w:p w14:paraId="63864B28" w14:textId="766B3760" w:rsidR="00B61938" w:rsidRDefault="778ED4ED" w:rsidP="002F3814">
      <w:r w:rsidRPr="00793A16">
        <w:t xml:space="preserve">Cambodia has an opportunity to </w:t>
      </w:r>
      <w:r w:rsidR="7AE3C7B3" w:rsidRPr="00793A16">
        <w:t>mitigate the impact and extent of these vulnerabilities by taking critical early steps to a</w:t>
      </w:r>
      <w:r w:rsidRPr="00793A16">
        <w:t>dapt</w:t>
      </w:r>
      <w:r w:rsidR="7AE3C7B3" w:rsidRPr="00793A16">
        <w:t xml:space="preserve"> </w:t>
      </w:r>
      <w:r w:rsidRPr="00793A16">
        <w:t xml:space="preserve">to climate change and invest in </w:t>
      </w:r>
      <w:r w:rsidR="00F401BD">
        <w:t>its</w:t>
      </w:r>
      <w:r w:rsidR="4820C54E" w:rsidRPr="00793A16">
        <w:t xml:space="preserve"> clean </w:t>
      </w:r>
      <w:r w:rsidRPr="00793A16">
        <w:t xml:space="preserve">energy transition. </w:t>
      </w:r>
      <w:r w:rsidR="7AD0E585" w:rsidRPr="00793A16">
        <w:t xml:space="preserve">Building </w:t>
      </w:r>
      <w:r w:rsidR="6F03F3F1" w:rsidRPr="00793A16">
        <w:t xml:space="preserve">this </w:t>
      </w:r>
      <w:r w:rsidR="7AD0E585" w:rsidRPr="00793A16">
        <w:t xml:space="preserve">climate resilience offers </w:t>
      </w:r>
      <w:r w:rsidR="54F168D1" w:rsidRPr="00793A16">
        <w:t xml:space="preserve">Cambodia </w:t>
      </w:r>
      <w:r w:rsidR="6F03F3F1" w:rsidRPr="00793A16">
        <w:t xml:space="preserve">a pathway to </w:t>
      </w:r>
      <w:r w:rsidR="06F7BDCD" w:rsidRPr="00793A16">
        <w:t>meaningfully</w:t>
      </w:r>
      <w:r w:rsidR="56749DAC" w:rsidRPr="00793A16">
        <w:t xml:space="preserve"> </w:t>
      </w:r>
      <w:r w:rsidR="7AD0E585" w:rsidRPr="00793A16">
        <w:t>mitigate</w:t>
      </w:r>
      <w:r w:rsidR="56749DAC" w:rsidRPr="00793A16">
        <w:t xml:space="preserve"> these </w:t>
      </w:r>
      <w:r w:rsidR="7AD0E585" w:rsidRPr="00793A16">
        <w:t>risks</w:t>
      </w:r>
      <w:r w:rsidR="56749DAC" w:rsidRPr="00793A16">
        <w:t xml:space="preserve"> </w:t>
      </w:r>
      <w:r w:rsidR="0D3D62BA" w:rsidRPr="00793A16">
        <w:t xml:space="preserve">while </w:t>
      </w:r>
      <w:r w:rsidR="06F7BDCD" w:rsidRPr="00793A16">
        <w:t>improving human</w:t>
      </w:r>
      <w:r w:rsidR="7AD0E585" w:rsidRPr="00793A16">
        <w:t xml:space="preserve"> development outcomes. </w:t>
      </w:r>
      <w:r w:rsidR="29903AF3" w:rsidRPr="00793A16">
        <w:t xml:space="preserve">With the right policies and a vibrant private sector, this could offer opportunities </w:t>
      </w:r>
      <w:r w:rsidR="70AEB6FA" w:rsidRPr="00793A16">
        <w:t xml:space="preserve">such as </w:t>
      </w:r>
      <w:r w:rsidR="29903AF3" w:rsidRPr="00793A16">
        <w:t>export diversification,</w:t>
      </w:r>
      <w:r w:rsidR="51429B7D" w:rsidRPr="00793A16">
        <w:t xml:space="preserve"> quality</w:t>
      </w:r>
      <w:r w:rsidR="29903AF3" w:rsidRPr="00793A16">
        <w:t xml:space="preserve"> job</w:t>
      </w:r>
      <w:r w:rsidR="5537CED3" w:rsidRPr="00793A16">
        <w:t xml:space="preserve">s, improved health outcomes </w:t>
      </w:r>
      <w:r w:rsidR="2A69B8BE" w:rsidRPr="00793A16">
        <w:t xml:space="preserve">and </w:t>
      </w:r>
      <w:r w:rsidR="00426175">
        <w:t xml:space="preserve">greater </w:t>
      </w:r>
      <w:r w:rsidR="5537CED3" w:rsidRPr="00793A16">
        <w:t>food security</w:t>
      </w:r>
      <w:r w:rsidR="29903AF3" w:rsidRPr="00793A16">
        <w:t xml:space="preserve">. </w:t>
      </w:r>
      <w:r w:rsidR="60C63D25" w:rsidRPr="00793A16">
        <w:t xml:space="preserve">The </w:t>
      </w:r>
      <w:r w:rsidR="0C257AF7" w:rsidRPr="00D65D09">
        <w:t>C</w:t>
      </w:r>
      <w:r w:rsidR="618B9B16" w:rsidRPr="00D65D09">
        <w:t>ambodia</w:t>
      </w:r>
      <w:r w:rsidR="31D8BF05" w:rsidRPr="00D65D09">
        <w:t xml:space="preserve"> </w:t>
      </w:r>
      <w:r w:rsidR="223E8CF3" w:rsidRPr="00D65D09">
        <w:t xml:space="preserve">Climate Change </w:t>
      </w:r>
      <w:r w:rsidR="62A31637" w:rsidRPr="00D65D09">
        <w:t>Strategic Plan 2024</w:t>
      </w:r>
      <w:r w:rsidR="4E8107A6" w:rsidRPr="00D65D09">
        <w:t>–</w:t>
      </w:r>
      <w:r w:rsidR="62A31637" w:rsidRPr="00D65D09">
        <w:t>20</w:t>
      </w:r>
      <w:r w:rsidR="4E8107A6" w:rsidRPr="00D65D09">
        <w:t>33</w:t>
      </w:r>
      <w:r w:rsidR="4E8107A6" w:rsidRPr="00793A16">
        <w:t xml:space="preserve"> </w:t>
      </w:r>
      <w:r w:rsidR="22302B82" w:rsidRPr="00793A16">
        <w:t xml:space="preserve">and </w:t>
      </w:r>
      <w:hyperlink r:id="rId12">
        <w:r w:rsidR="22302B82" w:rsidRPr="002F3814">
          <w:t>Nationally Determined Contributions</w:t>
        </w:r>
      </w:hyperlink>
      <w:r w:rsidR="22302B82" w:rsidRPr="00793A16">
        <w:t xml:space="preserve"> </w:t>
      </w:r>
      <w:r w:rsidR="0787770B" w:rsidRPr="00793A16">
        <w:t xml:space="preserve">establish Cambodia’s </w:t>
      </w:r>
      <w:r w:rsidR="22302B82" w:rsidRPr="00793A16">
        <w:t xml:space="preserve">framework </w:t>
      </w:r>
      <w:r w:rsidR="53711AD6" w:rsidRPr="00793A16">
        <w:t>for r</w:t>
      </w:r>
      <w:r w:rsidR="380B7849" w:rsidRPr="00793A16">
        <w:t>educ</w:t>
      </w:r>
      <w:r w:rsidR="6E537A5C" w:rsidRPr="00793A16">
        <w:t>ing</w:t>
      </w:r>
      <w:r w:rsidR="380B7849" w:rsidRPr="00793A16">
        <w:t xml:space="preserve"> emissions, enhanc</w:t>
      </w:r>
      <w:r w:rsidR="5CFD13E6" w:rsidRPr="00793A16">
        <w:t>ing</w:t>
      </w:r>
      <w:r w:rsidR="380B7849" w:rsidRPr="00793A16">
        <w:t xml:space="preserve"> resilience and improv</w:t>
      </w:r>
      <w:r w:rsidR="596B2C68" w:rsidRPr="00793A16">
        <w:t>ing</w:t>
      </w:r>
      <w:r w:rsidR="380B7849" w:rsidRPr="00793A16">
        <w:t xml:space="preserve"> climate governance. Cambodia has committed </w:t>
      </w:r>
      <w:r w:rsidR="306975D1" w:rsidRPr="00793A16">
        <w:t xml:space="preserve">to </w:t>
      </w:r>
      <w:r w:rsidR="618B9B16" w:rsidRPr="00793A16">
        <w:t xml:space="preserve">reduce </w:t>
      </w:r>
      <w:r w:rsidR="743D8B82" w:rsidRPr="00793A16">
        <w:t xml:space="preserve">its </w:t>
      </w:r>
      <w:r w:rsidR="618B9B16" w:rsidRPr="00793A16">
        <w:t>emissions by 41.7</w:t>
      </w:r>
      <w:r w:rsidR="00CD4139">
        <w:t> </w:t>
      </w:r>
      <w:r w:rsidR="618B9B16" w:rsidRPr="00793A16">
        <w:t xml:space="preserve">per cent by 2030 and </w:t>
      </w:r>
      <w:r w:rsidR="15DC5063" w:rsidRPr="00793A16">
        <w:t xml:space="preserve">to </w:t>
      </w:r>
      <w:r w:rsidR="618B9B16" w:rsidRPr="00793A16">
        <w:t>be</w:t>
      </w:r>
      <w:r w:rsidR="15DC5063" w:rsidRPr="00793A16">
        <w:t>ing</w:t>
      </w:r>
      <w:r w:rsidR="618B9B16" w:rsidRPr="00793A16">
        <w:t xml:space="preserve"> carbon neutral by 2050.</w:t>
      </w:r>
      <w:r w:rsidR="00555644" w:rsidRPr="002F3814">
        <w:rPr>
          <w:rStyle w:val="EndnoteReference"/>
          <w:rFonts w:eastAsia="Calibri Light" w:cstheme="majorBidi"/>
        </w:rPr>
        <w:endnoteReference w:id="54"/>
      </w:r>
      <w:r w:rsidR="618B9B16" w:rsidRPr="002F3814">
        <w:rPr>
          <w:rStyle w:val="EndnoteReference"/>
          <w:rFonts w:eastAsia="Calibri Light" w:cstheme="majorBidi"/>
        </w:rPr>
        <w:t xml:space="preserve"> </w:t>
      </w:r>
      <w:r w:rsidR="618B9B16" w:rsidRPr="00793A16">
        <w:t xml:space="preserve">Despite increasing annual emissions, analysis suggests </w:t>
      </w:r>
      <w:r w:rsidR="3646DE5E" w:rsidRPr="00793A16">
        <w:t>Cambodia could meet the</w:t>
      </w:r>
      <w:r w:rsidR="5D070A19" w:rsidRPr="00793A16">
        <w:t>se</w:t>
      </w:r>
      <w:r w:rsidR="3646DE5E" w:rsidRPr="00793A16">
        <w:t xml:space="preserve"> </w:t>
      </w:r>
      <w:r w:rsidR="618B9B16" w:rsidRPr="00793A16">
        <w:t xml:space="preserve">2030 and 2050 targets with </w:t>
      </w:r>
      <w:r w:rsidR="739C9A23" w:rsidRPr="00793A16">
        <w:t>immediate</w:t>
      </w:r>
      <w:r w:rsidR="5943A5DA" w:rsidRPr="00793A16">
        <w:t>,</w:t>
      </w:r>
      <w:r w:rsidR="3646DE5E" w:rsidRPr="00793A16">
        <w:t xml:space="preserve"> albeit</w:t>
      </w:r>
      <w:r w:rsidR="739C9A23" w:rsidRPr="00793A16">
        <w:t xml:space="preserve"> </w:t>
      </w:r>
      <w:r w:rsidR="3646DE5E" w:rsidRPr="00793A16">
        <w:t>ambitious</w:t>
      </w:r>
      <w:r w:rsidR="1CC33675" w:rsidRPr="00793A16">
        <w:t>,</w:t>
      </w:r>
      <w:r w:rsidR="3646DE5E" w:rsidRPr="00793A16">
        <w:t xml:space="preserve"> </w:t>
      </w:r>
      <w:r w:rsidR="739C9A23" w:rsidRPr="00793A16">
        <w:t>action</w:t>
      </w:r>
      <w:r w:rsidR="618B9B16" w:rsidRPr="00793A16">
        <w:t>.</w:t>
      </w:r>
    </w:p>
    <w:p w14:paraId="641EF2D1" w14:textId="6253943F" w:rsidR="00156415" w:rsidRPr="002F3814" w:rsidRDefault="00FB1CD6" w:rsidP="002F3814">
      <w:r w:rsidRPr="002F3814">
        <w:t>Our development program will help address climate vulnerabilities, including by prioritising integrated water resource management, climate-smart agriculture, and disaster preparedness, helping to reduce the impact of floods, droughts and irregular rainfall, which disproportionately affect rural and marginalised communities</w:t>
      </w:r>
      <w:r w:rsidR="0007156C" w:rsidRPr="002F3814">
        <w:t>.</w:t>
      </w:r>
    </w:p>
    <w:p w14:paraId="026F4F09" w14:textId="3BD2D216" w:rsidR="00D341B6" w:rsidRPr="002F3814" w:rsidRDefault="00156415" w:rsidP="002F3814">
      <w:r w:rsidRPr="002F3814">
        <w:t>Drawing on our regional expertise, partnerships, and proven approaches in sustainable water governance and climate adaptation, Australia is well</w:t>
      </w:r>
      <w:r w:rsidR="007124A1" w:rsidRPr="002F3814">
        <w:t xml:space="preserve"> </w:t>
      </w:r>
      <w:r w:rsidRPr="002F3814">
        <w:t xml:space="preserve">positioned to strengthen Cambodia’s institutional capacity, support </w:t>
      </w:r>
      <w:r w:rsidR="00ED1185" w:rsidRPr="002F3814">
        <w:t>locally led</w:t>
      </w:r>
      <w:r w:rsidRPr="002F3814">
        <w:t xml:space="preserve"> </w:t>
      </w:r>
      <w:r w:rsidR="00FB32CC" w:rsidRPr="002F3814">
        <w:t>initiatives and</w:t>
      </w:r>
      <w:r w:rsidRPr="002F3814">
        <w:t xml:space="preserve"> catalyse international climate finance. As a long-term development partner, Australia is committed to supporting the implementation of Cambodia’s Climate Change Strategic Plan and National Adaptation Plan, advancing inclusive and sustainable resilience.</w:t>
      </w:r>
    </w:p>
    <w:p w14:paraId="6938626A" w14:textId="7F89ECFA" w:rsidR="002F4955" w:rsidRPr="00DC7B09" w:rsidRDefault="63464588" w:rsidP="00DC7B09">
      <w:pPr>
        <w:pStyle w:val="H2-Heading2"/>
      </w:pPr>
      <w:r>
        <w:lastRenderedPageBreak/>
        <w:t>Section 3: Joint objectives of the Australia</w:t>
      </w:r>
      <w:r w:rsidR="009B4EC0">
        <w:t> </w:t>
      </w:r>
      <w:r>
        <w:t>–</w:t>
      </w:r>
      <w:r w:rsidR="009B4EC0">
        <w:t> </w:t>
      </w:r>
      <w:r w:rsidR="7AE2D911">
        <w:t>Cambodia</w:t>
      </w:r>
      <w:r>
        <w:t xml:space="preserve"> </w:t>
      </w:r>
      <w:r w:rsidR="009B4EC0">
        <w:t>d</w:t>
      </w:r>
      <w:r>
        <w:t xml:space="preserve">evelopment </w:t>
      </w:r>
      <w:r w:rsidR="009B4EC0">
        <w:t>p</w:t>
      </w:r>
      <w:r>
        <w:t>artnership </w:t>
      </w:r>
    </w:p>
    <w:p w14:paraId="5CA9DBF1" w14:textId="060ED7DE" w:rsidR="002F4955" w:rsidRPr="002F3814" w:rsidRDefault="5FC27B0F" w:rsidP="002F3814">
      <w:pPr>
        <w:rPr>
          <w:rFonts w:asciiTheme="majorHAnsi" w:hAnsiTheme="majorHAnsi" w:cstheme="majorHAnsi"/>
          <w:lang w:eastAsia="en-AU"/>
        </w:rPr>
      </w:pPr>
      <w:r w:rsidRPr="002F3814">
        <w:rPr>
          <w:rFonts w:asciiTheme="majorHAnsi" w:hAnsiTheme="majorHAnsi" w:cstheme="majorHAnsi"/>
          <w:lang w:eastAsia="en-AU"/>
        </w:rPr>
        <w:t>The overarching goal for the Australia</w:t>
      </w:r>
      <w:r w:rsidR="009B4EC0" w:rsidRPr="002F3814">
        <w:rPr>
          <w:rFonts w:asciiTheme="majorHAnsi" w:hAnsiTheme="majorHAnsi" w:cstheme="majorHAnsi"/>
          <w:lang w:eastAsia="en-AU"/>
        </w:rPr>
        <w:t> </w:t>
      </w:r>
      <w:r w:rsidR="57AD61A1" w:rsidRPr="002F3814">
        <w:rPr>
          <w:rFonts w:asciiTheme="majorHAnsi" w:hAnsiTheme="majorHAnsi" w:cstheme="majorHAnsi"/>
          <w:lang w:eastAsia="en-AU"/>
        </w:rPr>
        <w:t>–</w:t>
      </w:r>
      <w:r w:rsidR="009B4EC0" w:rsidRPr="002F3814">
        <w:rPr>
          <w:rFonts w:asciiTheme="majorHAnsi" w:hAnsiTheme="majorHAnsi" w:cstheme="majorHAnsi"/>
          <w:lang w:eastAsia="en-AU"/>
        </w:rPr>
        <w:t> </w:t>
      </w:r>
      <w:r w:rsidR="45A875D3" w:rsidRPr="002F3814">
        <w:rPr>
          <w:rFonts w:asciiTheme="majorHAnsi" w:hAnsiTheme="majorHAnsi" w:cstheme="majorHAnsi"/>
          <w:lang w:eastAsia="en-AU"/>
        </w:rPr>
        <w:t>Cambodia</w:t>
      </w:r>
      <w:r w:rsidRPr="002F3814">
        <w:rPr>
          <w:rFonts w:asciiTheme="majorHAnsi" w:hAnsiTheme="majorHAnsi" w:cstheme="majorHAnsi"/>
          <w:lang w:eastAsia="en-AU"/>
        </w:rPr>
        <w:t xml:space="preserve"> development partnership is a prosperous, resilient and stable </w:t>
      </w:r>
      <w:r w:rsidR="45A875D3" w:rsidRPr="002F3814">
        <w:rPr>
          <w:rFonts w:asciiTheme="majorHAnsi" w:hAnsiTheme="majorHAnsi" w:cstheme="majorHAnsi"/>
          <w:lang w:eastAsia="en-AU"/>
        </w:rPr>
        <w:t>Cambodia</w:t>
      </w:r>
      <w:r w:rsidR="5E535762" w:rsidRPr="002F3814">
        <w:rPr>
          <w:rFonts w:asciiTheme="majorHAnsi" w:hAnsiTheme="majorHAnsi" w:cstheme="majorHAnsi"/>
          <w:lang w:eastAsia="en-AU"/>
        </w:rPr>
        <w:t xml:space="preserve"> w</w:t>
      </w:r>
      <w:r w:rsidR="31B91C7B" w:rsidRPr="002F3814">
        <w:rPr>
          <w:rFonts w:asciiTheme="majorHAnsi" w:hAnsiTheme="majorHAnsi" w:cstheme="majorHAnsi"/>
          <w:lang w:eastAsia="en-AU"/>
        </w:rPr>
        <w:t xml:space="preserve">here </w:t>
      </w:r>
      <w:r w:rsidR="77A189A2" w:rsidRPr="002F3814">
        <w:rPr>
          <w:rFonts w:asciiTheme="majorHAnsi" w:hAnsiTheme="majorHAnsi" w:cstheme="majorHAnsi"/>
          <w:lang w:eastAsia="en-AU"/>
        </w:rPr>
        <w:t>all citizens can</w:t>
      </w:r>
      <w:r w:rsidR="31B91C7B" w:rsidRPr="002F3814">
        <w:rPr>
          <w:rFonts w:asciiTheme="majorHAnsi" w:hAnsiTheme="majorHAnsi" w:cstheme="majorHAnsi"/>
          <w:lang w:eastAsia="en-AU"/>
        </w:rPr>
        <w:t xml:space="preserve"> contribute and benefit equally</w:t>
      </w:r>
      <w:r w:rsidR="1EC8CE57" w:rsidRPr="002F3814">
        <w:rPr>
          <w:rFonts w:asciiTheme="majorHAnsi" w:eastAsia="Segoe UI" w:hAnsiTheme="majorHAnsi" w:cstheme="majorHAnsi"/>
        </w:rPr>
        <w:t>.</w:t>
      </w:r>
      <w:r w:rsidRPr="002F3814">
        <w:rPr>
          <w:rFonts w:asciiTheme="majorHAnsi" w:hAnsiTheme="majorHAnsi" w:cstheme="majorHAnsi"/>
          <w:lang w:eastAsia="en-AU"/>
        </w:rPr>
        <w:t xml:space="preserve"> Our three development partnership objectives</w:t>
      </w:r>
      <w:r w:rsidR="00AD0476" w:rsidRPr="002F3814">
        <w:rPr>
          <w:rFonts w:asciiTheme="majorHAnsi" w:hAnsiTheme="majorHAnsi" w:cstheme="majorHAnsi"/>
          <w:lang w:eastAsia="en-AU"/>
        </w:rPr>
        <w:t xml:space="preserve"> are set out below and summarised in Table 1</w:t>
      </w:r>
      <w:r w:rsidRPr="002F3814">
        <w:rPr>
          <w:rFonts w:asciiTheme="majorHAnsi" w:hAnsiTheme="majorHAnsi" w:cstheme="majorHAnsi"/>
          <w:lang w:eastAsia="en-AU"/>
        </w:rPr>
        <w:t>, a</w:t>
      </w:r>
      <w:r w:rsidR="00AD0476" w:rsidRPr="002F3814">
        <w:rPr>
          <w:rFonts w:asciiTheme="majorHAnsi" w:hAnsiTheme="majorHAnsi" w:cstheme="majorHAnsi"/>
          <w:lang w:eastAsia="en-AU"/>
        </w:rPr>
        <w:t>long with</w:t>
      </w:r>
      <w:r w:rsidRPr="002F3814">
        <w:rPr>
          <w:rFonts w:asciiTheme="majorHAnsi" w:hAnsiTheme="majorHAnsi" w:cstheme="majorHAnsi"/>
          <w:lang w:eastAsia="en-AU"/>
        </w:rPr>
        <w:t xml:space="preserve"> how we will work together to </w:t>
      </w:r>
      <w:r w:rsidR="008F29D5" w:rsidRPr="002F3814">
        <w:rPr>
          <w:rFonts w:asciiTheme="majorHAnsi" w:hAnsiTheme="majorHAnsi" w:cstheme="majorHAnsi"/>
          <w:lang w:eastAsia="en-AU"/>
        </w:rPr>
        <w:t xml:space="preserve">take forward </w:t>
      </w:r>
      <w:r w:rsidRPr="002F3814">
        <w:rPr>
          <w:rFonts w:asciiTheme="majorHAnsi" w:hAnsiTheme="majorHAnsi" w:cstheme="majorHAnsi"/>
          <w:lang w:eastAsia="en-AU"/>
        </w:rPr>
        <w:t xml:space="preserve">each objective. These objectives reflect the principles and </w:t>
      </w:r>
      <w:r w:rsidR="194A1C5A" w:rsidRPr="002F3814">
        <w:rPr>
          <w:rFonts w:asciiTheme="majorHAnsi" w:hAnsiTheme="majorHAnsi" w:cstheme="majorHAnsi"/>
          <w:lang w:eastAsia="en-AU"/>
        </w:rPr>
        <w:t xml:space="preserve">areas of focus </w:t>
      </w:r>
      <w:r w:rsidRPr="002F3814">
        <w:rPr>
          <w:rFonts w:asciiTheme="majorHAnsi" w:hAnsiTheme="majorHAnsi" w:cstheme="majorHAnsi"/>
          <w:lang w:eastAsia="en-AU"/>
        </w:rPr>
        <w:t xml:space="preserve">agreed to by Australia and </w:t>
      </w:r>
      <w:r w:rsidR="729D524B" w:rsidRPr="002F3814">
        <w:rPr>
          <w:rFonts w:asciiTheme="majorHAnsi" w:hAnsiTheme="majorHAnsi" w:cstheme="majorHAnsi"/>
          <w:lang w:eastAsia="en-AU"/>
        </w:rPr>
        <w:t>Cambodia</w:t>
      </w:r>
      <w:r w:rsidRPr="002F3814">
        <w:rPr>
          <w:rFonts w:asciiTheme="majorHAnsi" w:hAnsiTheme="majorHAnsi" w:cstheme="majorHAnsi"/>
          <w:lang w:eastAsia="en-AU"/>
        </w:rPr>
        <w:t xml:space="preserve">. </w:t>
      </w:r>
    </w:p>
    <w:p w14:paraId="47168B83" w14:textId="2FF05DB7" w:rsidR="00DF1526" w:rsidRPr="002F3814" w:rsidRDefault="00AA3A3B" w:rsidP="002F3814">
      <w:pPr>
        <w:rPr>
          <w:rFonts w:asciiTheme="majorHAnsi" w:hAnsiTheme="majorHAnsi" w:cstheme="majorHAnsi"/>
          <w:lang w:eastAsia="en-AU"/>
        </w:rPr>
      </w:pPr>
      <w:r w:rsidRPr="002F3814">
        <w:rPr>
          <w:rFonts w:asciiTheme="majorHAnsi" w:hAnsiTheme="majorHAnsi" w:cstheme="majorHAnsi"/>
          <w:lang w:eastAsia="en-AU"/>
        </w:rPr>
        <w:t xml:space="preserve">Australia and </w:t>
      </w:r>
      <w:r w:rsidR="00DF1526" w:rsidRPr="002F3814">
        <w:rPr>
          <w:rFonts w:asciiTheme="majorHAnsi" w:hAnsiTheme="majorHAnsi" w:cstheme="majorHAnsi"/>
          <w:lang w:eastAsia="en-AU"/>
        </w:rPr>
        <w:t>Cambodia</w:t>
      </w:r>
      <w:r w:rsidRPr="002F3814">
        <w:rPr>
          <w:rFonts w:asciiTheme="majorHAnsi" w:hAnsiTheme="majorHAnsi" w:cstheme="majorHAnsi"/>
          <w:lang w:eastAsia="en-AU"/>
        </w:rPr>
        <w:t xml:space="preserve"> have a long history of working together on shared development priorities</w:t>
      </w:r>
      <w:r w:rsidR="002C3B31" w:rsidRPr="002F3814">
        <w:rPr>
          <w:rFonts w:asciiTheme="majorHAnsi" w:hAnsiTheme="majorHAnsi" w:cstheme="majorHAnsi"/>
          <w:lang w:eastAsia="en-AU"/>
        </w:rPr>
        <w:t xml:space="preserve">. This </w:t>
      </w:r>
      <w:r w:rsidRPr="002F3814">
        <w:rPr>
          <w:rFonts w:asciiTheme="majorHAnsi" w:hAnsiTheme="majorHAnsi" w:cstheme="majorHAnsi"/>
          <w:lang w:eastAsia="en-AU"/>
        </w:rPr>
        <w:t>includ</w:t>
      </w:r>
      <w:r w:rsidR="002C3B31" w:rsidRPr="002F3814">
        <w:rPr>
          <w:rFonts w:asciiTheme="majorHAnsi" w:hAnsiTheme="majorHAnsi" w:cstheme="majorHAnsi"/>
          <w:lang w:eastAsia="en-AU"/>
        </w:rPr>
        <w:t>es</w:t>
      </w:r>
      <w:r w:rsidRPr="002F3814">
        <w:rPr>
          <w:rFonts w:asciiTheme="majorHAnsi" w:hAnsiTheme="majorHAnsi" w:cstheme="majorHAnsi"/>
          <w:lang w:eastAsia="en-AU"/>
        </w:rPr>
        <w:t xml:space="preserve"> </w:t>
      </w:r>
      <w:r w:rsidR="009D55E5" w:rsidRPr="002F3814">
        <w:rPr>
          <w:rFonts w:asciiTheme="majorHAnsi" w:hAnsiTheme="majorHAnsi" w:cstheme="majorHAnsi"/>
          <w:lang w:eastAsia="en-AU"/>
        </w:rPr>
        <w:t>our support for the 1990s peace process</w:t>
      </w:r>
      <w:r w:rsidR="74A9C872" w:rsidRPr="002F3814">
        <w:rPr>
          <w:rFonts w:asciiTheme="majorHAnsi" w:hAnsiTheme="majorHAnsi" w:cstheme="majorHAnsi"/>
          <w:lang w:eastAsia="en-AU"/>
        </w:rPr>
        <w:t xml:space="preserve"> and the reconstruction process that followed. </w:t>
      </w:r>
      <w:r w:rsidR="4B8B2EBF" w:rsidRPr="002F3814">
        <w:rPr>
          <w:rFonts w:asciiTheme="majorHAnsi" w:hAnsiTheme="majorHAnsi" w:cstheme="majorHAnsi"/>
          <w:lang w:eastAsia="en-AU"/>
        </w:rPr>
        <w:t xml:space="preserve">Our investments have focused on re-establishing connectivity, </w:t>
      </w:r>
      <w:r w:rsidR="00DF0779" w:rsidRPr="002F3814">
        <w:rPr>
          <w:rFonts w:asciiTheme="majorHAnsi" w:hAnsiTheme="majorHAnsi" w:cstheme="majorHAnsi"/>
          <w:lang w:eastAsia="en-AU"/>
        </w:rPr>
        <w:t>building human capacity,</w:t>
      </w:r>
      <w:r w:rsidR="5F13515C" w:rsidRPr="002F3814">
        <w:rPr>
          <w:rFonts w:asciiTheme="majorHAnsi" w:hAnsiTheme="majorHAnsi" w:cstheme="majorHAnsi"/>
          <w:lang w:eastAsia="en-AU"/>
        </w:rPr>
        <w:t xml:space="preserve"> supporting</w:t>
      </w:r>
      <w:r w:rsidR="11BB551A" w:rsidRPr="002F3814">
        <w:rPr>
          <w:rFonts w:asciiTheme="majorHAnsi" w:hAnsiTheme="majorHAnsi" w:cstheme="majorHAnsi"/>
          <w:lang w:eastAsia="en-AU"/>
        </w:rPr>
        <w:t xml:space="preserve"> economic development</w:t>
      </w:r>
      <w:r w:rsidR="422564B6" w:rsidRPr="002F3814">
        <w:rPr>
          <w:rFonts w:asciiTheme="majorHAnsi" w:hAnsiTheme="majorHAnsi" w:cstheme="majorHAnsi"/>
          <w:lang w:eastAsia="en-AU"/>
        </w:rPr>
        <w:t xml:space="preserve">, including </w:t>
      </w:r>
      <w:r w:rsidR="11BB551A" w:rsidRPr="002F3814">
        <w:rPr>
          <w:rFonts w:asciiTheme="majorHAnsi" w:hAnsiTheme="majorHAnsi" w:cstheme="majorHAnsi"/>
          <w:lang w:eastAsia="en-AU"/>
        </w:rPr>
        <w:t>through</w:t>
      </w:r>
      <w:r w:rsidR="5F13515C" w:rsidRPr="002F3814">
        <w:rPr>
          <w:rFonts w:asciiTheme="majorHAnsi" w:hAnsiTheme="majorHAnsi" w:cstheme="majorHAnsi"/>
          <w:lang w:eastAsia="en-AU"/>
        </w:rPr>
        <w:t xml:space="preserve"> agriculture modernisation</w:t>
      </w:r>
      <w:r w:rsidR="40555F33" w:rsidRPr="002F3814">
        <w:rPr>
          <w:rFonts w:asciiTheme="majorHAnsi" w:hAnsiTheme="majorHAnsi" w:cstheme="majorHAnsi"/>
          <w:lang w:eastAsia="en-AU"/>
        </w:rPr>
        <w:t xml:space="preserve"> and </w:t>
      </w:r>
      <w:r w:rsidR="6E5642F1" w:rsidRPr="002F3814">
        <w:rPr>
          <w:rFonts w:asciiTheme="majorHAnsi" w:hAnsiTheme="majorHAnsi" w:cstheme="majorHAnsi"/>
          <w:lang w:eastAsia="en-AU"/>
        </w:rPr>
        <w:t>water resource management</w:t>
      </w:r>
      <w:r w:rsidR="5F13515C" w:rsidRPr="002F3814">
        <w:rPr>
          <w:rFonts w:asciiTheme="majorHAnsi" w:hAnsiTheme="majorHAnsi" w:cstheme="majorHAnsi"/>
          <w:lang w:eastAsia="en-AU"/>
        </w:rPr>
        <w:t>,</w:t>
      </w:r>
      <w:r w:rsidR="4D5B12B5" w:rsidRPr="002F3814">
        <w:rPr>
          <w:rFonts w:asciiTheme="majorHAnsi" w:hAnsiTheme="majorHAnsi" w:cstheme="majorHAnsi"/>
          <w:lang w:eastAsia="en-AU"/>
        </w:rPr>
        <w:t xml:space="preserve"> </w:t>
      </w:r>
      <w:r w:rsidR="00F326A8" w:rsidRPr="002F3814">
        <w:rPr>
          <w:rFonts w:asciiTheme="majorHAnsi" w:hAnsiTheme="majorHAnsi" w:cstheme="majorHAnsi"/>
          <w:lang w:eastAsia="en-AU"/>
        </w:rPr>
        <w:t>and</w:t>
      </w:r>
      <w:r w:rsidR="2E532007" w:rsidRPr="002F3814">
        <w:rPr>
          <w:rFonts w:asciiTheme="majorHAnsi" w:hAnsiTheme="majorHAnsi" w:cstheme="majorHAnsi"/>
          <w:lang w:eastAsia="en-AU"/>
        </w:rPr>
        <w:t xml:space="preserve"> tackling the most pressing human development challenges through our </w:t>
      </w:r>
      <w:r w:rsidR="00023556" w:rsidRPr="002F3814">
        <w:rPr>
          <w:rFonts w:asciiTheme="majorHAnsi" w:hAnsiTheme="majorHAnsi" w:cstheme="majorHAnsi"/>
          <w:lang w:eastAsia="en-AU"/>
        </w:rPr>
        <w:t>investments</w:t>
      </w:r>
      <w:r w:rsidR="2E532007" w:rsidRPr="002F3814">
        <w:rPr>
          <w:rFonts w:asciiTheme="majorHAnsi" w:hAnsiTheme="majorHAnsi" w:cstheme="majorHAnsi"/>
          <w:lang w:eastAsia="en-AU"/>
        </w:rPr>
        <w:t xml:space="preserve"> in health and social protection.</w:t>
      </w:r>
      <w:r w:rsidR="004B50ED" w:rsidRPr="002F3814">
        <w:rPr>
          <w:rFonts w:asciiTheme="majorHAnsi" w:hAnsiTheme="majorHAnsi" w:cstheme="majorHAnsi"/>
          <w:lang w:eastAsia="en-AU"/>
        </w:rPr>
        <w:t xml:space="preserve"> </w:t>
      </w:r>
      <w:r w:rsidRPr="002F3814">
        <w:rPr>
          <w:rFonts w:asciiTheme="majorHAnsi" w:hAnsiTheme="majorHAnsi" w:cstheme="majorHAnsi"/>
          <w:lang w:eastAsia="en-AU"/>
        </w:rPr>
        <w:t xml:space="preserve">We work </w:t>
      </w:r>
      <w:r w:rsidR="000E16F6" w:rsidRPr="002F3814">
        <w:rPr>
          <w:rFonts w:asciiTheme="majorHAnsi" w:hAnsiTheme="majorHAnsi" w:cstheme="majorHAnsi"/>
          <w:lang w:eastAsia="en-AU"/>
        </w:rPr>
        <w:t xml:space="preserve">together as partners with </w:t>
      </w:r>
      <w:r w:rsidRPr="002F3814">
        <w:rPr>
          <w:rFonts w:asciiTheme="majorHAnsi" w:hAnsiTheme="majorHAnsi" w:cstheme="majorHAnsi"/>
          <w:lang w:eastAsia="en-AU"/>
        </w:rPr>
        <w:t xml:space="preserve">government, civil society and </w:t>
      </w:r>
      <w:r w:rsidR="000E16F6" w:rsidRPr="002F3814">
        <w:rPr>
          <w:rFonts w:asciiTheme="majorHAnsi" w:hAnsiTheme="majorHAnsi" w:cstheme="majorHAnsi"/>
          <w:lang w:eastAsia="en-AU"/>
        </w:rPr>
        <w:t xml:space="preserve">the </w:t>
      </w:r>
      <w:r w:rsidRPr="002F3814">
        <w:rPr>
          <w:rFonts w:asciiTheme="majorHAnsi" w:hAnsiTheme="majorHAnsi" w:cstheme="majorHAnsi"/>
          <w:lang w:eastAsia="en-AU"/>
        </w:rPr>
        <w:t xml:space="preserve">private sector </w:t>
      </w:r>
      <w:r w:rsidR="000E16F6" w:rsidRPr="002F3814">
        <w:rPr>
          <w:rFonts w:asciiTheme="majorHAnsi" w:hAnsiTheme="majorHAnsi" w:cstheme="majorHAnsi"/>
          <w:lang w:eastAsia="en-AU"/>
        </w:rPr>
        <w:t xml:space="preserve">and maintain a strong focus on </w:t>
      </w:r>
      <w:r w:rsidR="00F52404" w:rsidRPr="002F3814">
        <w:rPr>
          <w:rFonts w:asciiTheme="majorHAnsi" w:hAnsiTheme="majorHAnsi" w:cstheme="majorHAnsi"/>
          <w:lang w:eastAsia="en-AU"/>
        </w:rPr>
        <w:t>locally led</w:t>
      </w:r>
      <w:r w:rsidR="000E16F6" w:rsidRPr="002F3814">
        <w:rPr>
          <w:rFonts w:asciiTheme="majorHAnsi" w:hAnsiTheme="majorHAnsi" w:cstheme="majorHAnsi"/>
          <w:lang w:eastAsia="en-AU"/>
        </w:rPr>
        <w:t xml:space="preserve"> development</w:t>
      </w:r>
      <w:r w:rsidRPr="002F3814">
        <w:rPr>
          <w:rFonts w:asciiTheme="majorHAnsi" w:hAnsiTheme="majorHAnsi" w:cstheme="majorHAnsi"/>
          <w:lang w:eastAsia="en-AU"/>
        </w:rPr>
        <w:t xml:space="preserve">. </w:t>
      </w:r>
    </w:p>
    <w:p w14:paraId="37345DDB" w14:textId="117D3F72" w:rsidR="00AA3A3B" w:rsidRPr="002F3814" w:rsidRDefault="58CDDC35" w:rsidP="002F3814">
      <w:pPr>
        <w:rPr>
          <w:rFonts w:asciiTheme="majorHAnsi" w:eastAsia="Times New Roman" w:hAnsiTheme="majorHAnsi" w:cstheme="majorHAnsi"/>
          <w:lang w:eastAsia="en-AU"/>
        </w:rPr>
      </w:pPr>
      <w:r w:rsidRPr="002F3814">
        <w:rPr>
          <w:rFonts w:asciiTheme="majorHAnsi" w:hAnsiTheme="majorHAnsi" w:cstheme="majorHAnsi"/>
          <w:lang w:eastAsia="en-AU"/>
        </w:rPr>
        <w:t xml:space="preserve">Our partnership has </w:t>
      </w:r>
      <w:r w:rsidR="731003BB" w:rsidRPr="002F3814">
        <w:rPr>
          <w:rFonts w:asciiTheme="majorHAnsi" w:hAnsiTheme="majorHAnsi" w:cstheme="majorHAnsi"/>
          <w:lang w:eastAsia="en-AU"/>
        </w:rPr>
        <w:t xml:space="preserve">kept pace </w:t>
      </w:r>
      <w:r w:rsidR="492B855C" w:rsidRPr="002F3814">
        <w:rPr>
          <w:rFonts w:asciiTheme="majorHAnsi" w:hAnsiTheme="majorHAnsi" w:cstheme="majorHAnsi"/>
          <w:lang w:eastAsia="en-AU"/>
        </w:rPr>
        <w:t>with Cambodia’s</w:t>
      </w:r>
      <w:r w:rsidRPr="002F3814">
        <w:rPr>
          <w:rFonts w:asciiTheme="majorHAnsi" w:hAnsiTheme="majorHAnsi" w:cstheme="majorHAnsi"/>
          <w:lang w:eastAsia="en-AU"/>
        </w:rPr>
        <w:t xml:space="preserve"> development</w:t>
      </w:r>
      <w:r w:rsidR="409A8DEB" w:rsidRPr="002F3814">
        <w:rPr>
          <w:rFonts w:asciiTheme="majorHAnsi" w:hAnsiTheme="majorHAnsi" w:cstheme="majorHAnsi"/>
          <w:lang w:eastAsia="en-AU"/>
        </w:rPr>
        <w:t xml:space="preserve"> </w:t>
      </w:r>
      <w:r w:rsidR="73131121" w:rsidRPr="002F3814">
        <w:rPr>
          <w:rFonts w:asciiTheme="majorHAnsi" w:hAnsiTheme="majorHAnsi" w:cstheme="majorHAnsi"/>
          <w:lang w:eastAsia="en-AU"/>
        </w:rPr>
        <w:t xml:space="preserve">trajectory and </w:t>
      </w:r>
      <w:r w:rsidRPr="002F3814">
        <w:rPr>
          <w:rFonts w:asciiTheme="majorHAnsi" w:hAnsiTheme="majorHAnsi" w:cstheme="majorHAnsi"/>
          <w:lang w:eastAsia="en-AU"/>
        </w:rPr>
        <w:t>ambition.</w:t>
      </w:r>
      <w:r w:rsidR="385BB8CF" w:rsidRPr="002F3814">
        <w:rPr>
          <w:rFonts w:asciiTheme="majorHAnsi" w:hAnsiTheme="majorHAnsi" w:cstheme="majorHAnsi"/>
          <w:lang w:eastAsia="en-AU"/>
        </w:rPr>
        <w:t xml:space="preserve"> </w:t>
      </w:r>
      <w:r w:rsidR="00E63F3E" w:rsidRPr="002F3814">
        <w:rPr>
          <w:rFonts w:asciiTheme="majorHAnsi" w:hAnsiTheme="majorHAnsi" w:cstheme="majorHAnsi"/>
          <w:lang w:eastAsia="en-AU"/>
        </w:rPr>
        <w:t>O</w:t>
      </w:r>
      <w:r w:rsidR="19AA62FE" w:rsidRPr="002F3814">
        <w:rPr>
          <w:rFonts w:asciiTheme="majorHAnsi" w:hAnsiTheme="majorHAnsi" w:cstheme="majorHAnsi"/>
          <w:lang w:eastAsia="en-AU"/>
        </w:rPr>
        <w:t xml:space="preserve">ver time </w:t>
      </w:r>
      <w:r w:rsidR="008F29D5" w:rsidRPr="002F3814">
        <w:rPr>
          <w:rFonts w:asciiTheme="majorHAnsi" w:hAnsiTheme="majorHAnsi" w:cstheme="majorHAnsi"/>
          <w:lang w:eastAsia="en-AU"/>
        </w:rPr>
        <w:t xml:space="preserve">the </w:t>
      </w:r>
      <w:r w:rsidR="19AA62FE" w:rsidRPr="002F3814">
        <w:rPr>
          <w:rFonts w:asciiTheme="majorHAnsi" w:hAnsiTheme="majorHAnsi" w:cstheme="majorHAnsi"/>
          <w:lang w:eastAsia="en-AU"/>
        </w:rPr>
        <w:t>partnership has</w:t>
      </w:r>
      <w:r w:rsidRPr="002F3814">
        <w:rPr>
          <w:rFonts w:asciiTheme="majorHAnsi" w:hAnsiTheme="majorHAnsi" w:cstheme="majorHAnsi"/>
          <w:lang w:eastAsia="en-AU"/>
        </w:rPr>
        <w:t xml:space="preserve"> transitioned from </w:t>
      </w:r>
      <w:r w:rsidR="7F3CF0FC" w:rsidRPr="002F3814">
        <w:rPr>
          <w:rFonts w:asciiTheme="majorHAnsi" w:hAnsiTheme="majorHAnsi" w:cstheme="majorHAnsi"/>
          <w:lang w:eastAsia="en-AU"/>
        </w:rPr>
        <w:t>building</w:t>
      </w:r>
      <w:r w:rsidR="409A8DEB" w:rsidRPr="002F3814">
        <w:rPr>
          <w:rFonts w:asciiTheme="majorHAnsi" w:hAnsiTheme="majorHAnsi" w:cstheme="majorHAnsi"/>
          <w:lang w:eastAsia="en-AU"/>
        </w:rPr>
        <w:t xml:space="preserve"> </w:t>
      </w:r>
      <w:r w:rsidRPr="002F3814">
        <w:rPr>
          <w:rFonts w:asciiTheme="majorHAnsi" w:hAnsiTheme="majorHAnsi" w:cstheme="majorHAnsi"/>
          <w:lang w:eastAsia="en-AU"/>
        </w:rPr>
        <w:t>infrastructur</w:t>
      </w:r>
      <w:r w:rsidR="409A8DEB" w:rsidRPr="002F3814">
        <w:rPr>
          <w:rFonts w:asciiTheme="majorHAnsi" w:hAnsiTheme="majorHAnsi" w:cstheme="majorHAnsi"/>
          <w:lang w:eastAsia="en-AU"/>
        </w:rPr>
        <w:t xml:space="preserve">e </w:t>
      </w:r>
      <w:r w:rsidR="5C44DA27" w:rsidRPr="002F3814">
        <w:rPr>
          <w:rFonts w:asciiTheme="majorHAnsi" w:hAnsiTheme="majorHAnsi" w:cstheme="majorHAnsi"/>
          <w:lang w:eastAsia="en-AU"/>
        </w:rPr>
        <w:t>and</w:t>
      </w:r>
      <w:r w:rsidR="409A8DEB" w:rsidRPr="002F3814">
        <w:rPr>
          <w:rFonts w:asciiTheme="majorHAnsi" w:hAnsiTheme="majorHAnsi" w:cstheme="majorHAnsi"/>
          <w:lang w:eastAsia="en-AU"/>
        </w:rPr>
        <w:t xml:space="preserve"> </w:t>
      </w:r>
      <w:r w:rsidR="2EC5C8DA" w:rsidRPr="002F3814">
        <w:rPr>
          <w:rFonts w:asciiTheme="majorHAnsi" w:hAnsiTheme="majorHAnsi" w:cstheme="majorHAnsi"/>
          <w:lang w:eastAsia="en-AU"/>
        </w:rPr>
        <w:t>service</w:t>
      </w:r>
      <w:r w:rsidR="29797B07" w:rsidRPr="002F3814">
        <w:rPr>
          <w:rFonts w:asciiTheme="majorHAnsi" w:hAnsiTheme="majorHAnsi" w:cstheme="majorHAnsi"/>
          <w:lang w:eastAsia="en-AU"/>
        </w:rPr>
        <w:t xml:space="preserve"> delivery</w:t>
      </w:r>
      <w:r w:rsidR="2EC5C8DA" w:rsidRPr="002F3814">
        <w:rPr>
          <w:rFonts w:asciiTheme="majorHAnsi" w:hAnsiTheme="majorHAnsi" w:cstheme="majorHAnsi"/>
          <w:lang w:eastAsia="en-AU"/>
        </w:rPr>
        <w:t xml:space="preserve"> </w:t>
      </w:r>
      <w:r w:rsidR="0AB64541" w:rsidRPr="002F3814">
        <w:rPr>
          <w:rFonts w:asciiTheme="majorHAnsi" w:hAnsiTheme="majorHAnsi" w:cstheme="majorHAnsi"/>
          <w:lang w:eastAsia="en-AU"/>
        </w:rPr>
        <w:t xml:space="preserve">to </w:t>
      </w:r>
      <w:r w:rsidR="4179B85C" w:rsidRPr="002F3814">
        <w:rPr>
          <w:rFonts w:asciiTheme="majorHAnsi" w:hAnsiTheme="majorHAnsi" w:cstheme="majorHAnsi"/>
          <w:lang w:eastAsia="en-AU"/>
        </w:rPr>
        <w:t xml:space="preserve">supporting </w:t>
      </w:r>
      <w:r w:rsidR="2F228B00" w:rsidRPr="002F3814">
        <w:rPr>
          <w:rFonts w:asciiTheme="majorHAnsi" w:hAnsiTheme="majorHAnsi" w:cstheme="majorHAnsi"/>
          <w:lang w:eastAsia="en-AU"/>
        </w:rPr>
        <w:t>system strengthening, policy reform</w:t>
      </w:r>
      <w:r w:rsidR="4179B85C" w:rsidRPr="002F3814">
        <w:rPr>
          <w:rFonts w:asciiTheme="majorHAnsi" w:hAnsiTheme="majorHAnsi" w:cstheme="majorHAnsi"/>
          <w:lang w:eastAsia="en-AU"/>
        </w:rPr>
        <w:t xml:space="preserve">s </w:t>
      </w:r>
      <w:r w:rsidR="385BB8CF" w:rsidRPr="002F3814">
        <w:rPr>
          <w:rFonts w:asciiTheme="majorHAnsi" w:hAnsiTheme="majorHAnsi" w:cstheme="majorHAnsi"/>
          <w:lang w:eastAsia="en-AU"/>
        </w:rPr>
        <w:t xml:space="preserve">and </w:t>
      </w:r>
      <w:r w:rsidR="06E0CD67" w:rsidRPr="002F3814">
        <w:rPr>
          <w:rFonts w:asciiTheme="majorHAnsi" w:hAnsiTheme="majorHAnsi" w:cstheme="majorHAnsi"/>
          <w:lang w:eastAsia="en-AU"/>
        </w:rPr>
        <w:t>technical assistance in line with Australia’s comparative advantage</w:t>
      </w:r>
      <w:r w:rsidRPr="002F3814">
        <w:rPr>
          <w:rFonts w:asciiTheme="majorHAnsi" w:hAnsiTheme="majorHAnsi" w:cstheme="majorHAnsi"/>
          <w:lang w:eastAsia="en-AU"/>
        </w:rPr>
        <w:t xml:space="preserve">. </w:t>
      </w:r>
      <w:r w:rsidR="2E2CD800" w:rsidRPr="002F3814">
        <w:rPr>
          <w:rFonts w:asciiTheme="majorHAnsi" w:hAnsiTheme="majorHAnsi" w:cstheme="majorHAnsi"/>
          <w:lang w:eastAsia="en-AU"/>
        </w:rPr>
        <w:t xml:space="preserve">Our approach focuses on creating </w:t>
      </w:r>
      <w:r w:rsidR="5028EB40" w:rsidRPr="002F3814">
        <w:rPr>
          <w:rFonts w:asciiTheme="majorHAnsi" w:hAnsiTheme="majorHAnsi" w:cstheme="majorHAnsi"/>
          <w:lang w:eastAsia="en-AU"/>
        </w:rPr>
        <w:t>sustainable system</w:t>
      </w:r>
      <w:r w:rsidR="2E2CD800" w:rsidRPr="002F3814">
        <w:rPr>
          <w:rFonts w:asciiTheme="majorHAnsi" w:hAnsiTheme="majorHAnsi" w:cstheme="majorHAnsi"/>
          <w:lang w:eastAsia="en-AU"/>
        </w:rPr>
        <w:t xml:space="preserve">atic </w:t>
      </w:r>
      <w:r w:rsidR="5028EB40" w:rsidRPr="002F3814">
        <w:rPr>
          <w:rFonts w:asciiTheme="majorHAnsi" w:hAnsiTheme="majorHAnsi" w:cstheme="majorHAnsi"/>
          <w:lang w:eastAsia="en-AU"/>
        </w:rPr>
        <w:t>change by</w:t>
      </w:r>
      <w:r w:rsidRPr="002F3814">
        <w:rPr>
          <w:rFonts w:asciiTheme="majorHAnsi" w:hAnsiTheme="majorHAnsi" w:cstheme="majorHAnsi"/>
          <w:lang w:eastAsia="en-AU"/>
        </w:rPr>
        <w:t xml:space="preserve"> </w:t>
      </w:r>
      <w:r w:rsidR="5028EB40" w:rsidRPr="002F3814">
        <w:rPr>
          <w:rFonts w:asciiTheme="majorHAnsi" w:hAnsiTheme="majorHAnsi" w:cstheme="majorHAnsi"/>
          <w:lang w:eastAsia="en-AU"/>
        </w:rPr>
        <w:t xml:space="preserve">supporting </w:t>
      </w:r>
      <w:r w:rsidR="00AA3A3B" w:rsidRPr="002F3814">
        <w:rPr>
          <w:rFonts w:asciiTheme="majorHAnsi" w:hAnsiTheme="majorHAnsi" w:cstheme="majorHAnsi"/>
          <w:lang w:eastAsia="en-AU"/>
        </w:rPr>
        <w:t xml:space="preserve">the Cambodian Government </w:t>
      </w:r>
      <w:r w:rsidR="1224F4EE" w:rsidRPr="002F3814">
        <w:rPr>
          <w:rFonts w:asciiTheme="majorHAnsi" w:hAnsiTheme="majorHAnsi" w:cstheme="majorHAnsi"/>
          <w:lang w:eastAsia="en-AU"/>
        </w:rPr>
        <w:t>to</w:t>
      </w:r>
      <w:r w:rsidR="372AC560" w:rsidRPr="002F3814">
        <w:rPr>
          <w:rFonts w:asciiTheme="majorHAnsi" w:hAnsiTheme="majorHAnsi" w:cstheme="majorHAnsi"/>
          <w:lang w:eastAsia="en-AU"/>
        </w:rPr>
        <w:t xml:space="preserve"> </w:t>
      </w:r>
      <w:r w:rsidR="409A8DEB" w:rsidRPr="002F3814">
        <w:rPr>
          <w:rFonts w:asciiTheme="majorHAnsi" w:hAnsiTheme="majorHAnsi" w:cstheme="majorHAnsi"/>
          <w:lang w:eastAsia="en-AU"/>
        </w:rPr>
        <w:t>deliver</w:t>
      </w:r>
      <w:r w:rsidR="2E2CD800" w:rsidRPr="002F3814">
        <w:rPr>
          <w:rFonts w:asciiTheme="majorHAnsi" w:hAnsiTheme="majorHAnsi" w:cstheme="majorHAnsi"/>
          <w:lang w:eastAsia="en-AU"/>
        </w:rPr>
        <w:t xml:space="preserve"> quality</w:t>
      </w:r>
      <w:r w:rsidRPr="002F3814">
        <w:rPr>
          <w:rFonts w:asciiTheme="majorHAnsi" w:hAnsiTheme="majorHAnsi" w:cstheme="majorHAnsi"/>
          <w:lang w:eastAsia="en-AU"/>
        </w:rPr>
        <w:t xml:space="preserve"> policies</w:t>
      </w:r>
      <w:r w:rsidR="2E2CD800" w:rsidRPr="002F3814">
        <w:rPr>
          <w:rFonts w:asciiTheme="majorHAnsi" w:hAnsiTheme="majorHAnsi" w:cstheme="majorHAnsi"/>
          <w:lang w:eastAsia="en-AU"/>
        </w:rPr>
        <w:t xml:space="preserve"> and services</w:t>
      </w:r>
      <w:r w:rsidR="409A8DEB" w:rsidRPr="002F3814">
        <w:rPr>
          <w:rFonts w:asciiTheme="majorHAnsi" w:hAnsiTheme="majorHAnsi" w:cstheme="majorHAnsi"/>
          <w:lang w:eastAsia="en-AU"/>
        </w:rPr>
        <w:t>,</w:t>
      </w:r>
      <w:r w:rsidR="2753CE7B" w:rsidRPr="002F3814">
        <w:rPr>
          <w:rFonts w:asciiTheme="majorHAnsi" w:hAnsiTheme="majorHAnsi" w:cstheme="majorHAnsi"/>
          <w:lang w:eastAsia="en-AU"/>
        </w:rPr>
        <w:t xml:space="preserve"> as well as</w:t>
      </w:r>
      <w:r w:rsidR="58AEE58B" w:rsidRPr="002F3814">
        <w:rPr>
          <w:rFonts w:asciiTheme="majorHAnsi" w:hAnsiTheme="majorHAnsi" w:cstheme="majorHAnsi"/>
          <w:lang w:eastAsia="en-AU"/>
        </w:rPr>
        <w:t xml:space="preserve"> empowering </w:t>
      </w:r>
      <w:r w:rsidR="17EB4CEC" w:rsidRPr="002F3814">
        <w:rPr>
          <w:rFonts w:asciiTheme="majorHAnsi" w:hAnsiTheme="majorHAnsi" w:cstheme="majorHAnsi"/>
          <w:lang w:eastAsia="en-AU"/>
        </w:rPr>
        <w:t>citizens</w:t>
      </w:r>
      <w:r w:rsidR="58AEE58B" w:rsidRPr="002F3814">
        <w:rPr>
          <w:rFonts w:asciiTheme="majorHAnsi" w:hAnsiTheme="majorHAnsi" w:cstheme="majorHAnsi"/>
          <w:lang w:eastAsia="en-AU"/>
        </w:rPr>
        <w:t xml:space="preserve"> </w:t>
      </w:r>
      <w:r w:rsidR="7B00CA79" w:rsidRPr="002F3814">
        <w:rPr>
          <w:rFonts w:asciiTheme="majorHAnsi" w:hAnsiTheme="majorHAnsi" w:cstheme="majorHAnsi"/>
          <w:lang w:eastAsia="en-AU"/>
        </w:rPr>
        <w:t xml:space="preserve">and civil society </w:t>
      </w:r>
      <w:r w:rsidR="58AEE58B" w:rsidRPr="002F3814">
        <w:rPr>
          <w:rFonts w:asciiTheme="majorHAnsi" w:hAnsiTheme="majorHAnsi" w:cstheme="majorHAnsi"/>
          <w:lang w:eastAsia="en-AU"/>
        </w:rPr>
        <w:t xml:space="preserve">to </w:t>
      </w:r>
      <w:r w:rsidR="66879890" w:rsidRPr="002F3814">
        <w:rPr>
          <w:rFonts w:asciiTheme="majorHAnsi" w:hAnsiTheme="majorHAnsi" w:cstheme="majorHAnsi"/>
          <w:lang w:eastAsia="en-AU"/>
        </w:rPr>
        <w:t xml:space="preserve">participate in </w:t>
      </w:r>
      <w:r w:rsidR="66A59328" w:rsidRPr="002F3814">
        <w:rPr>
          <w:rFonts w:asciiTheme="majorHAnsi" w:hAnsiTheme="majorHAnsi" w:cstheme="majorHAnsi"/>
          <w:lang w:eastAsia="en-AU"/>
        </w:rPr>
        <w:t xml:space="preserve">Cambodia’s </w:t>
      </w:r>
      <w:r w:rsidR="450C7486" w:rsidRPr="002F3814">
        <w:rPr>
          <w:rFonts w:asciiTheme="majorHAnsi" w:hAnsiTheme="majorHAnsi" w:cstheme="majorHAnsi"/>
          <w:lang w:eastAsia="en-AU"/>
        </w:rPr>
        <w:t xml:space="preserve">social and </w:t>
      </w:r>
      <w:r w:rsidR="450C7486" w:rsidRPr="002F3814">
        <w:rPr>
          <w:rFonts w:asciiTheme="majorHAnsi" w:eastAsia="Times New Roman" w:hAnsiTheme="majorHAnsi" w:cstheme="majorHAnsi"/>
          <w:lang w:eastAsia="en-AU"/>
        </w:rPr>
        <w:t xml:space="preserve">economic </w:t>
      </w:r>
      <w:r w:rsidR="66879890" w:rsidRPr="002F3814">
        <w:rPr>
          <w:rFonts w:asciiTheme="majorHAnsi" w:eastAsia="Times New Roman" w:hAnsiTheme="majorHAnsi" w:cstheme="majorHAnsi"/>
          <w:lang w:eastAsia="en-AU"/>
        </w:rPr>
        <w:t xml:space="preserve">development. </w:t>
      </w:r>
    </w:p>
    <w:p w14:paraId="07AF98D0" w14:textId="0CF7ADD7" w:rsidR="00346585" w:rsidRPr="002F3814" w:rsidRDefault="005D3FD6" w:rsidP="002F3814">
      <w:pPr>
        <w:rPr>
          <w:rFonts w:asciiTheme="majorHAnsi" w:hAnsiTheme="majorHAnsi" w:cstheme="majorHAnsi"/>
          <w:lang w:eastAsia="en-AU"/>
        </w:rPr>
      </w:pPr>
      <w:r w:rsidRPr="002F3814">
        <w:rPr>
          <w:rFonts w:asciiTheme="majorHAnsi" w:hAnsiTheme="majorHAnsi" w:cstheme="majorHAnsi"/>
          <w:lang w:eastAsia="en-AU"/>
        </w:rPr>
        <w:t xml:space="preserve">A hallmark of Australia’s development </w:t>
      </w:r>
      <w:r w:rsidR="22554974" w:rsidRPr="002F3814">
        <w:rPr>
          <w:rFonts w:asciiTheme="majorHAnsi" w:hAnsiTheme="majorHAnsi" w:cstheme="majorHAnsi"/>
          <w:lang w:eastAsia="en-AU"/>
        </w:rPr>
        <w:t xml:space="preserve">cooperation </w:t>
      </w:r>
      <w:r w:rsidRPr="002F3814">
        <w:rPr>
          <w:rFonts w:asciiTheme="majorHAnsi" w:hAnsiTheme="majorHAnsi" w:cstheme="majorHAnsi"/>
          <w:lang w:eastAsia="en-AU"/>
        </w:rPr>
        <w:t xml:space="preserve">program is our </w:t>
      </w:r>
      <w:r w:rsidR="382B509C" w:rsidRPr="002F3814">
        <w:rPr>
          <w:rFonts w:asciiTheme="majorHAnsi" w:hAnsiTheme="majorHAnsi" w:cstheme="majorHAnsi"/>
          <w:lang w:eastAsia="en-AU"/>
        </w:rPr>
        <w:t xml:space="preserve">collaborative and </w:t>
      </w:r>
      <w:r w:rsidRPr="002F3814">
        <w:rPr>
          <w:rFonts w:asciiTheme="majorHAnsi" w:hAnsiTheme="majorHAnsi" w:cstheme="majorHAnsi"/>
          <w:lang w:eastAsia="en-AU"/>
        </w:rPr>
        <w:t>responsive approach</w:t>
      </w:r>
      <w:r w:rsidR="005F43F6" w:rsidRPr="002F3814">
        <w:rPr>
          <w:rFonts w:asciiTheme="majorHAnsi" w:hAnsiTheme="majorHAnsi" w:cstheme="majorHAnsi"/>
          <w:lang w:eastAsia="en-AU"/>
        </w:rPr>
        <w:t xml:space="preserve">, enabling us to </w:t>
      </w:r>
      <w:r w:rsidRPr="002F3814">
        <w:rPr>
          <w:rFonts w:asciiTheme="majorHAnsi" w:hAnsiTheme="majorHAnsi" w:cstheme="majorHAnsi"/>
          <w:lang w:eastAsia="en-AU"/>
        </w:rPr>
        <w:t xml:space="preserve">seize opportunities that are in the mutual interest of both countries. </w:t>
      </w:r>
      <w:r w:rsidR="38D49C65" w:rsidRPr="002F3814">
        <w:rPr>
          <w:rFonts w:asciiTheme="majorHAnsi" w:hAnsiTheme="majorHAnsi" w:cstheme="majorHAnsi"/>
          <w:lang w:eastAsia="en-AU"/>
        </w:rPr>
        <w:t xml:space="preserve">Our development program has breadth </w:t>
      </w:r>
      <w:r w:rsidR="00B87673" w:rsidRPr="002F3814">
        <w:rPr>
          <w:rFonts w:asciiTheme="majorHAnsi" w:hAnsiTheme="majorHAnsi" w:cstheme="majorHAnsi"/>
          <w:lang w:eastAsia="en-AU"/>
        </w:rPr>
        <w:t xml:space="preserve">in </w:t>
      </w:r>
      <w:r w:rsidR="38D49C65" w:rsidRPr="002F3814">
        <w:rPr>
          <w:rFonts w:asciiTheme="majorHAnsi" w:hAnsiTheme="majorHAnsi" w:cstheme="majorHAnsi"/>
          <w:lang w:eastAsia="en-AU"/>
        </w:rPr>
        <w:t xml:space="preserve">both its geographic reach and </w:t>
      </w:r>
      <w:r w:rsidR="008F29D5" w:rsidRPr="002F3814">
        <w:rPr>
          <w:rFonts w:asciiTheme="majorHAnsi" w:hAnsiTheme="majorHAnsi" w:cstheme="majorHAnsi"/>
          <w:lang w:eastAsia="en-AU"/>
        </w:rPr>
        <w:t xml:space="preserve">its </w:t>
      </w:r>
      <w:r w:rsidR="38D49C65" w:rsidRPr="002F3814">
        <w:rPr>
          <w:rFonts w:asciiTheme="majorHAnsi" w:hAnsiTheme="majorHAnsi" w:cstheme="majorHAnsi"/>
          <w:lang w:eastAsia="en-AU"/>
        </w:rPr>
        <w:t xml:space="preserve">spread across sectors. </w:t>
      </w:r>
    </w:p>
    <w:p w14:paraId="22156A2F" w14:textId="14D4D824" w:rsidR="00AA3A3B" w:rsidRPr="002F3814" w:rsidRDefault="00346585" w:rsidP="002F3814">
      <w:pPr>
        <w:rPr>
          <w:rFonts w:asciiTheme="majorHAnsi" w:hAnsiTheme="majorHAnsi" w:cstheme="majorHAnsi"/>
          <w:lang w:eastAsia="en-AU"/>
        </w:rPr>
      </w:pPr>
      <w:r w:rsidRPr="002F3814">
        <w:rPr>
          <w:rFonts w:asciiTheme="majorHAnsi" w:hAnsiTheme="majorHAnsi" w:cstheme="majorHAnsi"/>
          <w:lang w:eastAsia="en-AU"/>
        </w:rPr>
        <w:t>The</w:t>
      </w:r>
      <w:r w:rsidR="38D49C65" w:rsidRPr="002F3814">
        <w:rPr>
          <w:rFonts w:asciiTheme="majorHAnsi" w:hAnsiTheme="majorHAnsi" w:cstheme="majorHAnsi"/>
          <w:lang w:eastAsia="en-AU"/>
        </w:rPr>
        <w:t xml:space="preserve"> DPP identifies opportunities to rescale or transition out of some programs and areas of support over time. </w:t>
      </w:r>
      <w:r w:rsidR="302E3F66" w:rsidRPr="002F3814">
        <w:rPr>
          <w:rFonts w:asciiTheme="majorHAnsi" w:hAnsiTheme="majorHAnsi" w:cstheme="majorHAnsi"/>
          <w:lang w:eastAsia="en-AU"/>
        </w:rPr>
        <w:t xml:space="preserve">This approach allows for </w:t>
      </w:r>
      <w:r w:rsidR="00B87673" w:rsidRPr="002F3814">
        <w:rPr>
          <w:rFonts w:asciiTheme="majorHAnsi" w:hAnsiTheme="majorHAnsi" w:cstheme="majorHAnsi"/>
          <w:lang w:eastAsia="en-AU"/>
        </w:rPr>
        <w:t xml:space="preserve">the </w:t>
      </w:r>
      <w:r w:rsidR="302E3F66" w:rsidRPr="002F3814">
        <w:rPr>
          <w:rFonts w:asciiTheme="majorHAnsi" w:hAnsiTheme="majorHAnsi" w:cstheme="majorHAnsi"/>
          <w:lang w:eastAsia="en-AU"/>
        </w:rPr>
        <w:t>deepening</w:t>
      </w:r>
      <w:r w:rsidR="00B87673" w:rsidRPr="002F3814">
        <w:rPr>
          <w:rFonts w:asciiTheme="majorHAnsi" w:hAnsiTheme="majorHAnsi" w:cstheme="majorHAnsi"/>
          <w:lang w:eastAsia="en-AU"/>
        </w:rPr>
        <w:t xml:space="preserve"> of</w:t>
      </w:r>
      <w:r w:rsidR="302E3F66" w:rsidRPr="002F3814">
        <w:rPr>
          <w:rFonts w:asciiTheme="majorHAnsi" w:hAnsiTheme="majorHAnsi" w:cstheme="majorHAnsi"/>
          <w:lang w:eastAsia="en-AU"/>
        </w:rPr>
        <w:t xml:space="preserve"> relationships with key partners in sectors of mutual interest </w:t>
      </w:r>
      <w:r w:rsidR="1A2B4ED7" w:rsidRPr="002F3814">
        <w:rPr>
          <w:rFonts w:asciiTheme="majorHAnsi" w:hAnsiTheme="majorHAnsi" w:cstheme="majorHAnsi"/>
          <w:lang w:eastAsia="en-AU"/>
        </w:rPr>
        <w:t>for both countries.</w:t>
      </w:r>
      <w:r w:rsidRPr="002F3814">
        <w:rPr>
          <w:rFonts w:asciiTheme="majorHAnsi" w:hAnsiTheme="majorHAnsi" w:cstheme="majorHAnsi"/>
          <w:lang w:eastAsia="en-AU"/>
        </w:rPr>
        <w:t xml:space="preserve"> At the </w:t>
      </w:r>
      <w:r w:rsidR="005D3FD6" w:rsidRPr="002F3814">
        <w:rPr>
          <w:rFonts w:asciiTheme="majorHAnsi" w:hAnsiTheme="majorHAnsi" w:cstheme="majorHAnsi"/>
          <w:lang w:eastAsia="en-AU"/>
        </w:rPr>
        <w:t xml:space="preserve">DPP </w:t>
      </w:r>
      <w:r w:rsidR="00AA3A3B" w:rsidRPr="002F3814">
        <w:rPr>
          <w:rFonts w:asciiTheme="majorHAnsi" w:hAnsiTheme="majorHAnsi" w:cstheme="majorHAnsi"/>
          <w:lang w:eastAsia="en-AU"/>
        </w:rPr>
        <w:t>mid-</w:t>
      </w:r>
      <w:r w:rsidR="0022085C" w:rsidRPr="002F3814">
        <w:rPr>
          <w:rFonts w:asciiTheme="majorHAnsi" w:hAnsiTheme="majorHAnsi" w:cstheme="majorHAnsi"/>
          <w:lang w:eastAsia="en-AU"/>
        </w:rPr>
        <w:t>cycle</w:t>
      </w:r>
      <w:r w:rsidR="00AA3A3B" w:rsidRPr="002F3814">
        <w:rPr>
          <w:rFonts w:asciiTheme="majorHAnsi" w:hAnsiTheme="majorHAnsi" w:cstheme="majorHAnsi"/>
          <w:lang w:eastAsia="en-AU"/>
        </w:rPr>
        <w:t xml:space="preserve"> review in 202</w:t>
      </w:r>
      <w:r w:rsidR="000E66D0" w:rsidRPr="002F3814">
        <w:rPr>
          <w:rFonts w:asciiTheme="majorHAnsi" w:hAnsiTheme="majorHAnsi" w:cstheme="majorHAnsi"/>
          <w:lang w:eastAsia="en-AU"/>
        </w:rPr>
        <w:t>7</w:t>
      </w:r>
      <w:r w:rsidR="00AA3A3B" w:rsidRPr="002F3814">
        <w:rPr>
          <w:rFonts w:asciiTheme="majorHAnsi" w:hAnsiTheme="majorHAnsi" w:cstheme="majorHAnsi"/>
          <w:lang w:eastAsia="en-AU"/>
        </w:rPr>
        <w:t xml:space="preserve"> </w:t>
      </w:r>
      <w:r w:rsidRPr="002F3814">
        <w:rPr>
          <w:rFonts w:asciiTheme="majorHAnsi" w:hAnsiTheme="majorHAnsi" w:cstheme="majorHAnsi"/>
          <w:lang w:eastAsia="en-AU"/>
        </w:rPr>
        <w:t>we will</w:t>
      </w:r>
      <w:r w:rsidR="005D3FD6" w:rsidRPr="002F3814">
        <w:rPr>
          <w:rFonts w:asciiTheme="majorHAnsi" w:hAnsiTheme="majorHAnsi" w:cstheme="majorHAnsi"/>
          <w:lang w:eastAsia="en-AU"/>
        </w:rPr>
        <w:t xml:space="preserve"> take stock, </w:t>
      </w:r>
      <w:r w:rsidR="00932DCE" w:rsidRPr="002F3814">
        <w:rPr>
          <w:rFonts w:asciiTheme="majorHAnsi" w:hAnsiTheme="majorHAnsi" w:cstheme="majorHAnsi"/>
          <w:lang w:eastAsia="en-AU"/>
        </w:rPr>
        <w:t>assess</w:t>
      </w:r>
      <w:r w:rsidR="004140F3" w:rsidRPr="002F3814">
        <w:rPr>
          <w:rFonts w:asciiTheme="majorHAnsi" w:hAnsiTheme="majorHAnsi" w:cstheme="majorHAnsi"/>
          <w:lang w:eastAsia="en-AU"/>
        </w:rPr>
        <w:t xml:space="preserve"> and</w:t>
      </w:r>
      <w:r w:rsidR="00AA3A3B" w:rsidRPr="002F3814">
        <w:rPr>
          <w:rFonts w:asciiTheme="majorHAnsi" w:hAnsiTheme="majorHAnsi" w:cstheme="majorHAnsi"/>
          <w:lang w:eastAsia="en-AU"/>
        </w:rPr>
        <w:t xml:space="preserve"> </w:t>
      </w:r>
      <w:r w:rsidR="009D55E5" w:rsidRPr="002F3814">
        <w:rPr>
          <w:rFonts w:asciiTheme="majorHAnsi" w:hAnsiTheme="majorHAnsi" w:cstheme="majorHAnsi"/>
          <w:lang w:eastAsia="en-AU"/>
        </w:rPr>
        <w:t>consider</w:t>
      </w:r>
      <w:r w:rsidR="00AA3A3B" w:rsidRPr="002F3814">
        <w:rPr>
          <w:rFonts w:asciiTheme="majorHAnsi" w:hAnsiTheme="majorHAnsi" w:cstheme="majorHAnsi"/>
          <w:lang w:eastAsia="en-AU"/>
        </w:rPr>
        <w:t xml:space="preserve"> any shifts</w:t>
      </w:r>
      <w:r w:rsidR="009C4BBB" w:rsidRPr="002F3814">
        <w:rPr>
          <w:rFonts w:asciiTheme="majorHAnsi" w:hAnsiTheme="majorHAnsi" w:cstheme="majorHAnsi"/>
          <w:lang w:eastAsia="en-AU"/>
        </w:rPr>
        <w:t xml:space="preserve"> </w:t>
      </w:r>
      <w:r w:rsidR="005D3FD6" w:rsidRPr="002F3814">
        <w:rPr>
          <w:rFonts w:asciiTheme="majorHAnsi" w:hAnsiTheme="majorHAnsi" w:cstheme="majorHAnsi"/>
          <w:lang w:eastAsia="en-AU"/>
        </w:rPr>
        <w:t xml:space="preserve">required to better align our efforts </w:t>
      </w:r>
      <w:r w:rsidR="00463AF0" w:rsidRPr="002F3814">
        <w:rPr>
          <w:rFonts w:asciiTheme="majorHAnsi" w:hAnsiTheme="majorHAnsi" w:cstheme="majorHAnsi"/>
          <w:lang w:eastAsia="en-AU"/>
        </w:rPr>
        <w:t>to address</w:t>
      </w:r>
      <w:r w:rsidR="005D3FD6" w:rsidRPr="002F3814">
        <w:rPr>
          <w:rFonts w:asciiTheme="majorHAnsi" w:hAnsiTheme="majorHAnsi" w:cstheme="majorHAnsi"/>
          <w:lang w:eastAsia="en-AU"/>
        </w:rPr>
        <w:t xml:space="preserve"> </w:t>
      </w:r>
      <w:r w:rsidR="007624CF" w:rsidRPr="002F3814">
        <w:rPr>
          <w:rFonts w:asciiTheme="majorHAnsi" w:hAnsiTheme="majorHAnsi" w:cstheme="majorHAnsi"/>
          <w:lang w:eastAsia="en-AU"/>
        </w:rPr>
        <w:t xml:space="preserve">emerging </w:t>
      </w:r>
      <w:r w:rsidR="00074CCB" w:rsidRPr="002F3814">
        <w:rPr>
          <w:rFonts w:asciiTheme="majorHAnsi" w:hAnsiTheme="majorHAnsi" w:cstheme="majorHAnsi"/>
          <w:lang w:eastAsia="en-AU"/>
        </w:rPr>
        <w:t xml:space="preserve">challenges </w:t>
      </w:r>
      <w:r w:rsidR="00463AF0" w:rsidRPr="002F3814">
        <w:rPr>
          <w:rFonts w:asciiTheme="majorHAnsi" w:hAnsiTheme="majorHAnsi" w:cstheme="majorHAnsi"/>
          <w:lang w:eastAsia="en-AU"/>
        </w:rPr>
        <w:t>and</w:t>
      </w:r>
      <w:r w:rsidR="00074CCB" w:rsidRPr="002F3814">
        <w:rPr>
          <w:rFonts w:asciiTheme="majorHAnsi" w:hAnsiTheme="majorHAnsi" w:cstheme="majorHAnsi"/>
          <w:lang w:eastAsia="en-AU"/>
        </w:rPr>
        <w:t xml:space="preserve"> </w:t>
      </w:r>
      <w:r w:rsidR="009C4BBB" w:rsidRPr="002F3814">
        <w:rPr>
          <w:rFonts w:asciiTheme="majorHAnsi" w:hAnsiTheme="majorHAnsi" w:cstheme="majorHAnsi"/>
          <w:lang w:eastAsia="en-AU"/>
        </w:rPr>
        <w:t>opportunities</w:t>
      </w:r>
      <w:r w:rsidR="00AA3A3B" w:rsidRPr="002F3814">
        <w:rPr>
          <w:rFonts w:asciiTheme="majorHAnsi" w:hAnsiTheme="majorHAnsi" w:cstheme="majorHAnsi"/>
          <w:lang w:eastAsia="en-AU"/>
        </w:rPr>
        <w:t>.</w:t>
      </w:r>
    </w:p>
    <w:p w14:paraId="2A9743D9" w14:textId="4474980C" w:rsidR="00AA3A3B" w:rsidRPr="002F3814" w:rsidRDefault="00AA3A3B" w:rsidP="002F3814">
      <w:pPr>
        <w:rPr>
          <w:rFonts w:asciiTheme="majorHAnsi" w:hAnsiTheme="majorHAnsi" w:cstheme="majorHAnsi"/>
          <w:lang w:eastAsia="en-AU"/>
        </w:rPr>
      </w:pPr>
      <w:r w:rsidRPr="002F3814">
        <w:rPr>
          <w:rFonts w:asciiTheme="majorHAnsi" w:hAnsiTheme="majorHAnsi" w:cstheme="majorHAnsi"/>
          <w:lang w:eastAsia="en-AU"/>
        </w:rPr>
        <w:t xml:space="preserve">Australia’s development program works at </w:t>
      </w:r>
      <w:r w:rsidR="00B87673" w:rsidRPr="002F3814">
        <w:rPr>
          <w:rFonts w:asciiTheme="majorHAnsi" w:hAnsiTheme="majorHAnsi" w:cstheme="majorHAnsi"/>
          <w:lang w:eastAsia="en-AU"/>
        </w:rPr>
        <w:t xml:space="preserve">the </w:t>
      </w:r>
      <w:r w:rsidRPr="002F3814">
        <w:rPr>
          <w:rFonts w:asciiTheme="majorHAnsi" w:hAnsiTheme="majorHAnsi" w:cstheme="majorHAnsi"/>
          <w:lang w:eastAsia="en-AU"/>
        </w:rPr>
        <w:t xml:space="preserve">national, </w:t>
      </w:r>
      <w:r w:rsidR="00932DCE" w:rsidRPr="002F3814">
        <w:rPr>
          <w:rFonts w:asciiTheme="majorHAnsi" w:hAnsiTheme="majorHAnsi" w:cstheme="majorHAnsi"/>
          <w:lang w:eastAsia="en-AU"/>
        </w:rPr>
        <w:t xml:space="preserve">provincial </w:t>
      </w:r>
      <w:r w:rsidR="00096BED" w:rsidRPr="002F3814">
        <w:rPr>
          <w:rFonts w:asciiTheme="majorHAnsi" w:hAnsiTheme="majorHAnsi" w:cstheme="majorHAnsi"/>
          <w:lang w:eastAsia="en-AU"/>
        </w:rPr>
        <w:t>and local levels</w:t>
      </w:r>
      <w:r w:rsidRPr="002F3814">
        <w:rPr>
          <w:rFonts w:asciiTheme="majorHAnsi" w:hAnsiTheme="majorHAnsi" w:cstheme="majorHAnsi"/>
          <w:lang w:eastAsia="en-AU"/>
        </w:rPr>
        <w:t xml:space="preserve">. Choices about which </w:t>
      </w:r>
      <w:r w:rsidR="00F750EE" w:rsidRPr="002F3814">
        <w:rPr>
          <w:rFonts w:asciiTheme="majorHAnsi" w:hAnsiTheme="majorHAnsi" w:cstheme="majorHAnsi"/>
          <w:lang w:eastAsia="en-AU"/>
        </w:rPr>
        <w:t xml:space="preserve">districts, </w:t>
      </w:r>
      <w:r w:rsidRPr="002F3814">
        <w:rPr>
          <w:rFonts w:asciiTheme="majorHAnsi" w:hAnsiTheme="majorHAnsi" w:cstheme="majorHAnsi"/>
          <w:lang w:eastAsia="en-AU"/>
        </w:rPr>
        <w:t xml:space="preserve">provinces </w:t>
      </w:r>
      <w:r w:rsidR="00F750EE" w:rsidRPr="002F3814">
        <w:rPr>
          <w:rFonts w:asciiTheme="majorHAnsi" w:hAnsiTheme="majorHAnsi" w:cstheme="majorHAnsi"/>
          <w:lang w:eastAsia="en-AU"/>
        </w:rPr>
        <w:t>and communes/</w:t>
      </w:r>
      <w:proofErr w:type="spellStart"/>
      <w:r w:rsidR="004C6389" w:rsidRPr="002F3814">
        <w:rPr>
          <w:rFonts w:asciiTheme="majorHAnsi" w:hAnsiTheme="majorHAnsi" w:cstheme="majorHAnsi"/>
          <w:i/>
          <w:iCs/>
          <w:lang w:eastAsia="en-AU"/>
        </w:rPr>
        <w:t>S</w:t>
      </w:r>
      <w:r w:rsidR="00F750EE" w:rsidRPr="002F3814">
        <w:rPr>
          <w:rFonts w:asciiTheme="majorHAnsi" w:hAnsiTheme="majorHAnsi" w:cstheme="majorHAnsi"/>
          <w:i/>
          <w:iCs/>
          <w:lang w:eastAsia="en-AU"/>
        </w:rPr>
        <w:t>ang</w:t>
      </w:r>
      <w:r w:rsidR="4DF8D3F8" w:rsidRPr="002F3814">
        <w:rPr>
          <w:rFonts w:asciiTheme="majorHAnsi" w:hAnsiTheme="majorHAnsi" w:cstheme="majorHAnsi"/>
          <w:i/>
          <w:iCs/>
          <w:lang w:eastAsia="en-AU"/>
        </w:rPr>
        <w:t>k</w:t>
      </w:r>
      <w:r w:rsidR="00F750EE" w:rsidRPr="002F3814">
        <w:rPr>
          <w:rFonts w:asciiTheme="majorHAnsi" w:hAnsiTheme="majorHAnsi" w:cstheme="majorHAnsi"/>
          <w:i/>
          <w:iCs/>
          <w:lang w:eastAsia="en-AU"/>
        </w:rPr>
        <w:t>ats</w:t>
      </w:r>
      <w:proofErr w:type="spellEnd"/>
      <w:r w:rsidR="00F750EE" w:rsidRPr="002F3814">
        <w:rPr>
          <w:rFonts w:asciiTheme="majorHAnsi" w:hAnsiTheme="majorHAnsi" w:cstheme="majorHAnsi"/>
          <w:i/>
          <w:iCs/>
          <w:lang w:eastAsia="en-AU"/>
        </w:rPr>
        <w:t xml:space="preserve"> </w:t>
      </w:r>
      <w:r w:rsidRPr="002F3814">
        <w:rPr>
          <w:rFonts w:asciiTheme="majorHAnsi" w:hAnsiTheme="majorHAnsi" w:cstheme="majorHAnsi"/>
          <w:lang w:eastAsia="en-AU"/>
        </w:rPr>
        <w:t xml:space="preserve">to work in are made in partnership with </w:t>
      </w:r>
      <w:r w:rsidR="00637AA3" w:rsidRPr="002F3814">
        <w:rPr>
          <w:rFonts w:asciiTheme="majorHAnsi" w:hAnsiTheme="majorHAnsi" w:cstheme="majorHAnsi"/>
          <w:lang w:eastAsia="en-AU"/>
        </w:rPr>
        <w:t>the</w:t>
      </w:r>
      <w:r w:rsidR="009E635E" w:rsidRPr="002F3814">
        <w:rPr>
          <w:rFonts w:asciiTheme="majorHAnsi" w:hAnsiTheme="majorHAnsi" w:cstheme="majorHAnsi"/>
          <w:lang w:eastAsia="en-AU"/>
        </w:rPr>
        <w:t xml:space="preserve"> Cambodia</w:t>
      </w:r>
      <w:r w:rsidR="00637AA3" w:rsidRPr="002F3814">
        <w:rPr>
          <w:rFonts w:asciiTheme="majorHAnsi" w:hAnsiTheme="majorHAnsi" w:cstheme="majorHAnsi"/>
          <w:lang w:eastAsia="en-AU"/>
        </w:rPr>
        <w:t>n Government</w:t>
      </w:r>
      <w:r w:rsidR="009E635E" w:rsidRPr="002F3814">
        <w:rPr>
          <w:rFonts w:asciiTheme="majorHAnsi" w:hAnsiTheme="majorHAnsi" w:cstheme="majorHAnsi"/>
          <w:lang w:eastAsia="en-AU"/>
        </w:rPr>
        <w:t xml:space="preserve"> </w:t>
      </w:r>
      <w:r w:rsidRPr="002F3814">
        <w:rPr>
          <w:rFonts w:asciiTheme="majorHAnsi" w:hAnsiTheme="majorHAnsi" w:cstheme="majorHAnsi"/>
          <w:lang w:eastAsia="en-AU"/>
        </w:rPr>
        <w:t xml:space="preserve">and reflect a variety of development factors, including human development </w:t>
      </w:r>
      <w:r w:rsidR="009D55E5" w:rsidRPr="002F3814">
        <w:rPr>
          <w:rFonts w:asciiTheme="majorHAnsi" w:hAnsiTheme="majorHAnsi" w:cstheme="majorHAnsi"/>
          <w:lang w:eastAsia="en-AU"/>
        </w:rPr>
        <w:t>needs</w:t>
      </w:r>
      <w:r w:rsidR="008B746D" w:rsidRPr="002F3814">
        <w:rPr>
          <w:rFonts w:asciiTheme="majorHAnsi" w:hAnsiTheme="majorHAnsi" w:cstheme="majorHAnsi"/>
          <w:lang w:eastAsia="en-AU"/>
        </w:rPr>
        <w:t xml:space="preserve">, service </w:t>
      </w:r>
      <w:r w:rsidR="00A90C6A" w:rsidRPr="002F3814">
        <w:rPr>
          <w:rFonts w:asciiTheme="majorHAnsi" w:hAnsiTheme="majorHAnsi" w:cstheme="majorHAnsi"/>
          <w:lang w:eastAsia="en-AU"/>
        </w:rPr>
        <w:t>quality improvements</w:t>
      </w:r>
      <w:r w:rsidR="009D55E5" w:rsidRPr="002F3814">
        <w:rPr>
          <w:rFonts w:asciiTheme="majorHAnsi" w:hAnsiTheme="majorHAnsi" w:cstheme="majorHAnsi"/>
          <w:lang w:eastAsia="en-AU"/>
        </w:rPr>
        <w:t xml:space="preserve"> </w:t>
      </w:r>
      <w:r w:rsidR="116251AB" w:rsidRPr="002F3814">
        <w:rPr>
          <w:rFonts w:asciiTheme="majorHAnsi" w:hAnsiTheme="majorHAnsi" w:cstheme="majorHAnsi"/>
          <w:lang w:eastAsia="en-AU"/>
        </w:rPr>
        <w:t xml:space="preserve">and </w:t>
      </w:r>
      <w:r w:rsidRPr="002F3814">
        <w:rPr>
          <w:rFonts w:asciiTheme="majorHAnsi" w:hAnsiTheme="majorHAnsi" w:cstheme="majorHAnsi"/>
          <w:lang w:eastAsia="en-AU"/>
        </w:rPr>
        <w:t>local leadership.</w:t>
      </w:r>
      <w:r w:rsidR="004B50ED" w:rsidRPr="002F3814">
        <w:rPr>
          <w:rFonts w:asciiTheme="majorHAnsi" w:hAnsiTheme="majorHAnsi" w:cstheme="majorHAnsi"/>
          <w:lang w:eastAsia="en-AU"/>
        </w:rPr>
        <w:t xml:space="preserve"> </w:t>
      </w:r>
    </w:p>
    <w:p w14:paraId="0812AD35" w14:textId="6AD244E0" w:rsidR="00AA3A3B" w:rsidRPr="002F3814" w:rsidRDefault="7140F2F4" w:rsidP="002F3814">
      <w:pPr>
        <w:rPr>
          <w:rFonts w:asciiTheme="majorHAnsi" w:hAnsiTheme="majorHAnsi" w:cstheme="majorHAnsi"/>
          <w:lang w:eastAsia="en-AU"/>
        </w:rPr>
      </w:pPr>
      <w:r w:rsidRPr="002F3814">
        <w:rPr>
          <w:rFonts w:asciiTheme="majorHAnsi" w:hAnsiTheme="majorHAnsi" w:cstheme="majorHAnsi"/>
          <w:lang w:eastAsia="en-AU"/>
        </w:rPr>
        <w:t>Our development partnership encompasses</w:t>
      </w:r>
      <w:r w:rsidR="251729C2" w:rsidRPr="002F3814">
        <w:rPr>
          <w:rFonts w:asciiTheme="majorHAnsi" w:hAnsiTheme="majorHAnsi" w:cstheme="majorHAnsi"/>
          <w:lang w:eastAsia="en-AU"/>
        </w:rPr>
        <w:t xml:space="preserve"> our ongoing,</w:t>
      </w:r>
      <w:r w:rsidRPr="002F3814">
        <w:rPr>
          <w:rFonts w:asciiTheme="majorHAnsi" w:hAnsiTheme="majorHAnsi" w:cstheme="majorHAnsi"/>
          <w:lang w:eastAsia="en-AU"/>
        </w:rPr>
        <w:t xml:space="preserve"> strong engagement from </w:t>
      </w:r>
      <w:r w:rsidR="1DFF708D" w:rsidRPr="002F3814">
        <w:rPr>
          <w:rFonts w:asciiTheme="majorHAnsi" w:hAnsiTheme="majorHAnsi" w:cstheme="majorHAnsi"/>
          <w:lang w:eastAsia="en-AU"/>
        </w:rPr>
        <w:t xml:space="preserve">Australian </w:t>
      </w:r>
      <w:r w:rsidR="50893BB0" w:rsidRPr="002F3814">
        <w:rPr>
          <w:rFonts w:asciiTheme="majorHAnsi" w:hAnsiTheme="majorHAnsi" w:cstheme="majorHAnsi"/>
          <w:lang w:eastAsia="en-AU"/>
        </w:rPr>
        <w:t>G</w:t>
      </w:r>
      <w:r w:rsidRPr="002F3814">
        <w:rPr>
          <w:rFonts w:asciiTheme="majorHAnsi" w:hAnsiTheme="majorHAnsi" w:cstheme="majorHAnsi"/>
          <w:lang w:eastAsia="en-AU"/>
        </w:rPr>
        <w:t>overnment</w:t>
      </w:r>
      <w:r w:rsidR="647FD48E" w:rsidRPr="002F3814">
        <w:rPr>
          <w:rFonts w:asciiTheme="majorHAnsi" w:hAnsiTheme="majorHAnsi" w:cstheme="majorHAnsi"/>
          <w:lang w:eastAsia="en-AU"/>
        </w:rPr>
        <w:t xml:space="preserve"> </w:t>
      </w:r>
      <w:r w:rsidRPr="002F3814">
        <w:rPr>
          <w:rFonts w:asciiTheme="majorHAnsi" w:hAnsiTheme="majorHAnsi" w:cstheme="majorHAnsi"/>
          <w:lang w:eastAsia="en-AU"/>
        </w:rPr>
        <w:t>partner</w:t>
      </w:r>
      <w:r w:rsidR="251729C2" w:rsidRPr="002F3814">
        <w:rPr>
          <w:rFonts w:asciiTheme="majorHAnsi" w:hAnsiTheme="majorHAnsi" w:cstheme="majorHAnsi"/>
          <w:lang w:eastAsia="en-AU"/>
        </w:rPr>
        <w:t>s</w:t>
      </w:r>
      <w:r w:rsidR="00B87673" w:rsidRPr="002F3814">
        <w:rPr>
          <w:rFonts w:asciiTheme="majorHAnsi" w:hAnsiTheme="majorHAnsi" w:cstheme="majorHAnsi"/>
          <w:lang w:eastAsia="en-AU"/>
        </w:rPr>
        <w:t xml:space="preserve"> and</w:t>
      </w:r>
      <w:r w:rsidR="61B051EE" w:rsidRPr="002F3814">
        <w:rPr>
          <w:rFonts w:asciiTheme="majorHAnsi" w:hAnsiTheme="majorHAnsi" w:cstheme="majorHAnsi"/>
          <w:lang w:eastAsia="en-AU"/>
        </w:rPr>
        <w:t xml:space="preserve"> </w:t>
      </w:r>
      <w:r w:rsidR="0060626C" w:rsidRPr="002F3814">
        <w:rPr>
          <w:rFonts w:asciiTheme="majorHAnsi" w:hAnsiTheme="majorHAnsi" w:cstheme="majorHAnsi"/>
          <w:lang w:eastAsia="en-AU"/>
        </w:rPr>
        <w:t xml:space="preserve">agencies </w:t>
      </w:r>
      <w:r w:rsidR="61B051EE" w:rsidRPr="002F3814">
        <w:rPr>
          <w:rFonts w:asciiTheme="majorHAnsi" w:hAnsiTheme="majorHAnsi" w:cstheme="majorHAnsi"/>
          <w:lang w:eastAsia="en-AU"/>
        </w:rPr>
        <w:t xml:space="preserve">such as </w:t>
      </w:r>
      <w:r w:rsidR="395AF32B" w:rsidRPr="002F3814">
        <w:rPr>
          <w:rFonts w:asciiTheme="majorHAnsi" w:hAnsiTheme="majorHAnsi" w:cstheme="majorHAnsi"/>
          <w:lang w:eastAsia="en-AU"/>
        </w:rPr>
        <w:t xml:space="preserve">the </w:t>
      </w:r>
      <w:r w:rsidR="249D98F7" w:rsidRPr="002F3814">
        <w:rPr>
          <w:rFonts w:asciiTheme="majorHAnsi" w:hAnsiTheme="majorHAnsi" w:cstheme="majorHAnsi"/>
          <w:lang w:eastAsia="en-AU"/>
        </w:rPr>
        <w:t>A</w:t>
      </w:r>
      <w:r w:rsidR="61B051EE" w:rsidRPr="002F3814">
        <w:rPr>
          <w:rFonts w:asciiTheme="majorHAnsi" w:hAnsiTheme="majorHAnsi" w:cstheme="majorHAnsi"/>
          <w:lang w:eastAsia="en-AU"/>
        </w:rPr>
        <w:t>ustralia</w:t>
      </w:r>
      <w:r w:rsidR="3675D807" w:rsidRPr="002F3814">
        <w:rPr>
          <w:rFonts w:asciiTheme="majorHAnsi" w:hAnsiTheme="majorHAnsi" w:cstheme="majorHAnsi"/>
          <w:lang w:eastAsia="en-AU"/>
        </w:rPr>
        <w:t>n</w:t>
      </w:r>
      <w:r w:rsidR="61B051EE" w:rsidRPr="002F3814">
        <w:rPr>
          <w:rFonts w:asciiTheme="majorHAnsi" w:hAnsiTheme="majorHAnsi" w:cstheme="majorHAnsi"/>
          <w:lang w:eastAsia="en-AU"/>
        </w:rPr>
        <w:t xml:space="preserve"> Federal Police</w:t>
      </w:r>
      <w:r w:rsidR="218C8107" w:rsidRPr="002F3814">
        <w:rPr>
          <w:rFonts w:asciiTheme="majorHAnsi" w:hAnsiTheme="majorHAnsi" w:cstheme="majorHAnsi"/>
          <w:lang w:eastAsia="en-AU"/>
        </w:rPr>
        <w:t xml:space="preserve"> (AFP)</w:t>
      </w:r>
      <w:r w:rsidR="249D98F7" w:rsidRPr="002F3814">
        <w:rPr>
          <w:rFonts w:asciiTheme="majorHAnsi" w:hAnsiTheme="majorHAnsi" w:cstheme="majorHAnsi"/>
          <w:lang w:eastAsia="en-AU"/>
        </w:rPr>
        <w:t>, Defence, H</w:t>
      </w:r>
      <w:r w:rsidR="61B051EE" w:rsidRPr="002F3814">
        <w:rPr>
          <w:rFonts w:asciiTheme="majorHAnsi" w:hAnsiTheme="majorHAnsi" w:cstheme="majorHAnsi"/>
          <w:lang w:eastAsia="en-AU"/>
        </w:rPr>
        <w:t xml:space="preserve">ome Affairs and </w:t>
      </w:r>
      <w:r w:rsidR="3F17B071" w:rsidRPr="002F3814">
        <w:rPr>
          <w:rFonts w:asciiTheme="majorHAnsi" w:hAnsiTheme="majorHAnsi" w:cstheme="majorHAnsi"/>
          <w:lang w:eastAsia="en-AU"/>
        </w:rPr>
        <w:t xml:space="preserve">the </w:t>
      </w:r>
      <w:r w:rsidR="024B198D" w:rsidRPr="002F3814">
        <w:rPr>
          <w:rFonts w:asciiTheme="majorHAnsi" w:hAnsiTheme="majorHAnsi" w:cstheme="majorHAnsi"/>
          <w:lang w:eastAsia="en-AU"/>
        </w:rPr>
        <w:t>Australian Centre for International Agricultural Research</w:t>
      </w:r>
      <w:r w:rsidR="2D8977CE" w:rsidRPr="002F3814">
        <w:rPr>
          <w:rFonts w:asciiTheme="majorHAnsi" w:hAnsiTheme="majorHAnsi" w:cstheme="majorHAnsi"/>
          <w:lang w:eastAsia="en-AU"/>
        </w:rPr>
        <w:t xml:space="preserve"> (ACIAR)</w:t>
      </w:r>
      <w:r w:rsidR="249D98F7" w:rsidRPr="002F3814">
        <w:rPr>
          <w:rFonts w:asciiTheme="majorHAnsi" w:hAnsiTheme="majorHAnsi" w:cstheme="majorHAnsi"/>
          <w:lang w:eastAsia="en-AU"/>
        </w:rPr>
        <w:t xml:space="preserve">. </w:t>
      </w:r>
      <w:r w:rsidRPr="002F3814">
        <w:rPr>
          <w:rFonts w:asciiTheme="majorHAnsi" w:hAnsiTheme="majorHAnsi" w:cstheme="majorHAnsi"/>
          <w:lang w:eastAsia="en-AU"/>
        </w:rPr>
        <w:t xml:space="preserve">We intend to increase this </w:t>
      </w:r>
      <w:r w:rsidR="3B227CEF" w:rsidRPr="002F3814">
        <w:rPr>
          <w:rFonts w:asciiTheme="majorHAnsi" w:hAnsiTheme="majorHAnsi" w:cstheme="majorHAnsi"/>
          <w:lang w:eastAsia="en-AU"/>
        </w:rPr>
        <w:t>engagement</w:t>
      </w:r>
      <w:r w:rsidR="007607E3" w:rsidRPr="002F3814">
        <w:rPr>
          <w:rFonts w:asciiTheme="majorHAnsi" w:hAnsiTheme="majorHAnsi" w:cstheme="majorHAnsi"/>
          <w:lang w:eastAsia="en-AU"/>
        </w:rPr>
        <w:t xml:space="preserve"> across the government</w:t>
      </w:r>
      <w:r w:rsidRPr="002F3814">
        <w:rPr>
          <w:rFonts w:asciiTheme="majorHAnsi" w:hAnsiTheme="majorHAnsi" w:cstheme="majorHAnsi"/>
          <w:lang w:eastAsia="en-AU"/>
        </w:rPr>
        <w:t xml:space="preserve"> over time</w:t>
      </w:r>
      <w:r w:rsidR="3B227CEF" w:rsidRPr="002F3814">
        <w:rPr>
          <w:rFonts w:asciiTheme="majorHAnsi" w:hAnsiTheme="majorHAnsi" w:cstheme="majorHAnsi"/>
          <w:lang w:eastAsia="en-AU"/>
        </w:rPr>
        <w:t xml:space="preserve"> </w:t>
      </w:r>
      <w:r w:rsidRPr="002F3814">
        <w:rPr>
          <w:rFonts w:asciiTheme="majorHAnsi" w:hAnsiTheme="majorHAnsi" w:cstheme="majorHAnsi"/>
          <w:lang w:eastAsia="en-AU"/>
        </w:rPr>
        <w:t xml:space="preserve">as we build </w:t>
      </w:r>
      <w:r w:rsidR="3B227CEF" w:rsidRPr="002F3814">
        <w:rPr>
          <w:rFonts w:asciiTheme="majorHAnsi" w:hAnsiTheme="majorHAnsi" w:cstheme="majorHAnsi"/>
          <w:lang w:eastAsia="en-AU"/>
        </w:rPr>
        <w:t xml:space="preserve">new </w:t>
      </w:r>
      <w:r w:rsidRPr="002F3814">
        <w:rPr>
          <w:rFonts w:asciiTheme="majorHAnsi" w:hAnsiTheme="majorHAnsi" w:cstheme="majorHAnsi"/>
          <w:lang w:eastAsia="en-AU"/>
        </w:rPr>
        <w:t xml:space="preserve">institutional links. </w:t>
      </w:r>
    </w:p>
    <w:p w14:paraId="365B6D94" w14:textId="643D2637" w:rsidR="6193A4AE" w:rsidRPr="002F3814" w:rsidRDefault="08229AF4" w:rsidP="002F3814">
      <w:pPr>
        <w:rPr>
          <w:rFonts w:asciiTheme="majorHAnsi" w:hAnsiTheme="majorHAnsi" w:cstheme="majorHAnsi"/>
          <w:lang w:eastAsia="en-AU"/>
        </w:rPr>
      </w:pPr>
      <w:r w:rsidRPr="002F3814">
        <w:rPr>
          <w:rFonts w:asciiTheme="majorHAnsi" w:hAnsiTheme="majorHAnsi" w:cstheme="majorHAnsi"/>
          <w:lang w:eastAsia="en-AU"/>
        </w:rPr>
        <w:t xml:space="preserve">This DPP highlights new areas of focus, reflecting the </w:t>
      </w:r>
      <w:r w:rsidR="30BAFC32" w:rsidRPr="002F3814">
        <w:rPr>
          <w:rFonts w:asciiTheme="majorHAnsi" w:hAnsiTheme="majorHAnsi" w:cstheme="majorHAnsi"/>
          <w:lang w:eastAsia="en-AU"/>
        </w:rPr>
        <w:t>commitment by</w:t>
      </w:r>
      <w:r w:rsidRPr="002F3814">
        <w:rPr>
          <w:rFonts w:asciiTheme="majorHAnsi" w:hAnsiTheme="majorHAnsi" w:cstheme="majorHAnsi"/>
          <w:lang w:eastAsia="en-AU"/>
        </w:rPr>
        <w:t xml:space="preserve"> Cambodia and Australia</w:t>
      </w:r>
      <w:r w:rsidR="44048E43" w:rsidRPr="002F3814">
        <w:rPr>
          <w:rFonts w:asciiTheme="majorHAnsi" w:hAnsiTheme="majorHAnsi" w:cstheme="majorHAnsi"/>
          <w:lang w:eastAsia="en-AU"/>
        </w:rPr>
        <w:t xml:space="preserve"> to a </w:t>
      </w:r>
      <w:r w:rsidRPr="002F3814">
        <w:rPr>
          <w:rFonts w:asciiTheme="majorHAnsi" w:hAnsiTheme="majorHAnsi" w:cstheme="majorHAnsi"/>
          <w:lang w:eastAsia="en-AU"/>
        </w:rPr>
        <w:t>flexible</w:t>
      </w:r>
      <w:r w:rsidR="1C1E9BEC" w:rsidRPr="002F3814">
        <w:rPr>
          <w:rFonts w:asciiTheme="majorHAnsi" w:hAnsiTheme="majorHAnsi" w:cstheme="majorHAnsi"/>
          <w:lang w:eastAsia="en-AU"/>
        </w:rPr>
        <w:t xml:space="preserve"> and </w:t>
      </w:r>
      <w:r w:rsidRPr="002F3814">
        <w:rPr>
          <w:rFonts w:asciiTheme="majorHAnsi" w:hAnsiTheme="majorHAnsi" w:cstheme="majorHAnsi"/>
          <w:lang w:eastAsia="en-AU"/>
        </w:rPr>
        <w:t>responsive</w:t>
      </w:r>
      <w:r w:rsidR="4A2500AA" w:rsidRPr="002F3814">
        <w:rPr>
          <w:rFonts w:asciiTheme="majorHAnsi" w:hAnsiTheme="majorHAnsi" w:cstheme="majorHAnsi"/>
          <w:lang w:eastAsia="en-AU"/>
        </w:rPr>
        <w:t xml:space="preserve"> </w:t>
      </w:r>
      <w:r w:rsidRPr="002F3814">
        <w:rPr>
          <w:rFonts w:asciiTheme="majorHAnsi" w:hAnsiTheme="majorHAnsi" w:cstheme="majorHAnsi"/>
          <w:lang w:eastAsia="en-AU"/>
        </w:rPr>
        <w:t>high-impact partnership.</w:t>
      </w:r>
    </w:p>
    <w:p w14:paraId="5CFF1D25" w14:textId="6D7E7B53" w:rsidR="01C3122F" w:rsidRPr="004536D9" w:rsidRDefault="7140F2F4" w:rsidP="00900EE1">
      <w:r w:rsidRPr="69C28271">
        <w:rPr>
          <w:lang w:eastAsia="en-AU"/>
        </w:rPr>
        <w:t xml:space="preserve">To meet our shared </w:t>
      </w:r>
      <w:r w:rsidR="3B227CEF" w:rsidRPr="69C28271">
        <w:rPr>
          <w:lang w:eastAsia="en-AU"/>
        </w:rPr>
        <w:t>ambition</w:t>
      </w:r>
      <w:r w:rsidR="00B87673">
        <w:rPr>
          <w:lang w:eastAsia="en-AU"/>
        </w:rPr>
        <w:t>s</w:t>
      </w:r>
      <w:r w:rsidRPr="69C28271">
        <w:rPr>
          <w:lang w:eastAsia="en-AU"/>
        </w:rPr>
        <w:t xml:space="preserve"> with </w:t>
      </w:r>
      <w:r w:rsidR="249D98F7" w:rsidRPr="69C28271">
        <w:rPr>
          <w:lang w:eastAsia="en-AU"/>
        </w:rPr>
        <w:t>Cambodia</w:t>
      </w:r>
      <w:r w:rsidRPr="69C28271">
        <w:rPr>
          <w:lang w:eastAsia="en-AU"/>
        </w:rPr>
        <w:t>, the objectives of the Australia</w:t>
      </w:r>
      <w:r w:rsidR="002D1B17">
        <w:rPr>
          <w:lang w:eastAsia="en-AU"/>
        </w:rPr>
        <w:t xml:space="preserve"> </w:t>
      </w:r>
      <w:r w:rsidR="00FE3D51">
        <w:rPr>
          <w:lang w:eastAsia="en-AU"/>
        </w:rPr>
        <w:t>–</w:t>
      </w:r>
      <w:r w:rsidR="002D1B17">
        <w:rPr>
          <w:lang w:eastAsia="en-AU"/>
        </w:rPr>
        <w:t xml:space="preserve"> </w:t>
      </w:r>
      <w:r w:rsidR="6E9CDA5A" w:rsidRPr="69C28271">
        <w:rPr>
          <w:lang w:eastAsia="en-AU"/>
        </w:rPr>
        <w:t>Cambodia</w:t>
      </w:r>
      <w:r w:rsidRPr="69C28271">
        <w:rPr>
          <w:lang w:eastAsia="en-AU"/>
        </w:rPr>
        <w:t xml:space="preserve"> </w:t>
      </w:r>
      <w:r w:rsidR="002D1B17">
        <w:rPr>
          <w:lang w:eastAsia="en-AU"/>
        </w:rPr>
        <w:t>d</w:t>
      </w:r>
      <w:r w:rsidRPr="69C28271">
        <w:rPr>
          <w:lang w:eastAsia="en-AU"/>
        </w:rPr>
        <w:t xml:space="preserve">evelopment </w:t>
      </w:r>
      <w:r w:rsidR="002D1B17">
        <w:rPr>
          <w:lang w:eastAsia="en-AU"/>
        </w:rPr>
        <w:t>p</w:t>
      </w:r>
      <w:r w:rsidRPr="69C28271">
        <w:rPr>
          <w:lang w:eastAsia="en-AU"/>
        </w:rPr>
        <w:t xml:space="preserve">artnership will </w:t>
      </w:r>
      <w:r w:rsidR="003C0182">
        <w:t>support</w:t>
      </w:r>
      <w:r w:rsidR="00AE3F3D" w:rsidRPr="004536D9">
        <w:t xml:space="preserve"> </w:t>
      </w:r>
      <w:r w:rsidRPr="004536D9">
        <w:t>the following:</w:t>
      </w:r>
    </w:p>
    <w:p w14:paraId="5FC5D92A" w14:textId="644A78AE" w:rsidR="00997081" w:rsidRPr="00467004" w:rsidRDefault="00B87673" w:rsidP="00900EE1">
      <w:pPr>
        <w:pStyle w:val="NormalBullets-L1"/>
      </w:pPr>
      <w:r>
        <w:t>We will t</w:t>
      </w:r>
      <w:r w:rsidR="5B5FA82D" w:rsidRPr="004536D9">
        <w:t>ackl</w:t>
      </w:r>
      <w:r>
        <w:t>e</w:t>
      </w:r>
      <w:r w:rsidR="5B5FA82D" w:rsidRPr="004536D9">
        <w:t xml:space="preserve"> the causes</w:t>
      </w:r>
      <w:r w:rsidR="6370F67D" w:rsidRPr="004536D9">
        <w:t xml:space="preserve"> of</w:t>
      </w:r>
      <w:r w:rsidR="37160407" w:rsidRPr="004536D9">
        <w:t xml:space="preserve">, and </w:t>
      </w:r>
      <w:r w:rsidR="005F373F">
        <w:t xml:space="preserve">support </w:t>
      </w:r>
      <w:r w:rsidR="0B43E722" w:rsidRPr="004536D9">
        <w:t>adapt</w:t>
      </w:r>
      <w:r w:rsidR="10B42932" w:rsidRPr="004536D9">
        <w:t>at</w:t>
      </w:r>
      <w:r w:rsidR="0B43E722" w:rsidRPr="004536D9">
        <w:t xml:space="preserve">ion </w:t>
      </w:r>
      <w:r w:rsidR="37160407" w:rsidRPr="004536D9">
        <w:t>to,</w:t>
      </w:r>
      <w:r w:rsidR="6370F67D" w:rsidRPr="004536D9">
        <w:t xml:space="preserve"> climate change</w:t>
      </w:r>
      <w:r w:rsidR="5B5FA82D" w:rsidRPr="004536D9">
        <w:t xml:space="preserve">. </w:t>
      </w:r>
      <w:r w:rsidR="00997081" w:rsidRPr="00C858F3">
        <w:t>Australia</w:t>
      </w:r>
      <w:r w:rsidR="00997081" w:rsidRPr="00467004">
        <w:t xml:space="preserve"> is placing renewed emphasis on climate resilience across all aspects of our development program in Cambodia. A significant new climate investment, starting in 2025, will integrate climate adaptation and mitigation strategies while promoting sustainable development practices that support Cambodia’s environmental and economic aspirations.</w:t>
      </w:r>
    </w:p>
    <w:p w14:paraId="03CDB08D" w14:textId="7181E976" w:rsidR="00BC3F6F" w:rsidRPr="004536D9" w:rsidRDefault="00B87673" w:rsidP="00900EE1">
      <w:pPr>
        <w:pStyle w:val="NormalBullets-L1"/>
      </w:pPr>
      <w:r>
        <w:lastRenderedPageBreak/>
        <w:t>We will s</w:t>
      </w:r>
      <w:r w:rsidR="19DAEE02" w:rsidRPr="004536D9">
        <w:t>trengthen</w:t>
      </w:r>
      <w:r w:rsidR="0C4D9816" w:rsidRPr="004536D9">
        <w:t xml:space="preserve"> resilient, inclusive and sustainable</w:t>
      </w:r>
      <w:r w:rsidR="19DAEE02" w:rsidRPr="004536D9">
        <w:t xml:space="preserve"> economic development and</w:t>
      </w:r>
      <w:r w:rsidR="4AD2C0C1" w:rsidRPr="004536D9">
        <w:t xml:space="preserve"> growth </w:t>
      </w:r>
      <w:r w:rsidR="4AD2C0C1" w:rsidRPr="00C858F3">
        <w:t xml:space="preserve">through our flagship economic </w:t>
      </w:r>
      <w:r w:rsidR="7764036A" w:rsidRPr="00C858F3">
        <w:t>investment</w:t>
      </w:r>
      <w:r w:rsidR="007752BE">
        <w:t>. There will be</w:t>
      </w:r>
      <w:r w:rsidR="7764036A" w:rsidRPr="00C858F3">
        <w:t xml:space="preserve"> a continued focus on key challenges such as economic diversification, </w:t>
      </w:r>
      <w:r w:rsidR="072BA496" w:rsidRPr="00C858F3">
        <w:t xml:space="preserve">the </w:t>
      </w:r>
      <w:r w:rsidR="351111B9" w:rsidRPr="00C858F3">
        <w:t>business enabling</w:t>
      </w:r>
      <w:r w:rsidR="059A4273" w:rsidRPr="00C858F3">
        <w:t xml:space="preserve"> environment</w:t>
      </w:r>
      <w:r w:rsidR="351111B9" w:rsidRPr="00C858F3">
        <w:t xml:space="preserve">, </w:t>
      </w:r>
      <w:r w:rsidR="7764036A" w:rsidRPr="00C858F3">
        <w:t xml:space="preserve">attraction of quality </w:t>
      </w:r>
      <w:r w:rsidR="408BC680" w:rsidRPr="00C858F3">
        <w:t>investment</w:t>
      </w:r>
      <w:r w:rsidR="5CE20502" w:rsidRPr="00C858F3">
        <w:t xml:space="preserve"> and climate change</w:t>
      </w:r>
      <w:r w:rsidR="02FF03B4" w:rsidRPr="00C858F3">
        <w:t>.</w:t>
      </w:r>
    </w:p>
    <w:p w14:paraId="481297FC" w14:textId="2E69A7A1" w:rsidR="00753B81" w:rsidRPr="00C858F3" w:rsidRDefault="007752BE" w:rsidP="00900EE1">
      <w:pPr>
        <w:pStyle w:val="NormalBullets-L1"/>
      </w:pPr>
      <w:r>
        <w:t>We will c</w:t>
      </w:r>
      <w:r w:rsidR="5871BF08" w:rsidRPr="004536D9">
        <w:t>ontin</w:t>
      </w:r>
      <w:r>
        <w:t>ue</w:t>
      </w:r>
      <w:r w:rsidR="0997F14A" w:rsidRPr="004536D9">
        <w:t xml:space="preserve"> to tackle the </w:t>
      </w:r>
      <w:r w:rsidR="5B5FA82D" w:rsidRPr="004536D9">
        <w:t xml:space="preserve">most </w:t>
      </w:r>
      <w:r w:rsidR="0997F14A" w:rsidRPr="004536D9">
        <w:t>pressing human development challenges</w:t>
      </w:r>
      <w:r>
        <w:t xml:space="preserve"> to </w:t>
      </w:r>
      <w:r w:rsidR="0997F14A" w:rsidRPr="00C858F3">
        <w:t xml:space="preserve">unlock </w:t>
      </w:r>
      <w:r w:rsidR="2C4EB025" w:rsidRPr="00C858F3">
        <w:t>Cambodia’s</w:t>
      </w:r>
      <w:r w:rsidR="0997F14A" w:rsidRPr="00C858F3">
        <w:t xml:space="preserve"> potential. </w:t>
      </w:r>
      <w:r w:rsidR="734AFAC5" w:rsidRPr="00C858F3">
        <w:t xml:space="preserve">This includes </w:t>
      </w:r>
      <w:r w:rsidR="6271C0D2" w:rsidRPr="00C858F3">
        <w:t xml:space="preserve">continuing our flagship </w:t>
      </w:r>
      <w:r w:rsidR="0997F14A" w:rsidRPr="00C858F3">
        <w:t>investment</w:t>
      </w:r>
      <w:r w:rsidR="051FA32E" w:rsidRPr="00C858F3">
        <w:t>s</w:t>
      </w:r>
      <w:r w:rsidR="0997F14A" w:rsidRPr="00C858F3">
        <w:t xml:space="preserve"> in health</w:t>
      </w:r>
      <w:r w:rsidR="11FBF45A" w:rsidRPr="00C858F3">
        <w:t xml:space="preserve"> system strengthening, nutrition and social protection</w:t>
      </w:r>
      <w:r w:rsidR="75903844" w:rsidRPr="00C858F3">
        <w:t xml:space="preserve">. </w:t>
      </w:r>
    </w:p>
    <w:p w14:paraId="29AC76F3" w14:textId="4E32ED9B" w:rsidR="1C676F12" w:rsidRDefault="1C676F12" w:rsidP="00900EE1">
      <w:pPr>
        <w:pStyle w:val="NormalBullets-L1"/>
      </w:pPr>
      <w:r w:rsidRPr="004536D9">
        <w:t>W</w:t>
      </w:r>
      <w:r w:rsidR="007752BE">
        <w:t>e will w</w:t>
      </w:r>
      <w:r w:rsidRPr="004536D9">
        <w:t xml:space="preserve">ork with civil society to support </w:t>
      </w:r>
      <w:r w:rsidR="00B539DC">
        <w:t>its</w:t>
      </w:r>
      <w:r w:rsidRPr="004536D9">
        <w:t xml:space="preserve"> deman</w:t>
      </w:r>
      <w:r w:rsidR="700DEB24" w:rsidRPr="004536D9">
        <w:t>d</w:t>
      </w:r>
      <w:r w:rsidR="007752BE">
        <w:t>-</w:t>
      </w:r>
      <w:r w:rsidRPr="004536D9">
        <w:t xml:space="preserve">driven work and </w:t>
      </w:r>
      <w:r w:rsidR="598329A1" w:rsidRPr="004536D9">
        <w:t>s</w:t>
      </w:r>
      <w:r w:rsidR="61B051EE" w:rsidRPr="004536D9">
        <w:t>trengthen citizen</w:t>
      </w:r>
      <w:r w:rsidR="29987FB0" w:rsidRPr="004536D9">
        <w:t>-</w:t>
      </w:r>
      <w:r w:rsidR="61B051EE" w:rsidRPr="004536D9">
        <w:t>led development</w:t>
      </w:r>
      <w:r w:rsidR="64EF8BE5" w:rsidRPr="16EF696B">
        <w:t>,</w:t>
      </w:r>
      <w:r w:rsidR="5F8944C5" w:rsidRPr="16EF696B">
        <w:t xml:space="preserve"> including through a new human rights investment</w:t>
      </w:r>
      <w:r w:rsidR="7F022603" w:rsidRPr="16EF696B">
        <w:t xml:space="preserve"> </w:t>
      </w:r>
      <w:r w:rsidR="1D61D02C" w:rsidRPr="16EF696B">
        <w:t>t</w:t>
      </w:r>
      <w:r w:rsidR="007752BE">
        <w:t>hat will</w:t>
      </w:r>
      <w:r w:rsidR="1D61D02C" w:rsidRPr="16EF696B">
        <w:t xml:space="preserve"> support </w:t>
      </w:r>
      <w:r w:rsidR="7F022603" w:rsidRPr="16EF696B">
        <w:t xml:space="preserve">Cambodia </w:t>
      </w:r>
      <w:r w:rsidR="76351D22" w:rsidRPr="16EF696B">
        <w:t xml:space="preserve">to </w:t>
      </w:r>
      <w:r w:rsidR="7F022603" w:rsidRPr="16EF696B">
        <w:t xml:space="preserve">meet its international </w:t>
      </w:r>
      <w:r w:rsidR="005053C7">
        <w:t>obligations</w:t>
      </w:r>
      <w:r w:rsidR="2979736C">
        <w:t>,</w:t>
      </w:r>
      <w:r w:rsidR="68DB9B08" w:rsidRPr="16EF696B">
        <w:t xml:space="preserve"> and</w:t>
      </w:r>
      <w:r w:rsidR="007752BE">
        <w:t xml:space="preserve"> the</w:t>
      </w:r>
      <w:r w:rsidR="68DB9B08" w:rsidRPr="16EF696B">
        <w:t xml:space="preserve"> ambitions outlined in its constitution</w:t>
      </w:r>
      <w:r w:rsidR="7F5F2E70" w:rsidRPr="16EF696B">
        <w:t>.</w:t>
      </w:r>
    </w:p>
    <w:p w14:paraId="6C1B0034" w14:textId="7E8EEAEF" w:rsidR="00E7126B" w:rsidRDefault="00E7126B" w:rsidP="22E60B55">
      <w:pPr>
        <w:rPr>
          <w:lang w:eastAsia="en-AU"/>
        </w:rPr>
      </w:pPr>
      <w:r w:rsidRPr="22E60B55">
        <w:rPr>
          <w:lang w:eastAsia="en-AU"/>
        </w:rPr>
        <w:t>During the</w:t>
      </w:r>
      <w:r w:rsidR="17C582E2" w:rsidRPr="22E60B55">
        <w:rPr>
          <w:lang w:eastAsia="en-AU"/>
        </w:rPr>
        <w:t xml:space="preserve"> DPP mid-</w:t>
      </w:r>
      <w:r w:rsidR="0BD7E223" w:rsidRPr="22E60B55">
        <w:rPr>
          <w:lang w:eastAsia="en-AU"/>
        </w:rPr>
        <w:t xml:space="preserve">cycle </w:t>
      </w:r>
      <w:r w:rsidR="17C582E2" w:rsidRPr="22E60B55">
        <w:rPr>
          <w:lang w:eastAsia="en-AU"/>
        </w:rPr>
        <w:t>review</w:t>
      </w:r>
      <w:r w:rsidR="007752BE">
        <w:t>,</w:t>
      </w:r>
      <w:r w:rsidR="17C582E2">
        <w:t xml:space="preserve"> </w:t>
      </w:r>
      <w:r>
        <w:t xml:space="preserve">we will explore further </w:t>
      </w:r>
      <w:r w:rsidR="34D5ADFB">
        <w:t>opportunit</w:t>
      </w:r>
      <w:r w:rsidR="63587D81">
        <w:t>ies</w:t>
      </w:r>
      <w:r w:rsidR="34D5ADFB">
        <w:t xml:space="preserve"> to </w:t>
      </w:r>
      <w:r w:rsidR="2864A8B4">
        <w:t>consolidate resources</w:t>
      </w:r>
      <w:r w:rsidRPr="22E60B55">
        <w:rPr>
          <w:b/>
          <w:bCs/>
          <w:lang w:eastAsia="en-AU"/>
        </w:rPr>
        <w:t xml:space="preserve"> </w:t>
      </w:r>
      <w:r w:rsidR="403503E7" w:rsidRPr="66BB1904">
        <w:rPr>
          <w:lang w:eastAsia="en-AU"/>
        </w:rPr>
        <w:t>and to</w:t>
      </w:r>
      <w:r w:rsidRPr="22E60B55">
        <w:rPr>
          <w:lang w:eastAsia="en-AU"/>
        </w:rPr>
        <w:t xml:space="preserve"> deliver a more cohesive, unified and impactful program</w:t>
      </w:r>
      <w:r w:rsidR="0AA53D01" w:rsidRPr="22E60B55">
        <w:rPr>
          <w:lang w:eastAsia="en-AU"/>
        </w:rPr>
        <w:t>.</w:t>
      </w:r>
      <w:r w:rsidR="0E398935" w:rsidRPr="22E60B55">
        <w:rPr>
          <w:lang w:eastAsia="en-AU"/>
        </w:rPr>
        <w:t xml:space="preserve"> </w:t>
      </w:r>
      <w:r w:rsidR="5009C15D" w:rsidRPr="22E60B55">
        <w:rPr>
          <w:lang w:eastAsia="en-AU"/>
        </w:rPr>
        <w:t>The DPP will adapt over time, reflecting ongoing reviews, ensuring flexibility to address emerging needs and priorities</w:t>
      </w:r>
      <w:r w:rsidR="0021757B">
        <w:rPr>
          <w:lang w:eastAsia="en-AU"/>
        </w:rPr>
        <w:t>:</w:t>
      </w:r>
    </w:p>
    <w:p w14:paraId="743F9D13" w14:textId="74122A6F" w:rsidR="3A843E95" w:rsidRDefault="003347DB" w:rsidP="00900EE1">
      <w:pPr>
        <w:pStyle w:val="NormalBullets-L1"/>
      </w:pPr>
      <w:r>
        <w:t xml:space="preserve">We will </w:t>
      </w:r>
      <w:r w:rsidR="003673B2">
        <w:t>seek</w:t>
      </w:r>
      <w:r w:rsidR="007752BE" w:rsidRPr="00F241A1">
        <w:t xml:space="preserve"> o</w:t>
      </w:r>
      <w:r w:rsidR="0404C12C" w:rsidRPr="00F241A1">
        <w:t>pportunities</w:t>
      </w:r>
      <w:r w:rsidR="0404C12C" w:rsidRPr="7B829A72">
        <w:t xml:space="preserve"> to bring together our work on governance, social accountability, public service delivery and policy through a </w:t>
      </w:r>
      <w:r w:rsidR="002D001A" w:rsidRPr="7B829A72">
        <w:t xml:space="preserve">consolidated </w:t>
      </w:r>
      <w:r w:rsidR="0404C12C" w:rsidRPr="7B829A72">
        <w:t xml:space="preserve">program </w:t>
      </w:r>
      <w:r w:rsidR="51AEED24" w:rsidRPr="7B829A72">
        <w:t>o</w:t>
      </w:r>
      <w:r w:rsidR="0404C12C" w:rsidRPr="7B829A72">
        <w:t xml:space="preserve">nce the current phase of each investment ends. The formal evaluation and planning for this consolidation </w:t>
      </w:r>
      <w:r w:rsidR="00E921D1" w:rsidRPr="7B829A72">
        <w:t xml:space="preserve">will commence </w:t>
      </w:r>
      <w:r w:rsidR="0404C12C" w:rsidRPr="7B829A72">
        <w:t>in 2025</w:t>
      </w:r>
      <w:r w:rsidR="003F71D1" w:rsidRPr="7B829A72">
        <w:t xml:space="preserve"> following </w:t>
      </w:r>
      <w:r w:rsidR="00CE60D7">
        <w:t>further analysis</w:t>
      </w:r>
      <w:r w:rsidR="007752BE">
        <w:t xml:space="preserve"> </w:t>
      </w:r>
      <w:r w:rsidR="003F71D1" w:rsidRPr="7B829A72">
        <w:t>and consideration of the findings</w:t>
      </w:r>
      <w:r w:rsidR="00467004">
        <w:t>.</w:t>
      </w:r>
    </w:p>
    <w:p w14:paraId="6AC1A70D" w14:textId="4E921B54" w:rsidR="014E1746" w:rsidRDefault="00810C68" w:rsidP="00900EE1">
      <w:pPr>
        <w:pStyle w:val="NormalBullets-L1"/>
      </w:pPr>
      <w:r>
        <w:t xml:space="preserve">We will </w:t>
      </w:r>
      <w:r w:rsidR="007752BE">
        <w:t>r</w:t>
      </w:r>
      <w:r w:rsidR="0404C12C" w:rsidRPr="7B829A72">
        <w:t>eview our de</w:t>
      </w:r>
      <w:r w:rsidR="000F49C8">
        <w:t>-</w:t>
      </w:r>
      <w:r w:rsidR="0404C12C" w:rsidRPr="7B829A72">
        <w:t>mining activities in 2025</w:t>
      </w:r>
      <w:r w:rsidR="000F49C8">
        <w:t>,</w:t>
      </w:r>
      <w:r w:rsidR="0404C12C" w:rsidRPr="7B829A72">
        <w:t xml:space="preserve"> at the conclusion of the current phase of investment, based on independent evaluation findings and dialogue with </w:t>
      </w:r>
      <w:r w:rsidR="006804AD" w:rsidRPr="7B829A72">
        <w:t xml:space="preserve">key government </w:t>
      </w:r>
      <w:r w:rsidR="0404C12C" w:rsidRPr="7B829A72">
        <w:t xml:space="preserve">and development </w:t>
      </w:r>
      <w:r w:rsidR="006804AD" w:rsidRPr="7B829A72">
        <w:t>stakeholders</w:t>
      </w:r>
      <w:r w:rsidR="0404C12C" w:rsidRPr="7B829A72">
        <w:t xml:space="preserve">. </w:t>
      </w:r>
      <w:r w:rsidR="47B47E67" w:rsidRPr="7B829A72">
        <w:t xml:space="preserve">The review will consider opportunities </w:t>
      </w:r>
      <w:r w:rsidR="006804AD" w:rsidRPr="7B829A72">
        <w:t>to strengthen</w:t>
      </w:r>
      <w:r w:rsidR="00295B04" w:rsidRPr="7B829A72">
        <w:t xml:space="preserve"> </w:t>
      </w:r>
      <w:r w:rsidR="0035004D">
        <w:t xml:space="preserve">mine </w:t>
      </w:r>
      <w:r w:rsidR="000F49C8" w:rsidRPr="7B829A72">
        <w:t>victims</w:t>
      </w:r>
      <w:r w:rsidR="0035004D">
        <w:t>’</w:t>
      </w:r>
      <w:r w:rsidR="000F49C8" w:rsidRPr="7B829A72">
        <w:t xml:space="preserve"> assistance work</w:t>
      </w:r>
      <w:r w:rsidR="00961990">
        <w:t>,</w:t>
      </w:r>
      <w:r w:rsidR="000F49C8" w:rsidRPr="7B829A72">
        <w:t xml:space="preserve"> </w:t>
      </w:r>
      <w:r w:rsidR="00295B04" w:rsidRPr="7B829A72">
        <w:t xml:space="preserve">align </w:t>
      </w:r>
      <w:r w:rsidR="000F49C8">
        <w:t xml:space="preserve">it </w:t>
      </w:r>
      <w:r w:rsidR="00295B04" w:rsidRPr="7B829A72">
        <w:t>with</w:t>
      </w:r>
      <w:r w:rsidR="00997081" w:rsidRPr="7B829A72">
        <w:t xml:space="preserve"> our existing disability and rehabilitation investments</w:t>
      </w:r>
      <w:r w:rsidR="00961990">
        <w:t>,</w:t>
      </w:r>
      <w:r w:rsidR="00271732">
        <w:t xml:space="preserve"> </w:t>
      </w:r>
      <w:r w:rsidR="00550DF1">
        <w:t xml:space="preserve">and deliver on </w:t>
      </w:r>
      <w:r w:rsidR="007142AD">
        <w:t xml:space="preserve">our </w:t>
      </w:r>
      <w:r w:rsidR="00550DF1">
        <w:t xml:space="preserve">commitment under </w:t>
      </w:r>
      <w:r w:rsidR="00271732">
        <w:t xml:space="preserve">the </w:t>
      </w:r>
      <w:r w:rsidR="009715A1">
        <w:t xml:space="preserve">International Disability Equity </w:t>
      </w:r>
      <w:r w:rsidR="003E663F">
        <w:t xml:space="preserve">and Rights </w:t>
      </w:r>
      <w:r w:rsidR="0021757B">
        <w:t>Strategy</w:t>
      </w:r>
      <w:r w:rsidR="004F211D">
        <w:t>.</w:t>
      </w:r>
    </w:p>
    <w:p w14:paraId="61FBCCFC" w14:textId="14FA1446" w:rsidR="00F31843" w:rsidRPr="00AA66EA" w:rsidRDefault="00810C68" w:rsidP="00900EE1">
      <w:pPr>
        <w:pStyle w:val="NormalBullets-L1"/>
      </w:pPr>
      <w:r>
        <w:t xml:space="preserve">We will </w:t>
      </w:r>
      <w:r w:rsidR="007752BE">
        <w:t>r</w:t>
      </w:r>
      <w:r w:rsidR="00936D78" w:rsidRPr="07EA39C6">
        <w:t>eview</w:t>
      </w:r>
      <w:r w:rsidR="1D304A80" w:rsidRPr="07EA39C6">
        <w:t xml:space="preserve"> </w:t>
      </w:r>
      <w:r w:rsidR="2C16DA87" w:rsidRPr="07EA39C6">
        <w:t>our</w:t>
      </w:r>
      <w:r w:rsidR="1D304A80" w:rsidRPr="07EA39C6">
        <w:t xml:space="preserve"> human development </w:t>
      </w:r>
      <w:r w:rsidR="73D92E83" w:rsidRPr="07EA39C6">
        <w:t>investments</w:t>
      </w:r>
      <w:r w:rsidR="2C16DA87" w:rsidRPr="07EA39C6">
        <w:t xml:space="preserve"> </w:t>
      </w:r>
      <w:r w:rsidR="1D304A80" w:rsidRPr="07EA39C6">
        <w:t>in 2027</w:t>
      </w:r>
      <w:r w:rsidR="000F49C8">
        <w:t>,</w:t>
      </w:r>
      <w:r w:rsidR="1D304A80" w:rsidRPr="07EA39C6">
        <w:t xml:space="preserve"> </w:t>
      </w:r>
      <w:r w:rsidR="2C16DA87" w:rsidRPr="07EA39C6">
        <w:t xml:space="preserve">as the current phase of </w:t>
      </w:r>
      <w:r w:rsidR="73D92E83" w:rsidRPr="07EA39C6">
        <w:t>health investments</w:t>
      </w:r>
      <w:r w:rsidR="1D304A80" w:rsidRPr="07EA39C6">
        <w:t xml:space="preserve"> come</w:t>
      </w:r>
      <w:r w:rsidR="000F49C8">
        <w:t>s</w:t>
      </w:r>
      <w:r w:rsidR="1D304A80" w:rsidRPr="07EA39C6">
        <w:t xml:space="preserve"> to </w:t>
      </w:r>
      <w:r w:rsidR="2C16DA87" w:rsidRPr="07EA39C6">
        <w:t>an end</w:t>
      </w:r>
      <w:r w:rsidR="00467004">
        <w:t>.</w:t>
      </w:r>
    </w:p>
    <w:p w14:paraId="7306DA94" w14:textId="4ADEABBE" w:rsidR="00673EFD" w:rsidRPr="00011B7C" w:rsidRDefault="00810C68" w:rsidP="00900EE1">
      <w:pPr>
        <w:pStyle w:val="NormalBullets-L1"/>
      </w:pPr>
      <w:r>
        <w:t>We will r</w:t>
      </w:r>
      <w:r w:rsidR="45780BD8" w:rsidRPr="7B829A72">
        <w:t>eview our economic development investments</w:t>
      </w:r>
      <w:r w:rsidR="006B0668">
        <w:t xml:space="preserve"> in 2025 and conduct</w:t>
      </w:r>
      <w:r w:rsidR="45780BD8" w:rsidRPr="7B829A72">
        <w:t xml:space="preserve"> </w:t>
      </w:r>
      <w:r w:rsidR="4EB1DC5A" w:rsidRPr="00011B7C">
        <w:t>and</w:t>
      </w:r>
      <w:r w:rsidR="00017107">
        <w:t xml:space="preserve"> a</w:t>
      </w:r>
      <w:r w:rsidR="4EB1DC5A" w:rsidRPr="00011B7C">
        <w:t xml:space="preserve"> </w:t>
      </w:r>
      <w:r w:rsidR="612EA289" w:rsidRPr="00011B7C">
        <w:t>final evaluation</w:t>
      </w:r>
      <w:r w:rsidR="0FEA6A31" w:rsidRPr="00011B7C">
        <w:t>.</w:t>
      </w:r>
    </w:p>
    <w:p w14:paraId="3C97590A" w14:textId="555F5EAB" w:rsidR="00C7092E" w:rsidRDefault="1C9BC303" w:rsidP="00900EE1">
      <w:pPr>
        <w:rPr>
          <w:lang w:eastAsia="en-AU"/>
        </w:rPr>
      </w:pPr>
      <w:r w:rsidRPr="00011B7C">
        <w:rPr>
          <w:lang w:eastAsia="en-AU"/>
        </w:rPr>
        <w:t>Australia</w:t>
      </w:r>
      <w:r w:rsidR="00810C68">
        <w:rPr>
          <w:lang w:eastAsia="en-AU"/>
        </w:rPr>
        <w:t>’</w:t>
      </w:r>
      <w:r w:rsidRPr="00011B7C">
        <w:rPr>
          <w:lang w:eastAsia="en-AU"/>
        </w:rPr>
        <w:t xml:space="preserve">s comparative advantage lies in several areas. </w:t>
      </w:r>
      <w:r w:rsidR="3299A024" w:rsidRPr="00011B7C">
        <w:rPr>
          <w:lang w:eastAsia="en-AU"/>
        </w:rPr>
        <w:t xml:space="preserve">Our recognised expertise in managing climate risks and water resources will be leveraged to assist Cambodia in building resilience to climate impacts, particularly in agriculture and renewable energy. In addition, our long-term investment in building institutional capacity – including providing high-quality technical assistance and supporting evidence-based policy </w:t>
      </w:r>
      <w:r w:rsidR="000F49C8" w:rsidRPr="00011B7C">
        <w:rPr>
          <w:lang w:eastAsia="en-AU"/>
        </w:rPr>
        <w:t>–</w:t>
      </w:r>
      <w:r w:rsidR="3299A024" w:rsidRPr="00011B7C">
        <w:rPr>
          <w:lang w:eastAsia="en-AU"/>
        </w:rPr>
        <w:t xml:space="preserve"> will remain a cornerstone of this DPP.</w:t>
      </w:r>
    </w:p>
    <w:p w14:paraId="4D655657" w14:textId="1D9E4DC7" w:rsidR="004C63B2" w:rsidRDefault="004C63B2" w:rsidP="004C63B2">
      <w:r w:rsidRPr="00D162BC">
        <w:rPr>
          <w:lang w:eastAsia="en-AU"/>
        </w:rPr>
        <w:t>This DPP reflects Australia’s deepened commitment to GEDSI</w:t>
      </w:r>
      <w:r w:rsidR="008A7112">
        <w:rPr>
          <w:lang w:eastAsia="en-AU"/>
        </w:rPr>
        <w:t xml:space="preserve"> and alignment with the </w:t>
      </w:r>
      <w:r w:rsidR="006E6B3A">
        <w:rPr>
          <w:lang w:eastAsia="en-AU"/>
        </w:rPr>
        <w:t xml:space="preserve">International </w:t>
      </w:r>
      <w:r w:rsidR="00043DFA">
        <w:rPr>
          <w:lang w:eastAsia="en-AU"/>
        </w:rPr>
        <w:t>Gender Equality Strategy</w:t>
      </w:r>
      <w:r w:rsidRPr="00D162BC">
        <w:rPr>
          <w:lang w:eastAsia="en-AU"/>
        </w:rPr>
        <w:t xml:space="preserve">. Under a strengthened twin-track approach, Australia will both mainstream GEDSI considerations across all investments and implement targeted interventions to ensure that that no one is left behind and </w:t>
      </w:r>
      <w:r w:rsidR="00201DFF">
        <w:rPr>
          <w:lang w:eastAsia="en-AU"/>
        </w:rPr>
        <w:t xml:space="preserve">to </w:t>
      </w:r>
      <w:r>
        <w:rPr>
          <w:lang w:eastAsia="en-AU"/>
        </w:rPr>
        <w:t>support</w:t>
      </w:r>
      <w:r w:rsidRPr="00D162BC">
        <w:rPr>
          <w:lang w:eastAsia="en-AU"/>
        </w:rPr>
        <w:t xml:space="preserve"> people with disability and marginalised groups </w:t>
      </w:r>
      <w:r>
        <w:rPr>
          <w:lang w:eastAsia="en-AU"/>
        </w:rPr>
        <w:t>to be</w:t>
      </w:r>
      <w:r w:rsidRPr="00D162BC">
        <w:rPr>
          <w:lang w:eastAsia="en-AU"/>
        </w:rPr>
        <w:t xml:space="preserve"> active participants in Cambodia’s development journey.</w:t>
      </w:r>
    </w:p>
    <w:p w14:paraId="33F4972B" w14:textId="4A3A4E36" w:rsidR="00997081" w:rsidRDefault="00EF05B8" w:rsidP="00900EE1">
      <w:pPr>
        <w:rPr>
          <w:lang w:eastAsia="en-AU"/>
        </w:rPr>
      </w:pPr>
      <w:r>
        <w:rPr>
          <w:lang w:eastAsia="en-AU"/>
        </w:rPr>
        <w:t>This</w:t>
      </w:r>
      <w:r w:rsidRPr="07EA39C6">
        <w:rPr>
          <w:lang w:eastAsia="en-AU"/>
        </w:rPr>
        <w:t xml:space="preserve"> </w:t>
      </w:r>
      <w:r w:rsidR="00997081" w:rsidRPr="07EA39C6">
        <w:rPr>
          <w:lang w:eastAsia="en-AU"/>
        </w:rPr>
        <w:t>DPP elevates our commitment to locally led development to ensure development approaches are rooted in Cambodian realities and address local needs. Our approach prioritises local actors, empowering CSOs, community leaders and grassroots networks to drive positive change.</w:t>
      </w:r>
    </w:p>
    <w:p w14:paraId="1823C4FB" w14:textId="73F79C64" w:rsidR="0062550C" w:rsidRDefault="00997081" w:rsidP="00900EE1">
      <w:pPr>
        <w:rPr>
          <w:lang w:eastAsia="en-AU"/>
        </w:rPr>
      </w:pPr>
      <w:r w:rsidRPr="07EA39C6">
        <w:rPr>
          <w:lang w:eastAsia="en-AU"/>
        </w:rPr>
        <w:t>Innovative financing mechanisms will play an increasingly central role in the delivery of our development assistance</w:t>
      </w:r>
      <w:r w:rsidR="00EF05B8" w:rsidRPr="009F103C">
        <w:rPr>
          <w:lang w:eastAsia="en-AU"/>
        </w:rPr>
        <w:t>, supporting</w:t>
      </w:r>
      <w:r w:rsidRPr="07EA39C6">
        <w:rPr>
          <w:lang w:eastAsia="en-AU"/>
        </w:rPr>
        <w:t xml:space="preserve"> our commitment to maximise development impact. As part of our aim to mobilise a broader range of resources for key priorities such as climate resilience, infrastructure and health, we will actively work to crowd in additional finance from private sector actors, international financial institutions and other partners. </w:t>
      </w:r>
    </w:p>
    <w:p w14:paraId="2948283F" w14:textId="77777777" w:rsidR="0062550C" w:rsidRDefault="0062550C">
      <w:pPr>
        <w:spacing w:before="0" w:after="0" w:line="240" w:lineRule="auto"/>
        <w:rPr>
          <w:lang w:eastAsia="en-AU"/>
        </w:rPr>
      </w:pPr>
      <w:r>
        <w:rPr>
          <w:lang w:eastAsia="en-AU"/>
        </w:rPr>
        <w:br w:type="page"/>
      </w:r>
    </w:p>
    <w:p w14:paraId="7B67814B" w14:textId="4EF4B875" w:rsidR="002F4955" w:rsidRDefault="63464588" w:rsidP="0062550C">
      <w:pPr>
        <w:pStyle w:val="Tabletitle"/>
        <w:spacing w:after="0"/>
      </w:pPr>
      <w:r w:rsidRPr="501DCD41">
        <w:lastRenderedPageBreak/>
        <w:t>Table 1: Australia</w:t>
      </w:r>
      <w:r w:rsidR="0044114D">
        <w:t xml:space="preserve"> </w:t>
      </w:r>
      <w:r w:rsidRPr="501DCD41">
        <w:t>–</w:t>
      </w:r>
      <w:r w:rsidR="0044114D">
        <w:t xml:space="preserve"> </w:t>
      </w:r>
      <w:r w:rsidR="7AE2D911" w:rsidRPr="501DCD41">
        <w:t>Cambodia</w:t>
      </w:r>
      <w:r w:rsidRPr="501DCD41">
        <w:t xml:space="preserve"> </w:t>
      </w:r>
      <w:r w:rsidR="00240B0B">
        <w:t>d</w:t>
      </w:r>
      <w:r w:rsidRPr="501DCD41">
        <w:t xml:space="preserve">evelopment </w:t>
      </w:r>
      <w:r w:rsidR="00240B0B">
        <w:t>p</w:t>
      </w:r>
      <w:r w:rsidRPr="501DCD41">
        <w:t>artnership</w:t>
      </w:r>
    </w:p>
    <w:p w14:paraId="4CD804CB" w14:textId="42A76885" w:rsidR="009C22DC" w:rsidRPr="00277B9C" w:rsidRDefault="009C22DC" w:rsidP="0062550C">
      <w:pPr>
        <w:pStyle w:val="Table1goalhead"/>
        <w:keepNext/>
        <w:spacing w:before="120" w:after="120"/>
      </w:pPr>
      <w:r w:rsidRPr="009C22DC">
        <w:t xml:space="preserve">Goal: A prosperous, resilient and stable </w:t>
      </w:r>
      <w:r w:rsidR="00BF7714">
        <w:t>Cambodia</w:t>
      </w:r>
      <w:r w:rsidRPr="009C22DC">
        <w:t> </w:t>
      </w:r>
    </w:p>
    <w:tbl>
      <w:tblPr>
        <w:tblStyle w:val="DPPtable1"/>
        <w:tblW w:w="10211" w:type="dxa"/>
        <w:tblLayout w:type="fixed"/>
        <w:tblLook w:val="06A0" w:firstRow="1" w:lastRow="0" w:firstColumn="1" w:lastColumn="0" w:noHBand="1" w:noVBand="1"/>
        <w:tblCaption w:val="Australia – Cambodia development partnership"/>
        <w:tblDescription w:val="The objectives, outcomes and focus areas to support the goal of a prosperous, resilient and stable Cambodia&#10;"/>
      </w:tblPr>
      <w:tblGrid>
        <w:gridCol w:w="1147"/>
        <w:gridCol w:w="3021"/>
        <w:gridCol w:w="3021"/>
        <w:gridCol w:w="3022"/>
      </w:tblGrid>
      <w:tr w:rsidR="002F4955" w:rsidRPr="000E77A9" w14:paraId="4C7F5D06" w14:textId="77777777" w:rsidTr="3F756DE5">
        <w:trPr>
          <w:trHeight w:val="737"/>
        </w:trPr>
        <w:tc>
          <w:tcPr>
            <w:cnfStyle w:val="001000000000" w:firstRow="0" w:lastRow="0" w:firstColumn="1" w:lastColumn="0" w:oddVBand="0" w:evenVBand="0" w:oddHBand="0" w:evenHBand="0" w:firstRowFirstColumn="0" w:firstRowLastColumn="0" w:lastRowFirstColumn="0" w:lastRowLastColumn="0"/>
            <w:tcW w:w="1147" w:type="dxa"/>
          </w:tcPr>
          <w:p w14:paraId="163CC4FA" w14:textId="77777777" w:rsidR="002F4955" w:rsidRPr="00D25B51" w:rsidRDefault="002F4955" w:rsidP="00D25B51">
            <w:pPr>
              <w:pStyle w:val="Table1col1head"/>
            </w:pPr>
            <w:r w:rsidRPr="00D25B51">
              <w:t>Objective</w:t>
            </w:r>
          </w:p>
        </w:tc>
        <w:tc>
          <w:tcPr>
            <w:tcW w:w="3021" w:type="dxa"/>
            <w:shd w:val="clear" w:color="auto" w:fill="D6E8D2" w:themeFill="accent3" w:themeFillTint="33"/>
            <w:hideMark/>
          </w:tcPr>
          <w:p w14:paraId="6130C1DE" w14:textId="305AE2D3" w:rsidR="001C0A6C" w:rsidRDefault="002F4955" w:rsidP="0044114D">
            <w:pPr>
              <w:pStyle w:val="Table1colheads"/>
              <w:cnfStyle w:val="000000000000" w:firstRow="0" w:lastRow="0" w:firstColumn="0" w:lastColumn="0" w:oddVBand="0" w:evenVBand="0" w:oddHBand="0" w:evenHBand="0" w:firstRowFirstColumn="0" w:firstRowLastColumn="0" w:lastRowFirstColumn="0" w:lastRowLastColumn="0"/>
            </w:pPr>
            <w:r w:rsidRPr="001C0A6C">
              <w:t>Objective 1</w:t>
            </w:r>
          </w:p>
          <w:p w14:paraId="7F3EE106" w14:textId="4F8FF82D" w:rsidR="002F4955" w:rsidRPr="001C0A6C" w:rsidRDefault="2C2EBC88" w:rsidP="001C0A6C">
            <w:pPr>
              <w:pStyle w:val="TableBodyCopy"/>
              <w:cnfStyle w:val="000000000000" w:firstRow="0" w:lastRow="0" w:firstColumn="0" w:lastColumn="0" w:oddVBand="0" w:evenVBand="0" w:oddHBand="0" w:evenHBand="0" w:firstRowFirstColumn="0" w:firstRowLastColumn="0" w:lastRowFirstColumn="0" w:lastRowLastColumn="0"/>
              <w:rPr>
                <w:b/>
                <w:bCs/>
              </w:rPr>
            </w:pPr>
            <w:r w:rsidRPr="001C0A6C">
              <w:t xml:space="preserve">Stronger </w:t>
            </w:r>
            <w:r w:rsidR="71D09EF3" w:rsidRPr="001C0A6C">
              <w:t>i</w:t>
            </w:r>
            <w:r w:rsidR="69E69AE6" w:rsidRPr="001C0A6C">
              <w:t>nstitutions</w:t>
            </w:r>
            <w:r w:rsidRPr="001C0A6C">
              <w:t xml:space="preserve"> and </w:t>
            </w:r>
            <w:r w:rsidR="69E69AE6" w:rsidRPr="001C0A6C">
              <w:t>better governance</w:t>
            </w:r>
            <w:r w:rsidR="004B50ED" w:rsidRPr="001C0A6C">
              <w:t xml:space="preserve"> </w:t>
            </w:r>
          </w:p>
        </w:tc>
        <w:tc>
          <w:tcPr>
            <w:tcW w:w="3021" w:type="dxa"/>
            <w:shd w:val="clear" w:color="auto" w:fill="FBEED2" w:themeFill="accent4" w:themeFillTint="33"/>
            <w:hideMark/>
          </w:tcPr>
          <w:p w14:paraId="63DE535B" w14:textId="07A57FB5" w:rsidR="001C0A6C" w:rsidRDefault="002F4955" w:rsidP="0044114D">
            <w:pPr>
              <w:pStyle w:val="Table1colheads"/>
              <w:cnfStyle w:val="000000000000" w:firstRow="0" w:lastRow="0" w:firstColumn="0" w:lastColumn="0" w:oddVBand="0" w:evenVBand="0" w:oddHBand="0" w:evenHBand="0" w:firstRowFirstColumn="0" w:firstRowLastColumn="0" w:lastRowFirstColumn="0" w:lastRowLastColumn="0"/>
            </w:pPr>
            <w:r w:rsidRPr="001C0A6C">
              <w:t>Objective 2</w:t>
            </w:r>
          </w:p>
          <w:p w14:paraId="33D30C3F" w14:textId="7CCC4A3D" w:rsidR="002F4955" w:rsidRPr="001C0A6C" w:rsidRDefault="543DA17D" w:rsidP="001C0A6C">
            <w:pPr>
              <w:pStyle w:val="TableBodyCopy"/>
              <w:cnfStyle w:val="000000000000" w:firstRow="0" w:lastRow="0" w:firstColumn="0" w:lastColumn="0" w:oddVBand="0" w:evenVBand="0" w:oddHBand="0" w:evenHBand="0" w:firstRowFirstColumn="0" w:firstRowLastColumn="0" w:lastRowFirstColumn="0" w:lastRowLastColumn="0"/>
              <w:rPr>
                <w:b/>
                <w:bCs/>
              </w:rPr>
            </w:pPr>
            <w:r>
              <w:t>Public services are more inclusive</w:t>
            </w:r>
            <w:r w:rsidR="6F5CCD4B">
              <w:t xml:space="preserve"> </w:t>
            </w:r>
          </w:p>
        </w:tc>
        <w:tc>
          <w:tcPr>
            <w:tcW w:w="3022" w:type="dxa"/>
            <w:shd w:val="clear" w:color="auto" w:fill="F0DBD4" w:themeFill="accent5" w:themeFillTint="33"/>
            <w:hideMark/>
          </w:tcPr>
          <w:p w14:paraId="3E4A6197" w14:textId="5F4E3633" w:rsidR="001C0A6C" w:rsidRDefault="002F4955" w:rsidP="0044114D">
            <w:pPr>
              <w:pStyle w:val="Table1colheads"/>
              <w:cnfStyle w:val="000000000000" w:firstRow="0" w:lastRow="0" w:firstColumn="0" w:lastColumn="0" w:oddVBand="0" w:evenVBand="0" w:oddHBand="0" w:evenHBand="0" w:firstRowFirstColumn="0" w:firstRowLastColumn="0" w:lastRowFirstColumn="0" w:lastRowLastColumn="0"/>
            </w:pPr>
            <w:r w:rsidRPr="001C0A6C">
              <w:t>Objective</w:t>
            </w:r>
            <w:r w:rsidR="00B75C56" w:rsidRPr="001C0A6C">
              <w:t xml:space="preserve"> </w:t>
            </w:r>
            <w:r w:rsidRPr="001C0A6C">
              <w:t>3</w:t>
            </w:r>
          </w:p>
          <w:p w14:paraId="35CB1F5F" w14:textId="1776A952" w:rsidR="002F4955" w:rsidRPr="001C0A6C" w:rsidRDefault="006952CD" w:rsidP="001C0A6C">
            <w:pPr>
              <w:pStyle w:val="TableBodyCopy"/>
              <w:cnfStyle w:val="000000000000" w:firstRow="0" w:lastRow="0" w:firstColumn="0" w:lastColumn="0" w:oddVBand="0" w:evenVBand="0" w:oddHBand="0" w:evenHBand="0" w:firstRowFirstColumn="0" w:firstRowLastColumn="0" w:lastRowFirstColumn="0" w:lastRowLastColumn="0"/>
              <w:rPr>
                <w:b/>
                <w:bCs/>
              </w:rPr>
            </w:pPr>
            <w:r w:rsidRPr="001C0A6C">
              <w:t>A</w:t>
            </w:r>
            <w:r w:rsidR="00D0361B" w:rsidRPr="001C0A6C">
              <w:t xml:space="preserve"> </w:t>
            </w:r>
            <w:r w:rsidR="00B75C56" w:rsidRPr="001C0A6C">
              <w:t xml:space="preserve">more </w:t>
            </w:r>
            <w:r w:rsidR="00D0361B" w:rsidRPr="001C0A6C">
              <w:t xml:space="preserve">resilient, inclusive and sustainable </w:t>
            </w:r>
            <w:r w:rsidRPr="001C0A6C">
              <w:t>economy</w:t>
            </w:r>
          </w:p>
        </w:tc>
      </w:tr>
      <w:tr w:rsidR="00EE7C26" w:rsidRPr="000E77A9" w14:paraId="2438B97E" w14:textId="77777777" w:rsidTr="3F756DE5">
        <w:trPr>
          <w:trHeight w:val="3855"/>
        </w:trPr>
        <w:tc>
          <w:tcPr>
            <w:cnfStyle w:val="001000000000" w:firstRow="0" w:lastRow="0" w:firstColumn="1" w:lastColumn="0" w:oddVBand="0" w:evenVBand="0" w:oddHBand="0" w:evenHBand="0" w:firstRowFirstColumn="0" w:firstRowLastColumn="0" w:lastRowFirstColumn="0" w:lastRowLastColumn="0"/>
            <w:tcW w:w="1147" w:type="dxa"/>
          </w:tcPr>
          <w:p w14:paraId="4D207D08" w14:textId="77777777" w:rsidR="00EE7C26" w:rsidRPr="00D25B51" w:rsidRDefault="00EE7C26" w:rsidP="00D25B51">
            <w:pPr>
              <w:pStyle w:val="Table1col1head"/>
            </w:pPr>
            <w:r w:rsidRPr="00D25B51">
              <w:t>Outcomes</w:t>
            </w:r>
          </w:p>
        </w:tc>
        <w:tc>
          <w:tcPr>
            <w:tcW w:w="3021" w:type="dxa"/>
            <w:shd w:val="clear" w:color="auto" w:fill="D6E8D2" w:themeFill="accent3" w:themeFillTint="33"/>
            <w:hideMark/>
          </w:tcPr>
          <w:p w14:paraId="55605947" w14:textId="5D4785F7" w:rsidR="00607928" w:rsidRDefault="00EE7C26" w:rsidP="0062550C">
            <w:pPr>
              <w:pStyle w:val="TableBodyCopy"/>
              <w:spacing w:before="100" w:after="0"/>
              <w:cnfStyle w:val="000000000000" w:firstRow="0" w:lastRow="0" w:firstColumn="0" w:lastColumn="0" w:oddVBand="0" w:evenVBand="0" w:oddHBand="0" w:evenHBand="0" w:firstRowFirstColumn="0" w:firstRowLastColumn="0" w:lastRowFirstColumn="0" w:lastRowLastColumn="0"/>
            </w:pPr>
            <w:r w:rsidRPr="001C0A6C">
              <w:t>Outcome 1.</w:t>
            </w:r>
            <w:r w:rsidR="00581E90" w:rsidRPr="001C0A6C">
              <w:t>1</w:t>
            </w:r>
          </w:p>
          <w:p w14:paraId="3977C63F" w14:textId="63EEA5ED" w:rsidR="00E251D9" w:rsidRPr="001C0A6C" w:rsidRDefault="00EE7C26"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1C0A6C">
              <w:t>Public policy processes are stronger, based on evidence</w:t>
            </w:r>
            <w:r w:rsidR="007358D6" w:rsidRPr="001C0A6C">
              <w:t xml:space="preserve"> </w:t>
            </w:r>
            <w:r w:rsidRPr="001C0A6C">
              <w:t>and informed by inclusive dialogues</w:t>
            </w:r>
          </w:p>
          <w:p w14:paraId="71BF5EEE" w14:textId="035E2EBB" w:rsidR="00607928" w:rsidRDefault="00E251D9" w:rsidP="0062550C">
            <w:pPr>
              <w:pStyle w:val="TableBodyCopy"/>
              <w:spacing w:before="100" w:after="0"/>
              <w:cnfStyle w:val="000000000000" w:firstRow="0" w:lastRow="0" w:firstColumn="0" w:lastColumn="0" w:oddVBand="0" w:evenVBand="0" w:oddHBand="0" w:evenHBand="0" w:firstRowFirstColumn="0" w:firstRowLastColumn="0" w:lastRowFirstColumn="0" w:lastRowLastColumn="0"/>
            </w:pPr>
            <w:r w:rsidRPr="001C0A6C">
              <w:t>Outcome 1.2</w:t>
            </w:r>
          </w:p>
          <w:p w14:paraId="42D9A37F" w14:textId="5B3DBBAB" w:rsidR="00E251D9" w:rsidRPr="001C0A6C" w:rsidRDefault="00E251D9"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347244">
              <w:t xml:space="preserve">Institutions and communities are </w:t>
            </w:r>
            <w:r w:rsidR="433BE387" w:rsidRPr="00347244">
              <w:t xml:space="preserve">empowered </w:t>
            </w:r>
            <w:r w:rsidRPr="00347244">
              <w:t>to respond and adapt</w:t>
            </w:r>
            <w:r w:rsidR="009D036D" w:rsidRPr="00347244">
              <w:t xml:space="preserve"> to </w:t>
            </w:r>
            <w:r w:rsidR="00DE66FA" w:rsidRPr="00347244">
              <w:t>shocks</w:t>
            </w:r>
            <w:r w:rsidR="009D036D" w:rsidRPr="00347244">
              <w:t xml:space="preserve">, including </w:t>
            </w:r>
            <w:r w:rsidRPr="00347244">
              <w:t>climat</w:t>
            </w:r>
            <w:r w:rsidR="0084789E" w:rsidRPr="00347244">
              <w:t>e, disaster</w:t>
            </w:r>
            <w:r w:rsidR="15416E03" w:rsidRPr="00347244">
              <w:t xml:space="preserve"> and</w:t>
            </w:r>
            <w:r w:rsidRPr="00347244">
              <w:t xml:space="preserve"> socioeconomic </w:t>
            </w:r>
            <w:r w:rsidR="0084789E" w:rsidRPr="00347244">
              <w:t>risks</w:t>
            </w:r>
            <w:r w:rsidR="00363FE8">
              <w:t xml:space="preserve"> </w:t>
            </w:r>
          </w:p>
          <w:p w14:paraId="73D50629" w14:textId="112AF7A5" w:rsidR="00607928" w:rsidRDefault="00EE7C26" w:rsidP="0062550C">
            <w:pPr>
              <w:pStyle w:val="TableBodyCopy"/>
              <w:spacing w:before="100" w:after="0"/>
              <w:cnfStyle w:val="000000000000" w:firstRow="0" w:lastRow="0" w:firstColumn="0" w:lastColumn="0" w:oddVBand="0" w:evenVBand="0" w:oddHBand="0" w:evenHBand="0" w:firstRowFirstColumn="0" w:firstRowLastColumn="0" w:lastRowFirstColumn="0" w:lastRowLastColumn="0"/>
            </w:pPr>
            <w:r w:rsidRPr="001C0A6C">
              <w:t>Outcome 1.</w:t>
            </w:r>
            <w:r w:rsidR="003D356F" w:rsidRPr="001C0A6C">
              <w:t>3</w:t>
            </w:r>
          </w:p>
          <w:p w14:paraId="5141A44B" w14:textId="7B7D12F1" w:rsidR="00EE7C26" w:rsidRPr="001C0A6C" w:rsidRDefault="0A7A2B05"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t>Institutions are more resilient and effective,</w:t>
            </w:r>
            <w:r w:rsidR="6F5CCD4B">
              <w:t xml:space="preserve"> </w:t>
            </w:r>
            <w:r>
              <w:t>supported by strong leadership</w:t>
            </w:r>
          </w:p>
        </w:tc>
        <w:tc>
          <w:tcPr>
            <w:tcW w:w="3021" w:type="dxa"/>
            <w:shd w:val="clear" w:color="auto" w:fill="FBEED2" w:themeFill="accent4" w:themeFillTint="33"/>
            <w:hideMark/>
          </w:tcPr>
          <w:p w14:paraId="433EBB20" w14:textId="755EDDED" w:rsidR="00607928" w:rsidRDefault="00EE7C26"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1C0A6C">
              <w:t>Outcome 2.1</w:t>
            </w:r>
          </w:p>
          <w:p w14:paraId="1E57E815" w14:textId="6A558009" w:rsidR="00EE7C26" w:rsidRPr="001C0A6C" w:rsidRDefault="00EE7C26"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1C0A6C">
              <w:t>Human development outcomes are improved by reducing inequality and supporting more inclusive public services</w:t>
            </w:r>
          </w:p>
          <w:p w14:paraId="29277377" w14:textId="3E0A3CF7" w:rsidR="00607928" w:rsidRDefault="36D38638"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1C0A6C">
              <w:t>Outcome 2.2</w:t>
            </w:r>
          </w:p>
          <w:p w14:paraId="1066DFD6" w14:textId="6D1DCF34" w:rsidR="00D3655B" w:rsidRPr="006C0086" w:rsidRDefault="409B3871"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t>Services are</w:t>
            </w:r>
            <w:r w:rsidR="7972E43E">
              <w:t xml:space="preserve"> </w:t>
            </w:r>
            <w:r>
              <w:t>more accountable and transparent to citizen</w:t>
            </w:r>
            <w:r w:rsidR="53ADFC00">
              <w:t>s</w:t>
            </w:r>
            <w:r>
              <w:t xml:space="preserve">, by </w:t>
            </w:r>
            <w:r w:rsidR="4C904C1C">
              <w:t xml:space="preserve">acting on </w:t>
            </w:r>
            <w:r>
              <w:t xml:space="preserve">feedback to inform service improvements </w:t>
            </w:r>
          </w:p>
          <w:p w14:paraId="7D3A90E2" w14:textId="0CFF3106" w:rsidR="00607928" w:rsidRDefault="00EE7C26"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6C0086">
              <w:t>Outcome 2.3</w:t>
            </w:r>
          </w:p>
          <w:p w14:paraId="25A1739D" w14:textId="510D1063" w:rsidR="00EE7C26" w:rsidRPr="001C0A6C" w:rsidRDefault="00AA4403"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1C0A6C">
              <w:t>Marginalised groups benefit from better access to quality services</w:t>
            </w:r>
          </w:p>
        </w:tc>
        <w:tc>
          <w:tcPr>
            <w:tcW w:w="3022" w:type="dxa"/>
            <w:shd w:val="clear" w:color="auto" w:fill="F0DBD4" w:themeFill="accent5" w:themeFillTint="33"/>
            <w:hideMark/>
          </w:tcPr>
          <w:p w14:paraId="1B2089D3" w14:textId="6D10C57F" w:rsidR="00607928" w:rsidRDefault="00EE7C26"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1C0A6C">
              <w:t>Outcome 3.1</w:t>
            </w:r>
          </w:p>
          <w:p w14:paraId="5A52B9C0" w14:textId="2BA2FA59" w:rsidR="00EE7C26" w:rsidRPr="001C0A6C" w:rsidRDefault="56887548" w:rsidP="001C0A6C">
            <w:pPr>
              <w:pStyle w:val="TableBodyCopy"/>
              <w:cnfStyle w:val="000000000000" w:firstRow="0" w:lastRow="0" w:firstColumn="0" w:lastColumn="0" w:oddVBand="0" w:evenVBand="0" w:oddHBand="0" w:evenHBand="0" w:firstRowFirstColumn="0" w:firstRowLastColumn="0" w:lastRowFirstColumn="0" w:lastRowLastColumn="0"/>
            </w:pPr>
            <w:r>
              <w:t>Cambodia’s economy is more</w:t>
            </w:r>
            <w:r w:rsidR="47C2DABA">
              <w:t xml:space="preserve"> resilient</w:t>
            </w:r>
            <w:r w:rsidR="5A19259F">
              <w:t xml:space="preserve"> </w:t>
            </w:r>
            <w:r w:rsidR="47C2DABA">
              <w:t xml:space="preserve">supported by a stronger business environment and high-quality investment opportunities </w:t>
            </w:r>
          </w:p>
          <w:p w14:paraId="129527FB" w14:textId="139938EF" w:rsidR="00607928" w:rsidRDefault="00EE7C26"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1C0A6C">
              <w:t>Outcome 3.2</w:t>
            </w:r>
          </w:p>
          <w:p w14:paraId="1360A944" w14:textId="5495D18E" w:rsidR="00EE7C26" w:rsidRPr="001C0A6C" w:rsidRDefault="008E70E0" w:rsidP="001C0A6C">
            <w:pPr>
              <w:pStyle w:val="TableBodyCopy"/>
              <w:cnfStyle w:val="000000000000" w:firstRow="0" w:lastRow="0" w:firstColumn="0" w:lastColumn="0" w:oddVBand="0" w:evenVBand="0" w:oddHBand="0" w:evenHBand="0" w:firstRowFirstColumn="0" w:firstRowLastColumn="0" w:lastRowFirstColumn="0" w:lastRowLastColumn="0"/>
            </w:pPr>
            <w:r w:rsidRPr="001C0A6C">
              <w:t xml:space="preserve">Marginalised </w:t>
            </w:r>
            <w:r w:rsidR="0045075D" w:rsidRPr="001C0A6C">
              <w:t>groups have access to better e</w:t>
            </w:r>
            <w:r w:rsidR="00EE7C26" w:rsidRPr="001C0A6C">
              <w:t xml:space="preserve">conomic opportunities </w:t>
            </w:r>
          </w:p>
          <w:p w14:paraId="024E45C4" w14:textId="628DCAA9" w:rsidR="00607928" w:rsidRDefault="00581E90"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rsidRPr="001C0A6C">
              <w:t>Outcome 3.3</w:t>
            </w:r>
          </w:p>
          <w:p w14:paraId="6541B139" w14:textId="24699A39" w:rsidR="00581E90" w:rsidRPr="001C0A6C" w:rsidRDefault="00581E90" w:rsidP="001C0A6C">
            <w:pPr>
              <w:pStyle w:val="TableBodyCopy"/>
              <w:cnfStyle w:val="000000000000" w:firstRow="0" w:lastRow="0" w:firstColumn="0" w:lastColumn="0" w:oddVBand="0" w:evenVBand="0" w:oddHBand="0" w:evenHBand="0" w:firstRowFirstColumn="0" w:firstRowLastColumn="0" w:lastRowFirstColumn="0" w:lastRowLastColumn="0"/>
            </w:pPr>
            <w:r w:rsidRPr="001C0A6C">
              <w:t>Cambodia</w:t>
            </w:r>
            <w:r w:rsidR="00AA4403" w:rsidRPr="001C0A6C">
              <w:t>’s economy is</w:t>
            </w:r>
            <w:r w:rsidRPr="001C0A6C">
              <w:t xml:space="preserve"> more resilient to the impacts of climate change</w:t>
            </w:r>
          </w:p>
        </w:tc>
      </w:tr>
      <w:tr w:rsidR="009F3FAE" w:rsidRPr="000E77A9" w14:paraId="670B563D" w14:textId="77777777" w:rsidTr="00765D14">
        <w:trPr>
          <w:trHeight w:hRule="exact" w:val="8391"/>
        </w:trPr>
        <w:tc>
          <w:tcPr>
            <w:cnfStyle w:val="001000000000" w:firstRow="0" w:lastRow="0" w:firstColumn="1" w:lastColumn="0" w:oddVBand="0" w:evenVBand="0" w:oddHBand="0" w:evenHBand="0" w:firstRowFirstColumn="0" w:firstRowLastColumn="0" w:lastRowFirstColumn="0" w:lastRowLastColumn="0"/>
            <w:tcW w:w="0" w:type="dxa"/>
          </w:tcPr>
          <w:p w14:paraId="2F30CBD3" w14:textId="77777777" w:rsidR="002F4955" w:rsidRPr="00D25B51" w:rsidRDefault="002F4955" w:rsidP="00D25B51">
            <w:pPr>
              <w:pStyle w:val="Table1col1head"/>
            </w:pPr>
            <w:r w:rsidRPr="00D25B51">
              <w:t>Focus areas</w:t>
            </w:r>
          </w:p>
        </w:tc>
        <w:tc>
          <w:tcPr>
            <w:tcW w:w="0" w:type="dxa"/>
            <w:shd w:val="clear" w:color="auto" w:fill="D6E8D2" w:themeFill="accent3" w:themeFillTint="33"/>
          </w:tcPr>
          <w:p w14:paraId="5A4A13A3" w14:textId="77777777" w:rsidR="002943AE" w:rsidRDefault="002943AE" w:rsidP="0062550C">
            <w:pPr>
              <w:pStyle w:val="TableBodyCopy"/>
              <w:spacing w:before="100" w:after="0"/>
              <w:cnfStyle w:val="000000000000" w:firstRow="0" w:lastRow="0" w:firstColumn="0" w:lastColumn="0" w:oddVBand="0" w:evenVBand="0" w:oddHBand="0" w:evenHBand="0" w:firstRowFirstColumn="0" w:firstRowLastColumn="0" w:lastRowFirstColumn="0" w:lastRowLastColumn="0"/>
            </w:pPr>
            <w:r>
              <w:t>Objective 1 focus areas</w:t>
            </w:r>
          </w:p>
          <w:p w14:paraId="07297483" w14:textId="178784FA" w:rsidR="002943AE" w:rsidRDefault="791E061D" w:rsidP="00765D14">
            <w:pPr>
              <w:pStyle w:val="Tablebullet"/>
              <w:cnfStyle w:val="000000000000" w:firstRow="0" w:lastRow="0" w:firstColumn="0" w:lastColumn="0" w:oddVBand="0" w:evenVBand="0" w:oddHBand="0" w:evenHBand="0" w:firstRowFirstColumn="0" w:firstRowLastColumn="0" w:lastRowFirstColumn="0" w:lastRowLastColumn="0"/>
            </w:pPr>
            <w:r w:rsidRPr="001C0A6C">
              <w:t>L</w:t>
            </w:r>
            <w:r w:rsidR="79E618B0" w:rsidRPr="001C0A6C">
              <w:t>eadership</w:t>
            </w:r>
            <w:r w:rsidRPr="001C0A6C">
              <w:t xml:space="preserve"> capacity develop</w:t>
            </w:r>
            <w:r w:rsidR="0231A885" w:rsidRPr="001C0A6C">
              <w:t>ment</w:t>
            </w:r>
          </w:p>
          <w:p w14:paraId="681DE2CA" w14:textId="2C6ED3F0" w:rsidR="002943AE" w:rsidRDefault="50A634A9" w:rsidP="00765D14">
            <w:pPr>
              <w:pStyle w:val="Tablebullet"/>
              <w:cnfStyle w:val="000000000000" w:firstRow="0" w:lastRow="0" w:firstColumn="0" w:lastColumn="0" w:oddVBand="0" w:evenVBand="0" w:oddHBand="0" w:evenHBand="0" w:firstRowFirstColumn="0" w:firstRowLastColumn="0" w:lastRowFirstColumn="0" w:lastRowLastColumn="0"/>
            </w:pPr>
            <w:r w:rsidRPr="001C0A6C">
              <w:t xml:space="preserve">Policy and </w:t>
            </w:r>
            <w:r w:rsidR="002943AE">
              <w:t>e</w:t>
            </w:r>
            <w:r w:rsidRPr="001C0A6C">
              <w:t>vidence</w:t>
            </w:r>
            <w:r w:rsidR="01582AFF" w:rsidRPr="001C0A6C">
              <w:t>-</w:t>
            </w:r>
            <w:r w:rsidR="002943AE">
              <w:t>b</w:t>
            </w:r>
            <w:r w:rsidRPr="001C0A6C">
              <w:t xml:space="preserve">ased </w:t>
            </w:r>
            <w:r w:rsidR="002943AE">
              <w:t>d</w:t>
            </w:r>
            <w:r w:rsidRPr="001C0A6C">
              <w:t>ecision</w:t>
            </w:r>
            <w:r w:rsidR="6431FE06" w:rsidRPr="001C0A6C">
              <w:t>s</w:t>
            </w:r>
          </w:p>
          <w:p w14:paraId="16D018D4" w14:textId="172B76F2" w:rsidR="002943AE" w:rsidRDefault="50A634A9" w:rsidP="00765D14">
            <w:pPr>
              <w:pStyle w:val="Tablebullet"/>
              <w:cnfStyle w:val="000000000000" w:firstRow="0" w:lastRow="0" w:firstColumn="0" w:lastColumn="0" w:oddVBand="0" w:evenVBand="0" w:oddHBand="0" w:evenHBand="0" w:firstRowFirstColumn="0" w:firstRowLastColumn="0" w:lastRowFirstColumn="0" w:lastRowLastColumn="0"/>
            </w:pPr>
            <w:r w:rsidRPr="001C0A6C">
              <w:t>Governance</w:t>
            </w:r>
            <w:r w:rsidR="4B45D3A2" w:rsidRPr="001C0A6C">
              <w:t xml:space="preserve"> and </w:t>
            </w:r>
            <w:r w:rsidR="002943AE">
              <w:t>i</w:t>
            </w:r>
            <w:r w:rsidR="4B45D3A2" w:rsidRPr="001C0A6C">
              <w:t xml:space="preserve">nstitution </w:t>
            </w:r>
            <w:r w:rsidR="002943AE">
              <w:t>s</w:t>
            </w:r>
            <w:r w:rsidRPr="001C0A6C">
              <w:t>trengthening</w:t>
            </w:r>
          </w:p>
          <w:p w14:paraId="256FFCC2" w14:textId="6F33F770" w:rsidR="00E46F17" w:rsidRDefault="1B7A732D" w:rsidP="00765D14">
            <w:pPr>
              <w:pStyle w:val="Tablebullet"/>
              <w:cnfStyle w:val="000000000000" w:firstRow="0" w:lastRow="0" w:firstColumn="0" w:lastColumn="0" w:oddVBand="0" w:evenVBand="0" w:oddHBand="0" w:evenHBand="0" w:firstRowFirstColumn="0" w:firstRowLastColumn="0" w:lastRowFirstColumn="0" w:lastRowLastColumn="0"/>
            </w:pPr>
            <w:r w:rsidRPr="001C0A6C">
              <w:t>Decentralisation</w:t>
            </w:r>
          </w:p>
          <w:p w14:paraId="1D8D8CB4" w14:textId="58E92964" w:rsidR="00E46F17" w:rsidRDefault="50A634A9" w:rsidP="00765D14">
            <w:pPr>
              <w:pStyle w:val="Tablebullet"/>
              <w:cnfStyle w:val="000000000000" w:firstRow="0" w:lastRow="0" w:firstColumn="0" w:lastColumn="0" w:oddVBand="0" w:evenVBand="0" w:oddHBand="0" w:evenHBand="0" w:firstRowFirstColumn="0" w:firstRowLastColumn="0" w:lastRowFirstColumn="0" w:lastRowLastColumn="0"/>
            </w:pPr>
            <w:r w:rsidRPr="001C0A6C">
              <w:t>Accountability</w:t>
            </w:r>
          </w:p>
          <w:p w14:paraId="6DCCB3A8" w14:textId="225E5BEE" w:rsidR="00E46F17" w:rsidRPr="008B50E2" w:rsidRDefault="50A634A9" w:rsidP="00765D14">
            <w:pPr>
              <w:pStyle w:val="Tablebullet"/>
              <w:cnfStyle w:val="000000000000" w:firstRow="0" w:lastRow="0" w:firstColumn="0" w:lastColumn="0" w:oddVBand="0" w:evenVBand="0" w:oddHBand="0" w:evenHBand="0" w:firstRowFirstColumn="0" w:firstRowLastColumn="0" w:lastRowFirstColumn="0" w:lastRowLastColumn="0"/>
            </w:pPr>
            <w:r w:rsidRPr="008B50E2">
              <w:t xml:space="preserve">Civil </w:t>
            </w:r>
            <w:r w:rsidR="00E46F17" w:rsidRPr="008B50E2">
              <w:t>s</w:t>
            </w:r>
            <w:r w:rsidRPr="008B50E2">
              <w:t xml:space="preserve">ociety </w:t>
            </w:r>
            <w:r w:rsidR="00E46F17" w:rsidRPr="008B50E2">
              <w:t>s</w:t>
            </w:r>
            <w:r w:rsidR="6431FE06" w:rsidRPr="008B50E2">
              <w:t>trengthening</w:t>
            </w:r>
          </w:p>
          <w:p w14:paraId="02902B47" w14:textId="60B33649" w:rsidR="00E46F17" w:rsidRPr="008B50E2" w:rsidRDefault="2B869B63" w:rsidP="00765D14">
            <w:pPr>
              <w:pStyle w:val="Tablebullet"/>
              <w:cnfStyle w:val="000000000000" w:firstRow="0" w:lastRow="0" w:firstColumn="0" w:lastColumn="0" w:oddVBand="0" w:evenVBand="0" w:oddHBand="0" w:evenHBand="0" w:firstRowFirstColumn="0" w:firstRowLastColumn="0" w:lastRowFirstColumn="0" w:lastRowLastColumn="0"/>
            </w:pPr>
            <w:r w:rsidRPr="008B50E2">
              <w:t>Climate</w:t>
            </w:r>
            <w:r w:rsidR="50A634A9" w:rsidRPr="008B50E2">
              <w:t xml:space="preserve"> </w:t>
            </w:r>
            <w:r w:rsidR="00E46F17" w:rsidRPr="008B50E2">
              <w:t>c</w:t>
            </w:r>
            <w:r w:rsidRPr="008B50E2">
              <w:t xml:space="preserve">hange </w:t>
            </w:r>
            <w:r w:rsidR="00E46F17" w:rsidRPr="008B50E2">
              <w:t>a</w:t>
            </w:r>
            <w:r w:rsidRPr="008B50E2">
              <w:t>dapt</w:t>
            </w:r>
            <w:r w:rsidR="00095C9B">
              <w:t>at</w:t>
            </w:r>
            <w:r w:rsidRPr="008B50E2">
              <w:t xml:space="preserve">ion and </w:t>
            </w:r>
            <w:r w:rsidR="00E46F17" w:rsidRPr="008B50E2">
              <w:t>m</w:t>
            </w:r>
            <w:r w:rsidRPr="008B50E2">
              <w:t>itigation</w:t>
            </w:r>
          </w:p>
          <w:p w14:paraId="77A337E9" w14:textId="4866FBBB" w:rsidR="00E46F17" w:rsidRDefault="2B869B63" w:rsidP="00765D14">
            <w:pPr>
              <w:pStyle w:val="Tablebullet"/>
              <w:cnfStyle w:val="000000000000" w:firstRow="0" w:lastRow="0" w:firstColumn="0" w:lastColumn="0" w:oddVBand="0" w:evenVBand="0" w:oddHBand="0" w:evenHBand="0" w:firstRowFirstColumn="0" w:firstRowLastColumn="0" w:lastRowFirstColumn="0" w:lastRowLastColumn="0"/>
            </w:pPr>
            <w:r w:rsidRPr="001C0A6C">
              <w:t xml:space="preserve">Disaster </w:t>
            </w:r>
            <w:r w:rsidR="00E46F17">
              <w:t>p</w:t>
            </w:r>
            <w:r w:rsidR="50EA7BCA" w:rsidRPr="001C0A6C">
              <w:t>reparedness</w:t>
            </w:r>
          </w:p>
          <w:p w14:paraId="19FB48D5" w14:textId="679BD45D" w:rsidR="002F4955" w:rsidRPr="001C0A6C" w:rsidRDefault="50A634A9" w:rsidP="00765D14">
            <w:pPr>
              <w:pStyle w:val="Tablebullet"/>
              <w:cnfStyle w:val="000000000000" w:firstRow="0" w:lastRow="0" w:firstColumn="0" w:lastColumn="0" w:oddVBand="0" w:evenVBand="0" w:oddHBand="0" w:evenHBand="0" w:firstRowFirstColumn="0" w:firstRowLastColumn="0" w:lastRowFirstColumn="0" w:lastRowLastColumn="0"/>
            </w:pPr>
            <w:r w:rsidRPr="001C0A6C">
              <w:t>Transnational</w:t>
            </w:r>
            <w:r w:rsidR="1B7A732D" w:rsidRPr="001C0A6C">
              <w:t xml:space="preserve"> </w:t>
            </w:r>
            <w:r w:rsidR="00E46F17">
              <w:t>c</w:t>
            </w:r>
            <w:r w:rsidR="1B7A732D" w:rsidRPr="001C0A6C">
              <w:t xml:space="preserve">rime, </w:t>
            </w:r>
            <w:r w:rsidR="6431FE06" w:rsidRPr="008B50E2">
              <w:t>GEDSI</w:t>
            </w:r>
            <w:r w:rsidR="6431FE06" w:rsidRPr="001C0A6C">
              <w:t xml:space="preserve"> and </w:t>
            </w:r>
            <w:r w:rsidR="00E46F17">
              <w:t>c</w:t>
            </w:r>
            <w:r w:rsidR="6431FE06" w:rsidRPr="001C0A6C">
              <w:t xml:space="preserve">ivil </w:t>
            </w:r>
            <w:r w:rsidR="00E46F17">
              <w:t>s</w:t>
            </w:r>
            <w:r w:rsidR="6431FE06" w:rsidRPr="001C0A6C">
              <w:t>ociety</w:t>
            </w:r>
          </w:p>
        </w:tc>
        <w:tc>
          <w:tcPr>
            <w:tcW w:w="0" w:type="dxa"/>
            <w:shd w:val="clear" w:color="auto" w:fill="FBEED2" w:themeFill="accent4" w:themeFillTint="33"/>
          </w:tcPr>
          <w:p w14:paraId="7BFBC731" w14:textId="77777777" w:rsidR="008D2949" w:rsidRDefault="008D2949"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t>Objective 2 focus areas</w:t>
            </w:r>
          </w:p>
          <w:p w14:paraId="4F65A9AD" w14:textId="266AF6EF" w:rsidR="008D2949" w:rsidRDefault="67B8ACFC"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Support</w:t>
            </w:r>
            <w:r w:rsidR="00363FE8">
              <w:t xml:space="preserve"> for</w:t>
            </w:r>
            <w:r w:rsidRPr="001C0A6C">
              <w:t xml:space="preserve"> </w:t>
            </w:r>
            <w:r w:rsidR="008D2949">
              <w:t>u</w:t>
            </w:r>
            <w:r w:rsidRPr="001C0A6C">
              <w:t xml:space="preserve">niversal </w:t>
            </w:r>
            <w:r w:rsidR="008D2949">
              <w:t>h</w:t>
            </w:r>
            <w:r w:rsidRPr="001C0A6C">
              <w:t xml:space="preserve">ealth </w:t>
            </w:r>
            <w:r w:rsidR="008D2949">
              <w:t>c</w:t>
            </w:r>
            <w:r w:rsidRPr="001C0A6C">
              <w:t>overage</w:t>
            </w:r>
          </w:p>
          <w:p w14:paraId="6054C8C9" w14:textId="39710C39" w:rsidR="008D2949" w:rsidRDefault="5AF9B24C"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 xml:space="preserve">Stronger </w:t>
            </w:r>
            <w:r w:rsidR="008D2949">
              <w:t>h</w:t>
            </w:r>
            <w:r w:rsidRPr="001C0A6C">
              <w:t xml:space="preserve">ealth and </w:t>
            </w:r>
            <w:r w:rsidR="008D2949">
              <w:t>n</w:t>
            </w:r>
            <w:r w:rsidR="282F2818" w:rsidRPr="001C0A6C">
              <w:t>utrition</w:t>
            </w:r>
            <w:r w:rsidRPr="001C0A6C">
              <w:t xml:space="preserve"> </w:t>
            </w:r>
            <w:r w:rsidR="008D2949">
              <w:t>o</w:t>
            </w:r>
            <w:r w:rsidRPr="001C0A6C">
              <w:t>utcomes</w:t>
            </w:r>
          </w:p>
          <w:p w14:paraId="5CE7D7F6" w14:textId="3A8AD0A4" w:rsidR="008D2949" w:rsidRDefault="5AF9B24C"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Improve</w:t>
            </w:r>
            <w:r w:rsidR="282F2818" w:rsidRPr="001C0A6C">
              <w:t>d</w:t>
            </w:r>
            <w:r w:rsidRPr="001C0A6C">
              <w:t xml:space="preserve"> </w:t>
            </w:r>
            <w:r w:rsidR="008D2949">
              <w:t>s</w:t>
            </w:r>
            <w:r w:rsidR="67B8ACFC" w:rsidRPr="001C0A6C">
              <w:t xml:space="preserve">ocial </w:t>
            </w:r>
            <w:r w:rsidR="008D2949">
              <w:t>p</w:t>
            </w:r>
            <w:r w:rsidR="67B8ACFC" w:rsidRPr="001C0A6C">
              <w:t>rotectio</w:t>
            </w:r>
            <w:r w:rsidRPr="001C0A6C">
              <w:t xml:space="preserve">n </w:t>
            </w:r>
            <w:r w:rsidR="008D2949">
              <w:t>p</w:t>
            </w:r>
            <w:r w:rsidRPr="001C0A6C">
              <w:t>olic</w:t>
            </w:r>
            <w:r w:rsidR="282F2818" w:rsidRPr="001C0A6C">
              <w:t>ies</w:t>
            </w:r>
            <w:r w:rsidRPr="001C0A6C">
              <w:t xml:space="preserve"> and </w:t>
            </w:r>
            <w:r w:rsidR="008D2949">
              <w:t>s</w:t>
            </w:r>
            <w:r w:rsidR="67B8ACFC" w:rsidRPr="001C0A6C">
              <w:t>ystem</w:t>
            </w:r>
            <w:r w:rsidR="282F2818" w:rsidRPr="001C0A6C">
              <w:t>s</w:t>
            </w:r>
          </w:p>
          <w:p w14:paraId="285E8CE3" w14:textId="090EBE33" w:rsidR="008D2949" w:rsidRDefault="7723FFF9"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 xml:space="preserve">Improved </w:t>
            </w:r>
            <w:r w:rsidR="008D2949">
              <w:t>w</w:t>
            </w:r>
            <w:r w:rsidR="67B8ACFC" w:rsidRPr="001C0A6C">
              <w:t xml:space="preserve">ater, </w:t>
            </w:r>
            <w:r w:rsidR="008D2949">
              <w:t>s</w:t>
            </w:r>
            <w:r w:rsidR="67B8ACFC" w:rsidRPr="001C0A6C">
              <w:t xml:space="preserve">anitation and </w:t>
            </w:r>
            <w:r w:rsidR="008D2949">
              <w:t>h</w:t>
            </w:r>
            <w:r w:rsidR="67B8ACFC" w:rsidRPr="001C0A6C">
              <w:t>ygiene</w:t>
            </w:r>
          </w:p>
          <w:p w14:paraId="668515AE" w14:textId="3A47909E" w:rsidR="008D2949" w:rsidRDefault="5AF9B24C"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Decentralisation</w:t>
            </w:r>
          </w:p>
          <w:p w14:paraId="3EDBC7A6" w14:textId="0C0FD97E" w:rsidR="008D2949" w:rsidRDefault="5AF9B24C"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Accountability</w:t>
            </w:r>
          </w:p>
          <w:p w14:paraId="637829A0" w14:textId="4B34D48B" w:rsidR="00B103AB" w:rsidRPr="008B50E2" w:rsidRDefault="5AF9B24C"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8B50E2">
              <w:t xml:space="preserve">Civil </w:t>
            </w:r>
            <w:r w:rsidR="008D2949" w:rsidRPr="008B50E2">
              <w:t>s</w:t>
            </w:r>
            <w:r w:rsidRPr="008B50E2">
              <w:t xml:space="preserve">ociety </w:t>
            </w:r>
            <w:r w:rsidR="008D2949" w:rsidRPr="008B50E2">
              <w:t>s</w:t>
            </w:r>
            <w:r w:rsidRPr="008B50E2">
              <w:t>trengthening</w:t>
            </w:r>
          </w:p>
          <w:p w14:paraId="6BC24119" w14:textId="6E6ED572" w:rsidR="00B103AB" w:rsidRDefault="282F2818"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Decentrali</w:t>
            </w:r>
            <w:r w:rsidR="667A64C0" w:rsidRPr="001C0A6C">
              <w:t>s</w:t>
            </w:r>
            <w:r w:rsidRPr="001C0A6C">
              <w:t xml:space="preserve">ed </w:t>
            </w:r>
            <w:r w:rsidR="00B103AB">
              <w:t>g</w:t>
            </w:r>
            <w:r w:rsidRPr="001C0A6C">
              <w:t xml:space="preserve">overnance and </w:t>
            </w:r>
            <w:r w:rsidR="00B103AB">
              <w:t>b</w:t>
            </w:r>
            <w:r w:rsidRPr="001C0A6C">
              <w:t xml:space="preserve">asic </w:t>
            </w:r>
            <w:r w:rsidR="00B103AB">
              <w:t>s</w:t>
            </w:r>
            <w:r w:rsidRPr="001C0A6C">
              <w:t xml:space="preserve">ervice </w:t>
            </w:r>
            <w:r w:rsidR="00B103AB">
              <w:t>d</w:t>
            </w:r>
            <w:r w:rsidRPr="001C0A6C">
              <w:t>elivery</w:t>
            </w:r>
          </w:p>
          <w:p w14:paraId="7AE347B3" w14:textId="708FF70D" w:rsidR="00B103AB" w:rsidRDefault="00363FE8" w:rsidP="0062550C">
            <w:pPr>
              <w:pStyle w:val="Tablebullet"/>
              <w:spacing w:before="80"/>
              <w:cnfStyle w:val="000000000000" w:firstRow="0" w:lastRow="0" w:firstColumn="0" w:lastColumn="0" w:oddVBand="0" w:evenVBand="0" w:oddHBand="0" w:evenHBand="0" w:firstRowFirstColumn="0" w:firstRowLastColumn="0" w:lastRowFirstColumn="0" w:lastRowLastColumn="0"/>
            </w:pPr>
            <w:r>
              <w:t>Higher-</w:t>
            </w:r>
            <w:r w:rsidR="00B103AB">
              <w:t>q</w:t>
            </w:r>
            <w:r w:rsidR="5AF9B24C" w:rsidRPr="001C0A6C">
              <w:t xml:space="preserve">uality </w:t>
            </w:r>
            <w:r w:rsidR="00B103AB">
              <w:t>p</w:t>
            </w:r>
            <w:r w:rsidR="5AF9B24C" w:rsidRPr="001C0A6C">
              <w:t xml:space="preserve">ublic </w:t>
            </w:r>
            <w:r w:rsidR="00B103AB">
              <w:t>s</w:t>
            </w:r>
            <w:r w:rsidR="282F2818" w:rsidRPr="001C0A6C">
              <w:t>ervices</w:t>
            </w:r>
          </w:p>
          <w:p w14:paraId="2D08562F" w14:textId="5F6BE01F" w:rsidR="00B103AB" w:rsidRDefault="5AF9B24C"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W</w:t>
            </w:r>
            <w:r w:rsidR="0F5AF602" w:rsidRPr="001C0A6C">
              <w:t>omen’s empowerment</w:t>
            </w:r>
          </w:p>
          <w:p w14:paraId="11C5148F" w14:textId="6E4F3602" w:rsidR="00B103AB" w:rsidRDefault="282F2818"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 xml:space="preserve">Addressing </w:t>
            </w:r>
            <w:r w:rsidR="00C03774">
              <w:t>GBV</w:t>
            </w:r>
            <w:r w:rsidR="00B103AB">
              <w:t xml:space="preserve"> and</w:t>
            </w:r>
            <w:r w:rsidRPr="001C0A6C">
              <w:t xml:space="preserve"> </w:t>
            </w:r>
            <w:r w:rsidRPr="008B50E2">
              <w:t>GEDSI</w:t>
            </w:r>
          </w:p>
          <w:p w14:paraId="0716B477" w14:textId="2C487DAA" w:rsidR="00B103AB" w:rsidRDefault="282F2818"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 xml:space="preserve">Supporting </w:t>
            </w:r>
            <w:r w:rsidR="16680E21" w:rsidRPr="001C0A6C">
              <w:t xml:space="preserve">marginalised </w:t>
            </w:r>
            <w:r w:rsidRPr="001C0A6C">
              <w:t>Cambodians (including</w:t>
            </w:r>
            <w:r w:rsidR="5950E275" w:rsidRPr="001C0A6C">
              <w:t xml:space="preserve"> poor and at-risk populations, women, </w:t>
            </w:r>
            <w:r w:rsidR="5950E275" w:rsidRPr="008B50E2">
              <w:t>LGBTQIA+</w:t>
            </w:r>
            <w:r w:rsidR="5950E275" w:rsidRPr="001C0A6C">
              <w:t xml:space="preserve"> people, </w:t>
            </w:r>
            <w:r w:rsidR="11EEC1AE" w:rsidRPr="001C0A6C">
              <w:t xml:space="preserve">Indigenous </w:t>
            </w:r>
            <w:r w:rsidR="00363FE8">
              <w:t>p</w:t>
            </w:r>
            <w:r w:rsidR="11EEC1AE" w:rsidRPr="001C0A6C">
              <w:t>eople</w:t>
            </w:r>
            <w:r w:rsidR="6A26FF64" w:rsidRPr="001C0A6C">
              <w:t xml:space="preserve"> </w:t>
            </w:r>
            <w:r w:rsidR="5950E275" w:rsidRPr="001C0A6C">
              <w:t>and people with disability</w:t>
            </w:r>
            <w:r w:rsidRPr="001C0A6C">
              <w:t>)</w:t>
            </w:r>
          </w:p>
          <w:p w14:paraId="0A79F76B" w14:textId="779AD6E1" w:rsidR="00B103AB" w:rsidRDefault="282F2818"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Human capacity</w:t>
            </w:r>
          </w:p>
          <w:p w14:paraId="667E8312" w14:textId="41CC3382" w:rsidR="002F4955" w:rsidRPr="001C0A6C" w:rsidRDefault="4E8BB9C9" w:rsidP="00B71135">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 xml:space="preserve">Climate </w:t>
            </w:r>
            <w:r w:rsidR="00B103AB">
              <w:t>c</w:t>
            </w:r>
            <w:r w:rsidRPr="001C0A6C">
              <w:t xml:space="preserve">hange </w:t>
            </w:r>
            <w:r w:rsidR="00B103AB">
              <w:t>a</w:t>
            </w:r>
            <w:r w:rsidRPr="001C0A6C">
              <w:t>dapt</w:t>
            </w:r>
            <w:r w:rsidR="00095C9B">
              <w:t>at</w:t>
            </w:r>
            <w:r w:rsidRPr="001C0A6C">
              <w:t xml:space="preserve">ion </w:t>
            </w:r>
            <w:r w:rsidR="53893FB4" w:rsidRPr="001C0A6C">
              <w:t>and</w:t>
            </w:r>
            <w:r w:rsidR="71EBA553" w:rsidRPr="001C0A6C">
              <w:t xml:space="preserve"> </w:t>
            </w:r>
            <w:r w:rsidR="00B103AB">
              <w:t>m</w:t>
            </w:r>
            <w:r w:rsidRPr="001C0A6C">
              <w:t>itigation</w:t>
            </w:r>
          </w:p>
        </w:tc>
        <w:tc>
          <w:tcPr>
            <w:tcW w:w="0" w:type="dxa"/>
            <w:shd w:val="clear" w:color="auto" w:fill="F0DBD4" w:themeFill="accent5" w:themeFillTint="33"/>
          </w:tcPr>
          <w:p w14:paraId="62B9C743" w14:textId="23AA8BBB" w:rsidR="004D4BB9" w:rsidRDefault="004D4BB9" w:rsidP="0062550C">
            <w:pPr>
              <w:pStyle w:val="TableBodyCopy"/>
              <w:spacing w:before="100"/>
              <w:cnfStyle w:val="000000000000" w:firstRow="0" w:lastRow="0" w:firstColumn="0" w:lastColumn="0" w:oddVBand="0" w:evenVBand="0" w:oddHBand="0" w:evenHBand="0" w:firstRowFirstColumn="0" w:firstRowLastColumn="0" w:lastRowFirstColumn="0" w:lastRowLastColumn="0"/>
            </w:pPr>
            <w:r>
              <w:t>Objective 3 focus areas</w:t>
            </w:r>
          </w:p>
          <w:p w14:paraId="1984E991" w14:textId="3BCC7EDF" w:rsidR="004D4BB9" w:rsidRDefault="1D22F94A"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Economic policy reform</w:t>
            </w:r>
          </w:p>
          <w:p w14:paraId="07A46D8A" w14:textId="70420389" w:rsidR="004D4BB9" w:rsidRDefault="1D22F94A"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 xml:space="preserve">Private </w:t>
            </w:r>
            <w:r w:rsidR="004D4BB9">
              <w:t>s</w:t>
            </w:r>
            <w:r w:rsidRPr="001C0A6C">
              <w:t xml:space="preserve">ector </w:t>
            </w:r>
            <w:r w:rsidR="004D4BB9">
              <w:t>d</w:t>
            </w:r>
            <w:r w:rsidRPr="001C0A6C">
              <w:t>evelopment</w:t>
            </w:r>
          </w:p>
          <w:p w14:paraId="7165D7A3" w14:textId="4A0F1D3F" w:rsidR="004D4BB9" w:rsidRDefault="6005C9D1"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 xml:space="preserve">Research and </w:t>
            </w:r>
            <w:r w:rsidR="004D4BB9">
              <w:t>i</w:t>
            </w:r>
            <w:r w:rsidRPr="001C0A6C">
              <w:t>nnovation</w:t>
            </w:r>
          </w:p>
          <w:p w14:paraId="0F0EA981" w14:textId="283F3C75" w:rsidR="004D4BB9" w:rsidRDefault="1D22F94A"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Technology</w:t>
            </w:r>
            <w:r w:rsidR="395973FC" w:rsidRPr="001C0A6C">
              <w:t xml:space="preserve">, </w:t>
            </w:r>
            <w:r w:rsidR="004D4BB9">
              <w:t>t</w:t>
            </w:r>
            <w:r w:rsidRPr="001C0A6C">
              <w:t>rade and investment</w:t>
            </w:r>
          </w:p>
          <w:p w14:paraId="57EAB733" w14:textId="46376AEB" w:rsidR="004D4BB9" w:rsidRDefault="1D22F94A"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Infrastructure</w:t>
            </w:r>
          </w:p>
          <w:p w14:paraId="3C9FA669" w14:textId="42CAF003" w:rsidR="004D4BB9" w:rsidRDefault="1D22F94A"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 xml:space="preserve">Agriculture and </w:t>
            </w:r>
            <w:proofErr w:type="spellStart"/>
            <w:r w:rsidRPr="001C0A6C">
              <w:t>agr</w:t>
            </w:r>
            <w:r w:rsidR="5DB24EEA" w:rsidRPr="001C0A6C">
              <w:t>o</w:t>
            </w:r>
            <w:proofErr w:type="spellEnd"/>
            <w:r w:rsidR="00E03009">
              <w:noBreakHyphen/>
            </w:r>
            <w:r w:rsidRPr="001C0A6C">
              <w:t>processing</w:t>
            </w:r>
          </w:p>
          <w:p w14:paraId="11EE483A" w14:textId="3FEC0DF4" w:rsidR="004D4BB9" w:rsidRPr="008B50E2" w:rsidRDefault="706C8785"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8B50E2">
              <w:t xml:space="preserve">Climate </w:t>
            </w:r>
            <w:r w:rsidR="004D4BB9" w:rsidRPr="008B50E2">
              <w:t>c</w:t>
            </w:r>
            <w:r w:rsidRPr="008B50E2">
              <w:t xml:space="preserve">hange </w:t>
            </w:r>
            <w:r w:rsidR="004D4BB9" w:rsidRPr="008B50E2">
              <w:t>a</w:t>
            </w:r>
            <w:r w:rsidRPr="008B50E2">
              <w:t>dapt</w:t>
            </w:r>
            <w:r w:rsidR="00095C9B">
              <w:t>at</w:t>
            </w:r>
            <w:r w:rsidRPr="008B50E2">
              <w:t xml:space="preserve">ion and </w:t>
            </w:r>
            <w:r w:rsidR="004D4BB9" w:rsidRPr="008B50E2">
              <w:t>m</w:t>
            </w:r>
            <w:r w:rsidRPr="008B50E2">
              <w:t>itigation</w:t>
            </w:r>
          </w:p>
          <w:p w14:paraId="16158A47" w14:textId="0190C7FF" w:rsidR="004D4BB9" w:rsidRDefault="706C8785"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 xml:space="preserve">Energy </w:t>
            </w:r>
            <w:r w:rsidR="004D4BB9">
              <w:t>t</w:t>
            </w:r>
            <w:r w:rsidRPr="001C0A6C">
              <w:t>ransition</w:t>
            </w:r>
          </w:p>
          <w:p w14:paraId="0F7522C0" w14:textId="52C605FA" w:rsidR="004D4BB9" w:rsidRDefault="6005C9D1"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Scholarships</w:t>
            </w:r>
          </w:p>
          <w:p w14:paraId="66F1EB7B" w14:textId="39F19A0F" w:rsidR="004D4BB9" w:rsidRPr="008B50E2" w:rsidRDefault="49876081"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8B50E2">
              <w:t xml:space="preserve">Improved </w:t>
            </w:r>
            <w:r w:rsidR="004D4BB9" w:rsidRPr="008B50E2">
              <w:t>s</w:t>
            </w:r>
            <w:r w:rsidRPr="008B50E2">
              <w:t xml:space="preserve">ocial </w:t>
            </w:r>
            <w:r w:rsidR="004D4BB9" w:rsidRPr="008B50E2">
              <w:t>p</w:t>
            </w:r>
            <w:r w:rsidRPr="008B50E2">
              <w:t xml:space="preserve">rotection </w:t>
            </w:r>
            <w:r w:rsidR="004D4BB9" w:rsidRPr="008B50E2">
              <w:t>p</w:t>
            </w:r>
            <w:r w:rsidRPr="008B50E2">
              <w:t xml:space="preserve">olicies and </w:t>
            </w:r>
            <w:r w:rsidR="004D4BB9" w:rsidRPr="008B50E2">
              <w:t>s</w:t>
            </w:r>
            <w:r w:rsidRPr="008B50E2">
              <w:t>ystems</w:t>
            </w:r>
          </w:p>
          <w:p w14:paraId="216E1AB2" w14:textId="7409B793" w:rsidR="004D4BB9" w:rsidRDefault="004D4BB9" w:rsidP="0062550C">
            <w:pPr>
              <w:pStyle w:val="Tablebullet"/>
              <w:spacing w:before="80"/>
              <w:cnfStyle w:val="000000000000" w:firstRow="0" w:lastRow="0" w:firstColumn="0" w:lastColumn="0" w:oddVBand="0" w:evenVBand="0" w:oddHBand="0" w:evenHBand="0" w:firstRowFirstColumn="0" w:firstRowLastColumn="0" w:lastRowFirstColumn="0" w:lastRowLastColumn="0"/>
            </w:pPr>
            <w:r>
              <w:t>D</w:t>
            </w:r>
            <w:r w:rsidR="00187330" w:rsidRPr="001C0A6C">
              <w:t>iversification and support</w:t>
            </w:r>
            <w:r w:rsidR="00363FE8">
              <w:t xml:space="preserve"> for</w:t>
            </w:r>
            <w:r w:rsidR="00187330" w:rsidRPr="001C0A6C">
              <w:t xml:space="preserve"> new economic opportunities</w:t>
            </w:r>
          </w:p>
          <w:p w14:paraId="2E502DAE" w14:textId="53EBAF82" w:rsidR="004D4BB9" w:rsidRPr="008B50E2" w:rsidRDefault="6005C9D1"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8B50E2">
              <w:t>GEDSI</w:t>
            </w:r>
            <w:r w:rsidR="2EF69ABA" w:rsidRPr="008B50E2">
              <w:t xml:space="preserve"> and</w:t>
            </w:r>
            <w:r w:rsidRPr="008B50E2">
              <w:t xml:space="preserve"> </w:t>
            </w:r>
            <w:r w:rsidR="004D4BB9" w:rsidRPr="008B50E2">
              <w:t>c</w:t>
            </w:r>
            <w:r w:rsidRPr="008B50E2">
              <w:t xml:space="preserve">ivil </w:t>
            </w:r>
            <w:r w:rsidR="004D4BB9" w:rsidRPr="008B50E2">
              <w:t>s</w:t>
            </w:r>
            <w:r w:rsidRPr="008B50E2">
              <w:t>ociety</w:t>
            </w:r>
          </w:p>
          <w:p w14:paraId="4DDC962F" w14:textId="4AACC951" w:rsidR="004D4BB9" w:rsidRDefault="1D22F94A"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Women’s economic empowerment</w:t>
            </w:r>
          </w:p>
          <w:p w14:paraId="16006BC3" w14:textId="786F2599" w:rsidR="004D4BB9" w:rsidRDefault="1D22F94A" w:rsidP="0062550C">
            <w:pPr>
              <w:pStyle w:val="Tablebullet"/>
              <w:spacing w:before="80"/>
              <w:cnfStyle w:val="000000000000" w:firstRow="0" w:lastRow="0" w:firstColumn="0" w:lastColumn="0" w:oddVBand="0" w:evenVBand="0" w:oddHBand="0" w:evenHBand="0" w:firstRowFirstColumn="0" w:firstRowLastColumn="0" w:lastRowFirstColumn="0" w:lastRowLastColumn="0"/>
            </w:pPr>
            <w:r w:rsidRPr="001C0A6C">
              <w:t>Human capacity and skills development</w:t>
            </w:r>
          </w:p>
          <w:p w14:paraId="5CE562C7" w14:textId="30F6E2ED" w:rsidR="002F4955" w:rsidRPr="001C0A6C" w:rsidRDefault="48DA346C" w:rsidP="00765D14">
            <w:pPr>
              <w:pStyle w:val="Tablebullet"/>
              <w:spacing w:before="80"/>
              <w:cnfStyle w:val="000000000000" w:firstRow="0" w:lastRow="0" w:firstColumn="0" w:lastColumn="0" w:oddVBand="0" w:evenVBand="0" w:oddHBand="0" w:evenHBand="0" w:firstRowFirstColumn="0" w:firstRowLastColumn="0" w:lastRowFirstColumn="0" w:lastRowLastColumn="0"/>
            </w:pPr>
            <w:r>
              <w:t>S</w:t>
            </w:r>
            <w:r w:rsidR="0AA3BEAE">
              <w:t xml:space="preserve">upporting </w:t>
            </w:r>
            <w:r w:rsidR="3603C53E">
              <w:t xml:space="preserve">marginalised </w:t>
            </w:r>
            <w:r w:rsidR="0AA3BEAE">
              <w:t xml:space="preserve">Cambodians (including poor and at-risk populations, women, LGBTQIA+ people, </w:t>
            </w:r>
            <w:r w:rsidR="5A1152B9">
              <w:t xml:space="preserve">Indigenous </w:t>
            </w:r>
            <w:r w:rsidR="78260C49">
              <w:t>p</w:t>
            </w:r>
            <w:r w:rsidR="5A1152B9">
              <w:t>eople</w:t>
            </w:r>
            <w:r w:rsidR="1C6947A8">
              <w:t xml:space="preserve"> </w:t>
            </w:r>
            <w:r w:rsidR="0AA3BEAE">
              <w:t>and people with disability)</w:t>
            </w:r>
          </w:p>
        </w:tc>
      </w:tr>
    </w:tbl>
    <w:p w14:paraId="52567B8E" w14:textId="660D96B4" w:rsidR="003816A9" w:rsidRDefault="003816A9" w:rsidP="0062550C">
      <w:pPr>
        <w:keepNext/>
        <w:rPr>
          <w:b/>
          <w:bCs/>
        </w:rPr>
      </w:pPr>
      <w:r w:rsidRPr="00020F35">
        <w:rPr>
          <w:b/>
          <w:bCs/>
        </w:rPr>
        <w:lastRenderedPageBreak/>
        <w:t xml:space="preserve">Ways of </w:t>
      </w:r>
      <w:r>
        <w:rPr>
          <w:b/>
          <w:bCs/>
        </w:rPr>
        <w:t>w</w:t>
      </w:r>
      <w:r w:rsidRPr="00020F35">
        <w:rPr>
          <w:b/>
          <w:bCs/>
        </w:rPr>
        <w:t>orking</w:t>
      </w:r>
    </w:p>
    <w:p w14:paraId="574B65D1" w14:textId="5D93C32F" w:rsidR="00DC4EDB" w:rsidRPr="00DC4EDB" w:rsidRDefault="00DC4EDB" w:rsidP="00020F35">
      <w:r>
        <w:t>We will work together to progress the objectives set out in Table 1 through:</w:t>
      </w:r>
    </w:p>
    <w:p w14:paraId="5ACED645" w14:textId="2C29870A" w:rsidR="003816A9" w:rsidRPr="00020F35" w:rsidRDefault="00E05E99" w:rsidP="00020F35">
      <w:pPr>
        <w:pStyle w:val="NormalBullets-L1"/>
      </w:pPr>
      <w:r>
        <w:t>g</w:t>
      </w:r>
      <w:r w:rsidR="003816A9" w:rsidRPr="00020F35">
        <w:t>enuine partnerships</w:t>
      </w:r>
      <w:r>
        <w:t xml:space="preserve"> that are</w:t>
      </w:r>
      <w:r w:rsidR="003816A9" w:rsidRPr="00020F35">
        <w:t xml:space="preserve"> based on respect and listening and informed by monitoring, evaluation and</w:t>
      </w:r>
      <w:r w:rsidR="009F3FAE">
        <w:t> </w:t>
      </w:r>
      <w:r w:rsidR="003816A9" w:rsidRPr="00020F35">
        <w:t>learning</w:t>
      </w:r>
    </w:p>
    <w:p w14:paraId="4BFEED2F" w14:textId="0F41A816" w:rsidR="003816A9" w:rsidRPr="00020F35" w:rsidRDefault="00E05E99" w:rsidP="00020F35">
      <w:pPr>
        <w:pStyle w:val="NormalBullets-L1"/>
      </w:pPr>
      <w:r>
        <w:t>e</w:t>
      </w:r>
      <w:r w:rsidR="003816A9" w:rsidRPr="00020F35">
        <w:t>ffective, transparent, locally led and inclusive development</w:t>
      </w:r>
      <w:r>
        <w:t>,</w:t>
      </w:r>
      <w:r w:rsidR="003816A9" w:rsidRPr="00020F35">
        <w:t xml:space="preserve"> with a focus on GEDSI and harnessing Indigenous and ethnic minority perspectives</w:t>
      </w:r>
    </w:p>
    <w:p w14:paraId="0DDDEEEE" w14:textId="63CCDED6" w:rsidR="003816A9" w:rsidRPr="00020F35" w:rsidRDefault="00E05E99" w:rsidP="00020F35">
      <w:pPr>
        <w:pStyle w:val="NormalBullets-L1"/>
      </w:pPr>
      <w:r>
        <w:t>e</w:t>
      </w:r>
      <w:r w:rsidR="003816A9" w:rsidRPr="00020F35">
        <w:t>nhanc</w:t>
      </w:r>
      <w:r>
        <w:t>ed</w:t>
      </w:r>
      <w:r w:rsidR="003816A9" w:rsidRPr="00020F35">
        <w:t xml:space="preserve"> coordination and partnerships with bilateral and multilateral partners</w:t>
      </w:r>
      <w:r>
        <w:t xml:space="preserve"> that align the work of all parties</w:t>
      </w:r>
      <w:r w:rsidR="003816A9" w:rsidRPr="00020F35">
        <w:t xml:space="preserve"> to maximise impact and avoid duplication of efforts</w:t>
      </w:r>
    </w:p>
    <w:p w14:paraId="1623E58C" w14:textId="31C9B165" w:rsidR="003816A9" w:rsidRPr="00020F35" w:rsidRDefault="007D63DC" w:rsidP="00020F35">
      <w:pPr>
        <w:pStyle w:val="NormalBullets-L1"/>
      </w:pPr>
      <w:r>
        <w:t>i</w:t>
      </w:r>
      <w:r w:rsidR="00E05E99">
        <w:t>ncreased h</w:t>
      </w:r>
      <w:r w:rsidR="003816A9" w:rsidRPr="00020F35">
        <w:t xml:space="preserve">arnessing </w:t>
      </w:r>
      <w:r w:rsidR="001773CC">
        <w:t xml:space="preserve">of </w:t>
      </w:r>
      <w:r w:rsidR="003816A9" w:rsidRPr="00020F35">
        <w:t xml:space="preserve">Australia’s expertise through deeper </w:t>
      </w:r>
      <w:r w:rsidR="00B471B8">
        <w:t>g</w:t>
      </w:r>
      <w:r w:rsidR="003816A9" w:rsidRPr="00020F35">
        <w:t>overnment, business and civil society</w:t>
      </w:r>
      <w:r w:rsidR="009F3FAE">
        <w:t> </w:t>
      </w:r>
      <w:r w:rsidR="003816A9" w:rsidRPr="00020F35">
        <w:t>partnerships</w:t>
      </w:r>
    </w:p>
    <w:p w14:paraId="7A29F177" w14:textId="0C33821C" w:rsidR="003816A9" w:rsidRPr="00020F35" w:rsidRDefault="007D63DC" w:rsidP="00020F35">
      <w:pPr>
        <w:pStyle w:val="NormalBullets-L1"/>
      </w:pPr>
      <w:r>
        <w:t>a</w:t>
      </w:r>
      <w:r w:rsidR="00E05E99">
        <w:t xml:space="preserve"> t</w:t>
      </w:r>
      <w:r w:rsidR="003816A9" w:rsidRPr="00020F35">
        <w:t xml:space="preserve">win-track approach to GEDSI and climate resilience, adaptation and mitigation </w:t>
      </w:r>
    </w:p>
    <w:p w14:paraId="3621589E" w14:textId="09872DF1" w:rsidR="003816A9" w:rsidRPr="003816A9" w:rsidRDefault="007D63DC" w:rsidP="00020F35">
      <w:pPr>
        <w:pStyle w:val="NormalBullets-L1"/>
      </w:pPr>
      <w:r>
        <w:t>t</w:t>
      </w:r>
      <w:r w:rsidR="00E05E99">
        <w:t>he l</w:t>
      </w:r>
      <w:r w:rsidR="003816A9" w:rsidRPr="00020F35">
        <w:t>everaging</w:t>
      </w:r>
      <w:r w:rsidR="00E05E99">
        <w:t xml:space="preserve"> of</w:t>
      </w:r>
      <w:r w:rsidR="003816A9" w:rsidRPr="00020F35">
        <w:t xml:space="preserve"> ODA and non-ODA resources, alongside our other tools of engagement and statecraft.</w:t>
      </w:r>
    </w:p>
    <w:p w14:paraId="23AB06DC" w14:textId="00544AF5" w:rsidR="00B00AC1" w:rsidRPr="00FD29BB" w:rsidRDefault="00B00AC1" w:rsidP="00FD29BB">
      <w:pPr>
        <w:pStyle w:val="H3-Heading3"/>
      </w:pPr>
      <w:r w:rsidRPr="00FD29BB">
        <w:t xml:space="preserve">Objective 1: </w:t>
      </w:r>
      <w:r w:rsidR="0040084F" w:rsidRPr="00FD29BB">
        <w:t>S</w:t>
      </w:r>
      <w:r w:rsidR="00290403" w:rsidRPr="00FD29BB">
        <w:t>tronger institutions and better governance</w:t>
      </w:r>
      <w:r w:rsidR="004B50ED" w:rsidRPr="00FD29BB">
        <w:t xml:space="preserve"> </w:t>
      </w:r>
    </w:p>
    <w:p w14:paraId="36372C72" w14:textId="192A9102" w:rsidR="00B75C56" w:rsidRPr="00B75C56" w:rsidRDefault="00B75C56" w:rsidP="00FD29BB">
      <w:r w:rsidRPr="00B75C56">
        <w:t xml:space="preserve">Objective 1 contributes to the following </w:t>
      </w:r>
      <w:r w:rsidR="004348DB">
        <w:t xml:space="preserve">focus </w:t>
      </w:r>
      <w:r w:rsidRPr="00B75C56">
        <w:t xml:space="preserve">areas of </w:t>
      </w:r>
      <w:r w:rsidR="004348DB">
        <w:t>Australia’s International</w:t>
      </w:r>
      <w:r w:rsidRPr="00B75C56">
        <w:t xml:space="preserve"> </w:t>
      </w:r>
      <w:r w:rsidR="004348DB">
        <w:t>D</w:t>
      </w:r>
      <w:r w:rsidRPr="00B75C56">
        <w:t xml:space="preserve">evelopment </w:t>
      </w:r>
      <w:r w:rsidR="004348DB">
        <w:t>P</w:t>
      </w:r>
      <w:r w:rsidRPr="00B75C56">
        <w:t xml:space="preserve">olicy: </w:t>
      </w:r>
    </w:p>
    <w:p w14:paraId="17B9B83B" w14:textId="3D0121A6" w:rsidR="00B75C56" w:rsidRDefault="004348DB" w:rsidP="00FD29BB">
      <w:pPr>
        <w:pStyle w:val="NormalBullets-L1"/>
      </w:pPr>
      <w:r>
        <w:t>b</w:t>
      </w:r>
      <w:r w:rsidR="00B75C56" w:rsidRPr="46E050D6">
        <w:t>uild effective, accountable states that drive their own development (</w:t>
      </w:r>
      <w:r>
        <w:t>p</w:t>
      </w:r>
      <w:r w:rsidR="00B75C56" w:rsidRPr="46E050D6">
        <w:t>rimary)</w:t>
      </w:r>
    </w:p>
    <w:p w14:paraId="1B6E7945" w14:textId="68727CD7" w:rsidR="00960B29" w:rsidRPr="00B75C56" w:rsidRDefault="004348DB" w:rsidP="00FD29BB">
      <w:pPr>
        <w:pStyle w:val="NormalBullets-L1"/>
      </w:pPr>
      <w:r>
        <w:t>g</w:t>
      </w:r>
      <w:r w:rsidR="005236A3" w:rsidRPr="01C3122F">
        <w:t>enerate collective action on global challenges that impact us and our region (</w:t>
      </w:r>
      <w:r>
        <w:t>s</w:t>
      </w:r>
      <w:r w:rsidR="005236A3" w:rsidRPr="01C3122F">
        <w:t>econdary)</w:t>
      </w:r>
    </w:p>
    <w:p w14:paraId="40ADE888" w14:textId="39657D7B" w:rsidR="00B75C56" w:rsidRPr="00191BED" w:rsidRDefault="004348DB" w:rsidP="00FD29BB">
      <w:pPr>
        <w:pStyle w:val="NormalBullets-L1"/>
      </w:pPr>
      <w:r>
        <w:t>e</w:t>
      </w:r>
      <w:r w:rsidR="00B75C56" w:rsidRPr="46E050D6">
        <w:t>nhance state and community resilience to external pressures and shocks (</w:t>
      </w:r>
      <w:r>
        <w:t>s</w:t>
      </w:r>
      <w:r w:rsidR="00B75C56" w:rsidRPr="46E050D6">
        <w:t>econdary)</w:t>
      </w:r>
      <w:r w:rsidR="00FD29BB">
        <w:t>.</w:t>
      </w:r>
    </w:p>
    <w:p w14:paraId="09DA78E4" w14:textId="077C7DBC" w:rsidR="00633ECC" w:rsidRPr="00633ECC" w:rsidRDefault="00633ECC" w:rsidP="002F3814">
      <w:r w:rsidRPr="72A6B949">
        <w:t xml:space="preserve">Strong national and subnational institutions, supported by </w:t>
      </w:r>
      <w:r w:rsidR="59574DEF" w:rsidRPr="72A6B949">
        <w:t xml:space="preserve">good </w:t>
      </w:r>
      <w:r w:rsidRPr="72A6B949">
        <w:t xml:space="preserve">governance, will be </w:t>
      </w:r>
      <w:r w:rsidR="009E7CB3" w:rsidRPr="72A6B949">
        <w:t xml:space="preserve">critical to </w:t>
      </w:r>
      <w:r w:rsidR="000709D4" w:rsidRPr="72A6B949">
        <w:t>address Cambodia’s key human development challenges and deliver</w:t>
      </w:r>
      <w:r w:rsidRPr="72A6B949">
        <w:t xml:space="preserve"> long-term</w:t>
      </w:r>
      <w:r w:rsidR="000709D4" w:rsidRPr="72A6B949">
        <w:t xml:space="preserve">, </w:t>
      </w:r>
      <w:r w:rsidRPr="72A6B949">
        <w:t>resilien</w:t>
      </w:r>
      <w:r w:rsidR="000709D4" w:rsidRPr="72A6B949">
        <w:t>t</w:t>
      </w:r>
      <w:r w:rsidRPr="72A6B949">
        <w:t xml:space="preserve"> and sustainable growth. </w:t>
      </w:r>
      <w:r w:rsidR="009E7CB3" w:rsidRPr="72A6B949">
        <w:t>The</w:t>
      </w:r>
      <w:r w:rsidR="0044375F" w:rsidRPr="72A6B949">
        <w:t xml:space="preserve"> </w:t>
      </w:r>
      <w:r w:rsidRPr="72A6B949">
        <w:t xml:space="preserve">Cambodian Government is committed to </w:t>
      </w:r>
      <w:r w:rsidR="004732C6" w:rsidRPr="72A6B949">
        <w:t>achiev</w:t>
      </w:r>
      <w:r w:rsidR="004348DB">
        <w:t>ing</w:t>
      </w:r>
      <w:r w:rsidR="005E638C" w:rsidRPr="72A6B949">
        <w:t xml:space="preserve"> this vision by </w:t>
      </w:r>
      <w:r w:rsidRPr="72A6B949">
        <w:t>strengthen</w:t>
      </w:r>
      <w:r w:rsidR="5BE195BF" w:rsidRPr="72A6B949">
        <w:t>ing</w:t>
      </w:r>
      <w:r w:rsidRPr="72A6B949">
        <w:t xml:space="preserve"> </w:t>
      </w:r>
      <w:r w:rsidR="005E638C" w:rsidRPr="72A6B949">
        <w:t>the systems, polic</w:t>
      </w:r>
      <w:r w:rsidR="006D1867" w:rsidRPr="72A6B949">
        <w:t xml:space="preserve">ies, </w:t>
      </w:r>
      <w:r w:rsidRPr="72A6B949">
        <w:t>governance and</w:t>
      </w:r>
      <w:r w:rsidR="007B04CD" w:rsidRPr="72A6B949">
        <w:t xml:space="preserve"> </w:t>
      </w:r>
      <w:r w:rsidR="009E06F2">
        <w:t>capabilities</w:t>
      </w:r>
      <w:r w:rsidR="009E06F2" w:rsidRPr="72A6B949">
        <w:t xml:space="preserve"> </w:t>
      </w:r>
      <w:r w:rsidR="006D1867" w:rsidRPr="72A6B949">
        <w:t xml:space="preserve">that underpin </w:t>
      </w:r>
      <w:r w:rsidR="007B04CD" w:rsidRPr="72A6B949">
        <w:t xml:space="preserve">public </w:t>
      </w:r>
      <w:r w:rsidR="008B0648" w:rsidRPr="72A6B949">
        <w:t>institutions</w:t>
      </w:r>
      <w:r w:rsidRPr="72A6B949">
        <w:t xml:space="preserve"> </w:t>
      </w:r>
      <w:r w:rsidR="02F5BB48" w:rsidRPr="72A6B949">
        <w:t xml:space="preserve">and </w:t>
      </w:r>
      <w:r w:rsidR="004732C6" w:rsidRPr="72A6B949">
        <w:t>increase the ov</w:t>
      </w:r>
      <w:r w:rsidR="3CA5DCF2" w:rsidRPr="72A6B949">
        <w:t>erall</w:t>
      </w:r>
      <w:r w:rsidR="004732C6" w:rsidRPr="72A6B949">
        <w:t xml:space="preserve"> capacity of the </w:t>
      </w:r>
      <w:r w:rsidR="004C5361" w:rsidRPr="72A6B949">
        <w:t>public service</w:t>
      </w:r>
      <w:r w:rsidR="4043439E" w:rsidRPr="72A6B949">
        <w:t>.</w:t>
      </w:r>
      <w:r w:rsidR="67D5B447" w:rsidRPr="72A6B949">
        <w:t xml:space="preserve"> </w:t>
      </w:r>
    </w:p>
    <w:p w14:paraId="7176781E" w14:textId="3276F8DB" w:rsidR="00AB1B47" w:rsidRPr="00B24E00" w:rsidRDefault="5FC17882" w:rsidP="002F3814">
      <w:r w:rsidRPr="74C3E516">
        <w:t>Australia will continue partner</w:t>
      </w:r>
      <w:r w:rsidR="4255B74D" w:rsidRPr="74C3E516">
        <w:t>ing</w:t>
      </w:r>
      <w:r w:rsidRPr="74C3E516">
        <w:t xml:space="preserve"> with Cambodia </w:t>
      </w:r>
      <w:r w:rsidR="6DBCEDB6" w:rsidRPr="74C3E516">
        <w:t xml:space="preserve">to </w:t>
      </w:r>
      <w:r w:rsidRPr="74C3E516">
        <w:t>enhance public policy processes</w:t>
      </w:r>
      <w:r w:rsidR="6DBCEDB6" w:rsidRPr="74C3E516">
        <w:t xml:space="preserve"> </w:t>
      </w:r>
      <w:r w:rsidR="5091130E" w:rsidRPr="74C3E516">
        <w:t xml:space="preserve">through </w:t>
      </w:r>
      <w:r w:rsidR="6EC07382" w:rsidRPr="74C3E516">
        <w:t>l</w:t>
      </w:r>
      <w:r w:rsidRPr="74C3E516">
        <w:t>ocally produced evidence. We will support Cambodian research institutes and think tanks to produce high</w:t>
      </w:r>
      <w:r w:rsidR="004348DB">
        <w:t>-</w:t>
      </w:r>
      <w:r w:rsidRPr="74C3E516">
        <w:t>quality</w:t>
      </w:r>
      <w:r w:rsidR="004348DB">
        <w:t>,</w:t>
      </w:r>
      <w:r w:rsidRPr="74C3E516">
        <w:t xml:space="preserve"> relevant research</w:t>
      </w:r>
      <w:r w:rsidR="7D708722" w:rsidRPr="00DC00D3">
        <w:t xml:space="preserve"> developed through inclusive dialogue</w:t>
      </w:r>
      <w:r w:rsidRPr="74C3E516">
        <w:t xml:space="preserve">. </w:t>
      </w:r>
      <w:r w:rsidR="4ACA27A1" w:rsidRPr="74C3E516">
        <w:t xml:space="preserve">Australia will </w:t>
      </w:r>
      <w:r w:rsidR="0BF54DED" w:rsidRPr="74C3E516">
        <w:t xml:space="preserve">complement these efforts by increasing our support </w:t>
      </w:r>
      <w:r w:rsidR="48050A3C" w:rsidRPr="74C3E516">
        <w:t>for</w:t>
      </w:r>
      <w:r w:rsidR="4ACA27A1" w:rsidRPr="74C3E516">
        <w:t xml:space="preserve"> </w:t>
      </w:r>
      <w:r w:rsidR="074013FA" w:rsidRPr="74C3E516">
        <w:t>CSO</w:t>
      </w:r>
      <w:r w:rsidR="2B0A9A7F" w:rsidRPr="74C3E516">
        <w:t>s</w:t>
      </w:r>
      <w:r w:rsidR="004348DB">
        <w:t xml:space="preserve"> and thereby</w:t>
      </w:r>
      <w:r w:rsidR="48050A3C" w:rsidRPr="74C3E516">
        <w:t xml:space="preserve"> enhanc</w:t>
      </w:r>
      <w:r w:rsidR="004348DB">
        <w:t>ing</w:t>
      </w:r>
      <w:r w:rsidR="48050A3C" w:rsidRPr="74C3E516">
        <w:t xml:space="preserve"> their capacity to</w:t>
      </w:r>
      <w:r w:rsidR="4ACA27A1" w:rsidRPr="74C3E516">
        <w:t xml:space="preserve"> advocate for policy change and </w:t>
      </w:r>
      <w:r w:rsidR="4A68C0BD" w:rsidRPr="74C3E516">
        <w:t>contribute to</w:t>
      </w:r>
      <w:r w:rsidR="4ACA27A1" w:rsidRPr="74C3E516">
        <w:t xml:space="preserve"> an active civic space.</w:t>
      </w:r>
      <w:r w:rsidRPr="74C3E516">
        <w:t xml:space="preserve"> Australia will work with </w:t>
      </w:r>
      <w:r w:rsidR="4FAF8DBC" w:rsidRPr="74C3E516">
        <w:t xml:space="preserve">the </w:t>
      </w:r>
      <w:r w:rsidRPr="74C3E516">
        <w:t>Cambodian Government</w:t>
      </w:r>
      <w:r w:rsidR="004348DB">
        <w:t xml:space="preserve"> and with</w:t>
      </w:r>
      <w:r w:rsidRPr="74C3E516">
        <w:t xml:space="preserve"> multilateral and civil society stakeholders to help Cambodia meet its international human rights obligations – including recommendations agreed through the Universal Periodic Review process – and the ambitions outlined in its constitution.</w:t>
      </w:r>
    </w:p>
    <w:p w14:paraId="28570DB8" w14:textId="2FAE93CC" w:rsidR="00C664ED" w:rsidRDefault="5FC17882" w:rsidP="002F3814">
      <w:r w:rsidRPr="74C3E516">
        <w:t xml:space="preserve">Australia will </w:t>
      </w:r>
      <w:r w:rsidR="58D822FA" w:rsidRPr="74C3E516">
        <w:t>continue</w:t>
      </w:r>
      <w:r w:rsidR="3A4E218B" w:rsidRPr="74C3E516">
        <w:t xml:space="preserve"> </w:t>
      </w:r>
      <w:r w:rsidR="1F1850FA" w:rsidRPr="74C3E516">
        <w:t>partner</w:t>
      </w:r>
      <w:r w:rsidR="775C7025" w:rsidRPr="74C3E516">
        <w:t>ing</w:t>
      </w:r>
      <w:r w:rsidR="1F1850FA" w:rsidRPr="74C3E516">
        <w:t xml:space="preserve"> with </w:t>
      </w:r>
      <w:r w:rsidR="2CCAE6CD" w:rsidRPr="74C3E516">
        <w:t xml:space="preserve">Cambodia </w:t>
      </w:r>
      <w:r w:rsidR="6090FB4E" w:rsidRPr="74C3E516">
        <w:t xml:space="preserve">to increase its </w:t>
      </w:r>
      <w:r w:rsidR="2CCAE6CD" w:rsidRPr="74C3E516">
        <w:t>resilience</w:t>
      </w:r>
      <w:r w:rsidR="5BB007C9" w:rsidRPr="74C3E516">
        <w:t xml:space="preserve"> </w:t>
      </w:r>
      <w:r w:rsidR="2CCAE6CD" w:rsidRPr="74C3E516">
        <w:t>to</w:t>
      </w:r>
      <w:r w:rsidR="5BB007C9" w:rsidRPr="74C3E516">
        <w:t xml:space="preserve"> global challenges that </w:t>
      </w:r>
      <w:r w:rsidR="22C16B03" w:rsidRPr="74C3E516">
        <w:t xml:space="preserve">affect </w:t>
      </w:r>
      <w:r w:rsidR="6090FB4E" w:rsidRPr="74C3E516">
        <w:t xml:space="preserve">both nations </w:t>
      </w:r>
      <w:r w:rsidR="5BB007C9" w:rsidRPr="74C3E516">
        <w:t>and our shared region, including</w:t>
      </w:r>
      <w:r w:rsidR="6F102C8C" w:rsidRPr="74C3E516">
        <w:t xml:space="preserve"> </w:t>
      </w:r>
      <w:r w:rsidR="7138EC78" w:rsidRPr="74C3E516">
        <w:t>climate change</w:t>
      </w:r>
      <w:r w:rsidR="5BB007C9" w:rsidRPr="74C3E516">
        <w:t xml:space="preserve">. </w:t>
      </w:r>
      <w:r w:rsidR="6BE5BB44" w:rsidRPr="00B6342F">
        <w:t>We will work with Cambodia to support the introduction of policies and systems that respond to the impacts of climate change and</w:t>
      </w:r>
      <w:r w:rsidR="00652BBF">
        <w:t xml:space="preserve"> </w:t>
      </w:r>
      <w:r w:rsidR="00652BBF" w:rsidRPr="007648C7">
        <w:t>prepare the country for</w:t>
      </w:r>
      <w:r w:rsidR="6BE5BB44" w:rsidRPr="00B6342F">
        <w:t xml:space="preserve"> unforeseen shocks</w:t>
      </w:r>
      <w:r w:rsidR="5EEA0412" w:rsidRPr="74C3E516">
        <w:t>.</w:t>
      </w:r>
      <w:r w:rsidR="65E93C0D" w:rsidRPr="74C3E516">
        <w:t xml:space="preserve"> </w:t>
      </w:r>
      <w:r w:rsidR="509A396A" w:rsidRPr="74C3E516">
        <w:t>Our new flagship climate investment</w:t>
      </w:r>
      <w:r w:rsidR="36E2172E" w:rsidRPr="74C3E516">
        <w:t xml:space="preserve"> </w:t>
      </w:r>
      <w:r w:rsidR="42A89530" w:rsidRPr="74C3E516">
        <w:t>aims to support Cambodia’s efforts to enhance policies and governance in water resources management</w:t>
      </w:r>
      <w:r w:rsidR="3163F8F5" w:rsidRPr="74C3E516">
        <w:t>. W</w:t>
      </w:r>
      <w:r w:rsidR="5014E45E" w:rsidRPr="74C3E516">
        <w:t xml:space="preserve">e will seek </w:t>
      </w:r>
      <w:r w:rsidR="509A396A" w:rsidRPr="74C3E516">
        <w:t xml:space="preserve">opportunities to </w:t>
      </w:r>
      <w:r w:rsidR="003E3091">
        <w:t>strengthen</w:t>
      </w:r>
      <w:r w:rsidR="0022131D" w:rsidRPr="74C3E516">
        <w:t xml:space="preserve"> </w:t>
      </w:r>
      <w:r w:rsidR="5014E45E" w:rsidRPr="74C3E516">
        <w:t xml:space="preserve">our </w:t>
      </w:r>
      <w:r w:rsidR="509A396A" w:rsidRPr="74C3E516">
        <w:t>government-to-government partnerships</w:t>
      </w:r>
      <w:r w:rsidR="3AD76F4B" w:rsidRPr="74C3E516">
        <w:t xml:space="preserve"> </w:t>
      </w:r>
      <w:r w:rsidR="00652BBF">
        <w:t>so they can</w:t>
      </w:r>
      <w:r w:rsidR="0FA7CD06" w:rsidRPr="74C3E516">
        <w:t xml:space="preserve"> </w:t>
      </w:r>
      <w:r w:rsidR="3AF38CB8" w:rsidRPr="74C3E516">
        <w:t xml:space="preserve">support stronger institutional capacity and </w:t>
      </w:r>
      <w:r w:rsidR="33403AD0" w:rsidRPr="74C3E516">
        <w:t>evidence-based</w:t>
      </w:r>
      <w:r w:rsidR="3AD76F4B" w:rsidRPr="74C3E516">
        <w:t xml:space="preserve"> policy </w:t>
      </w:r>
      <w:r w:rsidR="0FA7CD06" w:rsidRPr="74C3E516">
        <w:t>development</w:t>
      </w:r>
      <w:r w:rsidR="3163F8F5" w:rsidRPr="74C3E516">
        <w:t xml:space="preserve">. </w:t>
      </w:r>
      <w:r w:rsidR="7C389144" w:rsidRPr="74C3E516">
        <w:t xml:space="preserve">Australia will </w:t>
      </w:r>
      <w:r w:rsidR="50975B0A" w:rsidRPr="74C3E516">
        <w:t xml:space="preserve">also </w:t>
      </w:r>
      <w:r w:rsidR="6F340D29" w:rsidRPr="74C3E516">
        <w:t xml:space="preserve">support preparation </w:t>
      </w:r>
      <w:r w:rsidR="7B266017" w:rsidRPr="74C3E516">
        <w:t>and mi</w:t>
      </w:r>
      <w:r w:rsidR="3AF38CB8" w:rsidRPr="74C3E516">
        <w:t xml:space="preserve">tigation </w:t>
      </w:r>
      <w:r w:rsidR="6F340D29" w:rsidRPr="74C3E516">
        <w:t xml:space="preserve">efforts </w:t>
      </w:r>
      <w:r w:rsidR="1E4A3474" w:rsidRPr="74C3E516">
        <w:t xml:space="preserve">by improving the responsiveness of Cambodia’s social protection </w:t>
      </w:r>
      <w:r w:rsidR="6F340D29" w:rsidRPr="74C3E516">
        <w:t>system</w:t>
      </w:r>
      <w:r w:rsidR="3AF38CB8" w:rsidRPr="74C3E516">
        <w:t xml:space="preserve">, </w:t>
      </w:r>
      <w:r w:rsidR="5D12241F" w:rsidRPr="74C3E516">
        <w:t xml:space="preserve">increasing the resilience of </w:t>
      </w:r>
      <w:r w:rsidR="47FF00E6" w:rsidRPr="74C3E516">
        <w:t xml:space="preserve">populations </w:t>
      </w:r>
      <w:r w:rsidR="5F4C9BE9" w:rsidRPr="74C3E516">
        <w:t xml:space="preserve">most </w:t>
      </w:r>
      <w:r w:rsidR="6F340D29" w:rsidRPr="74C3E516">
        <w:t>vulnerable to shocks</w:t>
      </w:r>
      <w:r w:rsidR="008D5925">
        <w:t>, hazards</w:t>
      </w:r>
      <w:r w:rsidR="00652BBF">
        <w:t xml:space="preserve"> and</w:t>
      </w:r>
      <w:r w:rsidR="47FF00E6" w:rsidRPr="74C3E516">
        <w:t xml:space="preserve"> climate</w:t>
      </w:r>
      <w:r w:rsidR="00652BBF">
        <w:t xml:space="preserve"> </w:t>
      </w:r>
      <w:r w:rsidR="47FF00E6" w:rsidRPr="74C3E516">
        <w:t xml:space="preserve">change </w:t>
      </w:r>
      <w:r w:rsidR="008D5925">
        <w:t xml:space="preserve">impacts </w:t>
      </w:r>
      <w:r w:rsidR="5D12241F" w:rsidRPr="74C3E516">
        <w:t xml:space="preserve">by ensuring they have access </w:t>
      </w:r>
      <w:r w:rsidR="47FF00E6" w:rsidRPr="74C3E516">
        <w:t>to</w:t>
      </w:r>
      <w:r w:rsidR="7187DBA5" w:rsidRPr="74C3E516">
        <w:t xml:space="preserve"> the right services and financial </w:t>
      </w:r>
      <w:r w:rsidR="5D12241F" w:rsidRPr="74C3E516">
        <w:t>protection</w:t>
      </w:r>
      <w:r w:rsidR="7DD94954" w:rsidRPr="74C3E516">
        <w:t xml:space="preserve">. </w:t>
      </w:r>
      <w:r w:rsidR="4A4CAE65" w:rsidRPr="74C3E516">
        <w:t>Further, w</w:t>
      </w:r>
      <w:r w:rsidR="0FA7CD06" w:rsidRPr="74C3E516">
        <w:t xml:space="preserve">e will continue our partnership with </w:t>
      </w:r>
      <w:r w:rsidR="509A396A" w:rsidRPr="74C3E516">
        <w:t xml:space="preserve">Australian and local </w:t>
      </w:r>
      <w:r w:rsidR="00FC7D9B">
        <w:t>non-government organisations (</w:t>
      </w:r>
      <w:r w:rsidR="509A396A" w:rsidRPr="74C3E516">
        <w:t>NGOs</w:t>
      </w:r>
      <w:r w:rsidR="00FC7D9B">
        <w:t>)</w:t>
      </w:r>
      <w:r w:rsidR="509A396A" w:rsidRPr="74C3E516">
        <w:t xml:space="preserve"> to </w:t>
      </w:r>
      <w:r w:rsidR="0FA7CD06" w:rsidRPr="74C3E516">
        <w:t>enhance</w:t>
      </w:r>
      <w:r w:rsidR="509A396A" w:rsidRPr="74C3E516">
        <w:t xml:space="preserve"> community </w:t>
      </w:r>
      <w:r w:rsidR="7C389144" w:rsidRPr="74C3E516">
        <w:t xml:space="preserve">preparedness </w:t>
      </w:r>
      <w:r w:rsidR="5D12241F" w:rsidRPr="74C3E516">
        <w:t xml:space="preserve">and </w:t>
      </w:r>
      <w:r w:rsidR="54D72593" w:rsidRPr="74C3E516">
        <w:t xml:space="preserve">adaptation </w:t>
      </w:r>
      <w:r w:rsidR="16022538" w:rsidRPr="74C3E516">
        <w:t>at the local level</w:t>
      </w:r>
      <w:r w:rsidR="509A396A" w:rsidRPr="74C3E516">
        <w:t xml:space="preserve">. </w:t>
      </w:r>
      <w:r w:rsidR="53B418F0" w:rsidRPr="74C3E516">
        <w:t>Collectively</w:t>
      </w:r>
      <w:r w:rsidR="5945C4A6" w:rsidRPr="74C3E516">
        <w:t>,</w:t>
      </w:r>
      <w:r w:rsidR="753F3C1D" w:rsidRPr="74C3E516">
        <w:t xml:space="preserve"> </w:t>
      </w:r>
      <w:r w:rsidR="1ADE5DA6" w:rsidRPr="74C3E516">
        <w:t xml:space="preserve">these initiatives </w:t>
      </w:r>
      <w:r w:rsidR="5391C402" w:rsidRPr="74C3E516">
        <w:t xml:space="preserve">will </w:t>
      </w:r>
      <w:r w:rsidR="1ADE5DA6" w:rsidRPr="74C3E516">
        <w:t xml:space="preserve">support </w:t>
      </w:r>
      <w:r w:rsidR="15ED2FA9" w:rsidRPr="74C3E516">
        <w:t xml:space="preserve">Cambodia </w:t>
      </w:r>
      <w:r w:rsidR="5391C402" w:rsidRPr="74C3E516">
        <w:t xml:space="preserve">to </w:t>
      </w:r>
      <w:r w:rsidR="70CA2489" w:rsidRPr="74C3E516">
        <w:t xml:space="preserve">own </w:t>
      </w:r>
      <w:r w:rsidR="5391C402" w:rsidRPr="74C3E516">
        <w:t>and</w:t>
      </w:r>
      <w:r w:rsidR="15ED2FA9" w:rsidRPr="74C3E516">
        <w:t xml:space="preserve"> </w:t>
      </w:r>
      <w:r w:rsidR="5391C402" w:rsidRPr="74C3E516">
        <w:t xml:space="preserve">implement </w:t>
      </w:r>
      <w:r w:rsidR="15ED2FA9" w:rsidRPr="74C3E516">
        <w:t xml:space="preserve">policies and systems </w:t>
      </w:r>
      <w:r w:rsidR="00652BBF">
        <w:t>that</w:t>
      </w:r>
      <w:r w:rsidR="00652BBF" w:rsidRPr="74C3E516">
        <w:t xml:space="preserve"> </w:t>
      </w:r>
      <w:r w:rsidR="0A59167B" w:rsidRPr="74C3E516">
        <w:t xml:space="preserve">will </w:t>
      </w:r>
      <w:r w:rsidR="53B418F0" w:rsidRPr="74C3E516">
        <w:t xml:space="preserve">increase </w:t>
      </w:r>
      <w:r w:rsidR="079382BE" w:rsidRPr="74C3E516">
        <w:t xml:space="preserve">its </w:t>
      </w:r>
      <w:r w:rsidR="53B418F0" w:rsidRPr="74C3E516">
        <w:t xml:space="preserve">resilience to </w:t>
      </w:r>
      <w:r w:rsidR="753F3C1D" w:rsidRPr="74C3E516">
        <w:t>unforeseen crises</w:t>
      </w:r>
      <w:r w:rsidR="15ED2FA9" w:rsidRPr="74C3E516">
        <w:t xml:space="preserve">. </w:t>
      </w:r>
    </w:p>
    <w:p w14:paraId="7BA83C32" w14:textId="6A99CB75" w:rsidR="0095607F" w:rsidRDefault="00B00AC1" w:rsidP="002F3814">
      <w:r w:rsidRPr="19E9EAD7">
        <w:lastRenderedPageBreak/>
        <w:t xml:space="preserve">Increasing leadership capacity and supporting the pipeline of emerging leaders will </w:t>
      </w:r>
      <w:r w:rsidR="00652BBF">
        <w:t xml:space="preserve">enable </w:t>
      </w:r>
      <w:r w:rsidR="004C1215">
        <w:t xml:space="preserve">Cambodia to </w:t>
      </w:r>
      <w:r w:rsidR="00652BBF">
        <w:t>improve</w:t>
      </w:r>
      <w:r w:rsidR="00652BBF" w:rsidRPr="19E9EAD7">
        <w:t xml:space="preserve"> </w:t>
      </w:r>
      <w:r w:rsidRPr="19E9EAD7">
        <w:t xml:space="preserve">the quality of governance and public policy processes now and into the future. </w:t>
      </w:r>
      <w:r w:rsidR="004C1215">
        <w:t>Australia</w:t>
      </w:r>
      <w:r w:rsidR="004C1215" w:rsidRPr="19E9EAD7">
        <w:t xml:space="preserve"> </w:t>
      </w:r>
      <w:r w:rsidRPr="19E9EAD7">
        <w:t xml:space="preserve">will build on our longstanding education partnership by continuing our </w:t>
      </w:r>
      <w:r w:rsidR="008D5925">
        <w:t>Australia Awards S</w:t>
      </w:r>
      <w:r w:rsidRPr="19E9EAD7">
        <w:t>cholarship program and alumni engagement</w:t>
      </w:r>
      <w:r w:rsidR="00F96A50" w:rsidRPr="00111AFF">
        <w:t xml:space="preserve">, </w:t>
      </w:r>
      <w:r w:rsidR="00652BBF">
        <w:t xml:space="preserve">both of which </w:t>
      </w:r>
      <w:r w:rsidR="00F96A50" w:rsidRPr="00111AFF">
        <w:t>aim to increase the number of alumni participating in collaborations between Cambodia and Australia</w:t>
      </w:r>
      <w:r w:rsidR="59A4F2C4" w:rsidRPr="19E9EAD7">
        <w:t>. This will help</w:t>
      </w:r>
      <w:r w:rsidRPr="19E9EAD7">
        <w:t xml:space="preserve"> Cambodians </w:t>
      </w:r>
      <w:r w:rsidR="00652BBF">
        <w:t>develop</w:t>
      </w:r>
      <w:r w:rsidRPr="19E9EAD7">
        <w:t xml:space="preserve"> the skills they need to attain the jobs they want, as well as expand their network</w:t>
      </w:r>
      <w:r w:rsidR="006A7C29">
        <w:t>s</w:t>
      </w:r>
      <w:r w:rsidRPr="19E9EAD7">
        <w:t xml:space="preserve"> to strengthen their career development journey</w:t>
      </w:r>
      <w:r w:rsidR="006A7C29">
        <w:t>s</w:t>
      </w:r>
      <w:r w:rsidRPr="19E9EAD7">
        <w:t xml:space="preserve">. </w:t>
      </w:r>
    </w:p>
    <w:p w14:paraId="0B87F51E" w14:textId="7EBEBDA6" w:rsidR="00B00AC1" w:rsidRPr="00E962A8" w:rsidRDefault="00B00AC1" w:rsidP="002F3814">
      <w:r w:rsidRPr="6083B2D5">
        <w:t>Australian higher education is highly regarded in Cambodia</w:t>
      </w:r>
      <w:r w:rsidR="006A7C29">
        <w:t>,</w:t>
      </w:r>
      <w:r w:rsidR="003C1623" w:rsidRPr="6083B2D5">
        <w:t xml:space="preserve"> and </w:t>
      </w:r>
      <w:r w:rsidRPr="6083B2D5">
        <w:t>Australia remains a destination of choice for</w:t>
      </w:r>
      <w:r w:rsidR="006A7C29">
        <w:t xml:space="preserve"> many</w:t>
      </w:r>
      <w:r w:rsidRPr="6083B2D5">
        <w:t xml:space="preserve"> </w:t>
      </w:r>
      <w:r w:rsidR="003C1623" w:rsidRPr="6083B2D5">
        <w:t xml:space="preserve">Cambodian </w:t>
      </w:r>
      <w:r w:rsidRPr="6083B2D5">
        <w:t>students. We will enhance links between Australian and Cambodian education</w:t>
      </w:r>
      <w:r w:rsidR="006A7C29">
        <w:t>al</w:t>
      </w:r>
      <w:r w:rsidRPr="6083B2D5">
        <w:t xml:space="preserve"> institutions</w:t>
      </w:r>
      <w:r w:rsidR="008047C3" w:rsidRPr="6083B2D5">
        <w:t xml:space="preserve"> and</w:t>
      </w:r>
      <w:r w:rsidRPr="6083B2D5">
        <w:t xml:space="preserve"> support current</w:t>
      </w:r>
      <w:r w:rsidR="003C1623" w:rsidRPr="6083B2D5">
        <w:t xml:space="preserve"> and future</w:t>
      </w:r>
      <w:r w:rsidRPr="6083B2D5">
        <w:t xml:space="preserve"> leaders by facilitating technical exchanges, ongoing capacity building and evidence-based, inclusive policy dialogues. </w:t>
      </w:r>
    </w:p>
    <w:p w14:paraId="5BC29BDF" w14:textId="72470D1A" w:rsidR="00B00AC1" w:rsidRPr="00B75C56" w:rsidRDefault="41BF5E34" w:rsidP="002F3814">
      <w:r w:rsidRPr="28405C5F">
        <w:t xml:space="preserve">Cambodia remains committed to </w:t>
      </w:r>
      <w:r w:rsidR="4CDFA17E" w:rsidRPr="28405C5F">
        <w:t xml:space="preserve">responding to transnational threats </w:t>
      </w:r>
      <w:r w:rsidRPr="28405C5F">
        <w:t>and illicit activities. Strengthen</w:t>
      </w:r>
      <w:r w:rsidR="730F585C" w:rsidRPr="28405C5F">
        <w:t xml:space="preserve">ing the resilience of </w:t>
      </w:r>
      <w:r w:rsidRPr="28405C5F">
        <w:t>institution</w:t>
      </w:r>
      <w:r w:rsidR="730F585C" w:rsidRPr="28405C5F">
        <w:t xml:space="preserve">s will </w:t>
      </w:r>
      <w:r w:rsidRPr="28405C5F">
        <w:t xml:space="preserve">reduce Cambodia’s overall vulnerability to threats </w:t>
      </w:r>
      <w:r w:rsidR="730F585C" w:rsidRPr="28405C5F">
        <w:t>and</w:t>
      </w:r>
      <w:r w:rsidRPr="28405C5F">
        <w:t xml:space="preserve"> improve the conditions for stability. Australia will continue</w:t>
      </w:r>
      <w:r w:rsidR="3200682B" w:rsidRPr="28405C5F">
        <w:t xml:space="preserve"> our</w:t>
      </w:r>
      <w:r w:rsidRPr="28405C5F">
        <w:t xml:space="preserve"> cooperation with Cambodia </w:t>
      </w:r>
      <w:r w:rsidR="7F040BAA" w:rsidRPr="28405C5F">
        <w:t xml:space="preserve">to </w:t>
      </w:r>
      <w:r w:rsidRPr="28405C5F">
        <w:t>prevent transnational crime, including human trafficking</w:t>
      </w:r>
      <w:r w:rsidR="466DAC57" w:rsidRPr="28405C5F">
        <w:t>, money laundering</w:t>
      </w:r>
      <w:r w:rsidRPr="28405C5F">
        <w:t xml:space="preserve"> and people smuggling. </w:t>
      </w:r>
      <w:r w:rsidR="042D8A0B" w:rsidRPr="28405C5F">
        <w:t>We will work closely with Cambodian authorities and regional partners to enhance legal frameworks, build law enforcement capacity and ensure justice for victims.</w:t>
      </w:r>
    </w:p>
    <w:p w14:paraId="79D329D1" w14:textId="32670E03" w:rsidR="00B00AC1" w:rsidRDefault="41BF5E34" w:rsidP="002F3814">
      <w:r w:rsidRPr="28405C5F">
        <w:t xml:space="preserve">Longstanding partnerships and activities </w:t>
      </w:r>
      <w:r w:rsidR="003E3023">
        <w:t>involving</w:t>
      </w:r>
      <w:r w:rsidRPr="28405C5F">
        <w:t xml:space="preserve"> </w:t>
      </w:r>
      <w:r w:rsidR="003E3023">
        <w:t xml:space="preserve">the </w:t>
      </w:r>
      <w:r w:rsidRPr="28405C5F">
        <w:t xml:space="preserve">AFP, Home Affairs and Defence will remain a key part </w:t>
      </w:r>
      <w:r w:rsidR="224A58F7" w:rsidRPr="28405C5F">
        <w:t xml:space="preserve">of </w:t>
      </w:r>
      <w:r w:rsidRPr="28405C5F">
        <w:t>our</w:t>
      </w:r>
      <w:r w:rsidR="00A01853">
        <w:t> </w:t>
      </w:r>
      <w:r w:rsidRPr="28405C5F">
        <w:t xml:space="preserve">cooperation. </w:t>
      </w:r>
    </w:p>
    <w:p w14:paraId="34F83C09" w14:textId="4EBD7FCF" w:rsidR="00B00AC1" w:rsidRPr="0026500F" w:rsidRDefault="00B00AC1" w:rsidP="00FD29BB">
      <w:pPr>
        <w:pStyle w:val="H3-Heading3"/>
        <w:rPr>
          <w:rFonts w:eastAsia="Calibri Light" w:cstheme="majorBidi"/>
          <w:i/>
          <w:iCs/>
        </w:rPr>
      </w:pPr>
      <w:r w:rsidRPr="00641A27">
        <w:t xml:space="preserve">Objective 2: </w:t>
      </w:r>
      <w:r w:rsidR="006909DE">
        <w:t>P</w:t>
      </w:r>
      <w:r w:rsidRPr="00641A27">
        <w:t>ublic services are</w:t>
      </w:r>
      <w:r w:rsidR="00B75C56">
        <w:t xml:space="preserve"> more</w:t>
      </w:r>
      <w:r w:rsidRPr="00641A27">
        <w:t xml:space="preserve"> inclusive </w:t>
      </w:r>
    </w:p>
    <w:p w14:paraId="453F12A9" w14:textId="3DABD93F" w:rsidR="00B75C56" w:rsidRPr="00B75C56" w:rsidRDefault="00B75C56" w:rsidP="00FD29BB">
      <w:r w:rsidRPr="00B75C56">
        <w:t xml:space="preserve">Objective 2 contributes to the following areas of </w:t>
      </w:r>
      <w:r w:rsidR="00A12D36">
        <w:t>Australia’s International</w:t>
      </w:r>
      <w:r w:rsidRPr="00B75C56">
        <w:t xml:space="preserve"> </w:t>
      </w:r>
      <w:r w:rsidR="00A12D36">
        <w:t>D</w:t>
      </w:r>
      <w:r w:rsidRPr="00B75C56">
        <w:t xml:space="preserve">evelopment </w:t>
      </w:r>
      <w:r w:rsidR="00A12D36">
        <w:t>P</w:t>
      </w:r>
      <w:r w:rsidRPr="00B75C56">
        <w:t xml:space="preserve">olicy: </w:t>
      </w:r>
    </w:p>
    <w:p w14:paraId="1FBBBEE1" w14:textId="04BA14A4" w:rsidR="00B75C56" w:rsidRPr="00B75C56" w:rsidRDefault="00BE4D3B" w:rsidP="00FD29BB">
      <w:pPr>
        <w:pStyle w:val="NormalBullets-L1"/>
      </w:pPr>
      <w:r>
        <w:t>b</w:t>
      </w:r>
      <w:r w:rsidR="00B75C56" w:rsidRPr="46E050D6">
        <w:t>uild effective, accountable states that drive their own development (</w:t>
      </w:r>
      <w:r w:rsidR="003E3023">
        <w:t>p</w:t>
      </w:r>
      <w:r w:rsidR="00B75C56" w:rsidRPr="46E050D6">
        <w:t>rimary)</w:t>
      </w:r>
    </w:p>
    <w:p w14:paraId="00967D48" w14:textId="71B68761" w:rsidR="00B75C56" w:rsidRPr="00B75C56" w:rsidRDefault="00BE4D3B" w:rsidP="00FD29BB">
      <w:pPr>
        <w:pStyle w:val="NormalBullets-L1"/>
      </w:pPr>
      <w:r>
        <w:t>e</w:t>
      </w:r>
      <w:r w:rsidR="00B75C56" w:rsidRPr="46E050D6">
        <w:t>nhance state and community resilience to external pressures and shocks (</w:t>
      </w:r>
      <w:r w:rsidR="003E3023">
        <w:t>s</w:t>
      </w:r>
      <w:r w:rsidR="00B75C56" w:rsidRPr="46E050D6">
        <w:t>econdary)</w:t>
      </w:r>
      <w:r w:rsidR="00FD29BB">
        <w:t>.</w:t>
      </w:r>
    </w:p>
    <w:p w14:paraId="3224064E" w14:textId="6E28F30C" w:rsidR="00B00AC1" w:rsidRPr="00B75C56" w:rsidRDefault="00F578C6" w:rsidP="002F3814">
      <w:r w:rsidRPr="6083B2D5">
        <w:t>Delivering inclusive and quality public services remain</w:t>
      </w:r>
      <w:r w:rsidR="003D65C4" w:rsidRPr="6083B2D5">
        <w:t>s</w:t>
      </w:r>
      <w:r w:rsidRPr="6083B2D5">
        <w:t xml:space="preserve"> critical </w:t>
      </w:r>
      <w:r w:rsidR="003D65C4" w:rsidRPr="6083B2D5">
        <w:t xml:space="preserve">for </w:t>
      </w:r>
      <w:r w:rsidRPr="6083B2D5">
        <w:t>Cambodia</w:t>
      </w:r>
      <w:r w:rsidR="003D65C4" w:rsidRPr="6083B2D5">
        <w:t xml:space="preserve"> to achieve its</w:t>
      </w:r>
      <w:r w:rsidRPr="6083B2D5">
        <w:t xml:space="preserve"> ambition</w:t>
      </w:r>
      <w:r w:rsidR="003D65C4" w:rsidRPr="6083B2D5">
        <w:t xml:space="preserve"> for</w:t>
      </w:r>
      <w:r w:rsidRPr="6083B2D5">
        <w:t xml:space="preserve"> </w:t>
      </w:r>
      <w:r w:rsidR="00746DD4" w:rsidRPr="6083B2D5">
        <w:t>better</w:t>
      </w:r>
      <w:r w:rsidRPr="6083B2D5">
        <w:t xml:space="preserve"> human development outcomes and increase</w:t>
      </w:r>
      <w:r w:rsidR="00746DD4" w:rsidRPr="6083B2D5">
        <w:t>d</w:t>
      </w:r>
      <w:r w:rsidRPr="6083B2D5">
        <w:t xml:space="preserve"> human capital</w:t>
      </w:r>
      <w:r w:rsidR="00746DD4" w:rsidRPr="6083B2D5">
        <w:t xml:space="preserve">, as well as </w:t>
      </w:r>
      <w:r w:rsidR="001946AA" w:rsidRPr="6083B2D5">
        <w:t>provid</w:t>
      </w:r>
      <w:r w:rsidR="001946AA">
        <w:t>ing</w:t>
      </w:r>
      <w:r w:rsidR="001946AA" w:rsidRPr="6083B2D5">
        <w:t xml:space="preserve"> </w:t>
      </w:r>
      <w:r w:rsidR="5972BAF8" w:rsidRPr="6083B2D5">
        <w:t xml:space="preserve">the conditions to unlock </w:t>
      </w:r>
      <w:r w:rsidR="48D763FD" w:rsidRPr="6083B2D5">
        <w:t xml:space="preserve">its </w:t>
      </w:r>
      <w:r w:rsidR="5972BAF8" w:rsidRPr="6083B2D5">
        <w:t>economic</w:t>
      </w:r>
      <w:r w:rsidR="6FC3200A" w:rsidRPr="6083B2D5">
        <w:t xml:space="preserve"> </w:t>
      </w:r>
      <w:r w:rsidR="5972BAF8" w:rsidRPr="6083B2D5">
        <w:t xml:space="preserve">potential. Cambodia has made </w:t>
      </w:r>
      <w:r w:rsidR="007C7772" w:rsidRPr="6083B2D5">
        <w:t xml:space="preserve">considerable </w:t>
      </w:r>
      <w:r w:rsidR="5972BAF8" w:rsidRPr="6083B2D5">
        <w:t xml:space="preserve">progress </w:t>
      </w:r>
      <w:r w:rsidR="001946AA">
        <w:t>in</w:t>
      </w:r>
      <w:r w:rsidR="001946AA" w:rsidRPr="6083B2D5">
        <w:t xml:space="preserve"> reduc</w:t>
      </w:r>
      <w:r w:rsidR="001946AA">
        <w:t>ing</w:t>
      </w:r>
      <w:r w:rsidR="001946AA" w:rsidRPr="6083B2D5">
        <w:t xml:space="preserve"> </w:t>
      </w:r>
      <w:r w:rsidR="5972BAF8" w:rsidRPr="6083B2D5">
        <w:t>poverty</w:t>
      </w:r>
      <w:r w:rsidR="41C4A8BA" w:rsidRPr="6083B2D5">
        <w:t xml:space="preserve"> and</w:t>
      </w:r>
      <w:r w:rsidR="5972BAF8" w:rsidRPr="6083B2D5">
        <w:t xml:space="preserve"> </w:t>
      </w:r>
      <w:r w:rsidR="001946AA" w:rsidRPr="6083B2D5">
        <w:t>improv</w:t>
      </w:r>
      <w:r w:rsidR="001946AA">
        <w:t>ing</w:t>
      </w:r>
      <w:r w:rsidR="001946AA" w:rsidRPr="6083B2D5">
        <w:t xml:space="preserve"> </w:t>
      </w:r>
      <w:r w:rsidR="5972BAF8" w:rsidRPr="6083B2D5">
        <w:t>human development outcomes</w:t>
      </w:r>
      <w:r w:rsidR="00D52767">
        <w:t xml:space="preserve">, but its </w:t>
      </w:r>
      <w:r w:rsidR="5972BAF8" w:rsidRPr="6083B2D5">
        <w:t xml:space="preserve">human development indicators continue to </w:t>
      </w:r>
      <w:proofErr w:type="gramStart"/>
      <w:r w:rsidR="5972BAF8" w:rsidRPr="6083B2D5">
        <w:t>lag behind</w:t>
      </w:r>
      <w:proofErr w:type="gramEnd"/>
      <w:r w:rsidR="003E3023">
        <w:t xml:space="preserve"> those of</w:t>
      </w:r>
      <w:r w:rsidR="5972BAF8" w:rsidRPr="6083B2D5">
        <w:t xml:space="preserve"> other lower</w:t>
      </w:r>
      <w:r w:rsidR="003E3023">
        <w:t xml:space="preserve"> </w:t>
      </w:r>
      <w:r w:rsidR="5972BAF8" w:rsidRPr="6083B2D5">
        <w:t>middle-income countries</w:t>
      </w:r>
      <w:r w:rsidR="00210E1C">
        <w:rPr>
          <w:rStyle w:val="EndnoteReference"/>
          <w:rFonts w:cstheme="majorBidi"/>
        </w:rPr>
        <w:endnoteReference w:id="55"/>
      </w:r>
      <w:r w:rsidR="5972BAF8" w:rsidRPr="6083B2D5">
        <w:t xml:space="preserve"> and neighbours in ASEAN</w:t>
      </w:r>
      <w:r w:rsidR="003E3023">
        <w:t>.</w:t>
      </w:r>
      <w:r w:rsidR="00210E1C">
        <w:rPr>
          <w:rStyle w:val="EndnoteReference"/>
          <w:rFonts w:cstheme="majorBidi"/>
        </w:rPr>
        <w:endnoteReference w:id="56"/>
      </w:r>
      <w:r w:rsidR="5972BAF8" w:rsidRPr="6083B2D5">
        <w:t xml:space="preserve"> </w:t>
      </w:r>
      <w:r w:rsidR="00CF5FB5" w:rsidRPr="6083B2D5">
        <w:t xml:space="preserve">Cambodia </w:t>
      </w:r>
      <w:r w:rsidR="009D50F7" w:rsidRPr="6083B2D5">
        <w:t>remains</w:t>
      </w:r>
      <w:r w:rsidR="003F7635" w:rsidRPr="6083B2D5">
        <w:t xml:space="preserve"> </w:t>
      </w:r>
      <w:r w:rsidR="00CF5FB5" w:rsidRPr="6083B2D5">
        <w:t>committed</w:t>
      </w:r>
      <w:r w:rsidR="2331A2FD" w:rsidRPr="01C3122F">
        <w:t xml:space="preserve"> t</w:t>
      </w:r>
      <w:r w:rsidR="00B6342F">
        <w:t xml:space="preserve">o </w:t>
      </w:r>
      <w:r w:rsidR="001946AA">
        <w:t>improving</w:t>
      </w:r>
      <w:r w:rsidR="001946AA" w:rsidRPr="6083B2D5">
        <w:t xml:space="preserve"> </w:t>
      </w:r>
      <w:r w:rsidR="005C78FF" w:rsidRPr="6083B2D5">
        <w:t xml:space="preserve">outcomes by maintaining </w:t>
      </w:r>
      <w:r w:rsidR="009D50F7" w:rsidRPr="6083B2D5">
        <w:t xml:space="preserve">its investment </w:t>
      </w:r>
      <w:r w:rsidR="5972BAF8" w:rsidRPr="6083B2D5">
        <w:t>in health</w:t>
      </w:r>
      <w:r w:rsidR="003E3023">
        <w:t xml:space="preserve"> </w:t>
      </w:r>
      <w:r w:rsidR="5972BAF8" w:rsidRPr="6083B2D5">
        <w:t>care, education, gender equality and poverty</w:t>
      </w:r>
      <w:r w:rsidR="003E3023">
        <w:t xml:space="preserve"> reduction</w:t>
      </w:r>
      <w:r w:rsidR="5972BAF8" w:rsidRPr="6083B2D5">
        <w:t xml:space="preserve">. </w:t>
      </w:r>
    </w:p>
    <w:p w14:paraId="2B129A6E" w14:textId="26BD3F7B" w:rsidR="00B00AC1" w:rsidRPr="00B75C56" w:rsidRDefault="00B00AC1" w:rsidP="002F3814">
      <w:r w:rsidRPr="19E9EAD7">
        <w:t>Australia will continue our strong partnership with Cambodia</w:t>
      </w:r>
      <w:r w:rsidR="003E3023">
        <w:t xml:space="preserve"> to</w:t>
      </w:r>
      <w:r w:rsidRPr="19E9EAD7">
        <w:t xml:space="preserve"> </w:t>
      </w:r>
      <w:r w:rsidR="00C01222" w:rsidRPr="19E9EAD7">
        <w:t>support more inclusive</w:t>
      </w:r>
      <w:r w:rsidR="000D50C0" w:rsidRPr="19E9EAD7">
        <w:t xml:space="preserve"> public </w:t>
      </w:r>
      <w:r w:rsidR="00C01222" w:rsidRPr="19E9EAD7">
        <w:t>services</w:t>
      </w:r>
      <w:r w:rsidRPr="19E9EAD7">
        <w:t xml:space="preserve"> by </w:t>
      </w:r>
      <w:r w:rsidR="40BB9848" w:rsidRPr="19E9EAD7">
        <w:t xml:space="preserve">strengthening </w:t>
      </w:r>
      <w:r w:rsidRPr="19E9EAD7">
        <w:t>institution</w:t>
      </w:r>
      <w:r w:rsidR="784AA119" w:rsidRPr="19E9EAD7">
        <w:t>s</w:t>
      </w:r>
      <w:r w:rsidRPr="19E9EAD7">
        <w:t xml:space="preserve">, </w:t>
      </w:r>
      <w:r w:rsidR="00C01222" w:rsidRPr="19E9EAD7">
        <w:t>improv</w:t>
      </w:r>
      <w:r w:rsidR="2DF9946F" w:rsidRPr="19E9EAD7">
        <w:t>ing</w:t>
      </w:r>
      <w:r w:rsidR="00C01222" w:rsidRPr="19E9EAD7">
        <w:t xml:space="preserve"> </w:t>
      </w:r>
      <w:r w:rsidRPr="19E9EAD7">
        <w:t xml:space="preserve">governance and </w:t>
      </w:r>
      <w:r w:rsidR="6D23F585" w:rsidRPr="19E9EAD7">
        <w:t xml:space="preserve">building </w:t>
      </w:r>
      <w:r w:rsidR="005C78FF">
        <w:t xml:space="preserve">the </w:t>
      </w:r>
      <w:r w:rsidR="005C78FF" w:rsidRPr="19E9EAD7">
        <w:t xml:space="preserve">capacity </w:t>
      </w:r>
      <w:r w:rsidR="005C78FF">
        <w:t xml:space="preserve">of the </w:t>
      </w:r>
      <w:r w:rsidR="00CB17E4" w:rsidRPr="19E9EAD7">
        <w:t>public service</w:t>
      </w:r>
      <w:r w:rsidRPr="19E9EAD7">
        <w:t xml:space="preserve">. </w:t>
      </w:r>
    </w:p>
    <w:p w14:paraId="58C8EB42" w14:textId="0736A912" w:rsidR="005E1F58" w:rsidRDefault="6316BA72" w:rsidP="002F3814">
      <w:r w:rsidRPr="00793A16">
        <w:t xml:space="preserve">Australia </w:t>
      </w:r>
      <w:r w:rsidR="5F63569D" w:rsidRPr="00793A16">
        <w:t xml:space="preserve">remains committed to </w:t>
      </w:r>
      <w:r w:rsidRPr="00793A16">
        <w:t>support</w:t>
      </w:r>
      <w:r w:rsidR="04DBE297" w:rsidRPr="00793A16">
        <w:t>ing</w:t>
      </w:r>
      <w:r w:rsidR="0EDE8F22" w:rsidRPr="00793A16">
        <w:t xml:space="preserve"> Cambodia’s</w:t>
      </w:r>
      <w:r w:rsidRPr="00793A16">
        <w:t xml:space="preserve"> pathway to </w:t>
      </w:r>
      <w:r w:rsidR="00FE4010">
        <w:t>u</w:t>
      </w:r>
      <w:r w:rsidRPr="00793A16">
        <w:t xml:space="preserve">niversal </w:t>
      </w:r>
      <w:r w:rsidR="00FE4010">
        <w:t>h</w:t>
      </w:r>
      <w:r w:rsidRPr="00793A16">
        <w:t xml:space="preserve">ealth </w:t>
      </w:r>
      <w:r w:rsidR="00FE4010">
        <w:t>c</w:t>
      </w:r>
      <w:r w:rsidRPr="00793A16">
        <w:t xml:space="preserve">overage </w:t>
      </w:r>
      <w:r w:rsidR="5F63569D" w:rsidRPr="00793A16">
        <w:t xml:space="preserve">through </w:t>
      </w:r>
      <w:r w:rsidR="45CA7628" w:rsidRPr="00793A16">
        <w:t xml:space="preserve">ongoing investment in </w:t>
      </w:r>
      <w:r w:rsidRPr="00793A16">
        <w:t>resilient and equitable health and social protection system</w:t>
      </w:r>
      <w:r w:rsidR="5F63569D" w:rsidRPr="00793A16">
        <w:t>s</w:t>
      </w:r>
      <w:r w:rsidRPr="00793A16">
        <w:t>.</w:t>
      </w:r>
      <w:r w:rsidR="07A60CCD" w:rsidRPr="00793A16">
        <w:t xml:space="preserve"> </w:t>
      </w:r>
      <w:r w:rsidR="002D139B">
        <w:t>W</w:t>
      </w:r>
      <w:r w:rsidRPr="00793A16">
        <w:t xml:space="preserve">e will </w:t>
      </w:r>
      <w:r w:rsidR="04495BD0" w:rsidRPr="00793A16">
        <w:t xml:space="preserve">continue to </w:t>
      </w:r>
      <w:r w:rsidRPr="00793A16">
        <w:t xml:space="preserve">support </w:t>
      </w:r>
      <w:r w:rsidR="61C8C37E" w:rsidRPr="00793A16">
        <w:t>Cambodia</w:t>
      </w:r>
      <w:r w:rsidR="4A35E4FC" w:rsidRPr="00793A16">
        <w:t xml:space="preserve"> to</w:t>
      </w:r>
      <w:r w:rsidR="61C8C37E" w:rsidRPr="00793A16">
        <w:t xml:space="preserve"> </w:t>
      </w:r>
      <w:r w:rsidR="04495BD0" w:rsidRPr="00793A16">
        <w:t xml:space="preserve">deliver </w:t>
      </w:r>
      <w:r w:rsidRPr="00793A16">
        <w:t>sustainable</w:t>
      </w:r>
      <w:r w:rsidR="75011883" w:rsidRPr="00793A16">
        <w:t>, climate</w:t>
      </w:r>
      <w:r w:rsidR="003E608D">
        <w:t xml:space="preserve"> </w:t>
      </w:r>
      <w:r w:rsidR="75011883" w:rsidRPr="00793A16">
        <w:t>resilient</w:t>
      </w:r>
      <w:r w:rsidRPr="00793A16">
        <w:t xml:space="preserve"> and scalable improvements </w:t>
      </w:r>
      <w:r w:rsidR="7FB9DC73" w:rsidRPr="00793A16">
        <w:t xml:space="preserve">to </w:t>
      </w:r>
      <w:r w:rsidR="37575572" w:rsidRPr="00793A16">
        <w:t xml:space="preserve">the quality and affordability of </w:t>
      </w:r>
      <w:r w:rsidR="1E4AC776" w:rsidRPr="00793A16">
        <w:t xml:space="preserve">public </w:t>
      </w:r>
      <w:r w:rsidRPr="00793A16">
        <w:t>health service</w:t>
      </w:r>
      <w:r w:rsidR="37575572" w:rsidRPr="00793A16">
        <w:t>s</w:t>
      </w:r>
      <w:r w:rsidR="04495BD0" w:rsidRPr="00793A16">
        <w:t>.</w:t>
      </w:r>
      <w:r w:rsidR="2C65B1EF" w:rsidRPr="00793A16">
        <w:t xml:space="preserve"> </w:t>
      </w:r>
      <w:r w:rsidR="1C9BCCCF" w:rsidRPr="00793A16">
        <w:t>S</w:t>
      </w:r>
      <w:r w:rsidR="69E3B4D3" w:rsidRPr="00793A16">
        <w:t>ystematic</w:t>
      </w:r>
      <w:r w:rsidR="6DFE6754" w:rsidRPr="00793A16">
        <w:t xml:space="preserve"> reforms will be </w:t>
      </w:r>
      <w:r w:rsidRPr="00793A16">
        <w:t>informed by citizen feedback</w:t>
      </w:r>
      <w:r w:rsidR="7FB9DC73" w:rsidRPr="00793A16">
        <w:t xml:space="preserve"> to</w:t>
      </w:r>
      <w:r w:rsidRPr="00793A16">
        <w:t xml:space="preserve"> </w:t>
      </w:r>
      <w:r w:rsidR="6DFE6754" w:rsidRPr="00793A16">
        <w:t xml:space="preserve">ensure </w:t>
      </w:r>
      <w:r w:rsidRPr="00793A16">
        <w:t xml:space="preserve">the health system is </w:t>
      </w:r>
      <w:r w:rsidR="7FB9DC73" w:rsidRPr="00793A16">
        <w:t xml:space="preserve">more </w:t>
      </w:r>
      <w:r w:rsidRPr="00793A16">
        <w:t>inclusive</w:t>
      </w:r>
      <w:r w:rsidR="00B070C2" w:rsidRPr="00793A16">
        <w:t xml:space="preserve"> and responsive</w:t>
      </w:r>
      <w:r w:rsidR="37575572" w:rsidRPr="00793A16">
        <w:t>.</w:t>
      </w:r>
      <w:r w:rsidR="1C9BCCCF" w:rsidRPr="00793A16">
        <w:t xml:space="preserve"> Our efforts will </w:t>
      </w:r>
      <w:r w:rsidR="37575572" w:rsidRPr="00793A16">
        <w:t>focus</w:t>
      </w:r>
      <w:r w:rsidR="1C9BCCCF" w:rsidRPr="00793A16">
        <w:t xml:space="preserve"> on</w:t>
      </w:r>
      <w:r w:rsidR="00252F0D">
        <w:t xml:space="preserve"> improving access to public health services by</w:t>
      </w:r>
      <w:r w:rsidR="1C9BCCCF" w:rsidRPr="00793A16">
        <w:t xml:space="preserve"> reducing the </w:t>
      </w:r>
      <w:r w:rsidR="7C583D29" w:rsidRPr="00793A16">
        <w:t>out-of-pocket</w:t>
      </w:r>
      <w:r w:rsidR="1C9BCCCF" w:rsidRPr="00793A16">
        <w:t xml:space="preserve"> costs of health</w:t>
      </w:r>
      <w:r w:rsidR="00D7358E">
        <w:t xml:space="preserve"> </w:t>
      </w:r>
      <w:r w:rsidR="1C9BCCCF" w:rsidRPr="00793A16">
        <w:t>care</w:t>
      </w:r>
      <w:r w:rsidR="00667463">
        <w:t xml:space="preserve"> </w:t>
      </w:r>
      <w:r w:rsidR="00667463" w:rsidRPr="007648C7">
        <w:t>and</w:t>
      </w:r>
      <w:r w:rsidR="1C9BCCCF" w:rsidRPr="007648C7">
        <w:t xml:space="preserve"> </w:t>
      </w:r>
      <w:r w:rsidR="6DFE6754" w:rsidRPr="007648C7">
        <w:t>strengthen</w:t>
      </w:r>
      <w:r w:rsidR="37575572" w:rsidRPr="007648C7">
        <w:t>ing</w:t>
      </w:r>
      <w:r w:rsidR="6DFE6754" w:rsidRPr="007648C7">
        <w:t xml:space="preserve"> </w:t>
      </w:r>
      <w:r w:rsidR="1C9BCCCF" w:rsidRPr="007648C7">
        <w:t xml:space="preserve">social health </w:t>
      </w:r>
      <w:r w:rsidR="682E70B1" w:rsidRPr="007648C7">
        <w:t>protection mechanisms</w:t>
      </w:r>
      <w:r w:rsidR="1EAA8142" w:rsidRPr="00793A16">
        <w:t xml:space="preserve">. </w:t>
      </w:r>
      <w:r w:rsidR="7C583D29" w:rsidRPr="00793A16">
        <w:t>This investment</w:t>
      </w:r>
      <w:r w:rsidR="1EAA8142" w:rsidRPr="00793A16">
        <w:t xml:space="preserve"> will continue to tackle </w:t>
      </w:r>
      <w:r w:rsidR="6DFE6754" w:rsidRPr="00793A16">
        <w:t>the most</w:t>
      </w:r>
      <w:r w:rsidRPr="00793A16">
        <w:t xml:space="preserve"> pervasive </w:t>
      </w:r>
      <w:r w:rsidR="1EAA8142" w:rsidRPr="00793A16">
        <w:t xml:space="preserve">and </w:t>
      </w:r>
      <w:r w:rsidR="7C583D29" w:rsidRPr="00793A16">
        <w:t>emerging</w:t>
      </w:r>
      <w:r w:rsidR="1EAA8142" w:rsidRPr="00793A16">
        <w:t xml:space="preserve"> </w:t>
      </w:r>
      <w:r w:rsidRPr="00793A16">
        <w:t>health challenges</w:t>
      </w:r>
      <w:r w:rsidR="1EAA8142" w:rsidRPr="00793A16">
        <w:t xml:space="preserve">, </w:t>
      </w:r>
      <w:r w:rsidRPr="00793A16">
        <w:t xml:space="preserve">including </w:t>
      </w:r>
      <w:r w:rsidR="6DFE6754" w:rsidRPr="00793A16">
        <w:t>mal</w:t>
      </w:r>
      <w:r w:rsidRPr="00793A16">
        <w:t xml:space="preserve">nutrition </w:t>
      </w:r>
      <w:r w:rsidR="0ADD6BAB" w:rsidRPr="00793A16">
        <w:t>and rising</w:t>
      </w:r>
      <w:r w:rsidR="00A12D36">
        <w:t xml:space="preserve"> rates of</w:t>
      </w:r>
      <w:r w:rsidR="0ADD6BAB" w:rsidRPr="00793A16">
        <w:t xml:space="preserve"> </w:t>
      </w:r>
      <w:r w:rsidR="1DDAB6C3" w:rsidRPr="00793A16">
        <w:t>NCDs</w:t>
      </w:r>
      <w:r w:rsidRPr="00793A16">
        <w:t xml:space="preserve">. </w:t>
      </w:r>
    </w:p>
    <w:p w14:paraId="54D6963C" w14:textId="70063754" w:rsidR="00696EE0" w:rsidRPr="00C7092E" w:rsidRDefault="00B74006" w:rsidP="002F3814">
      <w:r w:rsidRPr="01C3122F">
        <w:t xml:space="preserve">Cambodia remains committed to </w:t>
      </w:r>
      <w:r w:rsidR="001946AA" w:rsidRPr="01C3122F">
        <w:t>improv</w:t>
      </w:r>
      <w:r w:rsidR="001946AA">
        <w:t>ing</w:t>
      </w:r>
      <w:r w:rsidRPr="01C3122F">
        <w:t xml:space="preserve"> policies, systems and governance to enable </w:t>
      </w:r>
      <w:r w:rsidR="001946AA">
        <w:t xml:space="preserve">a </w:t>
      </w:r>
      <w:r w:rsidRPr="01C3122F">
        <w:t xml:space="preserve">more effective social protection system. This </w:t>
      </w:r>
      <w:r w:rsidR="00A12D36">
        <w:t xml:space="preserve">commitment </w:t>
      </w:r>
      <w:r w:rsidRPr="01C3122F">
        <w:t xml:space="preserve">is reflected </w:t>
      </w:r>
      <w:r w:rsidR="00A12D36">
        <w:t>in</w:t>
      </w:r>
      <w:r w:rsidRPr="01C3122F">
        <w:t xml:space="preserve"> recent policies that outline </w:t>
      </w:r>
      <w:r w:rsidR="00A12D36">
        <w:t xml:space="preserve">an </w:t>
      </w:r>
      <w:r w:rsidRPr="01C3122F">
        <w:t xml:space="preserve">ongoing ambition </w:t>
      </w:r>
      <w:r w:rsidR="00A12D36">
        <w:t>to expand</w:t>
      </w:r>
      <w:r w:rsidRPr="01C3122F">
        <w:t xml:space="preserve"> social protection efforts, including the Universal Health Coverage Roadmap to 2035, the draft National Social Protection Policy Framework Vision 2035 and</w:t>
      </w:r>
      <w:r w:rsidR="00A12D36">
        <w:t xml:space="preserve"> the</w:t>
      </w:r>
      <w:r w:rsidRPr="01C3122F">
        <w:t xml:space="preserve"> Shock Responsive Social Protection Framework. </w:t>
      </w:r>
      <w:r w:rsidR="383BE618" w:rsidRPr="01C3122F">
        <w:t xml:space="preserve">Australia </w:t>
      </w:r>
      <w:r w:rsidR="00B52EF2" w:rsidRPr="01C3122F">
        <w:t xml:space="preserve">is increasing our </w:t>
      </w:r>
      <w:r w:rsidRPr="01C3122F">
        <w:t>investment in</w:t>
      </w:r>
      <w:r w:rsidR="00DC47CA" w:rsidRPr="01C3122F">
        <w:t xml:space="preserve"> social protection </w:t>
      </w:r>
      <w:r w:rsidR="00B52EF2" w:rsidRPr="01C3122F">
        <w:t xml:space="preserve">in line with </w:t>
      </w:r>
      <w:r w:rsidR="00414C6E" w:rsidRPr="01C3122F">
        <w:t>Cambodia</w:t>
      </w:r>
      <w:r w:rsidR="006F68B9" w:rsidRPr="01C3122F">
        <w:t>’s</w:t>
      </w:r>
      <w:r w:rsidR="00414C6E" w:rsidRPr="01C3122F">
        <w:t xml:space="preserve"> </w:t>
      </w:r>
      <w:r w:rsidR="006F68B9" w:rsidRPr="01C3122F">
        <w:t>renewed ambition</w:t>
      </w:r>
      <w:r w:rsidR="00B52EF2" w:rsidRPr="01C3122F">
        <w:t>. Our</w:t>
      </w:r>
      <w:r w:rsidR="00767272" w:rsidRPr="01C3122F">
        <w:t xml:space="preserve"> initiatives will </w:t>
      </w:r>
      <w:r w:rsidR="00767272" w:rsidRPr="01C3122F">
        <w:lastRenderedPageBreak/>
        <w:t xml:space="preserve">support Cambodia’s </w:t>
      </w:r>
      <w:r w:rsidR="77BD95C0" w:rsidRPr="01C3122F">
        <w:t xml:space="preserve">efforts </w:t>
      </w:r>
      <w:r w:rsidR="00767272" w:rsidRPr="01C3122F">
        <w:t xml:space="preserve">to </w:t>
      </w:r>
      <w:r w:rsidR="00696EE0" w:rsidRPr="01C3122F">
        <w:t xml:space="preserve">increase the number of individuals reached by new or improved social protection programs, </w:t>
      </w:r>
      <w:r w:rsidR="006F68B9" w:rsidRPr="01C3122F">
        <w:t xml:space="preserve">strengthen the policies that underpin the system </w:t>
      </w:r>
      <w:r w:rsidR="383BE618" w:rsidRPr="01C3122F">
        <w:t xml:space="preserve">and </w:t>
      </w:r>
      <w:r w:rsidR="00767272" w:rsidRPr="01C3122F">
        <w:t xml:space="preserve">improve </w:t>
      </w:r>
      <w:r w:rsidR="383BE618" w:rsidRPr="01C3122F">
        <w:t xml:space="preserve">institutional capacity </w:t>
      </w:r>
      <w:r w:rsidR="00FD4566" w:rsidRPr="01C3122F">
        <w:t>to deliver reforms</w:t>
      </w:r>
      <w:r w:rsidR="383BE618" w:rsidRPr="01C3122F">
        <w:t xml:space="preserve">. </w:t>
      </w:r>
    </w:p>
    <w:p w14:paraId="0AA53839" w14:textId="53657911" w:rsidR="004B79F6" w:rsidRPr="001935F3" w:rsidRDefault="00A12D36" w:rsidP="002F3814">
      <w:r>
        <w:t>A</w:t>
      </w:r>
      <w:r w:rsidR="006F68B9" w:rsidRPr="6083B2D5">
        <w:t xml:space="preserve">ccountability is integral to improving the quality of institutions and services. </w:t>
      </w:r>
      <w:r w:rsidR="004B79F6" w:rsidRPr="6083B2D5">
        <w:t xml:space="preserve">Australia will </w:t>
      </w:r>
      <w:r w:rsidR="00632CE2" w:rsidRPr="6083B2D5">
        <w:t xml:space="preserve">continue to </w:t>
      </w:r>
      <w:r w:rsidR="004B79F6" w:rsidRPr="6083B2D5">
        <w:t xml:space="preserve">support transparency and inclusive decision-making processes at </w:t>
      </w:r>
      <w:r>
        <w:t xml:space="preserve">the </w:t>
      </w:r>
      <w:r w:rsidR="004B79F6" w:rsidRPr="6083B2D5">
        <w:t>national and subnational level</w:t>
      </w:r>
      <w:r w:rsidR="00BC63B5">
        <w:t>s</w:t>
      </w:r>
      <w:r w:rsidR="004B79F6" w:rsidRPr="6083B2D5">
        <w:t xml:space="preserve">. </w:t>
      </w:r>
      <w:r w:rsidR="002A34F6" w:rsidRPr="6083B2D5">
        <w:t xml:space="preserve">Australia has established a strong and trusted partnership with Cambodia </w:t>
      </w:r>
      <w:r w:rsidR="705F5156" w:rsidRPr="00CE2439">
        <w:t>i</w:t>
      </w:r>
      <w:r w:rsidR="002A34F6" w:rsidRPr="00CE2439">
        <w:t>n</w:t>
      </w:r>
      <w:r w:rsidR="00CE2439">
        <w:t xml:space="preserve"> the areas of</w:t>
      </w:r>
      <w:r w:rsidR="002A34F6" w:rsidRPr="00CE2439">
        <w:t xml:space="preserve"> g</w:t>
      </w:r>
      <w:r w:rsidR="002A34F6" w:rsidRPr="6083B2D5">
        <w:t xml:space="preserve">overnance, decentralisation, social accountability and inclusion. Our </w:t>
      </w:r>
      <w:r w:rsidR="5E0707DC" w:rsidRPr="6083B2D5">
        <w:t>support</w:t>
      </w:r>
      <w:r w:rsidR="002A34F6" w:rsidRPr="6083B2D5">
        <w:t xml:space="preserve"> has contributed to </w:t>
      </w:r>
      <w:r w:rsidR="00C93DFE" w:rsidRPr="6083B2D5">
        <w:t xml:space="preserve">stronger </w:t>
      </w:r>
      <w:r w:rsidR="002A34F6" w:rsidRPr="6083B2D5">
        <w:t>civic engagement in decision-making processes.</w:t>
      </w:r>
      <w:r w:rsidR="0089248C" w:rsidRPr="6083B2D5">
        <w:t xml:space="preserve"> </w:t>
      </w:r>
      <w:r w:rsidR="00CF6706" w:rsidRPr="6083B2D5">
        <w:t xml:space="preserve">We will build </w:t>
      </w:r>
      <w:r w:rsidR="14060C5E" w:rsidRPr="6083B2D5">
        <w:t xml:space="preserve">on </w:t>
      </w:r>
      <w:r w:rsidR="00C93DFE" w:rsidRPr="6083B2D5">
        <w:t>this</w:t>
      </w:r>
      <w:r w:rsidR="00CF6706" w:rsidRPr="6083B2D5">
        <w:t xml:space="preserve"> existing partnership by continuing </w:t>
      </w:r>
      <w:r w:rsidR="0007438F" w:rsidRPr="6083B2D5">
        <w:t xml:space="preserve">our investment in social accountability </w:t>
      </w:r>
      <w:r w:rsidR="2A3B1A26" w:rsidRPr="6083B2D5">
        <w:t>at the subnational level</w:t>
      </w:r>
      <w:r w:rsidR="000A3F72" w:rsidRPr="6083B2D5">
        <w:t xml:space="preserve">. These initiatives will </w:t>
      </w:r>
      <w:r w:rsidR="000670B7" w:rsidRPr="6083B2D5">
        <w:rPr>
          <w:rFonts w:cs="Calibri Light"/>
        </w:rPr>
        <w:t>support citizens</w:t>
      </w:r>
      <w:r w:rsidR="000A3F72" w:rsidRPr="6083B2D5">
        <w:rPr>
          <w:rFonts w:cs="Calibri Light"/>
        </w:rPr>
        <w:t xml:space="preserve"> </w:t>
      </w:r>
      <w:r w:rsidR="586AB05B" w:rsidRPr="6083B2D5">
        <w:rPr>
          <w:rFonts w:cs="Calibri Light"/>
        </w:rPr>
        <w:t xml:space="preserve">to </w:t>
      </w:r>
      <w:r w:rsidR="00C93DFE" w:rsidRPr="6083B2D5">
        <w:rPr>
          <w:rFonts w:cs="Calibri Light"/>
        </w:rPr>
        <w:t xml:space="preserve">better </w:t>
      </w:r>
      <w:r w:rsidR="000670B7" w:rsidRPr="6083B2D5">
        <w:rPr>
          <w:rFonts w:cs="Calibri Light"/>
        </w:rPr>
        <w:t xml:space="preserve">understand </w:t>
      </w:r>
      <w:r w:rsidR="000A3F72" w:rsidRPr="6083B2D5">
        <w:rPr>
          <w:rFonts w:cs="Calibri Light"/>
        </w:rPr>
        <w:t>the</w:t>
      </w:r>
      <w:r w:rsidR="00A26D18" w:rsidRPr="6083B2D5">
        <w:rPr>
          <w:rFonts w:cs="Calibri Light"/>
        </w:rPr>
        <w:t xml:space="preserve"> services</w:t>
      </w:r>
      <w:r w:rsidR="001946AA">
        <w:rPr>
          <w:rFonts w:cs="Calibri Light"/>
        </w:rPr>
        <w:t xml:space="preserve"> for which</w:t>
      </w:r>
      <w:r w:rsidR="00A26D18" w:rsidRPr="6083B2D5">
        <w:rPr>
          <w:rFonts w:cs="Calibri Light"/>
        </w:rPr>
        <w:t xml:space="preserve"> they are eligible </w:t>
      </w:r>
      <w:r w:rsidR="000A3F72" w:rsidRPr="6083B2D5">
        <w:rPr>
          <w:rFonts w:cs="Calibri Light"/>
        </w:rPr>
        <w:t xml:space="preserve">and </w:t>
      </w:r>
      <w:r w:rsidR="00A26D18" w:rsidRPr="6083B2D5">
        <w:rPr>
          <w:rFonts w:cs="Calibri Light"/>
        </w:rPr>
        <w:t xml:space="preserve">the quality they should expect </w:t>
      </w:r>
      <w:r w:rsidR="00C93DFE" w:rsidRPr="6083B2D5">
        <w:rPr>
          <w:rFonts w:cs="Calibri Light"/>
        </w:rPr>
        <w:t>from these</w:t>
      </w:r>
      <w:r w:rsidR="00A26D18" w:rsidRPr="6083B2D5">
        <w:rPr>
          <w:rFonts w:cs="Calibri Light"/>
        </w:rPr>
        <w:t xml:space="preserve"> </w:t>
      </w:r>
      <w:r w:rsidR="000670B7" w:rsidRPr="6083B2D5">
        <w:rPr>
          <w:rFonts w:cs="Calibri Light"/>
        </w:rPr>
        <w:t>service</w:t>
      </w:r>
      <w:r w:rsidR="00A26D18" w:rsidRPr="6083B2D5">
        <w:rPr>
          <w:rFonts w:cs="Calibri Light"/>
        </w:rPr>
        <w:t>s</w:t>
      </w:r>
      <w:r w:rsidR="001946AA">
        <w:rPr>
          <w:rFonts w:cs="Calibri Light"/>
        </w:rPr>
        <w:t>.</w:t>
      </w:r>
      <w:r w:rsidR="001946AA" w:rsidRPr="6083B2D5">
        <w:rPr>
          <w:rFonts w:cs="Calibri Light"/>
        </w:rPr>
        <w:t xml:space="preserve"> </w:t>
      </w:r>
      <w:r w:rsidR="001946AA">
        <w:rPr>
          <w:rFonts w:cs="Calibri Light"/>
        </w:rPr>
        <w:t>They will also</w:t>
      </w:r>
      <w:r w:rsidR="000A3F72" w:rsidRPr="6083B2D5">
        <w:rPr>
          <w:rFonts w:cs="Calibri Light"/>
        </w:rPr>
        <w:t xml:space="preserve"> </w:t>
      </w:r>
      <w:r w:rsidR="00FD3866" w:rsidRPr="6083B2D5">
        <w:rPr>
          <w:rFonts w:cs="Calibri Light"/>
        </w:rPr>
        <w:t xml:space="preserve">provide avenues </w:t>
      </w:r>
      <w:r w:rsidR="000A3F72" w:rsidRPr="6083B2D5">
        <w:rPr>
          <w:rFonts w:cs="Calibri Light"/>
        </w:rPr>
        <w:t xml:space="preserve">for </w:t>
      </w:r>
      <w:r w:rsidR="008476F1" w:rsidRPr="6083B2D5">
        <w:rPr>
          <w:rFonts w:cs="Calibri Light"/>
        </w:rPr>
        <w:t xml:space="preserve">citizens </w:t>
      </w:r>
      <w:r w:rsidR="00FD3866" w:rsidRPr="6083B2D5">
        <w:rPr>
          <w:rFonts w:cs="Calibri Light"/>
        </w:rPr>
        <w:t xml:space="preserve">to share </w:t>
      </w:r>
      <w:r w:rsidR="000670B7" w:rsidRPr="6083B2D5">
        <w:rPr>
          <w:rFonts w:cs="Calibri Light"/>
        </w:rPr>
        <w:t xml:space="preserve">feedback </w:t>
      </w:r>
      <w:r w:rsidR="00FD3866" w:rsidRPr="6083B2D5">
        <w:rPr>
          <w:rFonts w:cs="Calibri Light"/>
        </w:rPr>
        <w:t xml:space="preserve">on </w:t>
      </w:r>
      <w:r w:rsidR="005E1DE9" w:rsidRPr="6083B2D5">
        <w:rPr>
          <w:rFonts w:cs="Calibri Light"/>
        </w:rPr>
        <w:t>services</w:t>
      </w:r>
      <w:r w:rsidR="005E1DE9">
        <w:rPr>
          <w:rFonts w:cs="Calibri Light"/>
        </w:rPr>
        <w:t>, which</w:t>
      </w:r>
      <w:r w:rsidR="00ED2FA7">
        <w:rPr>
          <w:rFonts w:cs="Calibri Light"/>
        </w:rPr>
        <w:t xml:space="preserve"> will</w:t>
      </w:r>
      <w:r w:rsidR="00C7092E" w:rsidRPr="6083B2D5">
        <w:rPr>
          <w:rFonts w:cs="Calibri Light"/>
        </w:rPr>
        <w:t xml:space="preserve"> inform </w:t>
      </w:r>
      <w:r w:rsidR="008476F1" w:rsidRPr="6083B2D5">
        <w:rPr>
          <w:rFonts w:cs="Calibri Light"/>
        </w:rPr>
        <w:t xml:space="preserve">service </w:t>
      </w:r>
      <w:r w:rsidR="00BC4D66" w:rsidRPr="6083B2D5">
        <w:rPr>
          <w:rFonts w:cs="Calibri Light"/>
        </w:rPr>
        <w:t xml:space="preserve">quality </w:t>
      </w:r>
      <w:r w:rsidR="00406705" w:rsidRPr="6083B2D5">
        <w:rPr>
          <w:rFonts w:cs="Calibri Light"/>
        </w:rPr>
        <w:t xml:space="preserve">improvements </w:t>
      </w:r>
      <w:r w:rsidR="338BE71D" w:rsidRPr="6083B2D5">
        <w:rPr>
          <w:rFonts w:cs="Calibri Light"/>
        </w:rPr>
        <w:t>and</w:t>
      </w:r>
      <w:r w:rsidR="00C7092E" w:rsidRPr="6083B2D5">
        <w:rPr>
          <w:rFonts w:cs="Calibri Light"/>
        </w:rPr>
        <w:t xml:space="preserve"> </w:t>
      </w:r>
      <w:r w:rsidR="005925CD" w:rsidRPr="6083B2D5">
        <w:t xml:space="preserve">future decisions </w:t>
      </w:r>
      <w:r w:rsidR="00406705" w:rsidRPr="6083B2D5">
        <w:t xml:space="preserve">to reform </w:t>
      </w:r>
      <w:r w:rsidR="00C7092E" w:rsidRPr="6083B2D5">
        <w:t xml:space="preserve">the </w:t>
      </w:r>
      <w:r w:rsidR="00CA2349" w:rsidRPr="6083B2D5">
        <w:t>poli</w:t>
      </w:r>
      <w:r w:rsidR="00406705" w:rsidRPr="6083B2D5">
        <w:t>cies</w:t>
      </w:r>
      <w:r w:rsidR="00BC4D66" w:rsidRPr="6083B2D5">
        <w:t xml:space="preserve"> and system</w:t>
      </w:r>
      <w:r w:rsidR="00406705" w:rsidRPr="6083B2D5">
        <w:t>s</w:t>
      </w:r>
      <w:r w:rsidR="00BC4D66" w:rsidRPr="6083B2D5">
        <w:t xml:space="preserve"> </w:t>
      </w:r>
      <w:r w:rsidR="00C7092E" w:rsidRPr="6083B2D5">
        <w:t>underpinning</w:t>
      </w:r>
      <w:r w:rsidR="005925CD" w:rsidRPr="6083B2D5">
        <w:t xml:space="preserve"> these services</w:t>
      </w:r>
      <w:r w:rsidR="2A3B1A26" w:rsidRPr="6083B2D5">
        <w:t xml:space="preserve">. </w:t>
      </w:r>
    </w:p>
    <w:p w14:paraId="5A36B8D0" w14:textId="0439E62F" w:rsidR="009341DD" w:rsidRDefault="212DB2B4" w:rsidP="002F3814">
      <w:pPr>
        <w:rPr>
          <w:rFonts w:eastAsia="Calibri Light"/>
        </w:rPr>
      </w:pPr>
      <w:r>
        <w:t xml:space="preserve">Australia has </w:t>
      </w:r>
      <w:r w:rsidR="00429DB5">
        <w:t>support</w:t>
      </w:r>
      <w:r w:rsidR="1CE32366">
        <w:t xml:space="preserve">ed Cambodia’s </w:t>
      </w:r>
      <w:r>
        <w:t xml:space="preserve">most </w:t>
      </w:r>
      <w:r w:rsidR="6A0014F7">
        <w:t>marginalised</w:t>
      </w:r>
      <w:r w:rsidR="52908565">
        <w:t xml:space="preserve"> citizens</w:t>
      </w:r>
      <w:r w:rsidR="6A0014F7">
        <w:t xml:space="preserve"> </w:t>
      </w:r>
      <w:r>
        <w:t xml:space="preserve">since the start of our development cooperation. </w:t>
      </w:r>
      <w:r w:rsidR="6CA7CF85">
        <w:t xml:space="preserve">Australia </w:t>
      </w:r>
      <w:r w:rsidR="52908565">
        <w:t>will</w:t>
      </w:r>
      <w:r w:rsidR="6CA7CF85">
        <w:t xml:space="preserve"> </w:t>
      </w:r>
      <w:r w:rsidR="52908565">
        <w:t>strengthen our</w:t>
      </w:r>
      <w:r w:rsidR="6CA7CF85">
        <w:t xml:space="preserve"> </w:t>
      </w:r>
      <w:r w:rsidR="52908565">
        <w:t>efforts to</w:t>
      </w:r>
      <w:r w:rsidR="4AC56E90">
        <w:t xml:space="preserve"> improv</w:t>
      </w:r>
      <w:r w:rsidR="52908565">
        <w:t xml:space="preserve">e </w:t>
      </w:r>
      <w:r w:rsidR="6CA7CF85">
        <w:t>a</w:t>
      </w:r>
      <w:r w:rsidR="4AC56E90">
        <w:t xml:space="preserve">ccess to </w:t>
      </w:r>
      <w:r w:rsidR="00A12D36">
        <w:t>high</w:t>
      </w:r>
      <w:r w:rsidR="00BE7B3A">
        <w:t>er</w:t>
      </w:r>
      <w:r w:rsidR="00A12D36">
        <w:t>-</w:t>
      </w:r>
      <w:r w:rsidR="4AC56E90">
        <w:t xml:space="preserve">quality, </w:t>
      </w:r>
      <w:r w:rsidR="00BE7B3A">
        <w:t xml:space="preserve">more </w:t>
      </w:r>
      <w:r w:rsidR="4AC56E90">
        <w:t xml:space="preserve">coordinated and </w:t>
      </w:r>
      <w:r w:rsidR="00BE7B3A">
        <w:t xml:space="preserve">more </w:t>
      </w:r>
      <w:r w:rsidR="4AC56E90">
        <w:t xml:space="preserve">inclusive services that support </w:t>
      </w:r>
      <w:r w:rsidR="4AC56E90" w:rsidRPr="7E9C517E">
        <w:rPr>
          <w:rFonts w:eastAsia="Calibri Light"/>
        </w:rPr>
        <w:t>women, people with disabilit</w:t>
      </w:r>
      <w:r w:rsidR="00A12D36" w:rsidRPr="7E9C517E">
        <w:rPr>
          <w:rFonts w:eastAsia="Calibri Light"/>
        </w:rPr>
        <w:t>y</w:t>
      </w:r>
      <w:r w:rsidR="4AC56E90" w:rsidRPr="7E9C517E">
        <w:rPr>
          <w:rFonts w:eastAsia="Calibri Light"/>
        </w:rPr>
        <w:t xml:space="preserve">, remote and rural communities, </w:t>
      </w:r>
      <w:r w:rsidR="7D213F70" w:rsidRPr="7E9C517E">
        <w:rPr>
          <w:rFonts w:eastAsia="Calibri Light"/>
        </w:rPr>
        <w:t>I</w:t>
      </w:r>
      <w:r w:rsidR="4AC56E90" w:rsidRPr="7E9C517E">
        <w:rPr>
          <w:rFonts w:eastAsia="Calibri Light"/>
        </w:rPr>
        <w:t xml:space="preserve">ndigenous </w:t>
      </w:r>
      <w:r w:rsidR="00A12D36" w:rsidRPr="7E9C517E">
        <w:rPr>
          <w:rFonts w:eastAsia="Calibri Light"/>
        </w:rPr>
        <w:t>p</w:t>
      </w:r>
      <w:r w:rsidR="4AC56E90" w:rsidRPr="7E9C517E">
        <w:rPr>
          <w:rFonts w:eastAsia="Calibri Light"/>
        </w:rPr>
        <w:t xml:space="preserve">eople and </w:t>
      </w:r>
      <w:r w:rsidR="5C7226CE" w:rsidRPr="7E9C517E">
        <w:rPr>
          <w:rFonts w:eastAsia="Calibri Light"/>
        </w:rPr>
        <w:t>LGBTQIA+</w:t>
      </w:r>
      <w:r w:rsidR="4AC56E90" w:rsidRPr="7E9C517E">
        <w:rPr>
          <w:rFonts w:eastAsia="Calibri Light"/>
        </w:rPr>
        <w:t xml:space="preserve"> people</w:t>
      </w:r>
      <w:r w:rsidR="6CA7CF85" w:rsidRPr="7E9C517E">
        <w:rPr>
          <w:rFonts w:eastAsia="Calibri Light"/>
        </w:rPr>
        <w:t xml:space="preserve">. This </w:t>
      </w:r>
      <w:r w:rsidR="0D5B620B" w:rsidRPr="7E9C517E">
        <w:rPr>
          <w:rFonts w:eastAsia="Calibri Light"/>
        </w:rPr>
        <w:t xml:space="preserve">approach </w:t>
      </w:r>
      <w:r w:rsidR="52908565" w:rsidRPr="7E9C517E">
        <w:rPr>
          <w:rFonts w:eastAsia="Calibri Light"/>
        </w:rPr>
        <w:t xml:space="preserve">also aims to </w:t>
      </w:r>
      <w:r w:rsidR="6CA7CF85">
        <w:t>enhanc</w:t>
      </w:r>
      <w:r w:rsidR="790F8936">
        <w:t>e consideration and</w:t>
      </w:r>
      <w:r w:rsidR="7EB9F3BB">
        <w:t xml:space="preserve"> inclusion of </w:t>
      </w:r>
      <w:r w:rsidR="16F06419">
        <w:t xml:space="preserve">these and other </w:t>
      </w:r>
      <w:r w:rsidR="7EB9F3BB">
        <w:t xml:space="preserve">marginalised groups in </w:t>
      </w:r>
      <w:r w:rsidR="790F8936">
        <w:t xml:space="preserve">key </w:t>
      </w:r>
      <w:r w:rsidR="0CD11FA4">
        <w:t>decision-making and planning processes</w:t>
      </w:r>
      <w:r w:rsidR="4AC56E90" w:rsidRPr="7E9C517E">
        <w:rPr>
          <w:rFonts w:eastAsia="Calibri Light"/>
        </w:rPr>
        <w:t>.</w:t>
      </w:r>
      <w:r w:rsidR="65C2188F" w:rsidRPr="7E9C517E">
        <w:rPr>
          <w:rFonts w:eastAsia="Calibri Light"/>
        </w:rPr>
        <w:t xml:space="preserve"> </w:t>
      </w:r>
      <w:proofErr w:type="gramStart"/>
      <w:r w:rsidR="65C2188F" w:rsidRPr="7E9C517E">
        <w:rPr>
          <w:rFonts w:cstheme="majorBidi"/>
        </w:rPr>
        <w:t>In particular, w</w:t>
      </w:r>
      <w:r w:rsidR="65C2188F">
        <w:t>e</w:t>
      </w:r>
      <w:proofErr w:type="gramEnd"/>
      <w:r w:rsidR="65C2188F">
        <w:t xml:space="preserve"> will enhance the capacity of </w:t>
      </w:r>
      <w:r w:rsidR="00A96F90">
        <w:t xml:space="preserve">organisations </w:t>
      </w:r>
      <w:r w:rsidR="1702A010">
        <w:t xml:space="preserve">of </w:t>
      </w:r>
      <w:r w:rsidR="00A96F90">
        <w:t xml:space="preserve">persons </w:t>
      </w:r>
      <w:r w:rsidR="1702A010">
        <w:t xml:space="preserve">with </w:t>
      </w:r>
      <w:r w:rsidR="00A96F90">
        <w:t>d</w:t>
      </w:r>
      <w:r w:rsidR="1702A010">
        <w:t>isabilit</w:t>
      </w:r>
      <w:r w:rsidR="00A96F90">
        <w:t>y</w:t>
      </w:r>
      <w:r w:rsidR="65C2188F">
        <w:t xml:space="preserve"> to advocate for inclusive policies</w:t>
      </w:r>
      <w:r w:rsidR="3B74ABA1">
        <w:t xml:space="preserve"> and </w:t>
      </w:r>
      <w:r w:rsidR="65C2188F">
        <w:t xml:space="preserve">help empower these groups </w:t>
      </w:r>
      <w:r w:rsidR="3F24CDFE">
        <w:t xml:space="preserve">to </w:t>
      </w:r>
      <w:r w:rsidR="65C2188F">
        <w:t xml:space="preserve">take a leading role in shaping disability-inclusive public services </w:t>
      </w:r>
      <w:r w:rsidR="153BF5CC">
        <w:t xml:space="preserve">and </w:t>
      </w:r>
      <w:r w:rsidR="65C2188F">
        <w:t>social protection systems</w:t>
      </w:r>
      <w:r w:rsidR="00A12D36">
        <w:t xml:space="preserve"> in Cambodia</w:t>
      </w:r>
      <w:r w:rsidR="15989CF8" w:rsidRPr="7E9C517E">
        <w:rPr>
          <w:rFonts w:eastAsia="Calibri Light"/>
        </w:rPr>
        <w:t xml:space="preserve">. </w:t>
      </w:r>
    </w:p>
    <w:p w14:paraId="281B1EF1" w14:textId="084CFFD7" w:rsidR="00B00AC1" w:rsidRDefault="00B00AC1" w:rsidP="002F3814">
      <w:r w:rsidRPr="46E050D6">
        <w:t>We remain committed to the goal of a mine</w:t>
      </w:r>
      <w:r w:rsidR="00A12D36">
        <w:t>-</w:t>
      </w:r>
      <w:r w:rsidRPr="46E050D6">
        <w:t>free Cambodia</w:t>
      </w:r>
      <w:r w:rsidR="00420C7D" w:rsidRPr="46E050D6">
        <w:t xml:space="preserve"> </w:t>
      </w:r>
      <w:r w:rsidRPr="46E050D6">
        <w:t xml:space="preserve">and are proud of the significant </w:t>
      </w:r>
      <w:r w:rsidR="00F31BF6" w:rsidRPr="46E050D6">
        <w:t>progress</w:t>
      </w:r>
      <w:r w:rsidRPr="46E050D6">
        <w:t xml:space="preserve"> made to date. </w:t>
      </w:r>
      <w:r w:rsidR="0698A061" w:rsidRPr="46E050D6">
        <w:t xml:space="preserve">We will assess our capacity to continue </w:t>
      </w:r>
      <w:r w:rsidR="0033267C" w:rsidRPr="46E050D6">
        <w:t>supporting</w:t>
      </w:r>
      <w:r w:rsidR="0698A061" w:rsidRPr="46E050D6">
        <w:t xml:space="preserve"> this work after 2025</w:t>
      </w:r>
      <w:r w:rsidR="17104505" w:rsidRPr="46E050D6">
        <w:t xml:space="preserve">. </w:t>
      </w:r>
      <w:r w:rsidR="71974AAD" w:rsidRPr="46E050D6">
        <w:t>We will continue to work with Cambodia to support mine-affected communities through investments in disability, healthcare and rehabilitation services.</w:t>
      </w:r>
    </w:p>
    <w:p w14:paraId="5F68C8F1" w14:textId="4366D7CB" w:rsidR="00B00AC1" w:rsidRPr="0026500F" w:rsidRDefault="00B00AC1" w:rsidP="00AF6C14">
      <w:pPr>
        <w:pStyle w:val="H3-Heading3"/>
        <w:rPr>
          <w:rFonts w:eastAsia="Calibri Light" w:cstheme="majorBidi"/>
        </w:rPr>
      </w:pPr>
      <w:r w:rsidRPr="00641A27">
        <w:t xml:space="preserve">Objective 3: </w:t>
      </w:r>
      <w:r w:rsidR="00E05E99">
        <w:t>A more</w:t>
      </w:r>
      <w:r w:rsidR="00B75C56">
        <w:t xml:space="preserve"> </w:t>
      </w:r>
      <w:r w:rsidRPr="00641A27">
        <w:t>resilient, inclusive and sustainable</w:t>
      </w:r>
      <w:r w:rsidR="00E05E99">
        <w:t xml:space="preserve"> economy</w:t>
      </w:r>
    </w:p>
    <w:p w14:paraId="075FD148" w14:textId="71EFBDC7" w:rsidR="00B75C56" w:rsidRPr="00B75C56" w:rsidRDefault="00B75C56" w:rsidP="00AF6C14">
      <w:r w:rsidRPr="00B75C56">
        <w:t xml:space="preserve">Objective 3 contributes to the following focus areas of </w:t>
      </w:r>
      <w:r w:rsidR="00A12D36">
        <w:t>Australia’s International</w:t>
      </w:r>
      <w:r w:rsidRPr="00B75C56">
        <w:t xml:space="preserve"> </w:t>
      </w:r>
      <w:r w:rsidR="00A12D36">
        <w:t>D</w:t>
      </w:r>
      <w:r w:rsidRPr="00B75C56">
        <w:t xml:space="preserve">evelopment </w:t>
      </w:r>
      <w:r w:rsidR="00A12D36">
        <w:t>P</w:t>
      </w:r>
      <w:r w:rsidRPr="00B75C56">
        <w:t>olicy:</w:t>
      </w:r>
    </w:p>
    <w:p w14:paraId="01EC58A7" w14:textId="15507B0C" w:rsidR="00B75C56" w:rsidRPr="00B75C56" w:rsidRDefault="00BE4D3B" w:rsidP="00AF6C14">
      <w:pPr>
        <w:pStyle w:val="NormalBullets-L1"/>
      </w:pPr>
      <w:r>
        <w:t>e</w:t>
      </w:r>
      <w:r w:rsidR="00B75C56" w:rsidRPr="01C3122F">
        <w:t>nhance state and community resilience to external pressures and shocks (</w:t>
      </w:r>
      <w:r w:rsidR="00A12D36">
        <w:t>p</w:t>
      </w:r>
      <w:r w:rsidR="00B75C56" w:rsidRPr="01C3122F">
        <w:t>rimary)</w:t>
      </w:r>
    </w:p>
    <w:p w14:paraId="6311B98F" w14:textId="4B8D49A9" w:rsidR="00B75C56" w:rsidRDefault="00BE4D3B" w:rsidP="00AF6C14">
      <w:pPr>
        <w:pStyle w:val="NormalBullets-L1"/>
      </w:pPr>
      <w:r>
        <w:t>b</w:t>
      </w:r>
      <w:r w:rsidR="00B75C56" w:rsidRPr="01C3122F">
        <w:t>uild effective, accountable states that drive their own development (</w:t>
      </w:r>
      <w:r w:rsidR="00A12D36">
        <w:t>s</w:t>
      </w:r>
      <w:r w:rsidR="00B75C56" w:rsidRPr="01C3122F">
        <w:t>econdary)</w:t>
      </w:r>
    </w:p>
    <w:p w14:paraId="38658395" w14:textId="396465C1" w:rsidR="00B75C56" w:rsidRPr="00A12D36" w:rsidRDefault="00A12D36" w:rsidP="008A285D">
      <w:pPr>
        <w:pStyle w:val="NormalBullets-L1"/>
        <w:rPr>
          <w:rFonts w:cstheme="majorBidi"/>
        </w:rPr>
      </w:pPr>
      <w:r>
        <w:t>g</w:t>
      </w:r>
      <w:r w:rsidR="00B75C56" w:rsidRPr="01C3122F">
        <w:t>enerate collective action on global challenges that impact us and our region (</w:t>
      </w:r>
      <w:r>
        <w:t>s</w:t>
      </w:r>
      <w:r w:rsidR="00B75C56" w:rsidRPr="01C3122F">
        <w:t>econdary)</w:t>
      </w:r>
      <w:r w:rsidR="00AF6C14">
        <w:t>.</w:t>
      </w:r>
    </w:p>
    <w:p w14:paraId="51F1C0CF" w14:textId="3EDD3271" w:rsidR="00B00AC1" w:rsidRPr="00B75C56" w:rsidRDefault="00B00AC1" w:rsidP="002F3814">
      <w:r w:rsidRPr="19E9EAD7">
        <w:rPr>
          <w:rFonts w:cstheme="majorBidi"/>
        </w:rPr>
        <w:t xml:space="preserve">Australia is committed to </w:t>
      </w:r>
      <w:r w:rsidR="00511A92">
        <w:rPr>
          <w:rFonts w:cstheme="majorBidi"/>
        </w:rPr>
        <w:t>helping</w:t>
      </w:r>
      <w:r w:rsidR="00511A92" w:rsidRPr="19E9EAD7">
        <w:rPr>
          <w:rFonts w:cstheme="majorBidi"/>
        </w:rPr>
        <w:t xml:space="preserve"> </w:t>
      </w:r>
      <w:r w:rsidRPr="19E9EAD7">
        <w:rPr>
          <w:rFonts w:cstheme="majorBidi"/>
        </w:rPr>
        <w:t xml:space="preserve">Cambodia </w:t>
      </w:r>
      <w:r w:rsidR="00B72D39" w:rsidRPr="19E9EAD7">
        <w:rPr>
          <w:rFonts w:cstheme="majorBidi"/>
        </w:rPr>
        <w:t>becom</w:t>
      </w:r>
      <w:r w:rsidR="00511A92">
        <w:rPr>
          <w:rFonts w:cstheme="majorBidi"/>
        </w:rPr>
        <w:t>e</w:t>
      </w:r>
      <w:r w:rsidR="00B72D39" w:rsidRPr="19E9EAD7">
        <w:rPr>
          <w:rFonts w:cstheme="majorBidi"/>
        </w:rPr>
        <w:t xml:space="preserve"> </w:t>
      </w:r>
      <w:r w:rsidRPr="19E9EAD7">
        <w:rPr>
          <w:rFonts w:cstheme="majorBidi"/>
        </w:rPr>
        <w:t xml:space="preserve">a </w:t>
      </w:r>
      <w:r w:rsidR="00B75C56" w:rsidRPr="19E9EAD7">
        <w:rPr>
          <w:rFonts w:cstheme="majorBidi"/>
        </w:rPr>
        <w:t xml:space="preserve">more </w:t>
      </w:r>
      <w:r w:rsidRPr="19E9EAD7">
        <w:rPr>
          <w:rFonts w:cstheme="majorBidi"/>
        </w:rPr>
        <w:t>resilient, inclusive and sustainable economy.</w:t>
      </w:r>
      <w:r w:rsidR="00A07BEC" w:rsidRPr="19E9EAD7">
        <w:rPr>
          <w:rFonts w:cstheme="majorBidi"/>
        </w:rPr>
        <w:t xml:space="preserve"> In line with</w:t>
      </w:r>
      <w:r w:rsidR="6533FBEE" w:rsidRPr="008A285D">
        <w:t xml:space="preserve"> </w:t>
      </w:r>
      <w:r w:rsidR="22A9494C" w:rsidRPr="002F3814">
        <w:rPr>
          <w:u w:val="single"/>
        </w:rPr>
        <w:t>Invested:</w:t>
      </w:r>
      <w:r w:rsidR="00A07BEC" w:rsidRPr="002F3814">
        <w:rPr>
          <w:u w:val="single"/>
        </w:rPr>
        <w:t xml:space="preserve"> Australia’s Southeast Asia Economic Strategy to 204</w:t>
      </w:r>
      <w:r w:rsidR="00A46073" w:rsidRPr="002F3814">
        <w:rPr>
          <w:u w:val="single"/>
        </w:rPr>
        <w:t>0</w:t>
      </w:r>
      <w:r w:rsidR="00A07BEC" w:rsidRPr="19E9EAD7">
        <w:rPr>
          <w:rFonts w:cstheme="majorBidi"/>
        </w:rPr>
        <w:t>,</w:t>
      </w:r>
      <w:r w:rsidR="00A46073">
        <w:rPr>
          <w:rStyle w:val="EndnoteReference"/>
          <w:rFonts w:cstheme="majorBidi"/>
        </w:rPr>
        <w:endnoteReference w:id="57"/>
      </w:r>
      <w:r w:rsidR="00A07BEC" w:rsidRPr="19E9EAD7">
        <w:rPr>
          <w:rFonts w:cstheme="majorBidi"/>
        </w:rPr>
        <w:t xml:space="preserve"> </w:t>
      </w:r>
      <w:r w:rsidR="007B39F8" w:rsidRPr="19E9EAD7">
        <w:rPr>
          <w:rFonts w:cstheme="majorBidi"/>
        </w:rPr>
        <w:t>Australia</w:t>
      </w:r>
      <w:r w:rsidR="00A07BEC" w:rsidRPr="19E9EAD7">
        <w:rPr>
          <w:rFonts w:cstheme="majorBidi"/>
        </w:rPr>
        <w:t xml:space="preserve"> will work with Cambodia</w:t>
      </w:r>
      <w:r w:rsidR="00F25378">
        <w:rPr>
          <w:rFonts w:cstheme="majorBidi"/>
        </w:rPr>
        <w:t xml:space="preserve"> </w:t>
      </w:r>
      <w:r w:rsidR="00A07BEC" w:rsidRPr="19E9EAD7">
        <w:rPr>
          <w:rFonts w:cstheme="majorBidi"/>
        </w:rPr>
        <w:t xml:space="preserve">to foster </w:t>
      </w:r>
      <w:r w:rsidR="007B39F8" w:rsidRPr="19E9EAD7">
        <w:rPr>
          <w:rFonts w:cstheme="majorBidi"/>
        </w:rPr>
        <w:t>commercial links and trade.</w:t>
      </w:r>
      <w:r w:rsidR="004B50ED" w:rsidRPr="19E9EAD7">
        <w:rPr>
          <w:rFonts w:cstheme="majorBidi"/>
        </w:rPr>
        <w:t xml:space="preserve"> </w:t>
      </w:r>
      <w:r w:rsidR="5E904078" w:rsidRPr="19E9EAD7">
        <w:rPr>
          <w:rFonts w:cstheme="majorBidi"/>
        </w:rPr>
        <w:t>Australia</w:t>
      </w:r>
      <w:r w:rsidR="60B69ABD" w:rsidRPr="19E9EAD7">
        <w:rPr>
          <w:rFonts w:cstheme="majorBidi"/>
        </w:rPr>
        <w:t>n</w:t>
      </w:r>
      <w:r w:rsidRPr="19E9EAD7">
        <w:rPr>
          <w:rFonts w:cstheme="majorBidi"/>
        </w:rPr>
        <w:t xml:space="preserve"> support will focus on building a more diversified economy and stronger business enabling environment, enhancing climate resilience, </w:t>
      </w:r>
      <w:r w:rsidR="00511A92">
        <w:rPr>
          <w:rFonts w:cstheme="majorBidi"/>
        </w:rPr>
        <w:t xml:space="preserve">improving competitiveness, capturing new opportunities </w:t>
      </w:r>
      <w:r w:rsidRPr="19E9EAD7">
        <w:rPr>
          <w:rFonts w:cstheme="majorBidi"/>
        </w:rPr>
        <w:t xml:space="preserve">and promoting inclusive </w:t>
      </w:r>
      <w:r w:rsidRPr="00610885">
        <w:t>economic opportunities for women, people with disabilit</w:t>
      </w:r>
      <w:r w:rsidR="00EF6DE6">
        <w:t>y</w:t>
      </w:r>
      <w:r w:rsidRPr="00610885">
        <w:t xml:space="preserve"> and other marginalised groups.</w:t>
      </w:r>
    </w:p>
    <w:p w14:paraId="427E9752" w14:textId="54EF355D" w:rsidR="00B00AC1" w:rsidRPr="00610885" w:rsidRDefault="3694C534" w:rsidP="002F3814">
      <w:r>
        <w:t xml:space="preserve">Our flagship bilateral economic development program will </w:t>
      </w:r>
      <w:r w:rsidR="0631CF3D">
        <w:t xml:space="preserve">remain </w:t>
      </w:r>
      <w:r>
        <w:t>the cornerstone of our support</w:t>
      </w:r>
      <w:r w:rsidR="3ABBAB4D">
        <w:t>, aligned with relevant bilateral, regional and global programs</w:t>
      </w:r>
      <w:r>
        <w:t xml:space="preserve">. Our support </w:t>
      </w:r>
      <w:r w:rsidR="0631CF3D">
        <w:t xml:space="preserve">focuses </w:t>
      </w:r>
      <w:r>
        <w:t xml:space="preserve">on promoting enterprise development </w:t>
      </w:r>
      <w:r w:rsidR="01E0C729" w:rsidRPr="00793A16">
        <w:rPr>
          <w:rFonts w:cs="Calibri Light"/>
        </w:rPr>
        <w:t xml:space="preserve">by assisting market actors and </w:t>
      </w:r>
      <w:r w:rsidR="27AF3EE9" w:rsidRPr="00793A16">
        <w:rPr>
          <w:rFonts w:cs="Calibri Light"/>
        </w:rPr>
        <w:t>sm</w:t>
      </w:r>
      <w:r w:rsidR="27AF3EE9" w:rsidRPr="00793A16">
        <w:rPr>
          <w:rFonts w:cstheme="majorBidi"/>
        </w:rPr>
        <w:t>all and medium-sized enterprises (SMEs)</w:t>
      </w:r>
      <w:r w:rsidR="01E0C729" w:rsidRPr="00793A16">
        <w:rPr>
          <w:rFonts w:cs="Calibri Light"/>
        </w:rPr>
        <w:t xml:space="preserve"> to expand market access and improve supply chain resilience</w:t>
      </w:r>
      <w:r w:rsidR="00EF6DE6">
        <w:rPr>
          <w:rFonts w:cs="Calibri Light"/>
        </w:rPr>
        <w:t>,</w:t>
      </w:r>
      <w:r w:rsidR="0ABCA9ED" w:rsidRPr="00793A16">
        <w:rPr>
          <w:rFonts w:cs="Calibri Light"/>
        </w:rPr>
        <w:t xml:space="preserve"> </w:t>
      </w:r>
      <w:r w:rsidR="00FD7063">
        <w:rPr>
          <w:rFonts w:cs="Calibri Light"/>
        </w:rPr>
        <w:t xml:space="preserve">promoting diversification, attracting quality foreign investment, </w:t>
      </w:r>
      <w:r w:rsidR="01E0C729" w:rsidRPr="00793A16">
        <w:rPr>
          <w:rFonts w:cs="Calibri Light"/>
        </w:rPr>
        <w:t xml:space="preserve">enhancing </w:t>
      </w:r>
      <w:r w:rsidR="3556A874">
        <w:t>the business environment,</w:t>
      </w:r>
      <w:r w:rsidR="7B3C84ED">
        <w:t xml:space="preserve"> </w:t>
      </w:r>
      <w:r w:rsidR="00EF6DE6">
        <w:t xml:space="preserve">supporting </w:t>
      </w:r>
      <w:r w:rsidR="7B3C84ED">
        <w:t xml:space="preserve">women’s economic empowerment, </w:t>
      </w:r>
      <w:r w:rsidR="00EF6DE6">
        <w:t xml:space="preserve">strengthening </w:t>
      </w:r>
      <w:r>
        <w:t xml:space="preserve">trade and investment, </w:t>
      </w:r>
      <w:r w:rsidR="00EF6DE6">
        <w:t xml:space="preserve">supporting </w:t>
      </w:r>
      <w:r w:rsidR="3556A874">
        <w:t xml:space="preserve">high value-added agriculture and </w:t>
      </w:r>
      <w:proofErr w:type="spellStart"/>
      <w:r w:rsidR="3556A874">
        <w:t>agr</w:t>
      </w:r>
      <w:r w:rsidR="2C08164F">
        <w:t>o</w:t>
      </w:r>
      <w:proofErr w:type="spellEnd"/>
      <w:r w:rsidR="3556A874">
        <w:t xml:space="preserve">-processing, </w:t>
      </w:r>
      <w:r>
        <w:t>and</w:t>
      </w:r>
      <w:r w:rsidR="00EF6DE6">
        <w:t xml:space="preserve"> contributing to</w:t>
      </w:r>
      <w:r>
        <w:t xml:space="preserve"> infrastructure service development</w:t>
      </w:r>
      <w:r w:rsidR="767F8D04">
        <w:t>.</w:t>
      </w:r>
      <w:r>
        <w:t xml:space="preserve"> </w:t>
      </w:r>
    </w:p>
    <w:p w14:paraId="0D8001A1" w14:textId="451451DD" w:rsidR="00B00AC1" w:rsidRDefault="00B00AC1" w:rsidP="002F3814">
      <w:r w:rsidRPr="00610885">
        <w:t xml:space="preserve">We will </w:t>
      </w:r>
      <w:r w:rsidR="00B40963">
        <w:t xml:space="preserve">continue to </w:t>
      </w:r>
      <w:r w:rsidRPr="00610885">
        <w:t xml:space="preserve">collaborate with the Cambodian Government and </w:t>
      </w:r>
      <w:r w:rsidR="00B40963">
        <w:t>key</w:t>
      </w:r>
      <w:r w:rsidR="00B40963" w:rsidRPr="00610885">
        <w:t xml:space="preserve"> </w:t>
      </w:r>
      <w:r w:rsidRPr="00610885">
        <w:t>stakeholders to develop and implement policies and programs conducive to competitive, sustainable and inclusive public and private investment. We will support Cambodia to meet its multilateral trade commitments and strengthen its regulatory frameworks. We will help improve the ease of doing business through government</w:t>
      </w:r>
      <w:r w:rsidR="006C7D80">
        <w:t>–</w:t>
      </w:r>
      <w:r w:rsidRPr="00610885">
        <w:t>private sector policy dialogues and make evidence-</w:t>
      </w:r>
      <w:r w:rsidRPr="00610885">
        <w:lastRenderedPageBreak/>
        <w:t xml:space="preserve">informed investment decisions. We will support Cambodian businesses and individuals to invest in new market opportunities. Capacity-building initiatives will aim to improve the skills and knowledge of Cambodian entrepreneurs and business leaders </w:t>
      </w:r>
      <w:r w:rsidR="006C7D80">
        <w:t>in the areas of</w:t>
      </w:r>
      <w:r w:rsidRPr="00610885">
        <w:t xml:space="preserve"> investment readiness and standard</w:t>
      </w:r>
      <w:r w:rsidR="006C7D80">
        <w:t>s</w:t>
      </w:r>
      <w:r w:rsidRPr="00610885">
        <w:t xml:space="preserve"> compliance.</w:t>
      </w:r>
    </w:p>
    <w:p w14:paraId="02CB32FE" w14:textId="36A1ACC6" w:rsidR="00B00AC1" w:rsidRPr="003106F2" w:rsidRDefault="003106F2" w:rsidP="002F3814">
      <w:r>
        <w:t xml:space="preserve">Australia will continue to work </w:t>
      </w:r>
      <w:r w:rsidR="00B00AC1">
        <w:t xml:space="preserve">with the Cambodian Government to </w:t>
      </w:r>
      <w:r>
        <w:t xml:space="preserve">support </w:t>
      </w:r>
      <w:r w:rsidR="00B00AC1">
        <w:t>infrastructure planning, regulation and investment</w:t>
      </w:r>
      <w:r w:rsidR="007538CC">
        <w:t xml:space="preserve"> processes</w:t>
      </w:r>
      <w:r w:rsidR="00B00AC1">
        <w:t xml:space="preserve"> that embed inclusive and resilient principles and meet market requirements and international standards. </w:t>
      </w:r>
      <w:r w:rsidR="002D2C98">
        <w:t>Our ongoing partnership aim</w:t>
      </w:r>
      <w:r w:rsidR="002D7789">
        <w:t>s</w:t>
      </w:r>
      <w:r w:rsidR="00B00AC1">
        <w:t xml:space="preserve"> to strengthen technical and leadership capabilities to drive lasting</w:t>
      </w:r>
      <w:r w:rsidR="002D7789">
        <w:t>,</w:t>
      </w:r>
      <w:r w:rsidR="00B00AC1">
        <w:t xml:space="preserve"> high-quality</w:t>
      </w:r>
      <w:r w:rsidR="002D7789">
        <w:t xml:space="preserve"> and</w:t>
      </w:r>
      <w:r w:rsidR="00B00AC1">
        <w:t xml:space="preserve"> inclusive infrastructure development. </w:t>
      </w:r>
      <w:r w:rsidR="00492F0C" w:rsidRPr="6083B2D5">
        <w:rPr>
          <w:rFonts w:cstheme="majorBidi"/>
        </w:rPr>
        <w:t>We will also work closely with Australian investors to</w:t>
      </w:r>
      <w:r w:rsidR="00E33435">
        <w:rPr>
          <w:rFonts w:cstheme="majorBidi"/>
        </w:rPr>
        <w:t> </w:t>
      </w:r>
      <w:r w:rsidR="00492F0C" w:rsidRPr="6083B2D5">
        <w:rPr>
          <w:rFonts w:cstheme="majorBidi"/>
        </w:rPr>
        <w:t xml:space="preserve">identify and promote investment </w:t>
      </w:r>
      <w:r w:rsidR="002D7789">
        <w:rPr>
          <w:rFonts w:cstheme="majorBidi"/>
        </w:rPr>
        <w:t xml:space="preserve">opportunities </w:t>
      </w:r>
      <w:r w:rsidR="00492F0C" w:rsidRPr="6083B2D5">
        <w:rPr>
          <w:rFonts w:cstheme="majorBidi"/>
        </w:rPr>
        <w:t>in Cambodia</w:t>
      </w:r>
      <w:r w:rsidR="001946AA">
        <w:rPr>
          <w:rFonts w:cstheme="majorBidi"/>
        </w:rPr>
        <w:t>,</w:t>
      </w:r>
      <w:r w:rsidR="00492F0C" w:rsidRPr="6083B2D5">
        <w:rPr>
          <w:rFonts w:cstheme="majorBidi"/>
        </w:rPr>
        <w:t xml:space="preserve"> </w:t>
      </w:r>
      <w:r w:rsidR="001946AA">
        <w:rPr>
          <w:rFonts w:cstheme="majorBidi"/>
        </w:rPr>
        <w:t>th</w:t>
      </w:r>
      <w:r w:rsidR="002D7789">
        <w:rPr>
          <w:rFonts w:cstheme="majorBidi"/>
        </w:rPr>
        <w:t>ereby</w:t>
      </w:r>
      <w:r w:rsidR="001946AA">
        <w:rPr>
          <w:rFonts w:cstheme="majorBidi"/>
        </w:rPr>
        <w:t xml:space="preserve"> </w:t>
      </w:r>
      <w:r w:rsidR="00492F0C" w:rsidRPr="6083B2D5">
        <w:rPr>
          <w:rFonts w:cstheme="majorBidi"/>
        </w:rPr>
        <w:t>supporting economic resilience and job</w:t>
      </w:r>
      <w:r w:rsidR="00E33435">
        <w:rPr>
          <w:rFonts w:cstheme="majorBidi"/>
        </w:rPr>
        <w:t> </w:t>
      </w:r>
      <w:r w:rsidR="00492F0C" w:rsidRPr="6083B2D5">
        <w:rPr>
          <w:rFonts w:cstheme="majorBidi"/>
        </w:rPr>
        <w:t xml:space="preserve">creation. </w:t>
      </w:r>
    </w:p>
    <w:p w14:paraId="2CD29F0B" w14:textId="2B809C47" w:rsidR="008E6A3D" w:rsidRPr="00610885" w:rsidRDefault="2FF4DD7D" w:rsidP="002F3814">
      <w:r>
        <w:t>Australia is committed to increasing economic opportunities for women, people with disabilit</w:t>
      </w:r>
      <w:r w:rsidR="002D7789">
        <w:t>y</w:t>
      </w:r>
      <w:r>
        <w:t xml:space="preserve"> and</w:t>
      </w:r>
      <w:r w:rsidR="2069F6ED">
        <w:t xml:space="preserve"> other</w:t>
      </w:r>
      <w:r>
        <w:t xml:space="preserve"> marginalised groups. We will work with the Cambodian </w:t>
      </w:r>
      <w:r w:rsidR="74D20DB9">
        <w:t>G</w:t>
      </w:r>
      <w:r>
        <w:t xml:space="preserve">overnment to improve the inclusivity of public policies and budgets that promote economic opportunities, ensuring that every Cambodian citizen can </w:t>
      </w:r>
      <w:r w:rsidR="5BA7E693">
        <w:t xml:space="preserve">contribute to, and </w:t>
      </w:r>
      <w:r>
        <w:t>benefit from</w:t>
      </w:r>
      <w:r w:rsidR="5BA7E693">
        <w:t>,</w:t>
      </w:r>
      <w:r>
        <w:t xml:space="preserve"> </w:t>
      </w:r>
      <w:r w:rsidR="23898580">
        <w:t xml:space="preserve">the </w:t>
      </w:r>
      <w:r w:rsidR="07E104C3">
        <w:t>econom</w:t>
      </w:r>
      <w:r w:rsidR="2E2C77C3">
        <w:t>y</w:t>
      </w:r>
      <w:r>
        <w:t xml:space="preserve">. </w:t>
      </w:r>
      <w:r w:rsidR="43815D13" w:rsidRPr="00793A16">
        <w:rPr>
          <w:rFonts w:cstheme="majorBidi"/>
        </w:rPr>
        <w:t xml:space="preserve">We will focus on </w:t>
      </w:r>
      <w:proofErr w:type="gramStart"/>
      <w:r w:rsidR="002D7789">
        <w:rPr>
          <w:rFonts w:cstheme="majorBidi"/>
        </w:rPr>
        <w:t>opening up</w:t>
      </w:r>
      <w:proofErr w:type="gramEnd"/>
      <w:r w:rsidR="002D7789" w:rsidRPr="00793A16">
        <w:rPr>
          <w:rFonts w:cstheme="majorBidi"/>
        </w:rPr>
        <w:t xml:space="preserve"> </w:t>
      </w:r>
      <w:r w:rsidR="43815D13" w:rsidRPr="00793A16">
        <w:rPr>
          <w:rFonts w:cstheme="majorBidi"/>
        </w:rPr>
        <w:t xml:space="preserve">better economic opportunities for women by providing financial and business development services to women entrepreneurs, improving the care economy, </w:t>
      </w:r>
      <w:r w:rsidR="002D7789">
        <w:rPr>
          <w:rFonts w:cstheme="majorBidi"/>
        </w:rPr>
        <w:t xml:space="preserve">supporting </w:t>
      </w:r>
      <w:r w:rsidR="43815D13" w:rsidRPr="00793A16">
        <w:rPr>
          <w:rFonts w:cstheme="majorBidi"/>
        </w:rPr>
        <w:t>financial literacy</w:t>
      </w:r>
      <w:r w:rsidR="002D7789">
        <w:rPr>
          <w:rFonts w:cstheme="majorBidi"/>
        </w:rPr>
        <w:t xml:space="preserve"> and</w:t>
      </w:r>
      <w:r w:rsidR="43815D13" w:rsidRPr="00793A16">
        <w:rPr>
          <w:rFonts w:cstheme="majorBidi"/>
        </w:rPr>
        <w:t xml:space="preserve"> skills training, and identifying market opportunities. </w:t>
      </w:r>
      <w:r w:rsidR="002D7789">
        <w:t>P</w:t>
      </w:r>
      <w:r>
        <w:t>romoting digitalisation and business formalisation within the informal economy will empower women, people with disabilit</w:t>
      </w:r>
      <w:r w:rsidR="002D7789">
        <w:t>y</w:t>
      </w:r>
      <w:r>
        <w:t xml:space="preserve"> and</w:t>
      </w:r>
      <w:r w:rsidR="002D7789">
        <w:t xml:space="preserve"> members of</w:t>
      </w:r>
      <w:r w:rsidR="00E33435">
        <w:t> </w:t>
      </w:r>
      <w:r>
        <w:t>marginalised communities to participate more fully in the economy, leading to more inclusive and equitable</w:t>
      </w:r>
      <w:r w:rsidR="00E33435">
        <w:t> </w:t>
      </w:r>
      <w:r>
        <w:t>growth.</w:t>
      </w:r>
      <w:r w:rsidR="652C6DE4">
        <w:t xml:space="preserve"> </w:t>
      </w:r>
    </w:p>
    <w:p w14:paraId="2BBEADCE" w14:textId="7FE0A021" w:rsidR="008E6A3D" w:rsidRPr="00610885" w:rsidRDefault="5697F0BC" w:rsidP="002F3814">
      <w:r w:rsidRPr="00793A16">
        <w:rPr>
          <w:rFonts w:cstheme="majorBidi"/>
        </w:rPr>
        <w:t xml:space="preserve">Australia will </w:t>
      </w:r>
      <w:r w:rsidR="4AF54196" w:rsidRPr="00793A16">
        <w:rPr>
          <w:rFonts w:cstheme="majorBidi"/>
        </w:rPr>
        <w:t xml:space="preserve">step up efforts and </w:t>
      </w:r>
      <w:r w:rsidRPr="00793A16">
        <w:rPr>
          <w:rFonts w:cstheme="majorBidi"/>
        </w:rPr>
        <w:t xml:space="preserve">support </w:t>
      </w:r>
      <w:r w:rsidR="00183655" w:rsidRPr="008A285D">
        <w:rPr>
          <w:rFonts w:cstheme="majorBidi"/>
        </w:rPr>
        <w:t xml:space="preserve">for </w:t>
      </w:r>
      <w:r w:rsidRPr="008A285D">
        <w:rPr>
          <w:rFonts w:cstheme="majorBidi"/>
        </w:rPr>
        <w:t>Cambodia</w:t>
      </w:r>
      <w:r w:rsidR="008A285D">
        <w:rPr>
          <w:rFonts w:cstheme="majorBidi"/>
        </w:rPr>
        <w:t xml:space="preserve">’s </w:t>
      </w:r>
      <w:r w:rsidR="00BF0868">
        <w:rPr>
          <w:rFonts w:cstheme="majorBidi"/>
        </w:rPr>
        <w:t>efforts</w:t>
      </w:r>
      <w:r w:rsidRPr="008A285D">
        <w:rPr>
          <w:rFonts w:cstheme="majorBidi"/>
        </w:rPr>
        <w:t xml:space="preserve"> to build</w:t>
      </w:r>
      <w:r w:rsidRPr="00793A16">
        <w:rPr>
          <w:rFonts w:cstheme="majorBidi"/>
        </w:rPr>
        <w:t xml:space="preserve"> a more climate</w:t>
      </w:r>
      <w:r w:rsidR="003E608D">
        <w:rPr>
          <w:rFonts w:cstheme="majorBidi"/>
        </w:rPr>
        <w:t xml:space="preserve"> </w:t>
      </w:r>
      <w:r w:rsidRPr="00793A16">
        <w:rPr>
          <w:rFonts w:cstheme="majorBidi"/>
        </w:rPr>
        <w:t>resilient economy by contributing to investments that support low-emissions development pathways</w:t>
      </w:r>
      <w:r w:rsidR="002D7789">
        <w:rPr>
          <w:rFonts w:cstheme="majorBidi"/>
        </w:rPr>
        <w:t>,</w:t>
      </w:r>
      <w:r w:rsidRPr="00793A16">
        <w:rPr>
          <w:rFonts w:cstheme="majorBidi"/>
        </w:rPr>
        <w:t xml:space="preserve"> improve climate change adaptation</w:t>
      </w:r>
      <w:r w:rsidR="002D7789">
        <w:rPr>
          <w:rFonts w:cstheme="majorBidi"/>
        </w:rPr>
        <w:t xml:space="preserve"> and</w:t>
      </w:r>
      <w:r w:rsidRPr="00793A16">
        <w:rPr>
          <w:rFonts w:cstheme="majorBidi"/>
        </w:rPr>
        <w:t xml:space="preserve"> tak</w:t>
      </w:r>
      <w:r w:rsidR="002D7789">
        <w:rPr>
          <w:rFonts w:cstheme="majorBidi"/>
        </w:rPr>
        <w:t>e</w:t>
      </w:r>
      <w:r w:rsidRPr="00793A16">
        <w:rPr>
          <w:rFonts w:cstheme="majorBidi"/>
        </w:rPr>
        <w:t xml:space="preserve"> advantage of green economy opportunities. </w:t>
      </w:r>
      <w:r w:rsidR="4AF54196">
        <w:t>Our efforts will</w:t>
      </w:r>
      <w:r w:rsidR="0107ED71">
        <w:t xml:space="preserve"> support Cambodia’s clean energy transition, </w:t>
      </w:r>
      <w:r w:rsidR="4AF54196">
        <w:t xml:space="preserve">build </w:t>
      </w:r>
      <w:r w:rsidR="0107ED71">
        <w:t>the capacity to incorporate nature-based solutions in</w:t>
      </w:r>
      <w:r w:rsidR="002D7789">
        <w:t>to</w:t>
      </w:r>
      <w:r w:rsidR="0107ED71">
        <w:t xml:space="preserve"> urban planning and development, </w:t>
      </w:r>
      <w:r w:rsidR="506457E4">
        <w:t xml:space="preserve">and increase climate resilience in </w:t>
      </w:r>
      <w:r w:rsidR="0047368B">
        <w:t xml:space="preserve">the </w:t>
      </w:r>
      <w:r w:rsidR="506457E4">
        <w:t>agriculture, water and infrastructure sectors</w:t>
      </w:r>
      <w:r w:rsidR="0107ED71">
        <w:t>. Given the centrality of agriculture</w:t>
      </w:r>
      <w:r w:rsidR="00AD5E3B">
        <w:t> </w:t>
      </w:r>
      <w:r w:rsidR="0107ED71">
        <w:t>to</w:t>
      </w:r>
      <w:r w:rsidR="00E33435">
        <w:t> </w:t>
      </w:r>
      <w:r w:rsidR="0107ED71">
        <w:t xml:space="preserve">Cambodia’s economy and workforce employment, </w:t>
      </w:r>
      <w:r w:rsidR="77C24E7E">
        <w:t>ACIAR</w:t>
      </w:r>
      <w:r w:rsidR="6D594CB2">
        <w:t xml:space="preserve"> </w:t>
      </w:r>
      <w:r w:rsidR="0107ED71">
        <w:t>will support climate resilient and gender</w:t>
      </w:r>
      <w:r w:rsidR="00AD5E3B">
        <w:noBreakHyphen/>
      </w:r>
      <w:r w:rsidR="0107ED71">
        <w:t>responsive</w:t>
      </w:r>
      <w:r w:rsidR="00E33435">
        <w:t> </w:t>
      </w:r>
      <w:r w:rsidR="0107ED71">
        <w:t>agriculture.</w:t>
      </w:r>
    </w:p>
    <w:p w14:paraId="4D1E71E8" w14:textId="272A8B06" w:rsidR="008E6A3D" w:rsidRPr="00610885" w:rsidRDefault="008E6A3D" w:rsidP="002F3814">
      <w:r w:rsidRPr="00610885">
        <w:t xml:space="preserve">The transition to a resilient, inclusive and low-carbon economy requires significant investment. We </w:t>
      </w:r>
      <w:r w:rsidR="00833CD6">
        <w:t>will introduce initiatives that</w:t>
      </w:r>
      <w:r w:rsidR="00833CD6" w:rsidRPr="00610885">
        <w:t xml:space="preserve"> </w:t>
      </w:r>
      <w:r w:rsidRPr="00610885">
        <w:t>support Cambodia</w:t>
      </w:r>
      <w:r w:rsidR="00833CD6">
        <w:t>’s</w:t>
      </w:r>
      <w:r w:rsidRPr="00610885">
        <w:t xml:space="preserve"> access </w:t>
      </w:r>
      <w:r w:rsidR="00833CD6">
        <w:t xml:space="preserve">to </w:t>
      </w:r>
      <w:r w:rsidRPr="00610885">
        <w:t>climate finance streams</w:t>
      </w:r>
      <w:r w:rsidR="00B7113B">
        <w:t xml:space="preserve"> </w:t>
      </w:r>
      <w:r w:rsidR="00B7113B" w:rsidRPr="002164CB">
        <w:rPr>
          <w:rFonts w:cstheme="majorHAnsi"/>
        </w:rPr>
        <w:t>and green investment</w:t>
      </w:r>
      <w:r w:rsidR="001946AA">
        <w:rPr>
          <w:rFonts w:cstheme="majorHAnsi"/>
        </w:rPr>
        <w:t>.</w:t>
      </w:r>
      <w:r w:rsidR="00B7113B" w:rsidRPr="002164CB">
        <w:rPr>
          <w:rFonts w:cstheme="majorHAnsi"/>
        </w:rPr>
        <w:t xml:space="preserve"> </w:t>
      </w:r>
      <w:r w:rsidR="001946AA">
        <w:rPr>
          <w:rFonts w:cstheme="majorHAnsi"/>
        </w:rPr>
        <w:t>We will also</w:t>
      </w:r>
      <w:r w:rsidR="001946AA" w:rsidRPr="002164CB">
        <w:rPr>
          <w:rFonts w:cstheme="majorHAnsi"/>
        </w:rPr>
        <w:t xml:space="preserve"> </w:t>
      </w:r>
      <w:r w:rsidR="00B7113B" w:rsidRPr="002164CB">
        <w:rPr>
          <w:rFonts w:cstheme="majorHAnsi"/>
        </w:rPr>
        <w:t xml:space="preserve">leverage additional private funds to </w:t>
      </w:r>
      <w:r w:rsidR="00975821">
        <w:rPr>
          <w:rFonts w:cstheme="majorHAnsi"/>
        </w:rPr>
        <w:t>promote</w:t>
      </w:r>
      <w:r w:rsidR="00B7113B" w:rsidRPr="002164CB">
        <w:rPr>
          <w:rFonts w:cstheme="majorHAnsi"/>
        </w:rPr>
        <w:t xml:space="preserve"> sustainable development</w:t>
      </w:r>
      <w:r w:rsidRPr="00610885">
        <w:t xml:space="preserve"> by </w:t>
      </w:r>
      <w:r w:rsidR="00975821">
        <w:t xml:space="preserve">supporting the </w:t>
      </w:r>
      <w:r w:rsidRPr="00610885">
        <w:t>develop</w:t>
      </w:r>
      <w:r w:rsidR="00975821">
        <w:t>ment of</w:t>
      </w:r>
      <w:r w:rsidRPr="00610885">
        <w:t xml:space="preserve"> systems and institutional structures that will attract investment and deliver lasting outcomes. </w:t>
      </w:r>
    </w:p>
    <w:p w14:paraId="2404A25B" w14:textId="26243B6D" w:rsidR="008E6A3D" w:rsidRPr="00610885" w:rsidRDefault="736D2018" w:rsidP="002F3814">
      <w:r>
        <w:t xml:space="preserve">Cambodian firms </w:t>
      </w:r>
      <w:r w:rsidR="4774221C">
        <w:t>lag</w:t>
      </w:r>
      <w:r>
        <w:t xml:space="preserve"> </w:t>
      </w:r>
      <w:r w:rsidR="1709E246">
        <w:t xml:space="preserve">in </w:t>
      </w:r>
      <w:r>
        <w:t>the adoption of green and low-carbon technologies,</w:t>
      </w:r>
      <w:r w:rsidR="00975821">
        <w:t xml:space="preserve"> which</w:t>
      </w:r>
      <w:r>
        <w:t xml:space="preserve"> reduc</w:t>
      </w:r>
      <w:r w:rsidR="00975821">
        <w:t>es</w:t>
      </w:r>
      <w:r>
        <w:t xml:space="preserve"> their competitiveness as trading partners’ preferences shift to greener practices. Australia will support Cambodia to increase the uptake of low-carbon practices, particularly in the </w:t>
      </w:r>
      <w:proofErr w:type="spellStart"/>
      <w:r>
        <w:t>agr</w:t>
      </w:r>
      <w:r w:rsidR="538D560F">
        <w:t>o</w:t>
      </w:r>
      <w:proofErr w:type="spellEnd"/>
      <w:r>
        <w:t xml:space="preserve">-processing sector, </w:t>
      </w:r>
      <w:r w:rsidR="0ABCA9ED">
        <w:t xml:space="preserve">preparing </w:t>
      </w:r>
      <w:r>
        <w:t xml:space="preserve">businesses for changing consumer preferences, and support policy development to incentivise the uptake of green and low-carbon technologies. We will also support Cambodians to develop the skills they need to seize new green job opportunities. </w:t>
      </w:r>
    </w:p>
    <w:p w14:paraId="3EC3A2E4" w14:textId="09DDFEB4" w:rsidR="002F4955" w:rsidRPr="00C10C2C" w:rsidRDefault="002F4955" w:rsidP="00C10C2C">
      <w:pPr>
        <w:pStyle w:val="H2-Heading2"/>
      </w:pPr>
      <w:r w:rsidRPr="00C10C2C">
        <w:lastRenderedPageBreak/>
        <w:t xml:space="preserve">Section 4: Delivering our </w:t>
      </w:r>
      <w:r w:rsidR="00AF6C14">
        <w:t>p</w:t>
      </w:r>
      <w:r w:rsidRPr="00C10C2C">
        <w:t>artnership</w:t>
      </w:r>
    </w:p>
    <w:p w14:paraId="08D100F0" w14:textId="69309028" w:rsidR="002F4955" w:rsidRPr="00CF05FA" w:rsidRDefault="00F52404" w:rsidP="72A6B949">
      <w:pPr>
        <w:pStyle w:val="H3-Heading3"/>
        <w:rPr>
          <w:rFonts w:eastAsiaTheme="minorEastAsia"/>
        </w:rPr>
      </w:pPr>
      <w:r>
        <w:rPr>
          <w:rFonts w:eastAsiaTheme="minorEastAsia"/>
        </w:rPr>
        <w:t xml:space="preserve">Locally </w:t>
      </w:r>
      <w:r w:rsidR="00317EEB">
        <w:rPr>
          <w:rFonts w:eastAsiaTheme="minorEastAsia"/>
        </w:rPr>
        <w:t>l</w:t>
      </w:r>
      <w:r>
        <w:rPr>
          <w:rFonts w:eastAsiaTheme="minorEastAsia"/>
        </w:rPr>
        <w:t>ed</w:t>
      </w:r>
      <w:r w:rsidR="002F4955" w:rsidRPr="72A6B949">
        <w:rPr>
          <w:rFonts w:eastAsiaTheme="minorEastAsia"/>
        </w:rPr>
        <w:t xml:space="preserve"> </w:t>
      </w:r>
      <w:r w:rsidR="00317EEB">
        <w:rPr>
          <w:rFonts w:eastAsiaTheme="minorEastAsia"/>
        </w:rPr>
        <w:t>d</w:t>
      </w:r>
      <w:r w:rsidR="002F4955" w:rsidRPr="72A6B949">
        <w:rPr>
          <w:rFonts w:eastAsiaTheme="minorEastAsia"/>
        </w:rPr>
        <w:t>evelopment</w:t>
      </w:r>
    </w:p>
    <w:p w14:paraId="55101A72" w14:textId="38381EFC" w:rsidR="003752EC" w:rsidRPr="002F3814" w:rsidRDefault="003752EC" w:rsidP="002F3814">
      <w:pPr>
        <w:pStyle w:val="TableBodyCopy"/>
        <w:spacing w:before="160" w:after="160" w:line="259" w:lineRule="auto"/>
        <w:rPr>
          <w:rFonts w:asciiTheme="majorHAnsi" w:hAnsiTheme="majorHAnsi" w:cstheme="majorBidi"/>
          <w:sz w:val="22"/>
          <w:szCs w:val="22"/>
        </w:rPr>
      </w:pPr>
      <w:r w:rsidRPr="002F3814">
        <w:rPr>
          <w:rFonts w:asciiTheme="majorHAnsi" w:hAnsiTheme="majorHAnsi" w:cstheme="majorBidi"/>
          <w:sz w:val="22"/>
          <w:szCs w:val="22"/>
        </w:rPr>
        <w:t xml:space="preserve">Our development partnership with Cambodia is underpinned by a commitment to </w:t>
      </w:r>
      <w:r w:rsidR="00F52404" w:rsidRPr="002F3814">
        <w:rPr>
          <w:rFonts w:asciiTheme="majorHAnsi" w:hAnsiTheme="majorHAnsi" w:cstheme="majorBidi"/>
          <w:sz w:val="22"/>
          <w:szCs w:val="22"/>
        </w:rPr>
        <w:t>locally led</w:t>
      </w:r>
      <w:r w:rsidRPr="002F3814">
        <w:rPr>
          <w:rFonts w:asciiTheme="majorHAnsi" w:hAnsiTheme="majorHAnsi" w:cstheme="majorBidi"/>
          <w:sz w:val="22"/>
          <w:szCs w:val="22"/>
        </w:rPr>
        <w:t xml:space="preserve"> development. This approach respects and enables the agency, leadership and decision-making of diverse local actors, recognising the varied perspectives and realities that shape Cambodia</w:t>
      </w:r>
      <w:r w:rsidR="0005324F" w:rsidRPr="002F3814">
        <w:rPr>
          <w:rFonts w:asciiTheme="majorHAnsi" w:hAnsiTheme="majorHAnsi" w:cstheme="majorBidi"/>
          <w:sz w:val="22"/>
          <w:szCs w:val="22"/>
        </w:rPr>
        <w:t>’</w:t>
      </w:r>
      <w:r w:rsidRPr="002F3814">
        <w:rPr>
          <w:rFonts w:asciiTheme="majorHAnsi" w:hAnsiTheme="majorHAnsi" w:cstheme="majorBidi"/>
          <w:sz w:val="22"/>
          <w:szCs w:val="22"/>
        </w:rPr>
        <w:t xml:space="preserve">s development landscape. </w:t>
      </w:r>
    </w:p>
    <w:p w14:paraId="65D36E5D" w14:textId="763E6311" w:rsidR="003752EC" w:rsidRPr="002F3814" w:rsidRDefault="7374CE11" w:rsidP="002F3814">
      <w:pPr>
        <w:pStyle w:val="TableBodyCopy"/>
        <w:spacing w:before="160" w:after="160" w:line="259" w:lineRule="auto"/>
        <w:rPr>
          <w:rFonts w:asciiTheme="majorHAnsi" w:hAnsiTheme="majorHAnsi" w:cstheme="majorBidi"/>
          <w:sz w:val="22"/>
          <w:szCs w:val="22"/>
        </w:rPr>
      </w:pPr>
      <w:r w:rsidRPr="002F3814">
        <w:rPr>
          <w:rFonts w:asciiTheme="majorHAnsi" w:hAnsiTheme="majorHAnsi" w:cstheme="majorBidi"/>
          <w:sz w:val="22"/>
          <w:szCs w:val="22"/>
        </w:rPr>
        <w:t xml:space="preserve">We engage with a wide range of stakeholders, including government entities, </w:t>
      </w:r>
      <w:r w:rsidR="257817AB" w:rsidRPr="002F3814">
        <w:rPr>
          <w:rFonts w:asciiTheme="majorHAnsi" w:hAnsiTheme="majorHAnsi" w:cstheme="majorBidi"/>
          <w:sz w:val="22"/>
          <w:szCs w:val="22"/>
        </w:rPr>
        <w:t>CSO</w:t>
      </w:r>
      <w:r w:rsidRPr="002F3814">
        <w:rPr>
          <w:rFonts w:asciiTheme="majorHAnsi" w:hAnsiTheme="majorHAnsi" w:cstheme="majorBidi"/>
          <w:sz w:val="22"/>
          <w:szCs w:val="22"/>
        </w:rPr>
        <w:t xml:space="preserve">s, private sector </w:t>
      </w:r>
      <w:r w:rsidR="00213BCC" w:rsidRPr="002F3814">
        <w:rPr>
          <w:rFonts w:asciiTheme="majorHAnsi" w:hAnsiTheme="majorHAnsi" w:cstheme="majorBidi"/>
          <w:sz w:val="22"/>
          <w:szCs w:val="22"/>
        </w:rPr>
        <w:t xml:space="preserve">entities </w:t>
      </w:r>
      <w:r w:rsidRPr="002F3814">
        <w:rPr>
          <w:rFonts w:asciiTheme="majorHAnsi" w:hAnsiTheme="majorHAnsi" w:cstheme="majorBidi"/>
          <w:sz w:val="22"/>
          <w:szCs w:val="22"/>
        </w:rPr>
        <w:t xml:space="preserve">such as SMEs and women entrepreneurs, </w:t>
      </w:r>
      <w:r w:rsidR="00213BCC" w:rsidRPr="002F3814">
        <w:rPr>
          <w:rFonts w:asciiTheme="majorHAnsi" w:hAnsiTheme="majorHAnsi" w:cstheme="majorBidi"/>
          <w:sz w:val="22"/>
          <w:szCs w:val="22"/>
        </w:rPr>
        <w:t xml:space="preserve">the </w:t>
      </w:r>
      <w:r w:rsidRPr="002F3814">
        <w:rPr>
          <w:rFonts w:asciiTheme="majorHAnsi" w:hAnsiTheme="majorHAnsi" w:cstheme="majorBidi"/>
          <w:sz w:val="22"/>
          <w:szCs w:val="22"/>
        </w:rPr>
        <w:t xml:space="preserve">media, </w:t>
      </w:r>
      <w:r w:rsidR="00213BCC" w:rsidRPr="002F3814">
        <w:rPr>
          <w:rFonts w:asciiTheme="majorHAnsi" w:hAnsiTheme="majorHAnsi" w:cstheme="majorBidi"/>
          <w:sz w:val="22"/>
          <w:szCs w:val="22"/>
        </w:rPr>
        <w:t>researchers</w:t>
      </w:r>
      <w:r w:rsidRPr="002F3814">
        <w:rPr>
          <w:rFonts w:asciiTheme="majorHAnsi" w:hAnsiTheme="majorHAnsi" w:cstheme="majorBidi"/>
          <w:sz w:val="22"/>
          <w:szCs w:val="22"/>
        </w:rPr>
        <w:t xml:space="preserve"> and groups representing marginalised communities. This commitment reflects </w:t>
      </w:r>
      <w:r w:rsidR="18BAC83F" w:rsidRPr="002F3814">
        <w:rPr>
          <w:rFonts w:asciiTheme="majorHAnsi" w:hAnsiTheme="majorHAnsi" w:cstheme="majorBidi"/>
          <w:sz w:val="22"/>
          <w:szCs w:val="22"/>
        </w:rPr>
        <w:t>Australia</w:t>
      </w:r>
      <w:r w:rsidR="6F058E07" w:rsidRPr="002F3814">
        <w:rPr>
          <w:rFonts w:asciiTheme="majorHAnsi" w:hAnsiTheme="majorHAnsi" w:cstheme="majorBidi"/>
          <w:sz w:val="22"/>
          <w:szCs w:val="22"/>
        </w:rPr>
        <w:t>’s</w:t>
      </w:r>
      <w:r w:rsidRPr="002F3814">
        <w:rPr>
          <w:rFonts w:asciiTheme="majorHAnsi" w:hAnsiTheme="majorHAnsi" w:cstheme="majorBidi"/>
          <w:sz w:val="22"/>
          <w:szCs w:val="22"/>
        </w:rPr>
        <w:t xml:space="preserve"> values of democracy and </w:t>
      </w:r>
      <w:r w:rsidR="05E000E3" w:rsidRPr="002F3814">
        <w:rPr>
          <w:rFonts w:asciiTheme="majorHAnsi" w:hAnsiTheme="majorHAnsi" w:cstheme="majorBidi"/>
          <w:sz w:val="22"/>
          <w:szCs w:val="22"/>
        </w:rPr>
        <w:t>equality and</w:t>
      </w:r>
      <w:r w:rsidRPr="002F3814">
        <w:rPr>
          <w:rFonts w:asciiTheme="majorHAnsi" w:hAnsiTheme="majorHAnsi" w:cstheme="majorBidi"/>
          <w:sz w:val="22"/>
          <w:szCs w:val="22"/>
        </w:rPr>
        <w:t xml:space="preserve"> aligns with our broader aims of strengthening local institutions, promoting civic space and supporting our local partners in fostering </w:t>
      </w:r>
      <w:r w:rsidR="4AD46D3C" w:rsidRPr="002F3814">
        <w:rPr>
          <w:rFonts w:asciiTheme="majorHAnsi" w:hAnsiTheme="majorHAnsi" w:cstheme="majorBidi"/>
          <w:sz w:val="22"/>
          <w:szCs w:val="22"/>
        </w:rPr>
        <w:t xml:space="preserve">a </w:t>
      </w:r>
      <w:r w:rsidRPr="002F3814">
        <w:rPr>
          <w:rFonts w:asciiTheme="majorHAnsi" w:hAnsiTheme="majorHAnsi" w:cstheme="majorBidi"/>
          <w:sz w:val="22"/>
          <w:szCs w:val="22"/>
        </w:rPr>
        <w:t xml:space="preserve">resilient, inclusive and sustainable </w:t>
      </w:r>
      <w:r w:rsidR="69D34516" w:rsidRPr="002F3814">
        <w:rPr>
          <w:rFonts w:asciiTheme="majorHAnsi" w:hAnsiTheme="majorHAnsi" w:cstheme="majorBidi"/>
          <w:sz w:val="22"/>
          <w:szCs w:val="22"/>
        </w:rPr>
        <w:t>economy</w:t>
      </w:r>
      <w:r w:rsidRPr="002F3814">
        <w:rPr>
          <w:rFonts w:asciiTheme="majorHAnsi" w:hAnsiTheme="majorHAnsi" w:cstheme="majorBidi"/>
          <w:sz w:val="22"/>
          <w:szCs w:val="22"/>
        </w:rPr>
        <w:t>.</w:t>
      </w:r>
    </w:p>
    <w:p w14:paraId="5A78FDED" w14:textId="526B6D33" w:rsidR="003752EC" w:rsidRPr="002F3814" w:rsidRDefault="003752EC" w:rsidP="002F3814">
      <w:pPr>
        <w:pStyle w:val="TableBodyCopy"/>
        <w:spacing w:before="160" w:after="160" w:line="259" w:lineRule="auto"/>
        <w:rPr>
          <w:sz w:val="22"/>
          <w:szCs w:val="22"/>
        </w:rPr>
      </w:pPr>
      <w:r w:rsidRPr="002F3814">
        <w:rPr>
          <w:rFonts w:asciiTheme="majorHAnsi" w:hAnsiTheme="majorHAnsi" w:cstheme="majorBidi"/>
          <w:sz w:val="22"/>
          <w:szCs w:val="22"/>
        </w:rPr>
        <w:t xml:space="preserve">Our collaborative approach integrates local knowledge at every stage, with opportunities for local actors to participate in the planning, design, procurement, implementation, monitoring and evaluation of our </w:t>
      </w:r>
      <w:r w:rsidR="435A2C42" w:rsidRPr="002F3814">
        <w:rPr>
          <w:rFonts w:asciiTheme="majorHAnsi" w:hAnsiTheme="majorHAnsi" w:cstheme="majorBidi"/>
          <w:sz w:val="22"/>
          <w:szCs w:val="22"/>
        </w:rPr>
        <w:t xml:space="preserve">program and </w:t>
      </w:r>
      <w:r w:rsidRPr="002F3814">
        <w:rPr>
          <w:rFonts w:asciiTheme="majorHAnsi" w:hAnsiTheme="majorHAnsi" w:cstheme="majorBidi"/>
          <w:sz w:val="22"/>
          <w:szCs w:val="22"/>
        </w:rPr>
        <w:t xml:space="preserve">investments. </w:t>
      </w:r>
      <w:r w:rsidR="4DE15853" w:rsidRPr="002F3814">
        <w:rPr>
          <w:rFonts w:asciiTheme="majorHAnsi" w:hAnsiTheme="majorHAnsi" w:cstheme="majorBidi"/>
          <w:sz w:val="22"/>
          <w:szCs w:val="22"/>
        </w:rPr>
        <w:t xml:space="preserve">This collaboration seeks to ensure that initiatives are informed by community needs and expertise </w:t>
      </w:r>
      <w:r w:rsidR="00213BCC" w:rsidRPr="002F3814">
        <w:rPr>
          <w:rFonts w:asciiTheme="majorHAnsi" w:hAnsiTheme="majorHAnsi" w:cstheme="majorBidi"/>
          <w:sz w:val="22"/>
          <w:szCs w:val="22"/>
        </w:rPr>
        <w:t>and</w:t>
      </w:r>
      <w:r w:rsidR="4DE15853" w:rsidRPr="002F3814">
        <w:rPr>
          <w:rFonts w:asciiTheme="majorHAnsi" w:hAnsiTheme="majorHAnsi" w:cstheme="majorBidi"/>
          <w:sz w:val="22"/>
          <w:szCs w:val="22"/>
        </w:rPr>
        <w:t xml:space="preserve"> address shared challenges.</w:t>
      </w:r>
    </w:p>
    <w:p w14:paraId="0E3A48C7" w14:textId="689E9389" w:rsidR="003752EC" w:rsidRPr="002F3814" w:rsidRDefault="003752EC" w:rsidP="002F3814">
      <w:pPr>
        <w:pStyle w:val="TableBodyCopy"/>
        <w:spacing w:before="160" w:after="160" w:line="259" w:lineRule="auto"/>
        <w:rPr>
          <w:rFonts w:asciiTheme="majorHAnsi" w:hAnsiTheme="majorHAnsi" w:cstheme="majorHAnsi"/>
          <w:sz w:val="22"/>
          <w:szCs w:val="22"/>
        </w:rPr>
      </w:pPr>
      <w:r w:rsidRPr="002F3814">
        <w:rPr>
          <w:rFonts w:asciiTheme="majorHAnsi" w:hAnsiTheme="majorHAnsi" w:cstheme="majorHAnsi"/>
          <w:sz w:val="22"/>
          <w:szCs w:val="22"/>
        </w:rPr>
        <w:t>Capacity building is a key focus, with tailored programs enhancing local partners</w:t>
      </w:r>
      <w:r w:rsidR="00E62629" w:rsidRPr="002F3814">
        <w:rPr>
          <w:rFonts w:asciiTheme="majorHAnsi" w:hAnsiTheme="majorHAnsi" w:cstheme="majorHAnsi"/>
          <w:sz w:val="22"/>
          <w:szCs w:val="22"/>
        </w:rPr>
        <w:t>’</w:t>
      </w:r>
      <w:r w:rsidRPr="002F3814">
        <w:rPr>
          <w:rFonts w:asciiTheme="majorHAnsi" w:hAnsiTheme="majorHAnsi" w:cstheme="majorHAnsi"/>
          <w:sz w:val="22"/>
          <w:szCs w:val="22"/>
        </w:rPr>
        <w:t xml:space="preserve"> abilities to access funding opportunities. </w:t>
      </w:r>
      <w:r w:rsidR="00213BCC" w:rsidRPr="002F3814">
        <w:rPr>
          <w:rFonts w:asciiTheme="majorHAnsi" w:hAnsiTheme="majorHAnsi" w:cstheme="majorHAnsi"/>
          <w:sz w:val="22"/>
          <w:szCs w:val="22"/>
        </w:rPr>
        <w:t>W</w:t>
      </w:r>
      <w:r w:rsidRPr="002F3814">
        <w:rPr>
          <w:rFonts w:asciiTheme="majorHAnsi" w:hAnsiTheme="majorHAnsi" w:cstheme="majorHAnsi"/>
          <w:sz w:val="22"/>
          <w:szCs w:val="22"/>
        </w:rPr>
        <w:t>e</w:t>
      </w:r>
      <w:r w:rsidR="00213BCC" w:rsidRPr="002F3814">
        <w:rPr>
          <w:rFonts w:asciiTheme="majorHAnsi" w:hAnsiTheme="majorHAnsi" w:cstheme="majorHAnsi"/>
          <w:sz w:val="22"/>
          <w:szCs w:val="22"/>
        </w:rPr>
        <w:t xml:space="preserve"> also</w:t>
      </w:r>
      <w:r w:rsidRPr="002F3814">
        <w:rPr>
          <w:rFonts w:asciiTheme="majorHAnsi" w:hAnsiTheme="majorHAnsi" w:cstheme="majorHAnsi"/>
          <w:sz w:val="22"/>
          <w:szCs w:val="22"/>
        </w:rPr>
        <w:t xml:space="preserve"> support the delivery of leadership training programs specifically designed </w:t>
      </w:r>
      <w:r w:rsidR="00A518F0" w:rsidRPr="002F3814">
        <w:rPr>
          <w:rFonts w:asciiTheme="majorHAnsi" w:hAnsiTheme="majorHAnsi" w:cstheme="majorHAnsi"/>
          <w:sz w:val="22"/>
          <w:szCs w:val="22"/>
        </w:rPr>
        <w:t>to enhance the capacity of</w:t>
      </w:r>
      <w:r w:rsidRPr="002F3814">
        <w:rPr>
          <w:rFonts w:asciiTheme="majorHAnsi" w:hAnsiTheme="majorHAnsi" w:cstheme="majorHAnsi"/>
          <w:sz w:val="22"/>
          <w:szCs w:val="22"/>
        </w:rPr>
        <w:t xml:space="preserve"> local community leaders to manage and lead development initiatives. </w:t>
      </w:r>
    </w:p>
    <w:p w14:paraId="6D06BD5A" w14:textId="61487C55" w:rsidR="003752EC" w:rsidRPr="002F3814" w:rsidRDefault="003752EC" w:rsidP="002F3814">
      <w:pPr>
        <w:pStyle w:val="TableBodyCopy"/>
        <w:spacing w:before="160" w:after="160" w:line="259" w:lineRule="auto"/>
        <w:rPr>
          <w:rFonts w:asciiTheme="majorHAnsi" w:hAnsiTheme="majorHAnsi" w:cstheme="majorBidi"/>
          <w:sz w:val="22"/>
          <w:szCs w:val="22"/>
        </w:rPr>
      </w:pPr>
      <w:r w:rsidRPr="002F3814">
        <w:rPr>
          <w:rFonts w:asciiTheme="majorHAnsi" w:hAnsiTheme="majorHAnsi" w:cstheme="majorBidi"/>
          <w:sz w:val="22"/>
          <w:szCs w:val="22"/>
        </w:rPr>
        <w:t>Australia will</w:t>
      </w:r>
      <w:r w:rsidR="006952CD" w:rsidRPr="002F3814">
        <w:rPr>
          <w:rFonts w:asciiTheme="majorHAnsi" w:hAnsiTheme="majorHAnsi" w:cstheme="majorBidi"/>
          <w:sz w:val="22"/>
          <w:szCs w:val="22"/>
        </w:rPr>
        <w:t xml:space="preserve"> </w:t>
      </w:r>
      <w:r w:rsidRPr="002F3814">
        <w:rPr>
          <w:rFonts w:asciiTheme="majorHAnsi" w:hAnsiTheme="majorHAnsi" w:cstheme="majorBidi"/>
          <w:sz w:val="22"/>
          <w:szCs w:val="22"/>
        </w:rPr>
        <w:t xml:space="preserve">seek opportunities to </w:t>
      </w:r>
      <w:r w:rsidR="41F2B084" w:rsidRPr="002F3814">
        <w:rPr>
          <w:rFonts w:asciiTheme="majorHAnsi" w:hAnsiTheme="majorHAnsi" w:cstheme="majorBidi"/>
          <w:sz w:val="22"/>
          <w:szCs w:val="22"/>
        </w:rPr>
        <w:t xml:space="preserve">collaborate with </w:t>
      </w:r>
      <w:r w:rsidR="01A9779A" w:rsidRPr="002F3814">
        <w:rPr>
          <w:rFonts w:asciiTheme="majorHAnsi" w:hAnsiTheme="majorHAnsi" w:cstheme="majorBidi"/>
          <w:sz w:val="22"/>
          <w:szCs w:val="22"/>
        </w:rPr>
        <w:t>I</w:t>
      </w:r>
      <w:r w:rsidRPr="002F3814">
        <w:rPr>
          <w:rFonts w:asciiTheme="majorHAnsi" w:hAnsiTheme="majorHAnsi" w:cstheme="majorBidi"/>
          <w:sz w:val="22"/>
          <w:szCs w:val="22"/>
        </w:rPr>
        <w:t xml:space="preserve">ndigenous and ethnic minority </w:t>
      </w:r>
      <w:r w:rsidR="74E894A2" w:rsidRPr="002F3814">
        <w:rPr>
          <w:rFonts w:asciiTheme="majorHAnsi" w:hAnsiTheme="majorHAnsi" w:cstheme="majorBidi"/>
          <w:sz w:val="22"/>
          <w:szCs w:val="22"/>
        </w:rPr>
        <w:t xml:space="preserve">groups </w:t>
      </w:r>
      <w:r w:rsidRPr="002F3814">
        <w:rPr>
          <w:rFonts w:asciiTheme="majorHAnsi" w:hAnsiTheme="majorHAnsi" w:cstheme="majorBidi"/>
          <w:sz w:val="22"/>
          <w:szCs w:val="22"/>
        </w:rPr>
        <w:t>to</w:t>
      </w:r>
      <w:r w:rsidR="22E80D49" w:rsidRPr="002F3814">
        <w:rPr>
          <w:rFonts w:asciiTheme="majorHAnsi" w:hAnsiTheme="majorHAnsi" w:cstheme="majorBidi"/>
          <w:sz w:val="22"/>
          <w:szCs w:val="22"/>
        </w:rPr>
        <w:t xml:space="preserve"> contribute to shared development objectives</w:t>
      </w:r>
      <w:r w:rsidRPr="002F3814">
        <w:rPr>
          <w:rFonts w:asciiTheme="majorHAnsi" w:hAnsiTheme="majorHAnsi" w:cstheme="majorBidi"/>
          <w:sz w:val="22"/>
          <w:szCs w:val="22"/>
        </w:rPr>
        <w:t xml:space="preserve">. This may include sharing </w:t>
      </w:r>
      <w:r w:rsidR="0036200C" w:rsidRPr="002F3814">
        <w:rPr>
          <w:rFonts w:asciiTheme="majorHAnsi" w:hAnsiTheme="majorHAnsi" w:cstheme="majorBidi"/>
          <w:sz w:val="22"/>
          <w:szCs w:val="22"/>
        </w:rPr>
        <w:t xml:space="preserve">First Nations </w:t>
      </w:r>
      <w:r w:rsidRPr="002F3814">
        <w:rPr>
          <w:rFonts w:asciiTheme="majorHAnsi" w:hAnsiTheme="majorHAnsi" w:cstheme="majorBidi"/>
          <w:sz w:val="22"/>
          <w:szCs w:val="22"/>
        </w:rPr>
        <w:t>knowledge and practices related to sustainable resource management and community development.</w:t>
      </w:r>
    </w:p>
    <w:p w14:paraId="369B1557" w14:textId="16ADBB02" w:rsidR="003752EC" w:rsidRPr="002F3814" w:rsidRDefault="2C50742B" w:rsidP="002F3814">
      <w:pPr>
        <w:pStyle w:val="TableBodyCopy"/>
        <w:spacing w:before="160" w:after="160" w:line="259" w:lineRule="auto"/>
        <w:rPr>
          <w:rFonts w:asciiTheme="majorHAnsi" w:hAnsiTheme="majorHAnsi" w:cstheme="majorBidi"/>
          <w:sz w:val="22"/>
          <w:szCs w:val="22"/>
        </w:rPr>
      </w:pPr>
      <w:r w:rsidRPr="002F3814">
        <w:rPr>
          <w:rFonts w:asciiTheme="majorHAnsi" w:hAnsiTheme="majorHAnsi" w:cstheme="majorBidi"/>
          <w:sz w:val="22"/>
          <w:szCs w:val="22"/>
        </w:rPr>
        <w:t xml:space="preserve">We treat </w:t>
      </w:r>
      <w:r w:rsidR="00F52404" w:rsidRPr="002F3814">
        <w:rPr>
          <w:rFonts w:asciiTheme="majorHAnsi" w:hAnsiTheme="majorHAnsi" w:cstheme="majorBidi"/>
          <w:sz w:val="22"/>
          <w:szCs w:val="22"/>
        </w:rPr>
        <w:t>locally led</w:t>
      </w:r>
      <w:r w:rsidRPr="002F3814">
        <w:rPr>
          <w:rFonts w:asciiTheme="majorHAnsi" w:hAnsiTheme="majorHAnsi" w:cstheme="majorBidi"/>
          <w:sz w:val="22"/>
          <w:szCs w:val="22"/>
        </w:rPr>
        <w:t xml:space="preserve"> development as a cross-cutting theme </w:t>
      </w:r>
      <w:r w:rsidR="3B2C4D2B" w:rsidRPr="002F3814">
        <w:rPr>
          <w:rFonts w:asciiTheme="majorHAnsi" w:hAnsiTheme="majorHAnsi" w:cstheme="majorBidi"/>
          <w:sz w:val="22"/>
          <w:szCs w:val="22"/>
        </w:rPr>
        <w:t>and will</w:t>
      </w:r>
      <w:r w:rsidRPr="002F3814">
        <w:rPr>
          <w:rFonts w:asciiTheme="majorHAnsi" w:hAnsiTheme="majorHAnsi" w:cstheme="majorBidi"/>
          <w:sz w:val="22"/>
          <w:szCs w:val="22"/>
        </w:rPr>
        <w:t xml:space="preserve"> measur</w:t>
      </w:r>
      <w:r w:rsidR="788F9983" w:rsidRPr="002F3814">
        <w:rPr>
          <w:rFonts w:asciiTheme="majorHAnsi" w:hAnsiTheme="majorHAnsi" w:cstheme="majorBidi"/>
          <w:sz w:val="22"/>
          <w:szCs w:val="22"/>
        </w:rPr>
        <w:t>e</w:t>
      </w:r>
      <w:r w:rsidRPr="002F3814">
        <w:rPr>
          <w:rFonts w:asciiTheme="majorHAnsi" w:hAnsiTheme="majorHAnsi" w:cstheme="majorBidi"/>
          <w:sz w:val="22"/>
          <w:szCs w:val="22"/>
        </w:rPr>
        <w:t xml:space="preserve"> our progress through </w:t>
      </w:r>
      <w:r w:rsidR="004501AA" w:rsidRPr="002F3814">
        <w:rPr>
          <w:rFonts w:asciiTheme="majorHAnsi" w:hAnsiTheme="majorHAnsi" w:cstheme="majorBidi"/>
          <w:sz w:val="22"/>
          <w:szCs w:val="22"/>
        </w:rPr>
        <w:t>the</w:t>
      </w:r>
      <w:r w:rsidRPr="002F3814">
        <w:rPr>
          <w:rFonts w:asciiTheme="majorHAnsi" w:hAnsiTheme="majorHAnsi" w:cstheme="majorBidi"/>
          <w:sz w:val="22"/>
          <w:szCs w:val="22"/>
        </w:rPr>
        <w:t xml:space="preserve"> </w:t>
      </w:r>
      <w:r w:rsidR="4B2FFCEF" w:rsidRPr="002F3814">
        <w:rPr>
          <w:rFonts w:asciiTheme="majorHAnsi" w:hAnsiTheme="majorHAnsi" w:cstheme="majorBidi"/>
          <w:sz w:val="22"/>
          <w:szCs w:val="22"/>
        </w:rPr>
        <w:t>DPP</w:t>
      </w:r>
      <w:r w:rsidRPr="002F3814">
        <w:rPr>
          <w:rFonts w:asciiTheme="majorHAnsi" w:hAnsiTheme="majorHAnsi" w:cstheme="majorBidi"/>
          <w:sz w:val="22"/>
          <w:szCs w:val="22"/>
        </w:rPr>
        <w:t xml:space="preserve"> Performance Assessment Framework</w:t>
      </w:r>
      <w:r w:rsidR="0C5AE3B5" w:rsidRPr="002F3814">
        <w:rPr>
          <w:rFonts w:asciiTheme="majorHAnsi" w:hAnsiTheme="majorHAnsi" w:cstheme="majorBidi"/>
          <w:sz w:val="22"/>
          <w:szCs w:val="22"/>
        </w:rPr>
        <w:t xml:space="preserve"> (PAF)</w:t>
      </w:r>
      <w:r w:rsidRPr="002F3814">
        <w:rPr>
          <w:rFonts w:asciiTheme="majorHAnsi" w:hAnsiTheme="majorHAnsi" w:cstheme="majorBidi"/>
          <w:sz w:val="22"/>
          <w:szCs w:val="22"/>
        </w:rPr>
        <w:t>, incorporating specific measures to track our progress against these commitments. Risk will be managed via regular assessments</w:t>
      </w:r>
      <w:r w:rsidR="192AA000" w:rsidRPr="002F3814">
        <w:rPr>
          <w:rFonts w:asciiTheme="majorHAnsi" w:hAnsiTheme="majorHAnsi" w:cstheme="majorBidi"/>
          <w:sz w:val="22"/>
          <w:szCs w:val="22"/>
        </w:rPr>
        <w:t xml:space="preserve"> and </w:t>
      </w:r>
      <w:r w:rsidRPr="002F3814">
        <w:rPr>
          <w:rFonts w:asciiTheme="majorHAnsi" w:hAnsiTheme="majorHAnsi" w:cstheme="majorBidi"/>
          <w:sz w:val="22"/>
          <w:szCs w:val="22"/>
        </w:rPr>
        <w:t>stakeholder consultations</w:t>
      </w:r>
      <w:r w:rsidR="2B0E3802" w:rsidRPr="002F3814">
        <w:rPr>
          <w:rFonts w:asciiTheme="majorHAnsi" w:hAnsiTheme="majorHAnsi" w:cstheme="majorBidi"/>
          <w:sz w:val="22"/>
          <w:szCs w:val="22"/>
        </w:rPr>
        <w:t>. We will</w:t>
      </w:r>
      <w:r w:rsidR="19BE1404" w:rsidRPr="002F3814">
        <w:rPr>
          <w:rFonts w:asciiTheme="majorHAnsi" w:hAnsiTheme="majorHAnsi" w:cstheme="majorBidi"/>
          <w:sz w:val="22"/>
          <w:szCs w:val="22"/>
        </w:rPr>
        <w:t xml:space="preserve"> </w:t>
      </w:r>
      <w:r w:rsidRPr="002F3814">
        <w:rPr>
          <w:rFonts w:asciiTheme="majorHAnsi" w:hAnsiTheme="majorHAnsi" w:cstheme="majorBidi"/>
          <w:sz w:val="22"/>
          <w:szCs w:val="22"/>
        </w:rPr>
        <w:t>consider environmental sustainability, conflict sensitivity, safeguarding risks and technological innovations.</w:t>
      </w:r>
    </w:p>
    <w:p w14:paraId="768E76F4" w14:textId="77A57D1F" w:rsidR="003752EC" w:rsidRPr="002F3814" w:rsidRDefault="003752EC" w:rsidP="002F3814">
      <w:pPr>
        <w:pStyle w:val="TableBodyCopy"/>
        <w:spacing w:before="160" w:after="160" w:line="259" w:lineRule="auto"/>
        <w:rPr>
          <w:rFonts w:asciiTheme="majorHAnsi" w:hAnsiTheme="majorHAnsi" w:cstheme="majorBidi"/>
          <w:sz w:val="22"/>
          <w:szCs w:val="22"/>
        </w:rPr>
      </w:pPr>
      <w:r w:rsidRPr="002F3814">
        <w:rPr>
          <w:rFonts w:asciiTheme="majorHAnsi" w:hAnsiTheme="majorHAnsi" w:cstheme="majorBidi"/>
          <w:sz w:val="22"/>
          <w:szCs w:val="22"/>
        </w:rPr>
        <w:t>Through people-to-people connections, cultural exchange</w:t>
      </w:r>
      <w:r w:rsidR="42197B64" w:rsidRPr="002F3814">
        <w:rPr>
          <w:rFonts w:asciiTheme="majorHAnsi" w:hAnsiTheme="majorHAnsi" w:cstheme="majorBidi"/>
          <w:sz w:val="22"/>
          <w:szCs w:val="22"/>
        </w:rPr>
        <w:t>s</w:t>
      </w:r>
      <w:r w:rsidRPr="002F3814">
        <w:rPr>
          <w:rFonts w:asciiTheme="majorHAnsi" w:hAnsiTheme="majorHAnsi" w:cstheme="majorBidi"/>
          <w:sz w:val="22"/>
          <w:szCs w:val="22"/>
        </w:rPr>
        <w:t>, scholarships, volunteer programs and shared learning</w:t>
      </w:r>
      <w:r w:rsidR="72DDE307" w:rsidRPr="002F3814">
        <w:rPr>
          <w:rFonts w:asciiTheme="majorHAnsi" w:hAnsiTheme="majorHAnsi" w:cstheme="majorBidi"/>
          <w:sz w:val="22"/>
          <w:szCs w:val="22"/>
        </w:rPr>
        <w:t xml:space="preserve"> opportunities</w:t>
      </w:r>
      <w:r w:rsidRPr="002F3814">
        <w:rPr>
          <w:rFonts w:asciiTheme="majorHAnsi" w:hAnsiTheme="majorHAnsi" w:cstheme="majorBidi"/>
          <w:sz w:val="22"/>
          <w:szCs w:val="22"/>
        </w:rPr>
        <w:t xml:space="preserve">, our support for </w:t>
      </w:r>
      <w:r w:rsidR="00F52404" w:rsidRPr="002F3814">
        <w:rPr>
          <w:rFonts w:asciiTheme="majorHAnsi" w:hAnsiTheme="majorHAnsi" w:cstheme="majorBidi"/>
          <w:sz w:val="22"/>
          <w:szCs w:val="22"/>
        </w:rPr>
        <w:t>locally led</w:t>
      </w:r>
      <w:r w:rsidRPr="002F3814">
        <w:rPr>
          <w:rFonts w:asciiTheme="majorHAnsi" w:hAnsiTheme="majorHAnsi" w:cstheme="majorBidi"/>
          <w:sz w:val="22"/>
          <w:szCs w:val="22"/>
        </w:rPr>
        <w:t xml:space="preserve"> development will enhance the Australia</w:t>
      </w:r>
      <w:r w:rsidR="004501AA" w:rsidRPr="002F3814">
        <w:rPr>
          <w:rFonts w:asciiTheme="majorHAnsi" w:hAnsiTheme="majorHAnsi" w:cstheme="majorBidi"/>
          <w:sz w:val="22"/>
          <w:szCs w:val="22"/>
        </w:rPr>
        <w:t>–</w:t>
      </w:r>
      <w:r w:rsidRPr="002F3814">
        <w:rPr>
          <w:rFonts w:asciiTheme="majorHAnsi" w:hAnsiTheme="majorHAnsi" w:cstheme="majorBidi"/>
          <w:sz w:val="22"/>
          <w:szCs w:val="22"/>
        </w:rPr>
        <w:t>Cambodia bilateral relationship, strengthening mutual understanding and collaboration.</w:t>
      </w:r>
    </w:p>
    <w:p w14:paraId="5276725D" w14:textId="4E82C626" w:rsidR="003752EC" w:rsidRPr="002F3814" w:rsidRDefault="5E42EF35" w:rsidP="002F3814">
      <w:pPr>
        <w:pStyle w:val="TableBodyCopy"/>
        <w:spacing w:before="160" w:after="160" w:line="259" w:lineRule="auto"/>
        <w:rPr>
          <w:rFonts w:asciiTheme="majorHAnsi" w:hAnsiTheme="majorHAnsi" w:cstheme="majorBidi"/>
          <w:sz w:val="22"/>
          <w:szCs w:val="22"/>
        </w:rPr>
      </w:pPr>
      <w:r w:rsidRPr="002F3814">
        <w:rPr>
          <w:rFonts w:asciiTheme="majorHAnsi" w:hAnsiTheme="majorHAnsi" w:cstheme="majorBidi"/>
          <w:sz w:val="22"/>
          <w:szCs w:val="22"/>
        </w:rPr>
        <w:t xml:space="preserve">This DPP </w:t>
      </w:r>
      <w:r w:rsidR="455CA679" w:rsidRPr="002F3814">
        <w:rPr>
          <w:rFonts w:asciiTheme="majorHAnsi" w:hAnsiTheme="majorHAnsi" w:cstheme="majorBidi"/>
          <w:sz w:val="22"/>
          <w:szCs w:val="22"/>
        </w:rPr>
        <w:t xml:space="preserve">is </w:t>
      </w:r>
      <w:r w:rsidRPr="002F3814">
        <w:rPr>
          <w:rFonts w:asciiTheme="majorHAnsi" w:hAnsiTheme="majorHAnsi" w:cstheme="majorBidi"/>
          <w:sz w:val="22"/>
          <w:szCs w:val="22"/>
        </w:rPr>
        <w:t xml:space="preserve">guided by the principles, guidelines and good practices outlined in the </w:t>
      </w:r>
      <w:bookmarkStart w:id="0" w:name="_Int_e2mbmxeO"/>
      <w:r w:rsidRPr="002F3814">
        <w:rPr>
          <w:rFonts w:asciiTheme="majorHAnsi" w:hAnsiTheme="majorHAnsi" w:cstheme="majorBidi"/>
          <w:sz w:val="22"/>
          <w:szCs w:val="22"/>
        </w:rPr>
        <w:t>DFAT</w:t>
      </w:r>
      <w:bookmarkEnd w:id="0"/>
      <w:r w:rsidRPr="002F3814">
        <w:rPr>
          <w:rFonts w:asciiTheme="majorHAnsi" w:hAnsiTheme="majorHAnsi" w:cstheme="majorBidi"/>
          <w:sz w:val="22"/>
          <w:szCs w:val="22"/>
        </w:rPr>
        <w:t xml:space="preserve"> Guidance Note: </w:t>
      </w:r>
      <w:r w:rsidR="00F52404" w:rsidRPr="002F3814">
        <w:rPr>
          <w:rFonts w:asciiTheme="majorHAnsi" w:hAnsiTheme="majorHAnsi" w:cstheme="majorBidi"/>
          <w:sz w:val="22"/>
          <w:szCs w:val="22"/>
        </w:rPr>
        <w:t xml:space="preserve">Locally </w:t>
      </w:r>
      <w:r w:rsidR="00D65E99" w:rsidRPr="002F3814">
        <w:rPr>
          <w:rFonts w:asciiTheme="majorHAnsi" w:hAnsiTheme="majorHAnsi" w:cstheme="majorBidi"/>
          <w:sz w:val="22"/>
          <w:szCs w:val="22"/>
        </w:rPr>
        <w:t>L</w:t>
      </w:r>
      <w:r w:rsidR="00F52404" w:rsidRPr="002F3814">
        <w:rPr>
          <w:rFonts w:asciiTheme="majorHAnsi" w:hAnsiTheme="majorHAnsi" w:cstheme="majorBidi"/>
          <w:sz w:val="22"/>
          <w:szCs w:val="22"/>
        </w:rPr>
        <w:t>ed</w:t>
      </w:r>
      <w:r w:rsidR="007A59E8" w:rsidRPr="002F3814">
        <w:rPr>
          <w:rFonts w:asciiTheme="majorHAnsi" w:hAnsiTheme="majorHAnsi" w:cstheme="majorBidi"/>
          <w:sz w:val="22"/>
          <w:szCs w:val="22"/>
        </w:rPr>
        <w:t> </w:t>
      </w:r>
      <w:r w:rsidRPr="002F3814">
        <w:rPr>
          <w:rFonts w:asciiTheme="majorHAnsi" w:hAnsiTheme="majorHAnsi" w:cstheme="majorBidi"/>
          <w:sz w:val="22"/>
          <w:szCs w:val="22"/>
        </w:rPr>
        <w:t>Development.</w:t>
      </w:r>
    </w:p>
    <w:p w14:paraId="6EE9A4C3" w14:textId="77777777" w:rsidR="002F4955" w:rsidRPr="008047C3" w:rsidRDefault="002F4955" w:rsidP="002F4955">
      <w:pPr>
        <w:pStyle w:val="H3-Heading3"/>
        <w:rPr>
          <w:rFonts w:eastAsiaTheme="minorEastAsia"/>
        </w:rPr>
      </w:pPr>
      <w:r w:rsidRPr="008047C3">
        <w:rPr>
          <w:rFonts w:eastAsiaTheme="minorEastAsia"/>
        </w:rPr>
        <w:t>Consultation</w:t>
      </w:r>
    </w:p>
    <w:p w14:paraId="7993D908" w14:textId="36D90C98" w:rsidR="008047C3" w:rsidRPr="00B6342F" w:rsidRDefault="008047C3" w:rsidP="002F3814">
      <w:r w:rsidRPr="46E050D6">
        <w:rPr>
          <w:rFonts w:cstheme="majorBidi"/>
        </w:rPr>
        <w:t xml:space="preserve">Australia remains committed to </w:t>
      </w:r>
      <w:r w:rsidR="004501AA">
        <w:rPr>
          <w:rFonts w:cstheme="majorBidi"/>
        </w:rPr>
        <w:t xml:space="preserve">consulting </w:t>
      </w:r>
      <w:r w:rsidRPr="46E050D6">
        <w:rPr>
          <w:rFonts w:cstheme="majorBidi"/>
        </w:rPr>
        <w:t>regular</w:t>
      </w:r>
      <w:r w:rsidR="004501AA">
        <w:rPr>
          <w:rFonts w:cstheme="majorBidi"/>
        </w:rPr>
        <w:t>ly</w:t>
      </w:r>
      <w:r w:rsidRPr="46E050D6">
        <w:rPr>
          <w:rFonts w:cstheme="majorBidi"/>
        </w:rPr>
        <w:t xml:space="preserve"> with the Cambodian Government</w:t>
      </w:r>
      <w:r w:rsidR="004501AA">
        <w:rPr>
          <w:rFonts w:cstheme="majorBidi"/>
        </w:rPr>
        <w:t>,</w:t>
      </w:r>
      <w:r w:rsidRPr="46E050D6">
        <w:rPr>
          <w:rFonts w:cstheme="majorBidi"/>
        </w:rPr>
        <w:t xml:space="preserve"> discuss</w:t>
      </w:r>
      <w:r w:rsidR="2B48FCB4" w:rsidRPr="46E050D6">
        <w:rPr>
          <w:rFonts w:cstheme="majorBidi"/>
        </w:rPr>
        <w:t>ing</w:t>
      </w:r>
      <w:r w:rsidRPr="46E050D6">
        <w:rPr>
          <w:rFonts w:cstheme="majorBidi"/>
        </w:rPr>
        <w:t xml:space="preserve"> issues critical to our partnership and development cooperation efforts, </w:t>
      </w:r>
      <w:r w:rsidR="004501AA">
        <w:rPr>
          <w:rFonts w:cstheme="majorBidi"/>
        </w:rPr>
        <w:t>and</w:t>
      </w:r>
      <w:r w:rsidR="0B638D44" w:rsidRPr="46E050D6">
        <w:rPr>
          <w:rFonts w:cstheme="majorBidi"/>
        </w:rPr>
        <w:t xml:space="preserve"> </w:t>
      </w:r>
      <w:r w:rsidRPr="46E050D6">
        <w:rPr>
          <w:rFonts w:cstheme="majorBidi"/>
        </w:rPr>
        <w:t>provid</w:t>
      </w:r>
      <w:r w:rsidR="42C23440" w:rsidRPr="46E050D6">
        <w:rPr>
          <w:rFonts w:cstheme="majorBidi"/>
        </w:rPr>
        <w:t>ing</w:t>
      </w:r>
      <w:r w:rsidRPr="46E050D6">
        <w:rPr>
          <w:rFonts w:cstheme="majorBidi"/>
        </w:rPr>
        <w:t xml:space="preserve"> updates on the implementation of this DPP. </w:t>
      </w:r>
    </w:p>
    <w:p w14:paraId="37F9F4C7" w14:textId="7D7E74B8" w:rsidR="008047C3" w:rsidRDefault="095861DB" w:rsidP="002F3814">
      <w:pPr>
        <w:rPr>
          <w:rFonts w:ascii="Times New Roman" w:hAnsi="Times New Roman" w:cstheme="majorBidi"/>
          <w:sz w:val="24"/>
          <w:szCs w:val="24"/>
          <w:lang w:eastAsia="en-AU"/>
        </w:rPr>
      </w:pPr>
      <w:r w:rsidRPr="00B6342F">
        <w:rPr>
          <w:rFonts w:cstheme="majorBidi"/>
        </w:rPr>
        <w:t xml:space="preserve">We will continue our regular consultations with the Cambodian Government through interministerial dialogues convened by the </w:t>
      </w:r>
      <w:r w:rsidR="006D1159" w:rsidRPr="7B829A72">
        <w:rPr>
          <w:lang w:eastAsia="en-AU"/>
        </w:rPr>
        <w:t>Council for the Development of Cambodia</w:t>
      </w:r>
      <w:r w:rsidR="006D1159" w:rsidDel="006D1159">
        <w:rPr>
          <w:rFonts w:cstheme="majorBidi"/>
        </w:rPr>
        <w:t xml:space="preserve"> </w:t>
      </w:r>
      <w:r w:rsidR="00742144">
        <w:t>and</w:t>
      </w:r>
      <w:r w:rsidR="008047C3" w:rsidRPr="00B6342F">
        <w:t xml:space="preserve"> annual Senior Official</w:t>
      </w:r>
      <w:r w:rsidR="00263143" w:rsidRPr="00B6342F">
        <w:t>s’</w:t>
      </w:r>
      <w:r w:rsidR="008047C3" w:rsidRPr="00B6342F">
        <w:t xml:space="preserve"> Talks. Th</w:t>
      </w:r>
      <w:r w:rsidR="44B9969A" w:rsidRPr="00B6342F">
        <w:t xml:space="preserve">ese </w:t>
      </w:r>
      <w:r w:rsidR="008047C3" w:rsidRPr="00B6342F">
        <w:t xml:space="preserve">will be </w:t>
      </w:r>
      <w:r w:rsidR="321CDB13" w:rsidRPr="00B6342F">
        <w:t xml:space="preserve">opportunities </w:t>
      </w:r>
      <w:r w:rsidR="008047C3" w:rsidRPr="00B6342F">
        <w:t>to reflect on progress towards the DPP objectives</w:t>
      </w:r>
      <w:r w:rsidR="00742144">
        <w:t xml:space="preserve"> and</w:t>
      </w:r>
      <w:r w:rsidR="00EB2D15" w:rsidRPr="00B6342F">
        <w:t xml:space="preserve"> </w:t>
      </w:r>
      <w:r w:rsidR="008047C3" w:rsidRPr="00B6342F">
        <w:t xml:space="preserve">discuss challenges, </w:t>
      </w:r>
      <w:r w:rsidR="15450641" w:rsidRPr="00B6342F">
        <w:t xml:space="preserve">lessons learned </w:t>
      </w:r>
      <w:r w:rsidR="008047C3" w:rsidRPr="00B6342F">
        <w:t xml:space="preserve">and emerging </w:t>
      </w:r>
      <w:r w:rsidR="008047C3" w:rsidRPr="6083B2D5">
        <w:rPr>
          <w:lang w:eastAsia="en-AU"/>
        </w:rPr>
        <w:t>opportunities to strengthen cooperation through our partnership. This</w:t>
      </w:r>
      <w:r w:rsidR="00742144">
        <w:rPr>
          <w:lang w:eastAsia="en-AU"/>
        </w:rPr>
        <w:t xml:space="preserve"> process</w:t>
      </w:r>
      <w:r w:rsidR="008047C3" w:rsidRPr="6083B2D5">
        <w:rPr>
          <w:lang w:eastAsia="en-AU"/>
        </w:rPr>
        <w:t xml:space="preserve"> will be complemented by our </w:t>
      </w:r>
      <w:r w:rsidR="008047C3" w:rsidRPr="6083B2D5">
        <w:rPr>
          <w:rFonts w:cstheme="majorBidi"/>
        </w:rPr>
        <w:t xml:space="preserve">regular engagement with key </w:t>
      </w:r>
      <w:r w:rsidR="4B9A76A6" w:rsidRPr="6083B2D5">
        <w:rPr>
          <w:rFonts w:cstheme="majorBidi"/>
        </w:rPr>
        <w:t>g</w:t>
      </w:r>
      <w:r w:rsidR="008047C3" w:rsidRPr="6083B2D5">
        <w:rPr>
          <w:rFonts w:cstheme="majorBidi"/>
        </w:rPr>
        <w:t xml:space="preserve">overnment counterparts to support the implementation of our programs and investments, as well as </w:t>
      </w:r>
      <w:r w:rsidR="4566AC7E" w:rsidRPr="6083B2D5">
        <w:rPr>
          <w:rFonts w:cstheme="majorBidi"/>
        </w:rPr>
        <w:t>through</w:t>
      </w:r>
      <w:r w:rsidR="008047C3" w:rsidRPr="6083B2D5">
        <w:rPr>
          <w:rFonts w:cstheme="majorBidi"/>
        </w:rPr>
        <w:t xml:space="preserve"> </w:t>
      </w:r>
      <w:r w:rsidR="00742144">
        <w:rPr>
          <w:rFonts w:cstheme="majorBidi"/>
        </w:rPr>
        <w:t>t</w:t>
      </w:r>
      <w:r w:rsidR="008047C3" w:rsidRPr="6083B2D5">
        <w:rPr>
          <w:rFonts w:cstheme="majorBidi"/>
        </w:rPr>
        <w:t xml:space="preserve">echnical </w:t>
      </w:r>
      <w:r w:rsidR="00742144">
        <w:rPr>
          <w:rFonts w:cstheme="majorBidi"/>
        </w:rPr>
        <w:t>w</w:t>
      </w:r>
      <w:r w:rsidR="008047C3" w:rsidRPr="6083B2D5">
        <w:rPr>
          <w:rFonts w:cstheme="majorBidi"/>
        </w:rPr>
        <w:t xml:space="preserve">orking </w:t>
      </w:r>
      <w:r w:rsidR="00742144">
        <w:rPr>
          <w:rFonts w:cstheme="majorBidi"/>
        </w:rPr>
        <w:t>g</w:t>
      </w:r>
      <w:r w:rsidR="008047C3" w:rsidRPr="6083B2D5">
        <w:rPr>
          <w:rFonts w:cstheme="majorBidi"/>
        </w:rPr>
        <w:t>roups</w:t>
      </w:r>
      <w:r w:rsidR="004C334F" w:rsidRPr="6083B2D5">
        <w:rPr>
          <w:rFonts w:cstheme="majorBidi"/>
        </w:rPr>
        <w:t xml:space="preserve"> and senior policy dialogues. </w:t>
      </w:r>
    </w:p>
    <w:p w14:paraId="231DF479" w14:textId="056C6E10" w:rsidR="00F230B6" w:rsidRPr="00B75C56" w:rsidRDefault="1FFC56E8" w:rsidP="002F3814">
      <w:pPr>
        <w:keepLines/>
        <w:rPr>
          <w:lang w:eastAsia="en-AU"/>
        </w:rPr>
      </w:pPr>
      <w:r w:rsidRPr="74C3E516">
        <w:rPr>
          <w:rFonts w:cstheme="majorBidi"/>
        </w:rPr>
        <w:lastRenderedPageBreak/>
        <w:t xml:space="preserve">We will </w:t>
      </w:r>
      <w:r w:rsidR="7D36A697" w:rsidRPr="74C3E516">
        <w:rPr>
          <w:rFonts w:cstheme="majorBidi"/>
        </w:rPr>
        <w:t xml:space="preserve">continue our strong engagement with </w:t>
      </w:r>
      <w:r w:rsidR="1B66CF47" w:rsidRPr="74C3E516">
        <w:rPr>
          <w:rFonts w:cstheme="majorBidi"/>
        </w:rPr>
        <w:t>c</w:t>
      </w:r>
      <w:r w:rsidR="7D36A697" w:rsidRPr="74C3E516">
        <w:rPr>
          <w:rFonts w:cstheme="majorBidi"/>
        </w:rPr>
        <w:t xml:space="preserve">ivil </w:t>
      </w:r>
      <w:r w:rsidR="17E1B020" w:rsidRPr="74C3E516">
        <w:rPr>
          <w:rFonts w:cstheme="majorBidi"/>
        </w:rPr>
        <w:t>s</w:t>
      </w:r>
      <w:r w:rsidR="7D36A697" w:rsidRPr="74C3E516">
        <w:rPr>
          <w:rFonts w:cstheme="majorBidi"/>
        </w:rPr>
        <w:t xml:space="preserve">ociety through regular </w:t>
      </w:r>
      <w:r w:rsidR="00742144">
        <w:rPr>
          <w:rFonts w:cstheme="majorBidi"/>
        </w:rPr>
        <w:t>discussions</w:t>
      </w:r>
      <w:r w:rsidR="00742144" w:rsidRPr="74C3E516">
        <w:rPr>
          <w:rFonts w:cstheme="majorBidi"/>
        </w:rPr>
        <w:t xml:space="preserve"> </w:t>
      </w:r>
      <w:r w:rsidR="7D36A697" w:rsidRPr="74C3E516">
        <w:rPr>
          <w:rFonts w:cstheme="majorBidi"/>
        </w:rPr>
        <w:t>with</w:t>
      </w:r>
      <w:r w:rsidR="032AC440" w:rsidRPr="74C3E516">
        <w:rPr>
          <w:rFonts w:cstheme="majorBidi"/>
        </w:rPr>
        <w:t xml:space="preserve"> Australian NGO Cooperation Program (</w:t>
      </w:r>
      <w:r w:rsidR="7D36A697" w:rsidRPr="74C3E516">
        <w:rPr>
          <w:rFonts w:cstheme="majorBidi"/>
        </w:rPr>
        <w:t>ANCP</w:t>
      </w:r>
      <w:r w:rsidR="318C4A8B" w:rsidRPr="74C3E516">
        <w:rPr>
          <w:rFonts w:cstheme="majorBidi"/>
        </w:rPr>
        <w:t>)</w:t>
      </w:r>
      <w:r w:rsidR="7D36A697" w:rsidRPr="74C3E516">
        <w:rPr>
          <w:rFonts w:cstheme="majorBidi"/>
        </w:rPr>
        <w:t xml:space="preserve"> partners</w:t>
      </w:r>
      <w:r w:rsidR="00742144">
        <w:rPr>
          <w:rFonts w:cstheme="majorBidi"/>
        </w:rPr>
        <w:t xml:space="preserve"> and</w:t>
      </w:r>
      <w:r w:rsidR="7D36A697" w:rsidRPr="74C3E516">
        <w:rPr>
          <w:rFonts w:cstheme="majorBidi"/>
        </w:rPr>
        <w:t xml:space="preserve"> </w:t>
      </w:r>
      <w:bookmarkStart w:id="1" w:name="_Int_wJGkgwdD"/>
      <w:r w:rsidR="7D36A697" w:rsidRPr="74C3E516">
        <w:rPr>
          <w:rFonts w:cstheme="majorBidi"/>
        </w:rPr>
        <w:t>CSO</w:t>
      </w:r>
      <w:bookmarkEnd w:id="1"/>
      <w:r w:rsidR="7D36A697" w:rsidRPr="74C3E516">
        <w:rPr>
          <w:rFonts w:cstheme="majorBidi"/>
        </w:rPr>
        <w:t xml:space="preserve"> implementing partners</w:t>
      </w:r>
      <w:r w:rsidR="00742144">
        <w:rPr>
          <w:rFonts w:cstheme="majorBidi"/>
        </w:rPr>
        <w:t xml:space="preserve"> and conversations at</w:t>
      </w:r>
      <w:r w:rsidR="7D36A697" w:rsidRPr="74C3E516">
        <w:rPr>
          <w:rFonts w:cstheme="majorBidi"/>
        </w:rPr>
        <w:t xml:space="preserve"> annual NGO and CSO forums. Australia is committed to continu</w:t>
      </w:r>
      <w:r w:rsidR="071090D8" w:rsidRPr="74C3E516">
        <w:rPr>
          <w:rFonts w:cstheme="majorBidi"/>
        </w:rPr>
        <w:t>ing</w:t>
      </w:r>
      <w:r w:rsidR="7D36A697" w:rsidRPr="74C3E516">
        <w:rPr>
          <w:rFonts w:cstheme="majorBidi"/>
        </w:rPr>
        <w:t xml:space="preserve"> ou</w:t>
      </w:r>
      <w:r w:rsidR="052DDC60" w:rsidRPr="74C3E516">
        <w:rPr>
          <w:rFonts w:cstheme="majorBidi"/>
        </w:rPr>
        <w:t>r</w:t>
      </w:r>
      <w:r w:rsidR="7D36A697" w:rsidRPr="74C3E516">
        <w:rPr>
          <w:rFonts w:cstheme="majorBidi"/>
        </w:rPr>
        <w:t xml:space="preserve"> strong engagement with the </w:t>
      </w:r>
      <w:r w:rsidR="00742144">
        <w:rPr>
          <w:rFonts w:cstheme="majorBidi"/>
        </w:rPr>
        <w:t xml:space="preserve">Cambodian </w:t>
      </w:r>
      <w:r w:rsidR="7D36A697" w:rsidRPr="74C3E516">
        <w:rPr>
          <w:rFonts w:cstheme="majorBidi"/>
        </w:rPr>
        <w:t xml:space="preserve">private sector through </w:t>
      </w:r>
      <w:r w:rsidR="57EC122F" w:rsidRPr="74C3E516">
        <w:rPr>
          <w:rFonts w:cstheme="majorBidi"/>
        </w:rPr>
        <w:t>the</w:t>
      </w:r>
      <w:r w:rsidR="7D36A697" w:rsidRPr="74C3E516">
        <w:rPr>
          <w:rFonts w:cstheme="majorBidi"/>
        </w:rPr>
        <w:t xml:space="preserve"> Australia Chamber of Commerce</w:t>
      </w:r>
      <w:r w:rsidR="3D562453" w:rsidRPr="74C3E516">
        <w:rPr>
          <w:rFonts w:cstheme="majorBidi"/>
        </w:rPr>
        <w:t xml:space="preserve"> (</w:t>
      </w:r>
      <w:proofErr w:type="spellStart"/>
      <w:r w:rsidR="3D562453" w:rsidRPr="74C3E516">
        <w:rPr>
          <w:rFonts w:cstheme="majorBidi"/>
        </w:rPr>
        <w:t>Aus</w:t>
      </w:r>
      <w:r w:rsidR="4FD76E90" w:rsidRPr="74C3E516">
        <w:rPr>
          <w:rFonts w:cstheme="majorBidi"/>
        </w:rPr>
        <w:t>Cham</w:t>
      </w:r>
      <w:proofErr w:type="spellEnd"/>
      <w:r w:rsidR="3D562453" w:rsidRPr="74C3E516">
        <w:rPr>
          <w:rFonts w:cstheme="majorBidi"/>
        </w:rPr>
        <w:t>)</w:t>
      </w:r>
      <w:r w:rsidR="5E6FC835" w:rsidRPr="74C3E516">
        <w:rPr>
          <w:rFonts w:cstheme="majorBidi"/>
        </w:rPr>
        <w:t>,</w:t>
      </w:r>
      <w:r w:rsidR="3EA9982F" w:rsidRPr="74C3E516">
        <w:rPr>
          <w:rFonts w:cstheme="majorBidi"/>
        </w:rPr>
        <w:t xml:space="preserve"> </w:t>
      </w:r>
      <w:r w:rsidR="7D36A697" w:rsidRPr="74C3E516">
        <w:rPr>
          <w:rFonts w:cstheme="majorBidi"/>
        </w:rPr>
        <w:t>our Deals team</w:t>
      </w:r>
      <w:r w:rsidR="001946AA">
        <w:rPr>
          <w:rFonts w:cstheme="majorBidi"/>
        </w:rPr>
        <w:t xml:space="preserve"> in Phnom Penh</w:t>
      </w:r>
      <w:r w:rsidR="29BB5E0A" w:rsidRPr="74C3E516">
        <w:rPr>
          <w:rFonts w:cstheme="majorBidi"/>
        </w:rPr>
        <w:t xml:space="preserve"> and our support for the Government</w:t>
      </w:r>
      <w:r w:rsidR="00D7358E">
        <w:rPr>
          <w:rFonts w:cstheme="majorBidi"/>
        </w:rPr>
        <w:t>–</w:t>
      </w:r>
      <w:r w:rsidR="29BB5E0A" w:rsidRPr="74C3E516">
        <w:rPr>
          <w:rFonts w:cstheme="majorBidi"/>
        </w:rPr>
        <w:t>Private Sector Forum</w:t>
      </w:r>
      <w:r w:rsidR="441A75DB" w:rsidRPr="74C3E516">
        <w:rPr>
          <w:rFonts w:cstheme="majorBidi"/>
        </w:rPr>
        <w:t>.</w:t>
      </w:r>
    </w:p>
    <w:p w14:paraId="73921E5B" w14:textId="18541165" w:rsidR="004C334F" w:rsidRDefault="008047C3" w:rsidP="002F3814">
      <w:pPr>
        <w:rPr>
          <w:lang w:eastAsia="en-AU"/>
        </w:rPr>
      </w:pPr>
      <w:r w:rsidRPr="00B75C56">
        <w:rPr>
          <w:lang w:eastAsia="en-AU"/>
        </w:rPr>
        <w:t xml:space="preserve">Australia will enhance our coordination and partnerships with bilateral and multilateral partners. This </w:t>
      </w:r>
      <w:r w:rsidR="006952CD" w:rsidRPr="77124AF9">
        <w:rPr>
          <w:lang w:eastAsia="en-AU"/>
        </w:rPr>
        <w:t xml:space="preserve">will </w:t>
      </w:r>
      <w:r w:rsidR="006952CD" w:rsidRPr="00B75C56">
        <w:rPr>
          <w:lang w:eastAsia="en-AU"/>
        </w:rPr>
        <w:t>strengthen</w:t>
      </w:r>
      <w:r w:rsidRPr="00B75C56">
        <w:rPr>
          <w:lang w:eastAsia="en-AU"/>
        </w:rPr>
        <w:t xml:space="preserve"> alignment </w:t>
      </w:r>
      <w:r w:rsidR="4F129F32" w:rsidRPr="77124AF9">
        <w:rPr>
          <w:lang w:eastAsia="en-AU"/>
        </w:rPr>
        <w:t>and</w:t>
      </w:r>
      <w:r w:rsidRPr="00B75C56">
        <w:rPr>
          <w:lang w:eastAsia="en-AU"/>
        </w:rPr>
        <w:t xml:space="preserve"> ensure we are positioned to maximise our collective impact.</w:t>
      </w:r>
    </w:p>
    <w:p w14:paraId="2C2D5E82" w14:textId="72A75CBE" w:rsidR="002F4955" w:rsidRPr="008047C3" w:rsidRDefault="002F4955" w:rsidP="69C28271">
      <w:pPr>
        <w:pStyle w:val="H3-Heading3"/>
        <w:rPr>
          <w:rFonts w:eastAsiaTheme="minorEastAsia"/>
        </w:rPr>
      </w:pPr>
      <w:r w:rsidRPr="69C28271">
        <w:rPr>
          <w:rFonts w:eastAsiaTheme="minorEastAsia"/>
        </w:rPr>
        <w:t xml:space="preserve">Evaluation and </w:t>
      </w:r>
      <w:r w:rsidR="00317EEB">
        <w:rPr>
          <w:rFonts w:eastAsiaTheme="minorEastAsia"/>
        </w:rPr>
        <w:t>l</w:t>
      </w:r>
      <w:r w:rsidRPr="69C28271">
        <w:rPr>
          <w:rFonts w:eastAsiaTheme="minorEastAsia"/>
        </w:rPr>
        <w:t>earning</w:t>
      </w:r>
    </w:p>
    <w:p w14:paraId="17CB1B1C" w14:textId="77777777" w:rsidR="00271893" w:rsidRDefault="583DAF89" w:rsidP="002F3814">
      <w:pPr>
        <w:rPr>
          <w:lang w:eastAsia="en-AU"/>
        </w:rPr>
      </w:pPr>
      <w:r w:rsidRPr="69C28271">
        <w:rPr>
          <w:lang w:eastAsia="en-AU"/>
        </w:rPr>
        <w:t xml:space="preserve">We remain committed to continuous learning to ensure our development program is evidence-based and addresses Cambodia’s most pressing needs. </w:t>
      </w:r>
    </w:p>
    <w:p w14:paraId="78F353B4" w14:textId="0D382BDA" w:rsidR="5A2A7AF8" w:rsidRDefault="33E8A047" w:rsidP="002F3814">
      <w:pPr>
        <w:rPr>
          <w:lang w:eastAsia="en-AU"/>
        </w:rPr>
      </w:pPr>
      <w:r w:rsidRPr="7B829A72">
        <w:rPr>
          <w:lang w:eastAsia="en-AU"/>
        </w:rPr>
        <w:t xml:space="preserve">We </w:t>
      </w:r>
      <w:r w:rsidR="5175CF86" w:rsidRPr="7B829A72">
        <w:rPr>
          <w:lang w:eastAsia="en-AU"/>
        </w:rPr>
        <w:t xml:space="preserve">will take steps to </w:t>
      </w:r>
      <w:r w:rsidR="705D8584" w:rsidRPr="7B829A72">
        <w:rPr>
          <w:lang w:eastAsia="en-AU"/>
        </w:rPr>
        <w:t xml:space="preserve">facilitate </w:t>
      </w:r>
      <w:r w:rsidR="5175CF86" w:rsidRPr="7B829A72">
        <w:rPr>
          <w:lang w:eastAsia="en-AU"/>
        </w:rPr>
        <w:t xml:space="preserve">ongoing cross-program </w:t>
      </w:r>
      <w:r w:rsidR="111FAD46" w:rsidRPr="7B829A72">
        <w:rPr>
          <w:lang w:eastAsia="en-AU"/>
        </w:rPr>
        <w:t>learning</w:t>
      </w:r>
      <w:r w:rsidR="5175CF86" w:rsidRPr="7B829A72">
        <w:rPr>
          <w:lang w:eastAsia="en-AU"/>
        </w:rPr>
        <w:t xml:space="preserve"> through routine learning events, including</w:t>
      </w:r>
      <w:r w:rsidR="08D94CCB" w:rsidRPr="7B829A72">
        <w:rPr>
          <w:lang w:eastAsia="en-AU"/>
        </w:rPr>
        <w:t xml:space="preserve"> </w:t>
      </w:r>
      <w:r w:rsidR="0D401B85" w:rsidRPr="7B829A72">
        <w:rPr>
          <w:lang w:eastAsia="en-AU"/>
        </w:rPr>
        <w:t>d</w:t>
      </w:r>
      <w:r w:rsidR="5175CF86" w:rsidRPr="7B829A72">
        <w:rPr>
          <w:lang w:eastAsia="en-AU"/>
        </w:rPr>
        <w:t xml:space="preserve">evelopment </w:t>
      </w:r>
      <w:r w:rsidR="5E8FD096" w:rsidRPr="7B829A72">
        <w:rPr>
          <w:lang w:eastAsia="en-AU"/>
        </w:rPr>
        <w:t>s</w:t>
      </w:r>
      <w:r w:rsidR="53AFDBD6" w:rsidRPr="7B829A72">
        <w:rPr>
          <w:lang w:eastAsia="en-AU"/>
        </w:rPr>
        <w:t>takeholder</w:t>
      </w:r>
      <w:r w:rsidR="5175CF86" w:rsidRPr="7B829A72">
        <w:rPr>
          <w:lang w:eastAsia="en-AU"/>
        </w:rPr>
        <w:t xml:space="preserve"> </w:t>
      </w:r>
      <w:r w:rsidR="43578DE4" w:rsidRPr="7B829A72">
        <w:rPr>
          <w:lang w:eastAsia="en-AU"/>
        </w:rPr>
        <w:t xml:space="preserve">forums </w:t>
      </w:r>
      <w:r w:rsidR="5175CF86" w:rsidRPr="7B829A72">
        <w:rPr>
          <w:lang w:eastAsia="en-AU"/>
        </w:rPr>
        <w:t xml:space="preserve">that will bring together </w:t>
      </w:r>
      <w:r w:rsidR="6B0D9354" w:rsidRPr="7B829A72">
        <w:rPr>
          <w:lang w:eastAsia="en-AU"/>
        </w:rPr>
        <w:t>stakeholders</w:t>
      </w:r>
      <w:r w:rsidR="5175CF86" w:rsidRPr="7B829A72">
        <w:rPr>
          <w:lang w:eastAsia="en-AU"/>
        </w:rPr>
        <w:t xml:space="preserve"> from </w:t>
      </w:r>
      <w:r w:rsidR="7E3F26EE" w:rsidRPr="7B829A72">
        <w:rPr>
          <w:lang w:eastAsia="en-AU"/>
        </w:rPr>
        <w:t>across</w:t>
      </w:r>
      <w:r w:rsidR="5175CF86" w:rsidRPr="7B829A72">
        <w:rPr>
          <w:lang w:eastAsia="en-AU"/>
        </w:rPr>
        <w:t xml:space="preserve"> </w:t>
      </w:r>
      <w:r w:rsidR="78A0FAEC" w:rsidRPr="7B829A72">
        <w:rPr>
          <w:lang w:eastAsia="en-AU"/>
        </w:rPr>
        <w:t xml:space="preserve">Cambodia’s </w:t>
      </w:r>
      <w:r w:rsidR="5175CF86" w:rsidRPr="7B829A72">
        <w:rPr>
          <w:lang w:eastAsia="en-AU"/>
        </w:rPr>
        <w:t xml:space="preserve">development </w:t>
      </w:r>
      <w:r w:rsidR="3CE021CA" w:rsidRPr="7B829A72">
        <w:rPr>
          <w:lang w:eastAsia="en-AU"/>
        </w:rPr>
        <w:t>spectrum</w:t>
      </w:r>
      <w:r w:rsidR="5175CF86" w:rsidRPr="7B829A72">
        <w:rPr>
          <w:lang w:eastAsia="en-AU"/>
        </w:rPr>
        <w:t xml:space="preserve">, </w:t>
      </w:r>
      <w:r w:rsidR="2AC6B3B4" w:rsidRPr="7B829A72">
        <w:rPr>
          <w:lang w:eastAsia="en-AU"/>
        </w:rPr>
        <w:t>including</w:t>
      </w:r>
      <w:r w:rsidR="5175CF86" w:rsidRPr="7B829A72">
        <w:rPr>
          <w:lang w:eastAsia="en-AU"/>
        </w:rPr>
        <w:t xml:space="preserve"> </w:t>
      </w:r>
      <w:r w:rsidR="00DA3F3D">
        <w:rPr>
          <w:lang w:eastAsia="en-AU"/>
        </w:rPr>
        <w:t>Cambodian Government</w:t>
      </w:r>
      <w:r w:rsidR="2DF0BCF9" w:rsidRPr="7B829A72">
        <w:rPr>
          <w:lang w:eastAsia="en-AU"/>
        </w:rPr>
        <w:t xml:space="preserve"> representatives, CSOs, academic </w:t>
      </w:r>
      <w:r w:rsidR="57B3B81B" w:rsidRPr="7B829A72">
        <w:rPr>
          <w:lang w:eastAsia="en-AU"/>
        </w:rPr>
        <w:t>and research institutions</w:t>
      </w:r>
      <w:r w:rsidR="2DF0BCF9" w:rsidRPr="7B829A72">
        <w:rPr>
          <w:lang w:eastAsia="en-AU"/>
        </w:rPr>
        <w:t xml:space="preserve">, and other development </w:t>
      </w:r>
      <w:r w:rsidR="63B4394D" w:rsidRPr="7B829A72">
        <w:rPr>
          <w:lang w:eastAsia="en-AU"/>
        </w:rPr>
        <w:t>partners</w:t>
      </w:r>
      <w:r w:rsidR="2DF0BCF9" w:rsidRPr="7B829A72">
        <w:rPr>
          <w:lang w:eastAsia="en-AU"/>
        </w:rPr>
        <w:t xml:space="preserve">. These forums will serve as a platform to discuss </w:t>
      </w:r>
      <w:r w:rsidR="472A285B" w:rsidRPr="7B829A72">
        <w:rPr>
          <w:lang w:eastAsia="en-AU"/>
        </w:rPr>
        <w:t>implementation</w:t>
      </w:r>
      <w:r w:rsidR="2DF0BCF9" w:rsidRPr="7B829A72">
        <w:rPr>
          <w:lang w:eastAsia="en-AU"/>
        </w:rPr>
        <w:t xml:space="preserve"> progress, share </w:t>
      </w:r>
      <w:r w:rsidR="2ACDC6A6" w:rsidRPr="7B829A72">
        <w:rPr>
          <w:lang w:eastAsia="en-AU"/>
        </w:rPr>
        <w:t>insights</w:t>
      </w:r>
      <w:r w:rsidR="2DF0BCF9" w:rsidRPr="7B829A72">
        <w:rPr>
          <w:lang w:eastAsia="en-AU"/>
        </w:rPr>
        <w:t xml:space="preserve"> and </w:t>
      </w:r>
      <w:r w:rsidR="7E7E64E9" w:rsidRPr="7B829A72">
        <w:rPr>
          <w:lang w:eastAsia="en-AU"/>
        </w:rPr>
        <w:t>challenges</w:t>
      </w:r>
      <w:r w:rsidR="2DF0BCF9" w:rsidRPr="7B829A72">
        <w:rPr>
          <w:lang w:eastAsia="en-AU"/>
        </w:rPr>
        <w:t xml:space="preserve">, and </w:t>
      </w:r>
      <w:r w:rsidR="35463C59" w:rsidRPr="7B829A72">
        <w:rPr>
          <w:lang w:eastAsia="en-AU"/>
        </w:rPr>
        <w:t>exchange</w:t>
      </w:r>
      <w:r w:rsidR="2DF0BCF9" w:rsidRPr="7B829A72">
        <w:rPr>
          <w:lang w:eastAsia="en-AU"/>
        </w:rPr>
        <w:t xml:space="preserve"> lessons learned </w:t>
      </w:r>
      <w:r w:rsidR="5C1BDA73" w:rsidRPr="7B829A72">
        <w:rPr>
          <w:lang w:eastAsia="en-AU"/>
        </w:rPr>
        <w:t>across</w:t>
      </w:r>
      <w:r w:rsidR="2DF0BCF9" w:rsidRPr="7B829A72">
        <w:rPr>
          <w:lang w:eastAsia="en-AU"/>
        </w:rPr>
        <w:t xml:space="preserve"> </w:t>
      </w:r>
      <w:r w:rsidR="72F34E3C" w:rsidRPr="7B829A72">
        <w:rPr>
          <w:lang w:eastAsia="en-AU"/>
        </w:rPr>
        <w:t>programs and</w:t>
      </w:r>
      <w:r w:rsidR="2DF0BCF9" w:rsidRPr="7B829A72">
        <w:rPr>
          <w:lang w:eastAsia="en-AU"/>
        </w:rPr>
        <w:t xml:space="preserve"> sectors. </w:t>
      </w:r>
      <w:r w:rsidR="097DCB3D" w:rsidRPr="7B829A72">
        <w:rPr>
          <w:lang w:eastAsia="en-AU"/>
        </w:rPr>
        <w:t xml:space="preserve">We envisage that the outcomes of these </w:t>
      </w:r>
      <w:r w:rsidR="00DA3F3D">
        <w:rPr>
          <w:lang w:eastAsia="en-AU"/>
        </w:rPr>
        <w:t>f</w:t>
      </w:r>
      <w:r w:rsidR="097DCB3D" w:rsidRPr="7B829A72">
        <w:rPr>
          <w:lang w:eastAsia="en-AU"/>
        </w:rPr>
        <w:t xml:space="preserve">orums will lead to specific actions </w:t>
      </w:r>
      <w:r w:rsidR="78A0FAEC" w:rsidRPr="7B829A72">
        <w:rPr>
          <w:lang w:eastAsia="en-AU"/>
        </w:rPr>
        <w:t>and</w:t>
      </w:r>
      <w:r w:rsidR="097DCB3D" w:rsidRPr="7B829A72">
        <w:rPr>
          <w:lang w:eastAsia="en-AU"/>
        </w:rPr>
        <w:t xml:space="preserve"> decisions that will enhance the impact of our investments.</w:t>
      </w:r>
    </w:p>
    <w:p w14:paraId="3C1916BD" w14:textId="67050A5F" w:rsidR="2F775C87" w:rsidRDefault="16AA521F" w:rsidP="002F3814">
      <w:pPr>
        <w:rPr>
          <w:lang w:eastAsia="en-AU"/>
        </w:rPr>
      </w:pPr>
      <w:r w:rsidRPr="7B829A72">
        <w:rPr>
          <w:lang w:eastAsia="en-AU"/>
        </w:rPr>
        <w:t xml:space="preserve">We will </w:t>
      </w:r>
      <w:r w:rsidR="303DDB2F" w:rsidRPr="7B829A72">
        <w:rPr>
          <w:lang w:eastAsia="en-AU"/>
        </w:rPr>
        <w:t xml:space="preserve">also </w:t>
      </w:r>
      <w:r w:rsidRPr="7B829A72">
        <w:rPr>
          <w:lang w:eastAsia="en-AU"/>
        </w:rPr>
        <w:t xml:space="preserve">undertake a </w:t>
      </w:r>
      <w:r w:rsidR="000E2800" w:rsidRPr="7B829A72">
        <w:rPr>
          <w:lang w:eastAsia="en-AU"/>
        </w:rPr>
        <w:t>range</w:t>
      </w:r>
      <w:r w:rsidRPr="7B829A72">
        <w:rPr>
          <w:lang w:eastAsia="en-AU"/>
        </w:rPr>
        <w:t xml:space="preserve"> of evaluations (thematic, program</w:t>
      </w:r>
      <w:r w:rsidR="4B85362D" w:rsidRPr="7B829A72">
        <w:rPr>
          <w:lang w:eastAsia="en-AU"/>
        </w:rPr>
        <w:t>, cross-program</w:t>
      </w:r>
      <w:r w:rsidRPr="7B829A72">
        <w:rPr>
          <w:lang w:eastAsia="en-AU"/>
        </w:rPr>
        <w:t xml:space="preserve"> and impact) that </w:t>
      </w:r>
      <w:r w:rsidR="000E2800" w:rsidRPr="7B829A72">
        <w:rPr>
          <w:lang w:eastAsia="en-AU"/>
        </w:rPr>
        <w:t xml:space="preserve">leverage both </w:t>
      </w:r>
      <w:r w:rsidRPr="7B829A72">
        <w:rPr>
          <w:lang w:eastAsia="en-AU"/>
        </w:rPr>
        <w:t>internal and independent perspectives.</w:t>
      </w:r>
      <w:r w:rsidR="1A1716C9" w:rsidRPr="7B829A72">
        <w:rPr>
          <w:lang w:eastAsia="en-AU"/>
        </w:rPr>
        <w:t xml:space="preserve"> All e</w:t>
      </w:r>
      <w:r w:rsidRPr="7B829A72">
        <w:rPr>
          <w:lang w:eastAsia="en-AU"/>
        </w:rPr>
        <w:t>valuations will align with DFAT Design Guidelines and Monitoring and Evaluation Standards.</w:t>
      </w:r>
    </w:p>
    <w:p w14:paraId="13568A0A" w14:textId="32E417FC" w:rsidR="2F775C87" w:rsidRDefault="00F76FC4" w:rsidP="002F3814">
      <w:pPr>
        <w:rPr>
          <w:lang w:eastAsia="en-AU"/>
        </w:rPr>
      </w:pPr>
      <w:r>
        <w:rPr>
          <w:lang w:eastAsia="en-AU"/>
        </w:rPr>
        <w:t>We</w:t>
      </w:r>
      <w:r w:rsidRPr="7B829A72">
        <w:rPr>
          <w:lang w:eastAsia="en-AU"/>
        </w:rPr>
        <w:t xml:space="preserve"> </w:t>
      </w:r>
      <w:r w:rsidR="2F775C87" w:rsidRPr="7B829A72">
        <w:rPr>
          <w:lang w:eastAsia="en-AU"/>
        </w:rPr>
        <w:t xml:space="preserve">will ensure that dissemination and learning plans are established for each major evaluation </w:t>
      </w:r>
      <w:r w:rsidR="000E2800" w:rsidRPr="7B829A72">
        <w:rPr>
          <w:lang w:eastAsia="en-AU"/>
        </w:rPr>
        <w:t>and</w:t>
      </w:r>
      <w:r w:rsidR="00DA3F3D">
        <w:rPr>
          <w:lang w:eastAsia="en-AU"/>
        </w:rPr>
        <w:t xml:space="preserve"> will</w:t>
      </w:r>
      <w:r w:rsidR="000E2800" w:rsidRPr="7B829A72">
        <w:rPr>
          <w:lang w:eastAsia="en-AU"/>
        </w:rPr>
        <w:t xml:space="preserve"> arrange </w:t>
      </w:r>
      <w:r w:rsidR="2F775C87" w:rsidRPr="7B829A72">
        <w:rPr>
          <w:lang w:eastAsia="en-AU"/>
        </w:rPr>
        <w:t>key learning events that may take the form of learning workshops, roundtable discussions and webinars.</w:t>
      </w:r>
      <w:r w:rsidR="381CD810" w:rsidRPr="7B829A72">
        <w:rPr>
          <w:lang w:eastAsia="en-AU"/>
        </w:rPr>
        <w:t xml:space="preserve"> </w:t>
      </w:r>
      <w:r w:rsidR="00DA3F3D">
        <w:rPr>
          <w:lang w:eastAsia="en-AU"/>
        </w:rPr>
        <w:t>The d</w:t>
      </w:r>
      <w:r w:rsidR="2F775C87" w:rsidRPr="7B829A72">
        <w:rPr>
          <w:lang w:eastAsia="en-AU"/>
        </w:rPr>
        <w:t>issemination and learning plan</w:t>
      </w:r>
      <w:r w:rsidR="336FB67B" w:rsidRPr="7B829A72">
        <w:rPr>
          <w:lang w:eastAsia="en-AU"/>
        </w:rPr>
        <w:t>s</w:t>
      </w:r>
      <w:r w:rsidR="2F775C87" w:rsidRPr="7B829A72">
        <w:rPr>
          <w:lang w:eastAsia="en-AU"/>
        </w:rPr>
        <w:t xml:space="preserve"> </w:t>
      </w:r>
      <w:r w:rsidR="00DA3F3D">
        <w:rPr>
          <w:lang w:eastAsia="en-AU"/>
        </w:rPr>
        <w:t>are designed to</w:t>
      </w:r>
      <w:r w:rsidR="2F775C87" w:rsidRPr="7B829A72">
        <w:rPr>
          <w:lang w:eastAsia="en-AU"/>
        </w:rPr>
        <w:t xml:space="preserve"> ensure consistency in sharing lesson</w:t>
      </w:r>
      <w:r w:rsidR="5506B50B" w:rsidRPr="7B829A72">
        <w:rPr>
          <w:lang w:eastAsia="en-AU"/>
        </w:rPr>
        <w:t>s learned</w:t>
      </w:r>
      <w:r w:rsidR="2F775C87" w:rsidRPr="7B829A72">
        <w:rPr>
          <w:lang w:eastAsia="en-AU"/>
        </w:rPr>
        <w:t xml:space="preserve"> across team</w:t>
      </w:r>
      <w:r w:rsidR="432276D9" w:rsidRPr="7B829A72">
        <w:rPr>
          <w:lang w:eastAsia="en-AU"/>
        </w:rPr>
        <w:t xml:space="preserve">s </w:t>
      </w:r>
      <w:r w:rsidR="2F775C87" w:rsidRPr="7B829A72">
        <w:rPr>
          <w:lang w:eastAsia="en-AU"/>
        </w:rPr>
        <w:t>and stakeholders</w:t>
      </w:r>
      <w:r w:rsidR="00DA3F3D">
        <w:rPr>
          <w:lang w:eastAsia="en-AU"/>
        </w:rPr>
        <w:t>,</w:t>
      </w:r>
      <w:r w:rsidR="2F775C87" w:rsidRPr="7B829A72">
        <w:rPr>
          <w:lang w:eastAsia="en-AU"/>
        </w:rPr>
        <w:t xml:space="preserve"> and</w:t>
      </w:r>
      <w:r w:rsidR="00DA3F3D">
        <w:rPr>
          <w:lang w:eastAsia="en-AU"/>
        </w:rPr>
        <w:t xml:space="preserve"> they</w:t>
      </w:r>
      <w:r w:rsidR="2F775C87" w:rsidRPr="7B829A72">
        <w:rPr>
          <w:lang w:eastAsia="en-AU"/>
        </w:rPr>
        <w:t xml:space="preserve"> will be document</w:t>
      </w:r>
      <w:r w:rsidR="66063B44" w:rsidRPr="7B829A72">
        <w:rPr>
          <w:lang w:eastAsia="en-AU"/>
        </w:rPr>
        <w:t>ed</w:t>
      </w:r>
      <w:r w:rsidR="2F775C87" w:rsidRPr="7B829A72">
        <w:rPr>
          <w:lang w:eastAsia="en-AU"/>
        </w:rPr>
        <w:t xml:space="preserve"> and integrated into program adjustments</w:t>
      </w:r>
      <w:r w:rsidR="00DA3F3D">
        <w:rPr>
          <w:lang w:eastAsia="en-AU"/>
        </w:rPr>
        <w:t xml:space="preserve"> to ensure</w:t>
      </w:r>
      <w:r w:rsidR="4FDF0824" w:rsidRPr="7B829A72">
        <w:rPr>
          <w:lang w:eastAsia="en-AU"/>
        </w:rPr>
        <w:t xml:space="preserve"> broad uptake of findings and best practices.</w:t>
      </w:r>
    </w:p>
    <w:p w14:paraId="3A68C210" w14:textId="2656598E" w:rsidR="00BE4D3B" w:rsidRDefault="00271893" w:rsidP="002F3814">
      <w:pPr>
        <w:rPr>
          <w:lang w:eastAsia="en-AU"/>
        </w:rPr>
      </w:pPr>
      <w:r w:rsidRPr="004536D9">
        <w:t>Table 2</w:t>
      </w:r>
      <w:r w:rsidRPr="01C3122F">
        <w:rPr>
          <w:lang w:eastAsia="en-AU"/>
        </w:rPr>
        <w:t xml:space="preserve"> identifies the k</w:t>
      </w:r>
      <w:r w:rsidRPr="00B67EF4">
        <w:rPr>
          <w:lang w:eastAsia="en-AU"/>
        </w:rPr>
        <w:t>ey consultations, strategic reviews and evaluations that will be undertaken and disseminated</w:t>
      </w:r>
      <w:r w:rsidRPr="01C3122F">
        <w:rPr>
          <w:lang w:eastAsia="en-AU"/>
        </w:rPr>
        <w:t xml:space="preserve"> within the first three years of the DPP. </w:t>
      </w:r>
      <w:r w:rsidR="00F271F4">
        <w:rPr>
          <w:lang w:eastAsia="en-AU"/>
        </w:rPr>
        <w:t>The o</w:t>
      </w:r>
      <w:r w:rsidRPr="01C3122F">
        <w:rPr>
          <w:lang w:eastAsia="en-AU"/>
        </w:rPr>
        <w:t xml:space="preserve">utcomes </w:t>
      </w:r>
      <w:r w:rsidR="00F271F4">
        <w:rPr>
          <w:lang w:eastAsia="en-AU"/>
        </w:rPr>
        <w:t>of</w:t>
      </w:r>
      <w:r w:rsidRPr="01C3122F">
        <w:rPr>
          <w:lang w:eastAsia="en-AU"/>
        </w:rPr>
        <w:t xml:space="preserve"> engagements and analysis will provide important </w:t>
      </w:r>
      <w:r w:rsidR="772C6B19" w:rsidRPr="01C3122F">
        <w:rPr>
          <w:lang w:eastAsia="en-AU"/>
        </w:rPr>
        <w:t xml:space="preserve">lessons learned </w:t>
      </w:r>
      <w:r w:rsidRPr="01C3122F">
        <w:rPr>
          <w:lang w:eastAsia="en-AU"/>
        </w:rPr>
        <w:t xml:space="preserve">for continuous improvement, </w:t>
      </w:r>
      <w:r w:rsidR="00F271F4">
        <w:rPr>
          <w:lang w:eastAsia="en-AU"/>
        </w:rPr>
        <w:t xml:space="preserve">help us </w:t>
      </w:r>
      <w:r w:rsidRPr="01C3122F">
        <w:rPr>
          <w:lang w:eastAsia="en-AU"/>
        </w:rPr>
        <w:t xml:space="preserve">track our progress towards </w:t>
      </w:r>
      <w:r w:rsidR="00F271F4">
        <w:rPr>
          <w:lang w:eastAsia="en-AU"/>
        </w:rPr>
        <w:t xml:space="preserve">the </w:t>
      </w:r>
      <w:r w:rsidRPr="01C3122F">
        <w:rPr>
          <w:lang w:eastAsia="en-AU"/>
        </w:rPr>
        <w:t xml:space="preserve">DPP objectives and </w:t>
      </w:r>
      <w:r w:rsidR="1CF1002C" w:rsidRPr="01C3122F">
        <w:rPr>
          <w:lang w:eastAsia="en-AU"/>
        </w:rPr>
        <w:t xml:space="preserve">serve as </w:t>
      </w:r>
      <w:r w:rsidRPr="01C3122F">
        <w:rPr>
          <w:lang w:eastAsia="en-AU"/>
        </w:rPr>
        <w:t>critical inputs to the DPP mid-</w:t>
      </w:r>
      <w:r w:rsidR="00633629">
        <w:rPr>
          <w:lang w:eastAsia="en-AU"/>
        </w:rPr>
        <w:t>cycle</w:t>
      </w:r>
      <w:r w:rsidRPr="01C3122F">
        <w:rPr>
          <w:lang w:eastAsia="en-AU"/>
        </w:rPr>
        <w:t xml:space="preserve"> review in 2027. </w:t>
      </w:r>
    </w:p>
    <w:p w14:paraId="366A18F3" w14:textId="77777777" w:rsidR="00BE4D3B" w:rsidRDefault="00BE4D3B">
      <w:pPr>
        <w:spacing w:before="0" w:after="0" w:line="240" w:lineRule="auto"/>
        <w:rPr>
          <w:lang w:eastAsia="en-AU"/>
        </w:rPr>
      </w:pPr>
      <w:r>
        <w:rPr>
          <w:lang w:eastAsia="en-AU"/>
        </w:rPr>
        <w:br w:type="page"/>
      </w:r>
    </w:p>
    <w:p w14:paraId="0F774F1F" w14:textId="6A2E93D4" w:rsidR="002F4955" w:rsidRDefault="002F4955" w:rsidP="00E44A13">
      <w:pPr>
        <w:pStyle w:val="Tabletitle"/>
        <w:spacing w:before="0"/>
      </w:pPr>
      <w:r>
        <w:lastRenderedPageBreak/>
        <w:t xml:space="preserve">Table 2: Consultation, </w:t>
      </w:r>
      <w:r w:rsidR="00317EEB">
        <w:t>e</w:t>
      </w:r>
      <w:r>
        <w:t xml:space="preserve">valuation and </w:t>
      </w:r>
      <w:r w:rsidR="00317EEB">
        <w:t>l</w:t>
      </w:r>
      <w:r>
        <w:t xml:space="preserve">earning </w:t>
      </w:r>
      <w:r w:rsidR="00317EEB">
        <w:t>p</w:t>
      </w:r>
      <w:r>
        <w:t xml:space="preserve">lan </w:t>
      </w:r>
    </w:p>
    <w:tbl>
      <w:tblPr>
        <w:tblStyle w:val="GridTable2-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20" w:firstRow="1" w:lastRow="0" w:firstColumn="0" w:lastColumn="0" w:noHBand="0" w:noVBand="1"/>
        <w:tblCaption w:val="Consultation, evaluation and learning plan"/>
        <w:tblDescription w:val="The DPP consultation, evaluation and learning plan includes investment-level evaluations, annual stakeholder consultations and a mid-cycle review of the DPP.&#10;"/>
      </w:tblPr>
      <w:tblGrid>
        <w:gridCol w:w="1839"/>
        <w:gridCol w:w="2785"/>
        <w:gridCol w:w="2785"/>
        <w:gridCol w:w="2785"/>
      </w:tblGrid>
      <w:tr w:rsidR="002F4955" w:rsidRPr="002C113F" w14:paraId="7A745DDD" w14:textId="77777777" w:rsidTr="00A96D20">
        <w:trPr>
          <w:cnfStyle w:val="100000000000" w:firstRow="1" w:lastRow="0" w:firstColumn="0" w:lastColumn="0" w:oddVBand="0" w:evenVBand="0" w:oddHBand="0" w:evenHBand="0" w:firstRowFirstColumn="0" w:firstRowLastColumn="0" w:lastRowFirstColumn="0" w:lastRowLastColumn="0"/>
          <w:cantSplit/>
          <w:trHeight w:val="331"/>
          <w:tblHeader/>
        </w:trPr>
        <w:tc>
          <w:tcPr>
            <w:tcW w:w="902" w:type="pct"/>
            <w:shd w:val="clear" w:color="auto" w:fill="3A586E" w:themeFill="accent1"/>
          </w:tcPr>
          <w:p w14:paraId="6F231D31" w14:textId="4D6638D7" w:rsidR="002F4955" w:rsidRPr="00795E96" w:rsidRDefault="1959A8AF" w:rsidP="7E9C517E">
            <w:pPr>
              <w:pStyle w:val="TableHeading"/>
              <w:rPr>
                <w:b w:val="0"/>
              </w:rPr>
            </w:pPr>
            <w:r>
              <w:t>Objective</w:t>
            </w:r>
          </w:p>
        </w:tc>
        <w:tc>
          <w:tcPr>
            <w:tcW w:w="1366" w:type="pct"/>
            <w:shd w:val="clear" w:color="auto" w:fill="3A586E" w:themeFill="accent1"/>
          </w:tcPr>
          <w:p w14:paraId="3123E533" w14:textId="135F7E92" w:rsidR="002F4955" w:rsidRPr="00795E96" w:rsidRDefault="002F4955" w:rsidP="00CB3CFC">
            <w:pPr>
              <w:pStyle w:val="TableHeading"/>
              <w:rPr>
                <w:b w:val="0"/>
                <w:bCs/>
              </w:rPr>
            </w:pPr>
            <w:r w:rsidRPr="00795E96">
              <w:rPr>
                <w:bCs/>
              </w:rPr>
              <w:t>202</w:t>
            </w:r>
            <w:r w:rsidR="00B53DCB" w:rsidRPr="00795E96">
              <w:rPr>
                <w:bCs/>
              </w:rPr>
              <w:t>4</w:t>
            </w:r>
            <w:r w:rsidR="00A57B4B" w:rsidRPr="00795E96">
              <w:rPr>
                <w:bCs/>
              </w:rPr>
              <w:t>–</w:t>
            </w:r>
            <w:r w:rsidR="00B53DCB" w:rsidRPr="00795E96">
              <w:rPr>
                <w:bCs/>
              </w:rPr>
              <w:t>25</w:t>
            </w:r>
          </w:p>
        </w:tc>
        <w:tc>
          <w:tcPr>
            <w:tcW w:w="1366" w:type="pct"/>
            <w:shd w:val="clear" w:color="auto" w:fill="3A586E" w:themeFill="accent1"/>
          </w:tcPr>
          <w:p w14:paraId="491CADDE" w14:textId="50B3CB1B" w:rsidR="002F4955" w:rsidRPr="00795E96" w:rsidRDefault="002F4955" w:rsidP="00CB3CFC">
            <w:pPr>
              <w:pStyle w:val="TableHeading"/>
              <w:rPr>
                <w:b w:val="0"/>
                <w:bCs/>
              </w:rPr>
            </w:pPr>
            <w:r w:rsidRPr="00795E96">
              <w:rPr>
                <w:bCs/>
              </w:rPr>
              <w:t>202</w:t>
            </w:r>
            <w:r w:rsidR="00927422" w:rsidRPr="00795E96">
              <w:rPr>
                <w:bCs/>
              </w:rPr>
              <w:t>5</w:t>
            </w:r>
            <w:r w:rsidR="00A57B4B" w:rsidRPr="00795E96">
              <w:rPr>
                <w:bCs/>
              </w:rPr>
              <w:t>–</w:t>
            </w:r>
            <w:r w:rsidR="00927422" w:rsidRPr="00795E96">
              <w:rPr>
                <w:bCs/>
              </w:rPr>
              <w:t>26</w:t>
            </w:r>
          </w:p>
        </w:tc>
        <w:tc>
          <w:tcPr>
            <w:tcW w:w="1366" w:type="pct"/>
            <w:shd w:val="clear" w:color="auto" w:fill="3A586E" w:themeFill="accent1"/>
          </w:tcPr>
          <w:p w14:paraId="6C46FD68" w14:textId="7B5B098C" w:rsidR="002F4955" w:rsidRPr="00795E96" w:rsidRDefault="002F4955" w:rsidP="00CB3CFC">
            <w:pPr>
              <w:pStyle w:val="TableHeading"/>
              <w:rPr>
                <w:b w:val="0"/>
                <w:bCs/>
              </w:rPr>
            </w:pPr>
            <w:r w:rsidRPr="00795E96">
              <w:rPr>
                <w:bCs/>
              </w:rPr>
              <w:t>202</w:t>
            </w:r>
            <w:r w:rsidR="0034668D" w:rsidRPr="00795E96">
              <w:rPr>
                <w:bCs/>
              </w:rPr>
              <w:t>6</w:t>
            </w:r>
            <w:r w:rsidR="00A57B4B" w:rsidRPr="00795E96">
              <w:rPr>
                <w:bCs/>
              </w:rPr>
              <w:t>–</w:t>
            </w:r>
            <w:r w:rsidR="0034668D" w:rsidRPr="00795E96">
              <w:rPr>
                <w:bCs/>
              </w:rPr>
              <w:t>27</w:t>
            </w:r>
          </w:p>
        </w:tc>
      </w:tr>
      <w:tr w:rsidR="00BA6828" w:rsidRPr="002C113F" w14:paraId="1D1C374E" w14:textId="77777777" w:rsidTr="00A96D20">
        <w:trPr>
          <w:cnfStyle w:val="000000100000" w:firstRow="0" w:lastRow="0" w:firstColumn="0" w:lastColumn="0" w:oddVBand="0" w:evenVBand="0" w:oddHBand="1" w:evenHBand="0" w:firstRowFirstColumn="0" w:firstRowLastColumn="0" w:lastRowFirstColumn="0" w:lastRowLastColumn="0"/>
          <w:cantSplit/>
          <w:trHeight w:val="984"/>
        </w:trPr>
        <w:tc>
          <w:tcPr>
            <w:tcW w:w="902" w:type="pct"/>
            <w:tcBorders>
              <w:bottom w:val="single" w:sz="4" w:space="0" w:color="auto"/>
            </w:tcBorders>
            <w:shd w:val="clear" w:color="auto" w:fill="D6E8D2" w:themeFill="accent3" w:themeFillTint="33"/>
          </w:tcPr>
          <w:p w14:paraId="518CF64E" w14:textId="77777777" w:rsidR="00BA6828" w:rsidRDefault="00BA6828" w:rsidP="00A96D20">
            <w:pPr>
              <w:pStyle w:val="TableBodyCopybold"/>
            </w:pPr>
            <w:r w:rsidRPr="00010083">
              <w:t>Objective</w:t>
            </w:r>
            <w:r w:rsidRPr="007E6C68">
              <w:t xml:space="preserve"> 1</w:t>
            </w:r>
          </w:p>
          <w:p w14:paraId="5D41D474" w14:textId="3A6AAD71" w:rsidR="00317EEB" w:rsidRPr="00317EEB" w:rsidRDefault="00317EEB" w:rsidP="00A96D20">
            <w:pPr>
              <w:pStyle w:val="TableBodyCopy"/>
            </w:pPr>
            <w:r w:rsidRPr="00317EEB">
              <w:t>Stronger institutions and better governance</w:t>
            </w:r>
          </w:p>
        </w:tc>
        <w:tc>
          <w:tcPr>
            <w:tcW w:w="1366" w:type="pct"/>
            <w:tcBorders>
              <w:bottom w:val="single" w:sz="4" w:space="0" w:color="auto"/>
            </w:tcBorders>
            <w:shd w:val="clear" w:color="auto" w:fill="D6E8D2" w:themeFill="accent3" w:themeFillTint="33"/>
          </w:tcPr>
          <w:p w14:paraId="41805902" w14:textId="3301D2AD" w:rsidR="00BA6828" w:rsidRPr="00BE101D" w:rsidRDefault="00BA6828" w:rsidP="00317EEB">
            <w:pPr>
              <w:pStyle w:val="TableBodyCopy"/>
            </w:pPr>
            <w:r w:rsidRPr="00BE101D">
              <w:rPr>
                <w:rFonts w:asciiTheme="majorHAnsi" w:hAnsiTheme="majorHAnsi"/>
              </w:rPr>
              <w:t xml:space="preserve">Final </w:t>
            </w:r>
            <w:r w:rsidR="00A573E8">
              <w:rPr>
                <w:rFonts w:asciiTheme="majorHAnsi" w:hAnsiTheme="majorHAnsi"/>
              </w:rPr>
              <w:t>e</w:t>
            </w:r>
            <w:r w:rsidRPr="00BE101D">
              <w:rPr>
                <w:rFonts w:asciiTheme="majorHAnsi" w:hAnsiTheme="majorHAnsi"/>
              </w:rPr>
              <w:t>valuation</w:t>
            </w:r>
            <w:r w:rsidR="00A573E8">
              <w:rPr>
                <w:rFonts w:asciiTheme="majorHAnsi" w:hAnsiTheme="majorHAnsi"/>
              </w:rPr>
              <w:t xml:space="preserve"> of </w:t>
            </w:r>
            <w:r w:rsidRPr="00BE101D">
              <w:rPr>
                <w:rFonts w:asciiTheme="majorHAnsi" w:hAnsiTheme="majorHAnsi"/>
              </w:rPr>
              <w:t xml:space="preserve">Australia Awards Cambodia </w:t>
            </w:r>
          </w:p>
        </w:tc>
        <w:tc>
          <w:tcPr>
            <w:tcW w:w="1366" w:type="pct"/>
            <w:tcBorders>
              <w:bottom w:val="single" w:sz="4" w:space="0" w:color="auto"/>
            </w:tcBorders>
            <w:shd w:val="clear" w:color="auto" w:fill="D6E8D2" w:themeFill="accent3" w:themeFillTint="33"/>
          </w:tcPr>
          <w:p w14:paraId="73E366A8" w14:textId="41535BCA" w:rsidR="00BE101D" w:rsidRPr="00BE101D" w:rsidRDefault="00BA6828" w:rsidP="00317EEB">
            <w:pPr>
              <w:pStyle w:val="TableBodyCopy"/>
            </w:pPr>
            <w:r w:rsidRPr="00BE101D">
              <w:rPr>
                <w:rFonts w:asciiTheme="majorHAnsi" w:hAnsiTheme="majorHAnsi"/>
              </w:rPr>
              <w:t xml:space="preserve">Final </w:t>
            </w:r>
            <w:r w:rsidR="00A573E8">
              <w:rPr>
                <w:rFonts w:asciiTheme="majorHAnsi" w:hAnsiTheme="majorHAnsi"/>
              </w:rPr>
              <w:t>e</w:t>
            </w:r>
            <w:r w:rsidRPr="00BE101D">
              <w:rPr>
                <w:rFonts w:asciiTheme="majorHAnsi" w:hAnsiTheme="majorHAnsi"/>
              </w:rPr>
              <w:t xml:space="preserve">valuation of </w:t>
            </w:r>
            <w:r w:rsidR="00A573E8">
              <w:rPr>
                <w:rFonts w:asciiTheme="majorHAnsi" w:hAnsiTheme="majorHAnsi"/>
              </w:rPr>
              <w:t xml:space="preserve">the </w:t>
            </w:r>
            <w:r w:rsidRPr="00BE101D">
              <w:rPr>
                <w:rFonts w:asciiTheme="majorHAnsi" w:hAnsiTheme="majorHAnsi"/>
              </w:rPr>
              <w:t>Implement</w:t>
            </w:r>
            <w:r w:rsidR="00A573E8">
              <w:rPr>
                <w:rFonts w:asciiTheme="majorHAnsi" w:hAnsiTheme="majorHAnsi"/>
              </w:rPr>
              <w:t>ation of</w:t>
            </w:r>
            <w:r w:rsidRPr="00BE101D">
              <w:rPr>
                <w:rFonts w:asciiTheme="majorHAnsi" w:hAnsiTheme="majorHAnsi"/>
              </w:rPr>
              <w:t xml:space="preserve"> the Social Accountability Framework (ISAF)</w:t>
            </w:r>
          </w:p>
        </w:tc>
        <w:tc>
          <w:tcPr>
            <w:tcW w:w="1366" w:type="pct"/>
            <w:tcBorders>
              <w:bottom w:val="single" w:sz="4" w:space="0" w:color="auto"/>
            </w:tcBorders>
            <w:shd w:val="clear" w:color="auto" w:fill="D6E8D2" w:themeFill="accent3" w:themeFillTint="33"/>
          </w:tcPr>
          <w:p w14:paraId="75E63F6D" w14:textId="700C5B13" w:rsidR="00BA6828" w:rsidRPr="00BE101D" w:rsidRDefault="00BA6828" w:rsidP="00317EEB">
            <w:pPr>
              <w:pStyle w:val="TableBodyCopy"/>
            </w:pPr>
            <w:r w:rsidRPr="00BE101D">
              <w:t xml:space="preserve">Final </w:t>
            </w:r>
            <w:r w:rsidR="004035FE">
              <w:t>e</w:t>
            </w:r>
            <w:r w:rsidRPr="00BE101D">
              <w:t xml:space="preserve">valuation of Ponlok Chomnes </w:t>
            </w:r>
            <w:r w:rsidR="00A573E8">
              <w:t>II: Data and Dialogue for Development in Cambodia</w:t>
            </w:r>
          </w:p>
        </w:tc>
      </w:tr>
      <w:tr w:rsidR="00BA6828" w:rsidRPr="002C113F" w14:paraId="7B036427" w14:textId="77777777" w:rsidTr="00A96D20">
        <w:trPr>
          <w:cantSplit/>
          <w:trHeight w:val="614"/>
        </w:trPr>
        <w:tc>
          <w:tcPr>
            <w:tcW w:w="902" w:type="pct"/>
            <w:tcBorders>
              <w:bottom w:val="single" w:sz="4" w:space="0" w:color="auto"/>
            </w:tcBorders>
            <w:shd w:val="clear" w:color="auto" w:fill="FBEED2" w:themeFill="accent4" w:themeFillTint="33"/>
          </w:tcPr>
          <w:p w14:paraId="5E8264CE" w14:textId="77777777" w:rsidR="00BA6828" w:rsidRDefault="00BA6828" w:rsidP="00A96D20">
            <w:pPr>
              <w:pStyle w:val="TableBodyCopybold"/>
            </w:pPr>
            <w:r w:rsidRPr="007E6C68">
              <w:t>Objective 2</w:t>
            </w:r>
          </w:p>
          <w:p w14:paraId="4B6218E3" w14:textId="003F9719" w:rsidR="00BA6828" w:rsidRPr="007E6C68" w:rsidRDefault="00317EEB" w:rsidP="00BA6828">
            <w:pPr>
              <w:pStyle w:val="TableBodyCopy"/>
            </w:pPr>
            <w:r>
              <w:t>Cambodia’s public services are more inclusive</w:t>
            </w:r>
          </w:p>
        </w:tc>
        <w:tc>
          <w:tcPr>
            <w:tcW w:w="1366" w:type="pct"/>
            <w:tcBorders>
              <w:bottom w:val="single" w:sz="4" w:space="0" w:color="auto"/>
            </w:tcBorders>
            <w:shd w:val="clear" w:color="auto" w:fill="FBEED2" w:themeFill="accent4" w:themeFillTint="33"/>
          </w:tcPr>
          <w:p w14:paraId="25AE1FE0" w14:textId="1481ED4C" w:rsidR="00BA6828" w:rsidRPr="00BE101D" w:rsidRDefault="00BA6828" w:rsidP="00317EEB">
            <w:pPr>
              <w:pStyle w:val="TableBodyCopy"/>
            </w:pPr>
            <w:r w:rsidRPr="00BE101D">
              <w:t xml:space="preserve">Rapid </w:t>
            </w:r>
            <w:r w:rsidR="004035FE">
              <w:t>r</w:t>
            </w:r>
            <w:r w:rsidRPr="00BE101D">
              <w:t>eview</w:t>
            </w:r>
            <w:r w:rsidR="004035FE">
              <w:t xml:space="preserve"> of the</w:t>
            </w:r>
            <w:r w:rsidRPr="00BE101D">
              <w:t xml:space="preserve"> PROMISE Partnership </w:t>
            </w:r>
          </w:p>
          <w:p w14:paraId="0D61A571" w14:textId="57793721" w:rsidR="00BA6828" w:rsidRPr="00BE101D" w:rsidRDefault="00BA6828" w:rsidP="00317EEB">
            <w:pPr>
              <w:pStyle w:val="TableBodyCopy"/>
              <w:rPr>
                <w:rFonts w:asciiTheme="minorHAnsi" w:hAnsiTheme="minorHAnsi"/>
              </w:rPr>
            </w:pPr>
            <w:r w:rsidRPr="00BE101D">
              <w:rPr>
                <w:rFonts w:asciiTheme="majorHAnsi" w:hAnsiTheme="majorHAnsi"/>
              </w:rPr>
              <w:t xml:space="preserve">Final </w:t>
            </w:r>
            <w:r w:rsidR="004035FE">
              <w:rPr>
                <w:rFonts w:asciiTheme="majorHAnsi" w:hAnsiTheme="majorHAnsi"/>
              </w:rPr>
              <w:t>e</w:t>
            </w:r>
            <w:r w:rsidRPr="00BE101D">
              <w:rPr>
                <w:rFonts w:asciiTheme="majorHAnsi" w:hAnsiTheme="majorHAnsi"/>
              </w:rPr>
              <w:t>valuation</w:t>
            </w:r>
            <w:r w:rsidR="004035FE">
              <w:rPr>
                <w:rFonts w:asciiTheme="majorHAnsi" w:hAnsiTheme="majorHAnsi"/>
              </w:rPr>
              <w:t xml:space="preserve"> of the</w:t>
            </w:r>
            <w:r w:rsidRPr="00BE101D">
              <w:rPr>
                <w:rFonts w:asciiTheme="majorHAnsi" w:hAnsiTheme="majorHAnsi"/>
              </w:rPr>
              <w:t xml:space="preserve"> Resilience Fund </w:t>
            </w:r>
          </w:p>
        </w:tc>
        <w:tc>
          <w:tcPr>
            <w:tcW w:w="1366" w:type="pct"/>
            <w:tcBorders>
              <w:bottom w:val="single" w:sz="4" w:space="0" w:color="auto"/>
            </w:tcBorders>
            <w:shd w:val="clear" w:color="auto" w:fill="FBEED2" w:themeFill="accent4" w:themeFillTint="33"/>
          </w:tcPr>
          <w:p w14:paraId="60FE12FF" w14:textId="77777777" w:rsidR="00FA5895" w:rsidRPr="00BE101D" w:rsidRDefault="00FA5895" w:rsidP="00FA5895">
            <w:pPr>
              <w:pStyle w:val="TableBodyCopy"/>
            </w:pPr>
            <w:r w:rsidRPr="00BE101D">
              <w:t>Mid-</w:t>
            </w:r>
            <w:r>
              <w:t>t</w:t>
            </w:r>
            <w:r w:rsidRPr="00BE101D">
              <w:t xml:space="preserve">erm </w:t>
            </w:r>
            <w:r>
              <w:t>r</w:t>
            </w:r>
            <w:r w:rsidRPr="00BE101D">
              <w:t xml:space="preserve">eview of </w:t>
            </w:r>
            <w:r>
              <w:t xml:space="preserve">the </w:t>
            </w:r>
            <w:r w:rsidRPr="00BE101D">
              <w:t>Health Equity and Quality Improvement Program Phase 2 (H</w:t>
            </w:r>
            <w:r>
              <w:t>-</w:t>
            </w:r>
            <w:r w:rsidRPr="00BE101D">
              <w:t xml:space="preserve">EQIP 2) </w:t>
            </w:r>
          </w:p>
          <w:p w14:paraId="7614A5E2" w14:textId="39C68668" w:rsidR="00BA6828" w:rsidRPr="00BE101D" w:rsidRDefault="00BA6828" w:rsidP="00317EEB">
            <w:pPr>
              <w:pStyle w:val="TableBodyCopy"/>
              <w:rPr>
                <w:rFonts w:asciiTheme="minorHAnsi" w:hAnsiTheme="minorHAnsi"/>
              </w:rPr>
            </w:pPr>
            <w:r w:rsidRPr="00BE101D">
              <w:t>Mid-</w:t>
            </w:r>
            <w:r w:rsidR="004035FE">
              <w:t>t</w:t>
            </w:r>
            <w:r w:rsidRPr="00BE101D">
              <w:t xml:space="preserve">erm </w:t>
            </w:r>
            <w:r w:rsidR="004035FE">
              <w:t>r</w:t>
            </w:r>
            <w:r w:rsidRPr="00BE101D">
              <w:t>eview of the Australia-Cambodia Cooperation for Equitable Sustainable Services</w:t>
            </w:r>
            <w:r w:rsidR="004035FE">
              <w:t xml:space="preserve"> </w:t>
            </w:r>
            <w:r w:rsidR="003353B9">
              <w:t xml:space="preserve">– </w:t>
            </w:r>
            <w:r w:rsidRPr="00BE101D">
              <w:t>Phase 2 (ACCESS 2)</w:t>
            </w:r>
            <w:r w:rsidR="004035FE">
              <w:t xml:space="preserve"> program</w:t>
            </w:r>
          </w:p>
        </w:tc>
        <w:tc>
          <w:tcPr>
            <w:tcW w:w="1366" w:type="pct"/>
            <w:tcBorders>
              <w:bottom w:val="single" w:sz="4" w:space="0" w:color="auto"/>
            </w:tcBorders>
            <w:shd w:val="clear" w:color="auto" w:fill="FBEED2" w:themeFill="accent4" w:themeFillTint="33"/>
          </w:tcPr>
          <w:p w14:paraId="112CB408" w14:textId="34BC8ACF" w:rsidR="00BA6828" w:rsidRPr="00BE101D" w:rsidRDefault="00317EEB" w:rsidP="00317EEB">
            <w:pPr>
              <w:pStyle w:val="TableBodyCopy"/>
              <w:rPr>
                <w:rFonts w:asciiTheme="majorHAnsi" w:hAnsiTheme="majorHAnsi" w:cstheme="majorBidi"/>
              </w:rPr>
            </w:pPr>
            <w:r>
              <w:rPr>
                <w:rFonts w:asciiTheme="majorHAnsi" w:hAnsiTheme="majorHAnsi" w:cstheme="majorBidi"/>
              </w:rPr>
              <w:t>No formal reviews planned</w:t>
            </w:r>
          </w:p>
        </w:tc>
      </w:tr>
      <w:tr w:rsidR="00BA6828" w:rsidRPr="002C113F" w14:paraId="662FA377" w14:textId="77777777" w:rsidTr="00A96D20">
        <w:trPr>
          <w:cnfStyle w:val="000000100000" w:firstRow="0" w:lastRow="0" w:firstColumn="0" w:lastColumn="0" w:oddVBand="0" w:evenVBand="0" w:oddHBand="1" w:evenHBand="0" w:firstRowFirstColumn="0" w:firstRowLastColumn="0" w:lastRowFirstColumn="0" w:lastRowLastColumn="0"/>
          <w:cantSplit/>
          <w:trHeight w:val="614"/>
        </w:trPr>
        <w:tc>
          <w:tcPr>
            <w:tcW w:w="902" w:type="pct"/>
            <w:tcBorders>
              <w:bottom w:val="single" w:sz="4" w:space="0" w:color="auto"/>
            </w:tcBorders>
            <w:shd w:val="clear" w:color="auto" w:fill="F0DBD4" w:themeFill="accent5" w:themeFillTint="33"/>
          </w:tcPr>
          <w:p w14:paraId="4C2636C9" w14:textId="77777777" w:rsidR="00BA6828" w:rsidRDefault="00BA6828" w:rsidP="00A96D20">
            <w:pPr>
              <w:pStyle w:val="TableBodyCopybold"/>
            </w:pPr>
            <w:r w:rsidRPr="007E6C68">
              <w:t>Objective 3</w:t>
            </w:r>
          </w:p>
          <w:p w14:paraId="7110985B" w14:textId="42100090" w:rsidR="00BA6828" w:rsidRPr="007E6C68" w:rsidRDefault="005A030A" w:rsidP="00BA6828">
            <w:pPr>
              <w:pStyle w:val="TableBodyCopy"/>
            </w:pPr>
            <w:r>
              <w:t>A</w:t>
            </w:r>
            <w:r w:rsidR="00317EEB">
              <w:t xml:space="preserve"> more resilient, inclusive and sustainable</w:t>
            </w:r>
            <w:r>
              <w:t xml:space="preserve"> economy</w:t>
            </w:r>
          </w:p>
        </w:tc>
        <w:tc>
          <w:tcPr>
            <w:tcW w:w="1366" w:type="pct"/>
            <w:tcBorders>
              <w:bottom w:val="single" w:sz="4" w:space="0" w:color="auto"/>
            </w:tcBorders>
            <w:shd w:val="clear" w:color="auto" w:fill="F0DBD4" w:themeFill="accent5" w:themeFillTint="33"/>
          </w:tcPr>
          <w:p w14:paraId="24B1C502" w14:textId="62C728E9" w:rsidR="00BA6828" w:rsidRPr="007B1947" w:rsidRDefault="6D41C9F5" w:rsidP="00317EEB">
            <w:pPr>
              <w:pStyle w:val="TableBodyCopy"/>
              <w:rPr>
                <w:rFonts w:asciiTheme="minorHAnsi" w:hAnsiTheme="minorHAnsi"/>
              </w:rPr>
            </w:pPr>
            <w:r w:rsidRPr="007B1947">
              <w:rPr>
                <w:rFonts w:asciiTheme="majorHAnsi" w:hAnsiTheme="majorHAnsi" w:cstheme="majorBidi"/>
              </w:rPr>
              <w:t>Mid-</w:t>
            </w:r>
            <w:r w:rsidR="00806207">
              <w:rPr>
                <w:rFonts w:asciiTheme="majorHAnsi" w:hAnsiTheme="majorHAnsi" w:cstheme="majorBidi"/>
              </w:rPr>
              <w:t>t</w:t>
            </w:r>
            <w:r w:rsidRPr="007B1947">
              <w:rPr>
                <w:rFonts w:asciiTheme="majorHAnsi" w:hAnsiTheme="majorHAnsi" w:cstheme="majorBidi"/>
              </w:rPr>
              <w:t xml:space="preserve">erm </w:t>
            </w:r>
            <w:r w:rsidR="00806207">
              <w:rPr>
                <w:rFonts w:asciiTheme="majorHAnsi" w:hAnsiTheme="majorHAnsi" w:cstheme="majorBidi"/>
              </w:rPr>
              <w:t>r</w:t>
            </w:r>
            <w:r w:rsidRPr="007B1947">
              <w:rPr>
                <w:rFonts w:asciiTheme="majorHAnsi" w:hAnsiTheme="majorHAnsi" w:cstheme="majorBidi"/>
              </w:rPr>
              <w:t xml:space="preserve">eview of the Strengthening Climate Resilience in Lower Mekong </w:t>
            </w:r>
            <w:r w:rsidR="00806207">
              <w:rPr>
                <w:rFonts w:asciiTheme="majorHAnsi" w:hAnsiTheme="majorHAnsi" w:cstheme="majorBidi"/>
              </w:rPr>
              <w:t>p</w:t>
            </w:r>
            <w:r w:rsidRPr="007B1947">
              <w:rPr>
                <w:rFonts w:asciiTheme="majorHAnsi" w:hAnsiTheme="majorHAnsi" w:cstheme="majorBidi"/>
              </w:rPr>
              <w:t xml:space="preserve">rogram </w:t>
            </w:r>
          </w:p>
        </w:tc>
        <w:tc>
          <w:tcPr>
            <w:tcW w:w="1366" w:type="pct"/>
            <w:tcBorders>
              <w:bottom w:val="single" w:sz="4" w:space="0" w:color="auto"/>
            </w:tcBorders>
            <w:shd w:val="clear" w:color="auto" w:fill="F0DBD4" w:themeFill="accent5" w:themeFillTint="33"/>
          </w:tcPr>
          <w:p w14:paraId="17A116AE" w14:textId="71E7946F" w:rsidR="00BA6828" w:rsidRPr="00BE101D" w:rsidRDefault="6D41C9F5" w:rsidP="00317EEB">
            <w:pPr>
              <w:pStyle w:val="TableBodyCopy"/>
              <w:rPr>
                <w:rFonts w:cstheme="majorBidi"/>
              </w:rPr>
            </w:pPr>
            <w:r w:rsidRPr="1C30962D">
              <w:rPr>
                <w:rFonts w:cstheme="majorBidi"/>
              </w:rPr>
              <w:t>Mid-</w:t>
            </w:r>
            <w:r w:rsidR="00806207">
              <w:rPr>
                <w:rFonts w:cstheme="majorBidi"/>
              </w:rPr>
              <w:t>t</w:t>
            </w:r>
            <w:r w:rsidRPr="1C30962D">
              <w:rPr>
                <w:rFonts w:cstheme="majorBidi"/>
              </w:rPr>
              <w:t xml:space="preserve">erm </w:t>
            </w:r>
            <w:r w:rsidR="00806207">
              <w:rPr>
                <w:rFonts w:cstheme="majorBidi"/>
              </w:rPr>
              <w:t>r</w:t>
            </w:r>
            <w:r w:rsidRPr="1C30962D">
              <w:rPr>
                <w:rFonts w:cstheme="majorBidi"/>
              </w:rPr>
              <w:t>eview</w:t>
            </w:r>
            <w:r w:rsidR="00806207">
              <w:rPr>
                <w:rFonts w:cstheme="majorBidi"/>
              </w:rPr>
              <w:t xml:space="preserve"> of</w:t>
            </w:r>
            <w:r w:rsidRPr="1C30962D">
              <w:rPr>
                <w:rFonts w:cstheme="majorBidi"/>
              </w:rPr>
              <w:t xml:space="preserve"> </w:t>
            </w:r>
            <w:r w:rsidR="00806207">
              <w:rPr>
                <w:rFonts w:cstheme="majorBidi"/>
              </w:rPr>
              <w:t xml:space="preserve">the </w:t>
            </w:r>
            <w:r w:rsidRPr="1C30962D">
              <w:rPr>
                <w:rFonts w:cstheme="majorBidi"/>
              </w:rPr>
              <w:t>Cambodia Australia Partnership for Resilien</w:t>
            </w:r>
            <w:r w:rsidR="00806207">
              <w:rPr>
                <w:rFonts w:cstheme="majorBidi"/>
              </w:rPr>
              <w:t>t</w:t>
            </w:r>
            <w:r w:rsidRPr="1C30962D">
              <w:rPr>
                <w:rFonts w:cstheme="majorBidi"/>
              </w:rPr>
              <w:t xml:space="preserve"> Economic Development (CAPRED)</w:t>
            </w:r>
          </w:p>
          <w:p w14:paraId="52DFB192" w14:textId="2DB4BE9E" w:rsidR="00BA6828" w:rsidRPr="007B1947" w:rsidRDefault="00BA6828" w:rsidP="00317EEB">
            <w:pPr>
              <w:pStyle w:val="TableBodyCopy"/>
              <w:rPr>
                <w:rFonts w:asciiTheme="minorHAnsi" w:hAnsiTheme="minorHAnsi"/>
              </w:rPr>
            </w:pPr>
            <w:r w:rsidRPr="007B1947">
              <w:rPr>
                <w:rFonts w:asciiTheme="majorHAnsi" w:hAnsiTheme="majorHAnsi"/>
              </w:rPr>
              <w:t>Mid-</w:t>
            </w:r>
            <w:r w:rsidR="00806207">
              <w:rPr>
                <w:rFonts w:asciiTheme="majorHAnsi" w:hAnsiTheme="majorHAnsi"/>
              </w:rPr>
              <w:t>t</w:t>
            </w:r>
            <w:r w:rsidRPr="007B1947">
              <w:rPr>
                <w:rFonts w:asciiTheme="majorHAnsi" w:hAnsiTheme="majorHAnsi"/>
              </w:rPr>
              <w:t xml:space="preserve">erm </w:t>
            </w:r>
            <w:r w:rsidR="00806207">
              <w:rPr>
                <w:rFonts w:asciiTheme="majorHAnsi" w:hAnsiTheme="majorHAnsi"/>
              </w:rPr>
              <w:t>r</w:t>
            </w:r>
            <w:r w:rsidRPr="007B1947">
              <w:rPr>
                <w:rFonts w:asciiTheme="majorHAnsi" w:hAnsiTheme="majorHAnsi"/>
              </w:rPr>
              <w:t>eview</w:t>
            </w:r>
            <w:r w:rsidR="00806207">
              <w:rPr>
                <w:rFonts w:asciiTheme="majorHAnsi" w:hAnsiTheme="majorHAnsi"/>
              </w:rPr>
              <w:t xml:space="preserve"> of the</w:t>
            </w:r>
            <w:r w:rsidRPr="007B1947">
              <w:rPr>
                <w:rFonts w:asciiTheme="majorHAnsi" w:hAnsiTheme="majorHAnsi"/>
              </w:rPr>
              <w:t xml:space="preserve"> Regional Trade for Development Initiative</w:t>
            </w:r>
            <w:r w:rsidR="004001A0">
              <w:rPr>
                <w:rFonts w:asciiTheme="majorHAnsi" w:hAnsiTheme="majorHAnsi"/>
              </w:rPr>
              <w:t xml:space="preserve"> (RT4D)</w:t>
            </w:r>
          </w:p>
        </w:tc>
        <w:tc>
          <w:tcPr>
            <w:tcW w:w="1366" w:type="pct"/>
            <w:tcBorders>
              <w:bottom w:val="single" w:sz="4" w:space="0" w:color="auto"/>
            </w:tcBorders>
            <w:shd w:val="clear" w:color="auto" w:fill="F0DBD4" w:themeFill="accent5" w:themeFillTint="33"/>
          </w:tcPr>
          <w:p w14:paraId="6AAC11B1" w14:textId="27C23DF4" w:rsidR="00BA6828" w:rsidRPr="00BE101D" w:rsidRDefault="00317EEB" w:rsidP="00317EEB">
            <w:pPr>
              <w:pStyle w:val="TableBodyCopy"/>
              <w:rPr>
                <w:rFonts w:asciiTheme="minorHAnsi" w:hAnsiTheme="minorHAnsi"/>
              </w:rPr>
            </w:pPr>
            <w:r>
              <w:rPr>
                <w:rFonts w:asciiTheme="majorHAnsi" w:hAnsiTheme="majorHAnsi" w:cstheme="majorBidi"/>
              </w:rPr>
              <w:t>No formal reviews planned</w:t>
            </w:r>
          </w:p>
        </w:tc>
      </w:tr>
      <w:tr w:rsidR="00BA6828" w:rsidRPr="002C113F" w14:paraId="3C89F174" w14:textId="77777777" w:rsidTr="00A96D20">
        <w:trPr>
          <w:cantSplit/>
          <w:trHeight w:val="614"/>
        </w:trPr>
        <w:tc>
          <w:tcPr>
            <w:tcW w:w="902" w:type="pct"/>
            <w:shd w:val="clear" w:color="auto" w:fill="D2DEE7" w:themeFill="accent1" w:themeFillTint="33"/>
          </w:tcPr>
          <w:p w14:paraId="4C9F0936" w14:textId="0A0178C9" w:rsidR="00BA6828" w:rsidRPr="007E6C68" w:rsidRDefault="00BA6828" w:rsidP="00A96D20">
            <w:pPr>
              <w:pStyle w:val="TableBodyCopybold"/>
            </w:pPr>
            <w:r w:rsidRPr="007E6C68">
              <w:t>Cross-</w:t>
            </w:r>
            <w:r w:rsidR="00317EEB">
              <w:t>p</w:t>
            </w:r>
            <w:r w:rsidRPr="007E6C68">
              <w:t>rogram</w:t>
            </w:r>
          </w:p>
        </w:tc>
        <w:tc>
          <w:tcPr>
            <w:tcW w:w="1366" w:type="pct"/>
            <w:shd w:val="clear" w:color="auto" w:fill="D2DEE7" w:themeFill="accent1" w:themeFillTint="33"/>
          </w:tcPr>
          <w:p w14:paraId="0C313590" w14:textId="4EBE8E9E" w:rsidR="00BA6828" w:rsidRPr="00BE101D" w:rsidRDefault="00BA6828" w:rsidP="00317EEB">
            <w:pPr>
              <w:pStyle w:val="TableBodyCopy"/>
              <w:rPr>
                <w:rFonts w:asciiTheme="minorHAnsi" w:hAnsiTheme="minorHAnsi"/>
              </w:rPr>
            </w:pPr>
            <w:r w:rsidRPr="00BE101D">
              <w:rPr>
                <w:rFonts w:asciiTheme="majorHAnsi" w:hAnsiTheme="majorHAnsi"/>
              </w:rPr>
              <w:t xml:space="preserve">Annual </w:t>
            </w:r>
            <w:r w:rsidR="004001A0">
              <w:rPr>
                <w:rFonts w:asciiTheme="majorHAnsi" w:hAnsiTheme="majorHAnsi"/>
              </w:rPr>
              <w:t>d</w:t>
            </w:r>
            <w:r w:rsidRPr="00BE101D">
              <w:rPr>
                <w:rFonts w:asciiTheme="majorHAnsi" w:hAnsiTheme="majorHAnsi"/>
              </w:rPr>
              <w:t xml:space="preserve">evelopment </w:t>
            </w:r>
            <w:r w:rsidR="004001A0">
              <w:rPr>
                <w:rFonts w:asciiTheme="majorHAnsi" w:hAnsiTheme="majorHAnsi"/>
              </w:rPr>
              <w:t>s</w:t>
            </w:r>
            <w:r w:rsidRPr="00BE101D">
              <w:rPr>
                <w:rFonts w:asciiTheme="majorHAnsi" w:hAnsiTheme="majorHAnsi"/>
              </w:rPr>
              <w:t>takeholder forum</w:t>
            </w:r>
          </w:p>
        </w:tc>
        <w:tc>
          <w:tcPr>
            <w:tcW w:w="1366" w:type="pct"/>
            <w:shd w:val="clear" w:color="auto" w:fill="D2DEE7" w:themeFill="accent1" w:themeFillTint="33"/>
          </w:tcPr>
          <w:p w14:paraId="56E079BA" w14:textId="46AE3804" w:rsidR="00BA6828" w:rsidRPr="00BE101D" w:rsidRDefault="00BA6828" w:rsidP="00317EEB">
            <w:pPr>
              <w:pStyle w:val="TableBodyCopy"/>
              <w:rPr>
                <w:rFonts w:asciiTheme="minorHAnsi" w:hAnsiTheme="minorHAnsi"/>
              </w:rPr>
            </w:pPr>
            <w:r w:rsidRPr="00BE101D">
              <w:t xml:space="preserve">Annual </w:t>
            </w:r>
            <w:r w:rsidR="004001A0">
              <w:t>d</w:t>
            </w:r>
            <w:r w:rsidRPr="00BE101D">
              <w:t xml:space="preserve">evelopment </w:t>
            </w:r>
            <w:r w:rsidR="004001A0">
              <w:t>s</w:t>
            </w:r>
            <w:r w:rsidRPr="00BE101D">
              <w:t xml:space="preserve">takeholder </w:t>
            </w:r>
            <w:r w:rsidR="003353B9">
              <w:t>f</w:t>
            </w:r>
            <w:r w:rsidRPr="00BE101D">
              <w:t xml:space="preserve">orum </w:t>
            </w:r>
          </w:p>
        </w:tc>
        <w:tc>
          <w:tcPr>
            <w:tcW w:w="1366" w:type="pct"/>
            <w:shd w:val="clear" w:color="auto" w:fill="D2DEE7" w:themeFill="accent1" w:themeFillTint="33"/>
          </w:tcPr>
          <w:p w14:paraId="5FDA5C27" w14:textId="5AFC022F" w:rsidR="000E66D0" w:rsidRPr="00377A9A" w:rsidRDefault="00BA6828" w:rsidP="00317EEB">
            <w:pPr>
              <w:pStyle w:val="TableBodyCopy"/>
            </w:pPr>
            <w:r w:rsidRPr="00377A9A">
              <w:t xml:space="preserve">Annual </w:t>
            </w:r>
            <w:r w:rsidR="004001A0">
              <w:t>d</w:t>
            </w:r>
            <w:r w:rsidRPr="00377A9A">
              <w:t xml:space="preserve">evelopment </w:t>
            </w:r>
            <w:r w:rsidR="004001A0">
              <w:t>s</w:t>
            </w:r>
            <w:r w:rsidRPr="00377A9A">
              <w:t xml:space="preserve">takeholder </w:t>
            </w:r>
            <w:r w:rsidR="004001A0">
              <w:t>f</w:t>
            </w:r>
            <w:r w:rsidRPr="00377A9A">
              <w:t>orum</w:t>
            </w:r>
          </w:p>
          <w:p w14:paraId="572E5B88" w14:textId="6EB54B25" w:rsidR="000E66D0" w:rsidRPr="00377A9A" w:rsidRDefault="000E66D0" w:rsidP="00317EEB">
            <w:pPr>
              <w:pStyle w:val="TableBodyCopy"/>
            </w:pPr>
            <w:r w:rsidRPr="00377A9A">
              <w:t>Mid-</w:t>
            </w:r>
            <w:r w:rsidR="004001A0">
              <w:t>cycle</w:t>
            </w:r>
            <w:r w:rsidRPr="00377A9A">
              <w:t xml:space="preserve"> </w:t>
            </w:r>
            <w:r w:rsidR="004001A0">
              <w:t>r</w:t>
            </w:r>
            <w:r w:rsidRPr="00377A9A">
              <w:t>eview</w:t>
            </w:r>
            <w:r w:rsidR="004001A0">
              <w:t xml:space="preserve"> of the</w:t>
            </w:r>
            <w:r w:rsidRPr="00377A9A">
              <w:t xml:space="preserve"> </w:t>
            </w:r>
            <w:r w:rsidR="00DA76A5" w:rsidRPr="00377A9A">
              <w:t>Australia</w:t>
            </w:r>
            <w:r w:rsidR="007466E1">
              <w:t> </w:t>
            </w:r>
            <w:r w:rsidR="004001A0">
              <w:t>–</w:t>
            </w:r>
            <w:r w:rsidR="007466E1">
              <w:t> </w:t>
            </w:r>
            <w:r w:rsidR="00DA76A5" w:rsidRPr="00377A9A">
              <w:t xml:space="preserve">Cambodia Development Partnership Plan </w:t>
            </w:r>
          </w:p>
          <w:p w14:paraId="690C66C1" w14:textId="7243C4FD" w:rsidR="00BA6828" w:rsidRPr="00377A9A" w:rsidRDefault="00BA6828" w:rsidP="00317EEB">
            <w:pPr>
              <w:pStyle w:val="TableBodyCopy"/>
            </w:pPr>
            <w:r w:rsidRPr="00377A9A">
              <w:t>Mid-</w:t>
            </w:r>
            <w:r w:rsidR="004001A0">
              <w:t>t</w:t>
            </w:r>
            <w:r w:rsidRPr="00377A9A">
              <w:t xml:space="preserve">erm </w:t>
            </w:r>
            <w:r w:rsidR="004001A0">
              <w:t>e</w:t>
            </w:r>
            <w:r w:rsidRPr="00377A9A">
              <w:t>valuation Southeast Asia Government</w:t>
            </w:r>
            <w:r w:rsidR="004001A0">
              <w:t>-</w:t>
            </w:r>
            <w:r w:rsidRPr="00377A9A">
              <w:t>to</w:t>
            </w:r>
            <w:r w:rsidR="004001A0">
              <w:t>-</w:t>
            </w:r>
            <w:r w:rsidRPr="00377A9A">
              <w:t xml:space="preserve">Government Partnerships </w:t>
            </w:r>
            <w:r w:rsidR="004001A0">
              <w:t>p</w:t>
            </w:r>
            <w:r w:rsidRPr="00377A9A">
              <w:t xml:space="preserve">rogram </w:t>
            </w:r>
          </w:p>
          <w:p w14:paraId="1BCEDD8C" w14:textId="055D79E9" w:rsidR="00BA6828" w:rsidRPr="00377A9A" w:rsidRDefault="00BA6828" w:rsidP="00317EEB">
            <w:pPr>
              <w:pStyle w:val="TableBodyCopy"/>
            </w:pPr>
            <w:r w:rsidRPr="00377A9A">
              <w:t>Mid-</w:t>
            </w:r>
            <w:r w:rsidR="004001A0">
              <w:t>t</w:t>
            </w:r>
            <w:r w:rsidRPr="00377A9A">
              <w:t xml:space="preserve">erm </w:t>
            </w:r>
            <w:r w:rsidR="004001A0">
              <w:t>r</w:t>
            </w:r>
            <w:r w:rsidRPr="00377A9A">
              <w:t xml:space="preserve">eview </w:t>
            </w:r>
            <w:r w:rsidR="004001A0">
              <w:t xml:space="preserve">of </w:t>
            </w:r>
            <w:r w:rsidRPr="00377A9A">
              <w:t xml:space="preserve">Partnerships for Infrastructure </w:t>
            </w:r>
            <w:r w:rsidR="004001A0">
              <w:t xml:space="preserve">(P4I) </w:t>
            </w:r>
            <w:r w:rsidRPr="00377A9A">
              <w:t xml:space="preserve">Phase 2 </w:t>
            </w:r>
          </w:p>
          <w:p w14:paraId="7CAAB90C" w14:textId="0CCCFAF6" w:rsidR="00BA6828" w:rsidRPr="00377A9A" w:rsidRDefault="00BA6828" w:rsidP="00317EEB">
            <w:pPr>
              <w:pStyle w:val="TableBodyCopy"/>
            </w:pPr>
            <w:r w:rsidRPr="00377A9A">
              <w:t>Mid-</w:t>
            </w:r>
            <w:r w:rsidR="004001A0">
              <w:t>t</w:t>
            </w:r>
            <w:r w:rsidRPr="00377A9A">
              <w:t xml:space="preserve">erm </w:t>
            </w:r>
            <w:r w:rsidR="004001A0">
              <w:t>r</w:t>
            </w:r>
            <w:r w:rsidRPr="00377A9A">
              <w:t>eview</w:t>
            </w:r>
            <w:r w:rsidR="004001A0">
              <w:t xml:space="preserve"> of the</w:t>
            </w:r>
            <w:r w:rsidRPr="00377A9A">
              <w:t xml:space="preserve"> Mekong-Australia Partnership Phase 2</w:t>
            </w:r>
          </w:p>
        </w:tc>
      </w:tr>
    </w:tbl>
    <w:p w14:paraId="7C8BA4EC" w14:textId="09CFB070" w:rsidR="00C65616" w:rsidRPr="00610885" w:rsidRDefault="00C65616" w:rsidP="00F54F79">
      <w:pPr>
        <w:spacing w:after="0" w:line="240" w:lineRule="auto"/>
        <w:textAlignment w:val="baseline"/>
        <w:rPr>
          <w:rFonts w:cs="Calibri Light"/>
          <w:lang w:eastAsia="en-AU"/>
        </w:rPr>
        <w:sectPr w:rsidR="00C65616" w:rsidRPr="00610885" w:rsidSect="003E19CC">
          <w:headerReference w:type="first" r:id="rId13"/>
          <w:footerReference w:type="first" r:id="rId14"/>
          <w:endnotePr>
            <w:numFmt w:val="decimal"/>
          </w:endnotePr>
          <w:type w:val="continuous"/>
          <w:pgSz w:w="11906" w:h="16838" w:code="9"/>
          <w:pgMar w:top="1418" w:right="851" w:bottom="1276" w:left="851" w:header="340" w:footer="414" w:gutter="0"/>
          <w:pgNumType w:start="1"/>
          <w:cols w:space="708"/>
          <w:noEndnote/>
          <w:titlePg/>
          <w:docGrid w:linePitch="360"/>
        </w:sectPr>
      </w:pPr>
    </w:p>
    <w:p w14:paraId="637E60AB" w14:textId="77777777" w:rsidR="001021C5" w:rsidRPr="00610885" w:rsidRDefault="001021C5" w:rsidP="001021C5">
      <w:pPr>
        <w:pStyle w:val="H3-Heading3"/>
        <w:spacing w:line="240" w:lineRule="auto"/>
        <w:rPr>
          <w:rFonts w:eastAsiaTheme="minorEastAsia"/>
          <w:color w:val="auto"/>
        </w:rPr>
      </w:pPr>
      <w:r w:rsidRPr="00610885">
        <w:rPr>
          <w:rFonts w:eastAsiaTheme="minorEastAsia"/>
          <w:color w:val="auto"/>
        </w:rPr>
        <w:lastRenderedPageBreak/>
        <w:t xml:space="preserve">Performance and </w:t>
      </w:r>
      <w:r>
        <w:rPr>
          <w:rFonts w:eastAsiaTheme="minorEastAsia"/>
          <w:color w:val="auto"/>
        </w:rPr>
        <w:t>r</w:t>
      </w:r>
      <w:r w:rsidRPr="00610885">
        <w:rPr>
          <w:rFonts w:eastAsiaTheme="minorEastAsia"/>
          <w:color w:val="auto"/>
        </w:rPr>
        <w:t>esults</w:t>
      </w:r>
    </w:p>
    <w:p w14:paraId="024F5CD0" w14:textId="3B4F8109" w:rsidR="001021C5" w:rsidRPr="00610885" w:rsidRDefault="001021C5" w:rsidP="001021C5">
      <w:pPr>
        <w:spacing w:before="0" w:after="0" w:line="240" w:lineRule="auto"/>
        <w:textAlignment w:val="baseline"/>
        <w:rPr>
          <w:rFonts w:cs="Calibri Light"/>
          <w:lang w:eastAsia="en-AU"/>
        </w:rPr>
      </w:pPr>
      <w:r w:rsidRPr="6083B2D5">
        <w:rPr>
          <w:rFonts w:cs="Calibri Light"/>
          <w:lang w:eastAsia="en-AU"/>
        </w:rPr>
        <w:t xml:space="preserve">The PAF </w:t>
      </w:r>
      <w:r w:rsidR="00BB5806">
        <w:rPr>
          <w:rFonts w:cs="Calibri Light"/>
          <w:lang w:eastAsia="en-AU"/>
        </w:rPr>
        <w:t>at</w:t>
      </w:r>
      <w:r w:rsidR="00BB5806" w:rsidRPr="6083B2D5">
        <w:rPr>
          <w:rFonts w:cs="Calibri Light"/>
          <w:lang w:eastAsia="en-AU"/>
        </w:rPr>
        <w:t xml:space="preserve"> </w:t>
      </w:r>
      <w:r w:rsidRPr="6083B2D5">
        <w:rPr>
          <w:rFonts w:cs="Calibri Light"/>
          <w:lang w:eastAsia="en-AU"/>
        </w:rPr>
        <w:t>Table 3 provides a selection of indicators and expected results for the first three years of the DPP. The PAF will be updated periodically</w:t>
      </w:r>
      <w:r w:rsidR="00347244">
        <w:rPr>
          <w:rFonts w:cs="Calibri Light"/>
          <w:lang w:eastAsia="en-AU"/>
        </w:rPr>
        <w:t>,</w:t>
      </w:r>
      <w:r w:rsidRPr="6083B2D5">
        <w:rPr>
          <w:rFonts w:cs="Calibri Light"/>
          <w:lang w:eastAsia="en-AU"/>
        </w:rPr>
        <w:t xml:space="preserve"> including at the mid</w:t>
      </w:r>
      <w:r w:rsidR="00F400E9">
        <w:rPr>
          <w:rFonts w:cs="Calibri Light"/>
          <w:lang w:eastAsia="en-AU"/>
        </w:rPr>
        <w:t>-</w:t>
      </w:r>
      <w:r w:rsidRPr="6083B2D5">
        <w:rPr>
          <w:rFonts w:cs="Calibri Light"/>
          <w:lang w:eastAsia="en-AU"/>
        </w:rPr>
        <w:t>cycle review point</w:t>
      </w:r>
      <w:r w:rsidR="00347244">
        <w:rPr>
          <w:rFonts w:cs="Calibri Light"/>
          <w:lang w:eastAsia="en-AU"/>
        </w:rPr>
        <w:t>,</w:t>
      </w:r>
      <w:r w:rsidRPr="6083B2D5">
        <w:rPr>
          <w:rFonts w:cs="Calibri Light"/>
          <w:lang w:eastAsia="en-AU"/>
        </w:rPr>
        <w:t xml:space="preserve"> at which time indicators and results for the second half of the DPP will be identified. </w:t>
      </w:r>
    </w:p>
    <w:p w14:paraId="1442F66F" w14:textId="1908BEE9" w:rsidR="001724B1" w:rsidRPr="002719A7" w:rsidRDefault="72C475CA" w:rsidP="005F4325">
      <w:pPr>
        <w:pStyle w:val="Tabletitle"/>
        <w:rPr>
          <w:rFonts w:cs="Calibri Light"/>
          <w:sz w:val="38"/>
          <w:szCs w:val="38"/>
          <w:lang w:val="en-US"/>
        </w:rPr>
      </w:pPr>
      <w:r w:rsidRPr="28405C5F">
        <w:t>Table 3: Performance Assessment Framework</w:t>
      </w:r>
    </w:p>
    <w:p w14:paraId="6DE4A81B" w14:textId="3C8DB132" w:rsidR="20AD4D1B" w:rsidRPr="00467004" w:rsidRDefault="20AD4D1B" w:rsidP="005F4325">
      <w:r w:rsidRPr="00467004">
        <w:t>All outcomes will, where appropriate and feasible, incorporate sex-disaggregated data, along with data disaggregated by GEDSI factors</w:t>
      </w:r>
      <w:r w:rsidR="00F400E9">
        <w:t xml:space="preserve"> – </w:t>
      </w:r>
      <w:r w:rsidRPr="00467004">
        <w:t>including people with disabilit</w:t>
      </w:r>
      <w:r w:rsidR="00F400E9">
        <w:t>y</w:t>
      </w:r>
      <w:r w:rsidRPr="00467004">
        <w:t xml:space="preserve"> and Indigenous groups</w:t>
      </w:r>
      <w:r w:rsidR="00F400E9">
        <w:t>. This level of granularity will</w:t>
      </w:r>
      <w:r w:rsidRPr="00467004">
        <w:t xml:space="preserve"> enable thorough measurement and assessment of gender equality impacts, ensuring that diverse needs, progress</w:t>
      </w:r>
      <w:r w:rsidR="00F400E9">
        <w:t xml:space="preserve"> trajectories</w:t>
      </w:r>
      <w:r w:rsidRPr="00467004">
        <w:t>, and disparities are accurately captured and addressed.</w:t>
      </w:r>
    </w:p>
    <w:p w14:paraId="6578AB58" w14:textId="7EDA2D9B" w:rsidR="000175A1" w:rsidRPr="00BE1947" w:rsidRDefault="000175A1" w:rsidP="00CF5C1D">
      <w:pPr>
        <w:pStyle w:val="PAFobjectivehead"/>
      </w:pPr>
      <w:r w:rsidRPr="7BA9F28D">
        <w:t>Objective 1:</w:t>
      </w:r>
      <w:r w:rsidR="00523997" w:rsidRPr="7BA9F28D">
        <w:t xml:space="preserve"> </w:t>
      </w:r>
      <w:r w:rsidR="0040084F">
        <w:t xml:space="preserve">Stronger </w:t>
      </w:r>
      <w:r w:rsidR="00CF5C1D">
        <w:t>i</w:t>
      </w:r>
      <w:r w:rsidR="0040084F">
        <w:t xml:space="preserve">nstitutions and </w:t>
      </w:r>
      <w:r w:rsidR="00CF5C1D">
        <w:t>b</w:t>
      </w:r>
      <w:r w:rsidR="0040084F">
        <w:t xml:space="preserve">etter </w:t>
      </w:r>
      <w:r w:rsidR="00CF5C1D">
        <w:t>g</w:t>
      </w:r>
      <w:r w:rsidR="0040084F">
        <w:t>overnance</w:t>
      </w:r>
      <w:r w:rsidR="004B50ED">
        <w:t xml:space="preserve"> </w:t>
      </w:r>
    </w:p>
    <w:tbl>
      <w:tblPr>
        <w:tblStyle w:val="DFATBluegum"/>
        <w:tblW w:w="5000" w:type="pct"/>
        <w:tblLayout w:type="fixed"/>
        <w:tblLook w:val="04A0" w:firstRow="1" w:lastRow="0" w:firstColumn="1" w:lastColumn="0" w:noHBand="0" w:noVBand="1"/>
        <w:tblCaption w:val="Performance Assessment Framework for Objective 1"/>
        <w:tblDescription w:val="Expected results for Objective 1 for the first three years of the DPP and against the Sustainable Development Goals&#10; &#10;"/>
      </w:tblPr>
      <w:tblGrid>
        <w:gridCol w:w="2403"/>
        <w:gridCol w:w="2403"/>
        <w:gridCol w:w="2403"/>
        <w:gridCol w:w="2403"/>
        <w:gridCol w:w="2403"/>
        <w:gridCol w:w="2403"/>
      </w:tblGrid>
      <w:tr w:rsidR="7BA9F28D" w14:paraId="7C420EE1" w14:textId="77777777" w:rsidTr="7E9C517E">
        <w:trPr>
          <w:cnfStyle w:val="100000000000" w:firstRow="1" w:lastRow="0" w:firstColumn="0" w:lastColumn="0" w:oddVBand="0" w:evenVBand="0" w:oddHBand="0" w:evenHBand="0" w:firstRowFirstColumn="0" w:firstRowLastColumn="0" w:lastRowFirstColumn="0" w:lastRowLastColumn="0"/>
          <w:cantSplit/>
          <w:trHeight w:val="645"/>
        </w:trPr>
        <w:tc>
          <w:tcPr>
            <w:tcW w:w="2403" w:type="dxa"/>
            <w:tcBorders>
              <w:bottom w:val="single" w:sz="4" w:space="0" w:color="000000" w:themeColor="text1"/>
            </w:tcBorders>
          </w:tcPr>
          <w:p w14:paraId="514E2AD8" w14:textId="708AC1A0" w:rsidR="7BA9F28D" w:rsidRDefault="7BA9F28D" w:rsidP="00F400E9">
            <w:pPr>
              <w:pStyle w:val="TableHeading"/>
            </w:pPr>
            <w:r w:rsidRPr="7BA9F28D">
              <w:t xml:space="preserve">Outcome </w:t>
            </w:r>
          </w:p>
        </w:tc>
        <w:tc>
          <w:tcPr>
            <w:tcW w:w="2403" w:type="dxa"/>
            <w:tcBorders>
              <w:bottom w:val="single" w:sz="4" w:space="0" w:color="000000" w:themeColor="text1"/>
            </w:tcBorders>
          </w:tcPr>
          <w:p w14:paraId="3FF63D44" w14:textId="2CC4E0BA" w:rsidR="7BA9F28D" w:rsidRDefault="7BA9F28D" w:rsidP="00F400E9">
            <w:pPr>
              <w:pStyle w:val="TableHeading"/>
            </w:pPr>
            <w:r w:rsidRPr="7BA9F28D">
              <w:t xml:space="preserve">Indicator </w:t>
            </w:r>
          </w:p>
        </w:tc>
        <w:tc>
          <w:tcPr>
            <w:tcW w:w="2403" w:type="dxa"/>
            <w:tcBorders>
              <w:bottom w:val="single" w:sz="4" w:space="0" w:color="000000" w:themeColor="text1"/>
            </w:tcBorders>
          </w:tcPr>
          <w:p w14:paraId="152D001E" w14:textId="197F57B7" w:rsidR="7BA9F28D" w:rsidRDefault="7BA9F28D" w:rsidP="00F400E9">
            <w:pPr>
              <w:pStyle w:val="TableHeading"/>
            </w:pPr>
            <w:r w:rsidRPr="7BA9F28D">
              <w:t xml:space="preserve">Expected </w:t>
            </w:r>
            <w:r w:rsidR="00B73008">
              <w:t>r</w:t>
            </w:r>
            <w:r w:rsidRPr="7BA9F28D">
              <w:t>esults</w:t>
            </w:r>
            <w:r w:rsidR="00161964">
              <w:br/>
            </w:r>
            <w:r w:rsidRPr="7BA9F28D">
              <w:t xml:space="preserve">2024–25 </w:t>
            </w:r>
          </w:p>
        </w:tc>
        <w:tc>
          <w:tcPr>
            <w:tcW w:w="2403" w:type="dxa"/>
            <w:tcBorders>
              <w:bottom w:val="single" w:sz="4" w:space="0" w:color="000000" w:themeColor="text1"/>
            </w:tcBorders>
          </w:tcPr>
          <w:p w14:paraId="0EAD8931" w14:textId="7B6FFC9D" w:rsidR="7BA9F28D" w:rsidRDefault="7BA9F28D" w:rsidP="00F400E9">
            <w:pPr>
              <w:pStyle w:val="TableHeading"/>
            </w:pPr>
            <w:r w:rsidRPr="7BA9F28D">
              <w:t xml:space="preserve">Expected </w:t>
            </w:r>
            <w:r w:rsidR="00B73008">
              <w:t>r</w:t>
            </w:r>
            <w:r w:rsidRPr="7BA9F28D">
              <w:t>esults</w:t>
            </w:r>
            <w:r w:rsidR="00161964">
              <w:br/>
            </w:r>
            <w:r w:rsidRPr="7BA9F28D">
              <w:t xml:space="preserve">2025–26 </w:t>
            </w:r>
          </w:p>
        </w:tc>
        <w:tc>
          <w:tcPr>
            <w:tcW w:w="2403" w:type="dxa"/>
            <w:tcBorders>
              <w:bottom w:val="single" w:sz="4" w:space="0" w:color="000000" w:themeColor="text1"/>
            </w:tcBorders>
          </w:tcPr>
          <w:p w14:paraId="609C8C81" w14:textId="6A4CBEA5" w:rsidR="7BA9F28D" w:rsidRDefault="7BA9F28D" w:rsidP="00F400E9">
            <w:pPr>
              <w:pStyle w:val="TableHeading"/>
            </w:pPr>
            <w:r w:rsidRPr="7BA9F28D">
              <w:t xml:space="preserve">Expected </w:t>
            </w:r>
            <w:r w:rsidR="00B73008">
              <w:t>r</w:t>
            </w:r>
            <w:r w:rsidRPr="7BA9F28D">
              <w:t>esults</w:t>
            </w:r>
            <w:r w:rsidR="00161964">
              <w:br/>
            </w:r>
            <w:r w:rsidRPr="7BA9F28D">
              <w:t xml:space="preserve">2026–27 </w:t>
            </w:r>
          </w:p>
        </w:tc>
        <w:tc>
          <w:tcPr>
            <w:tcW w:w="2403" w:type="dxa"/>
            <w:tcBorders>
              <w:bottom w:val="single" w:sz="4" w:space="0" w:color="000000" w:themeColor="text1"/>
            </w:tcBorders>
          </w:tcPr>
          <w:p w14:paraId="7FD56F4B" w14:textId="19615223" w:rsidR="7BA9F28D" w:rsidRDefault="7BA9F28D" w:rsidP="00F400E9">
            <w:pPr>
              <w:pStyle w:val="TableHeading"/>
            </w:pPr>
            <w:r w:rsidRPr="7BA9F28D">
              <w:t xml:space="preserve">Sustainable Development Goals (SDGs) </w:t>
            </w:r>
          </w:p>
        </w:tc>
      </w:tr>
      <w:tr w:rsidR="7BA9F28D" w14:paraId="212594F6" w14:textId="77777777" w:rsidTr="7E9C517E">
        <w:trPr>
          <w:cantSplit/>
          <w:trHeight w:val="3108"/>
        </w:trPr>
        <w:tc>
          <w:tcPr>
            <w:tcW w:w="2403" w:type="dxa"/>
            <w:shd w:val="clear" w:color="auto" w:fill="D6E8D2" w:themeFill="accent3" w:themeFillTint="33"/>
          </w:tcPr>
          <w:p w14:paraId="5447DD54" w14:textId="072EF692" w:rsidR="7BA9F28D" w:rsidRDefault="3D7CF071" w:rsidP="00BB51EC">
            <w:pPr>
              <w:pStyle w:val="TableBodyCopybold"/>
            </w:pPr>
            <w:r w:rsidRPr="46E050D6">
              <w:t xml:space="preserve">Outcome 1.1 </w:t>
            </w:r>
          </w:p>
          <w:p w14:paraId="375CC63D" w14:textId="7292FC4A" w:rsidR="7BA9F28D" w:rsidRDefault="3D7CF071" w:rsidP="00BB51EC">
            <w:pPr>
              <w:pStyle w:val="TableBodyCopy"/>
            </w:pPr>
            <w:r w:rsidRPr="46E050D6">
              <w:t xml:space="preserve">Public policy processes are stronger, based on evidence and informed by inclusive dialogues </w:t>
            </w:r>
          </w:p>
        </w:tc>
        <w:tc>
          <w:tcPr>
            <w:tcW w:w="2403" w:type="dxa"/>
            <w:shd w:val="clear" w:color="auto" w:fill="D6E8D2" w:themeFill="accent3" w:themeFillTint="33"/>
          </w:tcPr>
          <w:p w14:paraId="79BE02A1" w14:textId="2B17D86D" w:rsidR="7BA9F28D" w:rsidRDefault="6579E7F1" w:rsidP="00BB51EC">
            <w:pPr>
              <w:pStyle w:val="TableBodyCopy"/>
            </w:pPr>
            <w:r w:rsidRPr="28405C5F">
              <w:t xml:space="preserve">1.1.1 Policies, policy processes and institutional collaborations developed through </w:t>
            </w:r>
            <w:r w:rsidR="4DA412A4" w:rsidRPr="28405C5F">
              <w:t>Australia</w:t>
            </w:r>
            <w:r w:rsidR="00926F0D">
              <w:t>–</w:t>
            </w:r>
            <w:r w:rsidRPr="28405C5F">
              <w:t>Cambodia</w:t>
            </w:r>
            <w:r w:rsidR="6D59B818" w:rsidRPr="28405C5F">
              <w:t xml:space="preserve"> </w:t>
            </w:r>
            <w:r w:rsidRPr="28405C5F">
              <w:t>partnerships involving inclusive policy dialogue</w:t>
            </w:r>
          </w:p>
        </w:tc>
        <w:tc>
          <w:tcPr>
            <w:tcW w:w="2403" w:type="dxa"/>
            <w:shd w:val="clear" w:color="auto" w:fill="D6E8D2" w:themeFill="accent3" w:themeFillTint="33"/>
          </w:tcPr>
          <w:p w14:paraId="4324DDDF" w14:textId="156AB5B9" w:rsidR="6113AF7C" w:rsidRDefault="4884FDD1" w:rsidP="00EA72E4">
            <w:pPr>
              <w:pStyle w:val="TableBodyCopy"/>
            </w:pPr>
            <w:r w:rsidRPr="28405C5F">
              <w:t xml:space="preserve">2 policies, policy processes and/or institutional collaborations (national and subnational) </w:t>
            </w:r>
            <w:r w:rsidR="00926F0D">
              <w:t xml:space="preserve">to strengthen inclusive governance, </w:t>
            </w:r>
            <w:r w:rsidRPr="28405C5F">
              <w:t>developed or influenced through inclusive stakeholder consultations and informed by high-quality evidence and analysis</w:t>
            </w:r>
          </w:p>
        </w:tc>
        <w:tc>
          <w:tcPr>
            <w:tcW w:w="2403" w:type="dxa"/>
            <w:shd w:val="clear" w:color="auto" w:fill="D6E8D2" w:themeFill="accent3" w:themeFillTint="33"/>
          </w:tcPr>
          <w:p w14:paraId="3A63DB81" w14:textId="0F79CD53" w:rsidR="6113AF7C" w:rsidRDefault="20D5C037" w:rsidP="00EA72E4">
            <w:pPr>
              <w:pStyle w:val="TableBodyCopy"/>
            </w:pPr>
            <w:r w:rsidRPr="28405C5F">
              <w:t xml:space="preserve">A cumulative total of at least </w:t>
            </w:r>
            <w:r w:rsidR="594EC614" w:rsidRPr="28405C5F">
              <w:t>4</w:t>
            </w:r>
            <w:r w:rsidR="103FCAC7" w:rsidRPr="28405C5F">
              <w:t xml:space="preserve"> policies, policy processes and/or institutional collaborations (national and subnational)</w:t>
            </w:r>
            <w:r w:rsidR="00926F0D">
              <w:t xml:space="preserve"> to strengthen inclusive governance,</w:t>
            </w:r>
            <w:r w:rsidR="103FCAC7" w:rsidRPr="28405C5F">
              <w:t xml:space="preserve"> developed or influenced through inclusive stakeholder consultations and informed by high-quality evidence and analysis</w:t>
            </w:r>
          </w:p>
        </w:tc>
        <w:tc>
          <w:tcPr>
            <w:tcW w:w="2403" w:type="dxa"/>
            <w:shd w:val="clear" w:color="auto" w:fill="D6E8D2" w:themeFill="accent3" w:themeFillTint="33"/>
          </w:tcPr>
          <w:p w14:paraId="1270E139" w14:textId="6599BC18" w:rsidR="6113AF7C" w:rsidRDefault="311E7AF3" w:rsidP="00EA72E4">
            <w:pPr>
              <w:pStyle w:val="TableBodyCopy"/>
            </w:pPr>
            <w:r w:rsidRPr="28405C5F">
              <w:t>A cumulative total of at least</w:t>
            </w:r>
            <w:r w:rsidR="0AEE1593" w:rsidRPr="28405C5F">
              <w:t xml:space="preserve"> </w:t>
            </w:r>
            <w:r w:rsidR="53F88C7E" w:rsidRPr="28405C5F">
              <w:t>6</w:t>
            </w:r>
            <w:r w:rsidR="095AC2E4" w:rsidRPr="28405C5F">
              <w:t xml:space="preserve"> policies, policy processes and/or institutional collaborations (national and subnational) </w:t>
            </w:r>
            <w:r w:rsidR="00926F0D">
              <w:t xml:space="preserve">to strengthen inclusive governance, </w:t>
            </w:r>
            <w:r w:rsidR="095AC2E4" w:rsidRPr="28405C5F">
              <w:t>developed or influenced through inclusive stakeholder consultations and informed by high-quality evidence and analysis</w:t>
            </w:r>
          </w:p>
        </w:tc>
        <w:tc>
          <w:tcPr>
            <w:tcW w:w="2403" w:type="dxa"/>
            <w:shd w:val="clear" w:color="auto" w:fill="D6E8D2" w:themeFill="accent3" w:themeFillTint="33"/>
          </w:tcPr>
          <w:p w14:paraId="7FC05B0C" w14:textId="627157CB" w:rsidR="7BA9F28D" w:rsidRDefault="36F8BDF8" w:rsidP="00BB51EC">
            <w:pPr>
              <w:pStyle w:val="TableBodyCopy"/>
            </w:pPr>
            <w:r w:rsidRPr="28405C5F">
              <w:t>SDG4</w:t>
            </w:r>
            <w:r w:rsidR="00BB51EC">
              <w:t>:</w:t>
            </w:r>
            <w:r w:rsidRPr="28405C5F">
              <w:t xml:space="preserve"> Quality </w:t>
            </w:r>
            <w:r w:rsidR="00BB51EC">
              <w:t>e</w:t>
            </w:r>
            <w:r w:rsidRPr="28405C5F">
              <w:t>ducation</w:t>
            </w:r>
            <w:r w:rsidR="0D097487" w:rsidRPr="28405C5F">
              <w:t xml:space="preserve"> </w:t>
            </w:r>
          </w:p>
          <w:p w14:paraId="087EFE0B" w14:textId="3173984F" w:rsidR="3E100C5D" w:rsidRDefault="3E100C5D" w:rsidP="00BB51EC">
            <w:pPr>
              <w:pStyle w:val="TableBodyCopy"/>
            </w:pPr>
            <w:r w:rsidRPr="28405C5F">
              <w:t>SDG5</w:t>
            </w:r>
            <w:r w:rsidR="00BB51EC">
              <w:t>:</w:t>
            </w:r>
            <w:r w:rsidRPr="28405C5F">
              <w:t xml:space="preserve"> Gender </w:t>
            </w:r>
            <w:r w:rsidR="00BB51EC">
              <w:t>e</w:t>
            </w:r>
            <w:r w:rsidRPr="28405C5F">
              <w:t>quality</w:t>
            </w:r>
          </w:p>
          <w:p w14:paraId="52A6CBBC" w14:textId="2D8403A6" w:rsidR="7BA9F28D" w:rsidRDefault="7BA9F28D" w:rsidP="00BB51EC">
            <w:pPr>
              <w:pStyle w:val="TableBodyCopy"/>
            </w:pPr>
            <w:r w:rsidRPr="00472584">
              <w:t>SDG10</w:t>
            </w:r>
            <w:r w:rsidR="00BB51EC">
              <w:t>:</w:t>
            </w:r>
            <w:r w:rsidRPr="7BA9F28D">
              <w:t xml:space="preserve"> Reduced </w:t>
            </w:r>
            <w:r w:rsidR="00BB51EC">
              <w:t>i</w:t>
            </w:r>
            <w:r w:rsidRPr="7BA9F28D">
              <w:t xml:space="preserve">nequalities </w:t>
            </w:r>
          </w:p>
          <w:p w14:paraId="7C840BB8" w14:textId="11780351" w:rsidR="7BA9F28D" w:rsidRDefault="7BA9F28D" w:rsidP="00BB51EC">
            <w:pPr>
              <w:pStyle w:val="TableBodyCopy"/>
            </w:pPr>
            <w:r w:rsidRPr="00472584">
              <w:t>SDG16</w:t>
            </w:r>
            <w:r w:rsidR="00BB51EC">
              <w:t>:</w:t>
            </w:r>
            <w:r w:rsidRPr="7BA9F28D">
              <w:t xml:space="preserve"> Peace, </w:t>
            </w:r>
            <w:r w:rsidR="00BB51EC">
              <w:t>j</w:t>
            </w:r>
            <w:r w:rsidRPr="7BA9F28D">
              <w:t xml:space="preserve">ustice and </w:t>
            </w:r>
            <w:r w:rsidR="00BB51EC">
              <w:t>s</w:t>
            </w:r>
            <w:r w:rsidRPr="7BA9F28D">
              <w:t xml:space="preserve">trong </w:t>
            </w:r>
            <w:r w:rsidR="00BB51EC">
              <w:t>i</w:t>
            </w:r>
            <w:r w:rsidRPr="7BA9F28D">
              <w:t>nstitutions</w:t>
            </w:r>
          </w:p>
        </w:tc>
      </w:tr>
      <w:tr w:rsidR="7BA9F28D" w14:paraId="3D38CCA5" w14:textId="77777777" w:rsidTr="7E9C517E">
        <w:trPr>
          <w:cantSplit/>
        </w:trPr>
        <w:tc>
          <w:tcPr>
            <w:tcW w:w="2403" w:type="dxa"/>
            <w:shd w:val="clear" w:color="auto" w:fill="D6E8D2" w:themeFill="accent3" w:themeFillTint="33"/>
          </w:tcPr>
          <w:p w14:paraId="5C31BBEF" w14:textId="48EB2211" w:rsidR="00E4527B" w:rsidRDefault="0004467C" w:rsidP="0004467C">
            <w:pPr>
              <w:pStyle w:val="TableBodyCopybold"/>
            </w:pPr>
            <w:r w:rsidRPr="46E050D6">
              <w:lastRenderedPageBreak/>
              <w:t xml:space="preserve">Outcome 1.1 </w:t>
            </w:r>
          </w:p>
        </w:tc>
        <w:tc>
          <w:tcPr>
            <w:tcW w:w="2403" w:type="dxa"/>
            <w:shd w:val="clear" w:color="auto" w:fill="D6E8D2" w:themeFill="accent3" w:themeFillTint="33"/>
          </w:tcPr>
          <w:p w14:paraId="46F0D6C1" w14:textId="0EBD6EF6" w:rsidR="7BA9F28D" w:rsidRDefault="37A3CF3C" w:rsidP="00BB51EC">
            <w:pPr>
              <w:pStyle w:val="TableBodyCopy"/>
            </w:pPr>
            <w:r w:rsidRPr="6083B2D5">
              <w:t xml:space="preserve">1.1.2 Number of </w:t>
            </w:r>
            <w:r w:rsidR="005B0068">
              <w:t>civil society organisations (</w:t>
            </w:r>
            <w:r w:rsidR="6A247041" w:rsidRPr="00497F2A">
              <w:t>CSO</w:t>
            </w:r>
            <w:r w:rsidRPr="6083B2D5">
              <w:t>s</w:t>
            </w:r>
            <w:r w:rsidR="005B0068">
              <w:t>)</w:t>
            </w:r>
            <w:r w:rsidRPr="6083B2D5">
              <w:t xml:space="preserve"> and/or think tanks/research institutes benefiting from increased capacity to enhance advocacy and accountability </w:t>
            </w:r>
          </w:p>
        </w:tc>
        <w:tc>
          <w:tcPr>
            <w:tcW w:w="2403" w:type="dxa"/>
            <w:shd w:val="clear" w:color="auto" w:fill="D6E8D2" w:themeFill="accent3" w:themeFillTint="33"/>
          </w:tcPr>
          <w:p w14:paraId="0A01483E" w14:textId="593A2A98" w:rsidR="6113AF7C" w:rsidRDefault="497EE82C" w:rsidP="00EA72E4">
            <w:pPr>
              <w:pStyle w:val="TableBodyCopy"/>
            </w:pPr>
            <w:r w:rsidRPr="7B829A72">
              <w:t xml:space="preserve">Capacity building </w:t>
            </w:r>
            <w:r w:rsidR="00F95AE4">
              <w:t>for</w:t>
            </w:r>
            <w:r w:rsidRPr="7B829A72">
              <w:t xml:space="preserve"> 3</w:t>
            </w:r>
            <w:r w:rsidR="00DD22EB">
              <w:t> </w:t>
            </w:r>
            <w:r w:rsidR="005B0068">
              <w:t xml:space="preserve">CSOs </w:t>
            </w:r>
            <w:r w:rsidRPr="7B829A72">
              <w:t xml:space="preserve">and/or </w:t>
            </w:r>
            <w:r w:rsidR="005B01B0">
              <w:t>think tanks/</w:t>
            </w:r>
            <w:r w:rsidRPr="7B829A72">
              <w:t xml:space="preserve">research institutes </w:t>
            </w:r>
            <w:r w:rsidR="133D4196" w:rsidRPr="7B829A72">
              <w:t xml:space="preserve">to incorporate diverse perspectives and engage with marginalised groups throughout consultation processes leading </w:t>
            </w:r>
            <w:r w:rsidRPr="7B829A72">
              <w:t xml:space="preserve">to successful advocacy outcomes, including policy changes and/or inclusive policy recommendations accepted by </w:t>
            </w:r>
            <w:r w:rsidR="00B32B07">
              <w:t>Cambodian Government</w:t>
            </w:r>
            <w:r w:rsidRPr="7B829A72">
              <w:t xml:space="preserve"> agencies</w:t>
            </w:r>
          </w:p>
        </w:tc>
        <w:tc>
          <w:tcPr>
            <w:tcW w:w="2403" w:type="dxa"/>
            <w:shd w:val="clear" w:color="auto" w:fill="D6E8D2" w:themeFill="accent3" w:themeFillTint="33"/>
          </w:tcPr>
          <w:p w14:paraId="575BFFEB" w14:textId="0B60AEF6" w:rsidR="6113AF7C" w:rsidRDefault="2DDBBC7D" w:rsidP="00EA72E4">
            <w:pPr>
              <w:pStyle w:val="TableBodyCopy"/>
            </w:pPr>
            <w:r w:rsidRPr="28405C5F">
              <w:t xml:space="preserve">Capacity building for a cumulative total of 6 </w:t>
            </w:r>
            <w:r w:rsidR="009618C8">
              <w:t>CSOs</w:t>
            </w:r>
            <w:r w:rsidRPr="28405C5F">
              <w:t xml:space="preserve"> and/or </w:t>
            </w:r>
            <w:r w:rsidR="005B01B0">
              <w:t>think tanks</w:t>
            </w:r>
            <w:r w:rsidR="00D60EFE">
              <w:t>/</w:t>
            </w:r>
            <w:r w:rsidRPr="28405C5F">
              <w:t xml:space="preserve">research institutes to incorporate diverse perspectives and engage with marginalised groups throughout consultation processes leading to successful advocacy outcomes, including policy changes and/or inclusive policy recommendations accepted by </w:t>
            </w:r>
            <w:r w:rsidR="00B32B07">
              <w:t>Cambodian Government</w:t>
            </w:r>
            <w:r w:rsidRPr="28405C5F">
              <w:t xml:space="preserve"> agencies</w:t>
            </w:r>
          </w:p>
        </w:tc>
        <w:tc>
          <w:tcPr>
            <w:tcW w:w="2403" w:type="dxa"/>
            <w:shd w:val="clear" w:color="auto" w:fill="D6E8D2" w:themeFill="accent3" w:themeFillTint="33"/>
          </w:tcPr>
          <w:p w14:paraId="70D1C916" w14:textId="5CF83268" w:rsidR="6113AF7C" w:rsidRDefault="5E52583F" w:rsidP="00EA72E4">
            <w:pPr>
              <w:pStyle w:val="TableBodyCopy"/>
            </w:pPr>
            <w:r w:rsidRPr="28405C5F">
              <w:t xml:space="preserve">Capacity building for a cumulative total of 9 </w:t>
            </w:r>
            <w:r w:rsidR="009618C8">
              <w:t>CSOs</w:t>
            </w:r>
            <w:r w:rsidRPr="28405C5F">
              <w:t xml:space="preserve"> and/or </w:t>
            </w:r>
            <w:r w:rsidR="005B01B0">
              <w:t>think tanks</w:t>
            </w:r>
            <w:r w:rsidR="00D60EFE">
              <w:t>/</w:t>
            </w:r>
            <w:r w:rsidRPr="28405C5F">
              <w:t xml:space="preserve">research institutes to incorporate diverse perspectives and engage with marginalised groups throughout consultation processes leading to successful advocacy outcomes, including policy changes and/or inclusive policy recommendations accepted by </w:t>
            </w:r>
            <w:r w:rsidR="00B32B07">
              <w:t>Cambodian Government</w:t>
            </w:r>
            <w:r w:rsidRPr="28405C5F">
              <w:t xml:space="preserve"> agencies</w:t>
            </w:r>
          </w:p>
        </w:tc>
        <w:tc>
          <w:tcPr>
            <w:tcW w:w="2403" w:type="dxa"/>
            <w:shd w:val="clear" w:color="auto" w:fill="D6E8D2" w:themeFill="accent3" w:themeFillTint="33"/>
          </w:tcPr>
          <w:p w14:paraId="12EA50E5" w14:textId="38B2B08D" w:rsidR="00E4527B" w:rsidRDefault="0004467C" w:rsidP="0004467C">
            <w:pPr>
              <w:pStyle w:val="TableBodyCopy"/>
            </w:pPr>
            <w:r w:rsidRPr="28405C5F">
              <w:t>SDG4</w:t>
            </w:r>
            <w:r>
              <w:t xml:space="preserve">, </w:t>
            </w:r>
            <w:r w:rsidRPr="28405C5F">
              <w:t>SDG5</w:t>
            </w:r>
            <w:r>
              <w:t xml:space="preserve">, </w:t>
            </w:r>
            <w:r w:rsidRPr="00472584">
              <w:t>SDG10</w:t>
            </w:r>
            <w:r>
              <w:t xml:space="preserve">, </w:t>
            </w:r>
            <w:r w:rsidRPr="00472584">
              <w:t>SDG16</w:t>
            </w:r>
          </w:p>
        </w:tc>
      </w:tr>
      <w:tr w:rsidR="0004467C" w14:paraId="4A4BA0FA" w14:textId="77777777" w:rsidTr="7E9C517E">
        <w:trPr>
          <w:cantSplit/>
          <w:trHeight w:val="2070"/>
        </w:trPr>
        <w:tc>
          <w:tcPr>
            <w:tcW w:w="2403" w:type="dxa"/>
            <w:shd w:val="clear" w:color="auto" w:fill="D6E8D2" w:themeFill="accent3" w:themeFillTint="33"/>
          </w:tcPr>
          <w:p w14:paraId="7B57886C" w14:textId="4A9CDCA6" w:rsidR="0004467C" w:rsidRDefault="0004467C" w:rsidP="00BB51EC">
            <w:pPr>
              <w:pStyle w:val="TableBodyCopybold"/>
            </w:pPr>
            <w:r w:rsidRPr="7BA9F28D">
              <w:lastRenderedPageBreak/>
              <w:t xml:space="preserve">Outcome 1.2 </w:t>
            </w:r>
          </w:p>
          <w:p w14:paraId="34057043" w14:textId="3E452042" w:rsidR="0004467C" w:rsidRDefault="0004467C" w:rsidP="00EA72E4">
            <w:pPr>
              <w:pStyle w:val="TableBodyCopy"/>
            </w:pPr>
            <w:r w:rsidRPr="7BA9F28D">
              <w:t xml:space="preserve">Institutions and communities are empowered to respond and adapt to shocks, including climate, disaster and socioeconomic risks </w:t>
            </w:r>
          </w:p>
        </w:tc>
        <w:tc>
          <w:tcPr>
            <w:tcW w:w="2403" w:type="dxa"/>
            <w:shd w:val="clear" w:color="auto" w:fill="D6E8D2" w:themeFill="accent3" w:themeFillTint="33"/>
          </w:tcPr>
          <w:p w14:paraId="1271320C" w14:textId="06309DF6" w:rsidR="0004467C" w:rsidRPr="001270D6" w:rsidRDefault="0004467C" w:rsidP="00BB51EC">
            <w:pPr>
              <w:pStyle w:val="TableBodyCopy"/>
            </w:pPr>
            <w:r w:rsidRPr="7BA9F28D">
              <w:t>1.2.1</w:t>
            </w:r>
            <w:r w:rsidRPr="001270D6">
              <w:t xml:space="preserve"> Cambodian Government agencies enhance their capacity to implement comprehensive climate resilience strategies, including but not limited to adaptation and mitigation measures </w:t>
            </w:r>
          </w:p>
        </w:tc>
        <w:tc>
          <w:tcPr>
            <w:tcW w:w="2403" w:type="dxa"/>
            <w:shd w:val="clear" w:color="auto" w:fill="D6E8D2" w:themeFill="accent3" w:themeFillTint="33"/>
          </w:tcPr>
          <w:p w14:paraId="325BEE2B" w14:textId="02E2D454" w:rsidR="0004467C" w:rsidRDefault="0004467C" w:rsidP="00BB51EC">
            <w:pPr>
              <w:pStyle w:val="TableBodyCopy"/>
            </w:pPr>
            <w:r w:rsidRPr="00B112EC">
              <w:t>Case studies of 2</w:t>
            </w:r>
            <w:r w:rsidR="003E4DEF">
              <w:t> </w:t>
            </w:r>
            <w:r>
              <w:t>Cambodian Government</w:t>
            </w:r>
            <w:r w:rsidRPr="00B112EC">
              <w:t xml:space="preserve"> agencies showing enhanced capacity for climate adaptation and mitigation</w:t>
            </w:r>
            <w:r w:rsidR="0086358C">
              <w:t>, including d</w:t>
            </w:r>
            <w:r w:rsidRPr="00B112EC">
              <w:t>ocumentation of the training programs and resources provided to build this capacity</w:t>
            </w:r>
          </w:p>
          <w:p w14:paraId="62F3BEC4" w14:textId="56D2EAA6" w:rsidR="001C74D9" w:rsidRPr="00B112EC" w:rsidRDefault="001C74D9" w:rsidP="00BB51EC">
            <w:pPr>
              <w:pStyle w:val="TableBodyCopy"/>
            </w:pPr>
            <w:r w:rsidRPr="00B112EC">
              <w:t xml:space="preserve">1 </w:t>
            </w:r>
            <w:r>
              <w:t xml:space="preserve">Cambodian Government </w:t>
            </w:r>
            <w:r w:rsidRPr="00B112EC">
              <w:t>institution with strengthened capacity to adopt climate change adaptation and mitigation measures</w:t>
            </w:r>
          </w:p>
        </w:tc>
        <w:tc>
          <w:tcPr>
            <w:tcW w:w="2403" w:type="dxa"/>
            <w:shd w:val="clear" w:color="auto" w:fill="D6E8D2" w:themeFill="accent3" w:themeFillTint="33"/>
          </w:tcPr>
          <w:p w14:paraId="02D008FD" w14:textId="139987D6" w:rsidR="0004467C" w:rsidRDefault="0004467C" w:rsidP="00BB51EC">
            <w:pPr>
              <w:pStyle w:val="TableBodyCopy"/>
            </w:pPr>
            <w:r w:rsidRPr="00B112EC">
              <w:t xml:space="preserve">Reports on the impact of capacity-building initiatives on the ability of 3 </w:t>
            </w:r>
            <w:r>
              <w:t xml:space="preserve">Cambodian Government </w:t>
            </w:r>
            <w:r w:rsidRPr="00B112EC">
              <w:t>agencies to adopt and implement climate measures</w:t>
            </w:r>
            <w:r w:rsidR="0086358C">
              <w:t>, including</w:t>
            </w:r>
            <w:r w:rsidRPr="00B112EC">
              <w:t xml:space="preserve"> </w:t>
            </w:r>
            <w:r w:rsidR="0086358C">
              <w:t>s</w:t>
            </w:r>
            <w:r w:rsidRPr="00B112EC">
              <w:t>pecific examples of policy changes and initiatives undertaken by these institutions</w:t>
            </w:r>
          </w:p>
          <w:p w14:paraId="4BF89BEC" w14:textId="5225F7DF" w:rsidR="00BE6FD7" w:rsidRPr="00B112EC" w:rsidRDefault="00BE6FD7" w:rsidP="00BB51EC">
            <w:pPr>
              <w:pStyle w:val="TableBodyCopy"/>
            </w:pPr>
            <w:r w:rsidRPr="00B112EC">
              <w:t>A cumulative total of 2</w:t>
            </w:r>
            <w:r w:rsidR="00C146ED">
              <w:t> </w:t>
            </w:r>
            <w:r>
              <w:t xml:space="preserve">Cambodian Government </w:t>
            </w:r>
            <w:r w:rsidRPr="00B112EC">
              <w:t>institutions with strengthened capacity to adopt climate change adaptation and mitigation measures</w:t>
            </w:r>
          </w:p>
        </w:tc>
        <w:tc>
          <w:tcPr>
            <w:tcW w:w="2403" w:type="dxa"/>
            <w:shd w:val="clear" w:color="auto" w:fill="D6E8D2" w:themeFill="accent3" w:themeFillTint="33"/>
          </w:tcPr>
          <w:p w14:paraId="4A8323CF" w14:textId="4678A1F0" w:rsidR="0004467C" w:rsidRDefault="0004467C" w:rsidP="00BB51EC">
            <w:pPr>
              <w:pStyle w:val="TableBodyCopy"/>
            </w:pPr>
            <w:r w:rsidRPr="00B112EC">
              <w:t>Evaluations showing the long-term benefits of strengthened capacity in 3</w:t>
            </w:r>
            <w:r w:rsidR="00552D45">
              <w:t> </w:t>
            </w:r>
            <w:r>
              <w:t xml:space="preserve">Cambodian Government </w:t>
            </w:r>
            <w:r w:rsidRPr="00B112EC">
              <w:t>agencies for climate adaptation and mitigation</w:t>
            </w:r>
            <w:r w:rsidR="0086358C">
              <w:t>, including</w:t>
            </w:r>
            <w:r w:rsidRPr="00B112EC">
              <w:t xml:space="preserve"> </w:t>
            </w:r>
            <w:r w:rsidR="0086358C">
              <w:t>c</w:t>
            </w:r>
            <w:r w:rsidRPr="00B112EC">
              <w:t xml:space="preserve">ase studies highlighting successful adaptation projects and their outcomes </w:t>
            </w:r>
          </w:p>
          <w:p w14:paraId="126B3796" w14:textId="06E2E9AE" w:rsidR="00BE6FD7" w:rsidRPr="00B112EC" w:rsidRDefault="00BE6FD7" w:rsidP="00BB51EC">
            <w:pPr>
              <w:pStyle w:val="TableBodyCopy"/>
            </w:pPr>
            <w:r w:rsidRPr="00B112EC">
              <w:t>A cumulative total of 3</w:t>
            </w:r>
            <w:r w:rsidR="00552D45">
              <w:t> </w:t>
            </w:r>
            <w:r>
              <w:t>Cambodian Government</w:t>
            </w:r>
            <w:r w:rsidRPr="00B112EC">
              <w:t xml:space="preserve"> institutions with strengthened capacity to adopt climate change adaptation and mitigation measures</w:t>
            </w:r>
          </w:p>
        </w:tc>
        <w:tc>
          <w:tcPr>
            <w:tcW w:w="2403" w:type="dxa"/>
            <w:shd w:val="clear" w:color="auto" w:fill="D6E8D2" w:themeFill="accent3" w:themeFillTint="33"/>
          </w:tcPr>
          <w:p w14:paraId="00069FCB" w14:textId="7AF9E16C" w:rsidR="0004467C" w:rsidRDefault="0004467C" w:rsidP="00BB51EC">
            <w:pPr>
              <w:pStyle w:val="TableBodyCopy"/>
            </w:pPr>
            <w:r w:rsidRPr="28405C5F">
              <w:t>SDG5</w:t>
            </w:r>
            <w:r>
              <w:t xml:space="preserve">, </w:t>
            </w:r>
            <w:r w:rsidRPr="28405C5F">
              <w:t>SDG10</w:t>
            </w:r>
          </w:p>
          <w:p w14:paraId="39090757" w14:textId="77777777" w:rsidR="0004467C" w:rsidRDefault="0004467C" w:rsidP="00175085">
            <w:pPr>
              <w:pStyle w:val="TableBodyCopy"/>
            </w:pPr>
            <w:r w:rsidRPr="28405C5F">
              <w:t>SDG13</w:t>
            </w:r>
            <w:r>
              <w:t>:</w:t>
            </w:r>
            <w:r w:rsidRPr="28405C5F">
              <w:t xml:space="preserve"> Climate </w:t>
            </w:r>
            <w:r>
              <w:t>a</w:t>
            </w:r>
            <w:r w:rsidRPr="28405C5F">
              <w:t>ction</w:t>
            </w:r>
          </w:p>
          <w:p w14:paraId="1C03118D" w14:textId="08358783" w:rsidR="00552D45" w:rsidRDefault="00552D45" w:rsidP="00175085">
            <w:pPr>
              <w:pStyle w:val="TableBodyCopy"/>
            </w:pPr>
            <w:r>
              <w:t>SDG16</w:t>
            </w:r>
          </w:p>
        </w:tc>
      </w:tr>
      <w:tr w:rsidR="0004467C" w14:paraId="13D7AC93" w14:textId="77777777" w:rsidTr="7E9C517E">
        <w:trPr>
          <w:cantSplit/>
          <w:trHeight w:val="4090"/>
        </w:trPr>
        <w:tc>
          <w:tcPr>
            <w:tcW w:w="2403" w:type="dxa"/>
            <w:shd w:val="clear" w:color="auto" w:fill="D6E8D2" w:themeFill="accent3" w:themeFillTint="33"/>
          </w:tcPr>
          <w:p w14:paraId="177BAD45" w14:textId="795121CB" w:rsidR="0004467C" w:rsidRDefault="0004467C" w:rsidP="001A1CE4">
            <w:pPr>
              <w:pStyle w:val="TableBodyCopybold"/>
            </w:pPr>
            <w:r w:rsidRPr="7BA9F28D">
              <w:lastRenderedPageBreak/>
              <w:t xml:space="preserve">Outcome 1.2 </w:t>
            </w:r>
          </w:p>
        </w:tc>
        <w:tc>
          <w:tcPr>
            <w:tcW w:w="2403" w:type="dxa"/>
            <w:shd w:val="clear" w:color="auto" w:fill="D6E8D2" w:themeFill="accent3" w:themeFillTint="33"/>
          </w:tcPr>
          <w:p w14:paraId="13061E52" w14:textId="50250636" w:rsidR="0004467C" w:rsidRPr="001270D6" w:rsidRDefault="0004467C" w:rsidP="00BB51EC">
            <w:pPr>
              <w:pStyle w:val="TableBodyCopy"/>
            </w:pPr>
            <w:r w:rsidRPr="7BA9F28D">
              <w:t>1.2.2</w:t>
            </w:r>
            <w:r w:rsidRPr="001270D6">
              <w:t xml:space="preserve"> Australian support for improved practices via policy, technical advice and/or capacity building  </w:t>
            </w:r>
          </w:p>
        </w:tc>
        <w:tc>
          <w:tcPr>
            <w:tcW w:w="2403" w:type="dxa"/>
            <w:shd w:val="clear" w:color="auto" w:fill="D6E8D2" w:themeFill="accent3" w:themeFillTint="33"/>
          </w:tcPr>
          <w:p w14:paraId="1837A476" w14:textId="63537B84" w:rsidR="0004467C" w:rsidRPr="00B112EC" w:rsidRDefault="0004467C" w:rsidP="00BB51EC">
            <w:pPr>
              <w:pStyle w:val="TableBodyCopy"/>
            </w:pPr>
            <w:r w:rsidRPr="00B112EC">
              <w:t>Documented case studies of 2 capacity-building initiatives successfully implemented, showcasing best practices in</w:t>
            </w:r>
            <w:r w:rsidR="0045707A">
              <w:t xml:space="preserve"> one or more of the following areas</w:t>
            </w:r>
            <w:r w:rsidRPr="00B112EC">
              <w:t xml:space="preserve">: </w:t>
            </w:r>
          </w:p>
          <w:p w14:paraId="12899347" w14:textId="272C20B8" w:rsidR="0004467C" w:rsidRPr="00B112EC" w:rsidRDefault="0004467C" w:rsidP="0004467C">
            <w:pPr>
              <w:pStyle w:val="Tablebullet"/>
            </w:pPr>
            <w:r w:rsidRPr="00B112EC">
              <w:t>food security</w:t>
            </w:r>
          </w:p>
          <w:p w14:paraId="20D6ACBF" w14:textId="2DC1ABA5" w:rsidR="0004467C" w:rsidRPr="00B112EC" w:rsidRDefault="0004467C" w:rsidP="0004467C">
            <w:pPr>
              <w:pStyle w:val="Tablebullet"/>
            </w:pPr>
            <w:r w:rsidRPr="00B112EC">
              <w:t>water security</w:t>
            </w:r>
          </w:p>
          <w:p w14:paraId="31F10C83" w14:textId="77777777" w:rsidR="0004467C" w:rsidRPr="00B112EC" w:rsidRDefault="0004467C" w:rsidP="0004467C">
            <w:pPr>
              <w:pStyle w:val="Tablebullet"/>
            </w:pPr>
            <w:r w:rsidRPr="00B112EC">
              <w:t xml:space="preserve">climate resilient agriculture </w:t>
            </w:r>
          </w:p>
          <w:p w14:paraId="33983AD8" w14:textId="79E2A4FE" w:rsidR="0004467C" w:rsidRPr="00B112EC" w:rsidRDefault="0004467C" w:rsidP="00BB51EC">
            <w:pPr>
              <w:pStyle w:val="TableBodyCopy"/>
            </w:pPr>
            <w:r w:rsidRPr="00B112EC">
              <w:t>2 capacity-building initiatives launched in climate</w:t>
            </w:r>
            <w:r w:rsidR="0045707A">
              <w:t xml:space="preserve"> </w:t>
            </w:r>
            <w:r w:rsidRPr="00B112EC">
              <w:t xml:space="preserve">resilient agriculture and food and water security </w:t>
            </w:r>
          </w:p>
        </w:tc>
        <w:tc>
          <w:tcPr>
            <w:tcW w:w="2403" w:type="dxa"/>
            <w:shd w:val="clear" w:color="auto" w:fill="D6E8D2" w:themeFill="accent3" w:themeFillTint="33"/>
          </w:tcPr>
          <w:p w14:paraId="7F6CAD7E" w14:textId="000E7320" w:rsidR="0004467C" w:rsidRPr="00B112EC" w:rsidRDefault="0004467C" w:rsidP="00BB51EC">
            <w:pPr>
              <w:pStyle w:val="TableBodyCopy"/>
            </w:pPr>
            <w:r w:rsidRPr="00B112EC">
              <w:t>Comprehensive reports detailing the impacts of 4</w:t>
            </w:r>
            <w:r w:rsidR="00C95987">
              <w:t> </w:t>
            </w:r>
            <w:r w:rsidRPr="00B112EC">
              <w:t xml:space="preserve">capacity-building initiatives on food and water security in targeted regions </w:t>
            </w:r>
          </w:p>
          <w:p w14:paraId="6793682D" w14:textId="03410A82" w:rsidR="0004467C" w:rsidRPr="00B112EC" w:rsidRDefault="0004467C" w:rsidP="00BB51EC">
            <w:pPr>
              <w:pStyle w:val="TableBodyCopy"/>
            </w:pPr>
            <w:r w:rsidRPr="00B112EC">
              <w:t>A cumulative total of 3</w:t>
            </w:r>
            <w:r w:rsidR="00C95987">
              <w:t> </w:t>
            </w:r>
            <w:r w:rsidRPr="00B112EC">
              <w:t xml:space="preserve">capacity-building initiatives launched </w:t>
            </w:r>
          </w:p>
        </w:tc>
        <w:tc>
          <w:tcPr>
            <w:tcW w:w="2403" w:type="dxa"/>
            <w:shd w:val="clear" w:color="auto" w:fill="D6E8D2" w:themeFill="accent3" w:themeFillTint="33"/>
          </w:tcPr>
          <w:p w14:paraId="3023C5CE" w14:textId="140D9F1E" w:rsidR="0004467C" w:rsidRPr="00B112EC" w:rsidRDefault="0004467C" w:rsidP="00BB51EC">
            <w:pPr>
              <w:pStyle w:val="TableBodyCopy"/>
            </w:pPr>
            <w:r w:rsidRPr="00B112EC">
              <w:t>Comprehensive reports detailing the impacts of 6</w:t>
            </w:r>
            <w:r w:rsidR="00C95987">
              <w:t> </w:t>
            </w:r>
            <w:r w:rsidRPr="00B112EC">
              <w:t xml:space="preserve">capacity-building initiatives on food and water security in targeted regions </w:t>
            </w:r>
          </w:p>
          <w:p w14:paraId="0AD9A9F6" w14:textId="699DF692" w:rsidR="0004467C" w:rsidRPr="00B112EC" w:rsidRDefault="0004467C" w:rsidP="00BB51EC">
            <w:pPr>
              <w:pStyle w:val="TableBodyCopy"/>
            </w:pPr>
            <w:r w:rsidRPr="00B112EC">
              <w:t>A cumulative total of 4</w:t>
            </w:r>
            <w:r w:rsidR="00C95987">
              <w:t> </w:t>
            </w:r>
            <w:r w:rsidRPr="00B112EC">
              <w:t xml:space="preserve">capacity-building initiatives launched </w:t>
            </w:r>
          </w:p>
        </w:tc>
        <w:tc>
          <w:tcPr>
            <w:tcW w:w="2403" w:type="dxa"/>
            <w:shd w:val="clear" w:color="auto" w:fill="D6E8D2" w:themeFill="accent3" w:themeFillTint="33"/>
          </w:tcPr>
          <w:p w14:paraId="0BBD62F8" w14:textId="40DB09CB" w:rsidR="0004467C" w:rsidRDefault="0004467C" w:rsidP="0004467C">
            <w:pPr>
              <w:pStyle w:val="TableBodyCopy"/>
            </w:pPr>
            <w:r w:rsidRPr="28405C5F">
              <w:t>SDG5</w:t>
            </w:r>
            <w:r>
              <w:t xml:space="preserve">, </w:t>
            </w:r>
            <w:r w:rsidRPr="28405C5F">
              <w:t>SDG10</w:t>
            </w:r>
            <w:r>
              <w:t xml:space="preserve">, </w:t>
            </w:r>
            <w:r w:rsidRPr="28405C5F">
              <w:t>SDG13</w:t>
            </w:r>
            <w:r>
              <w:t>, SDG16</w:t>
            </w:r>
          </w:p>
        </w:tc>
      </w:tr>
      <w:tr w:rsidR="7BA9F28D" w14:paraId="5B29F8E4" w14:textId="77777777" w:rsidTr="7E9C517E">
        <w:trPr>
          <w:cantSplit/>
          <w:trHeight w:val="300"/>
        </w:trPr>
        <w:tc>
          <w:tcPr>
            <w:tcW w:w="2403" w:type="dxa"/>
            <w:shd w:val="clear" w:color="auto" w:fill="D6E8D2" w:themeFill="accent3" w:themeFillTint="33"/>
          </w:tcPr>
          <w:p w14:paraId="072709FE" w14:textId="04106303" w:rsidR="00E4527B" w:rsidRDefault="0004467C" w:rsidP="00EA72E4">
            <w:pPr>
              <w:pStyle w:val="TableBodyCopybold"/>
            </w:pPr>
            <w:r w:rsidRPr="7BA9F28D">
              <w:t xml:space="preserve">Outcome 1.2 </w:t>
            </w:r>
          </w:p>
        </w:tc>
        <w:tc>
          <w:tcPr>
            <w:tcW w:w="2403" w:type="dxa"/>
            <w:shd w:val="clear" w:color="auto" w:fill="D6E8D2" w:themeFill="accent3" w:themeFillTint="33"/>
          </w:tcPr>
          <w:p w14:paraId="097A655D" w14:textId="6F6C782C" w:rsidR="7BA9F28D" w:rsidRDefault="7BA9F28D" w:rsidP="00BB51EC">
            <w:pPr>
              <w:pStyle w:val="TableBodyCopy"/>
            </w:pPr>
            <w:r w:rsidRPr="7BA9F28D">
              <w:t>1.2.3</w:t>
            </w:r>
            <w:r w:rsidRPr="001270D6">
              <w:t xml:space="preserve"> Social protection services and programs are more shock resilient and responsive to cris</w:t>
            </w:r>
            <w:r w:rsidR="0045707A">
              <w:t>e</w:t>
            </w:r>
            <w:r w:rsidRPr="001270D6">
              <w:t>s, including climate, disaster and socioeconomic shocks</w:t>
            </w:r>
            <w:r w:rsidRPr="7BA9F28D">
              <w:t xml:space="preserve"> </w:t>
            </w:r>
          </w:p>
        </w:tc>
        <w:tc>
          <w:tcPr>
            <w:tcW w:w="2403" w:type="dxa"/>
            <w:shd w:val="clear" w:color="auto" w:fill="D6E8D2" w:themeFill="accent3" w:themeFillTint="33"/>
          </w:tcPr>
          <w:p w14:paraId="65CC2531" w14:textId="47FAA634" w:rsidR="7BA9F28D" w:rsidRPr="001270D6" w:rsidRDefault="7BA9F28D" w:rsidP="00BB51EC">
            <w:pPr>
              <w:pStyle w:val="TableBodyCopy"/>
            </w:pPr>
            <w:r w:rsidRPr="001270D6">
              <w:t xml:space="preserve">2 social protection services and programs are more shock responsive </w:t>
            </w:r>
          </w:p>
        </w:tc>
        <w:tc>
          <w:tcPr>
            <w:tcW w:w="2403" w:type="dxa"/>
            <w:shd w:val="clear" w:color="auto" w:fill="D6E8D2" w:themeFill="accent3" w:themeFillTint="33"/>
          </w:tcPr>
          <w:p w14:paraId="76131B0A" w14:textId="3AD9C469" w:rsidR="7BA9F28D" w:rsidRPr="001270D6" w:rsidRDefault="00D60EFE" w:rsidP="00BB51EC">
            <w:pPr>
              <w:pStyle w:val="TableBodyCopy"/>
            </w:pPr>
            <w:r>
              <w:t xml:space="preserve">A cumulative total of </w:t>
            </w:r>
            <w:r w:rsidR="7BA9F28D" w:rsidRPr="001270D6">
              <w:t>3</w:t>
            </w:r>
            <w:r w:rsidR="00C95987">
              <w:t> </w:t>
            </w:r>
            <w:r w:rsidR="7BA9F28D" w:rsidRPr="001270D6">
              <w:t xml:space="preserve">social protection services and programs are more shock responsive </w:t>
            </w:r>
          </w:p>
        </w:tc>
        <w:tc>
          <w:tcPr>
            <w:tcW w:w="2403" w:type="dxa"/>
            <w:shd w:val="clear" w:color="auto" w:fill="D6E8D2" w:themeFill="accent3" w:themeFillTint="33"/>
          </w:tcPr>
          <w:p w14:paraId="39DE07A1" w14:textId="4F50BDD8" w:rsidR="7BA9F28D" w:rsidRPr="001270D6" w:rsidRDefault="00D60EFE" w:rsidP="00BB51EC">
            <w:pPr>
              <w:pStyle w:val="TableBodyCopy"/>
            </w:pPr>
            <w:r>
              <w:t>A cumulative total of</w:t>
            </w:r>
            <w:r w:rsidRPr="001270D6">
              <w:t xml:space="preserve"> </w:t>
            </w:r>
            <w:r w:rsidR="7BA9F28D" w:rsidRPr="001270D6">
              <w:t>4</w:t>
            </w:r>
            <w:r w:rsidR="00C95987">
              <w:t> </w:t>
            </w:r>
            <w:r w:rsidR="7BA9F28D" w:rsidRPr="001270D6">
              <w:t xml:space="preserve">social protection services and programs are more shock responsive </w:t>
            </w:r>
          </w:p>
        </w:tc>
        <w:tc>
          <w:tcPr>
            <w:tcW w:w="2403" w:type="dxa"/>
            <w:shd w:val="clear" w:color="auto" w:fill="D6E8D2" w:themeFill="accent3" w:themeFillTint="33"/>
          </w:tcPr>
          <w:p w14:paraId="42C8CFBD" w14:textId="6CCC6EF0" w:rsidR="00E4527B" w:rsidRDefault="0004467C" w:rsidP="0004467C">
            <w:pPr>
              <w:pStyle w:val="TableBodyCopy"/>
            </w:pPr>
            <w:r w:rsidRPr="28405C5F">
              <w:t>SDG5</w:t>
            </w:r>
            <w:r>
              <w:t xml:space="preserve">, </w:t>
            </w:r>
            <w:r w:rsidRPr="28405C5F">
              <w:t>SDG10</w:t>
            </w:r>
            <w:r>
              <w:t xml:space="preserve">, </w:t>
            </w:r>
            <w:r w:rsidRPr="28405C5F">
              <w:t>SDG13</w:t>
            </w:r>
            <w:r>
              <w:t>, SDG16</w:t>
            </w:r>
          </w:p>
        </w:tc>
      </w:tr>
      <w:tr w:rsidR="7BA9F28D" w14:paraId="58AF0972" w14:textId="77777777" w:rsidTr="7E9C517E">
        <w:trPr>
          <w:cantSplit/>
          <w:trHeight w:val="525"/>
        </w:trPr>
        <w:tc>
          <w:tcPr>
            <w:tcW w:w="2403" w:type="dxa"/>
            <w:shd w:val="clear" w:color="auto" w:fill="D6E8D2" w:themeFill="accent3" w:themeFillTint="33"/>
          </w:tcPr>
          <w:p w14:paraId="379026FC" w14:textId="7BBBDC51" w:rsidR="00E4527B" w:rsidRDefault="0004467C" w:rsidP="00EA72E4">
            <w:pPr>
              <w:pStyle w:val="TableBodyCopybold"/>
            </w:pPr>
            <w:r w:rsidRPr="7BA9F28D">
              <w:t xml:space="preserve">Outcome 1.2 </w:t>
            </w:r>
          </w:p>
        </w:tc>
        <w:tc>
          <w:tcPr>
            <w:tcW w:w="2403" w:type="dxa"/>
            <w:shd w:val="clear" w:color="auto" w:fill="D6E8D2" w:themeFill="accent3" w:themeFillTint="33"/>
          </w:tcPr>
          <w:p w14:paraId="71494631" w14:textId="28BAFEAE" w:rsidR="7BA9F28D" w:rsidRDefault="7BA9F28D" w:rsidP="00BB51EC">
            <w:pPr>
              <w:pStyle w:val="TableBodyCopy"/>
            </w:pPr>
            <w:r w:rsidRPr="7BA9F28D">
              <w:t xml:space="preserve">1.2.4 Number of Cambodians benefiting from Australia’s investments in climate change adaptation and disaster resilience </w:t>
            </w:r>
          </w:p>
        </w:tc>
        <w:tc>
          <w:tcPr>
            <w:tcW w:w="2403" w:type="dxa"/>
            <w:shd w:val="clear" w:color="auto" w:fill="D6E8D2" w:themeFill="accent3" w:themeFillTint="33"/>
          </w:tcPr>
          <w:p w14:paraId="7EBACB71" w14:textId="7894A185" w:rsidR="00FC6FBF" w:rsidRDefault="7BA9F28D" w:rsidP="00BB51EC">
            <w:pPr>
              <w:pStyle w:val="TableBodyCopy"/>
            </w:pPr>
            <w:r w:rsidRPr="7BA9F28D">
              <w:t>100</w:t>
            </w:r>
            <w:r w:rsidR="001270D6">
              <w:t>,000</w:t>
            </w:r>
            <w:r w:rsidRPr="7BA9F28D">
              <w:t xml:space="preserve"> people benefited</w:t>
            </w:r>
          </w:p>
          <w:p w14:paraId="63257EB9" w14:textId="1933AC2E" w:rsidR="7BA9F28D" w:rsidRDefault="00FC6FBF" w:rsidP="00EA72E4">
            <w:pPr>
              <w:pStyle w:val="TableBodyCopy"/>
            </w:pPr>
            <w:r>
              <w:t>$</w:t>
            </w:r>
            <w:r w:rsidR="3D7CF071" w:rsidRPr="46E050D6">
              <w:t>1</w:t>
            </w:r>
            <w:r w:rsidR="61C6C3E8" w:rsidRPr="46E050D6">
              <w:t xml:space="preserve"> </w:t>
            </w:r>
            <w:r w:rsidR="3D7CF071" w:rsidRPr="46E050D6">
              <w:t>million invested</w:t>
            </w:r>
          </w:p>
        </w:tc>
        <w:tc>
          <w:tcPr>
            <w:tcW w:w="2403" w:type="dxa"/>
            <w:shd w:val="clear" w:color="auto" w:fill="D6E8D2" w:themeFill="accent3" w:themeFillTint="33"/>
          </w:tcPr>
          <w:p w14:paraId="4FD66DDE" w14:textId="77777777" w:rsidR="00FC6FBF" w:rsidRDefault="7BA9F28D" w:rsidP="00BB51EC">
            <w:pPr>
              <w:pStyle w:val="TableBodyCopy"/>
            </w:pPr>
            <w:r w:rsidRPr="7BA9F28D">
              <w:t>A cumulative total of 150</w:t>
            </w:r>
            <w:r w:rsidR="001270D6">
              <w:t>,000</w:t>
            </w:r>
            <w:r w:rsidRPr="7BA9F28D">
              <w:t xml:space="preserve"> people benefited</w:t>
            </w:r>
          </w:p>
          <w:p w14:paraId="0F1DB6FE" w14:textId="7DB73022" w:rsidR="7BA9F28D" w:rsidRDefault="00FC6FBF" w:rsidP="00BB51EC">
            <w:pPr>
              <w:pStyle w:val="TableBodyCopy"/>
            </w:pPr>
            <w:r>
              <w:t>$</w:t>
            </w:r>
            <w:r w:rsidR="7BA9F28D" w:rsidRPr="7BA9F28D">
              <w:t xml:space="preserve">2 million invested </w:t>
            </w:r>
          </w:p>
        </w:tc>
        <w:tc>
          <w:tcPr>
            <w:tcW w:w="2403" w:type="dxa"/>
            <w:shd w:val="clear" w:color="auto" w:fill="D6E8D2" w:themeFill="accent3" w:themeFillTint="33"/>
          </w:tcPr>
          <w:p w14:paraId="2530125F" w14:textId="77777777" w:rsidR="00FC6FBF" w:rsidRDefault="7BA9F28D" w:rsidP="00BB51EC">
            <w:pPr>
              <w:pStyle w:val="TableBodyCopy"/>
            </w:pPr>
            <w:r w:rsidRPr="7BA9F28D">
              <w:t>A cumulative total of 200</w:t>
            </w:r>
            <w:r w:rsidR="001270D6">
              <w:t>,000</w:t>
            </w:r>
            <w:r w:rsidRPr="7BA9F28D">
              <w:t xml:space="preserve"> people benefited</w:t>
            </w:r>
          </w:p>
          <w:p w14:paraId="4CE2CDE6" w14:textId="62B1EAF5" w:rsidR="7BA9F28D" w:rsidRDefault="00FC6FBF" w:rsidP="00BB51EC">
            <w:pPr>
              <w:pStyle w:val="TableBodyCopy"/>
            </w:pPr>
            <w:r>
              <w:t>$</w:t>
            </w:r>
            <w:r w:rsidR="7BA9F28D" w:rsidRPr="7BA9F28D">
              <w:t xml:space="preserve">3 million invested </w:t>
            </w:r>
          </w:p>
        </w:tc>
        <w:tc>
          <w:tcPr>
            <w:tcW w:w="2403" w:type="dxa"/>
            <w:shd w:val="clear" w:color="auto" w:fill="D6E8D2" w:themeFill="accent3" w:themeFillTint="33"/>
          </w:tcPr>
          <w:p w14:paraId="4BBEF604" w14:textId="320F244A" w:rsidR="00E4527B" w:rsidRDefault="0004467C" w:rsidP="0004467C">
            <w:pPr>
              <w:pStyle w:val="TableBodyCopy"/>
            </w:pPr>
            <w:r w:rsidRPr="28405C5F">
              <w:t>SDG5</w:t>
            </w:r>
            <w:r>
              <w:t xml:space="preserve">, </w:t>
            </w:r>
            <w:r w:rsidRPr="28405C5F">
              <w:t>SDG10</w:t>
            </w:r>
            <w:r>
              <w:t xml:space="preserve">, </w:t>
            </w:r>
            <w:r w:rsidRPr="28405C5F">
              <w:t>SDG13</w:t>
            </w:r>
            <w:r>
              <w:t>, SDG16</w:t>
            </w:r>
          </w:p>
        </w:tc>
      </w:tr>
      <w:tr w:rsidR="0004467C" w14:paraId="0245A004" w14:textId="77777777" w:rsidTr="7E9C517E">
        <w:trPr>
          <w:cantSplit/>
          <w:trHeight w:val="3210"/>
        </w:trPr>
        <w:tc>
          <w:tcPr>
            <w:tcW w:w="2403" w:type="dxa"/>
            <w:shd w:val="clear" w:color="auto" w:fill="D6E8D2" w:themeFill="accent3" w:themeFillTint="33"/>
          </w:tcPr>
          <w:p w14:paraId="18B355FD" w14:textId="1CAF3861" w:rsidR="0004467C" w:rsidRDefault="0004467C" w:rsidP="00BB51EC">
            <w:pPr>
              <w:pStyle w:val="TableBodyCopybold"/>
            </w:pPr>
            <w:r w:rsidRPr="7BA9F28D">
              <w:lastRenderedPageBreak/>
              <w:t xml:space="preserve">Outcome 1.3 </w:t>
            </w:r>
          </w:p>
          <w:p w14:paraId="037A5523" w14:textId="17D72D73" w:rsidR="0004467C" w:rsidRDefault="0004467C" w:rsidP="00BB51EC">
            <w:pPr>
              <w:pStyle w:val="TableBodyCopy"/>
            </w:pPr>
            <w:r w:rsidRPr="7BA9F28D">
              <w:t>Institutions are more resilient and effective</w:t>
            </w:r>
            <w:r w:rsidR="006C25CA">
              <w:t>,</w:t>
            </w:r>
            <w:r w:rsidR="00347244">
              <w:t xml:space="preserve"> </w:t>
            </w:r>
            <w:r w:rsidRPr="7BA9F28D">
              <w:t xml:space="preserve">supported by strong leadership </w:t>
            </w:r>
          </w:p>
        </w:tc>
        <w:tc>
          <w:tcPr>
            <w:tcW w:w="2403" w:type="dxa"/>
            <w:shd w:val="clear" w:color="auto" w:fill="D6E8D2" w:themeFill="accent3" w:themeFillTint="33"/>
          </w:tcPr>
          <w:p w14:paraId="5BE42C03" w14:textId="7B85FA21" w:rsidR="0004467C" w:rsidRDefault="0004467C" w:rsidP="00EA72E4">
            <w:pPr>
              <w:pStyle w:val="TableBodyCopy"/>
            </w:pPr>
            <w:r w:rsidRPr="7BA9F28D">
              <w:t>1.3.1 Number and percentage of alumni participating in mutual collaborations between Cambodia and Australia, following the completion of an Australia Award</w:t>
            </w:r>
            <w:r w:rsidR="00805A9E">
              <w:t xml:space="preserve"> (Tier</w:t>
            </w:r>
            <w:r w:rsidR="009162DF">
              <w:t> </w:t>
            </w:r>
            <w:r w:rsidR="00805A9E">
              <w:t>2)</w:t>
            </w:r>
            <w:r w:rsidR="00FC6FBF">
              <w:t>,</w:t>
            </w:r>
            <w:r w:rsidRPr="7BA9F28D">
              <w:t xml:space="preserve"> other tertiary </w:t>
            </w:r>
            <w:r w:rsidR="00FC6FBF">
              <w:t>course,</w:t>
            </w:r>
            <w:r w:rsidRPr="7BA9F28D">
              <w:t xml:space="preserve"> technical/vocational course or work-related training </w:t>
            </w:r>
            <w:r w:rsidR="00FC6FBF">
              <w:t>program</w:t>
            </w:r>
          </w:p>
        </w:tc>
        <w:tc>
          <w:tcPr>
            <w:tcW w:w="2403" w:type="dxa"/>
            <w:shd w:val="clear" w:color="auto" w:fill="D6E8D2" w:themeFill="accent3" w:themeFillTint="33"/>
          </w:tcPr>
          <w:p w14:paraId="3CA72F0F" w14:textId="0351E30D" w:rsidR="0004467C" w:rsidRPr="001270D6" w:rsidRDefault="2C93CB85" w:rsidP="00BB51EC">
            <w:pPr>
              <w:pStyle w:val="TableBodyCopy"/>
            </w:pPr>
            <w:r>
              <w:t>100 alumni</w:t>
            </w:r>
            <w:r w:rsidR="1D7DEF26">
              <w:t xml:space="preserve"> </w:t>
            </w:r>
            <w:r>
              <w:t xml:space="preserve">participating in collaborations, half of whom are women </w:t>
            </w:r>
          </w:p>
          <w:p w14:paraId="74C5361A" w14:textId="77801747" w:rsidR="0004467C" w:rsidRPr="001270D6" w:rsidRDefault="0004467C" w:rsidP="00BB51EC">
            <w:pPr>
              <w:pStyle w:val="TableBodyCopy"/>
            </w:pPr>
            <w:r w:rsidRPr="001270D6">
              <w:t xml:space="preserve">5 research pieces </w:t>
            </w:r>
            <w:r w:rsidR="00FC6FBF">
              <w:t xml:space="preserve">linked to DFAT priorities </w:t>
            </w:r>
            <w:r w:rsidRPr="001270D6">
              <w:t>produced by alumni</w:t>
            </w:r>
          </w:p>
          <w:p w14:paraId="4E18CF9F" w14:textId="4CB9739D" w:rsidR="0004467C" w:rsidRPr="001270D6" w:rsidRDefault="0004467C" w:rsidP="00BB51EC">
            <w:pPr>
              <w:pStyle w:val="TableBodyCopy"/>
            </w:pPr>
            <w:r w:rsidRPr="001270D6">
              <w:t xml:space="preserve">Evidence of alumni having strengthened research capacity </w:t>
            </w:r>
          </w:p>
        </w:tc>
        <w:tc>
          <w:tcPr>
            <w:tcW w:w="2403" w:type="dxa"/>
            <w:shd w:val="clear" w:color="auto" w:fill="D6E8D2" w:themeFill="accent3" w:themeFillTint="33"/>
          </w:tcPr>
          <w:p w14:paraId="5EECDEE3" w14:textId="5DD9B0EF" w:rsidR="0004467C" w:rsidRPr="001270D6" w:rsidRDefault="2C93CB85" w:rsidP="00BB51EC">
            <w:pPr>
              <w:pStyle w:val="TableBodyCopy"/>
            </w:pPr>
            <w:r>
              <w:t>A cumulative total of 150</w:t>
            </w:r>
            <w:r w:rsidR="009162DF">
              <w:t> </w:t>
            </w:r>
            <w:r>
              <w:t>alumni</w:t>
            </w:r>
            <w:r w:rsidR="4E41C4A3">
              <w:t xml:space="preserve"> </w:t>
            </w:r>
            <w:r>
              <w:t xml:space="preserve">participating in collaborations, half of whom are women </w:t>
            </w:r>
          </w:p>
          <w:p w14:paraId="402F8727" w14:textId="7D07F9DB" w:rsidR="0004467C" w:rsidRPr="001270D6" w:rsidRDefault="0004467C" w:rsidP="00BB51EC">
            <w:pPr>
              <w:pStyle w:val="TableBodyCopy"/>
            </w:pPr>
            <w:r w:rsidRPr="001270D6">
              <w:t xml:space="preserve">10 research pieces </w:t>
            </w:r>
            <w:r w:rsidR="002F02B9">
              <w:t xml:space="preserve">linked to DFAT priorities </w:t>
            </w:r>
            <w:r w:rsidRPr="001270D6">
              <w:t>produced by alumni</w:t>
            </w:r>
          </w:p>
          <w:p w14:paraId="00788723" w14:textId="7A60B117" w:rsidR="0004467C" w:rsidRPr="001270D6" w:rsidRDefault="0004467C" w:rsidP="00BB51EC">
            <w:pPr>
              <w:pStyle w:val="TableBodyCopy"/>
            </w:pPr>
            <w:r w:rsidRPr="001270D6">
              <w:t xml:space="preserve">Evidence of alumni having strengthened research capacity </w:t>
            </w:r>
          </w:p>
        </w:tc>
        <w:tc>
          <w:tcPr>
            <w:tcW w:w="2403" w:type="dxa"/>
            <w:shd w:val="clear" w:color="auto" w:fill="D6E8D2" w:themeFill="accent3" w:themeFillTint="33"/>
          </w:tcPr>
          <w:p w14:paraId="5B1B4902" w14:textId="03659EDD" w:rsidR="0004467C" w:rsidRDefault="2C93CB85" w:rsidP="00BB51EC">
            <w:pPr>
              <w:pStyle w:val="TableBodyCopy"/>
            </w:pPr>
            <w:r>
              <w:t>A cumulative total of 200</w:t>
            </w:r>
            <w:r w:rsidR="0033294A">
              <w:t> </w:t>
            </w:r>
            <w:r>
              <w:t xml:space="preserve">alumni participating in collaborations, half of whom are women </w:t>
            </w:r>
          </w:p>
          <w:p w14:paraId="40CCB0BC" w14:textId="73C2628A" w:rsidR="0004467C" w:rsidRDefault="0004467C" w:rsidP="00BB51EC">
            <w:pPr>
              <w:pStyle w:val="TableBodyCopy"/>
            </w:pPr>
            <w:r w:rsidRPr="7BA9F28D">
              <w:t xml:space="preserve">10 research pieces </w:t>
            </w:r>
            <w:r w:rsidR="002F02B9">
              <w:t xml:space="preserve">linked to DFAT priorities </w:t>
            </w:r>
            <w:r w:rsidRPr="7BA9F28D">
              <w:t xml:space="preserve">produced by alumni </w:t>
            </w:r>
          </w:p>
          <w:p w14:paraId="3A08A128" w14:textId="07A5026E" w:rsidR="0004467C" w:rsidRDefault="0004467C" w:rsidP="00BB51EC">
            <w:pPr>
              <w:pStyle w:val="TableBodyCopy"/>
            </w:pPr>
            <w:r w:rsidRPr="7BA9F28D">
              <w:t xml:space="preserve">Evidence of alumni having strengthened research capacity </w:t>
            </w:r>
          </w:p>
        </w:tc>
        <w:tc>
          <w:tcPr>
            <w:tcW w:w="2403" w:type="dxa"/>
            <w:shd w:val="clear" w:color="auto" w:fill="D6E8D2" w:themeFill="accent3" w:themeFillTint="33"/>
          </w:tcPr>
          <w:p w14:paraId="2D207057" w14:textId="222E241A" w:rsidR="0004467C" w:rsidRDefault="0004467C" w:rsidP="00175085">
            <w:pPr>
              <w:pStyle w:val="TableBodyCopy"/>
            </w:pPr>
            <w:r w:rsidRPr="28405C5F">
              <w:t>SDG4</w:t>
            </w:r>
            <w:r>
              <w:t xml:space="preserve">, </w:t>
            </w:r>
            <w:r w:rsidRPr="28405C5F">
              <w:t xml:space="preserve">SDG16 </w:t>
            </w:r>
          </w:p>
        </w:tc>
      </w:tr>
      <w:tr w:rsidR="7BA9F28D" w14:paraId="7DC4B968" w14:textId="77777777" w:rsidTr="7E9C517E">
        <w:trPr>
          <w:cantSplit/>
          <w:trHeight w:val="1155"/>
        </w:trPr>
        <w:tc>
          <w:tcPr>
            <w:tcW w:w="2403" w:type="dxa"/>
            <w:shd w:val="clear" w:color="auto" w:fill="D6E8D2" w:themeFill="accent3" w:themeFillTint="33"/>
          </w:tcPr>
          <w:p w14:paraId="1203DA4B" w14:textId="72CD9C59" w:rsidR="00E4527B" w:rsidRDefault="0004467C" w:rsidP="001A1CE4">
            <w:pPr>
              <w:pStyle w:val="TableBodyCopybold"/>
            </w:pPr>
            <w:r w:rsidRPr="7BA9F28D">
              <w:t xml:space="preserve">Outcome 1.3 </w:t>
            </w:r>
          </w:p>
        </w:tc>
        <w:tc>
          <w:tcPr>
            <w:tcW w:w="2403" w:type="dxa"/>
            <w:shd w:val="clear" w:color="auto" w:fill="D6E8D2" w:themeFill="accent3" w:themeFillTint="33"/>
          </w:tcPr>
          <w:p w14:paraId="1E95FCED" w14:textId="54F3F605" w:rsidR="7BA9F28D" w:rsidRDefault="7BA9F28D" w:rsidP="00BB51EC">
            <w:pPr>
              <w:pStyle w:val="TableBodyCopy"/>
            </w:pPr>
            <w:r w:rsidRPr="7BA9F28D">
              <w:t xml:space="preserve">1.3.2 Number of people who successfully complete a tertiary or technical/vocational course or work-related training </w:t>
            </w:r>
            <w:r w:rsidR="00D461FB">
              <w:t>(Tier</w:t>
            </w:r>
            <w:r w:rsidR="0033294A">
              <w:t> </w:t>
            </w:r>
            <w:r w:rsidR="00D461FB">
              <w:t>2)</w:t>
            </w:r>
          </w:p>
        </w:tc>
        <w:tc>
          <w:tcPr>
            <w:tcW w:w="2403" w:type="dxa"/>
            <w:shd w:val="clear" w:color="auto" w:fill="D6E8D2" w:themeFill="accent3" w:themeFillTint="33"/>
          </w:tcPr>
          <w:p w14:paraId="5DE11CDA" w14:textId="034B2EB7" w:rsidR="7BA9F28D" w:rsidRPr="001270D6" w:rsidRDefault="7BA9F28D" w:rsidP="00BB51EC">
            <w:pPr>
              <w:pStyle w:val="TableBodyCopy"/>
            </w:pPr>
            <w:r w:rsidRPr="001270D6">
              <w:t>35 individuals (public and private sector) successfully complete a tertiary or technical/vocational course or work-related training</w:t>
            </w:r>
            <w:r w:rsidR="00D461FB">
              <w:t xml:space="preserve"> program</w:t>
            </w:r>
          </w:p>
        </w:tc>
        <w:tc>
          <w:tcPr>
            <w:tcW w:w="2403" w:type="dxa"/>
            <w:shd w:val="clear" w:color="auto" w:fill="D6E8D2" w:themeFill="accent3" w:themeFillTint="33"/>
          </w:tcPr>
          <w:p w14:paraId="60001CDC" w14:textId="5D02DBA2" w:rsidR="7BA9F28D" w:rsidRPr="001270D6" w:rsidRDefault="008023DC" w:rsidP="00BB51EC">
            <w:pPr>
              <w:pStyle w:val="TableBodyCopy"/>
            </w:pPr>
            <w:r>
              <w:t xml:space="preserve">An additional </w:t>
            </w:r>
            <w:r w:rsidR="7BA9F28D" w:rsidRPr="001270D6">
              <w:t>50</w:t>
            </w:r>
            <w:r w:rsidR="0033294A">
              <w:t> </w:t>
            </w:r>
            <w:r w:rsidR="7BA9F28D" w:rsidRPr="001270D6">
              <w:t>individuals (public and private sector) successfully complete a tertiary or technical/vocational course or work-related training</w:t>
            </w:r>
            <w:r w:rsidR="002F02B9">
              <w:t xml:space="preserve"> program</w:t>
            </w:r>
            <w:r w:rsidR="7BA9F28D" w:rsidRPr="001270D6">
              <w:t xml:space="preserve"> </w:t>
            </w:r>
          </w:p>
        </w:tc>
        <w:tc>
          <w:tcPr>
            <w:tcW w:w="2403" w:type="dxa"/>
            <w:shd w:val="clear" w:color="auto" w:fill="D6E8D2" w:themeFill="accent3" w:themeFillTint="33"/>
          </w:tcPr>
          <w:p w14:paraId="2723FA0E" w14:textId="51B0CC2A" w:rsidR="7BA9F28D" w:rsidRDefault="008023DC" w:rsidP="00BB51EC">
            <w:pPr>
              <w:pStyle w:val="TableBodyCopy"/>
            </w:pPr>
            <w:r>
              <w:t>An additional</w:t>
            </w:r>
            <w:r w:rsidR="00B47665">
              <w:t xml:space="preserve"> </w:t>
            </w:r>
            <w:r w:rsidR="7BA9F28D" w:rsidRPr="7BA9F28D">
              <w:t>50</w:t>
            </w:r>
            <w:r w:rsidR="00487EEF">
              <w:t> </w:t>
            </w:r>
            <w:r w:rsidR="7BA9F28D" w:rsidRPr="7BA9F28D">
              <w:t>individuals (public and private sector) successfully complete a tertiary or technical/vocational course or work-related training</w:t>
            </w:r>
            <w:r>
              <w:t xml:space="preserve"> program</w:t>
            </w:r>
          </w:p>
        </w:tc>
        <w:tc>
          <w:tcPr>
            <w:tcW w:w="2403" w:type="dxa"/>
            <w:shd w:val="clear" w:color="auto" w:fill="D6E8D2" w:themeFill="accent3" w:themeFillTint="33"/>
          </w:tcPr>
          <w:p w14:paraId="280E5303" w14:textId="327FAB4C" w:rsidR="00E4527B" w:rsidRDefault="0004467C" w:rsidP="00BB51EC">
            <w:pPr>
              <w:pStyle w:val="TableBodyCopy"/>
            </w:pPr>
            <w:r w:rsidRPr="28405C5F">
              <w:t>SDG4</w:t>
            </w:r>
            <w:r>
              <w:t xml:space="preserve">, </w:t>
            </w:r>
            <w:r w:rsidRPr="28405C5F">
              <w:t>SDG16</w:t>
            </w:r>
          </w:p>
        </w:tc>
      </w:tr>
      <w:tr w:rsidR="01C3122F" w14:paraId="79C4512B" w14:textId="77777777" w:rsidTr="7E9C517E">
        <w:trPr>
          <w:cantSplit/>
          <w:trHeight w:val="1155"/>
        </w:trPr>
        <w:tc>
          <w:tcPr>
            <w:tcW w:w="2403" w:type="dxa"/>
            <w:shd w:val="clear" w:color="auto" w:fill="D6E8D2" w:themeFill="accent3" w:themeFillTint="33"/>
          </w:tcPr>
          <w:p w14:paraId="4582DF76" w14:textId="780CFF1B" w:rsidR="00FD4415" w:rsidRDefault="0004467C" w:rsidP="001A1CE4">
            <w:pPr>
              <w:pStyle w:val="TableBodyCopybold"/>
            </w:pPr>
            <w:r w:rsidRPr="7BA9F28D">
              <w:t xml:space="preserve">Outcome 1.3 </w:t>
            </w:r>
          </w:p>
        </w:tc>
        <w:tc>
          <w:tcPr>
            <w:tcW w:w="2403" w:type="dxa"/>
            <w:shd w:val="clear" w:color="auto" w:fill="D6E8D2" w:themeFill="accent3" w:themeFillTint="33"/>
          </w:tcPr>
          <w:p w14:paraId="73EE5959" w14:textId="3212D346" w:rsidR="2BC6F838" w:rsidRPr="00423C48" w:rsidRDefault="19611CD5" w:rsidP="00BB51EC">
            <w:pPr>
              <w:pStyle w:val="TableBodyCopy"/>
              <w:rPr>
                <w:rFonts w:cstheme="majorHAnsi"/>
              </w:rPr>
            </w:pPr>
            <w:r w:rsidRPr="00423C48">
              <w:rPr>
                <w:rFonts w:eastAsia="Segoe UI" w:cstheme="majorHAnsi"/>
              </w:rPr>
              <w:t xml:space="preserve">1.3.3 </w:t>
            </w:r>
            <w:r w:rsidR="008023DC">
              <w:rPr>
                <w:rFonts w:eastAsia="Segoe UI" w:cstheme="majorHAnsi"/>
              </w:rPr>
              <w:t>I</w:t>
            </w:r>
            <w:r w:rsidRPr="00423C48">
              <w:rPr>
                <w:rFonts w:eastAsia="Segoe UI" w:cstheme="majorHAnsi"/>
              </w:rPr>
              <w:t>mprove</w:t>
            </w:r>
            <w:r w:rsidR="002A30EC">
              <w:rPr>
                <w:rFonts w:eastAsia="Segoe UI" w:cstheme="majorHAnsi"/>
              </w:rPr>
              <w:t>d</w:t>
            </w:r>
            <w:r w:rsidRPr="00423C48">
              <w:rPr>
                <w:rFonts w:eastAsia="Segoe UI" w:cstheme="majorHAnsi"/>
              </w:rPr>
              <w:t xml:space="preserve"> border security and</w:t>
            </w:r>
            <w:r w:rsidR="0079454A" w:rsidRPr="00423C48">
              <w:rPr>
                <w:rFonts w:eastAsia="Segoe UI" w:cstheme="majorHAnsi"/>
              </w:rPr>
              <w:t xml:space="preserve"> </w:t>
            </w:r>
            <w:r w:rsidRPr="00423C48">
              <w:rPr>
                <w:rFonts w:eastAsia="Segoe UI" w:cstheme="majorHAnsi"/>
              </w:rPr>
              <w:t>prevent</w:t>
            </w:r>
            <w:r w:rsidR="00A94A9D">
              <w:rPr>
                <w:rFonts w:eastAsia="Segoe UI" w:cstheme="majorHAnsi"/>
              </w:rPr>
              <w:t>ion of</w:t>
            </w:r>
            <w:r w:rsidRPr="00423C48">
              <w:rPr>
                <w:rFonts w:eastAsia="Segoe UI" w:cstheme="majorHAnsi"/>
              </w:rPr>
              <w:t xml:space="preserve"> transnational crime</w:t>
            </w:r>
          </w:p>
        </w:tc>
        <w:tc>
          <w:tcPr>
            <w:tcW w:w="2403" w:type="dxa"/>
            <w:shd w:val="clear" w:color="auto" w:fill="D6E8D2" w:themeFill="accent3" w:themeFillTint="33"/>
          </w:tcPr>
          <w:p w14:paraId="16B10E41" w14:textId="48C4AAF8" w:rsidR="2BC6F838" w:rsidRPr="00423C48" w:rsidRDefault="2BC6F838" w:rsidP="00BB51EC">
            <w:pPr>
              <w:pStyle w:val="TableBodyCopy"/>
              <w:rPr>
                <w:rFonts w:eastAsia="Segoe UI" w:cstheme="majorHAnsi"/>
              </w:rPr>
            </w:pPr>
            <w:r w:rsidRPr="00423C48">
              <w:rPr>
                <w:rFonts w:eastAsia="Segoe UI" w:cstheme="majorHAnsi"/>
              </w:rPr>
              <w:t>1 new initiative launched by 2025 aimed at enhancing cooperation on cross-border crime prevention</w:t>
            </w:r>
          </w:p>
        </w:tc>
        <w:tc>
          <w:tcPr>
            <w:tcW w:w="2403" w:type="dxa"/>
            <w:shd w:val="clear" w:color="auto" w:fill="D6E8D2" w:themeFill="accent3" w:themeFillTint="33"/>
          </w:tcPr>
          <w:p w14:paraId="2358F028" w14:textId="1EF8ADCA" w:rsidR="01C3122F" w:rsidRDefault="00F05A4D" w:rsidP="00BB51EC">
            <w:pPr>
              <w:pStyle w:val="TableBodyCopy"/>
            </w:pPr>
            <w:r>
              <w:t xml:space="preserve">Collaboration to support enhanced cross-border crime prevention </w:t>
            </w:r>
          </w:p>
        </w:tc>
        <w:tc>
          <w:tcPr>
            <w:tcW w:w="2403" w:type="dxa"/>
            <w:shd w:val="clear" w:color="auto" w:fill="D6E8D2" w:themeFill="accent3" w:themeFillTint="33"/>
          </w:tcPr>
          <w:p w14:paraId="58B901EE" w14:textId="575AA2AC" w:rsidR="01C3122F" w:rsidRDefault="00F05A4D" w:rsidP="00BB51EC">
            <w:pPr>
              <w:pStyle w:val="TableBodyCopy"/>
            </w:pPr>
            <w:r>
              <w:t>Collaboration to support enhanced cross-border crime prevention</w:t>
            </w:r>
          </w:p>
        </w:tc>
        <w:tc>
          <w:tcPr>
            <w:tcW w:w="2403" w:type="dxa"/>
            <w:shd w:val="clear" w:color="auto" w:fill="D6E8D2" w:themeFill="accent3" w:themeFillTint="33"/>
          </w:tcPr>
          <w:p w14:paraId="667CCC4E" w14:textId="6EFEFDA2" w:rsidR="01C3122F" w:rsidRDefault="0004467C" w:rsidP="00BB51EC">
            <w:pPr>
              <w:pStyle w:val="TableBodyCopy"/>
            </w:pPr>
            <w:r w:rsidRPr="28405C5F">
              <w:t>SDG4</w:t>
            </w:r>
            <w:r>
              <w:t xml:space="preserve">, </w:t>
            </w:r>
            <w:r w:rsidRPr="28405C5F">
              <w:t>SDG16</w:t>
            </w:r>
          </w:p>
        </w:tc>
      </w:tr>
    </w:tbl>
    <w:p w14:paraId="57A312B5" w14:textId="6FEBB972" w:rsidR="009A37A5" w:rsidRPr="00651426" w:rsidRDefault="009A37A5" w:rsidP="00175085">
      <w:pPr>
        <w:pStyle w:val="PAFobjectivehead"/>
      </w:pPr>
      <w:r w:rsidRPr="7BA9F28D">
        <w:lastRenderedPageBreak/>
        <w:t xml:space="preserve">Objective </w:t>
      </w:r>
      <w:r w:rsidR="006564C7" w:rsidRPr="7BA9F28D">
        <w:t>2</w:t>
      </w:r>
      <w:r w:rsidRPr="7BA9F28D">
        <w:t>:</w:t>
      </w:r>
      <w:r w:rsidR="00523997" w:rsidRPr="7BA9F28D">
        <w:t xml:space="preserve"> </w:t>
      </w:r>
      <w:r w:rsidR="007227A2">
        <w:t>P</w:t>
      </w:r>
      <w:r w:rsidR="00855676" w:rsidRPr="7BA9F28D">
        <w:t xml:space="preserve">ublic </w:t>
      </w:r>
      <w:r w:rsidR="00175085">
        <w:t>s</w:t>
      </w:r>
      <w:r w:rsidR="00855676" w:rsidRPr="7BA9F28D">
        <w:t xml:space="preserve">ervices are </w:t>
      </w:r>
      <w:r w:rsidR="00175085">
        <w:t>m</w:t>
      </w:r>
      <w:r w:rsidR="00855676" w:rsidRPr="7BA9F28D">
        <w:t xml:space="preserve">ore </w:t>
      </w:r>
      <w:r w:rsidR="00175085">
        <w:t>i</w:t>
      </w:r>
      <w:r w:rsidR="00855676" w:rsidRPr="7BA9F28D">
        <w:t>nclusive</w:t>
      </w:r>
      <w:r w:rsidR="004B50ED" w:rsidRPr="7BA9F28D">
        <w:t xml:space="preserve"> </w:t>
      </w:r>
    </w:p>
    <w:tbl>
      <w:tblPr>
        <w:tblStyle w:val="DFATOchre"/>
        <w:tblW w:w="14879" w:type="dxa"/>
        <w:tblLayout w:type="fixed"/>
        <w:tblLook w:val="04A0" w:firstRow="1" w:lastRow="0" w:firstColumn="1" w:lastColumn="0" w:noHBand="0" w:noVBand="1"/>
        <w:tblCaption w:val="Performance Assessment Framework for Objective 2"/>
        <w:tblDescription w:val="Expected results for Objective 2 for the first three years of the DPP and against the Sustainable Development Goals&#10; &#10;"/>
      </w:tblPr>
      <w:tblGrid>
        <w:gridCol w:w="2479"/>
        <w:gridCol w:w="2480"/>
        <w:gridCol w:w="2480"/>
        <w:gridCol w:w="2480"/>
        <w:gridCol w:w="2480"/>
        <w:gridCol w:w="2480"/>
      </w:tblGrid>
      <w:tr w:rsidR="009A4078" w14:paraId="75888E73" w14:textId="77777777" w:rsidTr="001A1CE4">
        <w:trPr>
          <w:cnfStyle w:val="100000000000" w:firstRow="1" w:lastRow="0" w:firstColumn="0" w:lastColumn="0" w:oddVBand="0" w:evenVBand="0" w:oddHBand="0" w:evenHBand="0" w:firstRowFirstColumn="0" w:firstRowLastColumn="0" w:lastRowFirstColumn="0" w:lastRowLastColumn="0"/>
          <w:trHeight w:val="780"/>
        </w:trPr>
        <w:tc>
          <w:tcPr>
            <w:tcW w:w="0" w:type="dxa"/>
            <w:tcBorders>
              <w:bottom w:val="single" w:sz="4" w:space="0" w:color="000000" w:themeColor="text1"/>
            </w:tcBorders>
          </w:tcPr>
          <w:p w14:paraId="7DEE28BD" w14:textId="7D62E385" w:rsidR="7BA9F28D" w:rsidRDefault="7BA9F28D" w:rsidP="00175085">
            <w:pPr>
              <w:pStyle w:val="TableHeading"/>
            </w:pPr>
            <w:r w:rsidRPr="7BA9F28D">
              <w:t xml:space="preserve">Outcome </w:t>
            </w:r>
          </w:p>
        </w:tc>
        <w:tc>
          <w:tcPr>
            <w:tcW w:w="0" w:type="dxa"/>
            <w:tcBorders>
              <w:bottom w:val="single" w:sz="4" w:space="0" w:color="000000" w:themeColor="text1"/>
            </w:tcBorders>
          </w:tcPr>
          <w:p w14:paraId="7B298902" w14:textId="245B3C17" w:rsidR="7BA9F28D" w:rsidRDefault="7BA9F28D" w:rsidP="00175085">
            <w:pPr>
              <w:pStyle w:val="TableHeading"/>
              <w:rPr>
                <w:rFonts w:ascii="Calibri Light" w:eastAsia="Calibri Light" w:hAnsi="Calibri Light" w:cs="Calibri Light"/>
                <w:szCs w:val="20"/>
              </w:rPr>
            </w:pPr>
            <w:r w:rsidRPr="7BA9F28D">
              <w:rPr>
                <w:rFonts w:ascii="Calibri Light" w:eastAsia="Calibri Light" w:hAnsi="Calibri Light" w:cs="Calibri Light"/>
                <w:szCs w:val="20"/>
              </w:rPr>
              <w:t xml:space="preserve">Indicator </w:t>
            </w:r>
          </w:p>
        </w:tc>
        <w:tc>
          <w:tcPr>
            <w:tcW w:w="0" w:type="dxa"/>
            <w:tcBorders>
              <w:bottom w:val="single" w:sz="4" w:space="0" w:color="000000" w:themeColor="text1"/>
            </w:tcBorders>
          </w:tcPr>
          <w:p w14:paraId="74F0F03A" w14:textId="66763081" w:rsidR="7BA9F28D" w:rsidRDefault="7BA9F28D" w:rsidP="00175085">
            <w:pPr>
              <w:pStyle w:val="TableHeading"/>
              <w:rPr>
                <w:rFonts w:ascii="Calibri Light" w:eastAsia="Calibri Light" w:hAnsi="Calibri Light" w:cs="Calibri Light"/>
                <w:szCs w:val="20"/>
              </w:rPr>
            </w:pPr>
            <w:r w:rsidRPr="7BA9F28D">
              <w:rPr>
                <w:rFonts w:ascii="Calibri Light" w:eastAsia="Calibri Light" w:hAnsi="Calibri Light" w:cs="Calibri Light"/>
                <w:szCs w:val="20"/>
              </w:rPr>
              <w:t xml:space="preserve">Expected </w:t>
            </w:r>
            <w:r w:rsidR="002C6893">
              <w:rPr>
                <w:rFonts w:ascii="Calibri Light" w:eastAsia="Calibri Light" w:hAnsi="Calibri Light" w:cs="Calibri Light"/>
                <w:szCs w:val="20"/>
              </w:rPr>
              <w:t>r</w:t>
            </w:r>
            <w:r w:rsidRPr="7BA9F28D">
              <w:rPr>
                <w:rFonts w:ascii="Calibri Light" w:eastAsia="Calibri Light" w:hAnsi="Calibri Light" w:cs="Calibri Light"/>
                <w:szCs w:val="20"/>
              </w:rPr>
              <w:t>esults</w:t>
            </w:r>
            <w:r w:rsidR="00161964">
              <w:rPr>
                <w:rFonts w:ascii="Calibri Light" w:eastAsia="Calibri Light" w:hAnsi="Calibri Light" w:cs="Calibri Light"/>
                <w:szCs w:val="20"/>
              </w:rPr>
              <w:br/>
            </w:r>
            <w:r w:rsidRPr="7BA9F28D">
              <w:rPr>
                <w:rFonts w:ascii="Calibri Light" w:eastAsia="Calibri Light" w:hAnsi="Calibri Light" w:cs="Calibri Light"/>
                <w:szCs w:val="20"/>
              </w:rPr>
              <w:t xml:space="preserve">2024–25 </w:t>
            </w:r>
          </w:p>
        </w:tc>
        <w:tc>
          <w:tcPr>
            <w:tcW w:w="0" w:type="dxa"/>
            <w:tcBorders>
              <w:bottom w:val="single" w:sz="4" w:space="0" w:color="000000" w:themeColor="text1"/>
            </w:tcBorders>
          </w:tcPr>
          <w:p w14:paraId="0DDC0F63" w14:textId="779443CA" w:rsidR="7BA9F28D" w:rsidRDefault="7BA9F28D" w:rsidP="00175085">
            <w:pPr>
              <w:pStyle w:val="TableHeading"/>
              <w:rPr>
                <w:rFonts w:ascii="Calibri Light" w:eastAsia="Calibri Light" w:hAnsi="Calibri Light" w:cs="Calibri Light"/>
                <w:szCs w:val="20"/>
              </w:rPr>
            </w:pPr>
            <w:r w:rsidRPr="7BA9F28D">
              <w:rPr>
                <w:rFonts w:ascii="Calibri Light" w:eastAsia="Calibri Light" w:hAnsi="Calibri Light" w:cs="Calibri Light"/>
                <w:szCs w:val="20"/>
              </w:rPr>
              <w:t xml:space="preserve">Expected </w:t>
            </w:r>
            <w:r w:rsidR="002C6893">
              <w:rPr>
                <w:rFonts w:ascii="Calibri Light" w:eastAsia="Calibri Light" w:hAnsi="Calibri Light" w:cs="Calibri Light"/>
                <w:szCs w:val="20"/>
              </w:rPr>
              <w:t>r</w:t>
            </w:r>
            <w:r w:rsidRPr="7BA9F28D">
              <w:rPr>
                <w:rFonts w:ascii="Calibri Light" w:eastAsia="Calibri Light" w:hAnsi="Calibri Light" w:cs="Calibri Light"/>
                <w:szCs w:val="20"/>
              </w:rPr>
              <w:t>esults</w:t>
            </w:r>
            <w:r w:rsidR="00161964">
              <w:rPr>
                <w:rFonts w:ascii="Calibri Light" w:eastAsia="Calibri Light" w:hAnsi="Calibri Light" w:cs="Calibri Light"/>
                <w:szCs w:val="20"/>
              </w:rPr>
              <w:br/>
            </w:r>
            <w:r w:rsidRPr="7BA9F28D">
              <w:rPr>
                <w:rFonts w:ascii="Calibri Light" w:eastAsia="Calibri Light" w:hAnsi="Calibri Light" w:cs="Calibri Light"/>
                <w:szCs w:val="20"/>
              </w:rPr>
              <w:t xml:space="preserve">2025–26 </w:t>
            </w:r>
          </w:p>
        </w:tc>
        <w:tc>
          <w:tcPr>
            <w:tcW w:w="0" w:type="dxa"/>
            <w:tcBorders>
              <w:bottom w:val="single" w:sz="4" w:space="0" w:color="000000" w:themeColor="text1"/>
            </w:tcBorders>
          </w:tcPr>
          <w:p w14:paraId="7457D182" w14:textId="35B2BB5F" w:rsidR="7BA9F28D" w:rsidRDefault="7BA9F28D" w:rsidP="00175085">
            <w:pPr>
              <w:pStyle w:val="TableHeading"/>
              <w:rPr>
                <w:rFonts w:ascii="Calibri Light" w:eastAsia="Calibri Light" w:hAnsi="Calibri Light" w:cs="Calibri Light"/>
                <w:szCs w:val="20"/>
              </w:rPr>
            </w:pPr>
            <w:r w:rsidRPr="7BA9F28D">
              <w:rPr>
                <w:rFonts w:ascii="Calibri Light" w:eastAsia="Calibri Light" w:hAnsi="Calibri Light" w:cs="Calibri Light"/>
                <w:szCs w:val="20"/>
              </w:rPr>
              <w:t xml:space="preserve">Expected </w:t>
            </w:r>
            <w:r w:rsidR="002C6893">
              <w:rPr>
                <w:rFonts w:ascii="Calibri Light" w:eastAsia="Calibri Light" w:hAnsi="Calibri Light" w:cs="Calibri Light"/>
                <w:szCs w:val="20"/>
              </w:rPr>
              <w:t>r</w:t>
            </w:r>
            <w:r w:rsidRPr="7BA9F28D">
              <w:rPr>
                <w:rFonts w:ascii="Calibri Light" w:eastAsia="Calibri Light" w:hAnsi="Calibri Light" w:cs="Calibri Light"/>
                <w:szCs w:val="20"/>
              </w:rPr>
              <w:t>esults</w:t>
            </w:r>
            <w:r w:rsidR="00161964">
              <w:rPr>
                <w:rFonts w:ascii="Calibri Light" w:eastAsia="Calibri Light" w:hAnsi="Calibri Light" w:cs="Calibri Light"/>
                <w:szCs w:val="20"/>
              </w:rPr>
              <w:br/>
            </w:r>
            <w:r w:rsidRPr="7BA9F28D">
              <w:rPr>
                <w:rFonts w:ascii="Calibri Light" w:eastAsia="Calibri Light" w:hAnsi="Calibri Light" w:cs="Calibri Light"/>
                <w:szCs w:val="20"/>
              </w:rPr>
              <w:t xml:space="preserve">2026–27 </w:t>
            </w:r>
          </w:p>
        </w:tc>
        <w:tc>
          <w:tcPr>
            <w:tcW w:w="0" w:type="dxa"/>
            <w:tcBorders>
              <w:bottom w:val="single" w:sz="4" w:space="0" w:color="000000" w:themeColor="text1"/>
            </w:tcBorders>
          </w:tcPr>
          <w:p w14:paraId="2756BF79" w14:textId="1DD9FA0E" w:rsidR="7BA9F28D" w:rsidRDefault="7BA9F28D" w:rsidP="00175085">
            <w:pPr>
              <w:pStyle w:val="TableHeading"/>
              <w:rPr>
                <w:rFonts w:ascii="Calibri Light" w:eastAsia="Calibri Light" w:hAnsi="Calibri Light" w:cs="Calibri Light"/>
                <w:szCs w:val="20"/>
              </w:rPr>
            </w:pPr>
            <w:r w:rsidRPr="7BA9F28D">
              <w:rPr>
                <w:rFonts w:ascii="Calibri Light" w:eastAsia="Calibri Light" w:hAnsi="Calibri Light" w:cs="Calibri Light"/>
                <w:szCs w:val="20"/>
              </w:rPr>
              <w:t xml:space="preserve">Sustainable Development Goals (SDGs) </w:t>
            </w:r>
          </w:p>
        </w:tc>
      </w:tr>
      <w:tr w:rsidR="000941A7" w14:paraId="12EF98EF" w14:textId="77777777" w:rsidTr="001A1CE4">
        <w:trPr>
          <w:trHeight w:val="6135"/>
        </w:trPr>
        <w:tc>
          <w:tcPr>
            <w:tcW w:w="0" w:type="dxa"/>
            <w:shd w:val="clear" w:color="auto" w:fill="FBEED2" w:themeFill="accent4" w:themeFillTint="33"/>
          </w:tcPr>
          <w:p w14:paraId="432BE683" w14:textId="173C823C" w:rsidR="000941A7" w:rsidRDefault="000941A7" w:rsidP="0038507A">
            <w:pPr>
              <w:pStyle w:val="TableBodyCopybold"/>
            </w:pPr>
            <w:r w:rsidRPr="7BA9F28D">
              <w:t xml:space="preserve">Outcome 2.1 </w:t>
            </w:r>
          </w:p>
          <w:p w14:paraId="17009AE0" w14:textId="181F052E" w:rsidR="000941A7" w:rsidRDefault="000941A7" w:rsidP="00EF231E">
            <w:pPr>
              <w:pStyle w:val="TableBodyCopy"/>
            </w:pPr>
            <w:r w:rsidRPr="7BA9F28D">
              <w:t xml:space="preserve">Human development outcomes are improved by reducing inequality and supporting more inclusive public services </w:t>
            </w:r>
          </w:p>
        </w:tc>
        <w:tc>
          <w:tcPr>
            <w:tcW w:w="0" w:type="dxa"/>
            <w:shd w:val="clear" w:color="auto" w:fill="FBEED2" w:themeFill="accent4" w:themeFillTint="33"/>
          </w:tcPr>
          <w:p w14:paraId="09732DCD" w14:textId="02A96E86" w:rsidR="000941A7" w:rsidRDefault="38895997" w:rsidP="00EA72E4">
            <w:pPr>
              <w:pStyle w:val="TableBodyCopy"/>
            </w:pPr>
            <w:r>
              <w:t xml:space="preserve">2.1.1 </w:t>
            </w:r>
            <w:r w:rsidR="6C132831">
              <w:t>More</w:t>
            </w:r>
            <w:r>
              <w:t xml:space="preserve"> equitable u</w:t>
            </w:r>
            <w:r w:rsidR="79FD005A">
              <w:t>se</w:t>
            </w:r>
            <w:r>
              <w:t xml:space="preserve"> of Cambodia</w:t>
            </w:r>
            <w:r w:rsidR="00E345C8">
              <w:t>’</w:t>
            </w:r>
            <w:r>
              <w:t>s health services, especially for marginalised groups</w:t>
            </w:r>
          </w:p>
        </w:tc>
        <w:tc>
          <w:tcPr>
            <w:tcW w:w="0" w:type="dxa"/>
            <w:shd w:val="clear" w:color="auto" w:fill="FBEED2" w:themeFill="accent4" w:themeFillTint="33"/>
          </w:tcPr>
          <w:p w14:paraId="3D223EED" w14:textId="14713107" w:rsidR="000941A7" w:rsidRPr="00B47665" w:rsidRDefault="000941A7" w:rsidP="00EF231E">
            <w:pPr>
              <w:pStyle w:val="TableBodyCopy"/>
            </w:pPr>
            <w:r w:rsidRPr="00B47665">
              <w:t>Ministry of Health (MoH)</w:t>
            </w:r>
            <w:r w:rsidR="008023DC" w:rsidRPr="00B47665">
              <w:t xml:space="preserve"> </w:t>
            </w:r>
            <w:r w:rsidRPr="00B47665">
              <w:t xml:space="preserve">supported in the delivery of </w:t>
            </w:r>
            <w:r w:rsidR="008023DC" w:rsidRPr="00B47665">
              <w:t>u</w:t>
            </w:r>
            <w:r w:rsidRPr="00B47665">
              <w:t xml:space="preserve">niversal </w:t>
            </w:r>
            <w:r w:rsidR="008023DC" w:rsidRPr="00B47665">
              <w:t>h</w:t>
            </w:r>
            <w:r w:rsidRPr="00B47665">
              <w:t xml:space="preserve">ealth </w:t>
            </w:r>
            <w:r w:rsidR="008023DC" w:rsidRPr="00B47665">
              <w:t>c</w:t>
            </w:r>
            <w:r w:rsidRPr="00B47665">
              <w:t>overage (UHC)</w:t>
            </w:r>
            <w:r w:rsidR="008023DC" w:rsidRPr="00B47665">
              <w:t>,</w:t>
            </w:r>
            <w:r w:rsidRPr="00B47665">
              <w:t xml:space="preserve"> including innovative health financing designed to provide fairer and more equitable access to health services</w:t>
            </w:r>
          </w:p>
          <w:p w14:paraId="65D4F04C" w14:textId="4EF16B90" w:rsidR="000941A7" w:rsidRPr="00B47665" w:rsidRDefault="000941A7" w:rsidP="00EF231E">
            <w:pPr>
              <w:pStyle w:val="TableBodyCopy"/>
            </w:pPr>
            <w:r w:rsidRPr="00B47665">
              <w:t>6</w:t>
            </w:r>
            <w:r w:rsidR="008023DC" w:rsidRPr="00B47665">
              <w:t> </w:t>
            </w:r>
            <w:r w:rsidRPr="00B47665">
              <w:t>million individuals (approximately 35</w:t>
            </w:r>
            <w:r w:rsidR="00E345C8">
              <w:t>%</w:t>
            </w:r>
            <w:r w:rsidRPr="00B47665">
              <w:t xml:space="preserve"> of the population) reached by new or improved health services, with enhanced capacity to advocate for and access these services</w:t>
            </w:r>
          </w:p>
          <w:p w14:paraId="35138A86" w14:textId="03E4E230" w:rsidR="000941A7" w:rsidRPr="00B47665" w:rsidRDefault="38895997" w:rsidP="00EF231E">
            <w:pPr>
              <w:pStyle w:val="TableBodyCopy"/>
            </w:pPr>
            <w:r>
              <w:t>350 health facilities exceeding a 60</w:t>
            </w:r>
            <w:r w:rsidR="006C0276">
              <w:t>%</w:t>
            </w:r>
            <w:r>
              <w:t xml:space="preserve"> score against the national quality assessment framework </w:t>
            </w:r>
          </w:p>
          <w:p w14:paraId="59145637" w14:textId="031A3471" w:rsidR="000941A7" w:rsidRPr="00B47665" w:rsidRDefault="000941A7" w:rsidP="00EF231E">
            <w:pPr>
              <w:pStyle w:val="TableBodyCopy"/>
            </w:pPr>
            <w:r w:rsidRPr="00B47665">
              <w:t>210</w:t>
            </w:r>
            <w:r w:rsidR="008023DC" w:rsidRPr="00B47665">
              <w:t> </w:t>
            </w:r>
            <w:r w:rsidRPr="00B47665">
              <w:t>health facilities providing inclusive and accessible services</w:t>
            </w:r>
          </w:p>
        </w:tc>
        <w:tc>
          <w:tcPr>
            <w:tcW w:w="0" w:type="dxa"/>
            <w:shd w:val="clear" w:color="auto" w:fill="FBEED2" w:themeFill="accent4" w:themeFillTint="33"/>
          </w:tcPr>
          <w:p w14:paraId="534B04E6" w14:textId="78617516" w:rsidR="000941A7" w:rsidRPr="00B47665" w:rsidRDefault="000941A7" w:rsidP="00EF231E">
            <w:pPr>
              <w:pStyle w:val="TableBodyCopy"/>
            </w:pPr>
            <w:r w:rsidRPr="00B47665">
              <w:t>MoH supported in the delivery of UHC</w:t>
            </w:r>
            <w:r w:rsidR="008023DC" w:rsidRPr="00B47665">
              <w:t>,</w:t>
            </w:r>
            <w:r w:rsidRPr="00B47665">
              <w:t xml:space="preserve"> including innovative health financing designed to provide fairer and more equitable access to health services</w:t>
            </w:r>
          </w:p>
          <w:p w14:paraId="0007D8E1" w14:textId="0BC014F8" w:rsidR="000941A7" w:rsidRPr="00B47665" w:rsidRDefault="000941A7" w:rsidP="00EF231E">
            <w:pPr>
              <w:pStyle w:val="TableBodyCopy"/>
            </w:pPr>
            <w:r w:rsidRPr="00B47665">
              <w:t>8</w:t>
            </w:r>
            <w:r w:rsidR="008023DC" w:rsidRPr="00B47665">
              <w:t> </w:t>
            </w:r>
            <w:r w:rsidRPr="00B47665">
              <w:t>million individuals (approximately 45</w:t>
            </w:r>
            <w:r w:rsidR="006C0276">
              <w:t>%</w:t>
            </w:r>
            <w:r w:rsidRPr="00B47665">
              <w:t xml:space="preserve"> of the population) reached by new or improved health services, with enhanced capacity to advocate for and access these services</w:t>
            </w:r>
          </w:p>
          <w:p w14:paraId="4817E3BD" w14:textId="04600F94" w:rsidR="000941A7" w:rsidRPr="00B47665" w:rsidRDefault="38895997" w:rsidP="00EF231E">
            <w:pPr>
              <w:pStyle w:val="TableBodyCopy"/>
            </w:pPr>
            <w:r>
              <w:t>550 health facilities exceeding a 60</w:t>
            </w:r>
            <w:r w:rsidR="006C0276">
              <w:t>%</w:t>
            </w:r>
            <w:r>
              <w:t xml:space="preserve"> score against the national quality assessment framework</w:t>
            </w:r>
          </w:p>
          <w:p w14:paraId="29F38F4D" w14:textId="229EBD6F" w:rsidR="000941A7" w:rsidRPr="00B47665" w:rsidRDefault="000941A7" w:rsidP="00EF231E">
            <w:pPr>
              <w:pStyle w:val="TableBodyCopy"/>
            </w:pPr>
            <w:r w:rsidRPr="00B47665">
              <w:t>520</w:t>
            </w:r>
            <w:r w:rsidR="008023DC" w:rsidRPr="00B47665">
              <w:t> </w:t>
            </w:r>
            <w:r w:rsidRPr="00B47665">
              <w:t>health facilities providing inclusive and accessible services</w:t>
            </w:r>
          </w:p>
        </w:tc>
        <w:tc>
          <w:tcPr>
            <w:tcW w:w="0" w:type="dxa"/>
            <w:shd w:val="clear" w:color="auto" w:fill="FBEED2" w:themeFill="accent4" w:themeFillTint="33"/>
          </w:tcPr>
          <w:p w14:paraId="28C6E456" w14:textId="52718C9C" w:rsidR="000941A7" w:rsidRPr="00B47665" w:rsidRDefault="000941A7" w:rsidP="00EF231E">
            <w:pPr>
              <w:pStyle w:val="TableBodyCopy"/>
            </w:pPr>
            <w:r w:rsidRPr="00B47665">
              <w:t>MoH supported in the delivery of UHC</w:t>
            </w:r>
            <w:r w:rsidR="00726F61" w:rsidRPr="00B47665">
              <w:t>,</w:t>
            </w:r>
            <w:r w:rsidRPr="00B47665">
              <w:t xml:space="preserve"> including innovative health financing designed to provide fairer and more equitable access to health services</w:t>
            </w:r>
          </w:p>
          <w:p w14:paraId="7132864A" w14:textId="2DC695CB" w:rsidR="000941A7" w:rsidRPr="00B47665" w:rsidRDefault="000941A7" w:rsidP="00EF231E">
            <w:pPr>
              <w:pStyle w:val="TableBodyCopy"/>
            </w:pPr>
            <w:r w:rsidRPr="00B47665">
              <w:t>10</w:t>
            </w:r>
            <w:r w:rsidR="008023DC" w:rsidRPr="00B47665">
              <w:t> </w:t>
            </w:r>
            <w:r w:rsidRPr="00B47665">
              <w:t>million individuals (approximately 55</w:t>
            </w:r>
            <w:r w:rsidR="006C0276">
              <w:t>%</w:t>
            </w:r>
            <w:r w:rsidRPr="00B47665">
              <w:t xml:space="preserve"> of the population) reached by new or improved health services, with enhanced capacity to advocate for and access these services</w:t>
            </w:r>
          </w:p>
          <w:p w14:paraId="3A56B6ED" w14:textId="4C79F295" w:rsidR="000941A7" w:rsidRPr="00B47665" w:rsidRDefault="38895997" w:rsidP="00EF231E">
            <w:pPr>
              <w:pStyle w:val="TableBodyCopy"/>
            </w:pPr>
            <w:r>
              <w:t>700 health facilities exceeding a 60</w:t>
            </w:r>
            <w:r w:rsidR="00F15900">
              <w:t>%</w:t>
            </w:r>
            <w:r>
              <w:t xml:space="preserve"> score against the national quality assessment framework</w:t>
            </w:r>
          </w:p>
          <w:p w14:paraId="3105B4B7" w14:textId="3BDCF9B3" w:rsidR="000941A7" w:rsidRPr="00B47665" w:rsidRDefault="000941A7" w:rsidP="00EF231E">
            <w:pPr>
              <w:pStyle w:val="TableBodyCopy"/>
            </w:pPr>
            <w:r w:rsidRPr="00B47665">
              <w:t>820</w:t>
            </w:r>
            <w:r w:rsidR="008023DC" w:rsidRPr="00B47665">
              <w:t> </w:t>
            </w:r>
            <w:r w:rsidRPr="00B47665">
              <w:t>health facilities providing inclusive and accessible services</w:t>
            </w:r>
          </w:p>
        </w:tc>
        <w:tc>
          <w:tcPr>
            <w:tcW w:w="0" w:type="dxa"/>
            <w:shd w:val="clear" w:color="auto" w:fill="FBEED2" w:themeFill="accent4" w:themeFillTint="33"/>
          </w:tcPr>
          <w:p w14:paraId="58850FA6" w14:textId="77777777" w:rsidR="00F15900" w:rsidRPr="00115135" w:rsidRDefault="00F15900" w:rsidP="00F15900">
            <w:pPr>
              <w:pStyle w:val="TableBodyCopy"/>
            </w:pPr>
            <w:r w:rsidRPr="00115135">
              <w:t>SDG1</w:t>
            </w:r>
            <w:r>
              <w:t>:</w:t>
            </w:r>
            <w:r w:rsidRPr="00115135">
              <w:t xml:space="preserve"> No </w:t>
            </w:r>
            <w:r>
              <w:t>p</w:t>
            </w:r>
            <w:r w:rsidRPr="00115135">
              <w:t xml:space="preserve">overty </w:t>
            </w:r>
          </w:p>
          <w:p w14:paraId="03B62ECC" w14:textId="77777777" w:rsidR="00F15900" w:rsidRPr="00115135" w:rsidRDefault="00F15900" w:rsidP="00F15900">
            <w:pPr>
              <w:pStyle w:val="TableBodyCopy"/>
            </w:pPr>
            <w:r w:rsidRPr="00115135">
              <w:t>SDG3</w:t>
            </w:r>
            <w:r>
              <w:t>:</w:t>
            </w:r>
            <w:r w:rsidRPr="00115135">
              <w:t xml:space="preserve"> Good </w:t>
            </w:r>
            <w:r>
              <w:t>h</w:t>
            </w:r>
            <w:r w:rsidRPr="00115135">
              <w:t xml:space="preserve">ealth and </w:t>
            </w:r>
            <w:r>
              <w:t>w</w:t>
            </w:r>
            <w:r w:rsidRPr="00115135">
              <w:t xml:space="preserve">ell-being </w:t>
            </w:r>
          </w:p>
          <w:p w14:paraId="0456216D" w14:textId="71404171" w:rsidR="000941A7" w:rsidRDefault="00C96421" w:rsidP="00115135">
            <w:pPr>
              <w:pStyle w:val="TableBodyCopy"/>
            </w:pPr>
            <w:r>
              <w:t>SDG5, SDG10</w:t>
            </w:r>
          </w:p>
        </w:tc>
      </w:tr>
      <w:tr w:rsidR="009A4078" w14:paraId="127F051A" w14:textId="77777777" w:rsidTr="001A1CE4">
        <w:trPr>
          <w:cantSplit/>
          <w:trHeight w:val="285"/>
        </w:trPr>
        <w:tc>
          <w:tcPr>
            <w:tcW w:w="0" w:type="dxa"/>
            <w:shd w:val="clear" w:color="auto" w:fill="FBEED2" w:themeFill="accent4" w:themeFillTint="33"/>
          </w:tcPr>
          <w:p w14:paraId="6DBD1165" w14:textId="3045C47E" w:rsidR="00E4527B" w:rsidRDefault="000941A7" w:rsidP="001A1CE4">
            <w:pPr>
              <w:pStyle w:val="TableBodyCopybold"/>
            </w:pPr>
            <w:r w:rsidRPr="7BA9F28D">
              <w:lastRenderedPageBreak/>
              <w:t xml:space="preserve">Outcome 2.1 </w:t>
            </w:r>
          </w:p>
        </w:tc>
        <w:tc>
          <w:tcPr>
            <w:tcW w:w="0" w:type="dxa"/>
            <w:shd w:val="clear" w:color="auto" w:fill="FBEED2" w:themeFill="accent4" w:themeFillTint="33"/>
          </w:tcPr>
          <w:p w14:paraId="5B0398FE" w14:textId="6CC28CB3" w:rsidR="7BA9F28D" w:rsidRDefault="5F75734D" w:rsidP="00EF231E">
            <w:pPr>
              <w:pStyle w:val="TableBodyCopy"/>
            </w:pPr>
            <w:r>
              <w:t>2.1.2 Number and percentage of individuals (including women</w:t>
            </w:r>
            <w:r w:rsidR="009675D2">
              <w:t>, children, people with disability and members of ethnic minority groups and</w:t>
            </w:r>
            <w:r w:rsidR="0028185A">
              <w:t xml:space="preserve"> lesbian, gay, bisexual, transgender,</w:t>
            </w:r>
            <w:r w:rsidR="00B26480">
              <w:rPr>
                <w:color w:val="313E48" w:themeColor="text2"/>
              </w:rPr>
              <w:t xml:space="preserve"> queer/questioning, intersex, asexual</w:t>
            </w:r>
            <w:r w:rsidR="0028185A">
              <w:t xml:space="preserve"> </w:t>
            </w:r>
            <w:r w:rsidR="00B26480">
              <w:t>and identity-diverse (</w:t>
            </w:r>
            <w:r>
              <w:t>LGBT</w:t>
            </w:r>
            <w:r w:rsidR="00AD32AA">
              <w:t>Q</w:t>
            </w:r>
            <w:r>
              <w:t>IA+</w:t>
            </w:r>
            <w:r w:rsidR="00B26480">
              <w:t xml:space="preserve">); </w:t>
            </w:r>
            <w:r w:rsidR="009675D2">
              <w:t xml:space="preserve">communities) </w:t>
            </w:r>
            <w:r>
              <w:t xml:space="preserve">reached by new or improved social protection programs </w:t>
            </w:r>
          </w:p>
        </w:tc>
        <w:tc>
          <w:tcPr>
            <w:tcW w:w="0" w:type="dxa"/>
            <w:shd w:val="clear" w:color="auto" w:fill="FBEED2" w:themeFill="accent4" w:themeFillTint="33"/>
          </w:tcPr>
          <w:p w14:paraId="3352BF6D" w14:textId="0BE96C6C" w:rsidR="7BA9F28D" w:rsidRDefault="7BA9F28D" w:rsidP="00EF231E">
            <w:pPr>
              <w:pStyle w:val="TableBodyCopy"/>
            </w:pPr>
            <w:r w:rsidRPr="7BA9F28D">
              <w:t>Policy recommendations and/or technical advice provided to increase the wellbeing and resilience of marginalised Cambodians through</w:t>
            </w:r>
            <w:r w:rsidR="00FC5D6F">
              <w:t xml:space="preserve"> an</w:t>
            </w:r>
            <w:r w:rsidRPr="7BA9F28D">
              <w:t xml:space="preserve"> improved social protection system </w:t>
            </w:r>
          </w:p>
          <w:p w14:paraId="0A399CA0" w14:textId="7057EE83" w:rsidR="7BA9F28D" w:rsidRPr="000B3DA1" w:rsidRDefault="36F8BDF8" w:rsidP="00EF231E">
            <w:pPr>
              <w:pStyle w:val="TableBodyCopy"/>
            </w:pPr>
            <w:r w:rsidRPr="28405C5F">
              <w:t>4 social protection awareness</w:t>
            </w:r>
            <w:r w:rsidR="00FC5D6F">
              <w:t>-</w:t>
            </w:r>
            <w:r w:rsidRPr="28405C5F">
              <w:t xml:space="preserve">raising activities with </w:t>
            </w:r>
            <w:r w:rsidRPr="000B3DA1">
              <w:t>marginalised groups</w:t>
            </w:r>
            <w:r w:rsidR="0D097487" w:rsidRPr="000B3DA1">
              <w:t xml:space="preserve"> </w:t>
            </w:r>
          </w:p>
          <w:p w14:paraId="62FD7F6C" w14:textId="7BA0C70C" w:rsidR="7BA9F28D" w:rsidRDefault="1BD02B74" w:rsidP="00EA72E4">
            <w:pPr>
              <w:pStyle w:val="TableBodyCopy"/>
            </w:pPr>
            <w:r w:rsidRPr="000B3DA1">
              <w:t>2</w:t>
            </w:r>
            <w:r w:rsidR="00E869BD">
              <w:t> </w:t>
            </w:r>
            <w:r w:rsidR="000B3DA1" w:rsidRPr="000B3DA1">
              <w:t>million</w:t>
            </w:r>
            <w:r w:rsidR="78724143" w:rsidRPr="000B3DA1">
              <w:t xml:space="preserve"> ind</w:t>
            </w:r>
            <w:r w:rsidR="78724143" w:rsidRPr="28405C5F">
              <w:t>ividuals (disaggregated by gender, disability</w:t>
            </w:r>
            <w:r w:rsidR="00FC5D6F">
              <w:t xml:space="preserve"> and</w:t>
            </w:r>
            <w:r w:rsidR="78724143" w:rsidRPr="28405C5F">
              <w:t xml:space="preserve"> ethnicity) reached by new or improved social protection programs</w:t>
            </w:r>
          </w:p>
        </w:tc>
        <w:tc>
          <w:tcPr>
            <w:tcW w:w="0" w:type="dxa"/>
            <w:shd w:val="clear" w:color="auto" w:fill="FBEED2" w:themeFill="accent4" w:themeFillTint="33"/>
          </w:tcPr>
          <w:p w14:paraId="28E77B58" w14:textId="4DC2B994" w:rsidR="7BA9F28D" w:rsidRDefault="7BA9F28D" w:rsidP="00EF231E">
            <w:pPr>
              <w:pStyle w:val="TableBodyCopy"/>
            </w:pPr>
            <w:r w:rsidRPr="7BA9F28D">
              <w:t>Policy recommendations and/or technical advice provided to increase the wellbeing and resilience of marginalised Cambodians through</w:t>
            </w:r>
            <w:r w:rsidR="0088449D">
              <w:t xml:space="preserve"> an</w:t>
            </w:r>
            <w:r w:rsidRPr="7BA9F28D">
              <w:t xml:space="preserve"> improved social protection system </w:t>
            </w:r>
          </w:p>
          <w:p w14:paraId="5820F200" w14:textId="62011191" w:rsidR="7BA9F28D" w:rsidRDefault="36F8BDF8" w:rsidP="00EF231E">
            <w:pPr>
              <w:pStyle w:val="TableBodyCopy"/>
            </w:pPr>
            <w:r w:rsidRPr="28405C5F">
              <w:t>5 social protection awareness</w:t>
            </w:r>
            <w:r w:rsidR="00FC5D6F">
              <w:t>-</w:t>
            </w:r>
            <w:r w:rsidRPr="28405C5F">
              <w:t>raising activities with marginalised groups</w:t>
            </w:r>
            <w:r w:rsidR="0D097487" w:rsidRPr="28405C5F">
              <w:t xml:space="preserve"> </w:t>
            </w:r>
          </w:p>
          <w:p w14:paraId="29C70A47" w14:textId="0587258F" w:rsidR="7BA9F28D" w:rsidRDefault="48CA1087" w:rsidP="00EF231E">
            <w:pPr>
              <w:pStyle w:val="TableBodyCopy"/>
            </w:pPr>
            <w:r w:rsidRPr="28405C5F">
              <w:t xml:space="preserve">A cumulative total of </w:t>
            </w:r>
            <w:r w:rsidRPr="000B3DA1">
              <w:t>2.5</w:t>
            </w:r>
            <w:r w:rsidR="00E869BD">
              <w:t> </w:t>
            </w:r>
            <w:r w:rsidR="00FC5D6F" w:rsidRPr="000B3DA1">
              <w:t>million</w:t>
            </w:r>
            <w:r w:rsidR="344721E1" w:rsidRPr="000B3DA1">
              <w:t xml:space="preserve"> individuals</w:t>
            </w:r>
            <w:r w:rsidR="344721E1" w:rsidRPr="28405C5F">
              <w:t xml:space="preserve"> (disaggregated by gender, disability</w:t>
            </w:r>
            <w:r w:rsidR="00FC5D6F">
              <w:t xml:space="preserve"> and</w:t>
            </w:r>
            <w:r w:rsidR="344721E1" w:rsidRPr="28405C5F">
              <w:t xml:space="preserve"> ethnicity) reached by new or improved social protection programs</w:t>
            </w:r>
          </w:p>
        </w:tc>
        <w:tc>
          <w:tcPr>
            <w:tcW w:w="0" w:type="dxa"/>
            <w:shd w:val="clear" w:color="auto" w:fill="FBEED2" w:themeFill="accent4" w:themeFillTint="33"/>
          </w:tcPr>
          <w:p w14:paraId="1697DF9F" w14:textId="022F40D5" w:rsidR="7BA9F28D" w:rsidRDefault="7BA9F28D" w:rsidP="00EF231E">
            <w:pPr>
              <w:pStyle w:val="TableBodyCopy"/>
            </w:pPr>
            <w:r w:rsidRPr="7BA9F28D">
              <w:t>Policy recommendations and/or technical advice provided to increase the wellbeing and resilience of marginalised Cambodians through</w:t>
            </w:r>
            <w:r w:rsidR="0088449D">
              <w:t xml:space="preserve"> an</w:t>
            </w:r>
            <w:r w:rsidRPr="7BA9F28D">
              <w:t xml:space="preserve"> improved social protection system </w:t>
            </w:r>
          </w:p>
          <w:p w14:paraId="16D06732" w14:textId="2CB88B15" w:rsidR="7BA9F28D" w:rsidRDefault="36F8BDF8" w:rsidP="00EF231E">
            <w:pPr>
              <w:pStyle w:val="TableBodyCopy"/>
            </w:pPr>
            <w:r w:rsidRPr="28405C5F">
              <w:t>6 social protection awareness</w:t>
            </w:r>
            <w:r w:rsidR="00FC5D6F">
              <w:t>-</w:t>
            </w:r>
            <w:r w:rsidRPr="28405C5F">
              <w:t>raising activities with marginalised groups</w:t>
            </w:r>
            <w:r w:rsidR="0D097487" w:rsidRPr="28405C5F">
              <w:t xml:space="preserve"> </w:t>
            </w:r>
          </w:p>
          <w:p w14:paraId="0F27D3CA" w14:textId="6038742B" w:rsidR="7BA9F28D" w:rsidRDefault="25B78382" w:rsidP="00EF231E">
            <w:pPr>
              <w:pStyle w:val="TableBodyCopy"/>
            </w:pPr>
            <w:r w:rsidRPr="28405C5F">
              <w:t xml:space="preserve">A cumulative total of </w:t>
            </w:r>
            <w:r w:rsidRPr="000B3DA1">
              <w:t>3</w:t>
            </w:r>
            <w:r w:rsidR="00E869BD">
              <w:t> </w:t>
            </w:r>
            <w:r w:rsidR="00FC5D6F" w:rsidRPr="000B3DA1">
              <w:t>million</w:t>
            </w:r>
            <w:r w:rsidRPr="28405C5F">
              <w:t xml:space="preserve"> individuals (disaggregated by gender, disability</w:t>
            </w:r>
            <w:r w:rsidR="00FC5D6F">
              <w:t xml:space="preserve"> and</w:t>
            </w:r>
            <w:r w:rsidRPr="28405C5F">
              <w:t xml:space="preserve"> ethnicity) reached by new or improved social protection programs</w:t>
            </w:r>
          </w:p>
        </w:tc>
        <w:tc>
          <w:tcPr>
            <w:tcW w:w="0" w:type="dxa"/>
            <w:shd w:val="clear" w:color="auto" w:fill="FBEED2" w:themeFill="accent4" w:themeFillTint="33"/>
          </w:tcPr>
          <w:p w14:paraId="5ABC72EB" w14:textId="35F2046D" w:rsidR="00E4527B" w:rsidRDefault="000941A7" w:rsidP="000941A7">
            <w:pPr>
              <w:pStyle w:val="TableBodyCopy"/>
            </w:pPr>
            <w:r w:rsidRPr="00115135">
              <w:t>SDG1</w:t>
            </w:r>
            <w:r>
              <w:t xml:space="preserve">, </w:t>
            </w:r>
            <w:r w:rsidRPr="00115135">
              <w:t>SDG3</w:t>
            </w:r>
            <w:r>
              <w:t xml:space="preserve">, </w:t>
            </w:r>
            <w:r w:rsidRPr="00115135">
              <w:t>SDG5</w:t>
            </w:r>
            <w:r>
              <w:t xml:space="preserve">, </w:t>
            </w:r>
            <w:r w:rsidRPr="00115135">
              <w:t>SDG10</w:t>
            </w:r>
          </w:p>
        </w:tc>
      </w:tr>
      <w:tr w:rsidR="00D715E1" w14:paraId="2127746C" w14:textId="77777777" w:rsidTr="00FA5895">
        <w:tblPrEx>
          <w:tblCellMar>
            <w:top w:w="113" w:type="dxa"/>
            <w:bottom w:w="113" w:type="dxa"/>
          </w:tblCellMar>
        </w:tblPrEx>
        <w:trPr>
          <w:trHeight w:val="285"/>
        </w:trPr>
        <w:tc>
          <w:tcPr>
            <w:tcW w:w="2479" w:type="dxa"/>
            <w:shd w:val="clear" w:color="auto" w:fill="FBEED2" w:themeFill="accent4" w:themeFillTint="33"/>
          </w:tcPr>
          <w:p w14:paraId="5A159B2E" w14:textId="77777777" w:rsidR="00D715E1" w:rsidRDefault="00D715E1" w:rsidP="00D715E1">
            <w:pPr>
              <w:pStyle w:val="TableBodyCopybold"/>
            </w:pPr>
            <w:r w:rsidRPr="7BA9F28D">
              <w:t xml:space="preserve">Outcome 2.2 </w:t>
            </w:r>
          </w:p>
          <w:p w14:paraId="21B1AA78" w14:textId="175175FF" w:rsidR="00D715E1" w:rsidRPr="7BA9F28D" w:rsidRDefault="00D715E1" w:rsidP="00FC445F">
            <w:pPr>
              <w:pStyle w:val="TableBodyCopy"/>
              <w:spacing w:before="100"/>
            </w:pPr>
            <w:r w:rsidRPr="72A6B949">
              <w:t>Services are more accountable and transparent to citizens</w:t>
            </w:r>
            <w:r w:rsidR="00FC445F">
              <w:t xml:space="preserve"> </w:t>
            </w:r>
            <w:r w:rsidR="00FC445F" w:rsidRPr="006C0086">
              <w:t>through feedback t</w:t>
            </w:r>
            <w:r w:rsidR="002F710A">
              <w:t>hat</w:t>
            </w:r>
            <w:r w:rsidR="00FC445F" w:rsidRPr="006C0086">
              <w:t xml:space="preserve"> inform</w:t>
            </w:r>
            <w:r w:rsidR="002F710A">
              <w:t>s</w:t>
            </w:r>
            <w:r w:rsidR="00FC445F" w:rsidRPr="006C0086">
              <w:t xml:space="preserve"> service improvements</w:t>
            </w:r>
          </w:p>
        </w:tc>
        <w:tc>
          <w:tcPr>
            <w:tcW w:w="2480" w:type="dxa"/>
            <w:shd w:val="clear" w:color="auto" w:fill="FBEED2" w:themeFill="accent4" w:themeFillTint="33"/>
          </w:tcPr>
          <w:p w14:paraId="27E8232A" w14:textId="09CB00DA" w:rsidR="00D715E1" w:rsidRPr="00E869BD" w:rsidRDefault="00D715E1" w:rsidP="00D715E1">
            <w:pPr>
              <w:pStyle w:val="TableBodyCopy"/>
            </w:pPr>
            <w:r w:rsidRPr="00E869BD">
              <w:t xml:space="preserve">2.2.1 Number of organisations Australia has supported in the reporting period to strengthen accountability and/or inclusion, including examples of assistance provided and significant policy change achieved at the following levels: </w:t>
            </w:r>
          </w:p>
          <w:p w14:paraId="0F99C6F8" w14:textId="78931D87" w:rsidR="00D715E1" w:rsidRPr="00E869BD" w:rsidRDefault="00523553" w:rsidP="00D65D09">
            <w:pPr>
              <w:pStyle w:val="Tablebullet"/>
            </w:pPr>
            <w:r>
              <w:t>g</w:t>
            </w:r>
            <w:r w:rsidR="00D715E1" w:rsidRPr="00E869BD">
              <w:t xml:space="preserve">overnment institutions, organisations or systems </w:t>
            </w:r>
          </w:p>
          <w:p w14:paraId="37E57D49" w14:textId="4BEC632B" w:rsidR="00D715E1" w:rsidRPr="00E869BD" w:rsidRDefault="00D715E1" w:rsidP="00D65D09">
            <w:pPr>
              <w:pStyle w:val="Tablebullet"/>
            </w:pPr>
            <w:r w:rsidRPr="00E869BD">
              <w:lastRenderedPageBreak/>
              <w:t xml:space="preserve">CSOs or systems </w:t>
            </w:r>
          </w:p>
        </w:tc>
        <w:tc>
          <w:tcPr>
            <w:tcW w:w="2480" w:type="dxa"/>
            <w:shd w:val="clear" w:color="auto" w:fill="FBEED2" w:themeFill="accent4" w:themeFillTint="33"/>
          </w:tcPr>
          <w:p w14:paraId="67372C55" w14:textId="427F79D6" w:rsidR="00D715E1" w:rsidRPr="00E869BD" w:rsidRDefault="00D715E1" w:rsidP="00D715E1">
            <w:pPr>
              <w:pStyle w:val="TableBodyCopy"/>
            </w:pPr>
            <w:r w:rsidRPr="00E869BD">
              <w:lastRenderedPageBreak/>
              <w:t>7</w:t>
            </w:r>
            <w:r w:rsidR="00D9256F" w:rsidRPr="00E869BD">
              <w:t> </w:t>
            </w:r>
            <w:r w:rsidRPr="00E869BD">
              <w:t xml:space="preserve">CSOs supported by Australia to promote transparency and raise public awareness of </w:t>
            </w:r>
            <w:r w:rsidRPr="00E869BD">
              <w:rPr>
                <w:color w:val="000000" w:themeColor="text1"/>
              </w:rPr>
              <w:t xml:space="preserve">Cambodian Government </w:t>
            </w:r>
            <w:r w:rsidRPr="00E869BD">
              <w:t xml:space="preserve">social accountability approaches/initiatives, </w:t>
            </w:r>
            <w:r w:rsidR="0028185A">
              <w:t>gender-based violence (</w:t>
            </w:r>
            <w:r w:rsidRPr="00E869BD">
              <w:t>GBV</w:t>
            </w:r>
            <w:r w:rsidR="0028185A">
              <w:t>)</w:t>
            </w:r>
            <w:r w:rsidRPr="00E869BD">
              <w:t xml:space="preserve"> and disability services </w:t>
            </w:r>
          </w:p>
          <w:p w14:paraId="4AACB6E8" w14:textId="02E6B7D1" w:rsidR="00D715E1" w:rsidRPr="00E869BD" w:rsidRDefault="00D715E1" w:rsidP="00D715E1">
            <w:pPr>
              <w:pStyle w:val="TableBodyCopy"/>
            </w:pPr>
            <w:r w:rsidRPr="00E869BD">
              <w:t>Working with 65</w:t>
            </w:r>
            <w:r w:rsidR="00AD32AA">
              <w:t>%</w:t>
            </w:r>
            <w:r w:rsidRPr="00E869BD">
              <w:t xml:space="preserve"> of target communes/</w:t>
            </w:r>
            <w:proofErr w:type="spellStart"/>
            <w:r w:rsidR="004C6389">
              <w:rPr>
                <w:i/>
                <w:iCs/>
              </w:rPr>
              <w:t>Sangkat</w:t>
            </w:r>
            <w:r w:rsidRPr="00516C34">
              <w:rPr>
                <w:i/>
                <w:iCs/>
              </w:rPr>
              <w:t>s</w:t>
            </w:r>
            <w:proofErr w:type="spellEnd"/>
            <w:r w:rsidRPr="00E869BD">
              <w:t xml:space="preserve"> to raise public awareness on public services </w:t>
            </w:r>
          </w:p>
          <w:p w14:paraId="5EF1D00D" w14:textId="258C3E73" w:rsidR="00D715E1" w:rsidRPr="00E869BD" w:rsidRDefault="00D715E1" w:rsidP="00D715E1">
            <w:pPr>
              <w:pStyle w:val="TableBodyCopy"/>
            </w:pPr>
            <w:r w:rsidRPr="00E869BD">
              <w:lastRenderedPageBreak/>
              <w:t>80</w:t>
            </w:r>
            <w:r w:rsidR="00AD32AA">
              <w:t>%</w:t>
            </w:r>
            <w:r w:rsidRPr="00E869BD">
              <w:t xml:space="preserve"> of public services at the local level (health centres, schools</w:t>
            </w:r>
            <w:r w:rsidR="00AA62DD" w:rsidRPr="00E869BD">
              <w:t>,</w:t>
            </w:r>
            <w:r w:rsidRPr="00E869BD">
              <w:t xml:space="preserve"> commune council, GBV and disability service providers) demonstrating improved performance </w:t>
            </w:r>
          </w:p>
          <w:p w14:paraId="7DC76088" w14:textId="32EA8FE2" w:rsidR="00D715E1" w:rsidRPr="00E869BD" w:rsidRDefault="00D715E1" w:rsidP="00D715E1">
            <w:pPr>
              <w:pStyle w:val="TableBodyCopy"/>
            </w:pPr>
            <w:r w:rsidRPr="00E869BD">
              <w:t>80</w:t>
            </w:r>
            <w:r w:rsidR="00AD32AA">
              <w:t>%</w:t>
            </w:r>
            <w:r w:rsidRPr="00E869BD">
              <w:t xml:space="preserve"> of government official and public service providers in target communes agree</w:t>
            </w:r>
            <w:r w:rsidR="00AA62DD" w:rsidRPr="00E869BD">
              <w:t>ing</w:t>
            </w:r>
            <w:r w:rsidRPr="00E869BD">
              <w:t xml:space="preserve"> </w:t>
            </w:r>
            <w:r w:rsidR="00AA62DD" w:rsidRPr="00E869BD">
              <w:t xml:space="preserve">that </w:t>
            </w:r>
            <w:r w:rsidRPr="00E869BD">
              <w:t>community</w:t>
            </w:r>
            <w:r w:rsidR="00AA62DD" w:rsidRPr="00E869BD">
              <w:t>-</w:t>
            </w:r>
            <w:r w:rsidRPr="00E869BD">
              <w:t>identified action plan</w:t>
            </w:r>
            <w:r w:rsidR="00AA62DD" w:rsidRPr="00E869BD">
              <w:t>s</w:t>
            </w:r>
            <w:r w:rsidRPr="00E869BD">
              <w:t xml:space="preserve"> capture the key measures required to improve service delivery in their local area </w:t>
            </w:r>
          </w:p>
          <w:p w14:paraId="7A041C21" w14:textId="6B9E9775" w:rsidR="00D715E1" w:rsidRPr="00E869BD" w:rsidRDefault="00D715E1" w:rsidP="00D715E1">
            <w:pPr>
              <w:pStyle w:val="TableBodyCopy"/>
            </w:pPr>
            <w:r w:rsidRPr="00E869BD">
              <w:t>Over 80</w:t>
            </w:r>
            <w:r w:rsidR="00AD32AA">
              <w:t>%</w:t>
            </w:r>
            <w:r w:rsidRPr="00E869BD">
              <w:t xml:space="preserve"> of targeted service providers demonstrat</w:t>
            </w:r>
            <w:r w:rsidR="0045334D" w:rsidRPr="00E869BD">
              <w:t>ing</w:t>
            </w:r>
            <w:r w:rsidRPr="00E869BD">
              <w:t xml:space="preserve"> increased knowledge of local quality standards </w:t>
            </w:r>
          </w:p>
        </w:tc>
        <w:tc>
          <w:tcPr>
            <w:tcW w:w="2480" w:type="dxa"/>
            <w:shd w:val="clear" w:color="auto" w:fill="FBEED2" w:themeFill="accent4" w:themeFillTint="33"/>
          </w:tcPr>
          <w:p w14:paraId="7AB67637" w14:textId="4B8CFF23" w:rsidR="00D715E1" w:rsidRPr="00E869BD" w:rsidRDefault="00D715E1" w:rsidP="00D715E1">
            <w:pPr>
              <w:pStyle w:val="TableBodyCopy"/>
            </w:pPr>
            <w:r w:rsidRPr="00E869BD">
              <w:lastRenderedPageBreak/>
              <w:t>Total of 8</w:t>
            </w:r>
            <w:r w:rsidR="00D9256F" w:rsidRPr="00E869BD">
              <w:t> </w:t>
            </w:r>
            <w:r w:rsidRPr="00E869BD">
              <w:t xml:space="preserve">CSOs supported to deliver accountability and transparency efforts </w:t>
            </w:r>
          </w:p>
          <w:p w14:paraId="44E20508" w14:textId="38E825AD" w:rsidR="00D715E1" w:rsidRPr="00E869BD" w:rsidRDefault="00D715E1" w:rsidP="00D715E1">
            <w:pPr>
              <w:pStyle w:val="TableBodyCopy"/>
            </w:pPr>
            <w:r w:rsidRPr="00E869BD">
              <w:t>Working with 75</w:t>
            </w:r>
            <w:r w:rsidR="00AD32AA">
              <w:t>%</w:t>
            </w:r>
            <w:r w:rsidRPr="00E869BD">
              <w:t xml:space="preserve"> of target communes/</w:t>
            </w:r>
            <w:proofErr w:type="spellStart"/>
            <w:r w:rsidR="004C6389">
              <w:rPr>
                <w:i/>
                <w:iCs/>
              </w:rPr>
              <w:t>Sangkat</w:t>
            </w:r>
            <w:r w:rsidRPr="00516C34">
              <w:rPr>
                <w:i/>
                <w:iCs/>
              </w:rPr>
              <w:t>s</w:t>
            </w:r>
            <w:proofErr w:type="spellEnd"/>
            <w:r w:rsidRPr="00E869BD">
              <w:t xml:space="preserve"> to raise public awareness on public services </w:t>
            </w:r>
          </w:p>
          <w:p w14:paraId="2DE7D0DC" w14:textId="6376EC4B" w:rsidR="00D715E1" w:rsidRPr="00E869BD" w:rsidRDefault="00D715E1" w:rsidP="00D715E1">
            <w:pPr>
              <w:pStyle w:val="TableBodyCopy"/>
            </w:pPr>
            <w:r w:rsidRPr="00E869BD">
              <w:t>85</w:t>
            </w:r>
            <w:r w:rsidR="00AD32AA">
              <w:t>%</w:t>
            </w:r>
            <w:r w:rsidRPr="00E869BD">
              <w:t xml:space="preserve"> of public services at the local level (health centres, schools and commune council) demonstrating improved performance </w:t>
            </w:r>
          </w:p>
          <w:p w14:paraId="3144504E" w14:textId="2B496A50" w:rsidR="00D715E1" w:rsidRPr="00E869BD" w:rsidRDefault="00D715E1" w:rsidP="00D715E1">
            <w:pPr>
              <w:pStyle w:val="TableBodyCopy"/>
            </w:pPr>
            <w:r w:rsidRPr="00E869BD">
              <w:lastRenderedPageBreak/>
              <w:t>90</w:t>
            </w:r>
            <w:r w:rsidR="00AD32AA">
              <w:t>%</w:t>
            </w:r>
            <w:r w:rsidRPr="00E869BD">
              <w:t xml:space="preserve"> of government official and public service providers in target communes agree</w:t>
            </w:r>
            <w:r w:rsidR="00AA62DD" w:rsidRPr="00E869BD">
              <w:t>ing</w:t>
            </w:r>
            <w:r w:rsidRPr="00E869BD">
              <w:t xml:space="preserve"> </w:t>
            </w:r>
            <w:r w:rsidR="00AA62DD" w:rsidRPr="00E869BD">
              <w:t xml:space="preserve">that </w:t>
            </w:r>
            <w:r w:rsidRPr="00E869BD">
              <w:t>community</w:t>
            </w:r>
            <w:r w:rsidR="00AA62DD" w:rsidRPr="00E869BD">
              <w:t>-</w:t>
            </w:r>
            <w:r w:rsidRPr="00E869BD">
              <w:t>identified action plan</w:t>
            </w:r>
            <w:r w:rsidR="00AA62DD" w:rsidRPr="00E869BD">
              <w:t>s</w:t>
            </w:r>
            <w:r w:rsidRPr="00E869BD">
              <w:t xml:space="preserve"> capture the key measures required to improve service delivery in their local area </w:t>
            </w:r>
          </w:p>
          <w:p w14:paraId="0AB80A30" w14:textId="649558FE" w:rsidR="00D715E1" w:rsidRPr="00E869BD" w:rsidRDefault="00D715E1" w:rsidP="00D715E1">
            <w:pPr>
              <w:pStyle w:val="TableBodyCopy"/>
            </w:pPr>
            <w:r w:rsidRPr="00E869BD">
              <w:t>Over 85</w:t>
            </w:r>
            <w:r w:rsidR="00AD32AA">
              <w:t>%</w:t>
            </w:r>
            <w:r w:rsidRPr="00E869BD">
              <w:t xml:space="preserve"> of targeted service providers demonstrat</w:t>
            </w:r>
            <w:r w:rsidR="00AA62DD" w:rsidRPr="00E869BD">
              <w:t>ing</w:t>
            </w:r>
            <w:r w:rsidRPr="00E869BD">
              <w:t xml:space="preserve"> increased knowledge of local quality standards </w:t>
            </w:r>
          </w:p>
        </w:tc>
        <w:tc>
          <w:tcPr>
            <w:tcW w:w="2480" w:type="dxa"/>
            <w:shd w:val="clear" w:color="auto" w:fill="FBEED2" w:themeFill="accent4" w:themeFillTint="33"/>
          </w:tcPr>
          <w:p w14:paraId="6218E574" w14:textId="2409CE01" w:rsidR="00D715E1" w:rsidRPr="00E869BD" w:rsidRDefault="00D715E1" w:rsidP="00D715E1">
            <w:pPr>
              <w:pStyle w:val="TableBodyCopy"/>
            </w:pPr>
            <w:r w:rsidRPr="00E869BD">
              <w:lastRenderedPageBreak/>
              <w:t>Total of 4</w:t>
            </w:r>
            <w:r w:rsidR="00D9256F" w:rsidRPr="00E869BD">
              <w:t> </w:t>
            </w:r>
            <w:r w:rsidRPr="00E869BD">
              <w:t>CSOs supported to deliver</w:t>
            </w:r>
            <w:r w:rsidRPr="00E869BD">
              <w:rPr>
                <w:strike/>
              </w:rPr>
              <w:t xml:space="preserve"> </w:t>
            </w:r>
            <w:r w:rsidRPr="00E869BD">
              <w:t xml:space="preserve">accountability and transparency efforts </w:t>
            </w:r>
          </w:p>
          <w:p w14:paraId="516B9200" w14:textId="6EA8C2A7" w:rsidR="00D715E1" w:rsidRPr="00E869BD" w:rsidRDefault="00D715E1" w:rsidP="00D715E1">
            <w:pPr>
              <w:pStyle w:val="TableBodyCopy"/>
            </w:pPr>
            <w:r w:rsidRPr="00E869BD">
              <w:t>Over 90</w:t>
            </w:r>
            <w:r w:rsidR="00AD32AA">
              <w:t>%</w:t>
            </w:r>
            <w:r w:rsidRPr="00E869BD">
              <w:t xml:space="preserve"> of targeted service providers demonstrat</w:t>
            </w:r>
            <w:r w:rsidR="00AA62DD" w:rsidRPr="00E869BD">
              <w:t>ing</w:t>
            </w:r>
            <w:r w:rsidRPr="00E869BD">
              <w:t xml:space="preserve"> increased knowledge of local quality </w:t>
            </w:r>
            <w:proofErr w:type="spellStart"/>
            <w:r w:rsidRPr="00E869BD">
              <w:t>standards</w:t>
            </w:r>
            <w:hyperlink w:anchor="T3na" w:history="1">
              <w:r w:rsidR="00A93A0D" w:rsidRPr="001A1CE4">
                <w:rPr>
                  <w:rStyle w:val="tablehyperlink"/>
                </w:rPr>
                <w:t>a</w:t>
              </w:r>
              <w:proofErr w:type="spellEnd"/>
            </w:hyperlink>
          </w:p>
        </w:tc>
        <w:tc>
          <w:tcPr>
            <w:tcW w:w="2480" w:type="dxa"/>
            <w:shd w:val="clear" w:color="auto" w:fill="FBEED2" w:themeFill="accent4" w:themeFillTint="33"/>
          </w:tcPr>
          <w:p w14:paraId="26CCFD8B" w14:textId="1EAEDE39" w:rsidR="00D715E1" w:rsidRPr="00115135" w:rsidRDefault="00D715E1" w:rsidP="00D715E1">
            <w:pPr>
              <w:pStyle w:val="TableBodyCopy"/>
            </w:pPr>
            <w:r w:rsidRPr="00B82446">
              <w:t>SDG1</w:t>
            </w:r>
            <w:r>
              <w:t xml:space="preserve">, </w:t>
            </w:r>
            <w:r w:rsidRPr="00B82446">
              <w:t>SDG3</w:t>
            </w:r>
            <w:r>
              <w:t xml:space="preserve">, </w:t>
            </w:r>
            <w:r w:rsidRPr="00B82446">
              <w:t>SDG5</w:t>
            </w:r>
            <w:r w:rsidRPr="00D65D09">
              <w:t>,</w:t>
            </w:r>
            <w:r>
              <w:rPr>
                <w:b/>
                <w:bCs/>
              </w:rPr>
              <w:t xml:space="preserve"> </w:t>
            </w:r>
            <w:r w:rsidRPr="00B82446">
              <w:t>SDG10</w:t>
            </w:r>
            <w:r w:rsidR="006A1D62">
              <w:t>, SDG16</w:t>
            </w:r>
            <w:r w:rsidRPr="00B82446">
              <w:t xml:space="preserve"> </w:t>
            </w:r>
          </w:p>
        </w:tc>
      </w:tr>
      <w:tr w:rsidR="00D715E1" w14:paraId="26339759" w14:textId="77777777" w:rsidTr="001A1CE4">
        <w:trPr>
          <w:trHeight w:val="3351"/>
        </w:trPr>
        <w:tc>
          <w:tcPr>
            <w:tcW w:w="0" w:type="dxa"/>
            <w:shd w:val="clear" w:color="auto" w:fill="FBEED2" w:themeFill="accent4" w:themeFillTint="33"/>
          </w:tcPr>
          <w:p w14:paraId="46CD83CB" w14:textId="2D8C5DDD" w:rsidR="00D715E1" w:rsidRDefault="00D715E1" w:rsidP="001A1CE4">
            <w:pPr>
              <w:pStyle w:val="TableBodyCopybold"/>
            </w:pPr>
            <w:r w:rsidRPr="7BA9F28D">
              <w:lastRenderedPageBreak/>
              <w:t xml:space="preserve">Outcome 2.2 </w:t>
            </w:r>
          </w:p>
        </w:tc>
        <w:tc>
          <w:tcPr>
            <w:tcW w:w="0" w:type="dxa"/>
            <w:shd w:val="clear" w:color="auto" w:fill="FBEED2" w:themeFill="accent4" w:themeFillTint="33"/>
          </w:tcPr>
          <w:p w14:paraId="4B8AC4FF" w14:textId="13E4E5CC" w:rsidR="00D715E1" w:rsidRDefault="00D715E1" w:rsidP="00D715E1">
            <w:pPr>
              <w:pStyle w:val="TableBodyCopy"/>
            </w:pPr>
            <w:r w:rsidRPr="7BA9F28D">
              <w:t xml:space="preserve">2.2.2 Number of citizens who have increased their understanding of public service requirements at the local level </w:t>
            </w:r>
          </w:p>
        </w:tc>
        <w:tc>
          <w:tcPr>
            <w:tcW w:w="0" w:type="dxa"/>
            <w:shd w:val="clear" w:color="auto" w:fill="FBEED2" w:themeFill="accent4" w:themeFillTint="33"/>
          </w:tcPr>
          <w:p w14:paraId="266E13E9" w14:textId="36F7CC83" w:rsidR="00D715E1" w:rsidRPr="000D1E06" w:rsidRDefault="00D715E1" w:rsidP="00D715E1">
            <w:pPr>
              <w:pStyle w:val="TableBodyCopy"/>
            </w:pPr>
            <w:r w:rsidRPr="000D1E06">
              <w:t>70</w:t>
            </w:r>
            <w:r w:rsidR="00AD32AA">
              <w:t>%</w:t>
            </w:r>
            <w:r w:rsidRPr="000D1E06">
              <w:t xml:space="preserve"> of citizens in target communes understand the standards for key local government services, including at the commune council, health centres and schools </w:t>
            </w:r>
          </w:p>
          <w:p w14:paraId="32A68AF1" w14:textId="16BBC41C" w:rsidR="00D715E1" w:rsidRPr="000D1E06" w:rsidRDefault="00D715E1" w:rsidP="00D715E1">
            <w:pPr>
              <w:pStyle w:val="TableBodyCopy"/>
            </w:pPr>
            <w:r w:rsidRPr="000D1E06">
              <w:t>55</w:t>
            </w:r>
            <w:r w:rsidR="006942BD">
              <w:t>%</w:t>
            </w:r>
            <w:r w:rsidRPr="000D1E06">
              <w:t xml:space="preserve"> of citizens in target communes understand </w:t>
            </w:r>
            <w:r w:rsidR="00DB1E86" w:rsidRPr="000D1E06">
              <w:t>annual</w:t>
            </w:r>
            <w:r w:rsidRPr="000D1E06">
              <w:t xml:space="preserve"> local budget </w:t>
            </w:r>
            <w:r w:rsidR="00127204" w:rsidRPr="000D1E06">
              <w:t>allocation</w:t>
            </w:r>
            <w:r w:rsidRPr="000D1E06">
              <w:t xml:space="preserve"> and </w:t>
            </w:r>
            <w:r w:rsidR="00127204" w:rsidRPr="000D1E06">
              <w:t>trends</w:t>
            </w:r>
            <w:r w:rsidRPr="000D1E06">
              <w:t xml:space="preserve"> </w:t>
            </w:r>
          </w:p>
        </w:tc>
        <w:tc>
          <w:tcPr>
            <w:tcW w:w="0" w:type="dxa"/>
            <w:shd w:val="clear" w:color="auto" w:fill="FBEED2" w:themeFill="accent4" w:themeFillTint="33"/>
          </w:tcPr>
          <w:p w14:paraId="24C9A6CC" w14:textId="28B817D9" w:rsidR="00D715E1" w:rsidRPr="000D1E06" w:rsidRDefault="00D715E1" w:rsidP="00D715E1">
            <w:pPr>
              <w:pStyle w:val="TableBodyCopy"/>
            </w:pPr>
            <w:r w:rsidRPr="000D1E06">
              <w:t>80</w:t>
            </w:r>
            <w:r w:rsidR="006942BD">
              <w:t>%</w:t>
            </w:r>
            <w:r w:rsidRPr="000D1E06">
              <w:t xml:space="preserve"> of citizens in target communes understand the standards for key local government services, including at the commune council, health centres and schools</w:t>
            </w:r>
          </w:p>
          <w:p w14:paraId="7FAFA9AB" w14:textId="3DC51391" w:rsidR="00D715E1" w:rsidRPr="000D1E06" w:rsidRDefault="00D715E1" w:rsidP="00D715E1">
            <w:pPr>
              <w:pStyle w:val="TableBodyCopy"/>
            </w:pPr>
            <w:r w:rsidRPr="000D1E06">
              <w:t>70</w:t>
            </w:r>
            <w:r w:rsidR="006942BD">
              <w:t>%</w:t>
            </w:r>
            <w:r w:rsidRPr="000D1E06">
              <w:t xml:space="preserve"> of citizens in target communes understand</w:t>
            </w:r>
            <w:r w:rsidR="006C32DE" w:rsidRPr="000D1E06">
              <w:t xml:space="preserve"> annual</w:t>
            </w:r>
            <w:r w:rsidRPr="000D1E06">
              <w:t xml:space="preserve"> local budget </w:t>
            </w:r>
            <w:r w:rsidR="006C32DE" w:rsidRPr="000D1E06">
              <w:t xml:space="preserve">allocations </w:t>
            </w:r>
            <w:r w:rsidRPr="000D1E06">
              <w:t xml:space="preserve">and </w:t>
            </w:r>
            <w:r w:rsidR="006C32DE" w:rsidRPr="000D1E06">
              <w:t xml:space="preserve">trends </w:t>
            </w:r>
          </w:p>
        </w:tc>
        <w:tc>
          <w:tcPr>
            <w:tcW w:w="0" w:type="dxa"/>
            <w:shd w:val="clear" w:color="auto" w:fill="FBEED2" w:themeFill="accent4" w:themeFillTint="33"/>
          </w:tcPr>
          <w:p w14:paraId="18610D2D" w14:textId="4C8C7765" w:rsidR="00D715E1" w:rsidRDefault="00D715E1" w:rsidP="00D715E1">
            <w:pPr>
              <w:pStyle w:val="TableBodyCopy"/>
            </w:pPr>
            <w:r>
              <w:t>Continued support for citizen engagement in subnational service delivery</w:t>
            </w:r>
            <w:r w:rsidR="0045334D">
              <w:t xml:space="preserve"> and</w:t>
            </w:r>
            <w:r>
              <w:t xml:space="preserve"> budget </w:t>
            </w:r>
            <w:proofErr w:type="spellStart"/>
            <w:r>
              <w:t>processes</w:t>
            </w:r>
            <w:hyperlink w:anchor="T3na" w:history="1">
              <w:r w:rsidR="00621788" w:rsidRPr="006942BD">
                <w:rPr>
                  <w:rStyle w:val="tablehyperlink"/>
                </w:rPr>
                <w:t>a</w:t>
              </w:r>
              <w:proofErr w:type="spellEnd"/>
            </w:hyperlink>
          </w:p>
        </w:tc>
        <w:tc>
          <w:tcPr>
            <w:tcW w:w="0" w:type="dxa"/>
            <w:shd w:val="clear" w:color="auto" w:fill="FBEED2" w:themeFill="accent4" w:themeFillTint="33"/>
          </w:tcPr>
          <w:p w14:paraId="00203356" w14:textId="0ADD7DE2" w:rsidR="00D715E1" w:rsidRPr="00B82446" w:rsidRDefault="00D715E1" w:rsidP="00D715E1">
            <w:pPr>
              <w:pStyle w:val="TableBodyCopy"/>
            </w:pPr>
            <w:r w:rsidRPr="002B437A">
              <w:t>SDG1</w:t>
            </w:r>
            <w:r w:rsidRPr="00B82446">
              <w:t xml:space="preserve">, </w:t>
            </w:r>
            <w:r w:rsidRPr="002B437A">
              <w:t>SDG3</w:t>
            </w:r>
            <w:r w:rsidRPr="00B82446">
              <w:t xml:space="preserve">, </w:t>
            </w:r>
            <w:r w:rsidRPr="002B437A">
              <w:t>SDG5</w:t>
            </w:r>
            <w:r w:rsidRPr="00B82446">
              <w:t xml:space="preserve">, </w:t>
            </w:r>
            <w:r w:rsidRPr="002B437A">
              <w:t>SDG10</w:t>
            </w:r>
            <w:r w:rsidRPr="00B82446">
              <w:t xml:space="preserve">, </w:t>
            </w:r>
            <w:r w:rsidRPr="002B437A">
              <w:t>SDG16</w:t>
            </w:r>
          </w:p>
        </w:tc>
      </w:tr>
      <w:tr w:rsidR="00D715E1" w14:paraId="315AEA5C" w14:textId="77777777" w:rsidTr="001A1CE4">
        <w:trPr>
          <w:trHeight w:val="1980"/>
        </w:trPr>
        <w:tc>
          <w:tcPr>
            <w:tcW w:w="0" w:type="dxa"/>
            <w:shd w:val="clear" w:color="auto" w:fill="FBEED2" w:themeFill="accent4" w:themeFillTint="33"/>
          </w:tcPr>
          <w:p w14:paraId="56BA7DC5" w14:textId="27CDDF00" w:rsidR="00D715E1" w:rsidRDefault="00D715E1" w:rsidP="00D715E1">
            <w:pPr>
              <w:pStyle w:val="TableBodyCopybold"/>
            </w:pPr>
            <w:r w:rsidRPr="7BA9F28D">
              <w:t>Outcome 2.2</w:t>
            </w:r>
          </w:p>
        </w:tc>
        <w:tc>
          <w:tcPr>
            <w:tcW w:w="0" w:type="dxa"/>
            <w:shd w:val="clear" w:color="auto" w:fill="FBEED2" w:themeFill="accent4" w:themeFillTint="33"/>
          </w:tcPr>
          <w:p w14:paraId="37B45111" w14:textId="73E287B4" w:rsidR="00D715E1" w:rsidRDefault="00D715E1" w:rsidP="00D715E1">
            <w:pPr>
              <w:pStyle w:val="TableBodyCopy"/>
            </w:pPr>
            <w:r w:rsidRPr="7BA9F28D">
              <w:t>2.2.3 Number of citizens who are satisfied with changes to services in respon</w:t>
            </w:r>
            <w:r>
              <w:t>se</w:t>
            </w:r>
            <w:r w:rsidRPr="7BA9F28D">
              <w:t xml:space="preserve"> to the feedback provided </w:t>
            </w:r>
          </w:p>
        </w:tc>
        <w:tc>
          <w:tcPr>
            <w:tcW w:w="0" w:type="dxa"/>
            <w:shd w:val="clear" w:color="auto" w:fill="FBEED2" w:themeFill="accent4" w:themeFillTint="33"/>
          </w:tcPr>
          <w:p w14:paraId="3F30E7CE" w14:textId="31AD3B87" w:rsidR="00D715E1" w:rsidRDefault="00D715E1" w:rsidP="00D715E1">
            <w:pPr>
              <w:pStyle w:val="TableBodyCopy"/>
            </w:pPr>
            <w:r w:rsidRPr="00FA5702">
              <w:t>70</w:t>
            </w:r>
            <w:r w:rsidR="00AD32AA">
              <w:t>%</w:t>
            </w:r>
            <w:r w:rsidRPr="7BA9F28D">
              <w:t xml:space="preserve"> of citizens who participated in awareness</w:t>
            </w:r>
            <w:r w:rsidR="00593FC7">
              <w:t>-</w:t>
            </w:r>
            <w:r w:rsidRPr="7BA9F28D">
              <w:t>raising and service delivery feedback activities have increased confidence that citizens</w:t>
            </w:r>
            <w:r>
              <w:t>’</w:t>
            </w:r>
            <w:r w:rsidRPr="7BA9F28D">
              <w:t xml:space="preserve"> voice</w:t>
            </w:r>
            <w:r>
              <w:t>s</w:t>
            </w:r>
            <w:r w:rsidRPr="7BA9F28D">
              <w:t xml:space="preserve"> can have an impact on the quality of public services </w:t>
            </w:r>
          </w:p>
        </w:tc>
        <w:tc>
          <w:tcPr>
            <w:tcW w:w="0" w:type="dxa"/>
            <w:shd w:val="clear" w:color="auto" w:fill="FBEED2" w:themeFill="accent4" w:themeFillTint="33"/>
          </w:tcPr>
          <w:p w14:paraId="5A5A5FB8" w14:textId="313A15F9" w:rsidR="00D715E1" w:rsidRDefault="00D715E1" w:rsidP="00D715E1">
            <w:pPr>
              <w:pStyle w:val="TableBodyCopy"/>
            </w:pPr>
            <w:r w:rsidRPr="00FA5702">
              <w:t>75</w:t>
            </w:r>
            <w:r w:rsidR="00B56C59">
              <w:t>%</w:t>
            </w:r>
            <w:r w:rsidRPr="7BA9F28D">
              <w:t xml:space="preserve"> of citizens who participated in awareness</w:t>
            </w:r>
            <w:r w:rsidR="00593FC7">
              <w:t>-</w:t>
            </w:r>
            <w:r w:rsidRPr="7BA9F28D">
              <w:t>raising and service delivery feedback activities have increased confidence that citizens</w:t>
            </w:r>
            <w:r>
              <w:t>’</w:t>
            </w:r>
            <w:r w:rsidRPr="7BA9F28D">
              <w:t xml:space="preserve"> voice</w:t>
            </w:r>
            <w:r>
              <w:t>s</w:t>
            </w:r>
            <w:r w:rsidRPr="7BA9F28D">
              <w:t xml:space="preserve"> can have an impact on the quality of public services </w:t>
            </w:r>
          </w:p>
        </w:tc>
        <w:tc>
          <w:tcPr>
            <w:tcW w:w="0" w:type="dxa"/>
            <w:shd w:val="clear" w:color="auto" w:fill="FBEED2" w:themeFill="accent4" w:themeFillTint="33"/>
          </w:tcPr>
          <w:p w14:paraId="1E2A659A" w14:textId="1C69C036" w:rsidR="00D715E1" w:rsidRDefault="00D715E1" w:rsidP="00D715E1">
            <w:pPr>
              <w:pStyle w:val="TableBodyCopy"/>
            </w:pPr>
            <w:r>
              <w:t>Continued support for citizen engagement in subnational service delivery</w:t>
            </w:r>
            <w:r w:rsidR="00FA5702">
              <w:t xml:space="preserve"> and</w:t>
            </w:r>
            <w:r>
              <w:t xml:space="preserve"> budget </w:t>
            </w:r>
            <w:proofErr w:type="spellStart"/>
            <w:r>
              <w:t>processes</w:t>
            </w:r>
            <w:hyperlink w:anchor="T3na" w:history="1">
              <w:r w:rsidR="00621788" w:rsidRPr="001A1CE4">
                <w:rPr>
                  <w:rStyle w:val="tablehyperlink"/>
                </w:rPr>
                <w:t>a</w:t>
              </w:r>
              <w:proofErr w:type="spellEnd"/>
            </w:hyperlink>
          </w:p>
        </w:tc>
        <w:tc>
          <w:tcPr>
            <w:tcW w:w="0" w:type="dxa"/>
            <w:shd w:val="clear" w:color="auto" w:fill="FBEED2" w:themeFill="accent4" w:themeFillTint="33"/>
          </w:tcPr>
          <w:p w14:paraId="1F00B10C" w14:textId="50427553" w:rsidR="00D715E1" w:rsidRPr="00B82446" w:rsidRDefault="00D715E1" w:rsidP="00D715E1">
            <w:pPr>
              <w:pStyle w:val="TableBodyCopy"/>
            </w:pPr>
            <w:r w:rsidRPr="007C04AD">
              <w:t>SDG1</w:t>
            </w:r>
            <w:r w:rsidRPr="00B82446">
              <w:t xml:space="preserve">, </w:t>
            </w:r>
            <w:r w:rsidRPr="007C04AD">
              <w:t>SDG3</w:t>
            </w:r>
            <w:r w:rsidRPr="00B82446">
              <w:t xml:space="preserve">, </w:t>
            </w:r>
            <w:r w:rsidRPr="007C04AD">
              <w:t>SDG5</w:t>
            </w:r>
            <w:r w:rsidRPr="00B82446">
              <w:t xml:space="preserve">, </w:t>
            </w:r>
            <w:r w:rsidRPr="007C04AD">
              <w:t>SDG10</w:t>
            </w:r>
            <w:r w:rsidRPr="00B82446">
              <w:t xml:space="preserve">, </w:t>
            </w:r>
            <w:r w:rsidRPr="007C04AD">
              <w:t>SDG16</w:t>
            </w:r>
          </w:p>
        </w:tc>
      </w:tr>
      <w:tr w:rsidR="00D715E1" w14:paraId="213E4256" w14:textId="77777777" w:rsidTr="001A1CE4">
        <w:trPr>
          <w:trHeight w:val="4795"/>
        </w:trPr>
        <w:tc>
          <w:tcPr>
            <w:tcW w:w="0" w:type="dxa"/>
            <w:shd w:val="clear" w:color="auto" w:fill="FBEED2" w:themeFill="accent4" w:themeFillTint="33"/>
          </w:tcPr>
          <w:p w14:paraId="0CC9519C" w14:textId="35CE8FBD" w:rsidR="00D715E1" w:rsidRDefault="00D715E1" w:rsidP="00D715E1">
            <w:pPr>
              <w:pStyle w:val="TableBodyCopybold"/>
            </w:pPr>
            <w:r w:rsidRPr="7BA9F28D">
              <w:lastRenderedPageBreak/>
              <w:t xml:space="preserve">Outcome 2.3 </w:t>
            </w:r>
          </w:p>
          <w:p w14:paraId="79BB4405" w14:textId="42973613" w:rsidR="00D715E1" w:rsidRDefault="00D715E1" w:rsidP="00D715E1">
            <w:pPr>
              <w:pStyle w:val="TableBodyCopy"/>
            </w:pPr>
            <w:r w:rsidRPr="7BA9F28D">
              <w:t xml:space="preserve">Marginalised groups benefit from better access to quality services </w:t>
            </w:r>
          </w:p>
        </w:tc>
        <w:tc>
          <w:tcPr>
            <w:tcW w:w="0" w:type="dxa"/>
            <w:shd w:val="clear" w:color="auto" w:fill="FBEED2" w:themeFill="accent4" w:themeFillTint="33"/>
          </w:tcPr>
          <w:p w14:paraId="35CA7F32" w14:textId="3E025922" w:rsidR="00D715E1" w:rsidRDefault="00D715E1" w:rsidP="00D715E1">
            <w:pPr>
              <w:pStyle w:val="TableBodyCopy"/>
            </w:pPr>
            <w:r w:rsidRPr="28405C5F">
              <w:t xml:space="preserve">2.3.1 Number of </w:t>
            </w:r>
            <w:r w:rsidRPr="28405C5F">
              <w:rPr>
                <w:color w:val="000000" w:themeColor="text1"/>
              </w:rPr>
              <w:t xml:space="preserve">Cambodian Government </w:t>
            </w:r>
            <w:r w:rsidRPr="28405C5F">
              <w:t xml:space="preserve">agencies at </w:t>
            </w:r>
            <w:r w:rsidR="00FA5702">
              <w:t xml:space="preserve">the </w:t>
            </w:r>
            <w:r w:rsidRPr="28405C5F">
              <w:t>national and subnational levels demonstrating improved decision-making and planning processes</w:t>
            </w:r>
            <w:r w:rsidR="00FA5702">
              <w:t xml:space="preserve"> that are</w:t>
            </w:r>
            <w:r w:rsidRPr="28405C5F">
              <w:t xml:space="preserve"> inclusive of</w:t>
            </w:r>
            <w:r w:rsidR="00FA5702">
              <w:t xml:space="preserve"> and </w:t>
            </w:r>
            <w:r w:rsidRPr="28405C5F">
              <w:t xml:space="preserve">responsive to the needs of marginalised groups </w:t>
            </w:r>
          </w:p>
          <w:p w14:paraId="774FE189" w14:textId="482AD9C2" w:rsidR="00D715E1" w:rsidRDefault="00D715E1" w:rsidP="00D715E1">
            <w:pPr>
              <w:pStyle w:val="TableBodyCopy"/>
            </w:pPr>
            <w:r w:rsidRPr="46E050D6">
              <w:t>60</w:t>
            </w:r>
            <w:r w:rsidR="00E70004">
              <w:t>%</w:t>
            </w:r>
            <w:r w:rsidRPr="46E050D6">
              <w:t xml:space="preserve"> of subnational level meetings include at least </w:t>
            </w:r>
            <w:r w:rsidR="00E70004">
              <w:t xml:space="preserve">1 </w:t>
            </w:r>
            <w:r w:rsidRPr="46E050D6">
              <w:t xml:space="preserve">action for service improvement proposed by </w:t>
            </w:r>
            <w:r w:rsidR="00FA5702">
              <w:t xml:space="preserve">a </w:t>
            </w:r>
            <w:r w:rsidRPr="46E050D6">
              <w:t xml:space="preserve">marginalised group </w:t>
            </w:r>
          </w:p>
        </w:tc>
        <w:tc>
          <w:tcPr>
            <w:tcW w:w="0" w:type="dxa"/>
            <w:shd w:val="clear" w:color="auto" w:fill="FBEED2" w:themeFill="accent4" w:themeFillTint="33"/>
          </w:tcPr>
          <w:p w14:paraId="6411ED27" w14:textId="62E9096B" w:rsidR="00D715E1" w:rsidRDefault="00D715E1" w:rsidP="00D715E1">
            <w:pPr>
              <w:pStyle w:val="TableBodyCopy"/>
            </w:pPr>
            <w:r w:rsidRPr="7BA9F28D">
              <w:t>25</w:t>
            </w:r>
            <w:r w:rsidR="002360CD">
              <w:t> </w:t>
            </w:r>
            <w:r w:rsidRPr="7BA9F28D">
              <w:t xml:space="preserve">diverse stakeholders participate in policymaking and planning processes at </w:t>
            </w:r>
            <w:r w:rsidR="00FA5702">
              <w:t xml:space="preserve">the </w:t>
            </w:r>
            <w:r w:rsidRPr="7BA9F28D">
              <w:t>commune, municipality/district and provincial level</w:t>
            </w:r>
            <w:r w:rsidR="002360CD">
              <w:t>s</w:t>
            </w:r>
            <w:r w:rsidRPr="7BA9F28D">
              <w:t xml:space="preserve"> </w:t>
            </w:r>
          </w:p>
          <w:p w14:paraId="68559DDF" w14:textId="3E3C5B84" w:rsidR="00D715E1" w:rsidRDefault="00D715E1" w:rsidP="00D715E1">
            <w:pPr>
              <w:pStyle w:val="TableBodyCopy"/>
            </w:pPr>
            <w:r w:rsidRPr="46E050D6">
              <w:t>70</w:t>
            </w:r>
            <w:r w:rsidR="00881595">
              <w:t>%</w:t>
            </w:r>
            <w:r w:rsidRPr="46E050D6">
              <w:t xml:space="preserve"> of subnational level meetings include at least one action for service improvement proposed by </w:t>
            </w:r>
            <w:r w:rsidR="00FA5702">
              <w:t xml:space="preserve">a </w:t>
            </w:r>
            <w:r w:rsidRPr="46E050D6">
              <w:t xml:space="preserve">marginalised group </w:t>
            </w:r>
          </w:p>
          <w:p w14:paraId="2B4147B8" w14:textId="2C8FA5B4" w:rsidR="00D715E1" w:rsidRDefault="00D715E1" w:rsidP="00D715E1">
            <w:pPr>
              <w:pStyle w:val="TableBodyCopy"/>
            </w:pPr>
            <w:r w:rsidRPr="6083B2D5">
              <w:t>4</w:t>
            </w:r>
            <w:r w:rsidR="002360CD">
              <w:t> </w:t>
            </w:r>
            <w:r w:rsidRPr="6083B2D5">
              <w:t xml:space="preserve">national and subnational strategies, policies and procedures that are GBV survivor-centred and/or inclusive </w:t>
            </w:r>
            <w:r w:rsidR="00FA5702">
              <w:t>of</w:t>
            </w:r>
            <w:r w:rsidRPr="6083B2D5">
              <w:t xml:space="preserve"> the priorities of people with disabilit</w:t>
            </w:r>
            <w:r w:rsidR="00FA5702">
              <w:t>y</w:t>
            </w:r>
          </w:p>
        </w:tc>
        <w:tc>
          <w:tcPr>
            <w:tcW w:w="0" w:type="dxa"/>
            <w:shd w:val="clear" w:color="auto" w:fill="FBEED2" w:themeFill="accent4" w:themeFillTint="33"/>
          </w:tcPr>
          <w:p w14:paraId="66B5D605" w14:textId="2466681B" w:rsidR="00D715E1" w:rsidRDefault="00D715E1" w:rsidP="00D715E1">
            <w:pPr>
              <w:pStyle w:val="TableBodyCopy"/>
            </w:pPr>
            <w:r w:rsidRPr="7BA9F28D">
              <w:t>50</w:t>
            </w:r>
            <w:r w:rsidR="002360CD">
              <w:t> </w:t>
            </w:r>
            <w:r w:rsidRPr="7BA9F28D">
              <w:t xml:space="preserve">diverse stakeholders participate in policymaking and planning processes at </w:t>
            </w:r>
            <w:r w:rsidR="002237AC">
              <w:t xml:space="preserve">the </w:t>
            </w:r>
            <w:r w:rsidRPr="7BA9F28D">
              <w:t>commune, municipality/district and provincial level</w:t>
            </w:r>
            <w:r w:rsidR="002360CD">
              <w:t>s</w:t>
            </w:r>
            <w:r w:rsidRPr="7BA9F28D">
              <w:t xml:space="preserve"> </w:t>
            </w:r>
          </w:p>
          <w:p w14:paraId="0D993C60" w14:textId="7CA9AF2F" w:rsidR="00D715E1" w:rsidRDefault="00D715E1" w:rsidP="00D715E1">
            <w:pPr>
              <w:pStyle w:val="TableBodyCopy"/>
            </w:pPr>
            <w:r w:rsidRPr="46E050D6">
              <w:t>80</w:t>
            </w:r>
            <w:r w:rsidR="00881595">
              <w:t>%</w:t>
            </w:r>
            <w:r w:rsidRPr="46E050D6">
              <w:t xml:space="preserve"> of subnational level meetings include at least </w:t>
            </w:r>
            <w:r w:rsidR="00881595">
              <w:t>1 </w:t>
            </w:r>
            <w:r w:rsidRPr="46E050D6">
              <w:t>action for service improvement proposed by</w:t>
            </w:r>
            <w:r w:rsidR="002237AC">
              <w:t xml:space="preserve"> a</w:t>
            </w:r>
            <w:r w:rsidRPr="46E050D6">
              <w:t xml:space="preserve"> marginalised group</w:t>
            </w:r>
          </w:p>
          <w:p w14:paraId="5A696607" w14:textId="38F4C7CD" w:rsidR="00D715E1" w:rsidRDefault="00D715E1" w:rsidP="00D715E1">
            <w:pPr>
              <w:pStyle w:val="TableBodyCopy"/>
            </w:pPr>
            <w:r w:rsidRPr="6083B2D5">
              <w:t>Cumulative total of 8</w:t>
            </w:r>
            <w:r w:rsidR="00C217A4">
              <w:t> </w:t>
            </w:r>
            <w:r w:rsidRPr="6083B2D5">
              <w:t xml:space="preserve">national and subnational strategies, policies and procedures that are GBV survivor-centred and/or inclusive </w:t>
            </w:r>
            <w:r w:rsidR="001426D3">
              <w:t>of</w:t>
            </w:r>
            <w:r w:rsidRPr="6083B2D5">
              <w:t xml:space="preserve"> the priorities of people with disabilit</w:t>
            </w:r>
            <w:r w:rsidR="00FA5702">
              <w:t>y</w:t>
            </w:r>
          </w:p>
        </w:tc>
        <w:tc>
          <w:tcPr>
            <w:tcW w:w="0" w:type="dxa"/>
            <w:shd w:val="clear" w:color="auto" w:fill="FBEED2" w:themeFill="accent4" w:themeFillTint="33"/>
          </w:tcPr>
          <w:p w14:paraId="351F9221" w14:textId="6BE5A119" w:rsidR="00D715E1" w:rsidRDefault="00D715E1" w:rsidP="00D715E1">
            <w:pPr>
              <w:pStyle w:val="TableBodyCopy"/>
            </w:pPr>
            <w:r w:rsidRPr="7BA9F28D">
              <w:t>100</w:t>
            </w:r>
            <w:r w:rsidR="002360CD">
              <w:t> </w:t>
            </w:r>
            <w:r w:rsidRPr="7BA9F28D">
              <w:t xml:space="preserve">diverse stakeholders participate in policymaking and planning processes at </w:t>
            </w:r>
            <w:r w:rsidR="002237AC">
              <w:t xml:space="preserve">the </w:t>
            </w:r>
            <w:r w:rsidRPr="7BA9F28D">
              <w:t>commune, municipality/district and provincial level</w:t>
            </w:r>
            <w:r w:rsidR="002360CD">
              <w:t>s</w:t>
            </w:r>
            <w:r w:rsidRPr="7BA9F28D">
              <w:t xml:space="preserve"> </w:t>
            </w:r>
          </w:p>
          <w:p w14:paraId="7AFB2706" w14:textId="2CBC66EC" w:rsidR="00D715E1" w:rsidRDefault="00D715E1" w:rsidP="00D715E1">
            <w:pPr>
              <w:pStyle w:val="TableBodyCopy"/>
            </w:pPr>
            <w:r w:rsidRPr="6083B2D5">
              <w:t>Cumulative total of 12</w:t>
            </w:r>
            <w:r w:rsidR="002360CD">
              <w:t> </w:t>
            </w:r>
            <w:r w:rsidRPr="6083B2D5">
              <w:t xml:space="preserve">national and subnational strategies, policies and procedures that are GBV survivor-centred and/or inclusive </w:t>
            </w:r>
            <w:r w:rsidR="001426D3">
              <w:t>of</w:t>
            </w:r>
            <w:r w:rsidRPr="6083B2D5">
              <w:t xml:space="preserve"> the priorities of people with disabilit</w:t>
            </w:r>
            <w:r w:rsidR="00FA5702">
              <w:t>y</w:t>
            </w:r>
          </w:p>
        </w:tc>
        <w:tc>
          <w:tcPr>
            <w:tcW w:w="0" w:type="dxa"/>
            <w:shd w:val="clear" w:color="auto" w:fill="FBEED2" w:themeFill="accent4" w:themeFillTint="33"/>
          </w:tcPr>
          <w:p w14:paraId="425CCC68" w14:textId="3F238BAB" w:rsidR="00D715E1" w:rsidRDefault="00D715E1" w:rsidP="00D715E1">
            <w:pPr>
              <w:pStyle w:val="TableBodyCopy"/>
              <w:rPr>
                <w:rFonts w:eastAsia="Calibri Light"/>
                <w:szCs w:val="20"/>
              </w:rPr>
            </w:pPr>
            <w:r w:rsidRPr="00B82446">
              <w:t>SDG3</w:t>
            </w:r>
            <w:r>
              <w:t xml:space="preserve">, </w:t>
            </w:r>
            <w:r w:rsidRPr="00B82446">
              <w:t>SDG5</w:t>
            </w:r>
            <w:r>
              <w:t xml:space="preserve">, </w:t>
            </w:r>
            <w:r w:rsidRPr="00B82446">
              <w:t>SDG10</w:t>
            </w:r>
            <w:r>
              <w:t xml:space="preserve">, </w:t>
            </w:r>
            <w:r w:rsidRPr="00B82446">
              <w:t>SDG16</w:t>
            </w:r>
            <w:r w:rsidRPr="7BA9F28D">
              <w:rPr>
                <w:rFonts w:eastAsia="Calibri Light"/>
                <w:szCs w:val="20"/>
              </w:rPr>
              <w:t xml:space="preserve"> </w:t>
            </w:r>
          </w:p>
        </w:tc>
      </w:tr>
      <w:tr w:rsidR="00D715E1" w14:paraId="666C766A" w14:textId="77777777" w:rsidTr="001A1CE4">
        <w:trPr>
          <w:trHeight w:val="3086"/>
        </w:trPr>
        <w:tc>
          <w:tcPr>
            <w:tcW w:w="0" w:type="dxa"/>
            <w:shd w:val="clear" w:color="auto" w:fill="FBEED2" w:themeFill="accent4" w:themeFillTint="33"/>
          </w:tcPr>
          <w:p w14:paraId="100A6CB6" w14:textId="2DD4609B" w:rsidR="00D715E1" w:rsidRDefault="00D715E1" w:rsidP="00D715E1">
            <w:pPr>
              <w:pStyle w:val="TableBodyCopybold"/>
            </w:pPr>
            <w:r w:rsidRPr="7BA9F28D">
              <w:t>Outcome 2.3</w:t>
            </w:r>
          </w:p>
        </w:tc>
        <w:tc>
          <w:tcPr>
            <w:tcW w:w="0" w:type="dxa"/>
            <w:shd w:val="clear" w:color="auto" w:fill="FBEED2" w:themeFill="accent4" w:themeFillTint="33"/>
          </w:tcPr>
          <w:p w14:paraId="07FF84E3" w14:textId="77777777" w:rsidR="001426D3" w:rsidRDefault="00D715E1" w:rsidP="00D715E1">
            <w:pPr>
              <w:pStyle w:val="TableBodyCopy"/>
            </w:pPr>
            <w:r w:rsidRPr="6083B2D5">
              <w:t>2.3.2 Number of services provided to</w:t>
            </w:r>
            <w:r w:rsidR="001426D3">
              <w:t>:</w:t>
            </w:r>
          </w:p>
          <w:p w14:paraId="7BDAA704" w14:textId="0728B79F" w:rsidR="001426D3" w:rsidRDefault="00D715E1" w:rsidP="001426D3">
            <w:pPr>
              <w:pStyle w:val="Tablebullet"/>
            </w:pPr>
            <w:r w:rsidRPr="6083B2D5">
              <w:t xml:space="preserve">Cambodian victims/survivors of sexual </w:t>
            </w:r>
            <w:r w:rsidR="009A1B5D">
              <w:t xml:space="preserve">violence </w:t>
            </w:r>
            <w:r w:rsidRPr="6083B2D5">
              <w:t>and GBV</w:t>
            </w:r>
          </w:p>
          <w:p w14:paraId="79120472" w14:textId="6CA0A19E" w:rsidR="00D715E1" w:rsidRDefault="00D715E1" w:rsidP="00D65D09">
            <w:pPr>
              <w:pStyle w:val="Tablebullet"/>
            </w:pPr>
            <w:r w:rsidRPr="6083B2D5">
              <w:t>other marginalised groups, including mine</w:t>
            </w:r>
            <w:r w:rsidR="001426D3">
              <w:t>-</w:t>
            </w:r>
            <w:r w:rsidRPr="6083B2D5">
              <w:t>affected populations</w:t>
            </w:r>
          </w:p>
        </w:tc>
        <w:tc>
          <w:tcPr>
            <w:tcW w:w="0" w:type="dxa"/>
            <w:shd w:val="clear" w:color="auto" w:fill="FBEED2" w:themeFill="accent4" w:themeFillTint="33"/>
          </w:tcPr>
          <w:p w14:paraId="1BBC1726" w14:textId="640FC1F1" w:rsidR="00D715E1" w:rsidRDefault="00D715E1" w:rsidP="00D715E1">
            <w:pPr>
              <w:pStyle w:val="TableBodyCopy"/>
            </w:pPr>
            <w:r w:rsidRPr="7BA9F28D">
              <w:t>Land cleared (150</w:t>
            </w:r>
            <w:r w:rsidR="007C04AD">
              <w:t> </w:t>
            </w:r>
            <w:r w:rsidRPr="7BA9F28D">
              <w:t>km</w:t>
            </w:r>
            <w:r w:rsidRPr="007C04AD">
              <w:rPr>
                <w:vertAlign w:val="superscript"/>
              </w:rPr>
              <w:t>2</w:t>
            </w:r>
            <w:r w:rsidRPr="7BA9F28D">
              <w:t xml:space="preserve">) of known landmines, </w:t>
            </w:r>
            <w:r w:rsidR="001426D3">
              <w:t>unexploded ordnance</w:t>
            </w:r>
            <w:r w:rsidRPr="7BA9F28D">
              <w:t xml:space="preserve"> and other </w:t>
            </w:r>
            <w:r w:rsidR="001426D3">
              <w:t xml:space="preserve">explosive remnants of </w:t>
            </w:r>
            <w:proofErr w:type="spellStart"/>
            <w:r w:rsidR="001426D3">
              <w:t>war</w:t>
            </w:r>
            <w:hyperlink w:anchor="T3na" w:history="1">
              <w:r w:rsidR="00621788" w:rsidRPr="006A34BE">
                <w:rPr>
                  <w:rStyle w:val="tablehyperlink"/>
                </w:rPr>
                <w:t>a</w:t>
              </w:r>
              <w:proofErr w:type="spellEnd"/>
            </w:hyperlink>
          </w:p>
          <w:p w14:paraId="19D0DC75" w14:textId="399E7776" w:rsidR="00D715E1" w:rsidRDefault="00D715E1" w:rsidP="00D715E1">
            <w:pPr>
              <w:pStyle w:val="TableBodyCopy"/>
            </w:pPr>
            <w:r w:rsidRPr="7BA9F28D">
              <w:t>500 people aware of GBV services and disability services</w:t>
            </w:r>
          </w:p>
          <w:p w14:paraId="3FAC8A28" w14:textId="3BA333F0" w:rsidR="00D715E1" w:rsidRDefault="00D715E1" w:rsidP="00D715E1">
            <w:pPr>
              <w:pStyle w:val="TableBodyCopy"/>
            </w:pPr>
            <w:r w:rsidRPr="7BA9F28D">
              <w:t xml:space="preserve">200 GBV survivors and people with disability able to access </w:t>
            </w:r>
            <w:r w:rsidR="001426D3">
              <w:t>high-</w:t>
            </w:r>
            <w:r w:rsidRPr="7BA9F28D">
              <w:t>quality GBV services and disability services</w:t>
            </w:r>
          </w:p>
        </w:tc>
        <w:tc>
          <w:tcPr>
            <w:tcW w:w="0" w:type="dxa"/>
            <w:shd w:val="clear" w:color="auto" w:fill="FBEED2" w:themeFill="accent4" w:themeFillTint="33"/>
          </w:tcPr>
          <w:p w14:paraId="02112BB8" w14:textId="73EC1528" w:rsidR="00D715E1" w:rsidRDefault="00D715E1" w:rsidP="00D715E1">
            <w:pPr>
              <w:pStyle w:val="TableBodyCopy"/>
            </w:pPr>
            <w:r w:rsidRPr="46E050D6">
              <w:t xml:space="preserve">750 people aware of GBV services and disability services </w:t>
            </w:r>
          </w:p>
          <w:p w14:paraId="54FF9A65" w14:textId="3983D5D0" w:rsidR="00D715E1" w:rsidRPr="004E3C8B" w:rsidRDefault="00D715E1" w:rsidP="00D715E1">
            <w:pPr>
              <w:pStyle w:val="TableBodyCopy"/>
              <w:rPr>
                <w:highlight w:val="cyan"/>
              </w:rPr>
            </w:pPr>
            <w:r w:rsidRPr="7BA9F28D">
              <w:t xml:space="preserve">300 GBV survivors able to access </w:t>
            </w:r>
            <w:r w:rsidR="001426D3">
              <w:t>high-</w:t>
            </w:r>
            <w:r w:rsidRPr="7BA9F28D">
              <w:t>quality GBV services and disability services</w:t>
            </w:r>
          </w:p>
        </w:tc>
        <w:tc>
          <w:tcPr>
            <w:tcW w:w="0" w:type="dxa"/>
            <w:shd w:val="clear" w:color="auto" w:fill="FBEED2" w:themeFill="accent4" w:themeFillTint="33"/>
          </w:tcPr>
          <w:p w14:paraId="78A80BE4" w14:textId="42F4A102" w:rsidR="00D715E1" w:rsidRDefault="00D715E1" w:rsidP="00D715E1">
            <w:pPr>
              <w:pStyle w:val="TableBodyCopy"/>
            </w:pPr>
            <w:r w:rsidRPr="7BA9F28D">
              <w:t>1000 people aware of GBV services and disability services</w:t>
            </w:r>
          </w:p>
          <w:p w14:paraId="408016D2" w14:textId="285DACF9" w:rsidR="00D715E1" w:rsidRPr="004E3C8B" w:rsidRDefault="00D715E1" w:rsidP="00D715E1">
            <w:pPr>
              <w:pStyle w:val="TableBodyCopy"/>
              <w:rPr>
                <w:highlight w:val="cyan"/>
              </w:rPr>
            </w:pPr>
            <w:r w:rsidRPr="7BA9F28D">
              <w:t xml:space="preserve">400 GBV survivors able to access </w:t>
            </w:r>
            <w:r w:rsidR="001426D3">
              <w:t>high-</w:t>
            </w:r>
            <w:r w:rsidRPr="7BA9F28D">
              <w:t>quality GBV services and disability services</w:t>
            </w:r>
          </w:p>
        </w:tc>
        <w:tc>
          <w:tcPr>
            <w:tcW w:w="0" w:type="dxa"/>
            <w:shd w:val="clear" w:color="auto" w:fill="FBEED2" w:themeFill="accent4" w:themeFillTint="33"/>
          </w:tcPr>
          <w:p w14:paraId="38D67222" w14:textId="04FA7749" w:rsidR="00D715E1" w:rsidRDefault="00D715E1" w:rsidP="00D715E1">
            <w:pPr>
              <w:pStyle w:val="TableBodyCopy"/>
            </w:pPr>
            <w:r w:rsidRPr="00B82446">
              <w:t>SDG3</w:t>
            </w:r>
            <w:r>
              <w:t xml:space="preserve">, </w:t>
            </w:r>
            <w:r w:rsidRPr="00B82446">
              <w:t>SDG5</w:t>
            </w:r>
            <w:r>
              <w:t xml:space="preserve">, </w:t>
            </w:r>
            <w:r w:rsidRPr="00B82446">
              <w:t>SDG10</w:t>
            </w:r>
            <w:r>
              <w:t xml:space="preserve">, </w:t>
            </w:r>
            <w:r w:rsidRPr="00B82446">
              <w:t>SDG16</w:t>
            </w:r>
            <w:r w:rsidRPr="7BA9F28D">
              <w:rPr>
                <w:rFonts w:eastAsia="Calibri Light"/>
                <w:szCs w:val="20"/>
              </w:rPr>
              <w:t xml:space="preserve"> </w:t>
            </w:r>
          </w:p>
        </w:tc>
      </w:tr>
      <w:tr w:rsidR="00D715E1" w14:paraId="555D6C88" w14:textId="77777777" w:rsidTr="001A1CE4">
        <w:trPr>
          <w:trHeight w:val="1125"/>
        </w:trPr>
        <w:tc>
          <w:tcPr>
            <w:tcW w:w="0" w:type="dxa"/>
            <w:shd w:val="clear" w:color="auto" w:fill="FBEED2" w:themeFill="accent4" w:themeFillTint="33"/>
          </w:tcPr>
          <w:p w14:paraId="546CB189" w14:textId="29A9874A" w:rsidR="00D715E1" w:rsidRDefault="00D715E1" w:rsidP="00D715E1">
            <w:pPr>
              <w:pStyle w:val="TableBodyCopybold"/>
            </w:pPr>
            <w:r w:rsidRPr="7BA9F28D">
              <w:lastRenderedPageBreak/>
              <w:t>Outcome 2.3</w:t>
            </w:r>
          </w:p>
        </w:tc>
        <w:tc>
          <w:tcPr>
            <w:tcW w:w="0" w:type="dxa"/>
            <w:shd w:val="clear" w:color="auto" w:fill="FBEED2" w:themeFill="accent4" w:themeFillTint="33"/>
          </w:tcPr>
          <w:p w14:paraId="46850BB0" w14:textId="7FA3F70E" w:rsidR="00D715E1" w:rsidRDefault="00D715E1" w:rsidP="00D715E1">
            <w:pPr>
              <w:pStyle w:val="TableBodyCopy"/>
            </w:pPr>
            <w:r w:rsidRPr="7BA9F28D">
              <w:t>2.3.3 Number of</w:t>
            </w:r>
            <w:r w:rsidR="001426D3">
              <w:t xml:space="preserve"> </w:t>
            </w:r>
            <w:r w:rsidRPr="7BA9F28D">
              <w:t>organisations of pe</w:t>
            </w:r>
            <w:r w:rsidR="001426D3">
              <w:t>ople</w:t>
            </w:r>
            <w:r w:rsidRPr="7BA9F28D">
              <w:t xml:space="preserve"> with disabilit</w:t>
            </w:r>
            <w:r w:rsidR="001426D3">
              <w:t>y</w:t>
            </w:r>
            <w:r w:rsidR="006A34BE">
              <w:t xml:space="preserve"> </w:t>
            </w:r>
            <w:r w:rsidRPr="7BA9F28D">
              <w:t>(regional</w:t>
            </w:r>
            <w:r w:rsidR="006A34BE">
              <w:t xml:space="preserve">, </w:t>
            </w:r>
            <w:r w:rsidRPr="7BA9F28D">
              <w:t>national</w:t>
            </w:r>
            <w:r w:rsidR="006A34BE">
              <w:t xml:space="preserve">, </w:t>
            </w:r>
            <w:r w:rsidRPr="7BA9F28D">
              <w:t>state</w:t>
            </w:r>
            <w:r w:rsidR="006A34BE">
              <w:t xml:space="preserve">, </w:t>
            </w:r>
            <w:r w:rsidRPr="7BA9F28D">
              <w:t>local) receiving capacity</w:t>
            </w:r>
            <w:r w:rsidR="00F92ACA">
              <w:t>-</w:t>
            </w:r>
            <w:r w:rsidRPr="7BA9F28D">
              <w:t xml:space="preserve">building support </w:t>
            </w:r>
            <w:r w:rsidR="009840E4">
              <w:t>(Tier 2)</w:t>
            </w:r>
          </w:p>
        </w:tc>
        <w:tc>
          <w:tcPr>
            <w:tcW w:w="0" w:type="dxa"/>
            <w:shd w:val="clear" w:color="auto" w:fill="FBEED2" w:themeFill="accent4" w:themeFillTint="33"/>
          </w:tcPr>
          <w:p w14:paraId="2F531666" w14:textId="0617676E" w:rsidR="00D715E1" w:rsidRDefault="00D715E1" w:rsidP="00D715E1">
            <w:pPr>
              <w:pStyle w:val="TableBodyCopy"/>
            </w:pPr>
            <w:r w:rsidRPr="46E050D6">
              <w:t>5</w:t>
            </w:r>
            <w:r w:rsidR="001426D3">
              <w:t> </w:t>
            </w:r>
            <w:r w:rsidRPr="46E050D6">
              <w:t>organisations of pe</w:t>
            </w:r>
            <w:r w:rsidR="001426D3">
              <w:t>ople</w:t>
            </w:r>
            <w:r w:rsidRPr="46E050D6">
              <w:t xml:space="preserve"> with disabilit</w:t>
            </w:r>
            <w:r w:rsidR="001426D3">
              <w:t>y</w:t>
            </w:r>
            <w:r w:rsidRPr="46E050D6">
              <w:t xml:space="preserve">, women’s organisations and </w:t>
            </w:r>
            <w:r>
              <w:t>I</w:t>
            </w:r>
            <w:r w:rsidRPr="46E050D6">
              <w:t>ndigenous people’s organisations</w:t>
            </w:r>
            <w:r w:rsidR="001426D3">
              <w:t xml:space="preserve"> demonstrating increased capacity</w:t>
            </w:r>
            <w:r w:rsidRPr="46E050D6">
              <w:t xml:space="preserve"> </w:t>
            </w:r>
          </w:p>
        </w:tc>
        <w:tc>
          <w:tcPr>
            <w:tcW w:w="0" w:type="dxa"/>
            <w:shd w:val="clear" w:color="auto" w:fill="FBEED2" w:themeFill="accent4" w:themeFillTint="33"/>
          </w:tcPr>
          <w:p w14:paraId="6F5706E0" w14:textId="33C0AD5F" w:rsidR="00D715E1" w:rsidRDefault="00D715E1" w:rsidP="00D715E1">
            <w:pPr>
              <w:pStyle w:val="TableBodyCopy"/>
            </w:pPr>
            <w:r w:rsidRPr="46E050D6">
              <w:t>10 organisations of pe</w:t>
            </w:r>
            <w:r w:rsidR="001426D3">
              <w:t>ople</w:t>
            </w:r>
            <w:r w:rsidRPr="46E050D6">
              <w:t xml:space="preserve"> with disabilit</w:t>
            </w:r>
            <w:r w:rsidR="001426D3">
              <w:t>y</w:t>
            </w:r>
            <w:r w:rsidRPr="46E050D6">
              <w:t>, women’s organisations and Indigenous people’s organisations</w:t>
            </w:r>
            <w:r w:rsidR="001426D3">
              <w:t xml:space="preserve"> demonstrating increased capacity</w:t>
            </w:r>
          </w:p>
        </w:tc>
        <w:tc>
          <w:tcPr>
            <w:tcW w:w="0" w:type="dxa"/>
            <w:shd w:val="clear" w:color="auto" w:fill="FBEED2" w:themeFill="accent4" w:themeFillTint="33"/>
          </w:tcPr>
          <w:p w14:paraId="46B6F37E" w14:textId="3B58804F" w:rsidR="00D715E1" w:rsidRDefault="00D715E1" w:rsidP="00D715E1">
            <w:pPr>
              <w:pStyle w:val="TableBodyCopy"/>
            </w:pPr>
            <w:r w:rsidRPr="46E050D6">
              <w:t>15 organisations of pe</w:t>
            </w:r>
            <w:r w:rsidR="001426D3">
              <w:t>ople</w:t>
            </w:r>
            <w:r w:rsidRPr="46E050D6">
              <w:t xml:space="preserve"> with disabilit</w:t>
            </w:r>
            <w:r w:rsidR="001426D3">
              <w:t>y</w:t>
            </w:r>
            <w:r w:rsidRPr="46E050D6">
              <w:t>, women’s organisations and Indigenous people’s organisations</w:t>
            </w:r>
            <w:r w:rsidR="001426D3">
              <w:t xml:space="preserve"> demonstrating increased capacity</w:t>
            </w:r>
          </w:p>
        </w:tc>
        <w:tc>
          <w:tcPr>
            <w:tcW w:w="0" w:type="dxa"/>
            <w:shd w:val="clear" w:color="auto" w:fill="FBEED2" w:themeFill="accent4" w:themeFillTint="33"/>
          </w:tcPr>
          <w:p w14:paraId="365A0B16" w14:textId="4141D32B" w:rsidR="00D715E1" w:rsidRDefault="00D715E1" w:rsidP="00D715E1">
            <w:pPr>
              <w:pStyle w:val="TableBodyCopy"/>
            </w:pPr>
            <w:r w:rsidRPr="00B82446">
              <w:t>SDG3</w:t>
            </w:r>
            <w:r>
              <w:t xml:space="preserve">, </w:t>
            </w:r>
            <w:r w:rsidRPr="00B82446">
              <w:t>SDG5</w:t>
            </w:r>
            <w:r>
              <w:t xml:space="preserve">, </w:t>
            </w:r>
            <w:r w:rsidRPr="00B82446">
              <w:t>SDG10</w:t>
            </w:r>
            <w:r>
              <w:t xml:space="preserve">, </w:t>
            </w:r>
            <w:r w:rsidRPr="00B82446">
              <w:t>SDG16</w:t>
            </w:r>
            <w:r w:rsidRPr="7BA9F28D">
              <w:rPr>
                <w:rFonts w:eastAsia="Calibri Light"/>
                <w:szCs w:val="20"/>
              </w:rPr>
              <w:t xml:space="preserve"> </w:t>
            </w:r>
          </w:p>
        </w:tc>
      </w:tr>
    </w:tbl>
    <w:p w14:paraId="28090785" w14:textId="3E07D38C" w:rsidR="00516E91" w:rsidRDefault="00A93A0D" w:rsidP="001A1CE4">
      <w:pPr>
        <w:pStyle w:val="Tablenote"/>
      </w:pPr>
      <w:bookmarkStart w:id="2" w:name="T3na"/>
      <w:r>
        <w:t>a</w:t>
      </w:r>
      <w:r>
        <w:tab/>
      </w:r>
      <w:proofErr w:type="spellStart"/>
      <w:r w:rsidRPr="00A93A0D">
        <w:t>A</w:t>
      </w:r>
      <w:proofErr w:type="spellEnd"/>
      <w:r w:rsidRPr="00A93A0D">
        <w:t xml:space="preserve"> major contributing investment to this indicator will conclude in 2025</w:t>
      </w:r>
      <w:r w:rsidR="0045334D">
        <w:t>–</w:t>
      </w:r>
      <w:r w:rsidRPr="00A93A0D">
        <w:t>26</w:t>
      </w:r>
      <w:r>
        <w:t>.</w:t>
      </w:r>
      <w:r w:rsidRPr="00A93A0D">
        <w:t xml:space="preserve"> </w:t>
      </w:r>
      <w:bookmarkEnd w:id="2"/>
    </w:p>
    <w:p w14:paraId="3DEB7206" w14:textId="0E63DDB8" w:rsidR="002C6893" w:rsidRPr="00651426" w:rsidRDefault="002C6893" w:rsidP="006E47C3">
      <w:pPr>
        <w:pStyle w:val="PAFobjectivehead"/>
      </w:pPr>
      <w:r w:rsidRPr="00F136CF">
        <w:t xml:space="preserve">Objective 3: A </w:t>
      </w:r>
      <w:r w:rsidR="00F136CF">
        <w:t>m</w:t>
      </w:r>
      <w:r w:rsidRPr="00F136CF">
        <w:t xml:space="preserve">ore </w:t>
      </w:r>
      <w:r w:rsidR="00F136CF">
        <w:t>r</w:t>
      </w:r>
      <w:r w:rsidRPr="00F136CF">
        <w:t xml:space="preserve">esilient, </w:t>
      </w:r>
      <w:r w:rsidR="00F136CF">
        <w:t>i</w:t>
      </w:r>
      <w:r w:rsidRPr="00F136CF">
        <w:t xml:space="preserve">nclusive and </w:t>
      </w:r>
      <w:r w:rsidR="00F136CF">
        <w:t>s</w:t>
      </w:r>
      <w:r w:rsidRPr="00F136CF">
        <w:t xml:space="preserve">ustainable </w:t>
      </w:r>
      <w:r w:rsidR="00F136CF">
        <w:t>e</w:t>
      </w:r>
      <w:r w:rsidRPr="00F136CF">
        <w:t>conomy</w:t>
      </w:r>
    </w:p>
    <w:tbl>
      <w:tblPr>
        <w:tblStyle w:val="DFATPaddock"/>
        <w:tblW w:w="14879" w:type="dxa"/>
        <w:tblLayout w:type="fixed"/>
        <w:tblLook w:val="04A0" w:firstRow="1" w:lastRow="0" w:firstColumn="1" w:lastColumn="0" w:noHBand="0" w:noVBand="1"/>
        <w:tblCaption w:val="Performance Assessment Framework for Objective 3"/>
        <w:tblDescription w:val="Expected results for Objective 3 for the first three years of the DPP and against the Sustainable Development Goals&#10; &#10;"/>
      </w:tblPr>
      <w:tblGrid>
        <w:gridCol w:w="2479"/>
        <w:gridCol w:w="2480"/>
        <w:gridCol w:w="2480"/>
        <w:gridCol w:w="2480"/>
        <w:gridCol w:w="2480"/>
        <w:gridCol w:w="2480"/>
      </w:tblGrid>
      <w:tr w:rsidR="002C6893" w14:paraId="25993BF1" w14:textId="77777777" w:rsidTr="001A1CE4">
        <w:trPr>
          <w:cnfStyle w:val="100000000000" w:firstRow="1" w:lastRow="0" w:firstColumn="0" w:lastColumn="0" w:oddVBand="0" w:evenVBand="0" w:oddHBand="0" w:evenHBand="0" w:firstRowFirstColumn="0" w:firstRowLastColumn="0" w:lastRowFirstColumn="0" w:lastRowLastColumn="0"/>
          <w:trHeight w:val="227"/>
        </w:trPr>
        <w:tc>
          <w:tcPr>
            <w:tcW w:w="0" w:type="dxa"/>
          </w:tcPr>
          <w:p w14:paraId="2257A994" w14:textId="7D7C8C38" w:rsidR="002C6893" w:rsidRDefault="002C6893" w:rsidP="00F136CF">
            <w:pPr>
              <w:pStyle w:val="TableHeading"/>
            </w:pPr>
            <w:r w:rsidRPr="46E050D6">
              <w:t xml:space="preserve">Outcome </w:t>
            </w:r>
          </w:p>
        </w:tc>
        <w:tc>
          <w:tcPr>
            <w:tcW w:w="0" w:type="dxa"/>
          </w:tcPr>
          <w:p w14:paraId="03950515" w14:textId="449F4D4B" w:rsidR="002C6893" w:rsidRDefault="002C6893" w:rsidP="00F136CF">
            <w:pPr>
              <w:pStyle w:val="TableHeading"/>
            </w:pPr>
            <w:r w:rsidRPr="7BA9F28D">
              <w:t xml:space="preserve">Indicator </w:t>
            </w:r>
          </w:p>
        </w:tc>
        <w:tc>
          <w:tcPr>
            <w:tcW w:w="0" w:type="dxa"/>
          </w:tcPr>
          <w:p w14:paraId="6BB472D8" w14:textId="0AEDEFA2" w:rsidR="002C6893" w:rsidRDefault="002C6893" w:rsidP="00F136CF">
            <w:pPr>
              <w:pStyle w:val="TableHeading"/>
            </w:pPr>
            <w:r w:rsidRPr="7BA9F28D">
              <w:t xml:space="preserve">Expected </w:t>
            </w:r>
            <w:r w:rsidR="00E546FE">
              <w:t>r</w:t>
            </w:r>
            <w:r w:rsidRPr="7BA9F28D">
              <w:t>esults</w:t>
            </w:r>
            <w:r w:rsidR="00161964">
              <w:br/>
            </w:r>
            <w:r w:rsidRPr="7BA9F28D">
              <w:t xml:space="preserve">2024–25 </w:t>
            </w:r>
          </w:p>
        </w:tc>
        <w:tc>
          <w:tcPr>
            <w:tcW w:w="0" w:type="dxa"/>
          </w:tcPr>
          <w:p w14:paraId="364524A7" w14:textId="263B4D80" w:rsidR="002C6893" w:rsidRDefault="002C6893" w:rsidP="00F136CF">
            <w:pPr>
              <w:pStyle w:val="TableHeading"/>
            </w:pPr>
            <w:r w:rsidRPr="7BA9F28D">
              <w:t xml:space="preserve">Expected </w:t>
            </w:r>
            <w:r w:rsidR="00E546FE">
              <w:t>r</w:t>
            </w:r>
            <w:r w:rsidRPr="7BA9F28D">
              <w:t>esults</w:t>
            </w:r>
            <w:r w:rsidR="00161964">
              <w:br/>
            </w:r>
            <w:r w:rsidRPr="7BA9F28D">
              <w:t xml:space="preserve">2025–26 </w:t>
            </w:r>
          </w:p>
        </w:tc>
        <w:tc>
          <w:tcPr>
            <w:tcW w:w="0" w:type="dxa"/>
          </w:tcPr>
          <w:p w14:paraId="3CBB24C5" w14:textId="43D5CD37" w:rsidR="002C6893" w:rsidRDefault="002C6893" w:rsidP="00F136CF">
            <w:pPr>
              <w:pStyle w:val="TableHeading"/>
            </w:pPr>
            <w:r w:rsidRPr="7BA9F28D">
              <w:t xml:space="preserve">Expected </w:t>
            </w:r>
            <w:r w:rsidR="00E546FE">
              <w:t>r</w:t>
            </w:r>
            <w:r w:rsidRPr="7BA9F28D">
              <w:t>esults</w:t>
            </w:r>
            <w:r w:rsidR="00161964">
              <w:br/>
            </w:r>
            <w:r w:rsidRPr="7BA9F28D">
              <w:t xml:space="preserve">2026–27 </w:t>
            </w:r>
          </w:p>
        </w:tc>
        <w:tc>
          <w:tcPr>
            <w:tcW w:w="0" w:type="dxa"/>
          </w:tcPr>
          <w:p w14:paraId="4C123301" w14:textId="150512ED" w:rsidR="002C6893" w:rsidRDefault="002C6893" w:rsidP="00F136CF">
            <w:pPr>
              <w:pStyle w:val="TableHeading"/>
            </w:pPr>
            <w:r w:rsidRPr="7BA9F28D">
              <w:t xml:space="preserve">Sustainable Development Goals (SDGs) </w:t>
            </w:r>
          </w:p>
        </w:tc>
      </w:tr>
      <w:tr w:rsidR="00044873" w:rsidRPr="00E546FE" w14:paraId="2DA8914C" w14:textId="77777777" w:rsidTr="001A1CE4">
        <w:trPr>
          <w:trHeight w:val="2086"/>
        </w:trPr>
        <w:tc>
          <w:tcPr>
            <w:tcW w:w="0" w:type="dxa"/>
            <w:shd w:val="clear" w:color="auto" w:fill="F0DBD4" w:themeFill="accent5" w:themeFillTint="33"/>
          </w:tcPr>
          <w:p w14:paraId="3B49B787" w14:textId="6D861FF6" w:rsidR="002C6893" w:rsidRPr="00B26E14" w:rsidRDefault="002C6893" w:rsidP="00B26E14">
            <w:pPr>
              <w:pStyle w:val="TableBodyCopybold"/>
            </w:pPr>
            <w:r w:rsidRPr="00B26E14">
              <w:t xml:space="preserve">Outcome 3.1 </w:t>
            </w:r>
          </w:p>
          <w:p w14:paraId="117A7E0A" w14:textId="73D493BD" w:rsidR="002C6893" w:rsidRPr="00B26E14" w:rsidRDefault="002C6893" w:rsidP="00B26E14">
            <w:pPr>
              <w:pStyle w:val="TableBodyCopy"/>
            </w:pPr>
            <w:r w:rsidRPr="00B26E14">
              <w:t>Cambodia’s economy is more resilient</w:t>
            </w:r>
            <w:r w:rsidR="00347244">
              <w:t xml:space="preserve"> and is</w:t>
            </w:r>
            <w:r w:rsidRPr="00B26E14">
              <w:t xml:space="preserve"> supported by a stronger business environment and high-quality investment opportunities </w:t>
            </w:r>
          </w:p>
        </w:tc>
        <w:tc>
          <w:tcPr>
            <w:tcW w:w="0" w:type="dxa"/>
            <w:shd w:val="clear" w:color="auto" w:fill="F0DBD4" w:themeFill="accent5" w:themeFillTint="33"/>
          </w:tcPr>
          <w:p w14:paraId="7B7F44E4" w14:textId="29542907" w:rsidR="002C6893" w:rsidRPr="00B26E14" w:rsidRDefault="002C6893" w:rsidP="00B26E14">
            <w:pPr>
              <w:pStyle w:val="TableBodyCopy"/>
            </w:pPr>
            <w:r w:rsidRPr="00B26E14">
              <w:t xml:space="preserve">3.1.1 Cambodia supported with policy and/or technical advice on economic reform and management (including examples and results achieved) </w:t>
            </w:r>
            <w:r w:rsidR="00984F5C">
              <w:t>(Tier 2)</w:t>
            </w:r>
          </w:p>
        </w:tc>
        <w:tc>
          <w:tcPr>
            <w:tcW w:w="0" w:type="dxa"/>
            <w:shd w:val="clear" w:color="auto" w:fill="F0DBD4" w:themeFill="accent5" w:themeFillTint="33"/>
          </w:tcPr>
          <w:p w14:paraId="53FC8809" w14:textId="2B6C1DCB" w:rsidR="002C6893" w:rsidRPr="00B26E14" w:rsidRDefault="002C6893" w:rsidP="00B26E14">
            <w:pPr>
              <w:pStyle w:val="TableBodyCopy"/>
            </w:pPr>
            <w:r w:rsidRPr="00B26E14">
              <w:t>Capacity strengthened in at least 3</w:t>
            </w:r>
            <w:r w:rsidR="003E46F8">
              <w:t> </w:t>
            </w:r>
            <w:r w:rsidRPr="00B26E14">
              <w:t>key Cambodian institutions, leading to meaningful policy dialogues and/or impactful case studies that demonstrate improvements in the design and delivery of inclusive economic policies</w:t>
            </w:r>
          </w:p>
        </w:tc>
        <w:tc>
          <w:tcPr>
            <w:tcW w:w="0" w:type="dxa"/>
            <w:shd w:val="clear" w:color="auto" w:fill="F0DBD4" w:themeFill="accent5" w:themeFillTint="33"/>
          </w:tcPr>
          <w:p w14:paraId="58013DC0" w14:textId="6D887A29" w:rsidR="002C6893" w:rsidRPr="00B26E14" w:rsidRDefault="002C6893" w:rsidP="00B26E14">
            <w:pPr>
              <w:pStyle w:val="TableBodyCopy"/>
            </w:pPr>
            <w:r w:rsidRPr="00B26E14">
              <w:t>Capacity strengthened in at least 6</w:t>
            </w:r>
            <w:r w:rsidR="003E46F8">
              <w:t> </w:t>
            </w:r>
            <w:r w:rsidRPr="00B26E14">
              <w:t>key Cambodian institutions, leading to meaningful policy dialogues and/or impactful case studies that demonstrate improvements in the design and delivery of inclusive economic policies</w:t>
            </w:r>
          </w:p>
        </w:tc>
        <w:tc>
          <w:tcPr>
            <w:tcW w:w="0" w:type="dxa"/>
            <w:shd w:val="clear" w:color="auto" w:fill="F0DBD4" w:themeFill="accent5" w:themeFillTint="33"/>
          </w:tcPr>
          <w:p w14:paraId="4354875A" w14:textId="0DE2ACAE" w:rsidR="002C6893" w:rsidRPr="00B26E14" w:rsidRDefault="002C6893" w:rsidP="00B26E14">
            <w:pPr>
              <w:pStyle w:val="TableBodyCopy"/>
            </w:pPr>
            <w:r w:rsidRPr="00B26E14">
              <w:t>Capacity strengthened in at least 9</w:t>
            </w:r>
            <w:r w:rsidR="00640DB6">
              <w:t> </w:t>
            </w:r>
            <w:r w:rsidRPr="00B26E14">
              <w:t>key Cambodian institutions, leading to meaningful policy dialogues and/or impactful case studies that demonstrate improvements in the design and delivery of inclusive economic policies</w:t>
            </w:r>
          </w:p>
        </w:tc>
        <w:tc>
          <w:tcPr>
            <w:tcW w:w="0" w:type="dxa"/>
            <w:shd w:val="clear" w:color="auto" w:fill="F0DBD4" w:themeFill="accent5" w:themeFillTint="33"/>
          </w:tcPr>
          <w:p w14:paraId="3D9F0EA3" w14:textId="061A0EE2" w:rsidR="002C6893" w:rsidRPr="00B26E14" w:rsidRDefault="002C6893" w:rsidP="00B26E14">
            <w:pPr>
              <w:pStyle w:val="TableBodyCopy"/>
            </w:pPr>
            <w:r w:rsidRPr="00B26E14">
              <w:t xml:space="preserve">SDG5 </w:t>
            </w:r>
          </w:p>
          <w:p w14:paraId="546DA81D" w14:textId="7D95407A" w:rsidR="002C6893" w:rsidRPr="00B26E14" w:rsidRDefault="002C6893" w:rsidP="00B26E14">
            <w:pPr>
              <w:pStyle w:val="TableBodyCopy"/>
            </w:pPr>
            <w:r w:rsidRPr="00B26E14">
              <w:t>SDG8</w:t>
            </w:r>
            <w:r w:rsidR="00B26E14">
              <w:t>:</w:t>
            </w:r>
            <w:r w:rsidRPr="00B26E14">
              <w:t xml:space="preserve"> Decent </w:t>
            </w:r>
            <w:r w:rsidR="00B26E14">
              <w:t>w</w:t>
            </w:r>
            <w:r w:rsidRPr="00B26E14">
              <w:t xml:space="preserve">ork and </w:t>
            </w:r>
            <w:r w:rsidR="00B26E14">
              <w:t>e</w:t>
            </w:r>
            <w:r w:rsidRPr="00B26E14">
              <w:t xml:space="preserve">conomic </w:t>
            </w:r>
            <w:r w:rsidR="00B26E14">
              <w:t>g</w:t>
            </w:r>
            <w:r w:rsidRPr="00B26E14">
              <w:t xml:space="preserve">rowth </w:t>
            </w:r>
          </w:p>
          <w:p w14:paraId="59239DEE" w14:textId="106C64C2" w:rsidR="002C6893" w:rsidRPr="00B26E14" w:rsidRDefault="002C6893" w:rsidP="00B26E14">
            <w:pPr>
              <w:pStyle w:val="TableBodyCopy"/>
            </w:pPr>
            <w:r w:rsidRPr="00B26E14">
              <w:t>SDG9</w:t>
            </w:r>
            <w:r w:rsidR="00B26E14">
              <w:t>:</w:t>
            </w:r>
            <w:r w:rsidRPr="00B26E14">
              <w:t xml:space="preserve"> Industry, </w:t>
            </w:r>
            <w:r w:rsidR="00B26E14">
              <w:t>i</w:t>
            </w:r>
            <w:r w:rsidRPr="00B26E14">
              <w:t xml:space="preserve">nnovation and </w:t>
            </w:r>
            <w:r w:rsidR="00B26E14">
              <w:t>i</w:t>
            </w:r>
            <w:r w:rsidRPr="00B26E14">
              <w:t xml:space="preserve">nfrastructure </w:t>
            </w:r>
          </w:p>
          <w:p w14:paraId="7E35E3B4" w14:textId="6FD399C5" w:rsidR="002C6893" w:rsidRPr="00B26E14" w:rsidRDefault="0088216D" w:rsidP="00B82446">
            <w:pPr>
              <w:pStyle w:val="TableBodyCopy"/>
            </w:pPr>
            <w:r>
              <w:t>SDG10</w:t>
            </w:r>
          </w:p>
        </w:tc>
      </w:tr>
      <w:tr w:rsidR="00D715E1" w:rsidRPr="00E546FE" w14:paraId="254D0327" w14:textId="77777777" w:rsidTr="001A1CE4">
        <w:trPr>
          <w:cantSplit/>
          <w:trHeight w:val="2086"/>
        </w:trPr>
        <w:tc>
          <w:tcPr>
            <w:tcW w:w="0" w:type="dxa"/>
            <w:shd w:val="clear" w:color="auto" w:fill="F0DBD4" w:themeFill="accent5" w:themeFillTint="33"/>
          </w:tcPr>
          <w:p w14:paraId="19FA1D1C" w14:textId="7684CBFF" w:rsidR="00D715E1" w:rsidRPr="00B26E14" w:rsidRDefault="00D715E1" w:rsidP="00D715E1">
            <w:pPr>
              <w:pStyle w:val="TableBodyCopybold"/>
            </w:pPr>
            <w:r w:rsidRPr="00B26E14">
              <w:lastRenderedPageBreak/>
              <w:t>Outcome 3.1</w:t>
            </w:r>
          </w:p>
        </w:tc>
        <w:tc>
          <w:tcPr>
            <w:tcW w:w="0" w:type="dxa"/>
            <w:shd w:val="clear" w:color="auto" w:fill="F0DBD4" w:themeFill="accent5" w:themeFillTint="33"/>
          </w:tcPr>
          <w:p w14:paraId="2B3B8581" w14:textId="38466F7B" w:rsidR="00D715E1" w:rsidRPr="00B26E14" w:rsidRDefault="00D715E1" w:rsidP="00D715E1">
            <w:pPr>
              <w:pStyle w:val="TableBodyCopy"/>
            </w:pPr>
            <w:r w:rsidRPr="00E546FE">
              <w:t xml:space="preserve">3.1.2 Number of market actors in key Cambodian economic sectors supported to expand market access and/or improve supply chain resilience </w:t>
            </w:r>
            <w:r w:rsidR="00984F5C">
              <w:t>(Tier 2)</w:t>
            </w:r>
          </w:p>
        </w:tc>
        <w:tc>
          <w:tcPr>
            <w:tcW w:w="0" w:type="dxa"/>
            <w:shd w:val="clear" w:color="auto" w:fill="F0DBD4" w:themeFill="accent5" w:themeFillTint="33"/>
          </w:tcPr>
          <w:p w14:paraId="2286BB18" w14:textId="77777777" w:rsidR="00D715E1" w:rsidRPr="00E546FE" w:rsidRDefault="00D715E1" w:rsidP="00D715E1">
            <w:pPr>
              <w:pStyle w:val="TableBodyCopy"/>
            </w:pPr>
            <w:r w:rsidRPr="00E546FE">
              <w:t xml:space="preserve">15 market actors assisted, including through capacity building and/or access to finance </w:t>
            </w:r>
          </w:p>
          <w:p w14:paraId="25C45918" w14:textId="6D578478" w:rsidR="00D715E1" w:rsidRPr="00E546FE" w:rsidRDefault="00D715E1" w:rsidP="00D715E1">
            <w:pPr>
              <w:pStyle w:val="TableBodyCopy"/>
            </w:pPr>
            <w:r w:rsidRPr="00E546FE">
              <w:t>10 SMEs and/or other market actors in key Cambodian economic sectors have</w:t>
            </w:r>
            <w:r w:rsidR="00640DB6">
              <w:t xml:space="preserve"> </w:t>
            </w:r>
            <w:r w:rsidR="00142D9C">
              <w:t xml:space="preserve">done </w:t>
            </w:r>
            <w:r w:rsidR="00640DB6">
              <w:t>at least one of the following</w:t>
            </w:r>
            <w:r w:rsidRPr="00E546FE">
              <w:t xml:space="preserve">: </w:t>
            </w:r>
          </w:p>
          <w:p w14:paraId="789AAB3B" w14:textId="77777777" w:rsidR="00D715E1" w:rsidRPr="00E546FE" w:rsidRDefault="00D715E1" w:rsidP="00D65D09">
            <w:pPr>
              <w:pStyle w:val="Tablebullet"/>
              <w:numPr>
                <w:ilvl w:val="0"/>
                <w:numId w:val="75"/>
              </w:numPr>
              <w:rPr>
                <w:szCs w:val="21"/>
                <w:lang w:eastAsia="en-US"/>
              </w:rPr>
            </w:pPr>
            <w:r w:rsidRPr="00E546FE">
              <w:t xml:space="preserve">successfully expanded their market access </w:t>
            </w:r>
          </w:p>
          <w:p w14:paraId="203367E2" w14:textId="088C2C2F" w:rsidR="00D715E1" w:rsidRPr="00E546FE" w:rsidRDefault="00D715E1" w:rsidP="00D65D09">
            <w:pPr>
              <w:pStyle w:val="Tablebullet"/>
              <w:numPr>
                <w:ilvl w:val="0"/>
                <w:numId w:val="75"/>
              </w:numPr>
            </w:pPr>
            <w:r w:rsidRPr="00E546FE">
              <w:t>experienced measurable growth (for example increase</w:t>
            </w:r>
            <w:r w:rsidR="00640DB6">
              <w:t>s</w:t>
            </w:r>
            <w:r w:rsidRPr="00E546FE">
              <w:t xml:space="preserve"> in sales, employees or production capacity</w:t>
            </w:r>
            <w:r w:rsidR="3BC29A34" w:rsidRPr="0CF18A6A">
              <w:t>)</w:t>
            </w:r>
          </w:p>
          <w:p w14:paraId="257D6089" w14:textId="622F2E8F" w:rsidR="00D715E1" w:rsidRPr="00B26E14" w:rsidRDefault="00D715E1" w:rsidP="001A1CE4">
            <w:pPr>
              <w:pStyle w:val="Tablebullet"/>
              <w:numPr>
                <w:ilvl w:val="0"/>
                <w:numId w:val="75"/>
              </w:numPr>
            </w:pPr>
            <w:r w:rsidRPr="00E546FE">
              <w:t>improved their supply chain resilience</w:t>
            </w:r>
            <w:r w:rsidR="00142D9C">
              <w:t xml:space="preserve"> </w:t>
            </w:r>
            <w:r w:rsidR="00142D9C" w:rsidRPr="00E546FE">
              <w:t>(</w:t>
            </w:r>
            <w:r w:rsidR="00142D9C">
              <w:t xml:space="preserve">through </w:t>
            </w:r>
            <w:r w:rsidR="00142D9C" w:rsidRPr="00E546FE">
              <w:t xml:space="preserve">reduced vulnerabilities </w:t>
            </w:r>
            <w:r w:rsidR="00142D9C">
              <w:t>and</w:t>
            </w:r>
            <w:r w:rsidR="00142D9C" w:rsidRPr="00E546FE">
              <w:t>/</w:t>
            </w:r>
            <w:r w:rsidR="00142D9C">
              <w:t>or</w:t>
            </w:r>
            <w:r w:rsidR="00142D9C" w:rsidRPr="00E546FE">
              <w:t xml:space="preserve"> improved efficiency) </w:t>
            </w:r>
            <w:proofErr w:type="gramStart"/>
            <w:r w:rsidRPr="00E546FE">
              <w:t>as a result of</w:t>
            </w:r>
            <w:proofErr w:type="gramEnd"/>
            <w:r w:rsidRPr="00E546FE">
              <w:t xml:space="preserve"> Australia’s support </w:t>
            </w:r>
          </w:p>
        </w:tc>
        <w:tc>
          <w:tcPr>
            <w:tcW w:w="0" w:type="dxa"/>
            <w:shd w:val="clear" w:color="auto" w:fill="F0DBD4" w:themeFill="accent5" w:themeFillTint="33"/>
          </w:tcPr>
          <w:p w14:paraId="34DDC1F7" w14:textId="113E37F3" w:rsidR="00D715E1" w:rsidRPr="00E546FE" w:rsidRDefault="00D715E1" w:rsidP="00D715E1">
            <w:pPr>
              <w:pStyle w:val="TableBodyCopy"/>
            </w:pPr>
            <w:r w:rsidRPr="00E546FE">
              <w:t>A cumulative total of 30</w:t>
            </w:r>
            <w:r w:rsidR="001004B0">
              <w:t> </w:t>
            </w:r>
            <w:r w:rsidRPr="00E546FE">
              <w:t xml:space="preserve">market actors assisted, including through capacity building and/or access to finance </w:t>
            </w:r>
          </w:p>
          <w:p w14:paraId="3A66EDD5" w14:textId="1AF529B1" w:rsidR="00D715E1" w:rsidRPr="00E546FE" w:rsidRDefault="00D715E1" w:rsidP="00D715E1">
            <w:pPr>
              <w:pStyle w:val="TableBodyCopy"/>
            </w:pPr>
            <w:r w:rsidRPr="00E546FE">
              <w:t>A cumulative total of 20</w:t>
            </w:r>
            <w:r w:rsidR="001004B0">
              <w:t> </w:t>
            </w:r>
            <w:r w:rsidRPr="00E546FE">
              <w:t>SMEs and/or other market actors in key Cambodian economic sectors have</w:t>
            </w:r>
            <w:r w:rsidR="00142D9C">
              <w:t xml:space="preserve"> done at least one of the following</w:t>
            </w:r>
            <w:r w:rsidRPr="00E546FE">
              <w:t xml:space="preserve">: </w:t>
            </w:r>
          </w:p>
          <w:p w14:paraId="19BEDAB3" w14:textId="77777777" w:rsidR="00D715E1" w:rsidRPr="00E546FE" w:rsidRDefault="00D715E1" w:rsidP="00D715E1">
            <w:pPr>
              <w:pStyle w:val="Tablebullet"/>
            </w:pPr>
            <w:r w:rsidRPr="00E546FE">
              <w:t>successfully expanded their market access</w:t>
            </w:r>
          </w:p>
          <w:p w14:paraId="49D8C218" w14:textId="2A5B6B43" w:rsidR="00D715E1" w:rsidRPr="00E546FE" w:rsidRDefault="00D715E1" w:rsidP="00D715E1">
            <w:pPr>
              <w:pStyle w:val="Tablebullet"/>
            </w:pPr>
            <w:r w:rsidRPr="00E546FE">
              <w:t>experienced measurable growth (for example increase</w:t>
            </w:r>
            <w:r w:rsidR="00142D9C">
              <w:t>s</w:t>
            </w:r>
            <w:r w:rsidRPr="00E546FE">
              <w:t xml:space="preserve"> in sales, employees or production capacity)</w:t>
            </w:r>
          </w:p>
          <w:p w14:paraId="55ED23DC" w14:textId="34BF4D32" w:rsidR="00D715E1" w:rsidRPr="00B26E14" w:rsidRDefault="00D715E1" w:rsidP="001A1CE4">
            <w:pPr>
              <w:pStyle w:val="Tablebullet"/>
            </w:pPr>
            <w:r w:rsidRPr="00E546FE">
              <w:t xml:space="preserve">improved </w:t>
            </w:r>
            <w:r w:rsidR="00142D9C">
              <w:t xml:space="preserve">their supply chain resilience </w:t>
            </w:r>
            <w:r w:rsidRPr="00E546FE">
              <w:t>(</w:t>
            </w:r>
            <w:r w:rsidR="00142D9C">
              <w:t xml:space="preserve">through </w:t>
            </w:r>
            <w:r w:rsidRPr="00E546FE">
              <w:t xml:space="preserve">reduced vulnerabilities </w:t>
            </w:r>
            <w:r w:rsidR="00142D9C">
              <w:t>and</w:t>
            </w:r>
            <w:r w:rsidRPr="00E546FE">
              <w:t>/</w:t>
            </w:r>
            <w:r w:rsidR="00142D9C">
              <w:t>or</w:t>
            </w:r>
            <w:r w:rsidRPr="00E546FE">
              <w:t xml:space="preserve"> improved efficiency) </w:t>
            </w:r>
            <w:proofErr w:type="gramStart"/>
            <w:r w:rsidRPr="00E546FE">
              <w:t>as a result of</w:t>
            </w:r>
            <w:proofErr w:type="gramEnd"/>
            <w:r w:rsidRPr="00E546FE">
              <w:t xml:space="preserve"> Australia’s support </w:t>
            </w:r>
          </w:p>
        </w:tc>
        <w:tc>
          <w:tcPr>
            <w:tcW w:w="0" w:type="dxa"/>
            <w:shd w:val="clear" w:color="auto" w:fill="F0DBD4" w:themeFill="accent5" w:themeFillTint="33"/>
          </w:tcPr>
          <w:p w14:paraId="5C08B813" w14:textId="2A014CA9" w:rsidR="00D715E1" w:rsidRPr="00E546FE" w:rsidRDefault="00D715E1" w:rsidP="00D715E1">
            <w:pPr>
              <w:pStyle w:val="TableBodyCopy"/>
            </w:pPr>
            <w:r w:rsidRPr="00E546FE">
              <w:t>A cumulative total of 45</w:t>
            </w:r>
            <w:r w:rsidR="009C3549">
              <w:t> </w:t>
            </w:r>
            <w:r w:rsidRPr="00E546FE">
              <w:t xml:space="preserve">market actors assisted, including through capacity building and/or access to finance </w:t>
            </w:r>
          </w:p>
          <w:p w14:paraId="49F3798E" w14:textId="0EE6AC8A" w:rsidR="00A66A4D" w:rsidRDefault="00D715E1" w:rsidP="009C3549">
            <w:pPr>
              <w:pStyle w:val="TableBodyCopy"/>
            </w:pPr>
            <w:r w:rsidRPr="00E546FE">
              <w:t>A cumulative total of</w:t>
            </w:r>
            <w:r w:rsidR="00FC299F">
              <w:t xml:space="preserve"> 3</w:t>
            </w:r>
            <w:r w:rsidRPr="00E546FE">
              <w:t>0</w:t>
            </w:r>
            <w:r w:rsidR="000338FD">
              <w:t> </w:t>
            </w:r>
            <w:r w:rsidRPr="00E546FE">
              <w:t>SMEs and/or other market actors in key Cambodian economic sectors have</w:t>
            </w:r>
            <w:r w:rsidR="00142D9C">
              <w:t xml:space="preserve"> done at least one of the following</w:t>
            </w:r>
            <w:r w:rsidRPr="00E546FE">
              <w:t>:</w:t>
            </w:r>
            <w:r w:rsidR="00A66A4D">
              <w:t xml:space="preserve"> </w:t>
            </w:r>
          </w:p>
          <w:p w14:paraId="3E4CF475" w14:textId="4275E600" w:rsidR="00D715E1" w:rsidRPr="00E546FE" w:rsidRDefault="00D715E1" w:rsidP="001A1CE4">
            <w:pPr>
              <w:pStyle w:val="Tablebullet"/>
              <w:rPr>
                <w:rFonts w:cs="Times New Roman"/>
                <w:sz w:val="22"/>
                <w:lang w:eastAsia="en-US"/>
              </w:rPr>
            </w:pPr>
            <w:r w:rsidRPr="00E546FE">
              <w:t>successfully expanded their market access</w:t>
            </w:r>
          </w:p>
          <w:p w14:paraId="6BBDC899" w14:textId="3D23548E" w:rsidR="00D76936" w:rsidRPr="00E546FE" w:rsidRDefault="00D715E1" w:rsidP="00D65D09">
            <w:pPr>
              <w:pStyle w:val="Tablebullet"/>
              <w:numPr>
                <w:ilvl w:val="0"/>
                <w:numId w:val="74"/>
              </w:numPr>
              <w:rPr>
                <w:rFonts w:cs="Times New Roman"/>
                <w:sz w:val="22"/>
                <w:lang w:eastAsia="en-US"/>
              </w:rPr>
            </w:pPr>
            <w:r w:rsidRPr="00E546FE">
              <w:t>experienced measurable growth (for example increase</w:t>
            </w:r>
            <w:r w:rsidR="00142D9C">
              <w:t>s</w:t>
            </w:r>
            <w:r w:rsidRPr="00E546FE">
              <w:t xml:space="preserve"> in sales, employees or production capacity</w:t>
            </w:r>
            <w:r w:rsidR="3BC29A34" w:rsidRPr="0CF18A6A">
              <w:t>)</w:t>
            </w:r>
          </w:p>
          <w:p w14:paraId="0585A2B1" w14:textId="4796FE66" w:rsidR="00D715E1" w:rsidRPr="00B26E14" w:rsidRDefault="00D715E1" w:rsidP="00D65D09">
            <w:pPr>
              <w:pStyle w:val="Tablebullet"/>
              <w:numPr>
                <w:ilvl w:val="0"/>
                <w:numId w:val="74"/>
              </w:numPr>
            </w:pPr>
            <w:r w:rsidRPr="00E546FE">
              <w:t>improved</w:t>
            </w:r>
            <w:r w:rsidR="00142D9C">
              <w:t xml:space="preserve"> their supply chain resilience</w:t>
            </w:r>
            <w:r w:rsidRPr="00E546FE">
              <w:t xml:space="preserve"> (</w:t>
            </w:r>
            <w:r w:rsidR="00142D9C">
              <w:t xml:space="preserve">through </w:t>
            </w:r>
            <w:r w:rsidRPr="00E546FE">
              <w:t xml:space="preserve">reduced vulnerabilities </w:t>
            </w:r>
            <w:r w:rsidR="00142D9C">
              <w:t>and</w:t>
            </w:r>
            <w:r w:rsidRPr="00E546FE">
              <w:t>/</w:t>
            </w:r>
            <w:r w:rsidR="00142D9C">
              <w:t>or</w:t>
            </w:r>
            <w:r w:rsidRPr="00E546FE">
              <w:t xml:space="preserve"> improved efficiency) </w:t>
            </w:r>
            <w:proofErr w:type="gramStart"/>
            <w:r w:rsidRPr="00E546FE">
              <w:t>as a result of</w:t>
            </w:r>
            <w:proofErr w:type="gramEnd"/>
            <w:r w:rsidRPr="00E546FE">
              <w:t xml:space="preserve"> Australia’s support</w:t>
            </w:r>
          </w:p>
        </w:tc>
        <w:tc>
          <w:tcPr>
            <w:tcW w:w="0" w:type="dxa"/>
            <w:shd w:val="clear" w:color="auto" w:fill="F0DBD4" w:themeFill="accent5" w:themeFillTint="33"/>
          </w:tcPr>
          <w:p w14:paraId="72BF05C3" w14:textId="71BB2E22" w:rsidR="00D715E1" w:rsidRPr="00B26E14" w:rsidRDefault="00D715E1" w:rsidP="00D715E1">
            <w:pPr>
              <w:pStyle w:val="TableBodyCopy"/>
            </w:pPr>
            <w:r w:rsidRPr="00B26E14">
              <w:t>SDG5</w:t>
            </w:r>
            <w:r>
              <w:t xml:space="preserve">, </w:t>
            </w:r>
            <w:r w:rsidRPr="00B26E14">
              <w:t>SDG8</w:t>
            </w:r>
            <w:r>
              <w:t xml:space="preserve">, </w:t>
            </w:r>
            <w:r w:rsidRPr="00B26E14">
              <w:t>SDG9</w:t>
            </w:r>
            <w:r>
              <w:t xml:space="preserve">, </w:t>
            </w:r>
            <w:r w:rsidRPr="00B26E14">
              <w:t>SDG10</w:t>
            </w:r>
          </w:p>
        </w:tc>
      </w:tr>
      <w:tr w:rsidR="00D715E1" w:rsidRPr="00E546FE" w14:paraId="36A9C4AD" w14:textId="77777777" w:rsidTr="001A1CE4">
        <w:trPr>
          <w:cantSplit/>
          <w:trHeight w:val="609"/>
        </w:trPr>
        <w:tc>
          <w:tcPr>
            <w:tcW w:w="0" w:type="dxa"/>
            <w:shd w:val="clear" w:color="auto" w:fill="F0DBD4" w:themeFill="accent5" w:themeFillTint="33"/>
          </w:tcPr>
          <w:p w14:paraId="706767D2" w14:textId="5B0F18A8" w:rsidR="00D715E1" w:rsidRPr="00E546FE" w:rsidRDefault="00D715E1" w:rsidP="00D715E1">
            <w:pPr>
              <w:pStyle w:val="TableBodyCopybold"/>
            </w:pPr>
            <w:r w:rsidRPr="00B26E14">
              <w:lastRenderedPageBreak/>
              <w:t>Outcome 3.1</w:t>
            </w:r>
          </w:p>
        </w:tc>
        <w:tc>
          <w:tcPr>
            <w:tcW w:w="0" w:type="dxa"/>
            <w:shd w:val="clear" w:color="auto" w:fill="F0DBD4" w:themeFill="accent5" w:themeFillTint="33"/>
          </w:tcPr>
          <w:p w14:paraId="53911D82" w14:textId="01DE5BA2" w:rsidR="00D715E1" w:rsidRPr="00B26E14" w:rsidRDefault="00D715E1" w:rsidP="00D715E1">
            <w:pPr>
              <w:pStyle w:val="TableBodyCopy"/>
            </w:pPr>
            <w:r w:rsidRPr="00B26E14">
              <w:t>3.1.3 Additional private funds leveraged to support sustainable development</w:t>
            </w:r>
            <w:r w:rsidR="00984F5C">
              <w:t xml:space="preserve"> (Tier 2)</w:t>
            </w:r>
          </w:p>
        </w:tc>
        <w:tc>
          <w:tcPr>
            <w:tcW w:w="0" w:type="dxa"/>
            <w:shd w:val="clear" w:color="auto" w:fill="F0DBD4" w:themeFill="accent5" w:themeFillTint="33"/>
          </w:tcPr>
          <w:p w14:paraId="1636A65F" w14:textId="510B7BEF" w:rsidR="00D715E1" w:rsidRPr="00B26E14" w:rsidRDefault="005D2F41" w:rsidP="00D715E1">
            <w:pPr>
              <w:pStyle w:val="TableBodyCopy"/>
            </w:pPr>
            <w:r>
              <w:t>$</w:t>
            </w:r>
            <w:r w:rsidR="00D715E1" w:rsidRPr="00B26E14">
              <w:t>1.5</w:t>
            </w:r>
            <w:r>
              <w:t> </w:t>
            </w:r>
            <w:r w:rsidR="00D715E1" w:rsidRPr="00B26E14">
              <w:t xml:space="preserve">million in private funds leveraged, with a clear breakdown of direct and indirect investments. Leveraged funds will be compared against Cambodian Government and development partner contributions to determine the ratio of private sector investments in each key economic sector </w:t>
            </w:r>
          </w:p>
        </w:tc>
        <w:tc>
          <w:tcPr>
            <w:tcW w:w="0" w:type="dxa"/>
            <w:shd w:val="clear" w:color="auto" w:fill="F0DBD4" w:themeFill="accent5" w:themeFillTint="33"/>
          </w:tcPr>
          <w:p w14:paraId="17D89AFB" w14:textId="16D9D54F" w:rsidR="00D715E1" w:rsidRPr="00B26E14" w:rsidRDefault="005D2F41" w:rsidP="00D715E1">
            <w:pPr>
              <w:pStyle w:val="TableBodyCopy"/>
            </w:pPr>
            <w:r>
              <w:t>$</w:t>
            </w:r>
            <w:r w:rsidR="00D715E1" w:rsidRPr="00B26E14">
              <w:t>3</w:t>
            </w:r>
            <w:r>
              <w:t> </w:t>
            </w:r>
            <w:r w:rsidR="00D715E1" w:rsidRPr="00B26E14">
              <w:t xml:space="preserve">million in private funds leveraged, with a clear breakdown of direct and indirect investments. Leveraged funds will be compared against Cambodian Government and development partner contributions to determine the ratio of private sector investments in each key economic sector </w:t>
            </w:r>
          </w:p>
        </w:tc>
        <w:tc>
          <w:tcPr>
            <w:tcW w:w="0" w:type="dxa"/>
            <w:shd w:val="clear" w:color="auto" w:fill="F0DBD4" w:themeFill="accent5" w:themeFillTint="33"/>
          </w:tcPr>
          <w:p w14:paraId="2FFAC296" w14:textId="4A12BD5C" w:rsidR="00D715E1" w:rsidRPr="00B26E14" w:rsidRDefault="005D2F41" w:rsidP="00D715E1">
            <w:pPr>
              <w:pStyle w:val="TableBodyCopy"/>
            </w:pPr>
            <w:r>
              <w:t>$</w:t>
            </w:r>
            <w:r w:rsidR="00D715E1" w:rsidRPr="00B26E14">
              <w:t>4.5</w:t>
            </w:r>
            <w:r>
              <w:t> </w:t>
            </w:r>
            <w:r w:rsidR="00D715E1" w:rsidRPr="00B26E14">
              <w:t xml:space="preserve">million in private funds leveraged, with a clear breakdown of direct and indirect investments. Leveraged funds will be compared against Cambodian Government and development partner contributions to determine the ratio of private sector investments in each key economic sector </w:t>
            </w:r>
          </w:p>
        </w:tc>
        <w:tc>
          <w:tcPr>
            <w:tcW w:w="0" w:type="dxa"/>
            <w:shd w:val="clear" w:color="auto" w:fill="F0DBD4" w:themeFill="accent5" w:themeFillTint="33"/>
          </w:tcPr>
          <w:p w14:paraId="090B1057" w14:textId="7E03A3ED" w:rsidR="00D715E1" w:rsidRPr="00E546FE" w:rsidRDefault="00D715E1" w:rsidP="00D715E1">
            <w:pPr>
              <w:pStyle w:val="TableBodyCopy"/>
            </w:pPr>
            <w:r w:rsidRPr="00B26E14">
              <w:t>SDG5</w:t>
            </w:r>
            <w:r>
              <w:t xml:space="preserve">, </w:t>
            </w:r>
            <w:r w:rsidRPr="00B26E14">
              <w:t>SDG8</w:t>
            </w:r>
            <w:r>
              <w:t xml:space="preserve">, </w:t>
            </w:r>
            <w:r w:rsidRPr="00B26E14">
              <w:t>SDG9</w:t>
            </w:r>
            <w:r>
              <w:t xml:space="preserve">, </w:t>
            </w:r>
            <w:r w:rsidRPr="00B26E14">
              <w:t>SDG10</w:t>
            </w:r>
          </w:p>
        </w:tc>
      </w:tr>
      <w:tr w:rsidR="00D715E1" w:rsidRPr="00E546FE" w14:paraId="54FEA006" w14:textId="77777777" w:rsidTr="001A1CE4">
        <w:trPr>
          <w:trHeight w:val="3454"/>
        </w:trPr>
        <w:tc>
          <w:tcPr>
            <w:tcW w:w="0" w:type="dxa"/>
            <w:shd w:val="clear" w:color="auto" w:fill="F0DBD4" w:themeFill="accent5" w:themeFillTint="33"/>
          </w:tcPr>
          <w:p w14:paraId="740D07BA" w14:textId="6D31B979" w:rsidR="00D715E1" w:rsidRPr="00E546FE" w:rsidRDefault="00D715E1" w:rsidP="00D715E1">
            <w:pPr>
              <w:pStyle w:val="TableBodyCopybold"/>
            </w:pPr>
            <w:r w:rsidRPr="00B26E14">
              <w:t>Outcome 3.1</w:t>
            </w:r>
          </w:p>
        </w:tc>
        <w:tc>
          <w:tcPr>
            <w:tcW w:w="0" w:type="dxa"/>
            <w:shd w:val="clear" w:color="auto" w:fill="F0DBD4" w:themeFill="accent5" w:themeFillTint="33"/>
          </w:tcPr>
          <w:p w14:paraId="1FA10AAA" w14:textId="187905A5" w:rsidR="00D715E1" w:rsidRPr="00B26E14" w:rsidRDefault="00D715E1" w:rsidP="00D715E1">
            <w:pPr>
              <w:pStyle w:val="TableBodyCopy"/>
            </w:pPr>
            <w:r w:rsidRPr="00B26E14">
              <w:t xml:space="preserve">3.1.4 Additional climate finance attracted in support of sustainable development </w:t>
            </w:r>
          </w:p>
        </w:tc>
        <w:tc>
          <w:tcPr>
            <w:tcW w:w="0" w:type="dxa"/>
            <w:shd w:val="clear" w:color="auto" w:fill="F0DBD4" w:themeFill="accent5" w:themeFillTint="33"/>
          </w:tcPr>
          <w:p w14:paraId="20BBC5CE" w14:textId="67B44957" w:rsidR="00D715E1" w:rsidRPr="00B26E14" w:rsidRDefault="00D715E1" w:rsidP="00D715E1">
            <w:pPr>
              <w:pStyle w:val="TableBodyCopy"/>
            </w:pPr>
            <w:r w:rsidRPr="00B26E14">
              <w:t xml:space="preserve">Support provided to the Agricultural and Rural Development Bank with the intention to attract climate finance </w:t>
            </w:r>
            <w:r w:rsidR="00ED3B2A">
              <w:t>to</w:t>
            </w:r>
            <w:r w:rsidRPr="00B26E14">
              <w:t xml:space="preserve"> the private sector to adapt to or mitigate climate change </w:t>
            </w:r>
          </w:p>
        </w:tc>
        <w:tc>
          <w:tcPr>
            <w:tcW w:w="0" w:type="dxa"/>
            <w:shd w:val="clear" w:color="auto" w:fill="F0DBD4" w:themeFill="accent5" w:themeFillTint="33"/>
          </w:tcPr>
          <w:p w14:paraId="1C0D0024" w14:textId="1E97CAF4" w:rsidR="00D715E1" w:rsidRPr="00B26E14" w:rsidRDefault="00D715E1" w:rsidP="00D715E1">
            <w:pPr>
              <w:pStyle w:val="TableBodyCopy"/>
            </w:pPr>
            <w:r w:rsidRPr="00B26E14">
              <w:t>Cumulative total of 3</w:t>
            </w:r>
            <w:r w:rsidR="005D2F41">
              <w:t> </w:t>
            </w:r>
            <w:r w:rsidRPr="00B26E14">
              <w:t xml:space="preserve">stakeholders </w:t>
            </w:r>
            <w:r w:rsidR="00725ACA">
              <w:t>including but not limited to</w:t>
            </w:r>
            <w:r w:rsidR="00725ACA" w:rsidRPr="00B26E14">
              <w:t xml:space="preserve"> </w:t>
            </w:r>
            <w:r w:rsidRPr="00B26E14">
              <w:t xml:space="preserve">the water, energy and agriculture sectors provided with support to attract climate finance </w:t>
            </w:r>
          </w:p>
          <w:p w14:paraId="1C012728" w14:textId="4051BD92" w:rsidR="00D715E1" w:rsidRPr="00B26E14" w:rsidRDefault="00D715E1" w:rsidP="00D715E1">
            <w:pPr>
              <w:pStyle w:val="TableBodyCopy"/>
            </w:pPr>
            <w:r w:rsidRPr="00B26E14">
              <w:t xml:space="preserve">Introduction of a blended finance component </w:t>
            </w:r>
            <w:r w:rsidR="006D1001">
              <w:t>in</w:t>
            </w:r>
            <w:r w:rsidRPr="00B26E14">
              <w:t xml:space="preserve"> the new climate change investment aimed at strengthening sustainable development across multiple sectors </w:t>
            </w:r>
          </w:p>
        </w:tc>
        <w:tc>
          <w:tcPr>
            <w:tcW w:w="0" w:type="dxa"/>
            <w:shd w:val="clear" w:color="auto" w:fill="F0DBD4" w:themeFill="accent5" w:themeFillTint="33"/>
          </w:tcPr>
          <w:p w14:paraId="67B25FCA" w14:textId="6A5F745D" w:rsidR="00D715E1" w:rsidRPr="00B26E14" w:rsidRDefault="00D715E1" w:rsidP="00D715E1">
            <w:pPr>
              <w:pStyle w:val="TableBodyCopy"/>
            </w:pPr>
            <w:r w:rsidRPr="00B26E14">
              <w:t>Cumulative total of 5</w:t>
            </w:r>
            <w:r w:rsidR="005D2F41">
              <w:t> </w:t>
            </w:r>
            <w:r w:rsidRPr="00B26E14">
              <w:t>stakeholders</w:t>
            </w:r>
            <w:r w:rsidR="00CF28E4">
              <w:t xml:space="preserve"> </w:t>
            </w:r>
            <w:r w:rsidR="00725ACA">
              <w:t>including but not limited to</w:t>
            </w:r>
            <w:r w:rsidR="006D1001" w:rsidRPr="00B26E14">
              <w:t xml:space="preserve"> the water, energy and agriculture sectors provided with support to attract climate finance</w:t>
            </w:r>
          </w:p>
        </w:tc>
        <w:tc>
          <w:tcPr>
            <w:tcW w:w="0" w:type="dxa"/>
            <w:shd w:val="clear" w:color="auto" w:fill="F0DBD4" w:themeFill="accent5" w:themeFillTint="33"/>
          </w:tcPr>
          <w:p w14:paraId="68912FCC" w14:textId="09C7B240" w:rsidR="00D715E1" w:rsidRPr="00B26E14" w:rsidRDefault="00D715E1" w:rsidP="00D715E1">
            <w:pPr>
              <w:pStyle w:val="TableBodyCopy"/>
            </w:pPr>
            <w:r w:rsidRPr="00B26E14">
              <w:t>SDG5</w:t>
            </w:r>
            <w:r>
              <w:t xml:space="preserve">, </w:t>
            </w:r>
            <w:r w:rsidRPr="00B26E14">
              <w:t>SDG8</w:t>
            </w:r>
            <w:r>
              <w:t xml:space="preserve">, </w:t>
            </w:r>
            <w:r w:rsidRPr="00B26E14">
              <w:t>SDG9</w:t>
            </w:r>
            <w:r>
              <w:t xml:space="preserve">, </w:t>
            </w:r>
            <w:r w:rsidRPr="00B26E14">
              <w:t>SDG10</w:t>
            </w:r>
          </w:p>
        </w:tc>
      </w:tr>
      <w:tr w:rsidR="00D715E1" w:rsidRPr="00E546FE" w14:paraId="637FB630" w14:textId="77777777" w:rsidTr="001A1CE4">
        <w:trPr>
          <w:trHeight w:val="6624"/>
        </w:trPr>
        <w:tc>
          <w:tcPr>
            <w:tcW w:w="0" w:type="dxa"/>
            <w:shd w:val="clear" w:color="auto" w:fill="F0DBD4" w:themeFill="accent5" w:themeFillTint="33"/>
          </w:tcPr>
          <w:p w14:paraId="1FDE56ED" w14:textId="15633D43" w:rsidR="00D715E1" w:rsidRPr="00E546FE" w:rsidRDefault="00D715E1" w:rsidP="00D715E1">
            <w:pPr>
              <w:pStyle w:val="TableBodyCopybold"/>
            </w:pPr>
            <w:r w:rsidRPr="00B26E14">
              <w:lastRenderedPageBreak/>
              <w:t>Outcome 3.1</w:t>
            </w:r>
          </w:p>
        </w:tc>
        <w:tc>
          <w:tcPr>
            <w:tcW w:w="0" w:type="dxa"/>
            <w:shd w:val="clear" w:color="auto" w:fill="F0DBD4" w:themeFill="accent5" w:themeFillTint="33"/>
          </w:tcPr>
          <w:p w14:paraId="6D116483" w14:textId="2093865C" w:rsidR="00D715E1" w:rsidRPr="00B26E14" w:rsidRDefault="00D715E1" w:rsidP="00B162B1">
            <w:pPr>
              <w:pStyle w:val="TableBodyCopy"/>
            </w:pPr>
            <w:r w:rsidRPr="00B26E14">
              <w:t>3.1.5 Quality partnerships and/or advisory support activities established</w:t>
            </w:r>
            <w:r w:rsidR="006D1001">
              <w:t xml:space="preserve"> or </w:t>
            </w:r>
            <w:r w:rsidRPr="00B26E14">
              <w:t xml:space="preserve">delivered to enhance economic resilience and productivity in Cambodia  </w:t>
            </w:r>
          </w:p>
        </w:tc>
        <w:tc>
          <w:tcPr>
            <w:tcW w:w="0" w:type="dxa"/>
            <w:shd w:val="clear" w:color="auto" w:fill="F0DBD4" w:themeFill="accent5" w:themeFillTint="33"/>
          </w:tcPr>
          <w:p w14:paraId="6E94A993" w14:textId="189144DA" w:rsidR="00D715E1" w:rsidRPr="00B26E14" w:rsidRDefault="00D715E1" w:rsidP="00D715E1">
            <w:pPr>
              <w:pStyle w:val="TableBodyCopy"/>
            </w:pPr>
            <w:r w:rsidRPr="00B26E14">
              <w:t>At least 1</w:t>
            </w:r>
            <w:r w:rsidR="00576D9B">
              <w:t> </w:t>
            </w:r>
            <w:r w:rsidRPr="00B26E14">
              <w:t xml:space="preserve">Australia-funded research and/or capacity-building partnership established to improve business regulations and enhance economic resilience in Cambodia </w:t>
            </w:r>
          </w:p>
          <w:p w14:paraId="583A6D34" w14:textId="180B2DF3" w:rsidR="00D715E1" w:rsidRPr="00B26E14" w:rsidRDefault="00D715E1" w:rsidP="00D715E1">
            <w:pPr>
              <w:pStyle w:val="TableBodyCopy"/>
            </w:pPr>
            <w:r w:rsidRPr="00B26E14">
              <w:t xml:space="preserve">Support provided for the development of standard operating procedures and a sub-decree </w:t>
            </w:r>
            <w:r w:rsidR="00576D9B">
              <w:t>of</w:t>
            </w:r>
            <w:r w:rsidRPr="00B26E14">
              <w:t xml:space="preserve"> the Water Development Fund </w:t>
            </w:r>
          </w:p>
          <w:p w14:paraId="3ACAE14D" w14:textId="62B1304E" w:rsidR="00D715E1" w:rsidRPr="00B26E14" w:rsidRDefault="00D715E1" w:rsidP="00D715E1">
            <w:pPr>
              <w:pStyle w:val="TableBodyCopy"/>
            </w:pPr>
            <w:r w:rsidRPr="00B26E14">
              <w:t>Support</w:t>
            </w:r>
            <w:r w:rsidR="00576D9B">
              <w:t xml:space="preserve"> provided</w:t>
            </w:r>
            <w:r w:rsidRPr="00B26E14">
              <w:t xml:space="preserve"> to the Ministry of Industry, Science, Technology, and Innovation (MISTI) to capitalise the Water Development Fund </w:t>
            </w:r>
            <w:r w:rsidR="00576D9B">
              <w:t>(WDF)</w:t>
            </w:r>
          </w:p>
          <w:p w14:paraId="6F3EC60A" w14:textId="5138951A" w:rsidR="00D715E1" w:rsidRPr="00B26E14" w:rsidRDefault="00D715E1" w:rsidP="00D715E1">
            <w:pPr>
              <w:pStyle w:val="TableBodyCopy"/>
            </w:pPr>
            <w:r w:rsidRPr="00B26E14">
              <w:t xml:space="preserve">Support provided to the Security Exchange Regulator of Cambodia (SERC) to develop a </w:t>
            </w:r>
            <w:proofErr w:type="spellStart"/>
            <w:r w:rsidRPr="00B26E14">
              <w:t>Prakas</w:t>
            </w:r>
            <w:proofErr w:type="spellEnd"/>
            <w:r w:rsidR="001F6F85">
              <w:t> </w:t>
            </w:r>
            <w:r w:rsidRPr="00B26E14">
              <w:t xml:space="preserve">(official proclamation/ministerial decision) on Infrastructure Corporate Bonds </w:t>
            </w:r>
          </w:p>
        </w:tc>
        <w:tc>
          <w:tcPr>
            <w:tcW w:w="0" w:type="dxa"/>
            <w:shd w:val="clear" w:color="auto" w:fill="F0DBD4" w:themeFill="accent5" w:themeFillTint="33"/>
          </w:tcPr>
          <w:p w14:paraId="0EC32E94" w14:textId="7FEE7314" w:rsidR="00D715E1" w:rsidRPr="00B26E14" w:rsidRDefault="00D715E1" w:rsidP="00D715E1">
            <w:pPr>
              <w:pStyle w:val="TableBodyCopy"/>
            </w:pPr>
            <w:r w:rsidRPr="00B26E14">
              <w:t>A cumulative total of at least 2</w:t>
            </w:r>
            <w:r w:rsidR="00576D9B">
              <w:t> </w:t>
            </w:r>
            <w:r w:rsidRPr="00B26E14">
              <w:t xml:space="preserve">Australia-funded research and/or capacity-building partnerships established to improve business regulations and enhance economic resilience in Cambodia </w:t>
            </w:r>
          </w:p>
          <w:p w14:paraId="10C34ADD" w14:textId="194102D8" w:rsidR="00D715E1" w:rsidRPr="00B26E14" w:rsidRDefault="00D715E1" w:rsidP="00D715E1">
            <w:pPr>
              <w:pStyle w:val="TableBodyCopy"/>
            </w:pPr>
            <w:r w:rsidRPr="00B26E14">
              <w:t>Capability</w:t>
            </w:r>
            <w:r w:rsidR="00576D9B">
              <w:t>-</w:t>
            </w:r>
            <w:r w:rsidRPr="00B26E14">
              <w:t>building support provided to MISTI to operationalise and manage the WDF</w:t>
            </w:r>
          </w:p>
          <w:p w14:paraId="5A57A868" w14:textId="2F1BB064" w:rsidR="00D715E1" w:rsidRPr="00B26E14" w:rsidRDefault="00D715E1" w:rsidP="00D715E1">
            <w:pPr>
              <w:pStyle w:val="TableBodyCopy"/>
            </w:pPr>
            <w:r w:rsidRPr="00B26E14">
              <w:t xml:space="preserve">Continued support to MISTI to capitalise the WDF </w:t>
            </w:r>
          </w:p>
        </w:tc>
        <w:tc>
          <w:tcPr>
            <w:tcW w:w="0" w:type="dxa"/>
            <w:shd w:val="clear" w:color="auto" w:fill="F0DBD4" w:themeFill="accent5" w:themeFillTint="33"/>
          </w:tcPr>
          <w:p w14:paraId="4F1F9437" w14:textId="6E16DB61" w:rsidR="00D715E1" w:rsidRPr="00B26E14" w:rsidRDefault="00D715E1" w:rsidP="00D715E1">
            <w:pPr>
              <w:pStyle w:val="TableBodyCopy"/>
            </w:pPr>
            <w:r w:rsidRPr="00B26E14">
              <w:t>A cumulative total of at least 3</w:t>
            </w:r>
            <w:r w:rsidR="00576D9B">
              <w:t> </w:t>
            </w:r>
            <w:r w:rsidRPr="00B26E14">
              <w:t xml:space="preserve">Australia-funded research and/or capacity-building partnerships established to improve business regulations and enhance economic resilience in Cambodia </w:t>
            </w:r>
          </w:p>
          <w:p w14:paraId="634E25FB" w14:textId="77777777" w:rsidR="00D715E1" w:rsidRPr="00B26E14" w:rsidRDefault="00D715E1" w:rsidP="00D715E1">
            <w:pPr>
              <w:pStyle w:val="TableBodyCopy"/>
            </w:pPr>
            <w:r w:rsidRPr="00B26E14">
              <w:t xml:space="preserve">WDF operationalised </w:t>
            </w:r>
          </w:p>
          <w:p w14:paraId="59D51193" w14:textId="4813E97C" w:rsidR="00D715E1" w:rsidRPr="00B26E14" w:rsidRDefault="00D715E1" w:rsidP="00D715E1">
            <w:pPr>
              <w:pStyle w:val="TableBodyCopy"/>
            </w:pPr>
            <w:r w:rsidRPr="00B26E14">
              <w:t xml:space="preserve">Expanded partner engagement leading to increased capital contributions to the WDF, ensuring its sustainability and effectiveness </w:t>
            </w:r>
          </w:p>
        </w:tc>
        <w:tc>
          <w:tcPr>
            <w:tcW w:w="0" w:type="dxa"/>
            <w:shd w:val="clear" w:color="auto" w:fill="F0DBD4" w:themeFill="accent5" w:themeFillTint="33"/>
          </w:tcPr>
          <w:p w14:paraId="03C783A1" w14:textId="28BEA5BB" w:rsidR="00D715E1" w:rsidRPr="00B26E14" w:rsidRDefault="00D715E1" w:rsidP="00D715E1">
            <w:pPr>
              <w:pStyle w:val="TableBodyCopy"/>
            </w:pPr>
            <w:r w:rsidRPr="00B26E14">
              <w:t>SDG5</w:t>
            </w:r>
            <w:r>
              <w:t xml:space="preserve">, </w:t>
            </w:r>
            <w:r w:rsidRPr="00B26E14">
              <w:t>SDG8</w:t>
            </w:r>
            <w:r>
              <w:t xml:space="preserve">, </w:t>
            </w:r>
            <w:r w:rsidRPr="00B26E14">
              <w:t>SDG9</w:t>
            </w:r>
            <w:r>
              <w:t xml:space="preserve">, </w:t>
            </w:r>
            <w:r w:rsidRPr="00B26E14">
              <w:t>SDG10</w:t>
            </w:r>
          </w:p>
        </w:tc>
      </w:tr>
      <w:tr w:rsidR="00D715E1" w:rsidRPr="00E546FE" w14:paraId="023317F2" w14:textId="77777777" w:rsidTr="001A1CE4">
        <w:trPr>
          <w:trHeight w:val="2721"/>
        </w:trPr>
        <w:tc>
          <w:tcPr>
            <w:tcW w:w="0" w:type="dxa"/>
            <w:shd w:val="clear" w:color="auto" w:fill="F0DBD4" w:themeFill="accent5" w:themeFillTint="33"/>
          </w:tcPr>
          <w:p w14:paraId="6776991F" w14:textId="0EAE628A" w:rsidR="00D715E1" w:rsidRPr="00E546FE" w:rsidRDefault="00D715E1" w:rsidP="00D715E1">
            <w:pPr>
              <w:pStyle w:val="TableBodyCopybold"/>
            </w:pPr>
            <w:r w:rsidRPr="00B26E14">
              <w:lastRenderedPageBreak/>
              <w:t>Outcome 3.1</w:t>
            </w:r>
          </w:p>
        </w:tc>
        <w:tc>
          <w:tcPr>
            <w:tcW w:w="0" w:type="dxa"/>
            <w:shd w:val="clear" w:color="auto" w:fill="F0DBD4" w:themeFill="accent5" w:themeFillTint="33"/>
          </w:tcPr>
          <w:p w14:paraId="78D0A14F" w14:textId="325C0F86" w:rsidR="00D715E1" w:rsidRPr="00B26E14" w:rsidRDefault="00D715E1" w:rsidP="00D715E1">
            <w:pPr>
              <w:pStyle w:val="TableBodyCopy"/>
            </w:pPr>
            <w:r w:rsidRPr="00B26E14">
              <w:t xml:space="preserve">3.1.6 Direct investment into Cambodian firms from Australian sources </w:t>
            </w:r>
          </w:p>
        </w:tc>
        <w:tc>
          <w:tcPr>
            <w:tcW w:w="0" w:type="dxa"/>
            <w:shd w:val="clear" w:color="auto" w:fill="F0DBD4" w:themeFill="accent5" w:themeFillTint="33"/>
          </w:tcPr>
          <w:p w14:paraId="594DDC2F" w14:textId="3A838D5C" w:rsidR="00D715E1" w:rsidRPr="00B26E14" w:rsidRDefault="00482E69" w:rsidP="00D715E1">
            <w:pPr>
              <w:pStyle w:val="TableBodyCopy"/>
            </w:pPr>
            <w:r>
              <w:t>Increased</w:t>
            </w:r>
            <w:r w:rsidR="00D715E1" w:rsidRPr="00B26E14">
              <w:t xml:space="preserve"> awareness among Cambodian firms regarding opportunities for direct investment from Australian sources through workshops and study tours for Australian investors to explore the Cambodian market </w:t>
            </w:r>
          </w:p>
        </w:tc>
        <w:tc>
          <w:tcPr>
            <w:tcW w:w="0" w:type="dxa"/>
            <w:shd w:val="clear" w:color="auto" w:fill="F0DBD4" w:themeFill="accent5" w:themeFillTint="33"/>
          </w:tcPr>
          <w:p w14:paraId="6FFFC95E" w14:textId="77777777" w:rsidR="00D715E1" w:rsidRPr="00B26E14" w:rsidRDefault="00D715E1" w:rsidP="00D715E1">
            <w:pPr>
              <w:pStyle w:val="TableBodyCopy"/>
            </w:pPr>
            <w:r w:rsidRPr="00B26E14">
              <w:t xml:space="preserve">Networks established facilitating connections between Australian investors, Cambodian firms and the Cambodian Government </w:t>
            </w:r>
          </w:p>
          <w:p w14:paraId="04C012E3" w14:textId="78427669" w:rsidR="00D715E1" w:rsidRPr="00B26E14" w:rsidRDefault="00D715E1" w:rsidP="00D715E1">
            <w:pPr>
              <w:pStyle w:val="TableBodyCopy"/>
            </w:pPr>
            <w:r w:rsidRPr="00B26E14">
              <w:t>Informational materials, reports and analysis for Cambodian firm</w:t>
            </w:r>
            <w:r w:rsidR="00482E69">
              <w:t>s</w:t>
            </w:r>
            <w:r w:rsidRPr="00B26E14">
              <w:t xml:space="preserve"> developed and distributed </w:t>
            </w:r>
          </w:p>
        </w:tc>
        <w:tc>
          <w:tcPr>
            <w:tcW w:w="0" w:type="dxa"/>
            <w:shd w:val="clear" w:color="auto" w:fill="F0DBD4" w:themeFill="accent5" w:themeFillTint="33"/>
          </w:tcPr>
          <w:p w14:paraId="09D04CE1" w14:textId="29AF5B27" w:rsidR="00D715E1" w:rsidRPr="00B26E14" w:rsidRDefault="00D715E1" w:rsidP="00D715E1">
            <w:pPr>
              <w:pStyle w:val="TableBodyCopy"/>
            </w:pPr>
            <w:r w:rsidRPr="00B26E14">
              <w:t>Support for exploratory discussions between Cambodian firms and Australian investors</w:t>
            </w:r>
            <w:r w:rsidR="00482E69">
              <w:t xml:space="preserve"> and continued assistance for</w:t>
            </w:r>
            <w:r w:rsidRPr="00B26E14">
              <w:t xml:space="preserve"> investors </w:t>
            </w:r>
            <w:r w:rsidR="00482E69">
              <w:t>in the form of</w:t>
            </w:r>
            <w:r w:rsidRPr="00B26E14">
              <w:t xml:space="preserve"> tailored guidance and connections to finalise investment decisions </w:t>
            </w:r>
          </w:p>
        </w:tc>
        <w:tc>
          <w:tcPr>
            <w:tcW w:w="0" w:type="dxa"/>
            <w:shd w:val="clear" w:color="auto" w:fill="F0DBD4" w:themeFill="accent5" w:themeFillTint="33"/>
          </w:tcPr>
          <w:p w14:paraId="562A18CA" w14:textId="57277F24" w:rsidR="00D715E1" w:rsidRPr="00B26E14" w:rsidRDefault="00D715E1" w:rsidP="00D715E1">
            <w:pPr>
              <w:pStyle w:val="TableBodyCopy"/>
            </w:pPr>
            <w:r w:rsidRPr="00B26E14">
              <w:t>SDG5</w:t>
            </w:r>
            <w:r>
              <w:t xml:space="preserve">, </w:t>
            </w:r>
            <w:r w:rsidRPr="00B26E14">
              <w:t>SDG8</w:t>
            </w:r>
            <w:r>
              <w:t xml:space="preserve">, </w:t>
            </w:r>
            <w:r w:rsidRPr="00B26E14">
              <w:t>SDG9</w:t>
            </w:r>
            <w:r>
              <w:t xml:space="preserve">, </w:t>
            </w:r>
            <w:r w:rsidRPr="00B26E14">
              <w:t>SDG10</w:t>
            </w:r>
          </w:p>
        </w:tc>
      </w:tr>
      <w:tr w:rsidR="00D715E1" w:rsidRPr="00E546FE" w14:paraId="735A18A9" w14:textId="77777777" w:rsidTr="00CB1CD4">
        <w:tblPrEx>
          <w:tblCellMar>
            <w:top w:w="113" w:type="dxa"/>
            <w:bottom w:w="113" w:type="dxa"/>
          </w:tblCellMar>
        </w:tblPrEx>
        <w:trPr>
          <w:trHeight w:val="1125"/>
        </w:trPr>
        <w:tc>
          <w:tcPr>
            <w:tcW w:w="2479" w:type="dxa"/>
            <w:shd w:val="clear" w:color="auto" w:fill="F0DBD4" w:themeFill="accent5" w:themeFillTint="33"/>
          </w:tcPr>
          <w:p w14:paraId="19BD6A02" w14:textId="0054917F" w:rsidR="00D715E1" w:rsidRPr="00B26E14" w:rsidRDefault="00D715E1" w:rsidP="00D715E1">
            <w:pPr>
              <w:pStyle w:val="TableBodyCopybold"/>
            </w:pPr>
            <w:r w:rsidRPr="00B26E14">
              <w:t xml:space="preserve">Outcome 3.2 </w:t>
            </w:r>
          </w:p>
          <w:p w14:paraId="48014352" w14:textId="2CC05FB2" w:rsidR="00D715E1" w:rsidRPr="00B26E14" w:rsidRDefault="00D715E1" w:rsidP="00D715E1">
            <w:pPr>
              <w:pStyle w:val="TableBodyCopy"/>
            </w:pPr>
            <w:r w:rsidRPr="00B26E14">
              <w:t xml:space="preserve">Marginalised groups have access to better economic opportunities </w:t>
            </w:r>
          </w:p>
        </w:tc>
        <w:tc>
          <w:tcPr>
            <w:tcW w:w="2480" w:type="dxa"/>
            <w:shd w:val="clear" w:color="auto" w:fill="F0DBD4" w:themeFill="accent5" w:themeFillTint="33"/>
          </w:tcPr>
          <w:p w14:paraId="4D5B309D" w14:textId="51ADB97C" w:rsidR="00D715E1" w:rsidRPr="00B26E14" w:rsidRDefault="00D715E1" w:rsidP="00D715E1">
            <w:pPr>
              <w:pStyle w:val="TableBodyCopy"/>
            </w:pPr>
            <w:r w:rsidRPr="00B26E14">
              <w:t xml:space="preserve">3.2.1 Number of Cambodian women entrepreneurs provided with financial and/or business development services </w:t>
            </w:r>
            <w:r w:rsidR="00E57375">
              <w:t>(Tier 2)</w:t>
            </w:r>
          </w:p>
        </w:tc>
        <w:tc>
          <w:tcPr>
            <w:tcW w:w="2480" w:type="dxa"/>
            <w:shd w:val="clear" w:color="auto" w:fill="F0DBD4" w:themeFill="accent5" w:themeFillTint="33"/>
          </w:tcPr>
          <w:p w14:paraId="50215916" w14:textId="5FBBB95C" w:rsidR="00D715E1" w:rsidRPr="00B26E14" w:rsidRDefault="00D715E1" w:rsidP="00D715E1">
            <w:pPr>
              <w:pStyle w:val="TableBodyCopy"/>
            </w:pPr>
            <w:r w:rsidRPr="00B26E14">
              <w:t xml:space="preserve">20 women entrepreneurs provided with financial and/or business development services </w:t>
            </w:r>
          </w:p>
        </w:tc>
        <w:tc>
          <w:tcPr>
            <w:tcW w:w="2480" w:type="dxa"/>
            <w:shd w:val="clear" w:color="auto" w:fill="F0DBD4" w:themeFill="accent5" w:themeFillTint="33"/>
          </w:tcPr>
          <w:p w14:paraId="620A931C" w14:textId="4748BCA9" w:rsidR="00D715E1" w:rsidRPr="00B26E14" w:rsidRDefault="00D715E1" w:rsidP="00D715E1">
            <w:pPr>
              <w:pStyle w:val="TableBodyCopy"/>
            </w:pPr>
            <w:r w:rsidRPr="00B26E14">
              <w:t>A cumulative total of 40</w:t>
            </w:r>
            <w:r w:rsidR="001C7C36">
              <w:t> </w:t>
            </w:r>
            <w:r w:rsidRPr="00B26E14">
              <w:t xml:space="preserve">women entrepreneurs provided with financial and/or business development services </w:t>
            </w:r>
          </w:p>
        </w:tc>
        <w:tc>
          <w:tcPr>
            <w:tcW w:w="2480" w:type="dxa"/>
            <w:shd w:val="clear" w:color="auto" w:fill="F0DBD4" w:themeFill="accent5" w:themeFillTint="33"/>
          </w:tcPr>
          <w:p w14:paraId="62FAF201" w14:textId="4C7A82E6" w:rsidR="00D715E1" w:rsidRPr="00B26E14" w:rsidRDefault="00D715E1" w:rsidP="00D715E1">
            <w:pPr>
              <w:pStyle w:val="TableBodyCopy"/>
            </w:pPr>
            <w:r w:rsidRPr="00B26E14">
              <w:t>A cumulative total of 60</w:t>
            </w:r>
            <w:r w:rsidR="001C7C36">
              <w:t> </w:t>
            </w:r>
            <w:r w:rsidRPr="00B26E14">
              <w:t xml:space="preserve">women entrepreneurs provided with financial and/or business development services </w:t>
            </w:r>
          </w:p>
        </w:tc>
        <w:tc>
          <w:tcPr>
            <w:tcW w:w="2480" w:type="dxa"/>
            <w:shd w:val="clear" w:color="auto" w:fill="F0DBD4" w:themeFill="accent5" w:themeFillTint="33"/>
          </w:tcPr>
          <w:p w14:paraId="7A3AC708" w14:textId="6E5757BF" w:rsidR="00D715E1" w:rsidRPr="00B26E14" w:rsidRDefault="00D715E1" w:rsidP="00D715E1">
            <w:pPr>
              <w:pStyle w:val="TableBodyCopy"/>
            </w:pPr>
            <w:r w:rsidRPr="00B26E14">
              <w:t>SDG5</w:t>
            </w:r>
            <w:r>
              <w:t xml:space="preserve">, </w:t>
            </w:r>
            <w:r w:rsidRPr="00B26E14">
              <w:t>SDG8</w:t>
            </w:r>
            <w:r>
              <w:t xml:space="preserve">, </w:t>
            </w:r>
            <w:r w:rsidRPr="00B26E14">
              <w:t>SDG9</w:t>
            </w:r>
            <w:r>
              <w:t xml:space="preserve">, </w:t>
            </w:r>
            <w:r w:rsidRPr="00B26E14">
              <w:t>SDG10</w:t>
            </w:r>
          </w:p>
        </w:tc>
      </w:tr>
      <w:tr w:rsidR="00D715E1" w:rsidRPr="00E546FE" w14:paraId="4800593D" w14:textId="77777777" w:rsidTr="001A1CE4">
        <w:trPr>
          <w:trHeight w:val="285"/>
        </w:trPr>
        <w:tc>
          <w:tcPr>
            <w:tcW w:w="0" w:type="dxa"/>
            <w:shd w:val="clear" w:color="auto" w:fill="F0DBD4" w:themeFill="accent5" w:themeFillTint="33"/>
          </w:tcPr>
          <w:p w14:paraId="038445B4" w14:textId="766849A4" w:rsidR="00D715E1" w:rsidRPr="00B26E14" w:rsidRDefault="00D715E1" w:rsidP="00D715E1">
            <w:pPr>
              <w:pStyle w:val="TableBodyCopybold"/>
            </w:pPr>
            <w:r w:rsidRPr="00B26E14">
              <w:t>Outcome 3.2</w:t>
            </w:r>
          </w:p>
        </w:tc>
        <w:tc>
          <w:tcPr>
            <w:tcW w:w="0" w:type="dxa"/>
            <w:shd w:val="clear" w:color="auto" w:fill="F0DBD4" w:themeFill="accent5" w:themeFillTint="33"/>
          </w:tcPr>
          <w:p w14:paraId="72EFF13A" w14:textId="6930E3ED" w:rsidR="00D715E1" w:rsidRPr="00B26E14" w:rsidRDefault="00D715E1" w:rsidP="00D715E1">
            <w:pPr>
              <w:pStyle w:val="TableBodyCopy"/>
            </w:pPr>
            <w:r w:rsidRPr="00B26E14">
              <w:t>3.2.2 Number of initiatives supporting increased economic access for people with disabilit</w:t>
            </w:r>
            <w:r w:rsidR="00FA5702">
              <w:t>y</w:t>
            </w:r>
          </w:p>
        </w:tc>
        <w:tc>
          <w:tcPr>
            <w:tcW w:w="0" w:type="dxa"/>
            <w:shd w:val="clear" w:color="auto" w:fill="F0DBD4" w:themeFill="accent5" w:themeFillTint="33"/>
          </w:tcPr>
          <w:p w14:paraId="1A036039" w14:textId="14A84673" w:rsidR="00D715E1" w:rsidRPr="00B26E14" w:rsidRDefault="00D715E1" w:rsidP="00D715E1">
            <w:pPr>
              <w:pStyle w:val="TableBodyCopy"/>
            </w:pPr>
            <w:r w:rsidRPr="00B26E14">
              <w:t>At least 1</w:t>
            </w:r>
            <w:r w:rsidR="001C7C36">
              <w:t> </w:t>
            </w:r>
            <w:r w:rsidRPr="00B26E14">
              <w:t>economic initiative specifically targeting people with disabilit</w:t>
            </w:r>
            <w:r w:rsidR="001C7C36">
              <w:t>y</w:t>
            </w:r>
            <w:r w:rsidRPr="00B26E14">
              <w:t xml:space="preserve">, including employment programs, vocational training and entrepreneurship support </w:t>
            </w:r>
          </w:p>
        </w:tc>
        <w:tc>
          <w:tcPr>
            <w:tcW w:w="0" w:type="dxa"/>
            <w:shd w:val="clear" w:color="auto" w:fill="F0DBD4" w:themeFill="accent5" w:themeFillTint="33"/>
          </w:tcPr>
          <w:p w14:paraId="152A6B64" w14:textId="538FEE40" w:rsidR="00D715E1" w:rsidRPr="00B26E14" w:rsidRDefault="00D715E1" w:rsidP="00D715E1">
            <w:pPr>
              <w:pStyle w:val="TableBodyCopy"/>
            </w:pPr>
            <w:r w:rsidRPr="00B26E14">
              <w:t>A cumulative total of at least 2</w:t>
            </w:r>
            <w:r w:rsidR="001C7C36">
              <w:t> </w:t>
            </w:r>
            <w:r w:rsidRPr="00B26E14">
              <w:t>economic initiatives specifically targeting people with disabilit</w:t>
            </w:r>
            <w:r w:rsidR="001C7C36">
              <w:t>y</w:t>
            </w:r>
            <w:r w:rsidRPr="00B26E14">
              <w:t xml:space="preserve">, including employment programs, vocational training and entrepreneurship support </w:t>
            </w:r>
          </w:p>
        </w:tc>
        <w:tc>
          <w:tcPr>
            <w:tcW w:w="0" w:type="dxa"/>
            <w:shd w:val="clear" w:color="auto" w:fill="F0DBD4" w:themeFill="accent5" w:themeFillTint="33"/>
          </w:tcPr>
          <w:p w14:paraId="0971AB08" w14:textId="5539492F" w:rsidR="00D715E1" w:rsidRPr="00B26E14" w:rsidRDefault="00D715E1" w:rsidP="00D715E1">
            <w:pPr>
              <w:pStyle w:val="TableBodyCopy"/>
            </w:pPr>
            <w:r w:rsidRPr="00B26E14">
              <w:t>A cumulative total of at least 3</w:t>
            </w:r>
            <w:r w:rsidR="001C7C36">
              <w:t> </w:t>
            </w:r>
            <w:r w:rsidRPr="00B26E14">
              <w:t>economic initiatives specifically targeting people with disabilit</w:t>
            </w:r>
            <w:r w:rsidR="001C7C36">
              <w:t>y</w:t>
            </w:r>
            <w:r w:rsidRPr="00B26E14">
              <w:t xml:space="preserve">, including employment programs, vocational training and entrepreneurship support </w:t>
            </w:r>
          </w:p>
        </w:tc>
        <w:tc>
          <w:tcPr>
            <w:tcW w:w="0" w:type="dxa"/>
            <w:shd w:val="clear" w:color="auto" w:fill="F0DBD4" w:themeFill="accent5" w:themeFillTint="33"/>
          </w:tcPr>
          <w:p w14:paraId="23A96DC9" w14:textId="5504EAEA" w:rsidR="00D715E1" w:rsidRPr="00B26E14" w:rsidRDefault="00D715E1" w:rsidP="00D715E1">
            <w:pPr>
              <w:pStyle w:val="TableBodyCopy"/>
            </w:pPr>
            <w:r w:rsidRPr="00B26E14">
              <w:t>SDG5</w:t>
            </w:r>
            <w:r>
              <w:t xml:space="preserve">, </w:t>
            </w:r>
            <w:r w:rsidRPr="00B26E14">
              <w:t>SDG8</w:t>
            </w:r>
            <w:r>
              <w:t xml:space="preserve">, </w:t>
            </w:r>
            <w:r w:rsidRPr="00B26E14">
              <w:t>SDG9</w:t>
            </w:r>
            <w:r>
              <w:t xml:space="preserve">, </w:t>
            </w:r>
            <w:r w:rsidRPr="00B26E14">
              <w:t>SDG10</w:t>
            </w:r>
          </w:p>
        </w:tc>
      </w:tr>
      <w:tr w:rsidR="00D715E1" w:rsidRPr="00E546FE" w14:paraId="116FF7F3" w14:textId="77777777" w:rsidTr="001A1CE4">
        <w:trPr>
          <w:cantSplit/>
          <w:trHeight w:val="5896"/>
        </w:trPr>
        <w:tc>
          <w:tcPr>
            <w:tcW w:w="0" w:type="dxa"/>
            <w:shd w:val="clear" w:color="auto" w:fill="F0DBD4" w:themeFill="accent5" w:themeFillTint="33"/>
          </w:tcPr>
          <w:p w14:paraId="1A6D1101" w14:textId="135A2704" w:rsidR="00D715E1" w:rsidRDefault="00D715E1" w:rsidP="006E47C3">
            <w:pPr>
              <w:pStyle w:val="TableBodyCopybold"/>
              <w:spacing w:before="0"/>
            </w:pPr>
            <w:r w:rsidRPr="00B26E14">
              <w:lastRenderedPageBreak/>
              <w:t>Outcome 3.3</w:t>
            </w:r>
          </w:p>
          <w:p w14:paraId="6549BEBD" w14:textId="65321D64" w:rsidR="00D715E1" w:rsidRPr="00B26E14" w:rsidRDefault="00D715E1" w:rsidP="00D715E1">
            <w:pPr>
              <w:pStyle w:val="TableBodyCopy"/>
            </w:pPr>
            <w:r w:rsidRPr="00B26E14">
              <w:t>Cambodia’s economy is more resilient to the impacts of climate change</w:t>
            </w:r>
          </w:p>
        </w:tc>
        <w:tc>
          <w:tcPr>
            <w:tcW w:w="0" w:type="dxa"/>
            <w:shd w:val="clear" w:color="auto" w:fill="F0DBD4" w:themeFill="accent5" w:themeFillTint="33"/>
          </w:tcPr>
          <w:p w14:paraId="4E9E70DA" w14:textId="199FCB86" w:rsidR="00D715E1" w:rsidRPr="00B26E14" w:rsidRDefault="00D715E1" w:rsidP="006E47C3">
            <w:pPr>
              <w:pStyle w:val="TableBodyCopy"/>
              <w:spacing w:before="0"/>
            </w:pPr>
            <w:r w:rsidRPr="00B26E14">
              <w:t>3.3.1 Number and value of investments that are</w:t>
            </w:r>
            <w:r w:rsidR="001C7C36">
              <w:t xml:space="preserve"> doing one or more of the following</w:t>
            </w:r>
            <w:r w:rsidR="00F50199">
              <w:t xml:space="preserve"> (Tier 2)</w:t>
            </w:r>
            <w:r w:rsidRPr="00B26E14">
              <w:t xml:space="preserve">: </w:t>
            </w:r>
          </w:p>
          <w:p w14:paraId="2F5C27C6" w14:textId="77777777" w:rsidR="00D715E1" w:rsidRPr="00B26E14" w:rsidRDefault="00D715E1" w:rsidP="00D715E1">
            <w:pPr>
              <w:pStyle w:val="Tablebullet"/>
            </w:pPr>
            <w:r w:rsidRPr="00B26E14">
              <w:t xml:space="preserve">contributing to low-emissions development pathways </w:t>
            </w:r>
          </w:p>
          <w:p w14:paraId="762B51DF" w14:textId="11B9754E" w:rsidR="001C7C36" w:rsidRDefault="00D715E1" w:rsidP="00D715E1">
            <w:pPr>
              <w:pStyle w:val="Tablebullet"/>
            </w:pPr>
            <w:r w:rsidRPr="00B26E14">
              <w:t>supporting mitigation activities</w:t>
            </w:r>
          </w:p>
          <w:p w14:paraId="59273FC3" w14:textId="18699F4C" w:rsidR="00D715E1" w:rsidRPr="00B26E14" w:rsidRDefault="00D715E1" w:rsidP="00D65D09">
            <w:pPr>
              <w:pStyle w:val="Tablebullet"/>
            </w:pPr>
            <w:r w:rsidRPr="00B26E14">
              <w:t>improving climate change adaptation and disaster resilience</w:t>
            </w:r>
          </w:p>
        </w:tc>
        <w:tc>
          <w:tcPr>
            <w:tcW w:w="0" w:type="dxa"/>
            <w:shd w:val="clear" w:color="auto" w:fill="F0DBD4" w:themeFill="accent5" w:themeFillTint="33"/>
          </w:tcPr>
          <w:p w14:paraId="2710D8E3" w14:textId="1FE09794" w:rsidR="00D715E1" w:rsidRPr="00B26E14" w:rsidRDefault="00D715E1" w:rsidP="006E47C3">
            <w:pPr>
              <w:pStyle w:val="TableBodyCopy"/>
              <w:spacing w:before="0"/>
            </w:pPr>
            <w:r w:rsidRPr="00B26E14">
              <w:t>At least 15</w:t>
            </w:r>
            <w:r w:rsidR="002469AB">
              <w:t> </w:t>
            </w:r>
            <w:r w:rsidRPr="00B26E14">
              <w:t xml:space="preserve">market actors and stakeholders engaged in climate initiatives, supported by investments totalling </w:t>
            </w:r>
            <w:r w:rsidR="002469AB">
              <w:t>$</w:t>
            </w:r>
            <w:r w:rsidRPr="00B26E14">
              <w:t>13.8</w:t>
            </w:r>
            <w:r w:rsidR="002469AB">
              <w:t> </w:t>
            </w:r>
            <w:r w:rsidRPr="00B26E14">
              <w:t>million, that contribute to improving climate change adaptation and disaster resilience and support low-emissions development pathways or mitigation activities</w:t>
            </w:r>
          </w:p>
          <w:p w14:paraId="51C5F348" w14:textId="415492CA" w:rsidR="00D715E1" w:rsidRPr="00B26E14" w:rsidRDefault="00D715E1" w:rsidP="00D715E1">
            <w:pPr>
              <w:pStyle w:val="TableBodyCopy"/>
            </w:pPr>
            <w:r w:rsidRPr="00B26E14">
              <w:t xml:space="preserve">Provision of policy and technical advice to strengthen regulations and practices regarding climate mitigation, adaptation and disaster resilience, with a focus on support for green jobs, </w:t>
            </w:r>
            <w:r w:rsidR="003C2F79">
              <w:t>v</w:t>
            </w:r>
            <w:r w:rsidRPr="00B26E14">
              <w:t xml:space="preserve">ariable </w:t>
            </w:r>
            <w:r w:rsidR="003C2F79">
              <w:t>r</w:t>
            </w:r>
            <w:r w:rsidRPr="00B26E14">
              <w:t xml:space="preserve">enewable </w:t>
            </w:r>
            <w:r w:rsidR="003C2F79">
              <w:t>e</w:t>
            </w:r>
            <w:r w:rsidRPr="00B26E14">
              <w:t xml:space="preserve">nergy (VRE), energy efficiency markets and incentives, and electric vehicles (EVs) </w:t>
            </w:r>
          </w:p>
        </w:tc>
        <w:tc>
          <w:tcPr>
            <w:tcW w:w="0" w:type="dxa"/>
            <w:shd w:val="clear" w:color="auto" w:fill="F0DBD4" w:themeFill="accent5" w:themeFillTint="33"/>
          </w:tcPr>
          <w:p w14:paraId="331567E6" w14:textId="566590D1" w:rsidR="00D715E1" w:rsidRPr="00B26E14" w:rsidRDefault="00D715E1" w:rsidP="006E47C3">
            <w:pPr>
              <w:pStyle w:val="TableBodyCopy"/>
              <w:spacing w:before="0"/>
            </w:pPr>
            <w:r w:rsidRPr="00B26E14">
              <w:t>At least 16</w:t>
            </w:r>
            <w:r w:rsidR="002469AB">
              <w:t> </w:t>
            </w:r>
            <w:r w:rsidRPr="00B26E14">
              <w:t xml:space="preserve">market actors and stakeholders engaged in climate initiatives, supported by investments totalling </w:t>
            </w:r>
            <w:r w:rsidR="002469AB">
              <w:t>$</w:t>
            </w:r>
            <w:r w:rsidRPr="00B26E14">
              <w:t>14.7</w:t>
            </w:r>
            <w:r w:rsidR="002469AB">
              <w:t> </w:t>
            </w:r>
            <w:r w:rsidRPr="00B26E14">
              <w:t>million, that contribute to improving climate change adaptation and disaster resilience and support low-emissions development pathways or mitigation activities</w:t>
            </w:r>
          </w:p>
          <w:p w14:paraId="3212EA06" w14:textId="573FAAC9" w:rsidR="00D715E1" w:rsidRPr="00B26E14" w:rsidRDefault="00D715E1" w:rsidP="00D715E1">
            <w:pPr>
              <w:pStyle w:val="TableBodyCopy"/>
            </w:pPr>
            <w:r w:rsidRPr="00B26E14">
              <w:t xml:space="preserve">Continued policy and technical advice focusing on further strengthening evidence-to-policy leadership links and supporting additional climate resilience technical investments, including on water resources management, green jobs, VRE, energy efficiency and EVs </w:t>
            </w:r>
          </w:p>
        </w:tc>
        <w:tc>
          <w:tcPr>
            <w:tcW w:w="0" w:type="dxa"/>
            <w:shd w:val="clear" w:color="auto" w:fill="F0DBD4" w:themeFill="accent5" w:themeFillTint="33"/>
          </w:tcPr>
          <w:p w14:paraId="68554805" w14:textId="649E6391" w:rsidR="00D715E1" w:rsidRPr="00B26E14" w:rsidRDefault="00D715E1" w:rsidP="006E47C3">
            <w:pPr>
              <w:pStyle w:val="TableBodyCopy"/>
              <w:spacing w:before="0"/>
            </w:pPr>
            <w:r w:rsidRPr="00B26E14">
              <w:t>At least 17</w:t>
            </w:r>
            <w:r w:rsidR="002469AB">
              <w:t> </w:t>
            </w:r>
            <w:r w:rsidRPr="00B26E14">
              <w:t xml:space="preserve">market actors and stakeholders engaged in climate initiatives, supported by investments totalling </w:t>
            </w:r>
            <w:r w:rsidR="002469AB">
              <w:t>$</w:t>
            </w:r>
            <w:r w:rsidRPr="00B26E14">
              <w:t>14</w:t>
            </w:r>
            <w:r w:rsidR="002469AB">
              <w:t> </w:t>
            </w:r>
            <w:r w:rsidRPr="00B26E14">
              <w:t xml:space="preserve">million, that contribute to improving climate change adaptation and disaster resilience and support low-emissions development pathways or mitigation </w:t>
            </w:r>
            <w:proofErr w:type="spellStart"/>
            <w:r w:rsidRPr="00B26E14">
              <w:t>activities</w:t>
            </w:r>
            <w:hyperlink w:anchor="T3nb" w:history="1">
              <w:r w:rsidR="00A8223E" w:rsidRPr="003C2F79">
                <w:rPr>
                  <w:rStyle w:val="tablehyperlink"/>
                </w:rPr>
                <w:t>b</w:t>
              </w:r>
              <w:proofErr w:type="spellEnd"/>
            </w:hyperlink>
          </w:p>
          <w:p w14:paraId="2AB8E0FA" w14:textId="2B5E92DC" w:rsidR="00D715E1" w:rsidRPr="00B26E14" w:rsidRDefault="00D715E1" w:rsidP="00D715E1">
            <w:pPr>
              <w:pStyle w:val="TableBodyCopy"/>
            </w:pPr>
            <w:r w:rsidRPr="00B26E14">
              <w:t>Continued provision of policy and technical advice</w:t>
            </w:r>
            <w:r w:rsidR="00D33CA3">
              <w:t xml:space="preserve"> supporting</w:t>
            </w:r>
            <w:r w:rsidRPr="00B26E14">
              <w:t xml:space="preserve"> climate mitigation, adaptation and resilience, with an emphasis on sustaining and scaling impact </w:t>
            </w:r>
          </w:p>
          <w:p w14:paraId="119BA5A6" w14:textId="6634CBF3" w:rsidR="00D715E1" w:rsidRPr="00B26E14" w:rsidRDefault="00D715E1" w:rsidP="00D715E1">
            <w:pPr>
              <w:pStyle w:val="TableBodyCopy"/>
            </w:pPr>
            <w:r w:rsidRPr="00B26E14">
              <w:t>Analysis of the effectiveness of at least 1</w:t>
            </w:r>
            <w:r w:rsidR="00D33CA3">
              <w:t> </w:t>
            </w:r>
            <w:r w:rsidRPr="00B26E14">
              <w:t xml:space="preserve">investment in reducing emissions and improving climate resilience </w:t>
            </w:r>
          </w:p>
          <w:p w14:paraId="1AA8ABFE" w14:textId="4B5CA727" w:rsidR="00D715E1" w:rsidRPr="00B26E14" w:rsidRDefault="00D715E1" w:rsidP="00D715E1">
            <w:pPr>
              <w:pStyle w:val="TableBodyCopy"/>
            </w:pPr>
            <w:r w:rsidRPr="00B26E14">
              <w:t>Case studies on the successful implementation of adaptation activities and their impact</w:t>
            </w:r>
            <w:r w:rsidR="00F9347A">
              <w:t>s</w:t>
            </w:r>
            <w:r w:rsidRPr="00B26E14">
              <w:t xml:space="preserve"> on local communities</w:t>
            </w:r>
          </w:p>
        </w:tc>
        <w:tc>
          <w:tcPr>
            <w:tcW w:w="0" w:type="dxa"/>
            <w:shd w:val="clear" w:color="auto" w:fill="F0DBD4" w:themeFill="accent5" w:themeFillTint="33"/>
          </w:tcPr>
          <w:p w14:paraId="53DAF182" w14:textId="62AF2031" w:rsidR="00D715E1" w:rsidRPr="00B26E14" w:rsidRDefault="00D715E1" w:rsidP="001A1CE4">
            <w:pPr>
              <w:pStyle w:val="TableBodyCopy"/>
              <w:spacing w:before="0"/>
            </w:pPr>
            <w:r w:rsidRPr="00B26E14">
              <w:t>SDG8</w:t>
            </w:r>
            <w:r w:rsidR="00F12DEC">
              <w:t>, SDG13, SDG16</w:t>
            </w:r>
            <w:r w:rsidRPr="00B26E14">
              <w:t xml:space="preserve">  </w:t>
            </w:r>
          </w:p>
        </w:tc>
      </w:tr>
    </w:tbl>
    <w:p w14:paraId="14666A96" w14:textId="7372DF80" w:rsidR="00A8223E" w:rsidRPr="004E60D1" w:rsidRDefault="00A8223E" w:rsidP="001A1CE4">
      <w:pPr>
        <w:pStyle w:val="Tablenote"/>
      </w:pPr>
      <w:bookmarkStart w:id="3" w:name="T3nb"/>
      <w:r>
        <w:t>b</w:t>
      </w:r>
      <w:r>
        <w:tab/>
      </w:r>
      <w:r w:rsidRPr="00A93A0D">
        <w:t>A major contributing investment to this indicator will conclude in 2025</w:t>
      </w:r>
      <w:r w:rsidR="002D16D4">
        <w:t>–</w:t>
      </w:r>
      <w:r w:rsidRPr="00A93A0D">
        <w:t>26</w:t>
      </w:r>
      <w:r>
        <w:t>.</w:t>
      </w:r>
      <w:r w:rsidRPr="00A93A0D">
        <w:t xml:space="preserve"> </w:t>
      </w:r>
    </w:p>
    <w:bookmarkEnd w:id="3"/>
    <w:p w14:paraId="0F392BCF" w14:textId="0F134F07" w:rsidR="004D2D1B" w:rsidRPr="00472584" w:rsidRDefault="004D2D1B" w:rsidP="006E47C3">
      <w:pPr>
        <w:pStyle w:val="PAFobjectivehead"/>
      </w:pPr>
      <w:r w:rsidRPr="004D2D1B">
        <w:lastRenderedPageBreak/>
        <w:t>Cross-</w:t>
      </w:r>
      <w:r>
        <w:t>p</w:t>
      </w:r>
      <w:r w:rsidRPr="004D2D1B">
        <w:t>rogram</w:t>
      </w:r>
    </w:p>
    <w:tbl>
      <w:tblPr>
        <w:tblStyle w:val="DFATBluegum"/>
        <w:tblW w:w="14879" w:type="dxa"/>
        <w:tblCellMar>
          <w:top w:w="28" w:type="dxa"/>
          <w:bottom w:w="28" w:type="dxa"/>
        </w:tblCellMar>
        <w:tblLook w:val="04A0" w:firstRow="1" w:lastRow="0" w:firstColumn="1" w:lastColumn="0" w:noHBand="0" w:noVBand="1"/>
        <w:tblCaption w:val="Cross-program Performance Assessment Framework"/>
        <w:tblDescription w:val="Expected results for the first three years of the DPP and against the Sustainable Development Goals&#10;"/>
      </w:tblPr>
      <w:tblGrid>
        <w:gridCol w:w="2309"/>
        <w:gridCol w:w="2585"/>
        <w:gridCol w:w="2464"/>
        <w:gridCol w:w="2464"/>
        <w:gridCol w:w="2464"/>
        <w:gridCol w:w="2593"/>
      </w:tblGrid>
      <w:tr w:rsidR="00044873" w:rsidRPr="004D2D1B" w14:paraId="054E0B63" w14:textId="77777777" w:rsidTr="001A1CE4">
        <w:trPr>
          <w:cnfStyle w:val="100000000000" w:firstRow="1" w:lastRow="0" w:firstColumn="0" w:lastColumn="0" w:oddVBand="0" w:evenVBand="0" w:oddHBand="0" w:evenHBand="0" w:firstRowFirstColumn="0" w:firstRowLastColumn="0" w:lastRowFirstColumn="0" w:lastRowLastColumn="0"/>
        </w:trPr>
        <w:tc>
          <w:tcPr>
            <w:tcW w:w="0" w:type="dxa"/>
          </w:tcPr>
          <w:p w14:paraId="204E18B4" w14:textId="5919F6B4" w:rsidR="002C6893" w:rsidRPr="004D2D1B" w:rsidRDefault="004D2D1B" w:rsidP="004D2D1B">
            <w:pPr>
              <w:pStyle w:val="TableHeading"/>
            </w:pPr>
            <w:r w:rsidRPr="004D2D1B">
              <w:t>Theme</w:t>
            </w:r>
          </w:p>
        </w:tc>
        <w:tc>
          <w:tcPr>
            <w:tcW w:w="0" w:type="dxa"/>
          </w:tcPr>
          <w:p w14:paraId="2800C7B2" w14:textId="0B471F91" w:rsidR="002C6893" w:rsidRPr="004D2D1B" w:rsidRDefault="002C6893" w:rsidP="004D2D1B">
            <w:pPr>
              <w:pStyle w:val="TableHeading"/>
            </w:pPr>
            <w:r w:rsidRPr="004D2D1B">
              <w:t>Indicator</w:t>
            </w:r>
          </w:p>
        </w:tc>
        <w:tc>
          <w:tcPr>
            <w:tcW w:w="0" w:type="dxa"/>
          </w:tcPr>
          <w:p w14:paraId="13CAD862" w14:textId="30BB7458" w:rsidR="002C6893" w:rsidRPr="004D2D1B" w:rsidRDefault="002C6893" w:rsidP="004D2D1B">
            <w:pPr>
              <w:pStyle w:val="TableHeading"/>
            </w:pPr>
            <w:r w:rsidRPr="004D2D1B">
              <w:t xml:space="preserve">Expected </w:t>
            </w:r>
            <w:r w:rsidR="004D2D1B">
              <w:t>r</w:t>
            </w:r>
            <w:r w:rsidRPr="004D2D1B">
              <w:t>esults</w:t>
            </w:r>
            <w:r w:rsidR="00161964">
              <w:br/>
            </w:r>
            <w:r w:rsidRPr="004D2D1B">
              <w:t>2024–25</w:t>
            </w:r>
          </w:p>
        </w:tc>
        <w:tc>
          <w:tcPr>
            <w:tcW w:w="0" w:type="dxa"/>
          </w:tcPr>
          <w:p w14:paraId="3BF0780F" w14:textId="396D5B42" w:rsidR="002C6893" w:rsidRPr="004D2D1B" w:rsidRDefault="002C6893" w:rsidP="004D2D1B">
            <w:pPr>
              <w:pStyle w:val="TableHeading"/>
            </w:pPr>
            <w:r w:rsidRPr="004D2D1B">
              <w:t xml:space="preserve">Expected </w:t>
            </w:r>
            <w:r w:rsidR="004D2D1B">
              <w:t>r</w:t>
            </w:r>
            <w:r w:rsidRPr="004D2D1B">
              <w:t>esults</w:t>
            </w:r>
            <w:r w:rsidR="00161964">
              <w:br/>
            </w:r>
            <w:r w:rsidRPr="004D2D1B">
              <w:t>2025–26</w:t>
            </w:r>
          </w:p>
        </w:tc>
        <w:tc>
          <w:tcPr>
            <w:tcW w:w="0" w:type="dxa"/>
          </w:tcPr>
          <w:p w14:paraId="0D30C654" w14:textId="09EFBC12" w:rsidR="002C6893" w:rsidRPr="004D2D1B" w:rsidRDefault="002C6893" w:rsidP="004D2D1B">
            <w:pPr>
              <w:pStyle w:val="TableHeading"/>
            </w:pPr>
            <w:r w:rsidRPr="004D2D1B">
              <w:t xml:space="preserve">Expected </w:t>
            </w:r>
            <w:r w:rsidR="004D2D1B">
              <w:t>r</w:t>
            </w:r>
            <w:r w:rsidRPr="004D2D1B">
              <w:t>esults</w:t>
            </w:r>
            <w:r w:rsidR="00161964">
              <w:br/>
            </w:r>
            <w:r w:rsidRPr="004D2D1B">
              <w:t>2026–27</w:t>
            </w:r>
          </w:p>
        </w:tc>
        <w:tc>
          <w:tcPr>
            <w:tcW w:w="0" w:type="dxa"/>
          </w:tcPr>
          <w:p w14:paraId="6FF3003A" w14:textId="3F1F0D26" w:rsidR="002C6893" w:rsidRPr="004D2D1B" w:rsidRDefault="002C6893" w:rsidP="004D2D1B">
            <w:pPr>
              <w:pStyle w:val="TableHeading"/>
            </w:pPr>
            <w:r w:rsidRPr="004D2D1B">
              <w:t>Sustainable Development Goals (SDGs)</w:t>
            </w:r>
          </w:p>
        </w:tc>
      </w:tr>
      <w:tr w:rsidR="002C6893" w14:paraId="49F6DD86" w14:textId="77777777" w:rsidTr="001A1CE4">
        <w:trPr>
          <w:trHeight w:val="762"/>
        </w:trPr>
        <w:tc>
          <w:tcPr>
            <w:tcW w:w="0" w:type="dxa"/>
          </w:tcPr>
          <w:p w14:paraId="76238232" w14:textId="0B461541" w:rsidR="002C6893" w:rsidRPr="00D3317E" w:rsidRDefault="002C6893" w:rsidP="00832D5D">
            <w:pPr>
              <w:pStyle w:val="TableBodyCopy"/>
            </w:pPr>
            <w:r w:rsidRPr="00D3317E">
              <w:t xml:space="preserve">Gender </w:t>
            </w:r>
            <w:r w:rsidR="00161964">
              <w:t>e</w:t>
            </w:r>
            <w:r w:rsidRPr="00D3317E">
              <w:t>quality</w:t>
            </w:r>
          </w:p>
        </w:tc>
        <w:tc>
          <w:tcPr>
            <w:tcW w:w="0" w:type="dxa"/>
          </w:tcPr>
          <w:p w14:paraId="7A6CA2FA" w14:textId="23472CA5" w:rsidR="002C6893" w:rsidRDefault="002C6893" w:rsidP="00832D5D">
            <w:pPr>
              <w:pStyle w:val="TableBodyCopy"/>
            </w:pPr>
            <w:r>
              <w:t xml:space="preserve">Percentage of investments that </w:t>
            </w:r>
            <w:r w:rsidR="0096684B">
              <w:t>are effective in</w:t>
            </w:r>
            <w:r>
              <w:t xml:space="preserve"> address</w:t>
            </w:r>
            <w:r w:rsidR="00B13BFA">
              <w:t>ing</w:t>
            </w:r>
            <w:r>
              <w:t xml:space="preserve"> gender equality effectively</w:t>
            </w:r>
            <w:r w:rsidR="00B13BFA">
              <w:t xml:space="preserve"> (Tier 3)</w:t>
            </w:r>
          </w:p>
        </w:tc>
        <w:tc>
          <w:tcPr>
            <w:tcW w:w="0" w:type="dxa"/>
          </w:tcPr>
          <w:p w14:paraId="0E5D6353" w14:textId="1DA79018" w:rsidR="002C6893" w:rsidRDefault="002C6893" w:rsidP="00832D5D">
            <w:pPr>
              <w:pStyle w:val="TableBodyCopy"/>
            </w:pPr>
            <w:r>
              <w:t>80</w:t>
            </w:r>
            <w:r w:rsidR="00CE0E5D">
              <w:t>%</w:t>
            </w:r>
            <w:r>
              <w:t xml:space="preserve"> of new investments over </w:t>
            </w:r>
            <w:r w:rsidR="0034115E">
              <w:rPr>
                <w:rFonts w:eastAsia="Calibri Light"/>
                <w:szCs w:val="20"/>
              </w:rPr>
              <w:t>$</w:t>
            </w:r>
            <w:r>
              <w:t>3</w:t>
            </w:r>
            <w:r w:rsidR="0034115E">
              <w:t> </w:t>
            </w:r>
            <w:r>
              <w:t>million with gender equality objectives</w:t>
            </w:r>
          </w:p>
        </w:tc>
        <w:tc>
          <w:tcPr>
            <w:tcW w:w="0" w:type="dxa"/>
          </w:tcPr>
          <w:p w14:paraId="165552E8" w14:textId="4847522E" w:rsidR="002C6893" w:rsidRDefault="002C6893" w:rsidP="00832D5D">
            <w:pPr>
              <w:pStyle w:val="TableBodyCopy"/>
            </w:pPr>
            <w:r>
              <w:t>80</w:t>
            </w:r>
            <w:r w:rsidR="00CE0E5D">
              <w:t>%</w:t>
            </w:r>
            <w:r>
              <w:t xml:space="preserve"> of new investments over </w:t>
            </w:r>
            <w:r w:rsidR="001B7241">
              <w:rPr>
                <w:rFonts w:eastAsia="Calibri Light"/>
                <w:szCs w:val="20"/>
              </w:rPr>
              <w:t>$</w:t>
            </w:r>
            <w:r>
              <w:t>3</w:t>
            </w:r>
            <w:r w:rsidR="001B7241">
              <w:t> </w:t>
            </w:r>
            <w:r>
              <w:t>million with gender equality objective</w:t>
            </w:r>
            <w:r w:rsidR="001B7241">
              <w:t>s</w:t>
            </w:r>
          </w:p>
        </w:tc>
        <w:tc>
          <w:tcPr>
            <w:tcW w:w="0" w:type="dxa"/>
          </w:tcPr>
          <w:p w14:paraId="2AC2438E" w14:textId="64CD46DC" w:rsidR="002C6893" w:rsidRDefault="002C6893" w:rsidP="00832D5D">
            <w:pPr>
              <w:pStyle w:val="TableBodyCopy"/>
            </w:pPr>
            <w:r>
              <w:t>80</w:t>
            </w:r>
            <w:r w:rsidR="008725AA">
              <w:t>%</w:t>
            </w:r>
            <w:r>
              <w:t xml:space="preserve"> of new investments over </w:t>
            </w:r>
            <w:r w:rsidR="001B7241">
              <w:rPr>
                <w:rFonts w:eastAsia="Calibri Light"/>
                <w:szCs w:val="20"/>
              </w:rPr>
              <w:t>$</w:t>
            </w:r>
            <w:r>
              <w:t>3</w:t>
            </w:r>
            <w:r w:rsidR="001B7241">
              <w:t> </w:t>
            </w:r>
            <w:r>
              <w:t>million with gender equality objectives</w:t>
            </w:r>
          </w:p>
        </w:tc>
        <w:tc>
          <w:tcPr>
            <w:tcW w:w="0" w:type="dxa"/>
          </w:tcPr>
          <w:p w14:paraId="714CC7A4" w14:textId="6E30BE40" w:rsidR="002C6893" w:rsidRDefault="002C6893" w:rsidP="00832D5D">
            <w:pPr>
              <w:pStyle w:val="TableBodyCopy"/>
            </w:pPr>
            <w:r w:rsidRPr="00EB1D31">
              <w:t>SDG5</w:t>
            </w:r>
            <w:r w:rsidR="004819F6">
              <w:t>:</w:t>
            </w:r>
            <w:r>
              <w:t xml:space="preserve"> Gender </w:t>
            </w:r>
            <w:r w:rsidR="004819F6">
              <w:t>e</w:t>
            </w:r>
            <w:r>
              <w:t>quality</w:t>
            </w:r>
          </w:p>
        </w:tc>
      </w:tr>
      <w:tr w:rsidR="002C6893" w14:paraId="7AA90336" w14:textId="77777777" w:rsidTr="001A1CE4">
        <w:trPr>
          <w:trHeight w:val="875"/>
        </w:trPr>
        <w:tc>
          <w:tcPr>
            <w:tcW w:w="0" w:type="dxa"/>
          </w:tcPr>
          <w:p w14:paraId="01E0574D" w14:textId="3C65C4F7" w:rsidR="002C6893" w:rsidRPr="00D3317E" w:rsidRDefault="002C6893" w:rsidP="00F23D2A">
            <w:pPr>
              <w:pStyle w:val="TableBodyCopy"/>
            </w:pPr>
            <w:r w:rsidRPr="00D3317E">
              <w:t xml:space="preserve">Disability </w:t>
            </w:r>
            <w:r w:rsidR="00161964">
              <w:t>e</w:t>
            </w:r>
            <w:r w:rsidRPr="00D3317E">
              <w:t>quity</w:t>
            </w:r>
          </w:p>
        </w:tc>
        <w:tc>
          <w:tcPr>
            <w:tcW w:w="0" w:type="dxa"/>
          </w:tcPr>
          <w:p w14:paraId="53D021C2" w14:textId="010D92F6" w:rsidR="002C6893" w:rsidRDefault="002C6893" w:rsidP="00F23D2A">
            <w:pPr>
              <w:pStyle w:val="TableBodyCopy"/>
            </w:pPr>
            <w:r>
              <w:t>Percentage of investments</w:t>
            </w:r>
            <w:r w:rsidR="529FFE6F">
              <w:t xml:space="preserve"> that are</w:t>
            </w:r>
            <w:r>
              <w:t xml:space="preserve"> effective in addressing disability </w:t>
            </w:r>
            <w:proofErr w:type="spellStart"/>
            <w:r>
              <w:t>equity</w:t>
            </w:r>
            <w:hyperlink w:anchor="T3nc" w:history="1">
              <w:r w:rsidR="77A7A95F" w:rsidRPr="004E60D1">
                <w:rPr>
                  <w:rStyle w:val="tablehyperlink"/>
                </w:rPr>
                <w:t>c</w:t>
              </w:r>
              <w:proofErr w:type="spellEnd"/>
            </w:hyperlink>
            <w:r w:rsidR="529FFE6F">
              <w:t xml:space="preserve"> (Tier 3)</w:t>
            </w:r>
          </w:p>
        </w:tc>
        <w:tc>
          <w:tcPr>
            <w:tcW w:w="0" w:type="dxa"/>
          </w:tcPr>
          <w:p w14:paraId="232AE694" w14:textId="0BB42C62" w:rsidR="00563A8B" w:rsidRDefault="002A30EC" w:rsidP="00F23D2A">
            <w:pPr>
              <w:pStyle w:val="TableBodyCopy"/>
            </w:pPr>
            <w:r>
              <w:t>Results collected centrally</w:t>
            </w:r>
            <w:r w:rsidDel="002A30EC">
              <w:t xml:space="preserve"> </w:t>
            </w:r>
          </w:p>
        </w:tc>
        <w:tc>
          <w:tcPr>
            <w:tcW w:w="0" w:type="dxa"/>
          </w:tcPr>
          <w:p w14:paraId="63B22517" w14:textId="5A925E34" w:rsidR="00563A8B" w:rsidRPr="0025506C" w:rsidRDefault="002A30EC" w:rsidP="00F23D2A">
            <w:pPr>
              <w:pStyle w:val="TableBodyCopy"/>
            </w:pPr>
            <w:r>
              <w:t>Results collected centrally</w:t>
            </w:r>
            <w:r w:rsidRPr="0025506C" w:rsidDel="002A30EC">
              <w:t xml:space="preserve"> </w:t>
            </w:r>
          </w:p>
        </w:tc>
        <w:tc>
          <w:tcPr>
            <w:tcW w:w="0" w:type="dxa"/>
          </w:tcPr>
          <w:p w14:paraId="099BC023" w14:textId="10017793" w:rsidR="00563A8B" w:rsidRPr="0025506C" w:rsidRDefault="002A30EC" w:rsidP="00F23D2A">
            <w:pPr>
              <w:pStyle w:val="TableBodyCopy"/>
            </w:pPr>
            <w:r>
              <w:t>Results collected centrally</w:t>
            </w:r>
            <w:r w:rsidRPr="0025506C" w:rsidDel="002A30EC">
              <w:t xml:space="preserve"> </w:t>
            </w:r>
          </w:p>
        </w:tc>
        <w:tc>
          <w:tcPr>
            <w:tcW w:w="0" w:type="dxa"/>
          </w:tcPr>
          <w:p w14:paraId="00DB02A1" w14:textId="578A04C6" w:rsidR="002C6893" w:rsidRDefault="002C6893" w:rsidP="00F23D2A">
            <w:pPr>
              <w:pStyle w:val="TableBodyCopy"/>
            </w:pPr>
            <w:r w:rsidRPr="00EB1D31">
              <w:t>SDG10</w:t>
            </w:r>
            <w:r w:rsidR="004819F6">
              <w:t>:</w:t>
            </w:r>
            <w:r>
              <w:t xml:space="preserve"> Reduced </w:t>
            </w:r>
            <w:r w:rsidR="004819F6">
              <w:t>i</w:t>
            </w:r>
            <w:r>
              <w:t>nequalities</w:t>
            </w:r>
          </w:p>
        </w:tc>
      </w:tr>
      <w:tr w:rsidR="002C6893" w14:paraId="6B6BC813" w14:textId="77777777" w:rsidTr="001A1CE4">
        <w:trPr>
          <w:trHeight w:val="700"/>
        </w:trPr>
        <w:tc>
          <w:tcPr>
            <w:tcW w:w="0" w:type="dxa"/>
          </w:tcPr>
          <w:p w14:paraId="16BF06DA" w14:textId="5FC78B10" w:rsidR="002C6893" w:rsidRPr="00D3317E" w:rsidRDefault="002C6893" w:rsidP="00EE40BC">
            <w:pPr>
              <w:pStyle w:val="TableBodyCopy"/>
            </w:pPr>
            <w:r w:rsidRPr="00D3317E">
              <w:t xml:space="preserve">Climate </w:t>
            </w:r>
            <w:r w:rsidR="00161964">
              <w:t>c</w:t>
            </w:r>
            <w:r w:rsidRPr="00D3317E">
              <w:t>hange</w:t>
            </w:r>
          </w:p>
        </w:tc>
        <w:tc>
          <w:tcPr>
            <w:tcW w:w="0" w:type="dxa"/>
          </w:tcPr>
          <w:p w14:paraId="1E20D6A7" w14:textId="78FBCFCA" w:rsidR="002C6893" w:rsidRDefault="002C6893" w:rsidP="00EE40BC">
            <w:pPr>
              <w:pStyle w:val="TableBodyCopy"/>
            </w:pPr>
            <w:r>
              <w:t xml:space="preserve">Percentage of new investments over </w:t>
            </w:r>
            <w:r w:rsidR="00315F9F">
              <w:rPr>
                <w:rFonts w:eastAsia="Calibri Light"/>
                <w:szCs w:val="20"/>
              </w:rPr>
              <w:t>$</w:t>
            </w:r>
            <w:r>
              <w:t>3</w:t>
            </w:r>
            <w:r w:rsidR="00315F9F">
              <w:t> </w:t>
            </w:r>
            <w:r>
              <w:t>million that have a climate change objective</w:t>
            </w:r>
            <w:r w:rsidR="00651C17">
              <w:t xml:space="preserve"> (Tier 3)</w:t>
            </w:r>
          </w:p>
        </w:tc>
        <w:tc>
          <w:tcPr>
            <w:tcW w:w="0" w:type="dxa"/>
          </w:tcPr>
          <w:p w14:paraId="5419D51B" w14:textId="1BB67C94" w:rsidR="002C6893" w:rsidRDefault="002C6893" w:rsidP="00EE40BC">
            <w:pPr>
              <w:pStyle w:val="TableBodyCopy"/>
            </w:pPr>
            <w:r>
              <w:t>50</w:t>
            </w:r>
            <w:r w:rsidR="00CE0E5D">
              <w:t>%</w:t>
            </w:r>
            <w:r>
              <w:t xml:space="preserve"> of new investments over </w:t>
            </w:r>
            <w:r w:rsidR="00315F9F">
              <w:rPr>
                <w:rFonts w:eastAsia="Calibri Light"/>
                <w:szCs w:val="20"/>
              </w:rPr>
              <w:t>$</w:t>
            </w:r>
            <w:r>
              <w:t>3</w:t>
            </w:r>
            <w:r w:rsidR="00315F9F">
              <w:t> </w:t>
            </w:r>
            <w:r>
              <w:t>million have a climate change objective</w:t>
            </w:r>
          </w:p>
        </w:tc>
        <w:tc>
          <w:tcPr>
            <w:tcW w:w="0" w:type="dxa"/>
          </w:tcPr>
          <w:p w14:paraId="0FB9953C" w14:textId="76856BBE" w:rsidR="002C6893" w:rsidRDefault="002C6893" w:rsidP="00EE40BC">
            <w:pPr>
              <w:pStyle w:val="TableBodyCopy"/>
            </w:pPr>
            <w:r>
              <w:t>60</w:t>
            </w:r>
            <w:r w:rsidR="00A24D27">
              <w:t>%</w:t>
            </w:r>
            <w:r>
              <w:t xml:space="preserve"> of new investments over </w:t>
            </w:r>
            <w:r w:rsidR="00510B2E">
              <w:rPr>
                <w:rFonts w:eastAsia="Calibri Light"/>
                <w:szCs w:val="20"/>
              </w:rPr>
              <w:t>$</w:t>
            </w:r>
            <w:r>
              <w:t>3</w:t>
            </w:r>
            <w:r w:rsidR="00510B2E">
              <w:t> </w:t>
            </w:r>
            <w:r>
              <w:t>million have a climate change objective</w:t>
            </w:r>
          </w:p>
        </w:tc>
        <w:tc>
          <w:tcPr>
            <w:tcW w:w="0" w:type="dxa"/>
          </w:tcPr>
          <w:p w14:paraId="71A2DCAC" w14:textId="4BEDB2CE" w:rsidR="002C6893" w:rsidRDefault="002C6893" w:rsidP="00EE40BC">
            <w:pPr>
              <w:pStyle w:val="TableBodyCopy"/>
            </w:pPr>
            <w:r>
              <w:t>70</w:t>
            </w:r>
            <w:r w:rsidR="00A24D27">
              <w:t>%</w:t>
            </w:r>
            <w:r>
              <w:t xml:space="preserve"> of new investments over </w:t>
            </w:r>
            <w:r w:rsidR="00510B2E">
              <w:rPr>
                <w:rFonts w:eastAsia="Calibri Light"/>
                <w:szCs w:val="20"/>
              </w:rPr>
              <w:t>$</w:t>
            </w:r>
            <w:r>
              <w:t>3</w:t>
            </w:r>
            <w:r w:rsidR="00510B2E">
              <w:t> </w:t>
            </w:r>
            <w:r>
              <w:t>million have a climate change objective</w:t>
            </w:r>
          </w:p>
        </w:tc>
        <w:tc>
          <w:tcPr>
            <w:tcW w:w="0" w:type="dxa"/>
          </w:tcPr>
          <w:p w14:paraId="1461EB42" w14:textId="1030E4B3" w:rsidR="002C6893" w:rsidRDefault="002C6893" w:rsidP="00EE40BC">
            <w:pPr>
              <w:pStyle w:val="TableBodyCopy"/>
            </w:pPr>
            <w:r w:rsidRPr="00EB1D31">
              <w:t>SDG13</w:t>
            </w:r>
            <w:r w:rsidR="004819F6">
              <w:t>:</w:t>
            </w:r>
            <w:r>
              <w:t xml:space="preserve"> Climate </w:t>
            </w:r>
            <w:r w:rsidR="004819F6">
              <w:t>a</w:t>
            </w:r>
            <w:r>
              <w:t>ction</w:t>
            </w:r>
          </w:p>
        </w:tc>
      </w:tr>
      <w:tr w:rsidR="00F22BF0" w14:paraId="77080D80" w14:textId="77777777" w:rsidTr="001A1CE4">
        <w:trPr>
          <w:trHeight w:val="2778"/>
        </w:trPr>
        <w:tc>
          <w:tcPr>
            <w:tcW w:w="0" w:type="dxa"/>
          </w:tcPr>
          <w:p w14:paraId="53B4DCF1" w14:textId="0E058DCB" w:rsidR="0025506C" w:rsidRPr="00D3317E" w:rsidRDefault="0025506C" w:rsidP="00B0769E">
            <w:pPr>
              <w:pStyle w:val="TableBodyCopy"/>
            </w:pPr>
            <w:r w:rsidRPr="00D3317E">
              <w:t>Localisation</w:t>
            </w:r>
          </w:p>
        </w:tc>
        <w:tc>
          <w:tcPr>
            <w:tcW w:w="0" w:type="dxa"/>
          </w:tcPr>
          <w:p w14:paraId="11037A0F" w14:textId="6BAF5E65" w:rsidR="0025506C" w:rsidRPr="00651C17" w:rsidRDefault="0025506C" w:rsidP="009636E7">
            <w:pPr>
              <w:pStyle w:val="TableBodyCopy"/>
            </w:pPr>
            <w:r>
              <w:t xml:space="preserve">Number of local personnel, sub-contractors and staff engaged (employment created) – Managing </w:t>
            </w:r>
            <w:proofErr w:type="spellStart"/>
            <w:r>
              <w:t>Contractors</w:t>
            </w:r>
            <w:hyperlink w:anchor="T3nc" w:history="1">
              <w:r w:rsidR="00FF6D73" w:rsidRPr="007E6D20">
                <w:rPr>
                  <w:rStyle w:val="tablehyperlink"/>
                </w:rPr>
                <w:t>c</w:t>
              </w:r>
              <w:proofErr w:type="spellEnd"/>
            </w:hyperlink>
            <w:r w:rsidR="00651C17" w:rsidRPr="001A1CE4">
              <w:rPr>
                <w:rStyle w:val="tablehyperlink"/>
                <w:u w:val="none"/>
                <w:vertAlign w:val="baseline"/>
              </w:rPr>
              <w:t xml:space="preserve"> (Tier 3)</w:t>
            </w:r>
          </w:p>
        </w:tc>
        <w:tc>
          <w:tcPr>
            <w:tcW w:w="0" w:type="dxa"/>
          </w:tcPr>
          <w:p w14:paraId="7E2C9096" w14:textId="2CA91A8E" w:rsidR="0025506C" w:rsidRPr="004819F6" w:rsidRDefault="0025506C" w:rsidP="00B0769E">
            <w:pPr>
              <w:pStyle w:val="TableBodyCopy"/>
            </w:pPr>
            <w:r w:rsidRPr="004819F6">
              <w:t>Results collected centrally</w:t>
            </w:r>
          </w:p>
        </w:tc>
        <w:tc>
          <w:tcPr>
            <w:tcW w:w="0" w:type="dxa"/>
          </w:tcPr>
          <w:p w14:paraId="5BB9DFB3" w14:textId="78F37997" w:rsidR="0025506C" w:rsidRPr="004819F6" w:rsidRDefault="0025506C" w:rsidP="00B0769E">
            <w:pPr>
              <w:pStyle w:val="TableBodyCopy"/>
            </w:pPr>
            <w:r w:rsidRPr="004819F6">
              <w:t>Results collected centrally</w:t>
            </w:r>
          </w:p>
        </w:tc>
        <w:tc>
          <w:tcPr>
            <w:tcW w:w="0" w:type="dxa"/>
          </w:tcPr>
          <w:p w14:paraId="2F657C48" w14:textId="142552FF" w:rsidR="0025506C" w:rsidRPr="004819F6" w:rsidRDefault="0025506C" w:rsidP="00B0769E">
            <w:pPr>
              <w:pStyle w:val="TableBodyCopy"/>
            </w:pPr>
            <w:r w:rsidRPr="004819F6">
              <w:t>Results collected centrally</w:t>
            </w:r>
          </w:p>
        </w:tc>
        <w:tc>
          <w:tcPr>
            <w:tcW w:w="0" w:type="dxa"/>
          </w:tcPr>
          <w:p w14:paraId="7A709F58" w14:textId="77777777" w:rsidR="008810B1" w:rsidRDefault="00D323D9" w:rsidP="00B0769E">
            <w:pPr>
              <w:pStyle w:val="TableBodyCopy"/>
            </w:pPr>
            <w:r>
              <w:t>SDG1</w:t>
            </w:r>
            <w:r w:rsidR="008810B1">
              <w:t>: No poverty</w:t>
            </w:r>
          </w:p>
          <w:p w14:paraId="2921AAC4" w14:textId="71246238" w:rsidR="008810B1" w:rsidRDefault="002A30EC" w:rsidP="00B0769E">
            <w:pPr>
              <w:pStyle w:val="TableBodyCopy"/>
            </w:pPr>
            <w:r>
              <w:t>SDG8</w:t>
            </w:r>
            <w:r w:rsidR="008810B1">
              <w:t>:</w:t>
            </w:r>
            <w:r w:rsidR="008E7C99">
              <w:t xml:space="preserve"> Decent work and economic growth</w:t>
            </w:r>
          </w:p>
          <w:p w14:paraId="6358D0EB" w14:textId="77777777" w:rsidR="00E77679" w:rsidRDefault="00E77679" w:rsidP="00E77679">
            <w:pPr>
              <w:pStyle w:val="TableBodyCopy"/>
            </w:pPr>
            <w:r>
              <w:t>SDG10</w:t>
            </w:r>
          </w:p>
          <w:p w14:paraId="772105D5" w14:textId="39D524A7" w:rsidR="008810B1" w:rsidRDefault="002A30EC" w:rsidP="00B0769E">
            <w:pPr>
              <w:pStyle w:val="TableBodyCopy"/>
            </w:pPr>
            <w:r>
              <w:t>SDG16</w:t>
            </w:r>
            <w:r w:rsidR="008810B1">
              <w:t>:</w:t>
            </w:r>
            <w:r w:rsidR="008E7C99">
              <w:t xml:space="preserve"> Peace, justice and strong institutions</w:t>
            </w:r>
          </w:p>
          <w:p w14:paraId="547BCA6A" w14:textId="64F36D14" w:rsidR="0025506C" w:rsidRDefault="006602E7" w:rsidP="00B0769E">
            <w:pPr>
              <w:pStyle w:val="TableBodyCopy"/>
            </w:pPr>
            <w:r>
              <w:t>SDG17</w:t>
            </w:r>
            <w:r w:rsidR="008810B1">
              <w:t>:</w:t>
            </w:r>
            <w:r w:rsidR="008E7C99">
              <w:t xml:space="preserve"> </w:t>
            </w:r>
            <w:r w:rsidR="00315F9F">
              <w:t>Partnerships for the goals</w:t>
            </w:r>
          </w:p>
        </w:tc>
      </w:tr>
      <w:tr w:rsidR="00F22BF0" w14:paraId="0EEB470B" w14:textId="77777777" w:rsidTr="001A1CE4">
        <w:trPr>
          <w:trHeight w:val="1247"/>
        </w:trPr>
        <w:tc>
          <w:tcPr>
            <w:tcW w:w="0" w:type="dxa"/>
          </w:tcPr>
          <w:p w14:paraId="34F5CCB5" w14:textId="61EF7202" w:rsidR="0020219A" w:rsidRPr="00F22BF0" w:rsidRDefault="0020219A" w:rsidP="00F22BF0">
            <w:pPr>
              <w:pStyle w:val="TableBodyCopy"/>
            </w:pPr>
            <w:r w:rsidRPr="00F22BF0">
              <w:t>Localisation</w:t>
            </w:r>
          </w:p>
        </w:tc>
        <w:tc>
          <w:tcPr>
            <w:tcW w:w="0" w:type="dxa"/>
          </w:tcPr>
          <w:p w14:paraId="54BB16F1" w14:textId="2F35A41D" w:rsidR="0020219A" w:rsidRPr="00AC1EA8" w:rsidRDefault="004F7D7F" w:rsidP="00F22BF0">
            <w:pPr>
              <w:pStyle w:val="TableBodyCopy"/>
            </w:pPr>
            <w:r w:rsidRPr="00F22BF0">
              <w:t xml:space="preserve">Number and dollar value of local contracts and grants (local supply chains) – Managing </w:t>
            </w:r>
            <w:proofErr w:type="spellStart"/>
            <w:r w:rsidRPr="00F22BF0">
              <w:t>Contractors</w:t>
            </w:r>
            <w:hyperlink w:anchor="T3nc" w:history="1">
              <w:r w:rsidR="008105ED" w:rsidRPr="007E6D20">
                <w:rPr>
                  <w:rStyle w:val="tablehyperlink"/>
                </w:rPr>
                <w:t>c</w:t>
              </w:r>
              <w:proofErr w:type="spellEnd"/>
            </w:hyperlink>
            <w:r w:rsidR="00AC1EA8">
              <w:rPr>
                <w:rStyle w:val="Hyperlink"/>
              </w:rPr>
              <w:t xml:space="preserve"> </w:t>
            </w:r>
            <w:r w:rsidR="00AC1EA8" w:rsidRPr="001A1CE4">
              <w:rPr>
                <w:rStyle w:val="tablehyperlink"/>
                <w:u w:val="none"/>
                <w:vertAlign w:val="baseline"/>
              </w:rPr>
              <w:t>(Tier</w:t>
            </w:r>
            <w:r w:rsidR="004E60D1" w:rsidRPr="001A1CE4">
              <w:rPr>
                <w:rStyle w:val="tablehyperlink"/>
                <w:u w:val="none"/>
                <w:vertAlign w:val="baseline"/>
              </w:rPr>
              <w:t> </w:t>
            </w:r>
            <w:r w:rsidR="00AC1EA8" w:rsidRPr="001A1CE4">
              <w:rPr>
                <w:rStyle w:val="tablehyperlink"/>
                <w:u w:val="none"/>
                <w:vertAlign w:val="baseline"/>
              </w:rPr>
              <w:t>3)</w:t>
            </w:r>
          </w:p>
        </w:tc>
        <w:tc>
          <w:tcPr>
            <w:tcW w:w="0" w:type="dxa"/>
          </w:tcPr>
          <w:p w14:paraId="286BF791" w14:textId="2A58AC9E" w:rsidR="0020219A" w:rsidRPr="00F22BF0" w:rsidRDefault="004F7D7F" w:rsidP="00F22BF0">
            <w:pPr>
              <w:pStyle w:val="TableBodyCopy"/>
            </w:pPr>
            <w:r w:rsidRPr="00F22BF0">
              <w:t>Results collected centrally</w:t>
            </w:r>
          </w:p>
        </w:tc>
        <w:tc>
          <w:tcPr>
            <w:tcW w:w="0" w:type="dxa"/>
          </w:tcPr>
          <w:p w14:paraId="51052B40" w14:textId="2AD436D9" w:rsidR="0020219A" w:rsidRPr="00F22BF0" w:rsidRDefault="004F7D7F" w:rsidP="00F22BF0">
            <w:pPr>
              <w:pStyle w:val="TableBodyCopy"/>
            </w:pPr>
            <w:r w:rsidRPr="00F22BF0">
              <w:t>Results collected centrally</w:t>
            </w:r>
          </w:p>
        </w:tc>
        <w:tc>
          <w:tcPr>
            <w:tcW w:w="0" w:type="dxa"/>
          </w:tcPr>
          <w:p w14:paraId="4E590B38" w14:textId="62C1D95B" w:rsidR="0020219A" w:rsidRPr="00F22BF0" w:rsidRDefault="004F7D7F" w:rsidP="00F22BF0">
            <w:pPr>
              <w:pStyle w:val="TableBodyCopy"/>
            </w:pPr>
            <w:r w:rsidRPr="00F22BF0">
              <w:t>Results collected centrally</w:t>
            </w:r>
          </w:p>
        </w:tc>
        <w:tc>
          <w:tcPr>
            <w:tcW w:w="0" w:type="dxa"/>
          </w:tcPr>
          <w:p w14:paraId="49103C6F" w14:textId="262A84E1" w:rsidR="0020219A" w:rsidRPr="009636E7" w:rsidRDefault="006602E7" w:rsidP="002A30EC">
            <w:pPr>
              <w:pStyle w:val="TableBodyCopy"/>
            </w:pPr>
            <w:r>
              <w:t>SDG1, SDG5,</w:t>
            </w:r>
            <w:r w:rsidR="00336C17">
              <w:t xml:space="preserve"> </w:t>
            </w:r>
            <w:r w:rsidR="002A30EC">
              <w:t xml:space="preserve">SDG8, </w:t>
            </w:r>
            <w:r>
              <w:t>SDG10,</w:t>
            </w:r>
            <w:r w:rsidR="00336C17">
              <w:t xml:space="preserve"> </w:t>
            </w:r>
            <w:r w:rsidR="002A30EC">
              <w:t>SDG16</w:t>
            </w:r>
            <w:r>
              <w:t>,</w:t>
            </w:r>
            <w:r w:rsidR="00336C17">
              <w:t xml:space="preserve"> </w:t>
            </w:r>
            <w:r>
              <w:t>SDG17</w:t>
            </w:r>
          </w:p>
        </w:tc>
      </w:tr>
      <w:tr w:rsidR="00F22BF0" w14:paraId="396B59C2" w14:textId="77777777" w:rsidTr="001A1CE4">
        <w:trPr>
          <w:trHeight w:val="3966"/>
        </w:trPr>
        <w:tc>
          <w:tcPr>
            <w:tcW w:w="0" w:type="dxa"/>
          </w:tcPr>
          <w:p w14:paraId="7878D299" w14:textId="7928929E" w:rsidR="00F22BF0" w:rsidRPr="00F22BF0" w:rsidRDefault="00F22BF0" w:rsidP="00F22BF0">
            <w:pPr>
              <w:pStyle w:val="TableBodyCopy"/>
            </w:pPr>
            <w:r w:rsidRPr="00F22BF0">
              <w:lastRenderedPageBreak/>
              <w:t>Localisation</w:t>
            </w:r>
          </w:p>
        </w:tc>
        <w:tc>
          <w:tcPr>
            <w:tcW w:w="0" w:type="dxa"/>
          </w:tcPr>
          <w:p w14:paraId="4E34293F" w14:textId="08C746BB" w:rsidR="00F22BF0" w:rsidRPr="00F22BF0" w:rsidRDefault="00F22BF0" w:rsidP="009636E7">
            <w:pPr>
              <w:pStyle w:val="TableBodyCopy"/>
            </w:pPr>
            <w:r w:rsidRPr="00F22BF0">
              <w:t>By 2026, 80</w:t>
            </w:r>
            <w:r w:rsidR="008105ED">
              <w:t>%</w:t>
            </w:r>
            <w:r w:rsidRPr="00F22BF0">
              <w:t xml:space="preserve"> of bilateral investment designs and evaluations include local participation</w:t>
            </w:r>
            <w:r w:rsidR="00AC1EA8">
              <w:t xml:space="preserve"> </w:t>
            </w:r>
            <w:r w:rsidR="006206DB">
              <w:t>(Tier 3)</w:t>
            </w:r>
          </w:p>
        </w:tc>
        <w:tc>
          <w:tcPr>
            <w:tcW w:w="0" w:type="dxa"/>
          </w:tcPr>
          <w:p w14:paraId="421F44DB" w14:textId="262C8462" w:rsidR="00F22BF0" w:rsidRPr="00F22BF0" w:rsidRDefault="00F22BF0" w:rsidP="00F22BF0">
            <w:pPr>
              <w:pStyle w:val="TableBodyCopy"/>
            </w:pPr>
            <w:r w:rsidRPr="00F22BF0">
              <w:t>60</w:t>
            </w:r>
            <w:r w:rsidR="008105ED">
              <w:t>%</w:t>
            </w:r>
            <w:r w:rsidRPr="00F22BF0">
              <w:t xml:space="preserve"> of bilateral designs and evaluations include local participation</w:t>
            </w:r>
          </w:p>
        </w:tc>
        <w:tc>
          <w:tcPr>
            <w:tcW w:w="0" w:type="dxa"/>
          </w:tcPr>
          <w:p w14:paraId="44A15FC6" w14:textId="0CCE2A50" w:rsidR="00F22BF0" w:rsidRPr="00F22BF0" w:rsidRDefault="00F22BF0" w:rsidP="00F22BF0">
            <w:pPr>
              <w:pStyle w:val="TableBodyCopy"/>
            </w:pPr>
            <w:r w:rsidRPr="00F22BF0">
              <w:t>70</w:t>
            </w:r>
            <w:r w:rsidR="008105ED">
              <w:t>%</w:t>
            </w:r>
            <w:r w:rsidRPr="00F22BF0">
              <w:t xml:space="preserve"> of bilateral designs and evaluations include local participation</w:t>
            </w:r>
          </w:p>
        </w:tc>
        <w:tc>
          <w:tcPr>
            <w:tcW w:w="0" w:type="dxa"/>
          </w:tcPr>
          <w:p w14:paraId="7DE3FD14" w14:textId="312B76FB" w:rsidR="00F22BF0" w:rsidRPr="00F22BF0" w:rsidRDefault="00F22BF0" w:rsidP="00F22BF0">
            <w:pPr>
              <w:pStyle w:val="TableBodyCopy"/>
            </w:pPr>
            <w:r w:rsidRPr="00F22BF0">
              <w:t>80</w:t>
            </w:r>
            <w:r w:rsidR="008105ED">
              <w:t>%</w:t>
            </w:r>
            <w:r w:rsidRPr="00F22BF0">
              <w:t xml:space="preserve"> of bilateral designs and evaluations include local participation</w:t>
            </w:r>
          </w:p>
        </w:tc>
        <w:tc>
          <w:tcPr>
            <w:tcW w:w="0" w:type="dxa"/>
          </w:tcPr>
          <w:p w14:paraId="2E70D36A" w14:textId="555AED6D" w:rsidR="00F22BF0" w:rsidRPr="00F22BF0" w:rsidRDefault="006602E7" w:rsidP="00F22BF0">
            <w:pPr>
              <w:pStyle w:val="TableBodyCopy"/>
              <w:rPr>
                <w:highlight w:val="cyan"/>
              </w:rPr>
            </w:pPr>
            <w:r>
              <w:t>SDG1,</w:t>
            </w:r>
            <w:r w:rsidR="00336C17">
              <w:t xml:space="preserve"> </w:t>
            </w:r>
            <w:r w:rsidR="002A30EC">
              <w:t>SDG</w:t>
            </w:r>
            <w:r w:rsidR="004D4A19">
              <w:t>10</w:t>
            </w:r>
            <w:r w:rsidR="002A30EC">
              <w:t>, SDG16</w:t>
            </w:r>
            <w:r w:rsidR="004D4A19">
              <w:t>,</w:t>
            </w:r>
            <w:r w:rsidR="00336C17">
              <w:t xml:space="preserve"> </w:t>
            </w:r>
            <w:r w:rsidR="004D4A19">
              <w:t>SDG17</w:t>
            </w:r>
          </w:p>
        </w:tc>
      </w:tr>
    </w:tbl>
    <w:p w14:paraId="794794B3" w14:textId="5053B2BD" w:rsidR="7BA9F28D" w:rsidRDefault="00FF6D73" w:rsidP="009636E7">
      <w:pPr>
        <w:pStyle w:val="Tablenote"/>
      </w:pPr>
      <w:bookmarkStart w:id="4" w:name="T3nc"/>
      <w:r>
        <w:t>c</w:t>
      </w:r>
      <w:r>
        <w:tab/>
      </w:r>
      <w:r w:rsidRPr="00FF6D73">
        <w:t>Targets are not required for this indicator. Actual results are sourced centrally and will be published</w:t>
      </w:r>
      <w:r>
        <w:t>.</w:t>
      </w:r>
    </w:p>
    <w:bookmarkEnd w:id="4"/>
    <w:p w14:paraId="09A0AA96" w14:textId="54519A46" w:rsidR="7BA9F28D" w:rsidRDefault="7BA9F28D"/>
    <w:p w14:paraId="62DA59B5" w14:textId="6BC5330C" w:rsidR="002A0E04" w:rsidRPr="000B04E1" w:rsidRDefault="002A0E04" w:rsidP="002A0E04">
      <w:pPr>
        <w:tabs>
          <w:tab w:val="left" w:pos="2607"/>
        </w:tabs>
        <w:sectPr w:rsidR="002A0E04" w:rsidRPr="000B04E1" w:rsidSect="007D69D5">
          <w:headerReference w:type="default" r:id="rId15"/>
          <w:footerReference w:type="default" r:id="rId16"/>
          <w:endnotePr>
            <w:numFmt w:val="decimal"/>
          </w:endnotePr>
          <w:pgSz w:w="16838" w:h="11906" w:orient="landscape" w:code="9"/>
          <w:pgMar w:top="1134" w:right="1418" w:bottom="1276" w:left="992" w:header="340" w:footer="414" w:gutter="0"/>
          <w:cols w:space="708"/>
          <w:noEndnote/>
          <w:docGrid w:linePitch="360"/>
        </w:sectPr>
      </w:pPr>
    </w:p>
    <w:p w14:paraId="6DB05183" w14:textId="6EBDDAD9" w:rsidR="002F4955" w:rsidRPr="00291082" w:rsidRDefault="74289F9E" w:rsidP="004819F6">
      <w:pPr>
        <w:pStyle w:val="H2-Heading2"/>
      </w:pPr>
      <w:r>
        <w:lastRenderedPageBreak/>
        <w:t>Annex 1</w:t>
      </w:r>
      <w:r w:rsidR="75724768">
        <w:t xml:space="preserve">: Supporting </w:t>
      </w:r>
      <w:r w:rsidR="00DC00D3">
        <w:t>i</w:t>
      </w:r>
      <w:r w:rsidR="75724768">
        <w:t>nvestments/</w:t>
      </w:r>
      <w:r w:rsidR="78C66E00">
        <w:t>a</w:t>
      </w:r>
      <w:r w:rsidR="75724768">
        <w:t>ctivities</w:t>
      </w:r>
      <w:r w:rsidR="007B40E7">
        <w:t xml:space="preserve"> in Cambodia</w:t>
      </w:r>
    </w:p>
    <w:p w14:paraId="6C783C8A" w14:textId="328433FE" w:rsidR="00103B6F" w:rsidRDefault="72EDAEB5" w:rsidP="1C0336BD">
      <w:pPr>
        <w:rPr>
          <w:lang w:eastAsia="en-AU"/>
        </w:rPr>
      </w:pPr>
      <w:r w:rsidRPr="1C0336BD">
        <w:rPr>
          <w:lang w:eastAsia="en-AU"/>
        </w:rPr>
        <w:t xml:space="preserve">Australian Government </w:t>
      </w:r>
      <w:r w:rsidR="053EE4A0" w:rsidRPr="1C0336BD">
        <w:rPr>
          <w:lang w:eastAsia="en-AU"/>
        </w:rPr>
        <w:t>supporting investments/activities for Objective 1</w:t>
      </w:r>
      <w:r w:rsidR="003A6316">
        <w:rPr>
          <w:lang w:eastAsia="en-AU"/>
        </w:rPr>
        <w:t xml:space="preserve"> – </w:t>
      </w:r>
      <w:r w:rsidR="003A6316" w:rsidRPr="003A6316">
        <w:rPr>
          <w:lang w:eastAsia="en-AU"/>
        </w:rPr>
        <w:t>Stronger institutions and better governance</w:t>
      </w:r>
      <w:r w:rsidR="053EE4A0" w:rsidRPr="1C0336BD">
        <w:rPr>
          <w:lang w:eastAsia="en-AU"/>
        </w:rPr>
        <w:t xml:space="preserve"> (</w:t>
      </w:r>
      <w:r w:rsidR="3130D584" w:rsidRPr="1C0336BD">
        <w:rPr>
          <w:rFonts w:eastAsia="Calibri Light"/>
        </w:rPr>
        <w:t xml:space="preserve">bilateral </w:t>
      </w:r>
      <w:r w:rsidR="3130D584" w:rsidRPr="1C0336BD">
        <w:rPr>
          <w:lang w:eastAsia="en-AU"/>
        </w:rPr>
        <w:t>Official Development Assistance (ODA) as well as significant regional and global ODA</w:t>
      </w:r>
      <w:r w:rsidR="40DC1ECA" w:rsidRPr="1C0336BD">
        <w:rPr>
          <w:lang w:eastAsia="en-AU"/>
        </w:rPr>
        <w:t>,</w:t>
      </w:r>
      <w:r w:rsidR="3130D584" w:rsidRPr="1C0336BD">
        <w:rPr>
          <w:lang w:eastAsia="en-AU"/>
        </w:rPr>
        <w:t xml:space="preserve"> and significant non-ODA development </w:t>
      </w:r>
      <w:r w:rsidR="0EF6B024" w:rsidRPr="1C0336BD">
        <w:rPr>
          <w:lang w:eastAsia="en-AU"/>
        </w:rPr>
        <w:t>investments/</w:t>
      </w:r>
      <w:r w:rsidR="3130D584" w:rsidRPr="1C0336BD">
        <w:rPr>
          <w:lang w:eastAsia="en-AU"/>
        </w:rPr>
        <w:t>activities</w:t>
      </w:r>
      <w:r w:rsidR="40DC1ECA" w:rsidRPr="1C0336BD">
        <w:rPr>
          <w:lang w:eastAsia="en-AU"/>
        </w:rPr>
        <w:t>)</w:t>
      </w:r>
    </w:p>
    <w:tbl>
      <w:tblPr>
        <w:tblStyle w:val="ListTable3-Accent1"/>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Australian Government supporting investments/activities for Objective 1"/>
        <w:tblDescription w:val="Investments and activities, duration and key partners&#10;"/>
      </w:tblPr>
      <w:tblGrid>
        <w:gridCol w:w="4105"/>
        <w:gridCol w:w="2693"/>
        <w:gridCol w:w="3396"/>
      </w:tblGrid>
      <w:tr w:rsidR="002F4955" w:rsidRPr="00C036B3" w14:paraId="717CD946" w14:textId="77777777" w:rsidTr="610D3E5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4105" w:type="dxa"/>
          </w:tcPr>
          <w:p w14:paraId="076A9C08" w14:textId="74A64304" w:rsidR="002F4955" w:rsidRPr="00CB0FFC" w:rsidRDefault="74289F9E" w:rsidP="00CB0FFC">
            <w:pPr>
              <w:pStyle w:val="TableHeading"/>
            </w:pPr>
            <w:r w:rsidRPr="00CB0FFC">
              <w:t xml:space="preserve">Name of </w:t>
            </w:r>
            <w:r w:rsidR="00C036B3" w:rsidRPr="00CB0FFC">
              <w:t>i</w:t>
            </w:r>
            <w:r w:rsidRPr="00CB0FFC">
              <w:t>nvestment/</w:t>
            </w:r>
            <w:r w:rsidR="00DC00D3" w:rsidRPr="00CB0FFC">
              <w:t>a</w:t>
            </w:r>
            <w:r w:rsidRPr="00CB0FFC">
              <w:t>ctivity</w:t>
            </w:r>
          </w:p>
        </w:tc>
        <w:tc>
          <w:tcPr>
            <w:tcW w:w="2693" w:type="dxa"/>
          </w:tcPr>
          <w:p w14:paraId="1FF09C5A" w14:textId="77777777" w:rsidR="002F4955" w:rsidRPr="00C036B3" w:rsidRDefault="5CA20159" w:rsidP="00CB0FFC">
            <w:pPr>
              <w:pStyle w:val="TableHeading"/>
              <w:cnfStyle w:val="100000000000" w:firstRow="1" w:lastRow="0" w:firstColumn="0" w:lastColumn="0" w:oddVBand="0" w:evenVBand="0" w:oddHBand="0" w:evenHBand="0" w:firstRowFirstColumn="0" w:firstRowLastColumn="0" w:lastRowFirstColumn="0" w:lastRowLastColumn="0"/>
            </w:pPr>
            <w:r w:rsidRPr="00C036B3">
              <w:t>Duration</w:t>
            </w:r>
          </w:p>
        </w:tc>
        <w:tc>
          <w:tcPr>
            <w:tcW w:w="3396" w:type="dxa"/>
          </w:tcPr>
          <w:p w14:paraId="6CAADA12" w14:textId="2965E4D2" w:rsidR="002F4955" w:rsidRPr="00C036B3" w:rsidRDefault="74289F9E" w:rsidP="00CB0FFC">
            <w:pPr>
              <w:pStyle w:val="TableHeading"/>
              <w:cnfStyle w:val="100000000000" w:firstRow="1" w:lastRow="0" w:firstColumn="0" w:lastColumn="0" w:oddVBand="0" w:evenVBand="0" w:oddHBand="0" w:evenHBand="0" w:firstRowFirstColumn="0" w:firstRowLastColumn="0" w:lastRowFirstColumn="0" w:lastRowLastColumn="0"/>
            </w:pPr>
            <w:r w:rsidRPr="00C036B3">
              <w:t xml:space="preserve">Key </w:t>
            </w:r>
            <w:r w:rsidR="00DC00D3">
              <w:t>p</w:t>
            </w:r>
            <w:r w:rsidRPr="00C036B3">
              <w:t>artners</w:t>
            </w:r>
          </w:p>
        </w:tc>
      </w:tr>
      <w:tr w:rsidR="009C06FF" w:rsidRPr="00DC00D3" w14:paraId="6C8DC01E"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4F8C7724" w14:textId="77777777" w:rsidR="003D4907" w:rsidRDefault="5B58BCD0" w:rsidP="00CB0FFC">
            <w:pPr>
              <w:pStyle w:val="TableBodyCopy"/>
            </w:pPr>
            <w:r w:rsidRPr="00CB0FFC">
              <w:t>Cambodia Climate Resilience Prog</w:t>
            </w:r>
            <w:r w:rsidR="79954A94" w:rsidRPr="00CB0FFC">
              <w:t>r</w:t>
            </w:r>
            <w:r w:rsidRPr="00CB0FFC">
              <w:t>am</w:t>
            </w:r>
          </w:p>
          <w:p w14:paraId="5429AF09" w14:textId="209A03B2" w:rsidR="009C06FF" w:rsidRPr="00CB0FFC" w:rsidRDefault="0025506C" w:rsidP="00CB0FFC">
            <w:pPr>
              <w:pStyle w:val="TableBodyCopy"/>
            </w:pPr>
            <w:r w:rsidRPr="00CB0FFC">
              <w:t>(bilateral)</w:t>
            </w:r>
          </w:p>
        </w:tc>
        <w:tc>
          <w:tcPr>
            <w:tcW w:w="2693" w:type="dxa"/>
            <w:shd w:val="clear" w:color="auto" w:fill="D2DEE7" w:themeFill="accent1" w:themeFillTint="33"/>
          </w:tcPr>
          <w:p w14:paraId="5E2CDF48" w14:textId="52AE0493" w:rsidR="009C06FF" w:rsidRPr="00DC00D3" w:rsidRDefault="0841C130" w:rsidP="00DC00D3">
            <w:pPr>
              <w:pStyle w:val="TableBodyCopy"/>
              <w:cnfStyle w:val="000000100000" w:firstRow="0" w:lastRow="0" w:firstColumn="0" w:lastColumn="0" w:oddVBand="0" w:evenVBand="0" w:oddHBand="1" w:evenHBand="0" w:firstRowFirstColumn="0" w:firstRowLastColumn="0" w:lastRowFirstColumn="0" w:lastRowLastColumn="0"/>
            </w:pPr>
            <w:r w:rsidRPr="00DC00D3">
              <w:t>202</w:t>
            </w:r>
            <w:r w:rsidR="005B67F7">
              <w:t>5</w:t>
            </w:r>
            <w:r w:rsidR="001211BC">
              <w:t>–</w:t>
            </w:r>
            <w:r w:rsidRPr="00DC00D3">
              <w:t>2</w:t>
            </w:r>
            <w:r w:rsidR="005B67F7">
              <w:t>9</w:t>
            </w:r>
          </w:p>
        </w:tc>
        <w:tc>
          <w:tcPr>
            <w:tcW w:w="3396" w:type="dxa"/>
            <w:shd w:val="clear" w:color="auto" w:fill="F2F2F2" w:themeFill="background1" w:themeFillShade="F2"/>
          </w:tcPr>
          <w:p w14:paraId="7A7EC663" w14:textId="6B84E067" w:rsidR="009C06FF" w:rsidRPr="00DC00D3" w:rsidRDefault="00481B94" w:rsidP="00DC00D3">
            <w:pPr>
              <w:pStyle w:val="TableBodyCopy"/>
              <w:cnfStyle w:val="000000100000" w:firstRow="0" w:lastRow="0" w:firstColumn="0" w:lastColumn="0" w:oddVBand="0" w:evenVBand="0" w:oddHBand="1" w:evenHBand="0" w:firstRowFirstColumn="0" w:firstRowLastColumn="0" w:lastRowFirstColumn="0" w:lastRowLastColumn="0"/>
            </w:pPr>
            <w:r>
              <w:t>To be announced (</w:t>
            </w:r>
            <w:r w:rsidR="0071651F" w:rsidRPr="00DC00D3">
              <w:t>TBA</w:t>
            </w:r>
            <w:r>
              <w:t>)</w:t>
            </w:r>
          </w:p>
        </w:tc>
      </w:tr>
      <w:tr w:rsidR="009C06FF" w:rsidRPr="00DC00D3" w14:paraId="0FDC229E"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6EFAC24" w14:textId="77777777" w:rsidR="003D4907" w:rsidRDefault="0071651F" w:rsidP="00CB0FFC">
            <w:pPr>
              <w:pStyle w:val="TableBodyCopy"/>
            </w:pPr>
            <w:r w:rsidRPr="00CB0FFC">
              <w:t>Ponlok Chomnes II: Data and Dialogue for Development in Cambodia</w:t>
            </w:r>
          </w:p>
          <w:p w14:paraId="65B0D817" w14:textId="5AC371C0" w:rsidR="009C06FF" w:rsidRPr="00CB0FFC" w:rsidRDefault="0025506C" w:rsidP="00CB0FFC">
            <w:pPr>
              <w:pStyle w:val="TableBodyCopy"/>
            </w:pPr>
            <w:r w:rsidRPr="00CB0FFC">
              <w:t>(bilateral)</w:t>
            </w:r>
          </w:p>
        </w:tc>
        <w:tc>
          <w:tcPr>
            <w:tcW w:w="2693" w:type="dxa"/>
            <w:shd w:val="clear" w:color="auto" w:fill="D2DEE7" w:themeFill="accent1" w:themeFillTint="33"/>
          </w:tcPr>
          <w:p w14:paraId="4C5EE204" w14:textId="20A2EB13" w:rsidR="009C06FF" w:rsidRPr="00DC00D3" w:rsidRDefault="0071651F" w:rsidP="00DC00D3">
            <w:pPr>
              <w:pStyle w:val="TableBodyCopy"/>
              <w:cnfStyle w:val="000000000000" w:firstRow="0" w:lastRow="0" w:firstColumn="0" w:lastColumn="0" w:oddVBand="0" w:evenVBand="0" w:oddHBand="0" w:evenHBand="0" w:firstRowFirstColumn="0" w:firstRowLastColumn="0" w:lastRowFirstColumn="0" w:lastRowLastColumn="0"/>
            </w:pPr>
            <w:r w:rsidRPr="00DC00D3">
              <w:t>2023</w:t>
            </w:r>
            <w:r w:rsidR="001211BC">
              <w:t>–</w:t>
            </w:r>
            <w:r w:rsidRPr="00DC00D3">
              <w:t>27</w:t>
            </w:r>
          </w:p>
        </w:tc>
        <w:tc>
          <w:tcPr>
            <w:tcW w:w="3396" w:type="dxa"/>
            <w:shd w:val="clear" w:color="auto" w:fill="F2F2F2" w:themeFill="background1" w:themeFillShade="F2"/>
          </w:tcPr>
          <w:p w14:paraId="6F11905D" w14:textId="1AE8895E" w:rsidR="009C06FF" w:rsidRPr="00DC00D3" w:rsidRDefault="10C2D61D" w:rsidP="00DC00D3">
            <w:pPr>
              <w:pStyle w:val="TableBodyCopy"/>
              <w:cnfStyle w:val="000000000000" w:firstRow="0" w:lastRow="0" w:firstColumn="0" w:lastColumn="0" w:oddVBand="0" w:evenVBand="0" w:oddHBand="0" w:evenHBand="0" w:firstRowFirstColumn="0" w:firstRowLastColumn="0" w:lastRowFirstColumn="0" w:lastRowLastColumn="0"/>
            </w:pPr>
            <w:r w:rsidRPr="00DC00D3">
              <w:t>The Asia Foundation</w:t>
            </w:r>
            <w:r w:rsidR="00813D30">
              <w:t>;</w:t>
            </w:r>
            <w:r w:rsidRPr="00DC00D3">
              <w:t xml:space="preserve"> </w:t>
            </w:r>
            <w:r w:rsidR="2AFF254C" w:rsidRPr="00DC00D3">
              <w:t>Cambodia Development Resource Institute</w:t>
            </w:r>
            <w:r w:rsidR="006B2C3A">
              <w:t xml:space="preserve"> (CDRI)</w:t>
            </w:r>
            <w:r w:rsidR="009F2281">
              <w:t>;</w:t>
            </w:r>
            <w:r w:rsidR="2AFF254C" w:rsidRPr="00DC00D3">
              <w:t xml:space="preserve"> Centre for Policy Stu</w:t>
            </w:r>
            <w:r w:rsidR="207D700C" w:rsidRPr="00DC00D3">
              <w:t>dies</w:t>
            </w:r>
            <w:r w:rsidR="00512012">
              <w:t>;</w:t>
            </w:r>
            <w:r w:rsidR="207D700C" w:rsidRPr="00DC00D3">
              <w:t xml:space="preserve"> </w:t>
            </w:r>
            <w:proofErr w:type="spellStart"/>
            <w:r w:rsidR="207D700C" w:rsidRPr="00DC00D3">
              <w:t>Center</w:t>
            </w:r>
            <w:proofErr w:type="spellEnd"/>
            <w:r w:rsidR="207D700C" w:rsidRPr="00DC00D3">
              <w:t xml:space="preserve"> for Khmer Studies</w:t>
            </w:r>
            <w:r w:rsidR="00512012">
              <w:t>;</w:t>
            </w:r>
            <w:r w:rsidR="207D700C" w:rsidRPr="00DC00D3">
              <w:t xml:space="preserve"> Cambodian Institute for Cooperation and Peace</w:t>
            </w:r>
            <w:r w:rsidR="00512012">
              <w:t>;</w:t>
            </w:r>
            <w:r w:rsidR="207D700C" w:rsidRPr="00DC00D3">
              <w:t xml:space="preserve"> Future Forum</w:t>
            </w:r>
          </w:p>
        </w:tc>
      </w:tr>
      <w:tr w:rsidR="219D9589" w:rsidRPr="0024291B" w14:paraId="3AED9E0C"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6C710F16" w14:textId="77777777" w:rsidR="003D4907" w:rsidRDefault="06283858" w:rsidP="00CB0FFC">
            <w:pPr>
              <w:pStyle w:val="TableBodyCopy"/>
            </w:pPr>
            <w:r w:rsidRPr="00CB0FFC">
              <w:t>Improving Social Protection and Health in Cambodia (ISPH)</w:t>
            </w:r>
          </w:p>
          <w:p w14:paraId="00297625" w14:textId="65EAA2B5" w:rsidR="219D9589" w:rsidRPr="00CB0FFC" w:rsidRDefault="0025506C" w:rsidP="00CB0FFC">
            <w:pPr>
              <w:pStyle w:val="TableBodyCopy"/>
            </w:pPr>
            <w:r w:rsidRPr="00CB0FFC">
              <w:t>(bilateral)</w:t>
            </w:r>
          </w:p>
        </w:tc>
        <w:tc>
          <w:tcPr>
            <w:tcW w:w="2693" w:type="dxa"/>
            <w:shd w:val="clear" w:color="auto" w:fill="D2DEE7" w:themeFill="accent1" w:themeFillTint="33"/>
          </w:tcPr>
          <w:p w14:paraId="279E6BD8" w14:textId="04D3FB7F" w:rsidR="219D9589" w:rsidRPr="00DC00D3" w:rsidRDefault="06283858" w:rsidP="00DC00D3">
            <w:pPr>
              <w:pStyle w:val="TableBodyCopy"/>
              <w:cnfStyle w:val="000000100000" w:firstRow="0" w:lastRow="0" w:firstColumn="0" w:lastColumn="0" w:oddVBand="0" w:evenVBand="0" w:oddHBand="1" w:evenHBand="0" w:firstRowFirstColumn="0" w:firstRowLastColumn="0" w:lastRowFirstColumn="0" w:lastRowLastColumn="0"/>
            </w:pPr>
            <w:r w:rsidRPr="00DC00D3">
              <w:t>2022</w:t>
            </w:r>
            <w:r w:rsidR="001211BC">
              <w:t>–</w:t>
            </w:r>
            <w:r w:rsidRPr="00DC00D3">
              <w:t>24</w:t>
            </w:r>
          </w:p>
        </w:tc>
        <w:tc>
          <w:tcPr>
            <w:tcW w:w="3396" w:type="dxa"/>
            <w:shd w:val="clear" w:color="auto" w:fill="F2F2F2" w:themeFill="background1" w:themeFillShade="F2"/>
          </w:tcPr>
          <w:p w14:paraId="23180B7F" w14:textId="5363F780" w:rsidR="219D9589" w:rsidRPr="001A1CE4" w:rsidRDefault="06283858" w:rsidP="00DC00D3">
            <w:pPr>
              <w:pStyle w:val="TableBodyCopy"/>
              <w:cnfStyle w:val="000000100000" w:firstRow="0" w:lastRow="0" w:firstColumn="0" w:lastColumn="0" w:oddVBand="0" w:evenVBand="0" w:oddHBand="1" w:evenHBand="0" w:firstRowFirstColumn="0" w:firstRowLastColumn="0" w:lastRowFirstColumn="0" w:lastRowLastColumn="0"/>
              <w:rPr>
                <w:lang w:val="de-DE"/>
              </w:rPr>
            </w:pPr>
            <w:r w:rsidRPr="001A1CE4">
              <w:rPr>
                <w:lang w:val="de-DE"/>
              </w:rPr>
              <w:t>Deutsche Gesellschaft für Internationale Zusammenarbeit (GIZ)</w:t>
            </w:r>
            <w:r w:rsidR="00B83772" w:rsidRPr="001A1CE4">
              <w:rPr>
                <w:lang w:val="de-DE"/>
              </w:rPr>
              <w:t>;</w:t>
            </w:r>
            <w:r w:rsidRPr="001A1CE4">
              <w:rPr>
                <w:lang w:val="de-DE"/>
              </w:rPr>
              <w:t xml:space="preserve"> General </w:t>
            </w:r>
            <w:bookmarkStart w:id="5" w:name="_Int_g7snYW31"/>
            <w:r w:rsidRPr="001A1CE4">
              <w:rPr>
                <w:lang w:val="de-DE"/>
              </w:rPr>
              <w:t>Secretariat</w:t>
            </w:r>
            <w:bookmarkEnd w:id="5"/>
            <w:r w:rsidRPr="001A1CE4">
              <w:rPr>
                <w:lang w:val="de-DE"/>
              </w:rPr>
              <w:t xml:space="preserve"> for the National Social Protection Council (GS-NSPC)</w:t>
            </w:r>
          </w:p>
        </w:tc>
      </w:tr>
      <w:tr w:rsidR="219D9589" w:rsidRPr="00DC00D3" w14:paraId="5A8D121F"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270BEAEA" w14:textId="038B9F36" w:rsidR="003D4907" w:rsidRDefault="06283858" w:rsidP="00CB0FFC">
            <w:pPr>
              <w:pStyle w:val="TableBodyCopy"/>
            </w:pPr>
            <w:r w:rsidRPr="00CB0FFC">
              <w:t xml:space="preserve">Improving Social Protection and Health in Cambodia Phase </w:t>
            </w:r>
            <w:r w:rsidR="00487C58">
              <w:t>II</w:t>
            </w:r>
            <w:r w:rsidRPr="00CB0FFC">
              <w:t xml:space="preserve"> (ISPH </w:t>
            </w:r>
            <w:r w:rsidR="00487C58">
              <w:t>II</w:t>
            </w:r>
            <w:r w:rsidRPr="00CB0FFC">
              <w:t>)</w:t>
            </w:r>
          </w:p>
          <w:p w14:paraId="4DB1DE44" w14:textId="485CB155" w:rsidR="219D9589" w:rsidRPr="00CB0FFC" w:rsidRDefault="002437A5" w:rsidP="00CB0FFC">
            <w:pPr>
              <w:pStyle w:val="TableBodyCopy"/>
            </w:pPr>
            <w:r w:rsidRPr="00CB0FFC">
              <w:t>(bilateral)</w:t>
            </w:r>
          </w:p>
        </w:tc>
        <w:tc>
          <w:tcPr>
            <w:tcW w:w="2693" w:type="dxa"/>
            <w:shd w:val="clear" w:color="auto" w:fill="D2DEE7" w:themeFill="accent1" w:themeFillTint="33"/>
          </w:tcPr>
          <w:p w14:paraId="44D85705" w14:textId="57025479" w:rsidR="219D9589" w:rsidRPr="00DC00D3" w:rsidRDefault="06283858" w:rsidP="00DC00D3">
            <w:pPr>
              <w:pStyle w:val="TableBodyCopy"/>
              <w:cnfStyle w:val="000000000000" w:firstRow="0" w:lastRow="0" w:firstColumn="0" w:lastColumn="0" w:oddVBand="0" w:evenVBand="0" w:oddHBand="0" w:evenHBand="0" w:firstRowFirstColumn="0" w:firstRowLastColumn="0" w:lastRowFirstColumn="0" w:lastRowLastColumn="0"/>
            </w:pPr>
            <w:r w:rsidRPr="00DC00D3">
              <w:t>2024</w:t>
            </w:r>
            <w:r w:rsidR="001211BC">
              <w:t>–</w:t>
            </w:r>
            <w:r w:rsidRPr="00DC00D3">
              <w:t>27</w:t>
            </w:r>
          </w:p>
        </w:tc>
        <w:tc>
          <w:tcPr>
            <w:tcW w:w="3396" w:type="dxa"/>
            <w:shd w:val="clear" w:color="auto" w:fill="F2F2F2" w:themeFill="background1" w:themeFillShade="F2"/>
          </w:tcPr>
          <w:p w14:paraId="3826638C" w14:textId="0F6F9C32" w:rsidR="219D9589" w:rsidRPr="00DC00D3" w:rsidRDefault="06283858" w:rsidP="00DC00D3">
            <w:pPr>
              <w:pStyle w:val="TableBodyCopy"/>
              <w:cnfStyle w:val="000000000000" w:firstRow="0" w:lastRow="0" w:firstColumn="0" w:lastColumn="0" w:oddVBand="0" w:evenVBand="0" w:oddHBand="0" w:evenHBand="0" w:firstRowFirstColumn="0" w:firstRowLastColumn="0" w:lastRowFirstColumn="0" w:lastRowLastColumn="0"/>
            </w:pPr>
            <w:r w:rsidRPr="00DC00D3">
              <w:t>GIZ</w:t>
            </w:r>
            <w:r w:rsidR="00985040">
              <w:t>;</w:t>
            </w:r>
            <w:r w:rsidRPr="00DC00D3">
              <w:t xml:space="preserve"> GS-NSPC</w:t>
            </w:r>
          </w:p>
        </w:tc>
      </w:tr>
      <w:tr w:rsidR="3760B297" w:rsidRPr="00DC00D3" w14:paraId="5F158F46"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DF8E5D9" w14:textId="47C7F5C4" w:rsidR="003D4907" w:rsidRDefault="64FBD4F7" w:rsidP="00CB0FFC">
            <w:pPr>
              <w:pStyle w:val="TableBodyCopy"/>
            </w:pPr>
            <w:r w:rsidRPr="00CB0FFC">
              <w:t>Cambodia</w:t>
            </w:r>
            <w:r w:rsidR="00CF5FD0">
              <w:t xml:space="preserve"> </w:t>
            </w:r>
            <w:r w:rsidRPr="00CB0FFC">
              <w:t>Australia Partnership for Resilient Economic Development (CAPRED)</w:t>
            </w:r>
          </w:p>
          <w:p w14:paraId="18635005" w14:textId="0F3FCF1B" w:rsidR="3760B297" w:rsidRPr="00CB0FFC" w:rsidRDefault="0025506C" w:rsidP="00CB0FFC">
            <w:pPr>
              <w:pStyle w:val="TableBodyCopy"/>
            </w:pPr>
            <w:r w:rsidRPr="00CB0FFC">
              <w:t>(bilateral)</w:t>
            </w:r>
          </w:p>
        </w:tc>
        <w:tc>
          <w:tcPr>
            <w:tcW w:w="2693" w:type="dxa"/>
            <w:shd w:val="clear" w:color="auto" w:fill="D2DEE7" w:themeFill="accent1" w:themeFillTint="33"/>
          </w:tcPr>
          <w:p w14:paraId="09706C30" w14:textId="0650D770" w:rsidR="3760B297" w:rsidRPr="00DC00D3" w:rsidRDefault="64FBD4F7" w:rsidP="00DC00D3">
            <w:pPr>
              <w:pStyle w:val="TableBodyCopy"/>
              <w:cnfStyle w:val="000000100000" w:firstRow="0" w:lastRow="0" w:firstColumn="0" w:lastColumn="0" w:oddVBand="0" w:evenVBand="0" w:oddHBand="1" w:evenHBand="0" w:firstRowFirstColumn="0" w:firstRowLastColumn="0" w:lastRowFirstColumn="0" w:lastRowLastColumn="0"/>
            </w:pPr>
            <w:r w:rsidRPr="00DC00D3">
              <w:t>2019</w:t>
            </w:r>
            <w:r w:rsidR="001211BC">
              <w:t>–</w:t>
            </w:r>
            <w:r w:rsidRPr="00DC00D3">
              <w:t>27</w:t>
            </w:r>
          </w:p>
        </w:tc>
        <w:tc>
          <w:tcPr>
            <w:tcW w:w="3396" w:type="dxa"/>
            <w:shd w:val="clear" w:color="auto" w:fill="F2F2F2" w:themeFill="background1" w:themeFillShade="F2"/>
          </w:tcPr>
          <w:p w14:paraId="3F502455" w14:textId="59A06F0A" w:rsidR="3760B297" w:rsidRPr="00DC00D3" w:rsidRDefault="64FBD4F7" w:rsidP="00DC00D3">
            <w:pPr>
              <w:pStyle w:val="TableBodyCopy"/>
              <w:cnfStyle w:val="000000100000" w:firstRow="0" w:lastRow="0" w:firstColumn="0" w:lastColumn="0" w:oddVBand="0" w:evenVBand="0" w:oddHBand="1" w:evenHBand="0" w:firstRowFirstColumn="0" w:firstRowLastColumn="0" w:lastRowFirstColumn="0" w:lastRowLastColumn="0"/>
            </w:pPr>
            <w:r w:rsidRPr="00DC00D3">
              <w:t>COWATERSOGEMA International Inc.</w:t>
            </w:r>
            <w:r w:rsidR="00EC09E1">
              <w:t>;</w:t>
            </w:r>
            <w:r w:rsidRPr="00DC00D3">
              <w:t xml:space="preserve"> Asian Development Bank (ADB)</w:t>
            </w:r>
            <w:r w:rsidR="00EC09E1">
              <w:t>;</w:t>
            </w:r>
            <w:r w:rsidRPr="00DC00D3">
              <w:t xml:space="preserve"> The Asia Foundation</w:t>
            </w:r>
            <w:r w:rsidR="00EC09E1">
              <w:t>;</w:t>
            </w:r>
            <w:r w:rsidRPr="00DC00D3">
              <w:t xml:space="preserve"> Australian Water Association</w:t>
            </w:r>
            <w:r w:rsidR="00521540">
              <w:t>;</w:t>
            </w:r>
            <w:r w:rsidRPr="00DC00D3">
              <w:t xml:space="preserve"> </w:t>
            </w:r>
            <w:proofErr w:type="spellStart"/>
            <w:r w:rsidRPr="00DC00D3">
              <w:t>Swiss</w:t>
            </w:r>
            <w:r w:rsidR="002C2536" w:rsidRPr="00DC00D3">
              <w:t>c</w:t>
            </w:r>
            <w:r w:rsidRPr="00DC00D3">
              <w:t>ontact</w:t>
            </w:r>
            <w:proofErr w:type="spellEnd"/>
            <w:r w:rsidR="00521540">
              <w:t>;</w:t>
            </w:r>
            <w:r w:rsidRPr="00DC00D3">
              <w:t xml:space="preserve"> </w:t>
            </w:r>
            <w:proofErr w:type="spellStart"/>
            <w:r w:rsidRPr="00DC00D3">
              <w:t>EnergyLab</w:t>
            </w:r>
            <w:proofErr w:type="spellEnd"/>
            <w:r w:rsidR="00521540">
              <w:t>;</w:t>
            </w:r>
            <w:r w:rsidRPr="00DC00D3">
              <w:t xml:space="preserve"> </w:t>
            </w:r>
            <w:bookmarkStart w:id="6" w:name="_Int_HQaL3K8t"/>
            <w:r w:rsidRPr="00DC00D3">
              <w:t>CDRI</w:t>
            </w:r>
            <w:bookmarkEnd w:id="6"/>
            <w:r w:rsidR="00521540">
              <w:t>;</w:t>
            </w:r>
            <w:r w:rsidRPr="00DC00D3">
              <w:t xml:space="preserve"> Emerging Markets Entrepreneurs</w:t>
            </w:r>
            <w:r w:rsidR="00F20414">
              <w:t>;</w:t>
            </w:r>
            <w:r w:rsidRPr="00DC00D3">
              <w:t xml:space="preserve"> Mekong Strategic Capital</w:t>
            </w:r>
            <w:r w:rsidR="000D4AF8">
              <w:t>;</w:t>
            </w:r>
            <w:r w:rsidRPr="00DC00D3">
              <w:t xml:space="preserve"> Khmer Enterprise</w:t>
            </w:r>
            <w:r w:rsidR="005369E1">
              <w:t xml:space="preserve">; </w:t>
            </w:r>
            <w:r w:rsidRPr="00DC00D3">
              <w:t>Ministry of Economy and Finance</w:t>
            </w:r>
            <w:r w:rsidR="002D2269">
              <w:t>;</w:t>
            </w:r>
            <w:r w:rsidRPr="00DC00D3">
              <w:t xml:space="preserve"> Ministry of Industry, Science, Technology </w:t>
            </w:r>
            <w:r w:rsidR="002D2269">
              <w:t>&amp;</w:t>
            </w:r>
            <w:r w:rsidRPr="00DC00D3">
              <w:t xml:space="preserve"> Innovation</w:t>
            </w:r>
            <w:r w:rsidR="002D2269">
              <w:t>;</w:t>
            </w:r>
            <w:r w:rsidRPr="00DC00D3">
              <w:t xml:space="preserve"> Ministry of Mines and Energy</w:t>
            </w:r>
            <w:r w:rsidR="002D2269">
              <w:t>;</w:t>
            </w:r>
            <w:r w:rsidRPr="00DC00D3">
              <w:t xml:space="preserve"> Ministry of Agriculture, Forestry and Fisheries</w:t>
            </w:r>
            <w:r w:rsidR="00B831B4">
              <w:t>;</w:t>
            </w:r>
            <w:r w:rsidRPr="00DC00D3">
              <w:t xml:space="preserve"> Ministry of Commerce</w:t>
            </w:r>
            <w:r w:rsidR="00B831B4">
              <w:t>;</w:t>
            </w:r>
            <w:r w:rsidRPr="00DC00D3">
              <w:t xml:space="preserve"> Ministry of Women’s Affairs</w:t>
            </w:r>
            <w:r w:rsidR="0017011A">
              <w:t xml:space="preserve"> (</w:t>
            </w:r>
            <w:proofErr w:type="spellStart"/>
            <w:r w:rsidR="0017011A">
              <w:t>MoWA</w:t>
            </w:r>
            <w:proofErr w:type="spellEnd"/>
            <w:r w:rsidR="0017011A">
              <w:t>)</w:t>
            </w:r>
            <w:r w:rsidR="00B84AFA">
              <w:t>;</w:t>
            </w:r>
            <w:r w:rsidRPr="00DC00D3">
              <w:t xml:space="preserve"> </w:t>
            </w:r>
            <w:proofErr w:type="spellStart"/>
            <w:r w:rsidRPr="00DC00D3">
              <w:t>Electricite</w:t>
            </w:r>
            <w:proofErr w:type="spellEnd"/>
            <w:r w:rsidRPr="00DC00D3">
              <w:t xml:space="preserve"> du </w:t>
            </w:r>
            <w:proofErr w:type="spellStart"/>
            <w:r w:rsidRPr="00DC00D3">
              <w:t>Cambodge</w:t>
            </w:r>
            <w:proofErr w:type="spellEnd"/>
            <w:r w:rsidR="005864AB">
              <w:t>;</w:t>
            </w:r>
            <w:r w:rsidRPr="00DC00D3">
              <w:t xml:space="preserve"> Electricity Authority of Cambodia</w:t>
            </w:r>
          </w:p>
        </w:tc>
      </w:tr>
      <w:tr w:rsidR="009C06FF" w:rsidRPr="00DC00D3" w14:paraId="2D547676"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58F90357" w14:textId="77777777" w:rsidR="003D4907" w:rsidRDefault="0071651F" w:rsidP="00CB0FFC">
            <w:pPr>
              <w:pStyle w:val="TableBodyCopy"/>
            </w:pPr>
            <w:r w:rsidRPr="00CB0FFC">
              <w:t>Public Financial Management Reform (PFM)</w:t>
            </w:r>
          </w:p>
          <w:p w14:paraId="4405DECE" w14:textId="709681A8" w:rsidR="009C06FF" w:rsidRPr="00CB0FFC" w:rsidRDefault="0025506C" w:rsidP="00CB0FFC">
            <w:pPr>
              <w:pStyle w:val="TableBodyCopy"/>
            </w:pPr>
            <w:r w:rsidRPr="00CB0FFC">
              <w:t>(bilateral)</w:t>
            </w:r>
          </w:p>
        </w:tc>
        <w:tc>
          <w:tcPr>
            <w:tcW w:w="2693" w:type="dxa"/>
            <w:shd w:val="clear" w:color="auto" w:fill="D2DEE7" w:themeFill="accent1" w:themeFillTint="33"/>
          </w:tcPr>
          <w:p w14:paraId="30416246" w14:textId="1ED0557A" w:rsidR="009C06FF" w:rsidRPr="00DC00D3" w:rsidRDefault="0071651F" w:rsidP="00DC00D3">
            <w:pPr>
              <w:pStyle w:val="TableBodyCopy"/>
              <w:cnfStyle w:val="000000000000" w:firstRow="0" w:lastRow="0" w:firstColumn="0" w:lastColumn="0" w:oddVBand="0" w:evenVBand="0" w:oddHBand="0" w:evenHBand="0" w:firstRowFirstColumn="0" w:firstRowLastColumn="0" w:lastRowFirstColumn="0" w:lastRowLastColumn="0"/>
            </w:pPr>
            <w:r w:rsidRPr="00DC00D3">
              <w:t>2018</w:t>
            </w:r>
            <w:r w:rsidR="001211BC">
              <w:t>–</w:t>
            </w:r>
            <w:r w:rsidRPr="00DC00D3">
              <w:t>25</w:t>
            </w:r>
          </w:p>
        </w:tc>
        <w:tc>
          <w:tcPr>
            <w:tcW w:w="3396" w:type="dxa"/>
            <w:shd w:val="clear" w:color="auto" w:fill="F2F2F2" w:themeFill="background1" w:themeFillShade="F2"/>
          </w:tcPr>
          <w:p w14:paraId="5763DE50" w14:textId="3AAE02BD" w:rsidR="009C06FF" w:rsidRPr="00DC00D3" w:rsidRDefault="0071651F" w:rsidP="00DC00D3">
            <w:pPr>
              <w:pStyle w:val="TableBodyCopy"/>
              <w:cnfStyle w:val="000000000000" w:firstRow="0" w:lastRow="0" w:firstColumn="0" w:lastColumn="0" w:oddVBand="0" w:evenVBand="0" w:oddHBand="0" w:evenHBand="0" w:firstRowFirstColumn="0" w:firstRowLastColumn="0" w:lastRowFirstColumn="0" w:lastRowLastColumn="0"/>
            </w:pPr>
            <w:r w:rsidRPr="00DC00D3">
              <w:t>World Bank</w:t>
            </w:r>
            <w:r w:rsidR="00F82064">
              <w:t>;</w:t>
            </w:r>
            <w:r w:rsidR="00AA0A0C">
              <w:t xml:space="preserve"> </w:t>
            </w:r>
            <w:r w:rsidR="738313FE" w:rsidRPr="00DC00D3">
              <w:t>Ministry of Economy and Finance</w:t>
            </w:r>
          </w:p>
        </w:tc>
      </w:tr>
      <w:tr w:rsidR="009C06FF" w:rsidRPr="00610885" w14:paraId="663E3E5F"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3B64B3EA" w14:textId="31E2F57B" w:rsidR="003D4907" w:rsidRDefault="0071651F" w:rsidP="00CB0FFC">
            <w:pPr>
              <w:pStyle w:val="TableBodyCopy"/>
            </w:pPr>
            <w:r w:rsidRPr="00CB0FFC">
              <w:lastRenderedPageBreak/>
              <w:t>Australia</w:t>
            </w:r>
            <w:r w:rsidR="00DA22DB">
              <w:t xml:space="preserve"> – </w:t>
            </w:r>
            <w:r w:rsidRPr="00CB0FFC">
              <w:t>World Bank Partnership for Promoting Inclusion, Sustainability and Equality in Cambodia (PROMISE)</w:t>
            </w:r>
            <w:r w:rsidR="009F1FEB">
              <w:t xml:space="preserve"> including </w:t>
            </w:r>
            <w:r w:rsidR="005F0ABA" w:rsidRPr="005F0ABA">
              <w:t>Implementation of the Social Accountability Framework Phase II (ISAF II)</w:t>
            </w:r>
          </w:p>
          <w:p w14:paraId="1EE6DEB5" w14:textId="6401FD71" w:rsidR="009C06FF" w:rsidRPr="00CB0FFC" w:rsidRDefault="0025506C" w:rsidP="00CB0FFC">
            <w:pPr>
              <w:pStyle w:val="TableBodyCopy"/>
            </w:pPr>
            <w:r w:rsidRPr="00CB0FFC">
              <w:t>(bilateral)</w:t>
            </w:r>
          </w:p>
        </w:tc>
        <w:tc>
          <w:tcPr>
            <w:tcW w:w="2693" w:type="dxa"/>
            <w:shd w:val="clear" w:color="auto" w:fill="D2DEE7" w:themeFill="accent1" w:themeFillTint="33"/>
          </w:tcPr>
          <w:p w14:paraId="19FA80A6" w14:textId="7E54FDFD" w:rsidR="009C06FF" w:rsidRPr="00610885" w:rsidRDefault="0071651F" w:rsidP="00DC00D3">
            <w:pPr>
              <w:pStyle w:val="TableBodyCopy"/>
              <w:cnfStyle w:val="000000100000" w:firstRow="0" w:lastRow="0" w:firstColumn="0" w:lastColumn="0" w:oddVBand="0" w:evenVBand="0" w:oddHBand="1" w:evenHBand="0" w:firstRowFirstColumn="0" w:firstRowLastColumn="0" w:lastRowFirstColumn="0" w:lastRowLastColumn="0"/>
            </w:pPr>
            <w:r w:rsidRPr="1C0336BD">
              <w:rPr>
                <w:rFonts w:asciiTheme="majorHAnsi" w:hAnsiTheme="majorHAnsi" w:cstheme="majorBidi"/>
              </w:rPr>
              <w:t>2019</w:t>
            </w:r>
            <w:r w:rsidR="001211BC">
              <w:rPr>
                <w:rFonts w:asciiTheme="majorHAnsi" w:hAnsiTheme="majorHAnsi" w:cstheme="majorBidi"/>
              </w:rPr>
              <w:t>–</w:t>
            </w:r>
            <w:r w:rsidRPr="1C0336BD">
              <w:rPr>
                <w:rFonts w:asciiTheme="majorHAnsi" w:hAnsiTheme="majorHAnsi" w:cstheme="majorBidi"/>
              </w:rPr>
              <w:t>26</w:t>
            </w:r>
          </w:p>
        </w:tc>
        <w:tc>
          <w:tcPr>
            <w:tcW w:w="3396" w:type="dxa"/>
            <w:shd w:val="clear" w:color="auto" w:fill="F2F2F2" w:themeFill="background1" w:themeFillShade="F2"/>
          </w:tcPr>
          <w:p w14:paraId="3A26314E" w14:textId="359C718F" w:rsidR="009C06FF" w:rsidRPr="00610885" w:rsidRDefault="0071651F" w:rsidP="00DC00D3">
            <w:pPr>
              <w:pStyle w:val="TableBodyCopy"/>
              <w:cnfStyle w:val="000000100000" w:firstRow="0" w:lastRow="0" w:firstColumn="0" w:lastColumn="0" w:oddVBand="0" w:evenVBand="0" w:oddHBand="1" w:evenHBand="0" w:firstRowFirstColumn="0" w:firstRowLastColumn="0" w:lastRowFirstColumn="0" w:lastRowLastColumn="0"/>
            </w:pPr>
            <w:r w:rsidRPr="1C0336BD">
              <w:rPr>
                <w:rFonts w:asciiTheme="majorHAnsi" w:hAnsiTheme="majorHAnsi" w:cstheme="majorBidi"/>
              </w:rPr>
              <w:t>World Bank</w:t>
            </w:r>
            <w:r w:rsidR="0077120C">
              <w:rPr>
                <w:rFonts w:asciiTheme="majorHAnsi" w:hAnsiTheme="majorHAnsi" w:cstheme="majorBidi"/>
              </w:rPr>
              <w:t>;</w:t>
            </w:r>
            <w:r w:rsidRPr="1C0336BD">
              <w:rPr>
                <w:rFonts w:asciiTheme="majorHAnsi" w:hAnsiTheme="majorHAnsi" w:cstheme="majorBidi"/>
              </w:rPr>
              <w:t xml:space="preserve"> Ministry of Health</w:t>
            </w:r>
            <w:r w:rsidR="00B600A0">
              <w:rPr>
                <w:rFonts w:asciiTheme="majorHAnsi" w:hAnsiTheme="majorHAnsi" w:cstheme="majorBidi"/>
              </w:rPr>
              <w:t xml:space="preserve"> (MoH)</w:t>
            </w:r>
            <w:r w:rsidR="0077120C">
              <w:rPr>
                <w:rFonts w:asciiTheme="majorHAnsi" w:hAnsiTheme="majorHAnsi" w:cstheme="majorBidi"/>
              </w:rPr>
              <w:t>;</w:t>
            </w:r>
            <w:r w:rsidRPr="1C0336BD">
              <w:rPr>
                <w:rFonts w:asciiTheme="majorHAnsi" w:hAnsiTheme="majorHAnsi" w:cstheme="majorBidi"/>
              </w:rPr>
              <w:t xml:space="preserve"> National Committee for Sub-National Democratic Development (NCDD)</w:t>
            </w:r>
            <w:r w:rsidR="0077120C">
              <w:rPr>
                <w:rFonts w:asciiTheme="majorHAnsi" w:hAnsiTheme="majorHAnsi" w:cstheme="majorBidi"/>
              </w:rPr>
              <w:t>;</w:t>
            </w:r>
            <w:r w:rsidRPr="1C0336BD">
              <w:rPr>
                <w:rFonts w:asciiTheme="majorHAnsi" w:hAnsiTheme="majorHAnsi" w:cstheme="majorBidi"/>
              </w:rPr>
              <w:t xml:space="preserve"> World Vision International</w:t>
            </w:r>
          </w:p>
        </w:tc>
      </w:tr>
      <w:tr w:rsidR="009C06FF" w:rsidRPr="00610885" w14:paraId="48BDA07E"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DC2B7F1" w14:textId="77777777" w:rsidR="003D4907" w:rsidRDefault="0071651F" w:rsidP="00CB0FFC">
            <w:pPr>
              <w:pStyle w:val="TableBodyCopy"/>
            </w:pPr>
            <w:r w:rsidRPr="00CB0FFC">
              <w:t>Australia Awards Scholarships Cambodia</w:t>
            </w:r>
          </w:p>
          <w:p w14:paraId="507BDE1D" w14:textId="4DBD3E02" w:rsidR="009C06FF" w:rsidRPr="00CB0FFC" w:rsidRDefault="0025506C" w:rsidP="00CB0FFC">
            <w:pPr>
              <w:pStyle w:val="TableBodyCopy"/>
            </w:pPr>
            <w:r w:rsidRPr="00CB0FFC">
              <w:t>(bilateral)</w:t>
            </w:r>
          </w:p>
        </w:tc>
        <w:tc>
          <w:tcPr>
            <w:tcW w:w="2693" w:type="dxa"/>
            <w:shd w:val="clear" w:color="auto" w:fill="D2DEE7" w:themeFill="accent1" w:themeFillTint="33"/>
          </w:tcPr>
          <w:p w14:paraId="3B04E749" w14:textId="3BB089CD" w:rsidR="009C06FF" w:rsidRPr="00610885" w:rsidRDefault="0071651F" w:rsidP="00DC00D3">
            <w:pPr>
              <w:pStyle w:val="TableBodyCopy"/>
              <w:cnfStyle w:val="000000000000" w:firstRow="0" w:lastRow="0" w:firstColumn="0" w:lastColumn="0" w:oddVBand="0" w:evenVBand="0" w:oddHBand="0" w:evenHBand="0" w:firstRowFirstColumn="0" w:firstRowLastColumn="0" w:lastRowFirstColumn="0" w:lastRowLastColumn="0"/>
            </w:pPr>
            <w:r w:rsidRPr="1C0336BD">
              <w:rPr>
                <w:rFonts w:asciiTheme="majorHAnsi" w:hAnsiTheme="majorHAnsi" w:cstheme="majorBidi"/>
              </w:rPr>
              <w:t>2018</w:t>
            </w:r>
            <w:r w:rsidR="001211BC">
              <w:rPr>
                <w:rFonts w:asciiTheme="majorHAnsi" w:hAnsiTheme="majorHAnsi" w:cstheme="majorBidi"/>
              </w:rPr>
              <w:t>–</w:t>
            </w:r>
            <w:r w:rsidRPr="1C0336BD">
              <w:rPr>
                <w:rFonts w:asciiTheme="majorHAnsi" w:hAnsiTheme="majorHAnsi" w:cstheme="majorBidi"/>
              </w:rPr>
              <w:t>26</w:t>
            </w:r>
          </w:p>
        </w:tc>
        <w:tc>
          <w:tcPr>
            <w:tcW w:w="3396" w:type="dxa"/>
            <w:shd w:val="clear" w:color="auto" w:fill="F2F2F2" w:themeFill="background1" w:themeFillShade="F2"/>
          </w:tcPr>
          <w:p w14:paraId="4629B2D0" w14:textId="77777777" w:rsidR="009C06FF" w:rsidRPr="00610885" w:rsidRDefault="0071651F" w:rsidP="00DC00D3">
            <w:pPr>
              <w:pStyle w:val="TableBodyCopy"/>
              <w:cnfStyle w:val="000000000000" w:firstRow="0" w:lastRow="0" w:firstColumn="0" w:lastColumn="0" w:oddVBand="0" w:evenVBand="0" w:oddHBand="0" w:evenHBand="0" w:firstRowFirstColumn="0" w:firstRowLastColumn="0" w:lastRowFirstColumn="0" w:lastRowLastColumn="0"/>
            </w:pPr>
            <w:r w:rsidRPr="1C0336BD">
              <w:rPr>
                <w:rFonts w:asciiTheme="majorHAnsi" w:hAnsiTheme="majorHAnsi" w:cstheme="majorBidi"/>
              </w:rPr>
              <w:t>Tetra Tech International Development</w:t>
            </w:r>
          </w:p>
        </w:tc>
      </w:tr>
      <w:tr w:rsidR="009C06FF" w:rsidRPr="00610885" w14:paraId="33F3CE07"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6292FCCD" w14:textId="77777777" w:rsidR="003D4907" w:rsidRDefault="0071651F" w:rsidP="00CB0FFC">
            <w:pPr>
              <w:pStyle w:val="TableBodyCopy"/>
            </w:pPr>
            <w:r w:rsidRPr="00CB0FFC">
              <w:t xml:space="preserve">Australia Awards (Cambodia) </w:t>
            </w:r>
            <w:r w:rsidR="00EB6F03" w:rsidRPr="00CB0FFC">
              <w:t xml:space="preserve">– </w:t>
            </w:r>
            <w:r w:rsidRPr="00CB0FFC">
              <w:t>Successor</w:t>
            </w:r>
          </w:p>
          <w:p w14:paraId="761B885B" w14:textId="52174A87" w:rsidR="009C06FF" w:rsidRPr="00CB0FFC" w:rsidRDefault="0025506C" w:rsidP="00CB0FFC">
            <w:pPr>
              <w:pStyle w:val="TableBodyCopy"/>
            </w:pPr>
            <w:r w:rsidRPr="00CB0FFC">
              <w:t>(bilateral)</w:t>
            </w:r>
          </w:p>
        </w:tc>
        <w:tc>
          <w:tcPr>
            <w:tcW w:w="2693" w:type="dxa"/>
            <w:shd w:val="clear" w:color="auto" w:fill="D2DEE7" w:themeFill="accent1" w:themeFillTint="33"/>
          </w:tcPr>
          <w:p w14:paraId="194AF8FB" w14:textId="595CA0A0" w:rsidR="009C06FF" w:rsidRPr="003A6316" w:rsidRDefault="0071651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2026</w:t>
            </w:r>
            <w:r w:rsidR="001211BC">
              <w:t>–</w:t>
            </w:r>
            <w:r w:rsidRPr="003A6316">
              <w:t>34</w:t>
            </w:r>
          </w:p>
        </w:tc>
        <w:tc>
          <w:tcPr>
            <w:tcW w:w="3396" w:type="dxa"/>
            <w:shd w:val="clear" w:color="auto" w:fill="F2F2F2" w:themeFill="background1" w:themeFillShade="F2"/>
          </w:tcPr>
          <w:p w14:paraId="6C3E7AA4" w14:textId="400AC258" w:rsidR="009C06FF" w:rsidRPr="003A6316" w:rsidRDefault="0071651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TBA</w:t>
            </w:r>
          </w:p>
        </w:tc>
      </w:tr>
      <w:tr w:rsidR="009C06FF" w:rsidRPr="00610885" w14:paraId="422DD897"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5FD5EBAE" w14:textId="77CE9138" w:rsidR="003D4907" w:rsidRDefault="0071651F" w:rsidP="00CB0FFC">
            <w:pPr>
              <w:pStyle w:val="TableBodyCopy"/>
            </w:pPr>
            <w:r w:rsidRPr="00CB0FFC">
              <w:t>Australia Awards (</w:t>
            </w:r>
            <w:r w:rsidR="000C7ECB">
              <w:t>a</w:t>
            </w:r>
            <w:r w:rsidRPr="00CB0FFC">
              <w:t xml:space="preserve">nnual </w:t>
            </w:r>
            <w:r w:rsidR="000C7ECB">
              <w:t>i</w:t>
            </w:r>
            <w:r w:rsidRPr="00CB0FFC">
              <w:t>ntakes 2019</w:t>
            </w:r>
            <w:r w:rsidR="00EB6F03" w:rsidRPr="00CB0FFC">
              <w:t>–</w:t>
            </w:r>
            <w:r w:rsidRPr="00CB0FFC">
              <w:t>24)</w:t>
            </w:r>
          </w:p>
          <w:p w14:paraId="5A544F7D" w14:textId="3BF9238F" w:rsidR="009C06FF" w:rsidRPr="00CB0FFC" w:rsidRDefault="0025506C" w:rsidP="00CB0FFC">
            <w:pPr>
              <w:pStyle w:val="TableBodyCopy"/>
            </w:pPr>
            <w:r w:rsidRPr="00CB0FFC">
              <w:t>(bilateral)</w:t>
            </w:r>
          </w:p>
        </w:tc>
        <w:tc>
          <w:tcPr>
            <w:tcW w:w="2693" w:type="dxa"/>
            <w:shd w:val="clear" w:color="auto" w:fill="D2DEE7" w:themeFill="accent1" w:themeFillTint="33"/>
          </w:tcPr>
          <w:p w14:paraId="6F7A4480" w14:textId="5AC3DC24" w:rsidR="009C06FF" w:rsidRPr="003A6316" w:rsidRDefault="0071651F"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2028</w:t>
            </w:r>
            <w:r w:rsidR="001211BC">
              <w:t>–</w:t>
            </w:r>
            <w:r w:rsidRPr="003A6316">
              <w:t>32</w:t>
            </w:r>
          </w:p>
        </w:tc>
        <w:tc>
          <w:tcPr>
            <w:tcW w:w="3396" w:type="dxa"/>
            <w:shd w:val="clear" w:color="auto" w:fill="F2F2F2" w:themeFill="background1" w:themeFillShade="F2"/>
          </w:tcPr>
          <w:p w14:paraId="40A2D763" w14:textId="2A2B7AD0" w:rsidR="009C06FF" w:rsidRPr="003A6316" w:rsidRDefault="0071651F" w:rsidP="003A6316">
            <w:pPr>
              <w:pStyle w:val="TableBodyCopy"/>
              <w:cnfStyle w:val="000000000000" w:firstRow="0" w:lastRow="0" w:firstColumn="0" w:lastColumn="0" w:oddVBand="0" w:evenVBand="0" w:oddHBand="0" w:evenHBand="0" w:firstRowFirstColumn="0" w:firstRowLastColumn="0" w:lastRowFirstColumn="0" w:lastRowLastColumn="0"/>
            </w:pPr>
            <w:r w:rsidRPr="003A6316">
              <w:t>Various universities in Australia</w:t>
            </w:r>
          </w:p>
        </w:tc>
      </w:tr>
      <w:tr w:rsidR="07EA39C6" w14:paraId="1ABC8D38"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4487415B" w14:textId="77777777" w:rsidR="003D4907" w:rsidRDefault="07EA39C6" w:rsidP="00CB0FFC">
            <w:pPr>
              <w:pStyle w:val="TableBodyCopy"/>
            </w:pPr>
            <w:r w:rsidRPr="00CB0FFC">
              <w:t>Integrating the electrification and smart mechanisation of two-wheel tractors with precision agriculture for improved productivity and sustainability</w:t>
            </w:r>
          </w:p>
          <w:p w14:paraId="41F08FDB" w14:textId="2CBF5E09" w:rsidR="07EA39C6" w:rsidRPr="00CB0FFC" w:rsidRDefault="0025506C" w:rsidP="00CB0FFC">
            <w:pPr>
              <w:pStyle w:val="TableBodyCopy"/>
            </w:pPr>
            <w:r w:rsidRPr="00CB0FFC">
              <w:t>(bilateral)</w:t>
            </w:r>
          </w:p>
        </w:tc>
        <w:tc>
          <w:tcPr>
            <w:tcW w:w="2693" w:type="dxa"/>
            <w:shd w:val="clear" w:color="auto" w:fill="D2DEE7" w:themeFill="accent1" w:themeFillTint="33"/>
          </w:tcPr>
          <w:p w14:paraId="001754EB" w14:textId="611334A2" w:rsidR="07EA39C6" w:rsidRPr="003A6316" w:rsidRDefault="07EA39C6"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2024</w:t>
            </w:r>
            <w:r w:rsidR="001211BC">
              <w:t>–</w:t>
            </w:r>
            <w:r w:rsidRPr="003A6316">
              <w:t>29</w:t>
            </w:r>
          </w:p>
        </w:tc>
        <w:tc>
          <w:tcPr>
            <w:tcW w:w="3396" w:type="dxa"/>
            <w:shd w:val="clear" w:color="auto" w:fill="F2F2F2" w:themeFill="background1" w:themeFillShade="F2"/>
          </w:tcPr>
          <w:p w14:paraId="611931FF" w14:textId="38D71819" w:rsidR="07EA39C6" w:rsidRPr="003A6316" w:rsidRDefault="07EA39C6" w:rsidP="003A6316">
            <w:pPr>
              <w:pStyle w:val="TableBodyCopy"/>
              <w:cnfStyle w:val="000000100000" w:firstRow="0" w:lastRow="0" w:firstColumn="0" w:lastColumn="0" w:oddVBand="0" w:evenVBand="0" w:oddHBand="1" w:evenHBand="0" w:firstRowFirstColumn="0" w:firstRowLastColumn="0" w:lastRowFirstColumn="0" w:lastRowLastColumn="0"/>
            </w:pPr>
            <w:r w:rsidRPr="003A6316">
              <w:t>Australian Centre for International Agricultural Research (ACIAR)</w:t>
            </w:r>
            <w:r w:rsidR="00CA3292">
              <w:t>;</w:t>
            </w:r>
            <w:r w:rsidRPr="003A6316">
              <w:t xml:space="preserve"> </w:t>
            </w:r>
            <w:r w:rsidR="006F0230">
              <w:t xml:space="preserve">The </w:t>
            </w:r>
            <w:r w:rsidRPr="003A6316">
              <w:t>University of Sydney</w:t>
            </w:r>
          </w:p>
        </w:tc>
      </w:tr>
      <w:tr w:rsidR="07EA39C6" w14:paraId="120C70BF"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0B961086" w14:textId="77777777" w:rsidR="003D4907" w:rsidRDefault="07EA39C6" w:rsidP="00CB0FFC">
            <w:pPr>
              <w:pStyle w:val="TableBodyCopy"/>
            </w:pPr>
            <w:r w:rsidRPr="00CB0FFC">
              <w:t>Cambodian soil information system supporting sustainable upland agricultural development</w:t>
            </w:r>
          </w:p>
          <w:p w14:paraId="57A3EEE3" w14:textId="13E321D8" w:rsidR="07EA39C6" w:rsidRPr="00CB0FFC" w:rsidRDefault="0025506C" w:rsidP="00CB0FFC">
            <w:pPr>
              <w:pStyle w:val="TableBodyCopy"/>
            </w:pPr>
            <w:r w:rsidRPr="00CB0FFC">
              <w:t>(bilateral)</w:t>
            </w:r>
          </w:p>
        </w:tc>
        <w:tc>
          <w:tcPr>
            <w:tcW w:w="2693" w:type="dxa"/>
            <w:shd w:val="clear" w:color="auto" w:fill="D2DEE7" w:themeFill="accent1" w:themeFillTint="33"/>
          </w:tcPr>
          <w:p w14:paraId="2684F539" w14:textId="2EC44A7B" w:rsidR="07EA39C6" w:rsidRPr="003A6316" w:rsidRDefault="07EA39C6"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2024</w:t>
            </w:r>
            <w:r w:rsidR="001211BC">
              <w:t>–</w:t>
            </w:r>
            <w:r w:rsidRPr="003A6316">
              <w:t>29</w:t>
            </w:r>
          </w:p>
        </w:tc>
        <w:tc>
          <w:tcPr>
            <w:tcW w:w="3396" w:type="dxa"/>
            <w:shd w:val="clear" w:color="auto" w:fill="F2F2F2" w:themeFill="background1" w:themeFillShade="F2"/>
          </w:tcPr>
          <w:p w14:paraId="3E4E0377" w14:textId="3B6A0A87" w:rsidR="07EA39C6" w:rsidRPr="003A6316" w:rsidRDefault="07EA39C6" w:rsidP="003A6316">
            <w:pPr>
              <w:pStyle w:val="TableBodyCopy"/>
              <w:cnfStyle w:val="000000000000" w:firstRow="0" w:lastRow="0" w:firstColumn="0" w:lastColumn="0" w:oddVBand="0" w:evenVBand="0" w:oddHBand="0" w:evenHBand="0" w:firstRowFirstColumn="0" w:firstRowLastColumn="0" w:lastRowFirstColumn="0" w:lastRowLastColumn="0"/>
            </w:pPr>
            <w:r w:rsidRPr="003A6316">
              <w:t>ACIAR</w:t>
            </w:r>
            <w:r w:rsidR="00874E22">
              <w:t>;</w:t>
            </w:r>
            <w:r w:rsidRPr="003A6316">
              <w:t xml:space="preserve"> Murdoch University</w:t>
            </w:r>
          </w:p>
        </w:tc>
      </w:tr>
      <w:tr w:rsidR="006614C7" w:rsidRPr="00610885" w14:paraId="75BFEAA4"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2403A296" w14:textId="0CDC9CCE" w:rsidR="003D4907" w:rsidRDefault="4E1FF864" w:rsidP="00CB0FFC">
            <w:pPr>
              <w:pStyle w:val="TableBodyCopy"/>
            </w:pPr>
            <w:r w:rsidRPr="610D3E5F">
              <w:t>ASEAN-Australia Smart Cities</w:t>
            </w:r>
            <w:r w:rsidR="4CF9D214" w:rsidRPr="610D3E5F">
              <w:t xml:space="preserve"> Trust Fund</w:t>
            </w:r>
          </w:p>
          <w:p w14:paraId="44B718DB" w14:textId="170488DF" w:rsidR="006614C7" w:rsidRPr="00CB0FFC" w:rsidRDefault="0025506C" w:rsidP="00CB0FFC">
            <w:pPr>
              <w:pStyle w:val="TableBodyCopy"/>
            </w:pPr>
            <w:r w:rsidRPr="00CB0FFC">
              <w:t>(bilateral)</w:t>
            </w:r>
          </w:p>
        </w:tc>
        <w:tc>
          <w:tcPr>
            <w:tcW w:w="2693" w:type="dxa"/>
            <w:shd w:val="clear" w:color="auto" w:fill="D2DEE7" w:themeFill="accent1" w:themeFillTint="33"/>
          </w:tcPr>
          <w:p w14:paraId="3F415AB5" w14:textId="461C3EC6" w:rsidR="006614C7" w:rsidRPr="003A6316" w:rsidRDefault="4611DE3E"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2018</w:t>
            </w:r>
            <w:r w:rsidR="001211BC">
              <w:t>–</w:t>
            </w:r>
            <w:r w:rsidR="006E0149">
              <w:t>20</w:t>
            </w:r>
            <w:r w:rsidRPr="003A6316">
              <w:t>24</w:t>
            </w:r>
          </w:p>
        </w:tc>
        <w:tc>
          <w:tcPr>
            <w:tcW w:w="3396" w:type="dxa"/>
            <w:shd w:val="clear" w:color="auto" w:fill="F2F2F2" w:themeFill="background1" w:themeFillShade="F2"/>
          </w:tcPr>
          <w:p w14:paraId="4941A0BA" w14:textId="44A0F9C9" w:rsidR="006614C7" w:rsidRPr="003A6316" w:rsidRDefault="00886E2D" w:rsidP="003A6316">
            <w:pPr>
              <w:pStyle w:val="TableBodyCopy"/>
              <w:cnfStyle w:val="000000100000" w:firstRow="0" w:lastRow="0" w:firstColumn="0" w:lastColumn="0" w:oddVBand="0" w:evenVBand="0" w:oddHBand="1" w:evenHBand="0" w:firstRowFirstColumn="0" w:firstRowLastColumn="0" w:lastRowFirstColumn="0" w:lastRowLastColumn="0"/>
            </w:pPr>
            <w:r>
              <w:t xml:space="preserve">Association of Southeast Asian Nations </w:t>
            </w:r>
            <w:r w:rsidR="009A2308">
              <w:t>(</w:t>
            </w:r>
            <w:r w:rsidR="4611DE3E" w:rsidRPr="003A6316">
              <w:t>ASEAN</w:t>
            </w:r>
            <w:r w:rsidR="009A2308">
              <w:t>)</w:t>
            </w:r>
            <w:r w:rsidR="4611DE3E" w:rsidRPr="003A6316">
              <w:t xml:space="preserve"> member states</w:t>
            </w:r>
          </w:p>
        </w:tc>
      </w:tr>
      <w:tr w:rsidR="009C06FF" w:rsidRPr="00610885" w14:paraId="3BA0030E"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084B8B05" w14:textId="77777777" w:rsidR="003D4907" w:rsidRDefault="0071651F" w:rsidP="00CB0FFC">
            <w:pPr>
              <w:pStyle w:val="TableBodyCopy"/>
            </w:pPr>
            <w:r w:rsidRPr="00CB0FFC">
              <w:t>Mekong-Australia Partnership Phase 2</w:t>
            </w:r>
          </w:p>
          <w:p w14:paraId="288B433C" w14:textId="6E9B7546" w:rsidR="009C06FF" w:rsidRPr="00CB0FFC" w:rsidRDefault="0025506C" w:rsidP="00CB0FFC">
            <w:pPr>
              <w:pStyle w:val="TableBodyCopy"/>
            </w:pPr>
            <w:r w:rsidRPr="00CB0FFC">
              <w:t>(regional)</w:t>
            </w:r>
          </w:p>
        </w:tc>
        <w:tc>
          <w:tcPr>
            <w:tcW w:w="2693" w:type="dxa"/>
            <w:shd w:val="clear" w:color="auto" w:fill="D2DEE7" w:themeFill="accent1" w:themeFillTint="33"/>
          </w:tcPr>
          <w:p w14:paraId="019F243A" w14:textId="56582DDC" w:rsidR="009C06FF" w:rsidRPr="003A6316" w:rsidRDefault="0071651F"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2024</w:t>
            </w:r>
            <w:r w:rsidR="001211BC">
              <w:t>–</w:t>
            </w:r>
            <w:r w:rsidRPr="003A6316">
              <w:t>29</w:t>
            </w:r>
          </w:p>
        </w:tc>
        <w:tc>
          <w:tcPr>
            <w:tcW w:w="3396" w:type="dxa"/>
            <w:shd w:val="clear" w:color="auto" w:fill="F2F2F2" w:themeFill="background1" w:themeFillShade="F2"/>
          </w:tcPr>
          <w:p w14:paraId="513D66DD" w14:textId="0FE424D8" w:rsidR="009C06FF" w:rsidRPr="003A6316" w:rsidRDefault="0071651F" w:rsidP="003A6316">
            <w:pPr>
              <w:pStyle w:val="TableBodyCopy"/>
              <w:cnfStyle w:val="000000000000" w:firstRow="0" w:lastRow="0" w:firstColumn="0" w:lastColumn="0" w:oddVBand="0" w:evenVBand="0" w:oddHBand="0" w:evenHBand="0" w:firstRowFirstColumn="0" w:firstRowLastColumn="0" w:lastRowFirstColumn="0" w:lastRowLastColumn="0"/>
            </w:pPr>
            <w:r w:rsidRPr="003A6316">
              <w:t>TBA</w:t>
            </w:r>
          </w:p>
        </w:tc>
      </w:tr>
      <w:tr w:rsidR="009C06FF" w:rsidRPr="00610885" w14:paraId="6D499FB7"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6E0CE11F" w14:textId="77777777" w:rsidR="003D4907" w:rsidRDefault="5E7BCC39" w:rsidP="00CB0FFC">
            <w:pPr>
              <w:pStyle w:val="TableBodyCopy"/>
            </w:pPr>
            <w:r w:rsidRPr="00CB0FFC">
              <w:t>Inclusive Water Governance and Strengthening Climate Resilience in the Mekong Region</w:t>
            </w:r>
          </w:p>
          <w:p w14:paraId="04A1FC11" w14:textId="55210014" w:rsidR="009C06FF" w:rsidRPr="00CB0FFC" w:rsidRDefault="0025506C" w:rsidP="00CB0FFC">
            <w:pPr>
              <w:pStyle w:val="TableBodyCopy"/>
            </w:pPr>
            <w:r w:rsidRPr="00CB0FFC">
              <w:t>(regional)</w:t>
            </w:r>
          </w:p>
        </w:tc>
        <w:tc>
          <w:tcPr>
            <w:tcW w:w="2693" w:type="dxa"/>
            <w:shd w:val="clear" w:color="auto" w:fill="D2DEE7" w:themeFill="accent1" w:themeFillTint="33"/>
          </w:tcPr>
          <w:p w14:paraId="554FD2B2" w14:textId="0EF6537D" w:rsidR="009C06FF" w:rsidRPr="003A6316" w:rsidRDefault="78A47819"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2019</w:t>
            </w:r>
            <w:r w:rsidR="001211BC">
              <w:t>–</w:t>
            </w:r>
            <w:r w:rsidR="5E7BCC39" w:rsidRPr="003A6316">
              <w:t>27</w:t>
            </w:r>
          </w:p>
        </w:tc>
        <w:tc>
          <w:tcPr>
            <w:tcW w:w="3396" w:type="dxa"/>
            <w:shd w:val="clear" w:color="auto" w:fill="F2F2F2" w:themeFill="background1" w:themeFillShade="F2"/>
          </w:tcPr>
          <w:p w14:paraId="7252CB2E" w14:textId="06CFCFAF" w:rsidR="009C06FF" w:rsidRPr="003A6316" w:rsidRDefault="5E7BCC39" w:rsidP="003A6316">
            <w:pPr>
              <w:pStyle w:val="TableBodyCopy"/>
              <w:cnfStyle w:val="000000100000" w:firstRow="0" w:lastRow="0" w:firstColumn="0" w:lastColumn="0" w:oddVBand="0" w:evenVBand="0" w:oddHBand="1" w:evenHBand="0" w:firstRowFirstColumn="0" w:firstRowLastColumn="0" w:lastRowFirstColumn="0" w:lastRowLastColumn="0"/>
            </w:pPr>
            <w:r w:rsidRPr="003A6316">
              <w:t>Oxfam Australia</w:t>
            </w:r>
          </w:p>
        </w:tc>
      </w:tr>
      <w:tr w:rsidR="009C06FF" w:rsidRPr="00610885" w14:paraId="2AE8D699"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53C73473" w14:textId="77777777" w:rsidR="003D4907" w:rsidRDefault="5E7BCC39" w:rsidP="00CB0FFC">
            <w:pPr>
              <w:pStyle w:val="TableBodyCopy"/>
            </w:pPr>
            <w:bookmarkStart w:id="7" w:name="_Int_oMLFOX0V"/>
            <w:proofErr w:type="spellStart"/>
            <w:r w:rsidRPr="00CB0FFC">
              <w:t>FishTech</w:t>
            </w:r>
            <w:bookmarkEnd w:id="7"/>
            <w:proofErr w:type="spellEnd"/>
            <w:r w:rsidRPr="00CB0FFC">
              <w:t>: Integrating technical fisheries solutions into water development programs in the Mekong</w:t>
            </w:r>
          </w:p>
          <w:p w14:paraId="2C908A89" w14:textId="7F2544A4" w:rsidR="009C06FF" w:rsidRPr="00CB0FFC" w:rsidRDefault="0025506C" w:rsidP="00CB0FFC">
            <w:pPr>
              <w:pStyle w:val="TableBodyCopy"/>
            </w:pPr>
            <w:r w:rsidRPr="00CB0FFC">
              <w:t>(regional)</w:t>
            </w:r>
          </w:p>
        </w:tc>
        <w:tc>
          <w:tcPr>
            <w:tcW w:w="2693" w:type="dxa"/>
            <w:shd w:val="clear" w:color="auto" w:fill="D2DEE7" w:themeFill="accent1" w:themeFillTint="33"/>
          </w:tcPr>
          <w:p w14:paraId="401F6809" w14:textId="751E273D" w:rsidR="009C06FF" w:rsidRPr="003A6316" w:rsidRDefault="5E7BCC39"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2021</w:t>
            </w:r>
            <w:r w:rsidR="001211BC">
              <w:t>–</w:t>
            </w:r>
            <w:r w:rsidRPr="003A6316">
              <w:t>25</w:t>
            </w:r>
          </w:p>
        </w:tc>
        <w:tc>
          <w:tcPr>
            <w:tcW w:w="3396" w:type="dxa"/>
            <w:shd w:val="clear" w:color="auto" w:fill="F2F2F2" w:themeFill="background1" w:themeFillShade="F2"/>
          </w:tcPr>
          <w:p w14:paraId="0FE6F8F0" w14:textId="083B1F79" w:rsidR="009C06FF" w:rsidRPr="003A6316" w:rsidRDefault="5E7BCC39" w:rsidP="003A6316">
            <w:pPr>
              <w:pStyle w:val="TableBodyCopy"/>
              <w:cnfStyle w:val="000000000000" w:firstRow="0" w:lastRow="0" w:firstColumn="0" w:lastColumn="0" w:oddVBand="0" w:evenVBand="0" w:oddHBand="0" w:evenHBand="0" w:firstRowFirstColumn="0" w:firstRowLastColumn="0" w:lastRowFirstColumn="0" w:lastRowLastColumn="0"/>
            </w:pPr>
            <w:r w:rsidRPr="003A6316">
              <w:t>ACIAR</w:t>
            </w:r>
            <w:r w:rsidR="00874E22">
              <w:t>;</w:t>
            </w:r>
            <w:r w:rsidRPr="003A6316">
              <w:t xml:space="preserve"> Charles Sturt University</w:t>
            </w:r>
          </w:p>
        </w:tc>
      </w:tr>
      <w:tr w:rsidR="07EA39C6" w14:paraId="526C73D1"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08EB8FD" w14:textId="77777777" w:rsidR="003D4907" w:rsidRDefault="07EA39C6" w:rsidP="00CB0FFC">
            <w:pPr>
              <w:pStyle w:val="TableBodyCopy"/>
            </w:pPr>
            <w:r w:rsidRPr="00CB0FFC">
              <w:lastRenderedPageBreak/>
              <w:t>Weed management techniques for mechanised and broadcast lowland crop production systems in Cambodia and Laos</w:t>
            </w:r>
          </w:p>
          <w:p w14:paraId="28225FFF" w14:textId="1C33F6C6" w:rsidR="07EA39C6" w:rsidRPr="00CB0FFC" w:rsidRDefault="0025506C" w:rsidP="00CB0FFC">
            <w:pPr>
              <w:pStyle w:val="TableBodyCopy"/>
            </w:pPr>
            <w:r w:rsidRPr="00CB0FFC">
              <w:t>(regional)</w:t>
            </w:r>
          </w:p>
        </w:tc>
        <w:tc>
          <w:tcPr>
            <w:tcW w:w="2693" w:type="dxa"/>
            <w:shd w:val="clear" w:color="auto" w:fill="D2DEE7" w:themeFill="accent1" w:themeFillTint="33"/>
          </w:tcPr>
          <w:p w14:paraId="75AC1B4A" w14:textId="5F331210" w:rsidR="07EA39C6" w:rsidRPr="003A6316" w:rsidRDefault="07EA39C6"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2021</w:t>
            </w:r>
            <w:r w:rsidR="001211BC">
              <w:t>–</w:t>
            </w:r>
            <w:r w:rsidRPr="003A6316">
              <w:t>25</w:t>
            </w:r>
          </w:p>
        </w:tc>
        <w:tc>
          <w:tcPr>
            <w:tcW w:w="3396" w:type="dxa"/>
            <w:shd w:val="clear" w:color="auto" w:fill="F2F2F2" w:themeFill="background1" w:themeFillShade="F2"/>
          </w:tcPr>
          <w:p w14:paraId="5469568B" w14:textId="4548D6FD" w:rsidR="07EA39C6" w:rsidRPr="003A6316" w:rsidRDefault="07D367BB" w:rsidP="003A6316">
            <w:pPr>
              <w:pStyle w:val="TableBodyCopy"/>
              <w:cnfStyle w:val="000000100000" w:firstRow="0" w:lastRow="0" w:firstColumn="0" w:lastColumn="0" w:oddVBand="0" w:evenVBand="0" w:oddHBand="1" w:evenHBand="0" w:firstRowFirstColumn="0" w:firstRowLastColumn="0" w:lastRowFirstColumn="0" w:lastRowLastColumn="0"/>
            </w:pPr>
            <w:r w:rsidRPr="003A6316">
              <w:t>ACIAR</w:t>
            </w:r>
            <w:r w:rsidR="002E6791">
              <w:t>;</w:t>
            </w:r>
            <w:r w:rsidR="2496755C" w:rsidRPr="003A6316">
              <w:t xml:space="preserve"> </w:t>
            </w:r>
            <w:r w:rsidRPr="003A6316">
              <w:t>The University of Queensland</w:t>
            </w:r>
          </w:p>
        </w:tc>
      </w:tr>
      <w:tr w:rsidR="07EA39C6" w14:paraId="4E2CA4C7"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261AA3FC" w14:textId="77777777" w:rsidR="003D4907" w:rsidRDefault="07EA39C6" w:rsidP="00CB0FFC">
            <w:pPr>
              <w:pStyle w:val="TableBodyCopy"/>
            </w:pPr>
            <w:r w:rsidRPr="00CB0FFC">
              <w:t>Disease-resilient and sustainable cassava production systems in the Mekong region</w:t>
            </w:r>
          </w:p>
          <w:p w14:paraId="497E47E7" w14:textId="4E5B7815" w:rsidR="07EA39C6" w:rsidRPr="00CB0FFC" w:rsidRDefault="0025506C" w:rsidP="00CB0FFC">
            <w:pPr>
              <w:pStyle w:val="TableBodyCopy"/>
            </w:pPr>
            <w:r w:rsidRPr="00CB0FFC">
              <w:t>(regional)</w:t>
            </w:r>
          </w:p>
        </w:tc>
        <w:tc>
          <w:tcPr>
            <w:tcW w:w="2693" w:type="dxa"/>
            <w:shd w:val="clear" w:color="auto" w:fill="D2DEE7" w:themeFill="accent1" w:themeFillTint="33"/>
          </w:tcPr>
          <w:p w14:paraId="4493EA3E" w14:textId="166C8653" w:rsidR="07EA39C6" w:rsidRPr="003A6316" w:rsidRDefault="07EA39C6"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2023</w:t>
            </w:r>
            <w:r w:rsidR="001211BC">
              <w:t>–</w:t>
            </w:r>
            <w:r w:rsidRPr="003A6316">
              <w:t>28</w:t>
            </w:r>
          </w:p>
        </w:tc>
        <w:tc>
          <w:tcPr>
            <w:tcW w:w="3396" w:type="dxa"/>
            <w:shd w:val="clear" w:color="auto" w:fill="F2F2F2" w:themeFill="background1" w:themeFillShade="F2"/>
          </w:tcPr>
          <w:p w14:paraId="6FC2543D" w14:textId="5C69CC88" w:rsidR="07EA39C6" w:rsidRPr="003A6316" w:rsidRDefault="07D367BB" w:rsidP="003A6316">
            <w:pPr>
              <w:pStyle w:val="TableBodyCopy"/>
              <w:cnfStyle w:val="000000000000" w:firstRow="0" w:lastRow="0" w:firstColumn="0" w:lastColumn="0" w:oddVBand="0" w:evenVBand="0" w:oddHBand="0" w:evenHBand="0" w:firstRowFirstColumn="0" w:firstRowLastColumn="0" w:lastRowFirstColumn="0" w:lastRowLastColumn="0"/>
            </w:pPr>
            <w:r w:rsidRPr="003A6316">
              <w:t>ACIAR</w:t>
            </w:r>
            <w:r w:rsidR="002E6791">
              <w:t>;</w:t>
            </w:r>
            <w:r w:rsidR="2496755C" w:rsidRPr="003A6316">
              <w:t xml:space="preserve"> </w:t>
            </w:r>
            <w:r w:rsidRPr="003A6316">
              <w:t xml:space="preserve">International </w:t>
            </w:r>
            <w:proofErr w:type="spellStart"/>
            <w:r w:rsidRPr="003A6316">
              <w:t>Center</w:t>
            </w:r>
            <w:proofErr w:type="spellEnd"/>
            <w:r w:rsidRPr="003A6316">
              <w:t xml:space="preserve"> for Tropical Agriculture</w:t>
            </w:r>
          </w:p>
        </w:tc>
      </w:tr>
      <w:tr w:rsidR="07EA39C6" w14:paraId="43D2073A"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2D0025D6" w14:textId="77777777" w:rsidR="003D4907" w:rsidRDefault="07EA39C6" w:rsidP="00CB0FFC">
            <w:pPr>
              <w:pStyle w:val="TableBodyCopy"/>
            </w:pPr>
            <w:r w:rsidRPr="00CB0FFC">
              <w:t>Building an effective forest health and biosecurity network in South-East Asia</w:t>
            </w:r>
          </w:p>
          <w:p w14:paraId="41503FAF" w14:textId="6711B2AB" w:rsidR="07EA39C6" w:rsidRPr="00CB0FFC" w:rsidRDefault="0025506C" w:rsidP="00CB0FFC">
            <w:pPr>
              <w:pStyle w:val="TableBodyCopy"/>
            </w:pPr>
            <w:r w:rsidRPr="00CB0FFC">
              <w:t>(regional)</w:t>
            </w:r>
          </w:p>
        </w:tc>
        <w:tc>
          <w:tcPr>
            <w:tcW w:w="2693" w:type="dxa"/>
            <w:shd w:val="clear" w:color="auto" w:fill="D2DEE7" w:themeFill="accent1" w:themeFillTint="33"/>
          </w:tcPr>
          <w:p w14:paraId="3C48DA48" w14:textId="61D867F4" w:rsidR="07EA39C6" w:rsidRPr="003A6316" w:rsidRDefault="07EA39C6"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2020</w:t>
            </w:r>
            <w:r w:rsidR="001211BC">
              <w:t>–</w:t>
            </w:r>
            <w:r w:rsidRPr="003A6316">
              <w:t>25</w:t>
            </w:r>
          </w:p>
        </w:tc>
        <w:tc>
          <w:tcPr>
            <w:tcW w:w="3396" w:type="dxa"/>
            <w:shd w:val="clear" w:color="auto" w:fill="F2F2F2" w:themeFill="background1" w:themeFillShade="F2"/>
          </w:tcPr>
          <w:p w14:paraId="6B0A9963" w14:textId="4618E0B8" w:rsidR="07EA39C6" w:rsidRPr="003A6316" w:rsidRDefault="07D367BB" w:rsidP="003A6316">
            <w:pPr>
              <w:pStyle w:val="TableBodyCopy"/>
              <w:cnfStyle w:val="000000100000" w:firstRow="0" w:lastRow="0" w:firstColumn="0" w:lastColumn="0" w:oddVBand="0" w:evenVBand="0" w:oddHBand="1" w:evenHBand="0" w:firstRowFirstColumn="0" w:firstRowLastColumn="0" w:lastRowFirstColumn="0" w:lastRowLastColumn="0"/>
            </w:pPr>
            <w:r w:rsidRPr="003A6316">
              <w:t>ACIAR</w:t>
            </w:r>
            <w:r w:rsidR="002E6791">
              <w:t>;</w:t>
            </w:r>
            <w:r w:rsidR="2496755C" w:rsidRPr="003A6316">
              <w:t xml:space="preserve"> </w:t>
            </w:r>
            <w:r w:rsidRPr="003A6316">
              <w:t>University of the Sunshine Coast</w:t>
            </w:r>
          </w:p>
        </w:tc>
      </w:tr>
      <w:tr w:rsidR="07EA39C6" w14:paraId="3DB7756B"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2CE7BE4A" w14:textId="4371CDF5" w:rsidR="003D4907" w:rsidRDefault="07EA39C6" w:rsidP="00CB0FFC">
            <w:pPr>
              <w:pStyle w:val="TableBodyCopy"/>
            </w:pPr>
            <w:r w:rsidRPr="00CB0FFC">
              <w:t>Asian Chicken Genetic Gains (</w:t>
            </w:r>
            <w:proofErr w:type="spellStart"/>
            <w:r w:rsidRPr="00CB0FFC">
              <w:t>AsCGG</w:t>
            </w:r>
            <w:proofErr w:type="spellEnd"/>
            <w:r w:rsidRPr="00CB0FFC">
              <w:t>): A platform for testing, delivering and improving chickens for enhanced livelihood outcomes in South-East Asia</w:t>
            </w:r>
          </w:p>
          <w:p w14:paraId="2E482EF7" w14:textId="79B842CD" w:rsidR="07EA39C6" w:rsidRPr="00CB0FFC" w:rsidRDefault="0025506C" w:rsidP="00CB0FFC">
            <w:pPr>
              <w:pStyle w:val="TableBodyCopy"/>
            </w:pPr>
            <w:r w:rsidRPr="00CB0FFC">
              <w:t>(regional)</w:t>
            </w:r>
          </w:p>
        </w:tc>
        <w:tc>
          <w:tcPr>
            <w:tcW w:w="2693" w:type="dxa"/>
            <w:shd w:val="clear" w:color="auto" w:fill="D2DEE7" w:themeFill="accent1" w:themeFillTint="33"/>
          </w:tcPr>
          <w:p w14:paraId="5EE8E20A" w14:textId="7FF7050B" w:rsidR="07EA39C6" w:rsidRPr="003A6316" w:rsidRDefault="07EA39C6"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2020</w:t>
            </w:r>
            <w:r w:rsidR="001211BC">
              <w:t>–</w:t>
            </w:r>
            <w:r w:rsidRPr="003A6316">
              <w:t>25</w:t>
            </w:r>
          </w:p>
        </w:tc>
        <w:tc>
          <w:tcPr>
            <w:tcW w:w="3396" w:type="dxa"/>
            <w:shd w:val="clear" w:color="auto" w:fill="F2F2F2" w:themeFill="background1" w:themeFillShade="F2"/>
          </w:tcPr>
          <w:p w14:paraId="4E35AB4C" w14:textId="42897D6B" w:rsidR="07EA39C6" w:rsidRPr="003A6316" w:rsidRDefault="07D367BB" w:rsidP="003A6316">
            <w:pPr>
              <w:pStyle w:val="TableBodyCopy"/>
              <w:cnfStyle w:val="000000000000" w:firstRow="0" w:lastRow="0" w:firstColumn="0" w:lastColumn="0" w:oddVBand="0" w:evenVBand="0" w:oddHBand="0" w:evenHBand="0" w:firstRowFirstColumn="0" w:firstRowLastColumn="0" w:lastRowFirstColumn="0" w:lastRowLastColumn="0"/>
            </w:pPr>
            <w:r w:rsidRPr="003A6316">
              <w:t>ACIAR</w:t>
            </w:r>
            <w:r w:rsidR="002E6791">
              <w:t>;</w:t>
            </w:r>
            <w:r w:rsidR="2496755C" w:rsidRPr="003A6316">
              <w:t xml:space="preserve"> </w:t>
            </w:r>
            <w:r w:rsidRPr="003A6316">
              <w:t>International Livestock Research Institute</w:t>
            </w:r>
          </w:p>
        </w:tc>
      </w:tr>
      <w:tr w:rsidR="07EA39C6" w14:paraId="6192961B"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B646C81" w14:textId="77777777" w:rsidR="003D4907" w:rsidRDefault="07EA39C6" w:rsidP="00CB0FFC">
            <w:pPr>
              <w:pStyle w:val="TableBodyCopy"/>
            </w:pPr>
            <w:r w:rsidRPr="00CB0FFC">
              <w:t>Building the evidence base on the impacts of mobile financial services for women and men in farming households in Cambodia and Laos</w:t>
            </w:r>
          </w:p>
          <w:p w14:paraId="56C42B25" w14:textId="517BF4A0" w:rsidR="07EA39C6" w:rsidRPr="00CB0FFC" w:rsidRDefault="0025506C" w:rsidP="00CB0FFC">
            <w:pPr>
              <w:pStyle w:val="TableBodyCopy"/>
            </w:pPr>
            <w:r w:rsidRPr="00CB0FFC">
              <w:t>(regional)</w:t>
            </w:r>
          </w:p>
        </w:tc>
        <w:tc>
          <w:tcPr>
            <w:tcW w:w="2693" w:type="dxa"/>
            <w:shd w:val="clear" w:color="auto" w:fill="D2DEE7" w:themeFill="accent1" w:themeFillTint="33"/>
          </w:tcPr>
          <w:p w14:paraId="31DA848D" w14:textId="2F9D469E" w:rsidR="07EA39C6" w:rsidRPr="003A6316" w:rsidRDefault="07EA39C6"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2021</w:t>
            </w:r>
            <w:r w:rsidR="001211BC">
              <w:t>–</w:t>
            </w:r>
            <w:r w:rsidRPr="003A6316">
              <w:t>27</w:t>
            </w:r>
          </w:p>
        </w:tc>
        <w:tc>
          <w:tcPr>
            <w:tcW w:w="3396" w:type="dxa"/>
            <w:shd w:val="clear" w:color="auto" w:fill="F2F2F2" w:themeFill="background1" w:themeFillShade="F2"/>
          </w:tcPr>
          <w:p w14:paraId="5E7FD96D" w14:textId="3FAADF95" w:rsidR="07EA39C6" w:rsidRPr="003A6316" w:rsidRDefault="07D367BB" w:rsidP="003A6316">
            <w:pPr>
              <w:pStyle w:val="TableBodyCopy"/>
              <w:cnfStyle w:val="000000100000" w:firstRow="0" w:lastRow="0" w:firstColumn="0" w:lastColumn="0" w:oddVBand="0" w:evenVBand="0" w:oddHBand="1" w:evenHBand="0" w:firstRowFirstColumn="0" w:firstRowLastColumn="0" w:lastRowFirstColumn="0" w:lastRowLastColumn="0"/>
            </w:pPr>
            <w:r w:rsidRPr="003A6316">
              <w:t>ACIAR</w:t>
            </w:r>
            <w:r w:rsidR="002E6791">
              <w:t>;</w:t>
            </w:r>
            <w:r w:rsidR="2496755C" w:rsidRPr="003A6316">
              <w:t xml:space="preserve"> </w:t>
            </w:r>
            <w:r w:rsidRPr="003A6316">
              <w:t>Western Sydney University</w:t>
            </w:r>
          </w:p>
        </w:tc>
      </w:tr>
      <w:tr w:rsidR="07EA39C6" w14:paraId="1B79B9DE"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707BCF89" w14:textId="77777777" w:rsidR="003D4907" w:rsidRDefault="07EA39C6" w:rsidP="00CB0FFC">
            <w:pPr>
              <w:pStyle w:val="TableBodyCopy"/>
            </w:pPr>
            <w:r w:rsidRPr="00CB0FFC">
              <w:t>Food Loss in the Pangasius Catfish Value Chain of the Mekong River Basin</w:t>
            </w:r>
          </w:p>
          <w:p w14:paraId="387E3285" w14:textId="76A34430" w:rsidR="07EA39C6" w:rsidRPr="00CB0FFC" w:rsidRDefault="0025506C" w:rsidP="00CB0FFC">
            <w:pPr>
              <w:pStyle w:val="TableBodyCopy"/>
            </w:pPr>
            <w:r w:rsidRPr="00CB0FFC">
              <w:t>(regional)</w:t>
            </w:r>
          </w:p>
        </w:tc>
        <w:tc>
          <w:tcPr>
            <w:tcW w:w="2693" w:type="dxa"/>
            <w:shd w:val="clear" w:color="auto" w:fill="D2DEE7" w:themeFill="accent1" w:themeFillTint="33"/>
          </w:tcPr>
          <w:p w14:paraId="4FAC7EAE" w14:textId="19503C36" w:rsidR="07EA39C6" w:rsidRPr="003A6316" w:rsidRDefault="07EA39C6"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2023</w:t>
            </w:r>
            <w:r w:rsidR="001211BC">
              <w:t>–</w:t>
            </w:r>
            <w:r w:rsidRPr="003A6316">
              <w:t>26</w:t>
            </w:r>
          </w:p>
        </w:tc>
        <w:tc>
          <w:tcPr>
            <w:tcW w:w="3396" w:type="dxa"/>
            <w:shd w:val="clear" w:color="auto" w:fill="F2F2F2" w:themeFill="background1" w:themeFillShade="F2"/>
          </w:tcPr>
          <w:p w14:paraId="7B2D43CE" w14:textId="3622985E" w:rsidR="07EA39C6" w:rsidRPr="003A6316" w:rsidRDefault="07EA39C6" w:rsidP="003A6316">
            <w:pPr>
              <w:pStyle w:val="TableBodyCopy"/>
              <w:cnfStyle w:val="000000000000" w:firstRow="0" w:lastRow="0" w:firstColumn="0" w:lastColumn="0" w:oddVBand="0" w:evenVBand="0" w:oddHBand="0" w:evenHBand="0" w:firstRowFirstColumn="0" w:firstRowLastColumn="0" w:lastRowFirstColumn="0" w:lastRowLastColumn="0"/>
            </w:pPr>
            <w:r w:rsidRPr="003A6316">
              <w:t>ACIAR</w:t>
            </w:r>
            <w:r w:rsidR="002E6791">
              <w:t>;</w:t>
            </w:r>
            <w:r w:rsidRPr="003A6316">
              <w:t xml:space="preserve"> Health and Agricultural Policy Research Institute</w:t>
            </w:r>
          </w:p>
        </w:tc>
      </w:tr>
      <w:tr w:rsidR="009C06FF" w:rsidRPr="00610885" w14:paraId="7ED54554"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5DDE8F9" w14:textId="661EEEDB" w:rsidR="003D4907" w:rsidRDefault="0071651F" w:rsidP="00CB0FFC">
            <w:pPr>
              <w:pStyle w:val="TableBodyCopy"/>
            </w:pPr>
            <w:r w:rsidRPr="00CB0FFC">
              <w:t>Tripartite action to enhance the contribution of labour migration to growth and development in ASEAN</w:t>
            </w:r>
            <w:r w:rsidR="00501ED5">
              <w:t xml:space="preserve"> (</w:t>
            </w:r>
            <w:r w:rsidR="00501ED5" w:rsidRPr="00CB0FFC">
              <w:t>TRIANGLE in ASEAN</w:t>
            </w:r>
            <w:r w:rsidR="00501ED5">
              <w:t>)</w:t>
            </w:r>
          </w:p>
          <w:p w14:paraId="4C0D69A4" w14:textId="58D59C66" w:rsidR="009C06FF" w:rsidRPr="00CB0FFC" w:rsidRDefault="0025506C" w:rsidP="00CB0FFC">
            <w:pPr>
              <w:pStyle w:val="TableBodyCopy"/>
            </w:pPr>
            <w:r w:rsidRPr="00CB0FFC">
              <w:t>(regional)</w:t>
            </w:r>
          </w:p>
        </w:tc>
        <w:tc>
          <w:tcPr>
            <w:tcW w:w="2693" w:type="dxa"/>
            <w:shd w:val="clear" w:color="auto" w:fill="D2DEE7" w:themeFill="accent1" w:themeFillTint="33"/>
          </w:tcPr>
          <w:p w14:paraId="399AA081" w14:textId="2811DF7E" w:rsidR="009C06FF" w:rsidRPr="003A6316" w:rsidRDefault="0071651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2015</w:t>
            </w:r>
            <w:r w:rsidR="001211BC">
              <w:t>–</w:t>
            </w:r>
            <w:r w:rsidRPr="003A6316">
              <w:t>25</w:t>
            </w:r>
          </w:p>
        </w:tc>
        <w:tc>
          <w:tcPr>
            <w:tcW w:w="3396" w:type="dxa"/>
            <w:shd w:val="clear" w:color="auto" w:fill="F2F2F2" w:themeFill="background1" w:themeFillShade="F2"/>
          </w:tcPr>
          <w:p w14:paraId="7C0C4C3A" w14:textId="7B71E7A1" w:rsidR="009C06FF" w:rsidRPr="003A6316" w:rsidRDefault="0071651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Southeast Asia government partners</w:t>
            </w:r>
            <w:r w:rsidR="002E6791">
              <w:t>;</w:t>
            </w:r>
            <w:r w:rsidRPr="003A6316">
              <w:t xml:space="preserve"> I</w:t>
            </w:r>
            <w:r w:rsidR="00A4393E">
              <w:t xml:space="preserve">nternational </w:t>
            </w:r>
            <w:r w:rsidRPr="003A6316">
              <w:t>L</w:t>
            </w:r>
            <w:r w:rsidR="00A4393E">
              <w:t xml:space="preserve">abour </w:t>
            </w:r>
            <w:r w:rsidRPr="003A6316">
              <w:t>O</w:t>
            </w:r>
            <w:r w:rsidR="00A4393E">
              <w:t>rganization</w:t>
            </w:r>
          </w:p>
        </w:tc>
      </w:tr>
      <w:tr w:rsidR="009C06FF" w:rsidRPr="00610885" w14:paraId="0A8BF141"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004E01A1" w14:textId="77777777" w:rsidR="003D4907" w:rsidRDefault="0071651F" w:rsidP="00CB0FFC">
            <w:pPr>
              <w:pStyle w:val="TableBodyCopy"/>
            </w:pPr>
            <w:r w:rsidRPr="00CB0FFC">
              <w:t>Australia for ASEAN Scholarships</w:t>
            </w:r>
          </w:p>
          <w:p w14:paraId="0D491BD4" w14:textId="7D3F4BDB" w:rsidR="009C06FF" w:rsidRPr="00CB0FFC" w:rsidRDefault="0025506C" w:rsidP="00CB0FFC">
            <w:pPr>
              <w:pStyle w:val="TableBodyCopy"/>
            </w:pPr>
            <w:r w:rsidRPr="00CB0FFC">
              <w:t>(regional)</w:t>
            </w:r>
          </w:p>
        </w:tc>
        <w:tc>
          <w:tcPr>
            <w:tcW w:w="2693" w:type="dxa"/>
            <w:shd w:val="clear" w:color="auto" w:fill="D2DEE7" w:themeFill="accent1" w:themeFillTint="33"/>
          </w:tcPr>
          <w:p w14:paraId="48BD5A60" w14:textId="57717637" w:rsidR="009C06FF" w:rsidRPr="003A6316" w:rsidRDefault="0071651F"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2022</w:t>
            </w:r>
            <w:r w:rsidR="001211BC">
              <w:t>–</w:t>
            </w:r>
            <w:r w:rsidRPr="003A6316">
              <w:t>25</w:t>
            </w:r>
          </w:p>
        </w:tc>
        <w:tc>
          <w:tcPr>
            <w:tcW w:w="3396" w:type="dxa"/>
            <w:shd w:val="clear" w:color="auto" w:fill="F2F2F2" w:themeFill="background1" w:themeFillShade="F2"/>
          </w:tcPr>
          <w:p w14:paraId="2340DDDB" w14:textId="36D10CD3" w:rsidR="009C06FF" w:rsidRPr="003A6316" w:rsidRDefault="0071651F" w:rsidP="003A6316">
            <w:pPr>
              <w:pStyle w:val="TableBodyCopy"/>
              <w:cnfStyle w:val="000000000000" w:firstRow="0" w:lastRow="0" w:firstColumn="0" w:lastColumn="0" w:oddVBand="0" w:evenVBand="0" w:oddHBand="0" w:evenHBand="0" w:firstRowFirstColumn="0" w:firstRowLastColumn="0" w:lastRowFirstColumn="0" w:lastRowLastColumn="0"/>
            </w:pPr>
            <w:r w:rsidRPr="003A6316">
              <w:t xml:space="preserve">ASEAN </w:t>
            </w:r>
            <w:r w:rsidR="00A4393E">
              <w:t>m</w:t>
            </w:r>
            <w:r w:rsidRPr="003A6316">
              <w:t xml:space="preserve">ember </w:t>
            </w:r>
            <w:r w:rsidR="00A4393E">
              <w:t>s</w:t>
            </w:r>
            <w:r w:rsidRPr="003A6316">
              <w:t>tates</w:t>
            </w:r>
          </w:p>
        </w:tc>
      </w:tr>
      <w:tr w:rsidR="009C06FF" w:rsidRPr="00610885" w14:paraId="5B09E42A"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026FFEF1" w14:textId="77777777" w:rsidR="003D4907" w:rsidRDefault="0071651F" w:rsidP="00CB0FFC">
            <w:pPr>
              <w:pStyle w:val="TableBodyCopy"/>
            </w:pPr>
            <w:r w:rsidRPr="00CB0FFC">
              <w:t>Australia for ASEAN Digital Transformation and Futures Skills initiative</w:t>
            </w:r>
          </w:p>
          <w:p w14:paraId="3C8120FF" w14:textId="4BA134B6" w:rsidR="009C06FF" w:rsidRPr="00CB0FFC" w:rsidRDefault="0025506C" w:rsidP="00CB0FFC">
            <w:pPr>
              <w:pStyle w:val="TableBodyCopy"/>
            </w:pPr>
            <w:r w:rsidRPr="00CB0FFC">
              <w:t>(regional)</w:t>
            </w:r>
          </w:p>
        </w:tc>
        <w:tc>
          <w:tcPr>
            <w:tcW w:w="2693" w:type="dxa"/>
            <w:shd w:val="clear" w:color="auto" w:fill="D2DEE7" w:themeFill="accent1" w:themeFillTint="33"/>
          </w:tcPr>
          <w:p w14:paraId="40DBB7AB" w14:textId="65809530" w:rsidR="009C06FF" w:rsidRPr="003A6316" w:rsidRDefault="0071651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2022</w:t>
            </w:r>
            <w:r w:rsidR="001211BC">
              <w:t>–</w:t>
            </w:r>
            <w:r w:rsidRPr="003A6316">
              <w:t>25</w:t>
            </w:r>
          </w:p>
        </w:tc>
        <w:tc>
          <w:tcPr>
            <w:tcW w:w="3396" w:type="dxa"/>
            <w:shd w:val="clear" w:color="auto" w:fill="F2F2F2" w:themeFill="background1" w:themeFillShade="F2"/>
          </w:tcPr>
          <w:p w14:paraId="4821FD94" w14:textId="10E846F4" w:rsidR="009C06FF" w:rsidRPr="003A6316" w:rsidRDefault="0071651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 xml:space="preserve">ASEAN </w:t>
            </w:r>
            <w:r w:rsidR="00A4393E">
              <w:t>m</w:t>
            </w:r>
            <w:r w:rsidR="0097655C" w:rsidRPr="003A6316">
              <w:t xml:space="preserve">ember </w:t>
            </w:r>
            <w:r w:rsidR="00A4393E">
              <w:t>s</w:t>
            </w:r>
            <w:r w:rsidRPr="003A6316">
              <w:t>tates</w:t>
            </w:r>
          </w:p>
        </w:tc>
      </w:tr>
      <w:tr w:rsidR="009C06FF" w:rsidRPr="00610885" w14:paraId="76C9154E"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5538B9BC" w14:textId="77777777" w:rsidR="003D4907" w:rsidRDefault="0071651F" w:rsidP="00CB0FFC">
            <w:pPr>
              <w:pStyle w:val="TableBodyCopy"/>
            </w:pPr>
            <w:r w:rsidRPr="00CB0FFC">
              <w:lastRenderedPageBreak/>
              <w:t>Mekong-Australia Partnership on Transnational Crim</w:t>
            </w:r>
            <w:r w:rsidR="00CB0FFC" w:rsidRPr="00CB0FFC">
              <w:t>e</w:t>
            </w:r>
          </w:p>
          <w:p w14:paraId="33F3D022" w14:textId="1D9416BB" w:rsidR="009C06FF" w:rsidRPr="00CB0FFC" w:rsidRDefault="0025506C" w:rsidP="00CB0FFC">
            <w:pPr>
              <w:pStyle w:val="TableBodyCopy"/>
            </w:pPr>
            <w:r w:rsidRPr="00CB0FFC">
              <w:t>(regional)</w:t>
            </w:r>
          </w:p>
        </w:tc>
        <w:tc>
          <w:tcPr>
            <w:tcW w:w="2693" w:type="dxa"/>
            <w:shd w:val="clear" w:color="auto" w:fill="D2DEE7" w:themeFill="accent1" w:themeFillTint="33"/>
          </w:tcPr>
          <w:p w14:paraId="2B847275" w14:textId="4AB3FCB2" w:rsidR="009C06FF" w:rsidRPr="003A6316" w:rsidRDefault="0071651F"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2021</w:t>
            </w:r>
            <w:r w:rsidR="001211BC">
              <w:t>–</w:t>
            </w:r>
            <w:r w:rsidRPr="003A6316">
              <w:t>28</w:t>
            </w:r>
          </w:p>
        </w:tc>
        <w:tc>
          <w:tcPr>
            <w:tcW w:w="3396" w:type="dxa"/>
            <w:shd w:val="clear" w:color="auto" w:fill="F2F2F2" w:themeFill="background1" w:themeFillShade="F2"/>
          </w:tcPr>
          <w:p w14:paraId="1327BEA2" w14:textId="343A220A" w:rsidR="009C06FF" w:rsidRPr="003A6316" w:rsidRDefault="0071651F" w:rsidP="003A6316">
            <w:pPr>
              <w:pStyle w:val="TableBodyCopy"/>
              <w:cnfStyle w:val="000000000000" w:firstRow="0" w:lastRow="0" w:firstColumn="0" w:lastColumn="0" w:oddVBand="0" w:evenVBand="0" w:oddHBand="0" w:evenHBand="0" w:firstRowFirstColumn="0" w:firstRowLastColumn="0" w:lastRowFirstColumn="0" w:lastRowLastColumn="0"/>
            </w:pPr>
            <w:r w:rsidRPr="003A6316">
              <w:t>A</w:t>
            </w:r>
            <w:r w:rsidR="004F177A">
              <w:t xml:space="preserve">ustralian </w:t>
            </w:r>
            <w:r w:rsidRPr="003A6316">
              <w:t>F</w:t>
            </w:r>
            <w:r w:rsidR="004F177A">
              <w:t xml:space="preserve">ederal </w:t>
            </w:r>
            <w:r w:rsidRPr="003A6316">
              <w:t>P</w:t>
            </w:r>
            <w:r w:rsidR="004F177A">
              <w:t>olice</w:t>
            </w:r>
            <w:r w:rsidR="00B26A6F">
              <w:t>;</w:t>
            </w:r>
            <w:r w:rsidRPr="003A6316">
              <w:t xml:space="preserve"> </w:t>
            </w:r>
            <w:r w:rsidR="00F504B0">
              <w:t>Australian Transaction Reports and Analysis Centre (</w:t>
            </w:r>
            <w:r w:rsidR="58F5ECDF" w:rsidRPr="003A6316">
              <w:t>AUSTRAC</w:t>
            </w:r>
            <w:r w:rsidR="00F504B0">
              <w:t>)</w:t>
            </w:r>
            <w:r w:rsidR="00B26A6F">
              <w:t>;</w:t>
            </w:r>
            <w:r w:rsidRPr="003A6316">
              <w:t xml:space="preserve"> </w:t>
            </w:r>
            <w:r w:rsidR="00225E76">
              <w:t xml:space="preserve">Department of </w:t>
            </w:r>
            <w:r w:rsidRPr="003A6316">
              <w:t>Home Affairs</w:t>
            </w:r>
            <w:r w:rsidR="00B26A6F">
              <w:t>;</w:t>
            </w:r>
            <w:r w:rsidRPr="003A6316">
              <w:t xml:space="preserve"> other Australian Government agencies</w:t>
            </w:r>
          </w:p>
        </w:tc>
      </w:tr>
      <w:tr w:rsidR="009C06FF" w:rsidRPr="00610885" w14:paraId="6FCAA521"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61155E39" w14:textId="77777777" w:rsidR="003D4907" w:rsidRDefault="0071651F" w:rsidP="00CB0FFC">
            <w:pPr>
              <w:pStyle w:val="TableBodyCopy"/>
            </w:pPr>
            <w:r w:rsidRPr="00CB0FFC">
              <w:t>Marine Resources Initiative; other regional civil maritime security programs</w:t>
            </w:r>
          </w:p>
          <w:p w14:paraId="2A87C287" w14:textId="7C3A3BCF" w:rsidR="009C06FF" w:rsidRPr="00CB0FFC" w:rsidRDefault="0025506C" w:rsidP="00CB0FFC">
            <w:pPr>
              <w:pStyle w:val="TableBodyCopy"/>
            </w:pPr>
            <w:r w:rsidRPr="00CB0FFC">
              <w:t>(regional)</w:t>
            </w:r>
          </w:p>
        </w:tc>
        <w:tc>
          <w:tcPr>
            <w:tcW w:w="2693" w:type="dxa"/>
            <w:shd w:val="clear" w:color="auto" w:fill="D2DEE7" w:themeFill="accent1" w:themeFillTint="33"/>
          </w:tcPr>
          <w:p w14:paraId="353E80B9" w14:textId="5795654E" w:rsidR="009C06FF" w:rsidRPr="003A6316" w:rsidRDefault="0071651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2024</w:t>
            </w:r>
            <w:r w:rsidR="001211BC">
              <w:t>–</w:t>
            </w:r>
            <w:r w:rsidRPr="003A6316">
              <w:t>28</w:t>
            </w:r>
          </w:p>
        </w:tc>
        <w:tc>
          <w:tcPr>
            <w:tcW w:w="3396" w:type="dxa"/>
            <w:shd w:val="clear" w:color="auto" w:fill="F2F2F2" w:themeFill="background1" w:themeFillShade="F2"/>
          </w:tcPr>
          <w:p w14:paraId="39DD09B8" w14:textId="714C2C17" w:rsidR="009C06FF" w:rsidRPr="003A6316" w:rsidRDefault="0071651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 xml:space="preserve">ASEAN </w:t>
            </w:r>
            <w:r w:rsidR="00225E76">
              <w:t>m</w:t>
            </w:r>
            <w:r w:rsidR="00741284" w:rsidRPr="003A6316">
              <w:t xml:space="preserve">ember </w:t>
            </w:r>
            <w:r w:rsidR="00225E76">
              <w:t>s</w:t>
            </w:r>
            <w:r w:rsidR="00741284" w:rsidRPr="003A6316">
              <w:t>tates</w:t>
            </w:r>
            <w:r w:rsidR="001E5102">
              <w:t xml:space="preserve">; </w:t>
            </w:r>
            <w:r w:rsidR="543AE5B7" w:rsidRPr="0CF18A6A">
              <w:t>A</w:t>
            </w:r>
            <w:r w:rsidR="494AF031" w:rsidRPr="0CF18A6A">
              <w:t xml:space="preserve">ustralian </w:t>
            </w:r>
            <w:r w:rsidR="543AE5B7" w:rsidRPr="0CF18A6A">
              <w:t>B</w:t>
            </w:r>
            <w:r w:rsidR="4735F42A" w:rsidRPr="0CF18A6A">
              <w:t xml:space="preserve">order </w:t>
            </w:r>
            <w:r w:rsidR="543AE5B7" w:rsidRPr="0CF18A6A">
              <w:t>F</w:t>
            </w:r>
            <w:r w:rsidR="20FAFA46" w:rsidRPr="0CF18A6A">
              <w:t>orce</w:t>
            </w:r>
            <w:r w:rsidR="20EBD59E" w:rsidRPr="0CF18A6A">
              <w:t>;</w:t>
            </w:r>
            <w:r w:rsidR="543AE5B7" w:rsidRPr="0CF18A6A">
              <w:t xml:space="preserve"> A</w:t>
            </w:r>
            <w:r w:rsidR="76E71B7A" w:rsidRPr="0CF18A6A">
              <w:t xml:space="preserve">ustralian </w:t>
            </w:r>
            <w:r w:rsidR="543AE5B7" w:rsidRPr="0CF18A6A">
              <w:t>I</w:t>
            </w:r>
            <w:r w:rsidR="332F9FBD" w:rsidRPr="0CF18A6A">
              <w:t xml:space="preserve">nstitute of </w:t>
            </w:r>
            <w:r w:rsidR="543AE5B7" w:rsidRPr="0CF18A6A">
              <w:t>M</w:t>
            </w:r>
            <w:r w:rsidR="21DADBAD" w:rsidRPr="0CF18A6A">
              <w:t xml:space="preserve">arine </w:t>
            </w:r>
            <w:r w:rsidR="543AE5B7" w:rsidRPr="0CF18A6A">
              <w:t>S</w:t>
            </w:r>
            <w:r w:rsidR="4A388FF8" w:rsidRPr="0CF18A6A">
              <w:t>cience</w:t>
            </w:r>
            <w:r w:rsidR="00EF33BE">
              <w:t>;</w:t>
            </w:r>
            <w:r w:rsidRPr="003A6316">
              <w:t xml:space="preserve"> Geoscience Australia</w:t>
            </w:r>
            <w:r w:rsidR="00EF33BE">
              <w:t>;</w:t>
            </w:r>
            <w:r w:rsidRPr="003A6316">
              <w:t xml:space="preserve"> D</w:t>
            </w:r>
            <w:r w:rsidR="004C0488">
              <w:t xml:space="preserve">epartment of </w:t>
            </w:r>
            <w:r w:rsidRPr="003A6316">
              <w:t>C</w:t>
            </w:r>
            <w:r w:rsidR="004C0488">
              <w:t xml:space="preserve">limate </w:t>
            </w:r>
            <w:r w:rsidRPr="003A6316">
              <w:t>C</w:t>
            </w:r>
            <w:r w:rsidR="004C0488">
              <w:t xml:space="preserve">hange, </w:t>
            </w:r>
            <w:r w:rsidRPr="003A6316">
              <w:t>E</w:t>
            </w:r>
            <w:r w:rsidR="004C0488">
              <w:t xml:space="preserve">nergy, the </w:t>
            </w:r>
            <w:r w:rsidRPr="003A6316">
              <w:t>E</w:t>
            </w:r>
            <w:r w:rsidR="004C0488">
              <w:t xml:space="preserve">nvironment and </w:t>
            </w:r>
            <w:r w:rsidRPr="003A6316">
              <w:t>W</w:t>
            </w:r>
            <w:r w:rsidR="004C0488">
              <w:t>ater</w:t>
            </w:r>
            <w:r w:rsidR="00EF33BE">
              <w:t>;</w:t>
            </w:r>
            <w:r w:rsidRPr="003A6316">
              <w:t xml:space="preserve"> ACIAR</w:t>
            </w:r>
            <w:r w:rsidR="00EF33BE">
              <w:t>;</w:t>
            </w:r>
            <w:r w:rsidRPr="003A6316">
              <w:t xml:space="preserve"> D</w:t>
            </w:r>
            <w:r w:rsidR="00D76936">
              <w:t xml:space="preserve">epartment of </w:t>
            </w:r>
            <w:r w:rsidRPr="003A6316">
              <w:t>A</w:t>
            </w:r>
            <w:r w:rsidR="00D76936">
              <w:t>griculture</w:t>
            </w:r>
            <w:r w:rsidR="003D4AA3">
              <w:t>,</w:t>
            </w:r>
            <w:r w:rsidR="00D76936">
              <w:t xml:space="preserve"> </w:t>
            </w:r>
            <w:r w:rsidRPr="003A6316">
              <w:t>F</w:t>
            </w:r>
            <w:r w:rsidR="00D76936">
              <w:t xml:space="preserve">isheries and </w:t>
            </w:r>
            <w:r w:rsidRPr="003A6316">
              <w:t>F</w:t>
            </w:r>
            <w:r w:rsidR="00D76936">
              <w:t>orestry</w:t>
            </w:r>
            <w:r w:rsidR="20EBD59E" w:rsidRPr="0CF18A6A">
              <w:t>;</w:t>
            </w:r>
            <w:r w:rsidR="543AE5B7" w:rsidRPr="0CF18A6A">
              <w:t xml:space="preserve"> Defence</w:t>
            </w:r>
            <w:r w:rsidR="20EBD59E" w:rsidRPr="0CF18A6A">
              <w:t>;</w:t>
            </w:r>
            <w:r w:rsidR="543AE5B7" w:rsidRPr="0CF18A6A">
              <w:t xml:space="preserve"> A</w:t>
            </w:r>
            <w:r w:rsidR="6094D3DC" w:rsidRPr="0CF18A6A">
              <w:t xml:space="preserve">ustralian </w:t>
            </w:r>
            <w:r w:rsidR="543AE5B7" w:rsidRPr="0CF18A6A">
              <w:t>F</w:t>
            </w:r>
            <w:r w:rsidR="00D76936">
              <w:t>isheries</w:t>
            </w:r>
            <w:r w:rsidR="68CDF8C1" w:rsidRPr="0CF18A6A">
              <w:t xml:space="preserve"> </w:t>
            </w:r>
            <w:r w:rsidR="543AE5B7" w:rsidRPr="0CF18A6A">
              <w:t>M</w:t>
            </w:r>
            <w:r w:rsidR="0DA7B23B" w:rsidRPr="0CF18A6A">
              <w:t xml:space="preserve">anagement </w:t>
            </w:r>
            <w:r w:rsidR="543AE5B7" w:rsidRPr="0CF18A6A">
              <w:t>A</w:t>
            </w:r>
            <w:r w:rsidR="3A391B1F" w:rsidRPr="0CF18A6A">
              <w:t>uthority</w:t>
            </w:r>
            <w:r w:rsidR="00EF33BE">
              <w:t>;</w:t>
            </w:r>
            <w:r w:rsidRPr="003A6316">
              <w:t xml:space="preserve"> </w:t>
            </w:r>
            <w:r w:rsidR="00E06D73">
              <w:t>Commonwealth Scientific and Industrial Research Organisation</w:t>
            </w:r>
            <w:r w:rsidR="000E28FF">
              <w:t xml:space="preserve"> </w:t>
            </w:r>
            <w:r w:rsidR="00E06D73">
              <w:t>(</w:t>
            </w:r>
            <w:r w:rsidRPr="003A6316">
              <w:t>CSIRO</w:t>
            </w:r>
            <w:r w:rsidR="00E06D73">
              <w:t>)</w:t>
            </w:r>
            <w:r w:rsidR="00EF33BE">
              <w:t>;</w:t>
            </w:r>
            <w:r w:rsidRPr="003A6316">
              <w:t xml:space="preserve"> other Australian Government agencies</w:t>
            </w:r>
          </w:p>
        </w:tc>
      </w:tr>
      <w:tr w:rsidR="26F05E29" w:rsidRPr="00610885" w14:paraId="3547879D"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410E6CFB" w14:textId="77777777" w:rsidR="003D4907" w:rsidRDefault="2A6523CD" w:rsidP="00CB0FFC">
            <w:pPr>
              <w:pStyle w:val="TableBodyCopy"/>
            </w:pPr>
            <w:r w:rsidRPr="00CB0FFC">
              <w:t>Cambodia-Australia Consumer Protection Partnership</w:t>
            </w:r>
            <w:r w:rsidR="26B94081" w:rsidRPr="00CB0FFC">
              <w:t xml:space="preserve"> (CACPP)</w:t>
            </w:r>
          </w:p>
          <w:p w14:paraId="1B7F442E" w14:textId="0BCC8B73" w:rsidR="26F05E29" w:rsidRPr="00CB0FFC" w:rsidRDefault="0025506C" w:rsidP="00CB0FFC">
            <w:pPr>
              <w:pStyle w:val="TableBodyCopy"/>
            </w:pPr>
            <w:r w:rsidRPr="00CB0FFC">
              <w:t>(regional)</w:t>
            </w:r>
          </w:p>
        </w:tc>
        <w:tc>
          <w:tcPr>
            <w:tcW w:w="2693" w:type="dxa"/>
            <w:shd w:val="clear" w:color="auto" w:fill="D2DEE7" w:themeFill="accent1" w:themeFillTint="33"/>
          </w:tcPr>
          <w:p w14:paraId="5DEC3F24" w14:textId="124454B6" w:rsidR="26F05E29" w:rsidRPr="003A6316" w:rsidRDefault="0D4AD839" w:rsidP="003A6316">
            <w:pPr>
              <w:pStyle w:val="TableBodyCopy"/>
              <w:cnfStyle w:val="000000000000" w:firstRow="0" w:lastRow="0" w:firstColumn="0" w:lastColumn="0" w:oddVBand="0" w:evenVBand="0" w:oddHBand="0" w:evenHBand="0" w:firstRowFirstColumn="0" w:firstRowLastColumn="0" w:lastRowFirstColumn="0" w:lastRowLastColumn="0"/>
            </w:pPr>
            <w:r w:rsidRPr="003A6316">
              <w:t>2021</w:t>
            </w:r>
            <w:r w:rsidR="001211BC">
              <w:t>–</w:t>
            </w:r>
            <w:r w:rsidRPr="003A6316">
              <w:t>2</w:t>
            </w:r>
            <w:r w:rsidR="00D559CB">
              <w:t>5</w:t>
            </w:r>
          </w:p>
        </w:tc>
        <w:tc>
          <w:tcPr>
            <w:tcW w:w="3396" w:type="dxa"/>
            <w:shd w:val="clear" w:color="auto" w:fill="F2F2F2" w:themeFill="background1" w:themeFillShade="F2"/>
          </w:tcPr>
          <w:p w14:paraId="628807BF" w14:textId="2A7C855A" w:rsidR="26F05E29" w:rsidRPr="003A6316" w:rsidRDefault="2A6523CD" w:rsidP="003A6316">
            <w:pPr>
              <w:pStyle w:val="TableBodyCopy"/>
              <w:cnfStyle w:val="000000000000" w:firstRow="0" w:lastRow="0" w:firstColumn="0" w:lastColumn="0" w:oddVBand="0" w:evenVBand="0" w:oddHBand="0" w:evenHBand="0" w:firstRowFirstColumn="0" w:firstRowLastColumn="0" w:lastRowFirstColumn="0" w:lastRowLastColumn="0"/>
            </w:pPr>
            <w:r w:rsidRPr="003A6316">
              <w:t>Ministry of Commerce</w:t>
            </w:r>
            <w:r w:rsidR="001945A4">
              <w:t>;</w:t>
            </w:r>
            <w:r w:rsidRPr="003A6316">
              <w:t xml:space="preserve"> Consumer Protection, Competition and Fraud Directorate General (CCF); Australian Competition and Consumer Commission (ACCC)</w:t>
            </w:r>
          </w:p>
        </w:tc>
      </w:tr>
      <w:tr w:rsidR="00020C15" w:rsidRPr="00610885" w14:paraId="692110AE"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466112C5" w14:textId="77777777" w:rsidR="003D4907" w:rsidRDefault="069F26BF" w:rsidP="00CB0FFC">
            <w:pPr>
              <w:pStyle w:val="TableBodyCopy"/>
            </w:pPr>
            <w:r w:rsidRPr="00CB0FFC">
              <w:t>Australian Humanitarian Partnership Phase II</w:t>
            </w:r>
          </w:p>
          <w:p w14:paraId="3159A5F8" w14:textId="6177A77B" w:rsidR="00020C15" w:rsidRPr="00CB0FFC" w:rsidRDefault="0025506C" w:rsidP="00CB0FFC">
            <w:pPr>
              <w:pStyle w:val="TableBodyCopy"/>
            </w:pPr>
            <w:r w:rsidRPr="00CB0FFC">
              <w:t>(regional)</w:t>
            </w:r>
          </w:p>
        </w:tc>
        <w:tc>
          <w:tcPr>
            <w:tcW w:w="2693" w:type="dxa"/>
            <w:shd w:val="clear" w:color="auto" w:fill="D2DEE7" w:themeFill="accent1" w:themeFillTint="33"/>
          </w:tcPr>
          <w:p w14:paraId="5740F6E1" w14:textId="5E00F99D" w:rsidR="00020C15" w:rsidRPr="003A6316" w:rsidRDefault="069F26B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2022</w:t>
            </w:r>
            <w:r w:rsidR="001211BC">
              <w:t>–</w:t>
            </w:r>
            <w:r w:rsidRPr="003A6316">
              <w:t>27</w:t>
            </w:r>
          </w:p>
        </w:tc>
        <w:tc>
          <w:tcPr>
            <w:tcW w:w="3396" w:type="dxa"/>
            <w:shd w:val="clear" w:color="auto" w:fill="F2F2F2" w:themeFill="background1" w:themeFillShade="F2"/>
          </w:tcPr>
          <w:p w14:paraId="724C0321" w14:textId="77A24802" w:rsidR="00020C15" w:rsidRPr="003A6316" w:rsidRDefault="069F26BF" w:rsidP="003A6316">
            <w:pPr>
              <w:pStyle w:val="TableBodyCopy"/>
              <w:cnfStyle w:val="000000100000" w:firstRow="0" w:lastRow="0" w:firstColumn="0" w:lastColumn="0" w:oddVBand="0" w:evenVBand="0" w:oddHBand="1" w:evenHBand="0" w:firstRowFirstColumn="0" w:firstRowLastColumn="0" w:lastRowFirstColumn="0" w:lastRowLastColumn="0"/>
            </w:pPr>
            <w:r w:rsidRPr="003A6316">
              <w:t xml:space="preserve">Southeast Asia government </w:t>
            </w:r>
            <w:r w:rsidR="001C78D6" w:rsidRPr="003A6316">
              <w:t>partners</w:t>
            </w:r>
            <w:r w:rsidR="003A6799">
              <w:t>;</w:t>
            </w:r>
            <w:r w:rsidRPr="003A6316">
              <w:t xml:space="preserve"> CARE</w:t>
            </w:r>
            <w:r w:rsidR="00204189">
              <w:t>;</w:t>
            </w:r>
            <w:r w:rsidRPr="003A6316">
              <w:t xml:space="preserve"> Caritas</w:t>
            </w:r>
            <w:r w:rsidR="00204189">
              <w:t>;</w:t>
            </w:r>
            <w:r w:rsidRPr="003A6316">
              <w:t xml:space="preserve"> Oxfam</w:t>
            </w:r>
            <w:r w:rsidR="00204189">
              <w:t>;</w:t>
            </w:r>
            <w:r w:rsidRPr="003A6316">
              <w:t xml:space="preserve"> Plan International</w:t>
            </w:r>
            <w:r w:rsidR="00204189">
              <w:t>;</w:t>
            </w:r>
            <w:r w:rsidRPr="003A6316">
              <w:t xml:space="preserve"> Save the Children</w:t>
            </w:r>
            <w:r w:rsidR="00204189">
              <w:t>;</w:t>
            </w:r>
            <w:r w:rsidRPr="003A6316">
              <w:t xml:space="preserve"> World Vision</w:t>
            </w:r>
          </w:p>
        </w:tc>
      </w:tr>
      <w:tr w:rsidR="009C06FF" w:rsidRPr="00610885" w14:paraId="7FB09742"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B6A2B7E" w14:textId="77777777" w:rsidR="003D4907" w:rsidRDefault="0071651F" w:rsidP="00CB0FFC">
            <w:pPr>
              <w:pStyle w:val="TableBodyCopy"/>
            </w:pPr>
            <w:r w:rsidRPr="00CB0FFC">
              <w:t>Cyber and Critical Technology Cooperation Program</w:t>
            </w:r>
          </w:p>
          <w:p w14:paraId="6B9607AD" w14:textId="1519D76D" w:rsidR="009C06FF" w:rsidRPr="00CB0FFC" w:rsidRDefault="0025506C" w:rsidP="00CB0FFC">
            <w:pPr>
              <w:pStyle w:val="TableBodyCopy"/>
            </w:pPr>
            <w:r w:rsidRPr="00CB0FFC">
              <w:t>(global)</w:t>
            </w:r>
          </w:p>
        </w:tc>
        <w:tc>
          <w:tcPr>
            <w:tcW w:w="2693" w:type="dxa"/>
            <w:shd w:val="clear" w:color="auto" w:fill="D2DEE7" w:themeFill="accent1" w:themeFillTint="33"/>
          </w:tcPr>
          <w:p w14:paraId="75B157AE" w14:textId="30DC83F4" w:rsidR="009C06FF" w:rsidRPr="003A6316" w:rsidRDefault="0071651F" w:rsidP="00DC00D3">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2016</w:t>
            </w:r>
            <w:r w:rsidR="001211BC">
              <w:rPr>
                <w:rFonts w:asciiTheme="majorHAnsi" w:hAnsiTheme="majorHAnsi" w:cstheme="majorBidi"/>
              </w:rPr>
              <w:t>–</w:t>
            </w:r>
            <w:r w:rsidRPr="003A6316">
              <w:rPr>
                <w:rFonts w:asciiTheme="majorHAnsi" w:hAnsiTheme="majorHAnsi" w:cstheme="majorBidi"/>
              </w:rPr>
              <w:t>25</w:t>
            </w:r>
          </w:p>
        </w:tc>
        <w:tc>
          <w:tcPr>
            <w:tcW w:w="3396" w:type="dxa"/>
            <w:shd w:val="clear" w:color="auto" w:fill="F2F2F2" w:themeFill="background1" w:themeFillShade="F2"/>
          </w:tcPr>
          <w:p w14:paraId="2F7D9457" w14:textId="5A56C931" w:rsidR="009C06FF" w:rsidRPr="003A6316" w:rsidRDefault="0071651F" w:rsidP="00DC00D3">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ASEAN</w:t>
            </w:r>
            <w:r w:rsidR="0070357E">
              <w:rPr>
                <w:rFonts w:asciiTheme="majorHAnsi" w:hAnsiTheme="majorHAnsi" w:cstheme="majorBidi"/>
              </w:rPr>
              <w:t>;</w:t>
            </w:r>
            <w:r w:rsidRPr="003A6316">
              <w:rPr>
                <w:rFonts w:asciiTheme="majorHAnsi" w:hAnsiTheme="majorHAnsi" w:cstheme="majorBidi"/>
              </w:rPr>
              <w:t xml:space="preserve"> universities</w:t>
            </w:r>
            <w:r w:rsidR="0070357E">
              <w:rPr>
                <w:rFonts w:asciiTheme="majorHAnsi" w:hAnsiTheme="majorHAnsi" w:cstheme="majorBidi"/>
              </w:rPr>
              <w:t>;</w:t>
            </w:r>
            <w:r w:rsidRPr="003A6316">
              <w:rPr>
                <w:rFonts w:asciiTheme="majorHAnsi" w:hAnsiTheme="majorHAnsi" w:cstheme="majorBidi"/>
              </w:rPr>
              <w:t xml:space="preserve"> private sector</w:t>
            </w:r>
          </w:p>
        </w:tc>
      </w:tr>
      <w:tr w:rsidR="009C06FF" w:rsidRPr="00610885" w14:paraId="0DACB62F"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2734D9F8" w14:textId="77777777" w:rsidR="003D4907" w:rsidRDefault="0071651F" w:rsidP="00CB0FFC">
            <w:pPr>
              <w:pStyle w:val="TableBodyCopy"/>
            </w:pPr>
            <w:r w:rsidRPr="00CB0FFC">
              <w:t>Global Partnership for Education</w:t>
            </w:r>
          </w:p>
          <w:p w14:paraId="0F02FCDA" w14:textId="531351C5" w:rsidR="009C06FF" w:rsidRPr="00CB0FFC" w:rsidRDefault="0025506C" w:rsidP="00CB0FFC">
            <w:pPr>
              <w:pStyle w:val="TableBodyCopy"/>
            </w:pPr>
            <w:r w:rsidRPr="00CB0FFC">
              <w:t>(global)</w:t>
            </w:r>
          </w:p>
        </w:tc>
        <w:tc>
          <w:tcPr>
            <w:tcW w:w="2693" w:type="dxa"/>
            <w:shd w:val="clear" w:color="auto" w:fill="D2DEE7" w:themeFill="accent1" w:themeFillTint="33"/>
          </w:tcPr>
          <w:p w14:paraId="00AADE2A" w14:textId="68F67B7D" w:rsidR="009C06FF" w:rsidRPr="003A6316" w:rsidRDefault="0071651F" w:rsidP="00DC00D3">
            <w:pPr>
              <w:pStyle w:val="TableBodyCopy"/>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2021</w:t>
            </w:r>
            <w:r w:rsidR="001211BC">
              <w:rPr>
                <w:rFonts w:asciiTheme="majorHAnsi" w:hAnsiTheme="majorHAnsi" w:cstheme="majorBidi"/>
              </w:rPr>
              <w:t>–</w:t>
            </w:r>
            <w:r w:rsidRPr="003A6316">
              <w:rPr>
                <w:rFonts w:asciiTheme="majorHAnsi" w:hAnsiTheme="majorHAnsi" w:cstheme="majorBidi"/>
              </w:rPr>
              <w:t>25</w:t>
            </w:r>
          </w:p>
        </w:tc>
        <w:tc>
          <w:tcPr>
            <w:tcW w:w="3396" w:type="dxa"/>
            <w:shd w:val="clear" w:color="auto" w:fill="F2F2F2" w:themeFill="background1" w:themeFillShade="F2"/>
          </w:tcPr>
          <w:p w14:paraId="36198FC1" w14:textId="4371B42A" w:rsidR="009C06FF" w:rsidRPr="003A6316" w:rsidRDefault="0071651F" w:rsidP="00DC00D3">
            <w:pPr>
              <w:pStyle w:val="TableBodyCopy"/>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Southeast Asia government partners</w:t>
            </w:r>
            <w:r w:rsidR="003A6799">
              <w:rPr>
                <w:rFonts w:asciiTheme="majorHAnsi" w:hAnsiTheme="majorHAnsi" w:cstheme="majorBidi"/>
              </w:rPr>
              <w:t>;</w:t>
            </w:r>
            <w:r w:rsidRPr="003A6316">
              <w:rPr>
                <w:rFonts w:asciiTheme="majorHAnsi" w:hAnsiTheme="majorHAnsi" w:cstheme="majorBidi"/>
              </w:rPr>
              <w:t xml:space="preserve"> </w:t>
            </w:r>
            <w:r w:rsidR="009B6F81">
              <w:rPr>
                <w:rFonts w:asciiTheme="majorHAnsi" w:hAnsiTheme="majorHAnsi" w:cstheme="majorBidi"/>
              </w:rPr>
              <w:t>civil society organisations;</w:t>
            </w:r>
            <w:r w:rsidRPr="003A6316">
              <w:rPr>
                <w:rFonts w:asciiTheme="majorHAnsi" w:hAnsiTheme="majorHAnsi" w:cstheme="majorBidi"/>
              </w:rPr>
              <w:t xml:space="preserve"> </w:t>
            </w:r>
            <w:r w:rsidR="009B6F81">
              <w:rPr>
                <w:rFonts w:asciiTheme="majorHAnsi" w:hAnsiTheme="majorHAnsi" w:cstheme="majorBidi"/>
              </w:rPr>
              <w:t>United Nations</w:t>
            </w:r>
            <w:r w:rsidRPr="003A6316">
              <w:rPr>
                <w:rFonts w:asciiTheme="majorHAnsi" w:hAnsiTheme="majorHAnsi" w:cstheme="majorBidi"/>
              </w:rPr>
              <w:t xml:space="preserve"> agencies</w:t>
            </w:r>
            <w:r w:rsidR="009B6F81">
              <w:rPr>
                <w:rFonts w:asciiTheme="majorHAnsi" w:hAnsiTheme="majorHAnsi" w:cstheme="majorBidi"/>
              </w:rPr>
              <w:t>;</w:t>
            </w:r>
            <w:r w:rsidRPr="003A6316">
              <w:rPr>
                <w:rFonts w:asciiTheme="majorHAnsi" w:hAnsiTheme="majorHAnsi" w:cstheme="majorBidi"/>
              </w:rPr>
              <w:t xml:space="preserve"> multilateral development banks</w:t>
            </w:r>
            <w:r w:rsidR="009B6F81">
              <w:rPr>
                <w:rFonts w:asciiTheme="majorHAnsi" w:hAnsiTheme="majorHAnsi" w:cstheme="majorBidi"/>
              </w:rPr>
              <w:t>;</w:t>
            </w:r>
            <w:r w:rsidRPr="003A6316">
              <w:rPr>
                <w:rFonts w:asciiTheme="majorHAnsi" w:hAnsiTheme="majorHAnsi" w:cstheme="majorBidi"/>
              </w:rPr>
              <w:t xml:space="preserve"> private sector</w:t>
            </w:r>
          </w:p>
        </w:tc>
      </w:tr>
      <w:tr w:rsidR="00645077" w:rsidRPr="00610885" w14:paraId="7614FA63"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A92B0BE" w14:textId="77777777" w:rsidR="003D4907" w:rsidRDefault="5E7BCC39" w:rsidP="00CB0FFC">
            <w:pPr>
              <w:pStyle w:val="TableBodyCopy"/>
            </w:pPr>
            <w:r w:rsidRPr="00CB0FFC">
              <w:t>Australia Water Partnership Phase 3</w:t>
            </w:r>
          </w:p>
          <w:p w14:paraId="53053F6C" w14:textId="319ACC0C" w:rsidR="00645077" w:rsidRPr="00CB0FFC" w:rsidRDefault="0025506C" w:rsidP="00CB0FFC">
            <w:pPr>
              <w:pStyle w:val="TableBodyCopy"/>
            </w:pPr>
            <w:r w:rsidRPr="00CB0FFC">
              <w:t>(global)</w:t>
            </w:r>
          </w:p>
        </w:tc>
        <w:tc>
          <w:tcPr>
            <w:tcW w:w="2693" w:type="dxa"/>
            <w:shd w:val="clear" w:color="auto" w:fill="D2DEE7" w:themeFill="accent1" w:themeFillTint="33"/>
          </w:tcPr>
          <w:p w14:paraId="0B5EF751" w14:textId="7C1990A9" w:rsidR="00645077" w:rsidRPr="003A6316" w:rsidRDefault="5E7BCC39" w:rsidP="00DC00D3">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2024</w:t>
            </w:r>
            <w:r w:rsidR="001211BC">
              <w:rPr>
                <w:rFonts w:asciiTheme="majorHAnsi" w:hAnsiTheme="majorHAnsi" w:cstheme="majorBidi"/>
              </w:rPr>
              <w:t>–</w:t>
            </w:r>
            <w:r w:rsidRPr="003A6316">
              <w:rPr>
                <w:rFonts w:asciiTheme="majorHAnsi" w:hAnsiTheme="majorHAnsi" w:cstheme="majorBidi"/>
              </w:rPr>
              <w:t>26</w:t>
            </w:r>
          </w:p>
        </w:tc>
        <w:tc>
          <w:tcPr>
            <w:tcW w:w="3396" w:type="dxa"/>
            <w:shd w:val="clear" w:color="auto" w:fill="F2F2F2" w:themeFill="background1" w:themeFillShade="F2"/>
          </w:tcPr>
          <w:p w14:paraId="5542932D" w14:textId="48CFB2DC" w:rsidR="00645077" w:rsidRPr="003A6316" w:rsidRDefault="4C88AC81" w:rsidP="610D3E5F">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610D3E5F">
              <w:rPr>
                <w:rFonts w:asciiTheme="majorHAnsi" w:hAnsiTheme="majorHAnsi" w:cstheme="majorBidi"/>
              </w:rPr>
              <w:t xml:space="preserve">Indo-Pacific </w:t>
            </w:r>
            <w:r w:rsidR="00631004">
              <w:rPr>
                <w:rFonts w:asciiTheme="majorHAnsi" w:hAnsiTheme="majorHAnsi" w:cstheme="majorBidi"/>
              </w:rPr>
              <w:t>g</w:t>
            </w:r>
            <w:r w:rsidRPr="610D3E5F">
              <w:rPr>
                <w:rFonts w:asciiTheme="majorHAnsi" w:hAnsiTheme="majorHAnsi" w:cstheme="majorBidi"/>
              </w:rPr>
              <w:t xml:space="preserve">overnment and </w:t>
            </w:r>
            <w:r w:rsidR="00631004">
              <w:rPr>
                <w:rFonts w:asciiTheme="majorHAnsi" w:hAnsiTheme="majorHAnsi" w:cstheme="majorBidi"/>
              </w:rPr>
              <w:t>d</w:t>
            </w:r>
            <w:r w:rsidRPr="610D3E5F">
              <w:rPr>
                <w:rFonts w:asciiTheme="majorHAnsi" w:hAnsiTheme="majorHAnsi" w:cstheme="majorBidi"/>
              </w:rPr>
              <w:t xml:space="preserve">evelopment </w:t>
            </w:r>
            <w:r w:rsidR="00631004">
              <w:rPr>
                <w:rFonts w:asciiTheme="majorHAnsi" w:hAnsiTheme="majorHAnsi" w:cstheme="majorBidi"/>
              </w:rPr>
              <w:t>p</w:t>
            </w:r>
            <w:r w:rsidRPr="610D3E5F">
              <w:rPr>
                <w:rFonts w:asciiTheme="majorHAnsi" w:hAnsiTheme="majorHAnsi" w:cstheme="majorBidi"/>
              </w:rPr>
              <w:t>artners (</w:t>
            </w:r>
            <w:r w:rsidR="00C37BA8">
              <w:rPr>
                <w:rFonts w:asciiTheme="majorHAnsi" w:hAnsiTheme="majorHAnsi" w:cstheme="majorBidi"/>
              </w:rPr>
              <w:t>i</w:t>
            </w:r>
            <w:r w:rsidRPr="610D3E5F">
              <w:rPr>
                <w:rFonts w:asciiTheme="majorHAnsi" w:hAnsiTheme="majorHAnsi" w:cstheme="majorBidi"/>
              </w:rPr>
              <w:t>n Cambodia: Ministry of Water Resource</w:t>
            </w:r>
            <w:r w:rsidR="00146141">
              <w:rPr>
                <w:rFonts w:asciiTheme="majorHAnsi" w:hAnsiTheme="majorHAnsi" w:cstheme="majorBidi"/>
              </w:rPr>
              <w:t>s</w:t>
            </w:r>
            <w:r w:rsidRPr="610D3E5F">
              <w:rPr>
                <w:rFonts w:asciiTheme="majorHAnsi" w:hAnsiTheme="majorHAnsi" w:cstheme="majorBidi"/>
              </w:rPr>
              <w:t xml:space="preserve"> and Meteorology</w:t>
            </w:r>
            <w:r w:rsidR="00134CAF">
              <w:rPr>
                <w:rFonts w:asciiTheme="majorHAnsi" w:hAnsiTheme="majorHAnsi" w:cstheme="majorBidi"/>
              </w:rPr>
              <w:t>;</w:t>
            </w:r>
            <w:r w:rsidRPr="610D3E5F">
              <w:rPr>
                <w:rFonts w:asciiTheme="majorHAnsi" w:hAnsiTheme="majorHAnsi" w:cstheme="majorBidi"/>
              </w:rPr>
              <w:t xml:space="preserve"> the World Bank)</w:t>
            </w:r>
          </w:p>
        </w:tc>
      </w:tr>
      <w:tr w:rsidR="009C06FF" w:rsidRPr="00610885" w14:paraId="30F3DB77"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1654D65" w14:textId="121B1782" w:rsidR="003D4907" w:rsidRDefault="0071651F" w:rsidP="00CB0FFC">
            <w:pPr>
              <w:pStyle w:val="TableBodyCopy"/>
            </w:pPr>
            <w:r w:rsidRPr="00CB0FFC">
              <w:t>Transparency International Indo</w:t>
            </w:r>
            <w:r w:rsidR="000E452D">
              <w:t>-</w:t>
            </w:r>
            <w:r w:rsidRPr="00CB0FFC">
              <w:t>Pacific Partnership – Anti</w:t>
            </w:r>
            <w:r w:rsidR="00E422C7">
              <w:t>-</w:t>
            </w:r>
            <w:r w:rsidRPr="00CB0FFC">
              <w:t>corruption (Phase 2)</w:t>
            </w:r>
          </w:p>
          <w:p w14:paraId="644C2608" w14:textId="08932E56" w:rsidR="009C06FF" w:rsidRPr="00CB0FFC" w:rsidRDefault="0025506C" w:rsidP="00CB0FFC">
            <w:pPr>
              <w:pStyle w:val="TableBodyCopy"/>
            </w:pPr>
            <w:r w:rsidRPr="00CB0FFC">
              <w:t>(global)</w:t>
            </w:r>
          </w:p>
        </w:tc>
        <w:tc>
          <w:tcPr>
            <w:tcW w:w="2693" w:type="dxa"/>
            <w:shd w:val="clear" w:color="auto" w:fill="D2DEE7" w:themeFill="accent1" w:themeFillTint="33"/>
          </w:tcPr>
          <w:p w14:paraId="585BDDBE" w14:textId="1699C1CB" w:rsidR="009C06FF" w:rsidRPr="003A6316" w:rsidRDefault="0071651F" w:rsidP="00DC00D3">
            <w:pPr>
              <w:pStyle w:val="TableBodyCopy"/>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2024</w:t>
            </w:r>
            <w:r w:rsidR="001211BC">
              <w:rPr>
                <w:rFonts w:asciiTheme="majorHAnsi" w:hAnsiTheme="majorHAnsi" w:cstheme="majorBidi"/>
              </w:rPr>
              <w:t>–</w:t>
            </w:r>
            <w:r w:rsidRPr="003A6316">
              <w:rPr>
                <w:rFonts w:asciiTheme="majorHAnsi" w:hAnsiTheme="majorHAnsi" w:cstheme="majorBidi"/>
              </w:rPr>
              <w:t>29</w:t>
            </w:r>
          </w:p>
        </w:tc>
        <w:tc>
          <w:tcPr>
            <w:tcW w:w="3396" w:type="dxa"/>
            <w:shd w:val="clear" w:color="auto" w:fill="F2F2F2" w:themeFill="background1" w:themeFillShade="F2"/>
          </w:tcPr>
          <w:p w14:paraId="57569DE2" w14:textId="7FB40284" w:rsidR="009C06FF" w:rsidRPr="003A6316" w:rsidRDefault="0071651F" w:rsidP="00DC00D3">
            <w:pPr>
              <w:pStyle w:val="TableBodyCopy"/>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 xml:space="preserve">Transparency International </w:t>
            </w:r>
            <w:r w:rsidR="00477AF2">
              <w:rPr>
                <w:rFonts w:asciiTheme="majorHAnsi" w:hAnsiTheme="majorHAnsi" w:cstheme="majorBidi"/>
              </w:rPr>
              <w:t>c</w:t>
            </w:r>
            <w:r w:rsidRPr="003A6316">
              <w:rPr>
                <w:rFonts w:asciiTheme="majorHAnsi" w:hAnsiTheme="majorHAnsi" w:cstheme="majorBidi"/>
              </w:rPr>
              <w:t xml:space="preserve">ountry </w:t>
            </w:r>
            <w:r w:rsidR="00477AF2">
              <w:rPr>
                <w:rFonts w:asciiTheme="majorHAnsi" w:hAnsiTheme="majorHAnsi" w:cstheme="majorBidi"/>
              </w:rPr>
              <w:t>c</w:t>
            </w:r>
            <w:r w:rsidRPr="003A6316">
              <w:rPr>
                <w:rFonts w:asciiTheme="majorHAnsi" w:hAnsiTheme="majorHAnsi" w:cstheme="majorBidi"/>
              </w:rPr>
              <w:t xml:space="preserve">hapter </w:t>
            </w:r>
            <w:r w:rsidR="00477AF2">
              <w:rPr>
                <w:rFonts w:asciiTheme="majorHAnsi" w:hAnsiTheme="majorHAnsi" w:cstheme="majorBidi"/>
              </w:rPr>
              <w:t>o</w:t>
            </w:r>
            <w:r w:rsidRPr="003A6316">
              <w:rPr>
                <w:rFonts w:asciiTheme="majorHAnsi" w:hAnsiTheme="majorHAnsi" w:cstheme="majorBidi"/>
              </w:rPr>
              <w:t>ffices</w:t>
            </w:r>
          </w:p>
        </w:tc>
      </w:tr>
      <w:tr w:rsidR="009C06FF" w:rsidRPr="00610885" w14:paraId="7DDA55E5"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7DC35A5B" w14:textId="77777777" w:rsidR="003D4907" w:rsidRDefault="0071651F" w:rsidP="00CB0FFC">
            <w:pPr>
              <w:pStyle w:val="TableBodyCopy"/>
            </w:pPr>
            <w:r w:rsidRPr="00CB0FFC">
              <w:lastRenderedPageBreak/>
              <w:t>Defence Cooperation Program</w:t>
            </w:r>
          </w:p>
          <w:p w14:paraId="221481D2" w14:textId="3360EE07" w:rsidR="009C06FF" w:rsidRPr="00CB0FFC" w:rsidRDefault="0025506C" w:rsidP="00CB0FFC">
            <w:pPr>
              <w:pStyle w:val="TableBodyCopy"/>
            </w:pPr>
            <w:r w:rsidRPr="00CB0FFC">
              <w:t>(</w:t>
            </w:r>
            <w:r w:rsidR="003860EA" w:rsidRPr="00CB0FFC">
              <w:t>Australian</w:t>
            </w:r>
            <w:r w:rsidRPr="00CB0FFC">
              <w:t xml:space="preserve"> </w:t>
            </w:r>
            <w:r w:rsidR="003860EA" w:rsidRPr="00CB0FFC">
              <w:t>G</w:t>
            </w:r>
            <w:r w:rsidRPr="00CB0FFC">
              <w:t>overnment)</w:t>
            </w:r>
          </w:p>
        </w:tc>
        <w:tc>
          <w:tcPr>
            <w:tcW w:w="2693" w:type="dxa"/>
            <w:shd w:val="clear" w:color="auto" w:fill="D2DEE7" w:themeFill="accent1" w:themeFillTint="33"/>
          </w:tcPr>
          <w:p w14:paraId="07C51C8D" w14:textId="6F39CFAE" w:rsidR="009C06FF" w:rsidRPr="003A6316" w:rsidRDefault="0D4AD839" w:rsidP="00DC00D3">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Ongoing</w:t>
            </w:r>
          </w:p>
        </w:tc>
        <w:tc>
          <w:tcPr>
            <w:tcW w:w="3396" w:type="dxa"/>
            <w:shd w:val="clear" w:color="auto" w:fill="F2F2F2" w:themeFill="background1" w:themeFillShade="F2"/>
          </w:tcPr>
          <w:p w14:paraId="2FE4F6BC" w14:textId="564713CC" w:rsidR="009C06FF" w:rsidRPr="003A6316" w:rsidRDefault="0071651F" w:rsidP="00DC00D3">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TBA</w:t>
            </w:r>
          </w:p>
        </w:tc>
      </w:tr>
      <w:tr w:rsidR="009C06FF" w:rsidRPr="00610885" w14:paraId="0F377A5F" w14:textId="77777777" w:rsidTr="610D3E5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04934B0F" w14:textId="77777777" w:rsidR="003D4907" w:rsidRDefault="0071651F" w:rsidP="00CB0FFC">
            <w:pPr>
              <w:pStyle w:val="TableBodyCopy"/>
            </w:pPr>
            <w:r w:rsidRPr="00CB0FFC">
              <w:t xml:space="preserve">Australian Federal Police (AFP) </w:t>
            </w:r>
            <w:r w:rsidR="07E5FCB5" w:rsidRPr="00CB0FFC">
              <w:t>International</w:t>
            </w:r>
            <w:r w:rsidRPr="00CB0FFC">
              <w:t xml:space="preserve"> Network</w:t>
            </w:r>
          </w:p>
          <w:p w14:paraId="306A4C50" w14:textId="3E651EC4" w:rsidR="009C06FF" w:rsidRPr="00CB0FFC" w:rsidRDefault="0025506C" w:rsidP="00CB0FFC">
            <w:pPr>
              <w:pStyle w:val="TableBodyCopy"/>
            </w:pPr>
            <w:r w:rsidRPr="00CB0FFC">
              <w:t>(</w:t>
            </w:r>
            <w:r w:rsidR="003860EA" w:rsidRPr="00CB0FFC">
              <w:t>Australian</w:t>
            </w:r>
            <w:r w:rsidRPr="00CB0FFC">
              <w:t xml:space="preserve"> </w:t>
            </w:r>
            <w:r w:rsidR="003860EA" w:rsidRPr="00CB0FFC">
              <w:t>G</w:t>
            </w:r>
            <w:r w:rsidRPr="00CB0FFC">
              <w:t>overnment)</w:t>
            </w:r>
          </w:p>
        </w:tc>
        <w:tc>
          <w:tcPr>
            <w:tcW w:w="2693" w:type="dxa"/>
            <w:shd w:val="clear" w:color="auto" w:fill="D2DEE7" w:themeFill="accent1" w:themeFillTint="33"/>
          </w:tcPr>
          <w:p w14:paraId="78FE74EC" w14:textId="4C694246" w:rsidR="009C06FF" w:rsidRPr="003A6316" w:rsidRDefault="093C4E53" w:rsidP="00DC00D3">
            <w:pPr>
              <w:pStyle w:val="TableBodyCopy"/>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Ongoing</w:t>
            </w:r>
          </w:p>
        </w:tc>
        <w:tc>
          <w:tcPr>
            <w:tcW w:w="3396" w:type="dxa"/>
            <w:shd w:val="clear" w:color="auto" w:fill="F2F2F2" w:themeFill="background1" w:themeFillShade="F2"/>
          </w:tcPr>
          <w:p w14:paraId="54D87619" w14:textId="60E336A0" w:rsidR="009C06FF" w:rsidRPr="003A6316" w:rsidRDefault="0071651F" w:rsidP="00DC00D3">
            <w:pPr>
              <w:pStyle w:val="TableBodyCopy"/>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Cambodian National Police</w:t>
            </w:r>
            <w:r w:rsidR="001E6F88">
              <w:rPr>
                <w:rFonts w:asciiTheme="majorHAnsi" w:hAnsiTheme="majorHAnsi" w:cstheme="majorBidi"/>
              </w:rPr>
              <w:t>;</w:t>
            </w:r>
            <w:r w:rsidRPr="003A6316">
              <w:rPr>
                <w:rFonts w:asciiTheme="majorHAnsi" w:hAnsiTheme="majorHAnsi" w:cstheme="majorBidi"/>
              </w:rPr>
              <w:t xml:space="preserve"> Cambodian Financial Intelligence Unit</w:t>
            </w:r>
            <w:r w:rsidR="001E6F88">
              <w:rPr>
                <w:rFonts w:asciiTheme="majorHAnsi" w:hAnsiTheme="majorHAnsi" w:cstheme="majorBidi"/>
              </w:rPr>
              <w:t>;</w:t>
            </w:r>
            <w:r w:rsidRPr="003A6316">
              <w:rPr>
                <w:rFonts w:asciiTheme="majorHAnsi" w:hAnsiTheme="majorHAnsi" w:cstheme="majorBidi"/>
              </w:rPr>
              <w:t xml:space="preserve"> General Department of Immigration</w:t>
            </w:r>
            <w:r w:rsidR="001E6F88">
              <w:rPr>
                <w:rFonts w:asciiTheme="majorHAnsi" w:hAnsiTheme="majorHAnsi" w:cstheme="majorBidi"/>
              </w:rPr>
              <w:t>;</w:t>
            </w:r>
            <w:r w:rsidRPr="003A6316">
              <w:rPr>
                <w:rFonts w:asciiTheme="majorHAnsi" w:hAnsiTheme="majorHAnsi" w:cstheme="majorBidi"/>
              </w:rPr>
              <w:t xml:space="preserve"> General Department of Identification</w:t>
            </w:r>
            <w:r w:rsidR="001E6F88">
              <w:rPr>
                <w:rFonts w:asciiTheme="majorHAnsi" w:hAnsiTheme="majorHAnsi" w:cstheme="majorBidi"/>
              </w:rPr>
              <w:t>;</w:t>
            </w:r>
            <w:r w:rsidRPr="003A6316">
              <w:rPr>
                <w:rFonts w:asciiTheme="majorHAnsi" w:hAnsiTheme="majorHAnsi" w:cstheme="majorBidi"/>
              </w:rPr>
              <w:t xml:space="preserve"> National Authority for Combating Drugs</w:t>
            </w:r>
            <w:r w:rsidR="001E6F88">
              <w:rPr>
                <w:rFonts w:asciiTheme="majorHAnsi" w:hAnsiTheme="majorHAnsi" w:cstheme="majorBidi"/>
              </w:rPr>
              <w:t>;</w:t>
            </w:r>
            <w:r w:rsidRPr="003A6316">
              <w:rPr>
                <w:rFonts w:asciiTheme="majorHAnsi" w:hAnsiTheme="majorHAnsi" w:cstheme="majorBidi"/>
              </w:rPr>
              <w:t xml:space="preserve"> various coordinating agencies</w:t>
            </w:r>
          </w:p>
        </w:tc>
      </w:tr>
      <w:tr w:rsidR="009C06FF" w:rsidRPr="00610885" w14:paraId="7600EC3A" w14:textId="77777777" w:rsidTr="610D3E5F">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29182056" w14:textId="07B3829A" w:rsidR="00A93634" w:rsidRDefault="0071651F" w:rsidP="00CB0FFC">
            <w:pPr>
              <w:pStyle w:val="TableBodyCopy"/>
              <w:rPr>
                <w:b w:val="0"/>
                <w:bCs w:val="0"/>
              </w:rPr>
            </w:pPr>
            <w:r w:rsidRPr="00CB0FFC">
              <w:t>Combating Illegal, Unreported and Unregulated Fishing in Southeast Asia</w:t>
            </w:r>
          </w:p>
          <w:p w14:paraId="01DC0C59" w14:textId="65F5FDD7" w:rsidR="009C06FF" w:rsidRPr="00CB0FFC" w:rsidRDefault="0025506C" w:rsidP="00CB0FFC">
            <w:pPr>
              <w:pStyle w:val="TableBodyCopy"/>
            </w:pPr>
            <w:r w:rsidRPr="00CB0FFC">
              <w:t>(</w:t>
            </w:r>
            <w:r w:rsidR="003860EA" w:rsidRPr="00CB0FFC">
              <w:t>Australian</w:t>
            </w:r>
            <w:r w:rsidRPr="00CB0FFC">
              <w:t xml:space="preserve"> </w:t>
            </w:r>
            <w:r w:rsidR="003860EA" w:rsidRPr="00CB0FFC">
              <w:t>G</w:t>
            </w:r>
            <w:r w:rsidRPr="00CB0FFC">
              <w:t>overnment)</w:t>
            </w:r>
          </w:p>
        </w:tc>
        <w:tc>
          <w:tcPr>
            <w:tcW w:w="2693" w:type="dxa"/>
            <w:shd w:val="clear" w:color="auto" w:fill="D2DEE7" w:themeFill="accent1" w:themeFillTint="33"/>
          </w:tcPr>
          <w:p w14:paraId="71D2632F" w14:textId="58353689" w:rsidR="009C06FF" w:rsidRPr="003A6316" w:rsidRDefault="0071651F" w:rsidP="00DC00D3">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2022</w:t>
            </w:r>
            <w:r w:rsidR="001211BC">
              <w:rPr>
                <w:rFonts w:asciiTheme="majorHAnsi" w:hAnsiTheme="majorHAnsi" w:cstheme="majorBidi"/>
              </w:rPr>
              <w:t>–</w:t>
            </w:r>
            <w:r w:rsidRPr="003A6316">
              <w:rPr>
                <w:rFonts w:asciiTheme="majorHAnsi" w:hAnsiTheme="majorHAnsi" w:cstheme="majorBidi"/>
              </w:rPr>
              <w:t>26</w:t>
            </w:r>
          </w:p>
        </w:tc>
        <w:tc>
          <w:tcPr>
            <w:tcW w:w="3396" w:type="dxa"/>
            <w:shd w:val="clear" w:color="auto" w:fill="F2F2F2" w:themeFill="background1" w:themeFillShade="F2"/>
          </w:tcPr>
          <w:p w14:paraId="2F33EC67" w14:textId="0C79FA71" w:rsidR="009C06FF" w:rsidRPr="003A6316" w:rsidRDefault="0071651F" w:rsidP="00DC00D3">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3A6316">
              <w:rPr>
                <w:rFonts w:asciiTheme="majorHAnsi" w:hAnsiTheme="majorHAnsi" w:cstheme="majorBidi"/>
              </w:rPr>
              <w:t>Southeast Asia government partners</w:t>
            </w:r>
          </w:p>
        </w:tc>
      </w:tr>
    </w:tbl>
    <w:p w14:paraId="7E238B13" w14:textId="3BBDDFE7" w:rsidR="008F5B80" w:rsidRDefault="7A2D0C8C" w:rsidP="00D65D09">
      <w:pPr>
        <w:rPr>
          <w:lang w:eastAsia="en-AU"/>
        </w:rPr>
      </w:pPr>
      <w:r w:rsidRPr="1C0336BD">
        <w:rPr>
          <w:lang w:eastAsia="en-AU"/>
        </w:rPr>
        <w:t xml:space="preserve">Australian Government supporting investments/activities for Objective </w:t>
      </w:r>
      <w:r w:rsidR="4CE01475" w:rsidRPr="1C0336BD">
        <w:rPr>
          <w:lang w:eastAsia="en-AU"/>
        </w:rPr>
        <w:t>2</w:t>
      </w:r>
      <w:r w:rsidR="001211BC">
        <w:rPr>
          <w:lang w:eastAsia="en-AU"/>
        </w:rPr>
        <w:t xml:space="preserve"> –</w:t>
      </w:r>
      <w:r w:rsidR="001211BC">
        <w:t xml:space="preserve"> </w:t>
      </w:r>
      <w:r w:rsidR="004679C8">
        <w:t>P</w:t>
      </w:r>
      <w:r w:rsidR="001211BC" w:rsidRPr="001211BC">
        <w:t>ublic services are more inclusive</w:t>
      </w:r>
      <w:r w:rsidRPr="1C0336BD">
        <w:rPr>
          <w:lang w:eastAsia="en-AU"/>
        </w:rPr>
        <w:t xml:space="preserve"> (</w:t>
      </w:r>
      <w:r w:rsidRPr="1C0336BD">
        <w:rPr>
          <w:rFonts w:eastAsia="Calibri Light"/>
        </w:rPr>
        <w:t xml:space="preserve">bilateral </w:t>
      </w:r>
      <w:r w:rsidRPr="1C0336BD">
        <w:rPr>
          <w:lang w:eastAsia="en-AU"/>
        </w:rPr>
        <w:t>Official Development Assistance (ODA) as well as significant regional and global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Australian Government supporting investments/activities for Objective 2"/>
        <w:tblDescription w:val="Investments and activities, duration and key partners&#10;"/>
      </w:tblPr>
      <w:tblGrid>
        <w:gridCol w:w="4105"/>
        <w:gridCol w:w="2693"/>
        <w:gridCol w:w="3396"/>
      </w:tblGrid>
      <w:tr w:rsidR="002F4955" w:rsidRPr="00CB0FFC" w14:paraId="22ED1500" w14:textId="77777777" w:rsidTr="00C2684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4105" w:type="dxa"/>
          </w:tcPr>
          <w:p w14:paraId="60D66464" w14:textId="004D2ECB" w:rsidR="002F4955" w:rsidRPr="00CB0FFC" w:rsidRDefault="053EE4A0" w:rsidP="00CB0FFC">
            <w:pPr>
              <w:pStyle w:val="TableHeading"/>
            </w:pPr>
            <w:r w:rsidRPr="00CB0FFC">
              <w:t xml:space="preserve">Name of </w:t>
            </w:r>
            <w:r w:rsidR="008178CD" w:rsidRPr="00CB0FFC">
              <w:t>i</w:t>
            </w:r>
            <w:r w:rsidRPr="00CB0FFC">
              <w:t>nvestment</w:t>
            </w:r>
            <w:r w:rsidR="7A2D0C8C" w:rsidRPr="00CB0FFC">
              <w:t>/activity</w:t>
            </w:r>
          </w:p>
        </w:tc>
        <w:tc>
          <w:tcPr>
            <w:tcW w:w="2693" w:type="dxa"/>
          </w:tcPr>
          <w:p w14:paraId="1BD63017" w14:textId="77777777" w:rsidR="002F4955" w:rsidRPr="00CB0FFC" w:rsidRDefault="7076AC81" w:rsidP="00CB0FFC">
            <w:pPr>
              <w:pStyle w:val="TableHeading"/>
              <w:cnfStyle w:val="100000000000" w:firstRow="1" w:lastRow="0" w:firstColumn="0" w:lastColumn="0" w:oddVBand="0" w:evenVBand="0" w:oddHBand="0" w:evenHBand="0" w:firstRowFirstColumn="0" w:firstRowLastColumn="0" w:lastRowFirstColumn="0" w:lastRowLastColumn="0"/>
            </w:pPr>
            <w:r w:rsidRPr="00CB0FFC">
              <w:t>D</w:t>
            </w:r>
            <w:r w:rsidR="08719442" w:rsidRPr="00CB0FFC">
              <w:t>uration</w:t>
            </w:r>
          </w:p>
        </w:tc>
        <w:tc>
          <w:tcPr>
            <w:tcW w:w="3396" w:type="dxa"/>
          </w:tcPr>
          <w:p w14:paraId="02FF9B15" w14:textId="77777777" w:rsidR="002F4955" w:rsidRPr="00CB0FFC" w:rsidRDefault="053EE4A0" w:rsidP="00CB0FFC">
            <w:pPr>
              <w:pStyle w:val="TableHeading"/>
              <w:cnfStyle w:val="100000000000" w:firstRow="1" w:lastRow="0" w:firstColumn="0" w:lastColumn="0" w:oddVBand="0" w:evenVBand="0" w:oddHBand="0" w:evenHBand="0" w:firstRowFirstColumn="0" w:firstRowLastColumn="0" w:lastRowFirstColumn="0" w:lastRowLastColumn="0"/>
            </w:pPr>
            <w:r w:rsidRPr="00CB0FFC">
              <w:t>Key partners</w:t>
            </w:r>
          </w:p>
        </w:tc>
      </w:tr>
      <w:tr w:rsidR="0051501D" w:rsidRPr="001211BC" w14:paraId="303C779E" w14:textId="77777777" w:rsidTr="00C26845">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5C5BF439" w14:textId="66167BA7" w:rsidR="003D4907" w:rsidRDefault="00245985" w:rsidP="00CB0FFC">
            <w:pPr>
              <w:pStyle w:val="TableBodyCopy"/>
            </w:pPr>
            <w:r w:rsidRPr="00CB0FFC">
              <w:t>Australia</w:t>
            </w:r>
            <w:r w:rsidR="00DA22DB">
              <w:t xml:space="preserve"> – </w:t>
            </w:r>
            <w:r w:rsidRPr="00CB0FFC">
              <w:t>World Bank Partnership for Promoting Inclusion, Sustainability and Equality in Cambodia (PROMISE)</w:t>
            </w:r>
            <w:r w:rsidR="005F0ABA">
              <w:t xml:space="preserve"> including </w:t>
            </w:r>
            <w:r w:rsidR="00644A50" w:rsidRPr="00644A50">
              <w:t>Health Equity and Quality Improvement Project Phase 2 (H-EQIP 2) and PROMISE Programmatic Advisory Services and Analytics (PROMISE PASA)</w:t>
            </w:r>
          </w:p>
          <w:p w14:paraId="7D425148" w14:textId="513E414C" w:rsidR="0051501D" w:rsidRPr="00CB0FFC" w:rsidRDefault="003860EA" w:rsidP="00CB0FFC">
            <w:pPr>
              <w:pStyle w:val="TableBodyCopy"/>
            </w:pPr>
            <w:r w:rsidRPr="00CB0FFC">
              <w:t>(bilateral)</w:t>
            </w:r>
          </w:p>
        </w:tc>
        <w:tc>
          <w:tcPr>
            <w:tcW w:w="2693" w:type="dxa"/>
            <w:shd w:val="clear" w:color="auto" w:fill="D2DEE7" w:themeFill="accent1" w:themeFillTint="33"/>
          </w:tcPr>
          <w:p w14:paraId="743537A8" w14:textId="567C2008" w:rsidR="0051501D" w:rsidRPr="001211BC" w:rsidRDefault="00245985" w:rsidP="001211BC">
            <w:pPr>
              <w:pStyle w:val="TableBodyCopy"/>
              <w:cnfStyle w:val="000000100000" w:firstRow="0" w:lastRow="0" w:firstColumn="0" w:lastColumn="0" w:oddVBand="0" w:evenVBand="0" w:oddHBand="1" w:evenHBand="0" w:firstRowFirstColumn="0" w:firstRowLastColumn="0" w:lastRowFirstColumn="0" w:lastRowLastColumn="0"/>
            </w:pPr>
            <w:r w:rsidRPr="001211BC">
              <w:t>2019</w:t>
            </w:r>
            <w:r w:rsidR="0029002C">
              <w:t>–</w:t>
            </w:r>
            <w:r w:rsidRPr="001211BC">
              <w:t>26</w:t>
            </w:r>
          </w:p>
        </w:tc>
        <w:tc>
          <w:tcPr>
            <w:tcW w:w="3396" w:type="dxa"/>
            <w:shd w:val="clear" w:color="auto" w:fill="F2F2F2" w:themeFill="background1" w:themeFillShade="F2"/>
          </w:tcPr>
          <w:p w14:paraId="38A515A7" w14:textId="5B813FEE" w:rsidR="0051501D" w:rsidRPr="001211BC" w:rsidRDefault="00245985" w:rsidP="001211BC">
            <w:pPr>
              <w:pStyle w:val="TableBodyCopy"/>
              <w:cnfStyle w:val="000000100000" w:firstRow="0" w:lastRow="0" w:firstColumn="0" w:lastColumn="0" w:oddVBand="0" w:evenVBand="0" w:oddHBand="1" w:evenHBand="0" w:firstRowFirstColumn="0" w:firstRowLastColumn="0" w:lastRowFirstColumn="0" w:lastRowLastColumn="0"/>
            </w:pPr>
            <w:r w:rsidRPr="001211BC">
              <w:t>World Bank</w:t>
            </w:r>
            <w:r w:rsidR="009600C6">
              <w:t>;</w:t>
            </w:r>
            <w:r w:rsidRPr="001211BC">
              <w:t xml:space="preserve"> M</w:t>
            </w:r>
            <w:r w:rsidR="00B600A0">
              <w:t>oH</w:t>
            </w:r>
            <w:r w:rsidR="009600C6">
              <w:t>;</w:t>
            </w:r>
            <w:r w:rsidRPr="001211BC">
              <w:t xml:space="preserve"> NCDD</w:t>
            </w:r>
            <w:r w:rsidR="009600C6">
              <w:t>;</w:t>
            </w:r>
            <w:r w:rsidRPr="001211BC">
              <w:t xml:space="preserve"> World Vision International</w:t>
            </w:r>
          </w:p>
        </w:tc>
      </w:tr>
      <w:tr w:rsidR="0051501D" w:rsidRPr="001211BC" w14:paraId="4919E045" w14:textId="77777777" w:rsidTr="00C26845">
        <w:trPr>
          <w:cantSplit/>
          <w:trHeight w:val="7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34375285" w14:textId="5F0355EF" w:rsidR="003D4907" w:rsidRDefault="00245985" w:rsidP="00CB0FFC">
            <w:pPr>
              <w:pStyle w:val="TableBodyCopy"/>
            </w:pPr>
            <w:r w:rsidRPr="00CB0FFC">
              <w:t xml:space="preserve">Improving Social Protection and Health in Cambodia Phase </w:t>
            </w:r>
            <w:r w:rsidR="00AC6C2D">
              <w:t>II</w:t>
            </w:r>
            <w:r w:rsidRPr="00CB0FFC">
              <w:t xml:space="preserve"> (ISPH</w:t>
            </w:r>
            <w:r w:rsidR="3EA1450E" w:rsidRPr="00CB0FFC">
              <w:t xml:space="preserve"> </w:t>
            </w:r>
            <w:r w:rsidR="00AC6C2D">
              <w:t>II</w:t>
            </w:r>
            <w:r w:rsidRPr="00CB0FFC">
              <w:t>)</w:t>
            </w:r>
          </w:p>
          <w:p w14:paraId="2E265F9A" w14:textId="45F71D99" w:rsidR="0051501D" w:rsidRPr="00CB0FFC" w:rsidRDefault="003860EA" w:rsidP="00CB0FFC">
            <w:pPr>
              <w:pStyle w:val="TableBodyCopy"/>
            </w:pPr>
            <w:r w:rsidRPr="00CB0FFC">
              <w:t>(bilateral)</w:t>
            </w:r>
          </w:p>
        </w:tc>
        <w:tc>
          <w:tcPr>
            <w:tcW w:w="2693" w:type="dxa"/>
            <w:shd w:val="clear" w:color="auto" w:fill="D2DEE7" w:themeFill="accent1" w:themeFillTint="33"/>
          </w:tcPr>
          <w:p w14:paraId="112E71C3" w14:textId="7414493A" w:rsidR="0051501D" w:rsidRPr="001211BC" w:rsidRDefault="00245985" w:rsidP="001211BC">
            <w:pPr>
              <w:pStyle w:val="TableBodyCopy"/>
              <w:cnfStyle w:val="000000000000" w:firstRow="0" w:lastRow="0" w:firstColumn="0" w:lastColumn="0" w:oddVBand="0" w:evenVBand="0" w:oddHBand="0" w:evenHBand="0" w:firstRowFirstColumn="0" w:firstRowLastColumn="0" w:lastRowFirstColumn="0" w:lastRowLastColumn="0"/>
            </w:pPr>
            <w:r w:rsidRPr="001211BC">
              <w:t>2024</w:t>
            </w:r>
            <w:r w:rsidR="0029002C">
              <w:t>–</w:t>
            </w:r>
            <w:r w:rsidRPr="001211BC">
              <w:t>27</w:t>
            </w:r>
          </w:p>
        </w:tc>
        <w:tc>
          <w:tcPr>
            <w:tcW w:w="3396" w:type="dxa"/>
            <w:shd w:val="clear" w:color="auto" w:fill="F2F2F2" w:themeFill="background1" w:themeFillShade="F2"/>
          </w:tcPr>
          <w:p w14:paraId="3DCEFF03" w14:textId="494A3B84" w:rsidR="0051501D" w:rsidRPr="001211BC" w:rsidRDefault="37D27339" w:rsidP="001211BC">
            <w:pPr>
              <w:pStyle w:val="TableBodyCopy"/>
              <w:cnfStyle w:val="000000000000" w:firstRow="0" w:lastRow="0" w:firstColumn="0" w:lastColumn="0" w:oddVBand="0" w:evenVBand="0" w:oddHBand="0" w:evenHBand="0" w:firstRowFirstColumn="0" w:firstRowLastColumn="0" w:lastRowFirstColumn="0" w:lastRowLastColumn="0"/>
            </w:pPr>
            <w:r w:rsidRPr="001211BC">
              <w:t>GIZ</w:t>
            </w:r>
            <w:r w:rsidR="00203389">
              <w:t>;</w:t>
            </w:r>
            <w:r w:rsidR="145717F0" w:rsidRPr="001211BC">
              <w:t xml:space="preserve"> </w:t>
            </w:r>
            <w:r w:rsidR="60A00946" w:rsidRPr="001211BC">
              <w:t>GS-NSPC</w:t>
            </w:r>
          </w:p>
        </w:tc>
      </w:tr>
      <w:tr w:rsidR="0051501D" w:rsidRPr="001211BC" w14:paraId="5A4370B6" w14:textId="77777777" w:rsidTr="00C26845">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57EA029C" w14:textId="3CF917B3" w:rsidR="003D4907" w:rsidRDefault="175BD338" w:rsidP="00CB0FFC">
            <w:pPr>
              <w:pStyle w:val="TableBodyCopy"/>
            </w:pPr>
            <w:r w:rsidRPr="00CB0FFC">
              <w:t>Australia</w:t>
            </w:r>
            <w:r w:rsidR="0027263D">
              <w:t>-</w:t>
            </w:r>
            <w:r w:rsidRPr="00CB0FFC">
              <w:t xml:space="preserve">Cambodia Cooperation for Equitable Sustainable Services </w:t>
            </w:r>
            <w:r w:rsidR="00D86952">
              <w:t>2</w:t>
            </w:r>
            <w:r w:rsidRPr="00CB0FFC">
              <w:t xml:space="preserve"> (ACCESS </w:t>
            </w:r>
            <w:r w:rsidR="655DE4E3" w:rsidRPr="00CB0FFC">
              <w:t>2</w:t>
            </w:r>
            <w:r w:rsidRPr="00CB0FFC">
              <w:t>)</w:t>
            </w:r>
          </w:p>
          <w:p w14:paraId="197A2962" w14:textId="49658D49" w:rsidR="0051501D" w:rsidRPr="00CB0FFC" w:rsidRDefault="003860EA" w:rsidP="00CB0FFC">
            <w:pPr>
              <w:pStyle w:val="TableBodyCopy"/>
            </w:pPr>
            <w:r w:rsidRPr="00CB0FFC">
              <w:t>(bilateral)</w:t>
            </w:r>
          </w:p>
        </w:tc>
        <w:tc>
          <w:tcPr>
            <w:tcW w:w="2693" w:type="dxa"/>
            <w:shd w:val="clear" w:color="auto" w:fill="D2DEE7" w:themeFill="accent1" w:themeFillTint="33"/>
          </w:tcPr>
          <w:p w14:paraId="7E926213" w14:textId="2EA8AC0E" w:rsidR="0051501D" w:rsidRPr="001211BC" w:rsidRDefault="175BD338" w:rsidP="001211BC">
            <w:pPr>
              <w:pStyle w:val="TableBodyCopy"/>
              <w:cnfStyle w:val="000000100000" w:firstRow="0" w:lastRow="0" w:firstColumn="0" w:lastColumn="0" w:oddVBand="0" w:evenVBand="0" w:oddHBand="1" w:evenHBand="0" w:firstRowFirstColumn="0" w:firstRowLastColumn="0" w:lastRowFirstColumn="0" w:lastRowLastColumn="0"/>
            </w:pPr>
            <w:r w:rsidRPr="001211BC">
              <w:t>202</w:t>
            </w:r>
            <w:r w:rsidR="67DA7D4E" w:rsidRPr="001211BC">
              <w:t>3</w:t>
            </w:r>
            <w:r w:rsidR="0029002C">
              <w:t>–</w:t>
            </w:r>
            <w:r w:rsidRPr="001211BC">
              <w:t>28</w:t>
            </w:r>
          </w:p>
        </w:tc>
        <w:tc>
          <w:tcPr>
            <w:tcW w:w="3396" w:type="dxa"/>
            <w:shd w:val="clear" w:color="auto" w:fill="F2F2F2" w:themeFill="background1" w:themeFillShade="F2"/>
          </w:tcPr>
          <w:p w14:paraId="50C96C10" w14:textId="520F43E2" w:rsidR="0051501D" w:rsidRPr="001211BC" w:rsidRDefault="00245985" w:rsidP="001211BC">
            <w:pPr>
              <w:pStyle w:val="TableBodyCopy"/>
              <w:cnfStyle w:val="000000100000" w:firstRow="0" w:lastRow="0" w:firstColumn="0" w:lastColumn="0" w:oddVBand="0" w:evenVBand="0" w:oddHBand="1" w:evenHBand="0" w:firstRowFirstColumn="0" w:firstRowLastColumn="0" w:lastRowFirstColumn="0" w:lastRowLastColumn="0"/>
              <w:rPr>
                <w:rStyle w:val="eop"/>
              </w:rPr>
            </w:pPr>
            <w:proofErr w:type="spellStart"/>
            <w:r w:rsidRPr="001211BC">
              <w:t>A</w:t>
            </w:r>
            <w:r w:rsidR="004A170A">
              <w:t>bt</w:t>
            </w:r>
            <w:proofErr w:type="spellEnd"/>
            <w:r w:rsidRPr="001211BC">
              <w:t xml:space="preserve"> Associates P</w:t>
            </w:r>
            <w:r w:rsidR="004A170A">
              <w:t>ty</w:t>
            </w:r>
            <w:r w:rsidRPr="001211BC">
              <w:t xml:space="preserve"> L</w:t>
            </w:r>
            <w:r w:rsidR="004A170A">
              <w:t>td</w:t>
            </w:r>
            <w:r w:rsidR="00203389">
              <w:t>;</w:t>
            </w:r>
            <w:r w:rsidR="00082CE3" w:rsidRPr="001211BC">
              <w:t xml:space="preserve"> </w:t>
            </w:r>
            <w:r w:rsidRPr="001211BC">
              <w:t>United Nations Children’s Fund (UNICEF)</w:t>
            </w:r>
            <w:r w:rsidR="00203389">
              <w:t>;</w:t>
            </w:r>
            <w:r w:rsidR="00082CE3" w:rsidRPr="001211BC">
              <w:t xml:space="preserve"> </w:t>
            </w:r>
            <w:r w:rsidRPr="001211BC">
              <w:t>United Nations Population Fund (UNFPA)</w:t>
            </w:r>
            <w:r w:rsidR="00203389">
              <w:t>;</w:t>
            </w:r>
            <w:r w:rsidR="004A170A">
              <w:t xml:space="preserve"> </w:t>
            </w:r>
            <w:r w:rsidR="175BD338" w:rsidRPr="001211BC">
              <w:t>International Committee of the Red Cross</w:t>
            </w:r>
            <w:r w:rsidR="00203389">
              <w:rPr>
                <w:rStyle w:val="eop"/>
              </w:rPr>
              <w:t xml:space="preserve"> </w:t>
            </w:r>
            <w:r w:rsidR="22A5B7F4" w:rsidRPr="001211BC">
              <w:rPr>
                <w:rStyle w:val="eop"/>
              </w:rPr>
              <w:t>(ICRC)</w:t>
            </w:r>
            <w:r w:rsidR="00203389">
              <w:rPr>
                <w:rStyle w:val="eop"/>
              </w:rPr>
              <w:t>;</w:t>
            </w:r>
            <w:r w:rsidR="00082CE3" w:rsidRPr="001211BC">
              <w:rPr>
                <w:rStyle w:val="eop"/>
              </w:rPr>
              <w:t xml:space="preserve"> </w:t>
            </w:r>
            <w:r w:rsidR="175BD338" w:rsidRPr="001211BC">
              <w:t>World Health Organi</w:t>
            </w:r>
            <w:r w:rsidR="003F4753">
              <w:t>z</w:t>
            </w:r>
            <w:r w:rsidR="175BD338" w:rsidRPr="001211BC">
              <w:t>ation (WHO)</w:t>
            </w:r>
            <w:r w:rsidR="00804E26">
              <w:t xml:space="preserve">; </w:t>
            </w:r>
            <w:proofErr w:type="spellStart"/>
            <w:r w:rsidR="124D459F" w:rsidRPr="001211BC">
              <w:rPr>
                <w:rStyle w:val="eop"/>
              </w:rPr>
              <w:t>MoWA</w:t>
            </w:r>
            <w:proofErr w:type="spellEnd"/>
            <w:r w:rsidR="00024282">
              <w:rPr>
                <w:rStyle w:val="eop"/>
              </w:rPr>
              <w:t>;</w:t>
            </w:r>
            <w:r w:rsidR="00082CE3" w:rsidRPr="001211BC">
              <w:rPr>
                <w:rStyle w:val="eop"/>
              </w:rPr>
              <w:t xml:space="preserve"> </w:t>
            </w:r>
            <w:r w:rsidR="124D459F" w:rsidRPr="001211BC">
              <w:rPr>
                <w:rStyle w:val="eop"/>
              </w:rPr>
              <w:t>Ministry of Social Affairs, Veteran</w:t>
            </w:r>
            <w:r w:rsidR="00A637B5">
              <w:rPr>
                <w:rStyle w:val="eop"/>
              </w:rPr>
              <w:t>s</w:t>
            </w:r>
            <w:r w:rsidR="124D459F" w:rsidRPr="001211BC">
              <w:rPr>
                <w:rStyle w:val="eop"/>
              </w:rPr>
              <w:t xml:space="preserve"> and Youth Rehabilitation</w:t>
            </w:r>
            <w:r w:rsidR="00024282">
              <w:rPr>
                <w:rStyle w:val="eop"/>
              </w:rPr>
              <w:t>;</w:t>
            </w:r>
            <w:r w:rsidR="00082CE3" w:rsidRPr="001211BC">
              <w:rPr>
                <w:rStyle w:val="eop"/>
              </w:rPr>
              <w:t xml:space="preserve"> </w:t>
            </w:r>
            <w:r w:rsidR="124D459F" w:rsidRPr="001211BC">
              <w:rPr>
                <w:rStyle w:val="eop"/>
              </w:rPr>
              <w:t>MoH</w:t>
            </w:r>
          </w:p>
        </w:tc>
      </w:tr>
      <w:tr w:rsidR="0051501D" w:rsidRPr="001211BC" w14:paraId="2B89D9B8" w14:textId="77777777" w:rsidTr="00C26845">
        <w:trPr>
          <w:cantSplit/>
          <w:trHeight w:val="7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1FEFF934" w14:textId="02F061EE" w:rsidR="003D4907" w:rsidRDefault="00245985" w:rsidP="00CB0FFC">
            <w:pPr>
              <w:pStyle w:val="TableBodyCopy"/>
            </w:pPr>
            <w:r w:rsidRPr="00CB0FFC">
              <w:t>De</w:t>
            </w:r>
            <w:r w:rsidR="001C3822">
              <w:t>-</w:t>
            </w:r>
            <w:r w:rsidRPr="00CB0FFC">
              <w:t>mining program</w:t>
            </w:r>
          </w:p>
          <w:p w14:paraId="6A0E2750" w14:textId="4772F363" w:rsidR="0051501D" w:rsidRPr="00CB0FFC" w:rsidRDefault="003860EA" w:rsidP="00CB0FFC">
            <w:pPr>
              <w:pStyle w:val="TableBodyCopy"/>
            </w:pPr>
            <w:r w:rsidRPr="00CB0FFC">
              <w:t>(bilateral)</w:t>
            </w:r>
          </w:p>
        </w:tc>
        <w:tc>
          <w:tcPr>
            <w:tcW w:w="2693" w:type="dxa"/>
            <w:shd w:val="clear" w:color="auto" w:fill="D2DEE7" w:themeFill="accent1" w:themeFillTint="33"/>
          </w:tcPr>
          <w:p w14:paraId="3C0707BF" w14:textId="2EAC1D2E" w:rsidR="0051501D" w:rsidRPr="001211BC" w:rsidRDefault="00245985" w:rsidP="001211BC">
            <w:pPr>
              <w:pStyle w:val="TableBodyCopy"/>
              <w:cnfStyle w:val="000000000000" w:firstRow="0" w:lastRow="0" w:firstColumn="0" w:lastColumn="0" w:oddVBand="0" w:evenVBand="0" w:oddHBand="0" w:evenHBand="0" w:firstRowFirstColumn="0" w:firstRowLastColumn="0" w:lastRowFirstColumn="0" w:lastRowLastColumn="0"/>
            </w:pPr>
            <w:r w:rsidRPr="001211BC">
              <w:t>2024</w:t>
            </w:r>
            <w:r w:rsidR="0029002C">
              <w:t>–</w:t>
            </w:r>
            <w:r w:rsidRPr="001211BC">
              <w:t>25</w:t>
            </w:r>
          </w:p>
        </w:tc>
        <w:tc>
          <w:tcPr>
            <w:tcW w:w="3396" w:type="dxa"/>
            <w:shd w:val="clear" w:color="auto" w:fill="F2F2F2" w:themeFill="background1" w:themeFillShade="F2"/>
          </w:tcPr>
          <w:p w14:paraId="74C10280" w14:textId="1BE82CA7" w:rsidR="0051501D" w:rsidRPr="001211BC" w:rsidRDefault="00245985" w:rsidP="001211BC">
            <w:pPr>
              <w:pStyle w:val="TableBodyCopy"/>
              <w:cnfStyle w:val="000000000000" w:firstRow="0" w:lastRow="0" w:firstColumn="0" w:lastColumn="0" w:oddVBand="0" w:evenVBand="0" w:oddHBand="0" w:evenHBand="0" w:firstRowFirstColumn="0" w:firstRowLastColumn="0" w:lastRowFirstColumn="0" w:lastRowLastColumn="0"/>
            </w:pPr>
            <w:r w:rsidRPr="001211BC">
              <w:t>TBA</w:t>
            </w:r>
          </w:p>
        </w:tc>
      </w:tr>
      <w:tr w:rsidR="0051501D" w:rsidRPr="001211BC" w14:paraId="6CEC2628" w14:textId="77777777" w:rsidTr="00C26845">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04F2A71F" w14:textId="77777777" w:rsidR="003D4907" w:rsidRDefault="00245985" w:rsidP="00CB0FFC">
            <w:pPr>
              <w:pStyle w:val="TableBodyCopy"/>
            </w:pPr>
            <w:r w:rsidRPr="00CB0FFC">
              <w:lastRenderedPageBreak/>
              <w:t>Mekong-Australia Partnership Phase 2</w:t>
            </w:r>
          </w:p>
          <w:p w14:paraId="78F81D03" w14:textId="54380A5E" w:rsidR="0051501D" w:rsidRPr="00CB0FFC" w:rsidRDefault="003860EA" w:rsidP="00CB0FFC">
            <w:pPr>
              <w:pStyle w:val="TableBodyCopy"/>
            </w:pPr>
            <w:r w:rsidRPr="00CB0FFC">
              <w:t>(regional)</w:t>
            </w:r>
          </w:p>
        </w:tc>
        <w:tc>
          <w:tcPr>
            <w:tcW w:w="2693" w:type="dxa"/>
            <w:shd w:val="clear" w:color="auto" w:fill="D2DEE7" w:themeFill="accent1" w:themeFillTint="33"/>
          </w:tcPr>
          <w:p w14:paraId="617DF1A7" w14:textId="3A7C54D5" w:rsidR="0051501D" w:rsidRPr="001211BC" w:rsidRDefault="00245985" w:rsidP="001211BC">
            <w:pPr>
              <w:pStyle w:val="TableBodyCopy"/>
              <w:cnfStyle w:val="000000100000" w:firstRow="0" w:lastRow="0" w:firstColumn="0" w:lastColumn="0" w:oddVBand="0" w:evenVBand="0" w:oddHBand="1" w:evenHBand="0" w:firstRowFirstColumn="0" w:firstRowLastColumn="0" w:lastRowFirstColumn="0" w:lastRowLastColumn="0"/>
            </w:pPr>
            <w:r w:rsidRPr="001211BC">
              <w:t>2024</w:t>
            </w:r>
            <w:r w:rsidR="0029002C">
              <w:t>–</w:t>
            </w:r>
            <w:r w:rsidRPr="001211BC">
              <w:t>29</w:t>
            </w:r>
          </w:p>
        </w:tc>
        <w:tc>
          <w:tcPr>
            <w:tcW w:w="3396" w:type="dxa"/>
            <w:shd w:val="clear" w:color="auto" w:fill="F2F2F2" w:themeFill="background1" w:themeFillShade="F2"/>
          </w:tcPr>
          <w:p w14:paraId="37AC6D5C" w14:textId="4ECF508F" w:rsidR="0051501D" w:rsidRPr="001211BC" w:rsidRDefault="00245985" w:rsidP="001211BC">
            <w:pPr>
              <w:pStyle w:val="TableBodyCopy"/>
              <w:cnfStyle w:val="000000100000" w:firstRow="0" w:lastRow="0" w:firstColumn="0" w:lastColumn="0" w:oddVBand="0" w:evenVBand="0" w:oddHBand="1" w:evenHBand="0" w:firstRowFirstColumn="0" w:firstRowLastColumn="0" w:lastRowFirstColumn="0" w:lastRowLastColumn="0"/>
            </w:pPr>
            <w:r w:rsidRPr="001211BC">
              <w:t>TBA</w:t>
            </w:r>
          </w:p>
        </w:tc>
      </w:tr>
      <w:tr w:rsidR="0051501D" w:rsidRPr="001211BC" w14:paraId="3FCEB92D" w14:textId="77777777" w:rsidTr="00C26845">
        <w:trPr>
          <w:cantSplit/>
          <w:trHeight w:val="7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24649AB0" w14:textId="77777777" w:rsidR="003D4907" w:rsidRDefault="00245985" w:rsidP="00CB0FFC">
            <w:pPr>
              <w:pStyle w:val="TableBodyCopy"/>
            </w:pPr>
            <w:r w:rsidRPr="00CB0FFC">
              <w:t>Partnerships for a Healthy Region</w:t>
            </w:r>
          </w:p>
          <w:p w14:paraId="39A84D09" w14:textId="6C02041C" w:rsidR="0051501D" w:rsidRPr="00CB0FFC" w:rsidRDefault="003860EA" w:rsidP="00CB0FFC">
            <w:pPr>
              <w:pStyle w:val="TableBodyCopy"/>
            </w:pPr>
            <w:r w:rsidRPr="00CB0FFC">
              <w:t>(regional)</w:t>
            </w:r>
          </w:p>
        </w:tc>
        <w:tc>
          <w:tcPr>
            <w:tcW w:w="2693" w:type="dxa"/>
            <w:shd w:val="clear" w:color="auto" w:fill="D2DEE7" w:themeFill="accent1" w:themeFillTint="33"/>
          </w:tcPr>
          <w:p w14:paraId="08A018B5" w14:textId="2F5FEB21" w:rsidR="0051501D" w:rsidRPr="001211BC" w:rsidRDefault="00245985" w:rsidP="001211BC">
            <w:pPr>
              <w:pStyle w:val="TableBodyCopy"/>
              <w:cnfStyle w:val="000000000000" w:firstRow="0" w:lastRow="0" w:firstColumn="0" w:lastColumn="0" w:oddVBand="0" w:evenVBand="0" w:oddHBand="0" w:evenHBand="0" w:firstRowFirstColumn="0" w:firstRowLastColumn="0" w:lastRowFirstColumn="0" w:lastRowLastColumn="0"/>
            </w:pPr>
            <w:r w:rsidRPr="001211BC">
              <w:t>2023</w:t>
            </w:r>
            <w:r w:rsidR="0029002C">
              <w:t>–</w:t>
            </w:r>
            <w:r w:rsidRPr="001211BC">
              <w:t>28</w:t>
            </w:r>
          </w:p>
        </w:tc>
        <w:tc>
          <w:tcPr>
            <w:tcW w:w="3396" w:type="dxa"/>
            <w:shd w:val="clear" w:color="auto" w:fill="F2F2F2" w:themeFill="background1" w:themeFillShade="F2"/>
          </w:tcPr>
          <w:p w14:paraId="6D2EA8DD" w14:textId="544F88CA" w:rsidR="0051501D" w:rsidRPr="001211BC" w:rsidRDefault="00245985" w:rsidP="001211BC">
            <w:pPr>
              <w:pStyle w:val="TableBodyCopy"/>
              <w:cnfStyle w:val="000000000000" w:firstRow="0" w:lastRow="0" w:firstColumn="0" w:lastColumn="0" w:oddVBand="0" w:evenVBand="0" w:oddHBand="0" w:evenHBand="0" w:firstRowFirstColumn="0" w:firstRowLastColumn="0" w:lastRowFirstColumn="0" w:lastRowLastColumn="0"/>
            </w:pPr>
            <w:r w:rsidRPr="001211BC">
              <w:t>Southeast Asia and Pacific government partners</w:t>
            </w:r>
            <w:r w:rsidR="001C3822">
              <w:t>;</w:t>
            </w:r>
            <w:r w:rsidRPr="001211BC">
              <w:t xml:space="preserve"> NGOs</w:t>
            </w:r>
            <w:r w:rsidR="001C3822">
              <w:t>;</w:t>
            </w:r>
            <w:r w:rsidRPr="001211BC">
              <w:t xml:space="preserve"> universities</w:t>
            </w:r>
            <w:r w:rsidR="001C3822">
              <w:t>;</w:t>
            </w:r>
            <w:r w:rsidRPr="001211BC">
              <w:t xml:space="preserve"> research institutions</w:t>
            </w:r>
          </w:p>
          <w:p w14:paraId="00E08158" w14:textId="50FCD7E3" w:rsidR="0051501D" w:rsidRPr="001211BC" w:rsidRDefault="00245985" w:rsidP="001211BC">
            <w:pPr>
              <w:pStyle w:val="TableBodyCopy"/>
              <w:cnfStyle w:val="000000000000" w:firstRow="0" w:lastRow="0" w:firstColumn="0" w:lastColumn="0" w:oddVBand="0" w:evenVBand="0" w:oddHBand="0" w:evenHBand="0" w:firstRowFirstColumn="0" w:firstRowLastColumn="0" w:lastRowFirstColumn="0" w:lastRowLastColumn="0"/>
            </w:pPr>
            <w:r w:rsidRPr="001211BC">
              <w:t>In Cambodia: M</w:t>
            </w:r>
            <w:r w:rsidR="00B600A0">
              <w:t>oH</w:t>
            </w:r>
            <w:r w:rsidR="001C3822">
              <w:t>;</w:t>
            </w:r>
            <w:r w:rsidRPr="001211BC">
              <w:t xml:space="preserve"> </w:t>
            </w:r>
            <w:r w:rsidR="001C3822">
              <w:t>i</w:t>
            </w:r>
            <w:r w:rsidRPr="001211BC">
              <w:t>nternational NGOs</w:t>
            </w:r>
            <w:r w:rsidR="001C3822">
              <w:t>;</w:t>
            </w:r>
            <w:r w:rsidR="00082CE3" w:rsidRPr="001211BC">
              <w:t xml:space="preserve"> </w:t>
            </w:r>
            <w:r w:rsidR="00735D52">
              <w:t>Joint United Nations Programme on HIV/AIDS (</w:t>
            </w:r>
            <w:r w:rsidRPr="001211BC">
              <w:t>UNAIDS</w:t>
            </w:r>
            <w:r w:rsidR="00735D52">
              <w:t>)</w:t>
            </w:r>
          </w:p>
        </w:tc>
      </w:tr>
      <w:tr w:rsidR="3F58C376" w:rsidRPr="001211BC" w14:paraId="7F83D0DA" w14:textId="77777777" w:rsidTr="00C26845">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066A672E" w14:textId="77777777" w:rsidR="003D4907" w:rsidRDefault="50DED150" w:rsidP="00CB0FFC">
            <w:pPr>
              <w:pStyle w:val="TableBodyCopy"/>
            </w:pPr>
            <w:r w:rsidRPr="00CB0FFC">
              <w:t>Cambodia Nutrition Project</w:t>
            </w:r>
            <w:r w:rsidR="6021216E" w:rsidRPr="00CB0FFC">
              <w:t xml:space="preserve"> </w:t>
            </w:r>
            <w:r w:rsidR="44A4D2F8" w:rsidRPr="00CB0FFC">
              <w:t>(CNP)</w:t>
            </w:r>
          </w:p>
          <w:p w14:paraId="6DB036C2" w14:textId="428F16CC" w:rsidR="6930F246" w:rsidRPr="00CB0FFC" w:rsidRDefault="003860EA" w:rsidP="00CB0FFC">
            <w:pPr>
              <w:pStyle w:val="TableBodyCopy"/>
            </w:pPr>
            <w:r w:rsidRPr="00CB0FFC">
              <w:t>(regional)</w:t>
            </w:r>
          </w:p>
        </w:tc>
        <w:tc>
          <w:tcPr>
            <w:tcW w:w="2693" w:type="dxa"/>
            <w:shd w:val="clear" w:color="auto" w:fill="D2DEE7" w:themeFill="accent1" w:themeFillTint="33"/>
          </w:tcPr>
          <w:p w14:paraId="01358971" w14:textId="383B6245" w:rsidR="6930F246" w:rsidRPr="001211BC" w:rsidRDefault="50DED150" w:rsidP="001211BC">
            <w:pPr>
              <w:pStyle w:val="TableBodyCopy"/>
              <w:cnfStyle w:val="000000100000" w:firstRow="0" w:lastRow="0" w:firstColumn="0" w:lastColumn="0" w:oddVBand="0" w:evenVBand="0" w:oddHBand="1" w:evenHBand="0" w:firstRowFirstColumn="0" w:firstRowLastColumn="0" w:lastRowFirstColumn="0" w:lastRowLastColumn="0"/>
            </w:pPr>
            <w:r w:rsidRPr="001211BC">
              <w:t>2019</w:t>
            </w:r>
            <w:r w:rsidR="0029002C">
              <w:t>–</w:t>
            </w:r>
            <w:r w:rsidRPr="001211BC">
              <w:t>26</w:t>
            </w:r>
          </w:p>
        </w:tc>
        <w:tc>
          <w:tcPr>
            <w:tcW w:w="3396" w:type="dxa"/>
            <w:shd w:val="clear" w:color="auto" w:fill="F2F2F2" w:themeFill="background1" w:themeFillShade="F2"/>
          </w:tcPr>
          <w:p w14:paraId="0B1BACF5" w14:textId="31FDC3A8" w:rsidR="6930F246" w:rsidRPr="001211BC" w:rsidRDefault="50DED150" w:rsidP="001211BC">
            <w:pPr>
              <w:pStyle w:val="TableBodyCopy"/>
              <w:cnfStyle w:val="000000100000" w:firstRow="0" w:lastRow="0" w:firstColumn="0" w:lastColumn="0" w:oddVBand="0" w:evenVBand="0" w:oddHBand="1" w:evenHBand="0" w:firstRowFirstColumn="0" w:firstRowLastColumn="0" w:lastRowFirstColumn="0" w:lastRowLastColumn="0"/>
            </w:pPr>
            <w:r w:rsidRPr="001211BC">
              <w:t>World Bank</w:t>
            </w:r>
            <w:r w:rsidR="00AF6E1D">
              <w:t>;</w:t>
            </w:r>
            <w:r w:rsidR="47405CD4" w:rsidRPr="001211BC">
              <w:t xml:space="preserve"> </w:t>
            </w:r>
            <w:r w:rsidR="6021216E" w:rsidRPr="001211BC">
              <w:t>M</w:t>
            </w:r>
            <w:r w:rsidR="00B600A0">
              <w:t>oH</w:t>
            </w:r>
            <w:r w:rsidR="005A67B5">
              <w:t>;</w:t>
            </w:r>
            <w:r w:rsidR="6021216E" w:rsidRPr="001211BC">
              <w:t xml:space="preserve"> National Committee for Democracy and Decentralisation</w:t>
            </w:r>
          </w:p>
        </w:tc>
      </w:tr>
      <w:tr w:rsidR="0051501D" w:rsidRPr="001211BC" w14:paraId="4743F14F" w14:textId="77777777" w:rsidTr="00C26845">
        <w:trPr>
          <w:cantSplit/>
          <w:trHeight w:val="7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3876726F" w14:textId="5FBE005D" w:rsidR="003D4907" w:rsidRDefault="230C8708" w:rsidP="00CB0FFC">
            <w:pPr>
              <w:pStyle w:val="TableBodyCopy"/>
            </w:pPr>
            <w:r w:rsidRPr="00CB0FFC">
              <w:t>Towards Universal Sexual Reproductive Health and Rights in the Indo-Pacific (</w:t>
            </w:r>
            <w:r w:rsidR="00245985" w:rsidRPr="00CB0FFC">
              <w:t>TU</w:t>
            </w:r>
            <w:r w:rsidR="000B18D1">
              <w:t>S</w:t>
            </w:r>
            <w:r w:rsidR="00245985" w:rsidRPr="00CB0FFC">
              <w:t>IP</w:t>
            </w:r>
            <w:r w:rsidR="3BB39740" w:rsidRPr="00CB0FFC">
              <w:t>)</w:t>
            </w:r>
          </w:p>
          <w:p w14:paraId="43E9B353" w14:textId="56488DD8" w:rsidR="0051501D" w:rsidRPr="00CB0FFC" w:rsidRDefault="003860EA" w:rsidP="00CB0FFC">
            <w:pPr>
              <w:pStyle w:val="TableBodyCopy"/>
            </w:pPr>
            <w:r w:rsidRPr="00CB0FFC">
              <w:t>(regional)</w:t>
            </w:r>
          </w:p>
        </w:tc>
        <w:tc>
          <w:tcPr>
            <w:tcW w:w="2693" w:type="dxa"/>
            <w:shd w:val="clear" w:color="auto" w:fill="D2DEE7" w:themeFill="accent1" w:themeFillTint="33"/>
          </w:tcPr>
          <w:p w14:paraId="779160CC" w14:textId="2F2C52D2" w:rsidR="0051501D" w:rsidRPr="001211BC" w:rsidRDefault="1007A805" w:rsidP="003860EA">
            <w:pPr>
              <w:pStyle w:val="TableBodyCopy"/>
              <w:cnfStyle w:val="000000000000" w:firstRow="0" w:lastRow="0" w:firstColumn="0" w:lastColumn="0" w:oddVBand="0" w:evenVBand="0" w:oddHBand="0" w:evenHBand="0" w:firstRowFirstColumn="0" w:firstRowLastColumn="0" w:lastRowFirstColumn="0" w:lastRowLastColumn="0"/>
            </w:pPr>
            <w:r w:rsidRPr="001211BC">
              <w:t>2024</w:t>
            </w:r>
            <w:r w:rsidR="0029002C">
              <w:t>–</w:t>
            </w:r>
            <w:r w:rsidRPr="001211BC">
              <w:t>28</w:t>
            </w:r>
          </w:p>
        </w:tc>
        <w:tc>
          <w:tcPr>
            <w:tcW w:w="3396" w:type="dxa"/>
            <w:shd w:val="clear" w:color="auto" w:fill="F2F2F2" w:themeFill="background1" w:themeFillShade="F2"/>
          </w:tcPr>
          <w:p w14:paraId="1F3B76A9" w14:textId="5CA5F8DE" w:rsidR="0051501D" w:rsidRPr="001211BC" w:rsidRDefault="61EA7C67" w:rsidP="001211BC">
            <w:pPr>
              <w:pStyle w:val="TableBodyCopy"/>
              <w:cnfStyle w:val="000000000000" w:firstRow="0" w:lastRow="0" w:firstColumn="0" w:lastColumn="0" w:oddVBand="0" w:evenVBand="0" w:oddHBand="0" w:evenHBand="0" w:firstRowFirstColumn="0" w:firstRowLastColumn="0" w:lastRowFirstColumn="0" w:lastRowLastColumn="0"/>
            </w:pPr>
            <w:r w:rsidRPr="001211BC">
              <w:t>M</w:t>
            </w:r>
            <w:r w:rsidR="008657C7">
              <w:t xml:space="preserve">arie Stopes </w:t>
            </w:r>
            <w:r w:rsidR="00595840">
              <w:t>Cambodia</w:t>
            </w:r>
            <w:r w:rsidR="00F8698F">
              <w:t>;</w:t>
            </w:r>
            <w:r w:rsidR="6998B17D" w:rsidRPr="001211BC">
              <w:t xml:space="preserve"> </w:t>
            </w:r>
            <w:r w:rsidR="00C31417">
              <w:t>International Planned Parenthood Foundation</w:t>
            </w:r>
            <w:r w:rsidR="00F8698F">
              <w:t>;</w:t>
            </w:r>
            <w:r w:rsidR="04DA3911" w:rsidRPr="001211BC">
              <w:t xml:space="preserve"> UNICEF</w:t>
            </w:r>
            <w:r w:rsidR="00F8698F">
              <w:t>;</w:t>
            </w:r>
            <w:r w:rsidR="04DA3911" w:rsidRPr="001211BC">
              <w:t xml:space="preserve"> UNFPA</w:t>
            </w:r>
          </w:p>
        </w:tc>
      </w:tr>
      <w:tr w:rsidR="0051501D" w:rsidRPr="001211BC" w14:paraId="7A84B225" w14:textId="77777777" w:rsidTr="00C26845">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278C0B43" w14:textId="77777777" w:rsidR="003D4907" w:rsidRDefault="00245985" w:rsidP="00CB0FFC">
            <w:pPr>
              <w:pStyle w:val="TableBodyCopy"/>
            </w:pPr>
            <w:r w:rsidRPr="00CB0FFC">
              <w:t>Support for the ASEAN Centre for Public Health Emergencies and Emerging Diseases (ACPHEED)</w:t>
            </w:r>
          </w:p>
          <w:p w14:paraId="5F838902" w14:textId="3310D36F" w:rsidR="0051501D" w:rsidRPr="00CB0FFC" w:rsidRDefault="003860EA" w:rsidP="00CB0FFC">
            <w:pPr>
              <w:pStyle w:val="TableBodyCopy"/>
            </w:pPr>
            <w:r w:rsidRPr="00CB0FFC">
              <w:t>(regional)</w:t>
            </w:r>
          </w:p>
        </w:tc>
        <w:tc>
          <w:tcPr>
            <w:tcW w:w="2693" w:type="dxa"/>
            <w:shd w:val="clear" w:color="auto" w:fill="D2DEE7" w:themeFill="accent1" w:themeFillTint="33"/>
          </w:tcPr>
          <w:p w14:paraId="542BFDEC" w14:textId="66493A62" w:rsidR="0051501D" w:rsidRPr="001211BC" w:rsidRDefault="7A509F57" w:rsidP="003860EA">
            <w:pPr>
              <w:pStyle w:val="TableBodyCopy"/>
              <w:cnfStyle w:val="000000100000" w:firstRow="0" w:lastRow="0" w:firstColumn="0" w:lastColumn="0" w:oddVBand="0" w:evenVBand="0" w:oddHBand="1" w:evenHBand="0" w:firstRowFirstColumn="0" w:firstRowLastColumn="0" w:lastRowFirstColumn="0" w:lastRowLastColumn="0"/>
            </w:pPr>
            <w:r w:rsidRPr="001211BC">
              <w:t>2020</w:t>
            </w:r>
            <w:r w:rsidR="0029002C">
              <w:t>–</w:t>
            </w:r>
            <w:r w:rsidR="00245985" w:rsidRPr="001211BC">
              <w:t>32</w:t>
            </w:r>
          </w:p>
        </w:tc>
        <w:tc>
          <w:tcPr>
            <w:tcW w:w="3396" w:type="dxa"/>
            <w:shd w:val="clear" w:color="auto" w:fill="F2F2F2" w:themeFill="background1" w:themeFillShade="F2"/>
          </w:tcPr>
          <w:p w14:paraId="36B93721" w14:textId="2251A45C" w:rsidR="0051501D" w:rsidRPr="001211BC" w:rsidRDefault="00245985" w:rsidP="001211BC">
            <w:pPr>
              <w:pStyle w:val="TableBodyCopy"/>
              <w:cnfStyle w:val="000000100000" w:firstRow="0" w:lastRow="0" w:firstColumn="0" w:lastColumn="0" w:oddVBand="0" w:evenVBand="0" w:oddHBand="1" w:evenHBand="0" w:firstRowFirstColumn="0" w:firstRowLastColumn="0" w:lastRowFirstColumn="0" w:lastRowLastColumn="0"/>
            </w:pPr>
            <w:r w:rsidRPr="001211BC">
              <w:t xml:space="preserve">ASEAN </w:t>
            </w:r>
            <w:r w:rsidR="00735D52">
              <w:t>m</w:t>
            </w:r>
            <w:r w:rsidRPr="001211BC">
              <w:t xml:space="preserve">ember </w:t>
            </w:r>
            <w:r w:rsidR="00735D52">
              <w:t>s</w:t>
            </w:r>
            <w:r w:rsidRPr="001211BC">
              <w:t>tates</w:t>
            </w:r>
          </w:p>
        </w:tc>
      </w:tr>
      <w:tr w:rsidR="0051501D" w:rsidRPr="001211BC" w14:paraId="59CB68A7" w14:textId="77777777" w:rsidTr="00C2684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7D6A37BA" w14:textId="77777777" w:rsidR="003D4907" w:rsidRDefault="00245985" w:rsidP="00CB0FFC">
            <w:pPr>
              <w:pStyle w:val="TableBodyCopy"/>
            </w:pPr>
            <w:r w:rsidRPr="00CB0FFC">
              <w:t>Southeast Asia Gender-Based Violence Prevention Platform</w:t>
            </w:r>
          </w:p>
          <w:p w14:paraId="3EA8BCDF" w14:textId="4298DD2F" w:rsidR="0051501D" w:rsidRPr="00CB0FFC" w:rsidRDefault="003860EA" w:rsidP="00CB0FFC">
            <w:pPr>
              <w:pStyle w:val="TableBodyCopy"/>
            </w:pPr>
            <w:r w:rsidRPr="00CB0FFC">
              <w:t>(global)</w:t>
            </w:r>
          </w:p>
        </w:tc>
        <w:tc>
          <w:tcPr>
            <w:tcW w:w="2693" w:type="dxa"/>
            <w:shd w:val="clear" w:color="auto" w:fill="D2DEE7" w:themeFill="accent1" w:themeFillTint="33"/>
          </w:tcPr>
          <w:p w14:paraId="6A627BDE" w14:textId="78B43E95" w:rsidR="0051501D" w:rsidRPr="001211BC" w:rsidRDefault="00245985" w:rsidP="001211BC">
            <w:pPr>
              <w:pStyle w:val="TableBodyCopy"/>
              <w:cnfStyle w:val="000000000000" w:firstRow="0" w:lastRow="0" w:firstColumn="0" w:lastColumn="0" w:oddVBand="0" w:evenVBand="0" w:oddHBand="0" w:evenHBand="0" w:firstRowFirstColumn="0" w:firstRowLastColumn="0" w:lastRowFirstColumn="0" w:lastRowLastColumn="0"/>
            </w:pPr>
            <w:r w:rsidRPr="001211BC">
              <w:t>2024</w:t>
            </w:r>
            <w:r w:rsidR="0029002C">
              <w:t>–</w:t>
            </w:r>
            <w:r w:rsidRPr="001211BC">
              <w:t>29</w:t>
            </w:r>
          </w:p>
        </w:tc>
        <w:tc>
          <w:tcPr>
            <w:tcW w:w="3396" w:type="dxa"/>
            <w:shd w:val="clear" w:color="auto" w:fill="F2F2F2" w:themeFill="background1" w:themeFillShade="F2"/>
          </w:tcPr>
          <w:p w14:paraId="5F36F114" w14:textId="35D1D4F0" w:rsidR="0051501D" w:rsidRPr="001211BC" w:rsidRDefault="00245985" w:rsidP="001211BC">
            <w:pPr>
              <w:pStyle w:val="TableBodyCopy"/>
              <w:cnfStyle w:val="000000000000" w:firstRow="0" w:lastRow="0" w:firstColumn="0" w:lastColumn="0" w:oddVBand="0" w:evenVBand="0" w:oddHBand="0" w:evenHBand="0" w:firstRowFirstColumn="0" w:firstRowLastColumn="0" w:lastRowFirstColumn="0" w:lastRowLastColumn="0"/>
            </w:pPr>
            <w:r w:rsidRPr="001211BC">
              <w:t>Southeast Asia government partners</w:t>
            </w:r>
          </w:p>
        </w:tc>
      </w:tr>
      <w:tr w:rsidR="0051501D" w:rsidRPr="001211BC" w14:paraId="460BEDF2" w14:textId="77777777" w:rsidTr="00C2684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73B68B59" w14:textId="77777777" w:rsidR="003D4907" w:rsidRDefault="00245985" w:rsidP="00CB0FFC">
            <w:pPr>
              <w:pStyle w:val="TableBodyCopy"/>
            </w:pPr>
            <w:r w:rsidRPr="00CB0FFC">
              <w:t>Empowering Girls and Women through Social Protection in Southeast Asia</w:t>
            </w:r>
          </w:p>
          <w:p w14:paraId="7BD82836" w14:textId="6EE8CABC" w:rsidR="0051501D" w:rsidRPr="00CB0FFC" w:rsidRDefault="003860EA" w:rsidP="00CB0FFC">
            <w:pPr>
              <w:pStyle w:val="TableBodyCopy"/>
            </w:pPr>
            <w:r w:rsidRPr="00CB0FFC">
              <w:t>(global)</w:t>
            </w:r>
          </w:p>
        </w:tc>
        <w:tc>
          <w:tcPr>
            <w:tcW w:w="2693" w:type="dxa"/>
            <w:shd w:val="clear" w:color="auto" w:fill="D2DEE7" w:themeFill="accent1" w:themeFillTint="33"/>
          </w:tcPr>
          <w:p w14:paraId="2E8BA883" w14:textId="1069D25C" w:rsidR="0051501D" w:rsidRPr="001211BC" w:rsidRDefault="00245985" w:rsidP="001211BC">
            <w:pPr>
              <w:pStyle w:val="TableBodyCopy"/>
              <w:cnfStyle w:val="000000100000" w:firstRow="0" w:lastRow="0" w:firstColumn="0" w:lastColumn="0" w:oddVBand="0" w:evenVBand="0" w:oddHBand="1" w:evenHBand="0" w:firstRowFirstColumn="0" w:firstRowLastColumn="0" w:lastRowFirstColumn="0" w:lastRowLastColumn="0"/>
            </w:pPr>
            <w:r w:rsidRPr="001211BC">
              <w:t>2023</w:t>
            </w:r>
            <w:r w:rsidR="0029002C">
              <w:t>–</w:t>
            </w:r>
            <w:r w:rsidRPr="001211BC">
              <w:t>26</w:t>
            </w:r>
          </w:p>
        </w:tc>
        <w:tc>
          <w:tcPr>
            <w:tcW w:w="3396" w:type="dxa"/>
            <w:shd w:val="clear" w:color="auto" w:fill="F2F2F2" w:themeFill="background1" w:themeFillShade="F2"/>
          </w:tcPr>
          <w:p w14:paraId="3ECC7E09" w14:textId="12AF7EBB" w:rsidR="0051501D" w:rsidRPr="001211BC" w:rsidRDefault="00245985" w:rsidP="001211BC">
            <w:pPr>
              <w:pStyle w:val="TableBodyCopy"/>
              <w:cnfStyle w:val="000000100000" w:firstRow="0" w:lastRow="0" w:firstColumn="0" w:lastColumn="0" w:oddVBand="0" w:evenVBand="0" w:oddHBand="1" w:evenHBand="0" w:firstRowFirstColumn="0" w:firstRowLastColumn="0" w:lastRowFirstColumn="0" w:lastRowLastColumn="0"/>
            </w:pPr>
            <w:r w:rsidRPr="001211BC">
              <w:t>Southeast Asia government partners</w:t>
            </w:r>
            <w:r w:rsidR="00B444FD">
              <w:t>;</w:t>
            </w:r>
            <w:r w:rsidRPr="001211BC">
              <w:t xml:space="preserve"> UNICEF</w:t>
            </w:r>
          </w:p>
        </w:tc>
      </w:tr>
      <w:tr w:rsidR="0051501D" w:rsidRPr="001211BC" w14:paraId="05766532" w14:textId="77777777" w:rsidTr="00C26845">
        <w:trPr>
          <w:cantSplit/>
          <w:trHeight w:val="300"/>
        </w:trPr>
        <w:tc>
          <w:tcPr>
            <w:cnfStyle w:val="001000000000" w:firstRow="0" w:lastRow="0" w:firstColumn="1" w:lastColumn="0" w:oddVBand="0" w:evenVBand="0" w:oddHBand="0" w:evenHBand="0" w:firstRowFirstColumn="0" w:firstRowLastColumn="0" w:lastRowFirstColumn="0" w:lastRowLastColumn="0"/>
            <w:tcW w:w="4105" w:type="dxa"/>
            <w:shd w:val="clear" w:color="auto" w:fill="A5BDCF" w:themeFill="accent1" w:themeFillTint="66"/>
          </w:tcPr>
          <w:p w14:paraId="31546FEA" w14:textId="77777777" w:rsidR="003D4907" w:rsidRDefault="00245985" w:rsidP="00CB0FFC">
            <w:pPr>
              <w:pStyle w:val="TableBodyCopy"/>
            </w:pPr>
            <w:r w:rsidRPr="00CB0FFC">
              <w:t>Empowered and Equal Futures for Girls in Southeast Asia</w:t>
            </w:r>
          </w:p>
          <w:p w14:paraId="64259482" w14:textId="3D0CDBAE" w:rsidR="0051501D" w:rsidRPr="00CB0FFC" w:rsidRDefault="003860EA" w:rsidP="00CB0FFC">
            <w:pPr>
              <w:pStyle w:val="TableBodyCopy"/>
            </w:pPr>
            <w:r w:rsidRPr="00CB0FFC">
              <w:t>(global)</w:t>
            </w:r>
          </w:p>
        </w:tc>
        <w:tc>
          <w:tcPr>
            <w:tcW w:w="2693" w:type="dxa"/>
            <w:shd w:val="clear" w:color="auto" w:fill="D2DEE7" w:themeFill="accent1" w:themeFillTint="33"/>
          </w:tcPr>
          <w:p w14:paraId="10BF3D69" w14:textId="436FA255" w:rsidR="0051501D" w:rsidRPr="001211BC" w:rsidRDefault="27276841" w:rsidP="001211BC">
            <w:pPr>
              <w:pStyle w:val="TableBodyCopy"/>
              <w:cnfStyle w:val="000000000000" w:firstRow="0" w:lastRow="0" w:firstColumn="0" w:lastColumn="0" w:oddVBand="0" w:evenVBand="0" w:oddHBand="0" w:evenHBand="0" w:firstRowFirstColumn="0" w:firstRowLastColumn="0" w:lastRowFirstColumn="0" w:lastRowLastColumn="0"/>
            </w:pPr>
            <w:r w:rsidRPr="001211BC">
              <w:t>2023</w:t>
            </w:r>
            <w:r w:rsidR="0029002C">
              <w:t>–</w:t>
            </w:r>
            <w:r w:rsidR="00245985" w:rsidRPr="001211BC">
              <w:t>27</w:t>
            </w:r>
          </w:p>
        </w:tc>
        <w:tc>
          <w:tcPr>
            <w:tcW w:w="3396" w:type="dxa"/>
            <w:shd w:val="clear" w:color="auto" w:fill="F2F2F2" w:themeFill="background1" w:themeFillShade="F2"/>
          </w:tcPr>
          <w:p w14:paraId="13A39421" w14:textId="7ABE9719" w:rsidR="0051501D" w:rsidRPr="001211BC" w:rsidRDefault="00245985" w:rsidP="003860EA">
            <w:pPr>
              <w:pStyle w:val="TableBodyCopy"/>
              <w:cnfStyle w:val="000000000000" w:firstRow="0" w:lastRow="0" w:firstColumn="0" w:lastColumn="0" w:oddVBand="0" w:evenVBand="0" w:oddHBand="0" w:evenHBand="0" w:firstRowFirstColumn="0" w:firstRowLastColumn="0" w:lastRowFirstColumn="0" w:lastRowLastColumn="0"/>
            </w:pPr>
            <w:r w:rsidRPr="001211BC">
              <w:t>Southeast Asia government partners</w:t>
            </w:r>
            <w:r w:rsidR="00E96A5D">
              <w:t>;</w:t>
            </w:r>
            <w:r w:rsidRPr="001211BC">
              <w:t xml:space="preserve"> UNICEF</w:t>
            </w:r>
          </w:p>
        </w:tc>
      </w:tr>
    </w:tbl>
    <w:p w14:paraId="3D78E429" w14:textId="47AACF2D" w:rsidR="008F5B80" w:rsidRDefault="7A2D0C8C" w:rsidP="00D65D09">
      <w:pPr>
        <w:keepNext/>
        <w:rPr>
          <w:lang w:eastAsia="en-AU"/>
        </w:rPr>
      </w:pPr>
      <w:r w:rsidRPr="1C0336BD">
        <w:rPr>
          <w:lang w:eastAsia="en-AU"/>
        </w:rPr>
        <w:lastRenderedPageBreak/>
        <w:t xml:space="preserve">Australian Government supporting investments/activities for Objective </w:t>
      </w:r>
      <w:r w:rsidR="4CE01475" w:rsidRPr="1C0336BD">
        <w:rPr>
          <w:lang w:eastAsia="en-AU"/>
        </w:rPr>
        <w:t>3</w:t>
      </w:r>
      <w:r w:rsidR="0029002C">
        <w:rPr>
          <w:lang w:eastAsia="en-AU"/>
        </w:rPr>
        <w:t xml:space="preserve"> – </w:t>
      </w:r>
      <w:r w:rsidR="00F77AFF">
        <w:rPr>
          <w:lang w:eastAsia="en-AU"/>
        </w:rPr>
        <w:t xml:space="preserve">A </w:t>
      </w:r>
      <w:r w:rsidR="0029002C" w:rsidRPr="0029002C">
        <w:rPr>
          <w:lang w:eastAsia="en-AU"/>
        </w:rPr>
        <w:t>more resilient, inclusive and sustainable</w:t>
      </w:r>
      <w:r w:rsidR="00F77AFF">
        <w:rPr>
          <w:lang w:eastAsia="en-AU"/>
        </w:rPr>
        <w:t xml:space="preserve"> economy</w:t>
      </w:r>
      <w:r w:rsidRPr="1C0336BD">
        <w:rPr>
          <w:lang w:eastAsia="en-AU"/>
        </w:rPr>
        <w:t xml:space="preserve"> (</w:t>
      </w:r>
      <w:r w:rsidRPr="1C0336BD">
        <w:rPr>
          <w:rFonts w:eastAsia="Calibri Light"/>
        </w:rPr>
        <w:t xml:space="preserve">bilateral </w:t>
      </w:r>
      <w:r w:rsidRPr="1C0336BD">
        <w:rPr>
          <w:lang w:eastAsia="en-AU"/>
        </w:rPr>
        <w:t>Official Development Assistance (ODA) as well as significant regional and global ODA, and significant non-ODA development investments/activities)</w:t>
      </w:r>
    </w:p>
    <w:tbl>
      <w:tblPr>
        <w:tblStyle w:val="ListTable3-Accent1"/>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Australian Government supporting investments/activities for Objective 3"/>
        <w:tblDescription w:val="Investments and activities, duration and key partners&#10;"/>
      </w:tblPr>
      <w:tblGrid>
        <w:gridCol w:w="4106"/>
        <w:gridCol w:w="2693"/>
        <w:gridCol w:w="3395"/>
      </w:tblGrid>
      <w:tr w:rsidR="002F4955" w:rsidRPr="00CB0FFC" w14:paraId="2ADA9CB6" w14:textId="77777777" w:rsidTr="001A1CE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106" w:type="dxa"/>
            <w:tcBorders>
              <w:bottom w:val="single" w:sz="4" w:space="0" w:color="auto"/>
            </w:tcBorders>
          </w:tcPr>
          <w:p w14:paraId="5B68B75B" w14:textId="1774A7B5" w:rsidR="002F4955" w:rsidRPr="00CB0FFC" w:rsidRDefault="053EE4A0" w:rsidP="00CB0FFC">
            <w:pPr>
              <w:pStyle w:val="TableHeading"/>
            </w:pPr>
            <w:r w:rsidRPr="00CB0FFC">
              <w:t xml:space="preserve">Name of </w:t>
            </w:r>
            <w:r w:rsidR="008178CD" w:rsidRPr="00CB0FFC">
              <w:t>i</w:t>
            </w:r>
            <w:r w:rsidRPr="00CB0FFC">
              <w:t>nvestment</w:t>
            </w:r>
            <w:r w:rsidR="7A2D0C8C" w:rsidRPr="00CB0FFC">
              <w:t>/activity</w:t>
            </w:r>
          </w:p>
        </w:tc>
        <w:tc>
          <w:tcPr>
            <w:tcW w:w="2693" w:type="dxa"/>
            <w:tcBorders>
              <w:bottom w:val="single" w:sz="4" w:space="0" w:color="auto"/>
            </w:tcBorders>
          </w:tcPr>
          <w:p w14:paraId="5B4EF918" w14:textId="77777777" w:rsidR="002F4955" w:rsidRPr="00CB0FFC" w:rsidRDefault="2704BB0E" w:rsidP="00CB0FFC">
            <w:pPr>
              <w:pStyle w:val="TableHeading"/>
              <w:cnfStyle w:val="100000000000" w:firstRow="1" w:lastRow="0" w:firstColumn="0" w:lastColumn="0" w:oddVBand="0" w:evenVBand="0" w:oddHBand="0" w:evenHBand="0" w:firstRowFirstColumn="0" w:firstRowLastColumn="0" w:lastRowFirstColumn="0" w:lastRowLastColumn="0"/>
            </w:pPr>
            <w:r w:rsidRPr="00CB0FFC">
              <w:t>D</w:t>
            </w:r>
            <w:r w:rsidR="08719442" w:rsidRPr="00CB0FFC">
              <w:t>uration</w:t>
            </w:r>
          </w:p>
        </w:tc>
        <w:tc>
          <w:tcPr>
            <w:tcW w:w="3395" w:type="dxa"/>
            <w:tcBorders>
              <w:bottom w:val="single" w:sz="4" w:space="0" w:color="auto"/>
            </w:tcBorders>
          </w:tcPr>
          <w:p w14:paraId="7FB70227" w14:textId="77777777" w:rsidR="002F4955" w:rsidRPr="00CB0FFC" w:rsidRDefault="053EE4A0" w:rsidP="00CB0FFC">
            <w:pPr>
              <w:pStyle w:val="TableHeading"/>
              <w:cnfStyle w:val="100000000000" w:firstRow="1" w:lastRow="0" w:firstColumn="0" w:lastColumn="0" w:oddVBand="0" w:evenVBand="0" w:oddHBand="0" w:evenHBand="0" w:firstRowFirstColumn="0" w:firstRowLastColumn="0" w:lastRowFirstColumn="0" w:lastRowLastColumn="0"/>
            </w:pPr>
            <w:r w:rsidRPr="00CB0FFC">
              <w:t>Key partners</w:t>
            </w:r>
          </w:p>
        </w:tc>
      </w:tr>
      <w:tr w:rsidR="00D047A7" w:rsidRPr="0029002C" w14:paraId="53F12FAF" w14:textId="77777777" w:rsidTr="00285FC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6B2A6134" w14:textId="219E7EFC" w:rsidR="003D4907" w:rsidRDefault="0071651F" w:rsidP="00CB0FFC">
            <w:pPr>
              <w:pStyle w:val="TableBodyCopy"/>
            </w:pPr>
            <w:r w:rsidRPr="00CB0FFC">
              <w:t>Cambodia</w:t>
            </w:r>
            <w:r w:rsidR="004A3A74">
              <w:t xml:space="preserve"> </w:t>
            </w:r>
            <w:r w:rsidRPr="00CB0FFC">
              <w:t>Australia Partnership for Resilient Economic Development (CAPRED)</w:t>
            </w:r>
          </w:p>
          <w:p w14:paraId="76D14C04" w14:textId="7EA3C0DA" w:rsidR="009C06FF" w:rsidRPr="00CB0FFC" w:rsidRDefault="003860EA" w:rsidP="00CB0FFC">
            <w:pPr>
              <w:pStyle w:val="TableBodyCopy"/>
            </w:pPr>
            <w:r w:rsidRPr="00CB0FFC">
              <w:t>(bilateral)</w:t>
            </w:r>
          </w:p>
        </w:tc>
        <w:tc>
          <w:tcPr>
            <w:tcW w:w="2693" w:type="dxa"/>
            <w:tcBorders>
              <w:top w:val="single" w:sz="4" w:space="0" w:color="auto"/>
              <w:bottom w:val="single" w:sz="4" w:space="0" w:color="auto"/>
            </w:tcBorders>
            <w:shd w:val="clear" w:color="auto" w:fill="D2DEE7" w:themeFill="accent1" w:themeFillTint="33"/>
          </w:tcPr>
          <w:p w14:paraId="565E3894" w14:textId="001D734D"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2019</w:t>
            </w:r>
            <w:r w:rsidR="0029002C">
              <w:t>–</w:t>
            </w:r>
            <w:r w:rsidRPr="0029002C">
              <w:t>27</w:t>
            </w:r>
          </w:p>
        </w:tc>
        <w:tc>
          <w:tcPr>
            <w:tcW w:w="3395" w:type="dxa"/>
            <w:tcBorders>
              <w:top w:val="single" w:sz="4" w:space="0" w:color="auto"/>
              <w:bottom w:val="single" w:sz="4" w:space="0" w:color="auto"/>
            </w:tcBorders>
            <w:shd w:val="clear" w:color="auto" w:fill="F2F2F2" w:themeFill="background1" w:themeFillShade="F2"/>
          </w:tcPr>
          <w:p w14:paraId="77AD71BC" w14:textId="6B1985E8" w:rsidR="009C06FF" w:rsidRPr="0029002C" w:rsidRDefault="7535BFC5" w:rsidP="0029002C">
            <w:pPr>
              <w:pStyle w:val="TableBodyCopy"/>
              <w:cnfStyle w:val="000000100000" w:firstRow="0" w:lastRow="0" w:firstColumn="0" w:lastColumn="0" w:oddVBand="0" w:evenVBand="0" w:oddHBand="1" w:evenHBand="0" w:firstRowFirstColumn="0" w:firstRowLastColumn="0" w:lastRowFirstColumn="0" w:lastRowLastColumn="0"/>
            </w:pPr>
            <w:r w:rsidRPr="0029002C">
              <w:t>COWATERSOGEMA International Inc.</w:t>
            </w:r>
            <w:r w:rsidR="00EE677D">
              <w:t>;</w:t>
            </w:r>
            <w:r w:rsidRPr="0029002C">
              <w:t xml:space="preserve"> ADB</w:t>
            </w:r>
            <w:r w:rsidR="00EE677D">
              <w:t>;</w:t>
            </w:r>
            <w:r w:rsidRPr="0029002C">
              <w:t xml:space="preserve"> The Asia Foundation</w:t>
            </w:r>
            <w:r w:rsidR="004A3A74">
              <w:t>;</w:t>
            </w:r>
            <w:r w:rsidRPr="0029002C">
              <w:t xml:space="preserve"> Australian Water Association</w:t>
            </w:r>
            <w:r w:rsidR="004A3A74">
              <w:t>;</w:t>
            </w:r>
            <w:r w:rsidRPr="0029002C">
              <w:t xml:space="preserve"> </w:t>
            </w:r>
            <w:proofErr w:type="spellStart"/>
            <w:r w:rsidRPr="0029002C">
              <w:t>Swiss</w:t>
            </w:r>
            <w:r w:rsidR="001C78D6" w:rsidRPr="0029002C">
              <w:t>c</w:t>
            </w:r>
            <w:r w:rsidRPr="0029002C">
              <w:t>ontact</w:t>
            </w:r>
            <w:proofErr w:type="spellEnd"/>
            <w:r w:rsidR="004A3A74">
              <w:t>;</w:t>
            </w:r>
            <w:r w:rsidRPr="0029002C">
              <w:t xml:space="preserve"> </w:t>
            </w:r>
            <w:proofErr w:type="spellStart"/>
            <w:r w:rsidRPr="0029002C">
              <w:t>EnergyLab</w:t>
            </w:r>
            <w:proofErr w:type="spellEnd"/>
            <w:r w:rsidR="004A3A74">
              <w:t>;</w:t>
            </w:r>
            <w:r w:rsidRPr="0029002C">
              <w:t xml:space="preserve"> CDRI</w:t>
            </w:r>
            <w:r w:rsidR="004A3A74">
              <w:t>;</w:t>
            </w:r>
            <w:r w:rsidRPr="0029002C">
              <w:t xml:space="preserve"> Emerging Markets Entrepreneurs</w:t>
            </w:r>
            <w:r w:rsidR="00EA2D23">
              <w:t>;</w:t>
            </w:r>
            <w:r w:rsidRPr="0029002C">
              <w:t xml:space="preserve"> Mekong Strategic Capital</w:t>
            </w:r>
            <w:r w:rsidR="00EA2D23">
              <w:t>;</w:t>
            </w:r>
            <w:r w:rsidRPr="0029002C">
              <w:t xml:space="preserve"> Khmer Enterprise</w:t>
            </w:r>
            <w:r w:rsidR="00EA2D23">
              <w:t xml:space="preserve">; </w:t>
            </w:r>
            <w:r w:rsidRPr="0029002C">
              <w:t>Ministry of Economy and Finance</w:t>
            </w:r>
            <w:r w:rsidR="00E46C73">
              <w:t>;</w:t>
            </w:r>
            <w:r w:rsidRPr="0029002C">
              <w:t xml:space="preserve"> Ministry of Industry, Science, Technology </w:t>
            </w:r>
            <w:r w:rsidR="00E46C73">
              <w:t>&amp;</w:t>
            </w:r>
            <w:r w:rsidRPr="0029002C">
              <w:t xml:space="preserve"> Innovation</w:t>
            </w:r>
            <w:r w:rsidR="00E46C73">
              <w:t>;</w:t>
            </w:r>
            <w:r w:rsidRPr="0029002C">
              <w:t xml:space="preserve"> Ministry of Mines and Energy</w:t>
            </w:r>
            <w:r w:rsidR="00E46C73">
              <w:t>;</w:t>
            </w:r>
            <w:r w:rsidRPr="0029002C">
              <w:t xml:space="preserve"> Ministry of Agriculture, Forestry and Fisheries</w:t>
            </w:r>
            <w:r w:rsidR="00E46C73">
              <w:t>;</w:t>
            </w:r>
            <w:r w:rsidRPr="0029002C">
              <w:t xml:space="preserve"> Ministry of Commerce</w:t>
            </w:r>
            <w:r w:rsidR="00E46C73">
              <w:t>;</w:t>
            </w:r>
            <w:r w:rsidRPr="0029002C">
              <w:t xml:space="preserve"> </w:t>
            </w:r>
            <w:r w:rsidR="00024282">
              <w:t>MoWA</w:t>
            </w:r>
            <w:r w:rsidR="00E46C73">
              <w:t>;</w:t>
            </w:r>
            <w:r w:rsidRPr="0029002C">
              <w:t xml:space="preserve"> Electricite du Cambodge</w:t>
            </w:r>
            <w:r w:rsidR="00E46C73">
              <w:t>;</w:t>
            </w:r>
            <w:r w:rsidRPr="0029002C">
              <w:t xml:space="preserve"> Electricity Authority of Cambodia</w:t>
            </w:r>
          </w:p>
        </w:tc>
      </w:tr>
      <w:tr w:rsidR="00D047A7" w:rsidRPr="0029002C" w14:paraId="1FE06DAB" w14:textId="77777777" w:rsidTr="00285FC1">
        <w:trPr>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5521CCC6" w14:textId="77777777" w:rsidR="003D4907" w:rsidRDefault="70DE555B" w:rsidP="00CB0FFC">
            <w:pPr>
              <w:pStyle w:val="TableBodyCopy"/>
            </w:pPr>
            <w:r w:rsidRPr="00CB0FFC">
              <w:t>Cambodia Climate Resilience Program</w:t>
            </w:r>
          </w:p>
          <w:p w14:paraId="29EF044C" w14:textId="53E00B64" w:rsidR="00344CD8" w:rsidRPr="00CB0FFC" w:rsidRDefault="003860EA" w:rsidP="00CB0FFC">
            <w:pPr>
              <w:pStyle w:val="TableBodyCopy"/>
            </w:pPr>
            <w:r w:rsidRPr="00CB0FFC">
              <w:t>(bilateral)</w:t>
            </w:r>
          </w:p>
        </w:tc>
        <w:tc>
          <w:tcPr>
            <w:tcW w:w="2693" w:type="dxa"/>
            <w:tcBorders>
              <w:top w:val="single" w:sz="4" w:space="0" w:color="auto"/>
              <w:bottom w:val="single" w:sz="4" w:space="0" w:color="auto"/>
            </w:tcBorders>
            <w:shd w:val="clear" w:color="auto" w:fill="D2DEE7" w:themeFill="accent1" w:themeFillTint="33"/>
          </w:tcPr>
          <w:p w14:paraId="518492F4" w14:textId="37B5B6DE" w:rsidR="00344CD8" w:rsidRPr="0029002C" w:rsidRDefault="70DE555B" w:rsidP="0029002C">
            <w:pPr>
              <w:pStyle w:val="TableBodyCopy"/>
              <w:cnfStyle w:val="000000000000" w:firstRow="0" w:lastRow="0" w:firstColumn="0" w:lastColumn="0" w:oddVBand="0" w:evenVBand="0" w:oddHBand="0" w:evenHBand="0" w:firstRowFirstColumn="0" w:firstRowLastColumn="0" w:lastRowFirstColumn="0" w:lastRowLastColumn="0"/>
              <w:rPr>
                <w:rStyle w:val="eop"/>
              </w:rPr>
            </w:pPr>
            <w:r w:rsidRPr="0029002C">
              <w:t>2024</w:t>
            </w:r>
            <w:r w:rsidR="0029002C">
              <w:t>–</w:t>
            </w:r>
            <w:r w:rsidRPr="0029002C">
              <w:t>28</w:t>
            </w:r>
          </w:p>
        </w:tc>
        <w:tc>
          <w:tcPr>
            <w:tcW w:w="3395" w:type="dxa"/>
            <w:tcBorders>
              <w:top w:val="single" w:sz="4" w:space="0" w:color="auto"/>
              <w:bottom w:val="single" w:sz="4" w:space="0" w:color="auto"/>
            </w:tcBorders>
            <w:shd w:val="clear" w:color="auto" w:fill="F2F2F2" w:themeFill="background1" w:themeFillShade="F2"/>
          </w:tcPr>
          <w:p w14:paraId="66066F15" w14:textId="513546E7" w:rsidR="00344CD8" w:rsidRPr="0029002C" w:rsidRDefault="70DE555B" w:rsidP="0029002C">
            <w:pPr>
              <w:pStyle w:val="TableBodyCopy"/>
              <w:cnfStyle w:val="000000000000" w:firstRow="0" w:lastRow="0" w:firstColumn="0" w:lastColumn="0" w:oddVBand="0" w:evenVBand="0" w:oddHBand="0" w:evenHBand="0" w:firstRowFirstColumn="0" w:firstRowLastColumn="0" w:lastRowFirstColumn="0" w:lastRowLastColumn="0"/>
            </w:pPr>
            <w:r w:rsidRPr="0029002C">
              <w:t>TBA</w:t>
            </w:r>
          </w:p>
        </w:tc>
      </w:tr>
      <w:tr w:rsidR="00D047A7" w:rsidRPr="0029002C" w14:paraId="6F0BD4E3" w14:textId="77777777" w:rsidTr="00285FC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4B0C56E2" w14:textId="2D3107BD" w:rsidR="003D4907" w:rsidRDefault="70DE555B" w:rsidP="00CB0FFC">
            <w:pPr>
              <w:pStyle w:val="TableBodyCopy"/>
            </w:pPr>
            <w:r w:rsidRPr="00CB0FFC">
              <w:t>Australia</w:t>
            </w:r>
            <w:r w:rsidR="00DA22DB">
              <w:t xml:space="preserve"> – </w:t>
            </w:r>
            <w:r w:rsidRPr="00CB0FFC">
              <w:t>World Bank Partnership for Promoting Inclusion, Sustainability and Equality in Cambodia (PROMISE)</w:t>
            </w:r>
          </w:p>
          <w:p w14:paraId="2330D6F8" w14:textId="0CB9B2C8" w:rsidR="00344CD8" w:rsidRPr="00CB0FFC" w:rsidRDefault="003860EA" w:rsidP="00CB0FFC">
            <w:pPr>
              <w:pStyle w:val="TableBodyCopy"/>
            </w:pPr>
            <w:r w:rsidRPr="00CB0FFC">
              <w:t>(bilateral)</w:t>
            </w:r>
          </w:p>
        </w:tc>
        <w:tc>
          <w:tcPr>
            <w:tcW w:w="2693" w:type="dxa"/>
            <w:tcBorders>
              <w:top w:val="single" w:sz="4" w:space="0" w:color="auto"/>
              <w:bottom w:val="single" w:sz="4" w:space="0" w:color="auto"/>
            </w:tcBorders>
            <w:shd w:val="clear" w:color="auto" w:fill="D2DEE7" w:themeFill="accent1" w:themeFillTint="33"/>
          </w:tcPr>
          <w:p w14:paraId="23B3ABC2" w14:textId="04EF9E3B" w:rsidR="00344CD8" w:rsidRPr="0029002C" w:rsidRDefault="70DE555B" w:rsidP="0029002C">
            <w:pPr>
              <w:pStyle w:val="TableBodyCopy"/>
              <w:cnfStyle w:val="000000100000" w:firstRow="0" w:lastRow="0" w:firstColumn="0" w:lastColumn="0" w:oddVBand="0" w:evenVBand="0" w:oddHBand="1" w:evenHBand="0" w:firstRowFirstColumn="0" w:firstRowLastColumn="0" w:lastRowFirstColumn="0" w:lastRowLastColumn="0"/>
            </w:pPr>
            <w:r w:rsidRPr="0029002C">
              <w:t>2019</w:t>
            </w:r>
            <w:r w:rsidR="0029002C">
              <w:t>–</w:t>
            </w:r>
            <w:r w:rsidRPr="0029002C">
              <w:t>26</w:t>
            </w:r>
          </w:p>
        </w:tc>
        <w:tc>
          <w:tcPr>
            <w:tcW w:w="3395" w:type="dxa"/>
            <w:tcBorders>
              <w:top w:val="single" w:sz="4" w:space="0" w:color="auto"/>
              <w:bottom w:val="single" w:sz="4" w:space="0" w:color="auto"/>
            </w:tcBorders>
            <w:shd w:val="clear" w:color="auto" w:fill="F2F2F2" w:themeFill="background1" w:themeFillShade="F2"/>
          </w:tcPr>
          <w:p w14:paraId="3ED0E5C7" w14:textId="3860D5FF" w:rsidR="00344CD8" w:rsidRPr="0029002C" w:rsidRDefault="70DE555B" w:rsidP="0029002C">
            <w:pPr>
              <w:pStyle w:val="TableBodyCopy"/>
              <w:cnfStyle w:val="000000100000" w:firstRow="0" w:lastRow="0" w:firstColumn="0" w:lastColumn="0" w:oddVBand="0" w:evenVBand="0" w:oddHBand="1" w:evenHBand="0" w:firstRowFirstColumn="0" w:firstRowLastColumn="0" w:lastRowFirstColumn="0" w:lastRowLastColumn="0"/>
            </w:pPr>
            <w:r w:rsidRPr="0029002C">
              <w:t>World Bank</w:t>
            </w:r>
            <w:r w:rsidR="00D325E6">
              <w:t>;</w:t>
            </w:r>
            <w:r w:rsidRPr="0029002C">
              <w:t xml:space="preserve"> M</w:t>
            </w:r>
            <w:r w:rsidR="007F4E19">
              <w:t>oH</w:t>
            </w:r>
            <w:r w:rsidR="00D325E6">
              <w:t>;</w:t>
            </w:r>
            <w:r w:rsidRPr="0029002C">
              <w:t xml:space="preserve"> NCDD</w:t>
            </w:r>
            <w:r w:rsidR="00D325E6">
              <w:t>;</w:t>
            </w:r>
            <w:r w:rsidRPr="0029002C">
              <w:t xml:space="preserve"> World Vision International</w:t>
            </w:r>
          </w:p>
        </w:tc>
      </w:tr>
      <w:tr w:rsidR="00D047A7" w:rsidRPr="0029002C" w14:paraId="000D3791" w14:textId="77777777" w:rsidTr="00285FC1">
        <w:trPr>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1A396A7A" w14:textId="77777777" w:rsidR="003D4907" w:rsidRDefault="0071651F" w:rsidP="00CB0FFC">
            <w:pPr>
              <w:pStyle w:val="TableBodyCopy"/>
            </w:pPr>
            <w:r w:rsidRPr="00CB0FFC">
              <w:t>Aus4ASEAN Futures</w:t>
            </w:r>
          </w:p>
          <w:p w14:paraId="46B2EDC0" w14:textId="336DE6BB" w:rsidR="009C06FF" w:rsidRPr="00CB0FFC" w:rsidRDefault="003860EA" w:rsidP="00CB0FFC">
            <w:pPr>
              <w:pStyle w:val="TableBodyCopy"/>
            </w:pPr>
            <w:r w:rsidRPr="00CB0FFC">
              <w:t>(regional)</w:t>
            </w:r>
          </w:p>
        </w:tc>
        <w:tc>
          <w:tcPr>
            <w:tcW w:w="2693" w:type="dxa"/>
            <w:tcBorders>
              <w:top w:val="single" w:sz="4" w:space="0" w:color="auto"/>
              <w:bottom w:val="single" w:sz="4" w:space="0" w:color="auto"/>
            </w:tcBorders>
            <w:shd w:val="clear" w:color="auto" w:fill="D2DEE7" w:themeFill="accent1" w:themeFillTint="33"/>
          </w:tcPr>
          <w:p w14:paraId="5957C2C7" w14:textId="3EBB76D4" w:rsidR="009C06FF" w:rsidRPr="0029002C" w:rsidRDefault="0071651F" w:rsidP="0029002C">
            <w:pPr>
              <w:pStyle w:val="TableBodyCopy"/>
              <w:cnfStyle w:val="000000000000" w:firstRow="0" w:lastRow="0" w:firstColumn="0" w:lastColumn="0" w:oddVBand="0" w:evenVBand="0" w:oddHBand="0" w:evenHBand="0" w:firstRowFirstColumn="0" w:firstRowLastColumn="0" w:lastRowFirstColumn="0" w:lastRowLastColumn="0"/>
            </w:pPr>
            <w:r w:rsidRPr="0029002C">
              <w:t>2020</w:t>
            </w:r>
            <w:r w:rsidR="0029002C">
              <w:t>–</w:t>
            </w:r>
            <w:r w:rsidRPr="0029002C">
              <w:t>32</w:t>
            </w:r>
          </w:p>
        </w:tc>
        <w:tc>
          <w:tcPr>
            <w:tcW w:w="3395" w:type="dxa"/>
            <w:tcBorders>
              <w:top w:val="single" w:sz="4" w:space="0" w:color="auto"/>
              <w:bottom w:val="single" w:sz="4" w:space="0" w:color="auto"/>
            </w:tcBorders>
            <w:shd w:val="clear" w:color="auto" w:fill="F2F2F2" w:themeFill="background1" w:themeFillShade="F2"/>
          </w:tcPr>
          <w:p w14:paraId="16D838F1" w14:textId="38CA6C12" w:rsidR="009C06FF" w:rsidRPr="0029002C" w:rsidRDefault="0071651F" w:rsidP="0029002C">
            <w:pPr>
              <w:pStyle w:val="TableBodyCopy"/>
              <w:cnfStyle w:val="000000000000" w:firstRow="0" w:lastRow="0" w:firstColumn="0" w:lastColumn="0" w:oddVBand="0" w:evenVBand="0" w:oddHBand="0" w:evenHBand="0" w:firstRowFirstColumn="0" w:firstRowLastColumn="0" w:lastRowFirstColumn="0" w:lastRowLastColumn="0"/>
            </w:pPr>
            <w:r w:rsidRPr="0029002C">
              <w:t xml:space="preserve">ASEAN </w:t>
            </w:r>
            <w:r w:rsidR="007F4E19">
              <w:t>m</w:t>
            </w:r>
            <w:r w:rsidRPr="0029002C">
              <w:t xml:space="preserve">ember </w:t>
            </w:r>
            <w:r w:rsidR="007F4E19">
              <w:t>s</w:t>
            </w:r>
            <w:r w:rsidRPr="0029002C">
              <w:t>tates; ASEAN Secretariat</w:t>
            </w:r>
          </w:p>
        </w:tc>
      </w:tr>
      <w:tr w:rsidR="00D047A7" w:rsidRPr="0029002C" w14:paraId="204F7B03" w14:textId="77777777" w:rsidTr="00285FC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2396B826" w14:textId="77777777" w:rsidR="003D4907" w:rsidRDefault="0071651F" w:rsidP="00CB0FFC">
            <w:pPr>
              <w:pStyle w:val="TableBodyCopy"/>
            </w:pPr>
            <w:r w:rsidRPr="00CB0FFC">
              <w:t>Partnerships for Infrastructure (P4I)</w:t>
            </w:r>
          </w:p>
          <w:p w14:paraId="14B3903A" w14:textId="27B69C4B" w:rsidR="009C06FF" w:rsidRPr="00CB0FFC" w:rsidRDefault="003860EA" w:rsidP="00CB0FFC">
            <w:pPr>
              <w:pStyle w:val="TableBodyCopy"/>
            </w:pPr>
            <w:r w:rsidRPr="00CB0FFC">
              <w:t>(regional)</w:t>
            </w:r>
          </w:p>
        </w:tc>
        <w:tc>
          <w:tcPr>
            <w:tcW w:w="2693" w:type="dxa"/>
            <w:tcBorders>
              <w:top w:val="single" w:sz="4" w:space="0" w:color="auto"/>
              <w:bottom w:val="single" w:sz="4" w:space="0" w:color="auto"/>
            </w:tcBorders>
            <w:shd w:val="clear" w:color="auto" w:fill="D2DEE7" w:themeFill="accent1" w:themeFillTint="33"/>
          </w:tcPr>
          <w:p w14:paraId="12804134" w14:textId="5BC69C50" w:rsidR="009C06FF" w:rsidRPr="0029002C" w:rsidRDefault="7535BFC5" w:rsidP="0029002C">
            <w:pPr>
              <w:pStyle w:val="TableBodyCopy"/>
              <w:cnfStyle w:val="000000100000" w:firstRow="0" w:lastRow="0" w:firstColumn="0" w:lastColumn="0" w:oddVBand="0" w:evenVBand="0" w:oddHBand="1" w:evenHBand="0" w:firstRowFirstColumn="0" w:firstRowLastColumn="0" w:lastRowFirstColumn="0" w:lastRowLastColumn="0"/>
            </w:pPr>
            <w:r w:rsidRPr="0029002C">
              <w:t>Phase</w:t>
            </w:r>
            <w:r w:rsidR="000D0E44" w:rsidRPr="0029002C">
              <w:t xml:space="preserve"> </w:t>
            </w:r>
            <w:r w:rsidRPr="0029002C">
              <w:t xml:space="preserve">1: </w:t>
            </w:r>
            <w:r w:rsidR="0071651F" w:rsidRPr="0029002C">
              <w:t>2018</w:t>
            </w:r>
            <w:r w:rsidR="0029002C">
              <w:t>–</w:t>
            </w:r>
            <w:r w:rsidR="0071651F" w:rsidRPr="0029002C">
              <w:t>25</w:t>
            </w:r>
          </w:p>
          <w:p w14:paraId="47B0CBB3" w14:textId="6D679675" w:rsidR="009C06FF" w:rsidRPr="0029002C" w:rsidRDefault="7535BFC5" w:rsidP="0029002C">
            <w:pPr>
              <w:pStyle w:val="TableBodyCopy"/>
              <w:cnfStyle w:val="000000100000" w:firstRow="0" w:lastRow="0" w:firstColumn="0" w:lastColumn="0" w:oddVBand="0" w:evenVBand="0" w:oddHBand="1" w:evenHBand="0" w:firstRowFirstColumn="0" w:firstRowLastColumn="0" w:lastRowFirstColumn="0" w:lastRowLastColumn="0"/>
            </w:pPr>
            <w:r w:rsidRPr="0029002C">
              <w:t>Phase 2: 2025</w:t>
            </w:r>
            <w:r w:rsidR="0029002C">
              <w:t>–</w:t>
            </w:r>
            <w:r w:rsidRPr="0029002C">
              <w:t>28</w:t>
            </w:r>
          </w:p>
        </w:tc>
        <w:tc>
          <w:tcPr>
            <w:tcW w:w="3395" w:type="dxa"/>
            <w:tcBorders>
              <w:top w:val="single" w:sz="4" w:space="0" w:color="auto"/>
              <w:bottom w:val="single" w:sz="4" w:space="0" w:color="auto"/>
            </w:tcBorders>
            <w:shd w:val="clear" w:color="auto" w:fill="F2F2F2" w:themeFill="background1" w:themeFillShade="F2"/>
          </w:tcPr>
          <w:p w14:paraId="64836891" w14:textId="1DE24FB9"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Southeast Asia government partners (</w:t>
            </w:r>
            <w:r w:rsidR="00C42E1B">
              <w:t>i</w:t>
            </w:r>
            <w:r w:rsidRPr="0029002C">
              <w:t xml:space="preserve">n Cambodia: Ministry of Public </w:t>
            </w:r>
            <w:r w:rsidR="0036178A">
              <w:t>W</w:t>
            </w:r>
            <w:r w:rsidRPr="0029002C">
              <w:t>orks and Transport</w:t>
            </w:r>
            <w:r w:rsidR="0087426B">
              <w:t>;</w:t>
            </w:r>
            <w:r w:rsidRPr="0029002C">
              <w:t xml:space="preserve"> Ministry of Economy and Finance</w:t>
            </w:r>
            <w:r w:rsidR="0087426B">
              <w:t>;</w:t>
            </w:r>
            <w:r w:rsidRPr="0029002C">
              <w:t xml:space="preserve"> Ministry of Post and Telecommunications)</w:t>
            </w:r>
          </w:p>
        </w:tc>
      </w:tr>
      <w:tr w:rsidR="00D047A7" w:rsidRPr="0029002C" w14:paraId="50201EE4" w14:textId="77777777" w:rsidTr="00285FC1">
        <w:trPr>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2C7C931D" w14:textId="77777777" w:rsidR="003D4907" w:rsidRDefault="0071651F" w:rsidP="00CB0FFC">
            <w:pPr>
              <w:pStyle w:val="TableBodyCopy"/>
            </w:pPr>
            <w:r w:rsidRPr="00CB0FFC">
              <w:t>Regional Trade for Development (RT4D)</w:t>
            </w:r>
          </w:p>
          <w:p w14:paraId="2912C68F" w14:textId="6823478B" w:rsidR="009C06FF" w:rsidRPr="00CB0FFC" w:rsidRDefault="003860EA" w:rsidP="00CB0FFC">
            <w:pPr>
              <w:pStyle w:val="TableBodyCopy"/>
            </w:pPr>
            <w:r w:rsidRPr="00CB0FFC">
              <w:t>(regional)</w:t>
            </w:r>
          </w:p>
        </w:tc>
        <w:tc>
          <w:tcPr>
            <w:tcW w:w="2693" w:type="dxa"/>
            <w:tcBorders>
              <w:top w:val="single" w:sz="4" w:space="0" w:color="auto"/>
              <w:bottom w:val="single" w:sz="4" w:space="0" w:color="auto"/>
            </w:tcBorders>
            <w:shd w:val="clear" w:color="auto" w:fill="D2DEE7" w:themeFill="accent1" w:themeFillTint="33"/>
          </w:tcPr>
          <w:p w14:paraId="5058266D" w14:textId="74FB2D14" w:rsidR="009C06FF" w:rsidRPr="0029002C" w:rsidRDefault="0071651F" w:rsidP="0029002C">
            <w:pPr>
              <w:pStyle w:val="TableBodyCopy"/>
              <w:cnfStyle w:val="000000000000" w:firstRow="0" w:lastRow="0" w:firstColumn="0" w:lastColumn="0" w:oddVBand="0" w:evenVBand="0" w:oddHBand="0" w:evenHBand="0" w:firstRowFirstColumn="0" w:firstRowLastColumn="0" w:lastRowFirstColumn="0" w:lastRowLastColumn="0"/>
            </w:pPr>
            <w:r w:rsidRPr="0029002C">
              <w:t>2022</w:t>
            </w:r>
            <w:r w:rsidR="0029002C">
              <w:t>–</w:t>
            </w:r>
            <w:r w:rsidRPr="0029002C">
              <w:t>28</w:t>
            </w:r>
          </w:p>
        </w:tc>
        <w:tc>
          <w:tcPr>
            <w:tcW w:w="3395" w:type="dxa"/>
            <w:tcBorders>
              <w:top w:val="single" w:sz="4" w:space="0" w:color="auto"/>
              <w:bottom w:val="single" w:sz="4" w:space="0" w:color="auto"/>
            </w:tcBorders>
            <w:shd w:val="clear" w:color="auto" w:fill="F2F2F2" w:themeFill="background1" w:themeFillShade="F2"/>
          </w:tcPr>
          <w:p w14:paraId="60C71291" w14:textId="62FD594A" w:rsidR="009C06FF" w:rsidRPr="0029002C" w:rsidRDefault="0071651F" w:rsidP="0029002C">
            <w:pPr>
              <w:pStyle w:val="TableBodyCopy"/>
              <w:cnfStyle w:val="000000000000" w:firstRow="0" w:lastRow="0" w:firstColumn="0" w:lastColumn="0" w:oddVBand="0" w:evenVBand="0" w:oddHBand="0" w:evenHBand="0" w:firstRowFirstColumn="0" w:firstRowLastColumn="0" w:lastRowFirstColumn="0" w:lastRowLastColumn="0"/>
            </w:pPr>
            <w:r w:rsidRPr="0029002C">
              <w:t xml:space="preserve">ASEAN </w:t>
            </w:r>
            <w:r w:rsidR="00C36AFD">
              <w:t>m</w:t>
            </w:r>
            <w:r w:rsidRPr="0029002C">
              <w:t xml:space="preserve">ember </w:t>
            </w:r>
            <w:r w:rsidR="00C36AFD">
              <w:t>s</w:t>
            </w:r>
            <w:r w:rsidRPr="0029002C">
              <w:t>tates; ASEAN Secretariat</w:t>
            </w:r>
          </w:p>
        </w:tc>
      </w:tr>
      <w:tr w:rsidR="00D047A7" w:rsidRPr="0029002C" w14:paraId="43D9C9CA" w14:textId="77777777" w:rsidTr="00285FC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0CEC99CA" w14:textId="77777777" w:rsidR="003D4907" w:rsidRDefault="0071651F" w:rsidP="00CB0FFC">
            <w:pPr>
              <w:pStyle w:val="TableBodyCopy"/>
            </w:pPr>
            <w:r w:rsidRPr="00CB0FFC">
              <w:t>Support to the Economic Research Institute for ASEAN and East Asia (ERIA)</w:t>
            </w:r>
          </w:p>
          <w:p w14:paraId="0A7E4921" w14:textId="42247D6D" w:rsidR="009C06FF" w:rsidRPr="00CB0FFC" w:rsidRDefault="003860EA" w:rsidP="00CB0FFC">
            <w:pPr>
              <w:pStyle w:val="TableBodyCopy"/>
            </w:pPr>
            <w:r w:rsidRPr="00CB0FFC">
              <w:t>(regional)</w:t>
            </w:r>
          </w:p>
        </w:tc>
        <w:tc>
          <w:tcPr>
            <w:tcW w:w="2693" w:type="dxa"/>
            <w:tcBorders>
              <w:top w:val="single" w:sz="4" w:space="0" w:color="auto"/>
              <w:bottom w:val="single" w:sz="4" w:space="0" w:color="auto"/>
            </w:tcBorders>
            <w:shd w:val="clear" w:color="auto" w:fill="D2DEE7" w:themeFill="accent1" w:themeFillTint="33"/>
          </w:tcPr>
          <w:p w14:paraId="29C82765" w14:textId="2FA3E7A2"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2022</w:t>
            </w:r>
            <w:r w:rsidR="0029002C">
              <w:t>–</w:t>
            </w:r>
            <w:r w:rsidRPr="0029002C">
              <w:t>28</w:t>
            </w:r>
          </w:p>
        </w:tc>
        <w:tc>
          <w:tcPr>
            <w:tcW w:w="3395" w:type="dxa"/>
            <w:tcBorders>
              <w:top w:val="single" w:sz="4" w:space="0" w:color="auto"/>
              <w:bottom w:val="single" w:sz="4" w:space="0" w:color="auto"/>
            </w:tcBorders>
            <w:shd w:val="clear" w:color="auto" w:fill="F2F2F2" w:themeFill="background1" w:themeFillShade="F2"/>
          </w:tcPr>
          <w:p w14:paraId="7E9C0E34" w14:textId="3DF9FBF5"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 xml:space="preserve">ASEAN </w:t>
            </w:r>
            <w:r w:rsidR="00C36AFD">
              <w:t>m</w:t>
            </w:r>
            <w:r w:rsidRPr="0029002C">
              <w:t xml:space="preserve">ember </w:t>
            </w:r>
            <w:r w:rsidR="00C36AFD">
              <w:t>s</w:t>
            </w:r>
            <w:r w:rsidRPr="0029002C">
              <w:t>tates</w:t>
            </w:r>
          </w:p>
        </w:tc>
      </w:tr>
      <w:tr w:rsidR="00D047A7" w:rsidRPr="0029002C" w14:paraId="5B3AF94A" w14:textId="77777777" w:rsidTr="00285FC1">
        <w:trPr>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54A65ED8" w14:textId="77777777" w:rsidR="003D4907" w:rsidRDefault="2FBEAD98" w:rsidP="00CB0FFC">
            <w:pPr>
              <w:pStyle w:val="TableBodyCopy"/>
            </w:pPr>
            <w:r w:rsidRPr="00CB0FFC">
              <w:lastRenderedPageBreak/>
              <w:t>Southeast Asia Investment Deal Teams</w:t>
            </w:r>
          </w:p>
          <w:p w14:paraId="1060178A" w14:textId="6BD49007" w:rsidR="009C06FF" w:rsidRPr="00CB0FFC" w:rsidRDefault="003860EA" w:rsidP="00CB0FFC">
            <w:pPr>
              <w:pStyle w:val="TableBodyCopy"/>
            </w:pPr>
            <w:r w:rsidRPr="00CB0FFC">
              <w:t>(regional)</w:t>
            </w:r>
          </w:p>
        </w:tc>
        <w:tc>
          <w:tcPr>
            <w:tcW w:w="2693" w:type="dxa"/>
            <w:tcBorders>
              <w:top w:val="single" w:sz="4" w:space="0" w:color="auto"/>
              <w:bottom w:val="single" w:sz="4" w:space="0" w:color="auto"/>
            </w:tcBorders>
            <w:shd w:val="clear" w:color="auto" w:fill="D2DEE7" w:themeFill="accent1" w:themeFillTint="33"/>
          </w:tcPr>
          <w:p w14:paraId="5173B052" w14:textId="52158ACE" w:rsidR="009C06FF" w:rsidRPr="0029002C" w:rsidRDefault="0071651F" w:rsidP="0029002C">
            <w:pPr>
              <w:pStyle w:val="TableBodyCopy"/>
              <w:cnfStyle w:val="000000000000" w:firstRow="0" w:lastRow="0" w:firstColumn="0" w:lastColumn="0" w:oddVBand="0" w:evenVBand="0" w:oddHBand="0" w:evenHBand="0" w:firstRowFirstColumn="0" w:firstRowLastColumn="0" w:lastRowFirstColumn="0" w:lastRowLastColumn="0"/>
            </w:pPr>
            <w:r w:rsidRPr="0029002C">
              <w:t>2024</w:t>
            </w:r>
            <w:r w:rsidR="0029002C">
              <w:t>–</w:t>
            </w:r>
            <w:r w:rsidRPr="0029002C">
              <w:t>28</w:t>
            </w:r>
          </w:p>
        </w:tc>
        <w:tc>
          <w:tcPr>
            <w:tcW w:w="3395" w:type="dxa"/>
            <w:tcBorders>
              <w:top w:val="single" w:sz="4" w:space="0" w:color="auto"/>
              <w:bottom w:val="single" w:sz="4" w:space="0" w:color="auto"/>
            </w:tcBorders>
            <w:shd w:val="clear" w:color="auto" w:fill="F2F2F2" w:themeFill="background1" w:themeFillShade="F2"/>
          </w:tcPr>
          <w:p w14:paraId="5E40138D" w14:textId="4ADB65B6" w:rsidR="009C06FF" w:rsidRPr="0029002C" w:rsidRDefault="0071651F" w:rsidP="0029002C">
            <w:pPr>
              <w:pStyle w:val="TableBodyCopy"/>
              <w:cnfStyle w:val="000000000000" w:firstRow="0" w:lastRow="0" w:firstColumn="0" w:lastColumn="0" w:oddVBand="0" w:evenVBand="0" w:oddHBand="0" w:evenHBand="0" w:firstRowFirstColumn="0" w:firstRowLastColumn="0" w:lastRowFirstColumn="0" w:lastRowLastColumn="0"/>
            </w:pPr>
            <w:r w:rsidRPr="0029002C">
              <w:t>Southeast Asia government partners</w:t>
            </w:r>
            <w:r w:rsidR="006D1820">
              <w:t>;</w:t>
            </w:r>
            <w:r w:rsidRPr="0029002C">
              <w:t xml:space="preserve"> private sector</w:t>
            </w:r>
            <w:r w:rsidR="006D1820">
              <w:t>;</w:t>
            </w:r>
            <w:r w:rsidR="69951C77" w:rsidRPr="0029002C">
              <w:t xml:space="preserve"> business chambers</w:t>
            </w:r>
          </w:p>
        </w:tc>
      </w:tr>
      <w:tr w:rsidR="00D047A7" w:rsidRPr="0029002C" w14:paraId="7A6B4E2E" w14:textId="77777777" w:rsidTr="00285FC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1C23D6A7" w14:textId="77777777" w:rsidR="003D4907" w:rsidRDefault="0071651F" w:rsidP="00CB0FFC">
            <w:pPr>
              <w:pStyle w:val="TableBodyCopy"/>
            </w:pPr>
            <w:r w:rsidRPr="00CB0FFC">
              <w:t>Placements and internships pilot program for young professionals</w:t>
            </w:r>
          </w:p>
          <w:p w14:paraId="1D2025B1" w14:textId="0D915984" w:rsidR="009C06FF" w:rsidRPr="00CB0FFC" w:rsidRDefault="003860EA" w:rsidP="00CB0FFC">
            <w:pPr>
              <w:pStyle w:val="TableBodyCopy"/>
            </w:pPr>
            <w:r w:rsidRPr="00CB0FFC">
              <w:t>(regional)</w:t>
            </w:r>
          </w:p>
        </w:tc>
        <w:tc>
          <w:tcPr>
            <w:tcW w:w="2693" w:type="dxa"/>
            <w:tcBorders>
              <w:top w:val="single" w:sz="4" w:space="0" w:color="auto"/>
              <w:bottom w:val="single" w:sz="4" w:space="0" w:color="auto"/>
            </w:tcBorders>
            <w:shd w:val="clear" w:color="auto" w:fill="D2DEE7" w:themeFill="accent1" w:themeFillTint="33"/>
          </w:tcPr>
          <w:p w14:paraId="7552AEE5" w14:textId="0AAD5C19"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2024</w:t>
            </w:r>
            <w:r w:rsidR="0029002C">
              <w:t>–</w:t>
            </w:r>
            <w:r w:rsidRPr="0029002C">
              <w:t>28</w:t>
            </w:r>
          </w:p>
        </w:tc>
        <w:tc>
          <w:tcPr>
            <w:tcW w:w="3395" w:type="dxa"/>
            <w:tcBorders>
              <w:top w:val="single" w:sz="4" w:space="0" w:color="auto"/>
              <w:bottom w:val="single" w:sz="4" w:space="0" w:color="auto"/>
            </w:tcBorders>
            <w:shd w:val="clear" w:color="auto" w:fill="F2F2F2" w:themeFill="background1" w:themeFillShade="F2"/>
          </w:tcPr>
          <w:p w14:paraId="000C7EDB" w14:textId="37B2E813"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Southeast Asia government partners</w:t>
            </w:r>
          </w:p>
        </w:tc>
      </w:tr>
      <w:tr w:rsidR="00D047A7" w:rsidRPr="0029002C" w14:paraId="491380B9" w14:textId="77777777" w:rsidTr="00285FC1">
        <w:trPr>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47BABE2A" w14:textId="77777777" w:rsidR="003D4907" w:rsidRDefault="0071651F" w:rsidP="00CB0FFC">
            <w:pPr>
              <w:pStyle w:val="TableBodyCopy"/>
            </w:pPr>
            <w:r w:rsidRPr="00CB0FFC">
              <w:t>Mekong-Australia Partnership Phase 2</w:t>
            </w:r>
          </w:p>
          <w:p w14:paraId="53BCACE3" w14:textId="25EE72E7" w:rsidR="009C06FF" w:rsidRPr="00CB0FFC" w:rsidRDefault="003860EA" w:rsidP="00CB0FFC">
            <w:pPr>
              <w:pStyle w:val="TableBodyCopy"/>
            </w:pPr>
            <w:r w:rsidRPr="00CB0FFC">
              <w:t>(regional)</w:t>
            </w:r>
          </w:p>
        </w:tc>
        <w:tc>
          <w:tcPr>
            <w:tcW w:w="2693" w:type="dxa"/>
            <w:tcBorders>
              <w:top w:val="single" w:sz="4" w:space="0" w:color="auto"/>
              <w:bottom w:val="single" w:sz="4" w:space="0" w:color="auto"/>
            </w:tcBorders>
            <w:shd w:val="clear" w:color="auto" w:fill="D2DEE7" w:themeFill="accent1" w:themeFillTint="33"/>
          </w:tcPr>
          <w:p w14:paraId="084173EF" w14:textId="2C346644" w:rsidR="009C06FF" w:rsidRPr="0029002C" w:rsidRDefault="0071651F" w:rsidP="0029002C">
            <w:pPr>
              <w:pStyle w:val="TableBodyCopy"/>
              <w:cnfStyle w:val="000000000000" w:firstRow="0" w:lastRow="0" w:firstColumn="0" w:lastColumn="0" w:oddVBand="0" w:evenVBand="0" w:oddHBand="0" w:evenHBand="0" w:firstRowFirstColumn="0" w:firstRowLastColumn="0" w:lastRowFirstColumn="0" w:lastRowLastColumn="0"/>
            </w:pPr>
            <w:r w:rsidRPr="0029002C">
              <w:t>2024</w:t>
            </w:r>
            <w:r w:rsidR="0029002C">
              <w:t>–</w:t>
            </w:r>
            <w:r w:rsidRPr="0029002C">
              <w:t>29</w:t>
            </w:r>
          </w:p>
        </w:tc>
        <w:tc>
          <w:tcPr>
            <w:tcW w:w="3395" w:type="dxa"/>
            <w:tcBorders>
              <w:top w:val="single" w:sz="4" w:space="0" w:color="auto"/>
              <w:bottom w:val="single" w:sz="4" w:space="0" w:color="auto"/>
            </w:tcBorders>
            <w:shd w:val="clear" w:color="auto" w:fill="F2F2F2" w:themeFill="background1" w:themeFillShade="F2"/>
          </w:tcPr>
          <w:p w14:paraId="520947C7" w14:textId="71441624" w:rsidR="009C06FF" w:rsidRPr="0029002C" w:rsidRDefault="0071651F" w:rsidP="0029002C">
            <w:pPr>
              <w:pStyle w:val="TableBodyCopy"/>
              <w:cnfStyle w:val="000000000000" w:firstRow="0" w:lastRow="0" w:firstColumn="0" w:lastColumn="0" w:oddVBand="0" w:evenVBand="0" w:oddHBand="0" w:evenHBand="0" w:firstRowFirstColumn="0" w:firstRowLastColumn="0" w:lastRowFirstColumn="0" w:lastRowLastColumn="0"/>
            </w:pPr>
            <w:r w:rsidRPr="0029002C">
              <w:t>TBA</w:t>
            </w:r>
          </w:p>
        </w:tc>
      </w:tr>
      <w:tr w:rsidR="00D047A7" w:rsidRPr="0029002C" w14:paraId="6522E75A" w14:textId="77777777" w:rsidTr="00285FC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3D538E21" w14:textId="77777777" w:rsidR="003D4907" w:rsidRDefault="0071651F" w:rsidP="00CB0FFC">
            <w:pPr>
              <w:pStyle w:val="TableBodyCopy"/>
            </w:pPr>
            <w:r w:rsidRPr="00CB0FFC">
              <w:t>Supporting Mekong Architecture – Mekong River Commission</w:t>
            </w:r>
          </w:p>
          <w:p w14:paraId="13D2EEB1" w14:textId="621E3E94" w:rsidR="009C06FF" w:rsidRPr="00CB0FFC" w:rsidRDefault="003860EA" w:rsidP="00CB0FFC">
            <w:pPr>
              <w:pStyle w:val="TableBodyCopy"/>
            </w:pPr>
            <w:r w:rsidRPr="00CB0FFC">
              <w:t>(regional)</w:t>
            </w:r>
          </w:p>
        </w:tc>
        <w:tc>
          <w:tcPr>
            <w:tcW w:w="2693" w:type="dxa"/>
            <w:tcBorders>
              <w:top w:val="single" w:sz="4" w:space="0" w:color="auto"/>
              <w:bottom w:val="single" w:sz="4" w:space="0" w:color="auto"/>
            </w:tcBorders>
            <w:shd w:val="clear" w:color="auto" w:fill="D2DEE7" w:themeFill="accent1" w:themeFillTint="33"/>
          </w:tcPr>
          <w:p w14:paraId="1E1BAB82" w14:textId="485234A9"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2021</w:t>
            </w:r>
            <w:r w:rsidR="0029002C">
              <w:t>–</w:t>
            </w:r>
            <w:r w:rsidRPr="0029002C">
              <w:t>27</w:t>
            </w:r>
          </w:p>
        </w:tc>
        <w:tc>
          <w:tcPr>
            <w:tcW w:w="3395" w:type="dxa"/>
            <w:tcBorders>
              <w:top w:val="single" w:sz="4" w:space="0" w:color="auto"/>
              <w:bottom w:val="single" w:sz="4" w:space="0" w:color="auto"/>
            </w:tcBorders>
            <w:shd w:val="clear" w:color="auto" w:fill="F2F2F2" w:themeFill="background1" w:themeFillShade="F2"/>
          </w:tcPr>
          <w:p w14:paraId="268F5E57" w14:textId="661E2D26"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Australian Water Partnership</w:t>
            </w:r>
            <w:r w:rsidR="00B80CE2">
              <w:t>;</w:t>
            </w:r>
            <w:r w:rsidRPr="0029002C">
              <w:t xml:space="preserve"> </w:t>
            </w:r>
            <w:proofErr w:type="spellStart"/>
            <w:r w:rsidRPr="0029002C">
              <w:t>eWater</w:t>
            </w:r>
            <w:proofErr w:type="spellEnd"/>
          </w:p>
        </w:tc>
      </w:tr>
      <w:tr w:rsidR="00D047A7" w:rsidRPr="0029002C" w14:paraId="1C47C80B" w14:textId="77777777" w:rsidTr="00285FC1">
        <w:trPr>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06CA2AD4" w14:textId="77777777" w:rsidR="003D4907" w:rsidRDefault="2A6523CD" w:rsidP="00CB0FFC">
            <w:pPr>
              <w:pStyle w:val="TableBodyCopy"/>
            </w:pPr>
            <w:r w:rsidRPr="00CB0FFC">
              <w:t>Cambodia-Australia Consumer Protection Partnership (CACPP)</w:t>
            </w:r>
          </w:p>
          <w:p w14:paraId="5A7BA859" w14:textId="6147490C" w:rsidR="26F05E29" w:rsidRPr="00CB0FFC" w:rsidRDefault="003860EA" w:rsidP="00CB0FFC">
            <w:pPr>
              <w:pStyle w:val="TableBodyCopy"/>
            </w:pPr>
            <w:r w:rsidRPr="00CB0FFC">
              <w:t>(regional)</w:t>
            </w:r>
          </w:p>
        </w:tc>
        <w:tc>
          <w:tcPr>
            <w:tcW w:w="2693" w:type="dxa"/>
            <w:tcBorders>
              <w:top w:val="single" w:sz="4" w:space="0" w:color="auto"/>
              <w:bottom w:val="single" w:sz="4" w:space="0" w:color="auto"/>
            </w:tcBorders>
            <w:shd w:val="clear" w:color="auto" w:fill="D2DEE7" w:themeFill="accent1" w:themeFillTint="33"/>
          </w:tcPr>
          <w:p w14:paraId="5973B450" w14:textId="2EB70517" w:rsidR="26F05E29" w:rsidRPr="0029002C" w:rsidRDefault="6021216E" w:rsidP="0029002C">
            <w:pPr>
              <w:pStyle w:val="TableBodyCopy"/>
              <w:cnfStyle w:val="000000000000" w:firstRow="0" w:lastRow="0" w:firstColumn="0" w:lastColumn="0" w:oddVBand="0" w:evenVBand="0" w:oddHBand="0" w:evenHBand="0" w:firstRowFirstColumn="0" w:firstRowLastColumn="0" w:lastRowFirstColumn="0" w:lastRowLastColumn="0"/>
            </w:pPr>
            <w:r w:rsidRPr="0029002C">
              <w:t>2021</w:t>
            </w:r>
            <w:r w:rsidR="0029002C">
              <w:t>–</w:t>
            </w:r>
            <w:r w:rsidRPr="0029002C">
              <w:t>2</w:t>
            </w:r>
            <w:r w:rsidR="00575F43">
              <w:t>5</w:t>
            </w:r>
          </w:p>
        </w:tc>
        <w:tc>
          <w:tcPr>
            <w:tcW w:w="3395" w:type="dxa"/>
            <w:tcBorders>
              <w:top w:val="single" w:sz="4" w:space="0" w:color="auto"/>
              <w:bottom w:val="single" w:sz="4" w:space="0" w:color="auto"/>
            </w:tcBorders>
            <w:shd w:val="clear" w:color="auto" w:fill="F2F2F2" w:themeFill="background1" w:themeFillShade="F2"/>
          </w:tcPr>
          <w:p w14:paraId="32A008E3" w14:textId="2EB3F840" w:rsidR="26F05E29" w:rsidRPr="0029002C" w:rsidRDefault="2A6523CD" w:rsidP="0029002C">
            <w:pPr>
              <w:pStyle w:val="TableBodyCopy"/>
              <w:cnfStyle w:val="000000000000" w:firstRow="0" w:lastRow="0" w:firstColumn="0" w:lastColumn="0" w:oddVBand="0" w:evenVBand="0" w:oddHBand="0" w:evenHBand="0" w:firstRowFirstColumn="0" w:firstRowLastColumn="0" w:lastRowFirstColumn="0" w:lastRowLastColumn="0"/>
            </w:pPr>
            <w:r w:rsidRPr="0029002C">
              <w:t>Ministry of Commerce</w:t>
            </w:r>
            <w:r w:rsidR="001945A4">
              <w:t>;</w:t>
            </w:r>
            <w:r w:rsidRPr="0029002C">
              <w:t xml:space="preserve"> CCF; ACCC</w:t>
            </w:r>
          </w:p>
        </w:tc>
      </w:tr>
      <w:tr w:rsidR="00D047A7" w:rsidRPr="0029002C" w14:paraId="2002CD62" w14:textId="77777777" w:rsidTr="00285FC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7F220D76" w14:textId="77777777" w:rsidR="003D4907" w:rsidRDefault="0071651F" w:rsidP="00CB0FFC">
            <w:pPr>
              <w:pStyle w:val="TableBodyCopy"/>
            </w:pPr>
            <w:r w:rsidRPr="00CB0FFC">
              <w:t>Australian Development Investments (ADI)</w:t>
            </w:r>
          </w:p>
          <w:p w14:paraId="1E2F736E" w14:textId="14D9B5D9" w:rsidR="009C06FF" w:rsidRPr="00CB0FFC" w:rsidRDefault="003860EA" w:rsidP="00CB0FFC">
            <w:pPr>
              <w:pStyle w:val="TableBodyCopy"/>
            </w:pPr>
            <w:r w:rsidRPr="00CB0FFC">
              <w:t>(global)</w:t>
            </w:r>
          </w:p>
        </w:tc>
        <w:tc>
          <w:tcPr>
            <w:tcW w:w="2693" w:type="dxa"/>
            <w:tcBorders>
              <w:top w:val="single" w:sz="4" w:space="0" w:color="auto"/>
              <w:bottom w:val="single" w:sz="4" w:space="0" w:color="auto"/>
            </w:tcBorders>
            <w:shd w:val="clear" w:color="auto" w:fill="D2DEE7" w:themeFill="accent1" w:themeFillTint="33"/>
          </w:tcPr>
          <w:p w14:paraId="1D6C0520" w14:textId="11CD75BA"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TBA</w:t>
            </w:r>
          </w:p>
        </w:tc>
        <w:tc>
          <w:tcPr>
            <w:tcW w:w="3395" w:type="dxa"/>
            <w:tcBorders>
              <w:top w:val="single" w:sz="4" w:space="0" w:color="auto"/>
              <w:bottom w:val="single" w:sz="4" w:space="0" w:color="auto"/>
            </w:tcBorders>
            <w:shd w:val="clear" w:color="auto" w:fill="F2F2F2" w:themeFill="background1" w:themeFillShade="F2"/>
          </w:tcPr>
          <w:p w14:paraId="540D5F03" w14:textId="661CA728" w:rsidR="009C06FF" w:rsidRPr="0029002C" w:rsidRDefault="0071651F" w:rsidP="003D4907">
            <w:pPr>
              <w:pStyle w:val="TableBodyCopy"/>
              <w:cnfStyle w:val="000000100000" w:firstRow="0" w:lastRow="0" w:firstColumn="0" w:lastColumn="0" w:oddVBand="0" w:evenVBand="0" w:oddHBand="1" w:evenHBand="0" w:firstRowFirstColumn="0" w:firstRowLastColumn="0" w:lastRowFirstColumn="0" w:lastRowLastColumn="0"/>
            </w:pPr>
            <w:r w:rsidRPr="0029002C">
              <w:t>Southeast Asia government partners</w:t>
            </w:r>
          </w:p>
        </w:tc>
      </w:tr>
      <w:tr w:rsidR="00D047A7" w:rsidRPr="0029002C" w14:paraId="16AC12ED" w14:textId="77777777" w:rsidTr="00285FC1">
        <w:trPr>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297EE391" w14:textId="77777777" w:rsidR="003D4907" w:rsidRDefault="0B9640E9" w:rsidP="00CB0FFC">
            <w:pPr>
              <w:pStyle w:val="TableBodyCopy"/>
            </w:pPr>
            <w:r w:rsidRPr="00CB0FFC">
              <w:t>WASH Joint Monitoring Program</w:t>
            </w:r>
          </w:p>
          <w:p w14:paraId="1436127B" w14:textId="586B5A95" w:rsidR="009A540F" w:rsidRPr="00CB0FFC" w:rsidRDefault="003860EA" w:rsidP="00CB0FFC">
            <w:pPr>
              <w:pStyle w:val="TableBodyCopy"/>
            </w:pPr>
            <w:r w:rsidRPr="00CB0FFC">
              <w:t>(global)</w:t>
            </w:r>
          </w:p>
        </w:tc>
        <w:tc>
          <w:tcPr>
            <w:tcW w:w="2693" w:type="dxa"/>
            <w:tcBorders>
              <w:top w:val="single" w:sz="4" w:space="0" w:color="auto"/>
              <w:bottom w:val="single" w:sz="4" w:space="0" w:color="auto"/>
            </w:tcBorders>
            <w:shd w:val="clear" w:color="auto" w:fill="D2DEE7" w:themeFill="accent1" w:themeFillTint="33"/>
          </w:tcPr>
          <w:p w14:paraId="796FC6FB" w14:textId="54863584" w:rsidR="009A540F" w:rsidRPr="0029002C" w:rsidRDefault="0B9640E9" w:rsidP="0029002C">
            <w:pPr>
              <w:pStyle w:val="TableBodyCopy"/>
              <w:cnfStyle w:val="000000000000" w:firstRow="0" w:lastRow="0" w:firstColumn="0" w:lastColumn="0" w:oddVBand="0" w:evenVBand="0" w:oddHBand="0" w:evenHBand="0" w:firstRowFirstColumn="0" w:firstRowLastColumn="0" w:lastRowFirstColumn="0" w:lastRowLastColumn="0"/>
            </w:pPr>
            <w:r w:rsidRPr="0029002C">
              <w:t>2022</w:t>
            </w:r>
            <w:r w:rsidR="0029002C">
              <w:t>–</w:t>
            </w:r>
            <w:r w:rsidRPr="0029002C">
              <w:t>25</w:t>
            </w:r>
          </w:p>
        </w:tc>
        <w:tc>
          <w:tcPr>
            <w:tcW w:w="3395" w:type="dxa"/>
            <w:tcBorders>
              <w:top w:val="single" w:sz="4" w:space="0" w:color="auto"/>
              <w:bottom w:val="single" w:sz="4" w:space="0" w:color="auto"/>
            </w:tcBorders>
            <w:shd w:val="clear" w:color="auto" w:fill="F2F2F2" w:themeFill="background1" w:themeFillShade="F2"/>
          </w:tcPr>
          <w:p w14:paraId="50318444" w14:textId="3BBFE08B" w:rsidR="009A540F" w:rsidRPr="0029002C" w:rsidRDefault="0B9640E9" w:rsidP="0029002C">
            <w:pPr>
              <w:pStyle w:val="TableBodyCopy"/>
              <w:cnfStyle w:val="000000000000" w:firstRow="0" w:lastRow="0" w:firstColumn="0" w:lastColumn="0" w:oddVBand="0" w:evenVBand="0" w:oddHBand="0" w:evenHBand="0" w:firstRowFirstColumn="0" w:firstRowLastColumn="0" w:lastRowFirstColumn="0" w:lastRowLastColumn="0"/>
            </w:pPr>
            <w:r w:rsidRPr="0029002C">
              <w:t>UNICEF</w:t>
            </w:r>
          </w:p>
        </w:tc>
      </w:tr>
      <w:tr w:rsidR="00D047A7" w:rsidRPr="0029002C" w14:paraId="11634E44" w14:textId="77777777" w:rsidTr="00285FC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35085958" w14:textId="77777777" w:rsidR="003D4907" w:rsidRDefault="0071651F" w:rsidP="00CB0FFC">
            <w:pPr>
              <w:pStyle w:val="TableBodyCopy"/>
            </w:pPr>
            <w:r w:rsidRPr="00CB0FFC">
              <w:t>Water for Women Fund</w:t>
            </w:r>
          </w:p>
          <w:p w14:paraId="68375EE5" w14:textId="03ECF890" w:rsidR="009C06FF" w:rsidRPr="00CB0FFC" w:rsidRDefault="003860EA" w:rsidP="00CB0FFC">
            <w:pPr>
              <w:pStyle w:val="TableBodyCopy"/>
            </w:pPr>
            <w:r w:rsidRPr="00CB0FFC">
              <w:t>(global)</w:t>
            </w:r>
          </w:p>
        </w:tc>
        <w:tc>
          <w:tcPr>
            <w:tcW w:w="2693" w:type="dxa"/>
            <w:tcBorders>
              <w:top w:val="single" w:sz="4" w:space="0" w:color="auto"/>
              <w:bottom w:val="single" w:sz="4" w:space="0" w:color="auto"/>
            </w:tcBorders>
            <w:shd w:val="clear" w:color="auto" w:fill="D2DEE7" w:themeFill="accent1" w:themeFillTint="33"/>
          </w:tcPr>
          <w:p w14:paraId="2F406842" w14:textId="2A22148B" w:rsidR="009C06FF" w:rsidRPr="0029002C" w:rsidRDefault="0071651F" w:rsidP="0029002C">
            <w:pPr>
              <w:pStyle w:val="TableBodyCopy"/>
              <w:cnfStyle w:val="000000100000" w:firstRow="0" w:lastRow="0" w:firstColumn="0" w:lastColumn="0" w:oddVBand="0" w:evenVBand="0" w:oddHBand="1" w:evenHBand="0" w:firstRowFirstColumn="0" w:firstRowLastColumn="0" w:lastRowFirstColumn="0" w:lastRowLastColumn="0"/>
            </w:pPr>
            <w:r w:rsidRPr="0029002C">
              <w:t>2017</w:t>
            </w:r>
            <w:r w:rsidR="0029002C">
              <w:t>–</w:t>
            </w:r>
            <w:r w:rsidRPr="0029002C">
              <w:t>25</w:t>
            </w:r>
          </w:p>
        </w:tc>
        <w:tc>
          <w:tcPr>
            <w:tcW w:w="3395" w:type="dxa"/>
            <w:tcBorders>
              <w:top w:val="single" w:sz="4" w:space="0" w:color="auto"/>
              <w:bottom w:val="single" w:sz="4" w:space="0" w:color="auto"/>
            </w:tcBorders>
            <w:shd w:val="clear" w:color="auto" w:fill="F2F2F2" w:themeFill="background1" w:themeFillShade="F2"/>
          </w:tcPr>
          <w:p w14:paraId="54EC897C" w14:textId="7F10105B" w:rsidR="009C06FF" w:rsidRPr="0029002C" w:rsidRDefault="00EE90EB" w:rsidP="00D65D09">
            <w:pPr>
              <w:pStyle w:val="TableBodyCopy"/>
              <w:spacing w:line="259" w:lineRule="auto"/>
              <w:cnfStyle w:val="000000100000" w:firstRow="0" w:lastRow="0" w:firstColumn="0" w:lastColumn="0" w:oddVBand="0" w:evenVBand="0" w:oddHBand="1" w:evenHBand="0" w:firstRowFirstColumn="0" w:firstRowLastColumn="0" w:lastRowFirstColumn="0" w:lastRowLastColumn="0"/>
            </w:pPr>
            <w:r w:rsidRPr="610D3E5F">
              <w:t>Water for Women Partners</w:t>
            </w:r>
            <w:r w:rsidR="00F71B52">
              <w:t xml:space="preserve"> </w:t>
            </w:r>
            <w:r w:rsidR="1A0958C0" w:rsidRPr="610D3E5F">
              <w:t xml:space="preserve">(in Cambodia: </w:t>
            </w:r>
            <w:bookmarkStart w:id="8" w:name="_Int_cT13iK7c"/>
            <w:proofErr w:type="spellStart"/>
            <w:r w:rsidR="1A0958C0" w:rsidRPr="610D3E5F">
              <w:t>iDE</w:t>
            </w:r>
            <w:bookmarkEnd w:id="8"/>
            <w:proofErr w:type="spellEnd"/>
            <w:r w:rsidR="00F71B52">
              <w:t>;</w:t>
            </w:r>
            <w:r w:rsidR="1A0958C0" w:rsidRPr="610D3E5F">
              <w:t xml:space="preserve"> Thrive Networks</w:t>
            </w:r>
            <w:r w:rsidR="00F71B52">
              <w:t>;</w:t>
            </w:r>
            <w:r w:rsidR="1A0958C0" w:rsidRPr="610D3E5F">
              <w:t xml:space="preserve"> East Meets West</w:t>
            </w:r>
            <w:r w:rsidR="00F71B52">
              <w:t>;</w:t>
            </w:r>
            <w:r w:rsidR="1A0958C0" w:rsidRPr="610D3E5F">
              <w:t xml:space="preserve"> Water Aid</w:t>
            </w:r>
            <w:r w:rsidR="00F71B52">
              <w:t>;</w:t>
            </w:r>
            <w:r w:rsidR="1A0958C0" w:rsidRPr="610D3E5F">
              <w:t xml:space="preserve"> CDRI</w:t>
            </w:r>
            <w:r w:rsidR="00B0692E">
              <w:t>;</w:t>
            </w:r>
            <w:r w:rsidR="1A0958C0" w:rsidRPr="610D3E5F">
              <w:t xml:space="preserve"> University of Technology Sydney)</w:t>
            </w:r>
          </w:p>
        </w:tc>
      </w:tr>
      <w:tr w:rsidR="00D047A7" w:rsidRPr="0029002C" w14:paraId="41A76464" w14:textId="77777777" w:rsidTr="00285FC1">
        <w:trPr>
          <w:cantSplit/>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062E51E2" w14:textId="77777777" w:rsidR="003D4907" w:rsidRDefault="0071651F" w:rsidP="00CB0FFC">
            <w:pPr>
              <w:pStyle w:val="TableBodyCopy"/>
            </w:pPr>
            <w:r w:rsidRPr="00CB0FFC">
              <w:t>Australian Centre for International Agricultural Research Projects (ACIAR)</w:t>
            </w:r>
          </w:p>
          <w:p w14:paraId="263FA643" w14:textId="4D06471E" w:rsidR="009C06FF" w:rsidRPr="00CB0FFC" w:rsidRDefault="003860EA" w:rsidP="00CB0FFC">
            <w:pPr>
              <w:pStyle w:val="TableBodyCopy"/>
            </w:pPr>
            <w:r w:rsidRPr="00CB0FFC">
              <w:t>(Australian Government)</w:t>
            </w:r>
          </w:p>
        </w:tc>
        <w:tc>
          <w:tcPr>
            <w:tcW w:w="2693" w:type="dxa"/>
            <w:tcBorders>
              <w:top w:val="single" w:sz="4" w:space="0" w:color="auto"/>
              <w:bottom w:val="single" w:sz="4" w:space="0" w:color="auto"/>
            </w:tcBorders>
            <w:shd w:val="clear" w:color="auto" w:fill="D2DEE7" w:themeFill="accent1" w:themeFillTint="33"/>
          </w:tcPr>
          <w:p w14:paraId="72DA2224" w14:textId="72C29AD3" w:rsidR="009C06FF" w:rsidRPr="0029002C" w:rsidRDefault="0071651F" w:rsidP="003860EA">
            <w:pPr>
              <w:pStyle w:val="TableBodyCopy"/>
              <w:cnfStyle w:val="000000000000" w:firstRow="0" w:lastRow="0" w:firstColumn="0" w:lastColumn="0" w:oddVBand="0" w:evenVBand="0" w:oddHBand="0" w:evenHBand="0" w:firstRowFirstColumn="0" w:firstRowLastColumn="0" w:lastRowFirstColumn="0" w:lastRowLastColumn="0"/>
            </w:pPr>
            <w:r w:rsidRPr="0029002C">
              <w:t>Ongoing</w:t>
            </w:r>
          </w:p>
        </w:tc>
        <w:tc>
          <w:tcPr>
            <w:tcW w:w="3395" w:type="dxa"/>
            <w:tcBorders>
              <w:top w:val="single" w:sz="4" w:space="0" w:color="auto"/>
              <w:bottom w:val="single" w:sz="4" w:space="0" w:color="auto"/>
            </w:tcBorders>
            <w:shd w:val="clear" w:color="auto" w:fill="F2F2F2" w:themeFill="background1" w:themeFillShade="F2"/>
          </w:tcPr>
          <w:p w14:paraId="355CBC0F" w14:textId="22DDC52D" w:rsidR="009C06FF" w:rsidRPr="0029002C" w:rsidRDefault="0071651F" w:rsidP="0029002C">
            <w:pPr>
              <w:pStyle w:val="TableBodyCopy"/>
              <w:cnfStyle w:val="000000000000" w:firstRow="0" w:lastRow="0" w:firstColumn="0" w:lastColumn="0" w:oddVBand="0" w:evenVBand="0" w:oddHBand="0" w:evenHBand="0" w:firstRowFirstColumn="0" w:firstRowLastColumn="0" w:lastRowFirstColumn="0" w:lastRowLastColumn="0"/>
            </w:pPr>
            <w:r w:rsidRPr="0029002C">
              <w:t>Various NGOs</w:t>
            </w:r>
            <w:r w:rsidR="000F4988">
              <w:t>;</w:t>
            </w:r>
            <w:r w:rsidRPr="0029002C">
              <w:t xml:space="preserve"> </w:t>
            </w:r>
            <w:r w:rsidR="000E7225">
              <w:t>r</w:t>
            </w:r>
            <w:r w:rsidRPr="0029002C">
              <w:t xml:space="preserve">esearch </w:t>
            </w:r>
            <w:r w:rsidR="000E7225">
              <w:t>i</w:t>
            </w:r>
            <w:r w:rsidRPr="0029002C">
              <w:t>nstitutes</w:t>
            </w:r>
            <w:r w:rsidR="000F4988">
              <w:t>;</w:t>
            </w:r>
            <w:r w:rsidRPr="0029002C">
              <w:t xml:space="preserve"> </w:t>
            </w:r>
            <w:r w:rsidR="000E7225">
              <w:t>u</w:t>
            </w:r>
            <w:r w:rsidRPr="0029002C">
              <w:t>niversities</w:t>
            </w:r>
            <w:r w:rsidR="000F4988">
              <w:t>;</w:t>
            </w:r>
            <w:r w:rsidR="000E7225">
              <w:t xml:space="preserve"> </w:t>
            </w:r>
            <w:r w:rsidRPr="0029002C">
              <w:t>Ministry of Agriculture</w:t>
            </w:r>
          </w:p>
        </w:tc>
      </w:tr>
    </w:tbl>
    <w:p w14:paraId="4242BCB9" w14:textId="3511C97C" w:rsidR="00981C1A" w:rsidRDefault="035097A8" w:rsidP="001A1CE4">
      <w:pPr>
        <w:keepNext/>
        <w:rPr>
          <w:lang w:eastAsia="en-AU"/>
        </w:rPr>
      </w:pPr>
      <w:r w:rsidRPr="1C0336BD">
        <w:rPr>
          <w:lang w:eastAsia="en-AU"/>
        </w:rPr>
        <w:lastRenderedPageBreak/>
        <w:t xml:space="preserve">Australian Government supporting </w:t>
      </w:r>
      <w:r w:rsidR="00492B43" w:rsidRPr="1C0336BD">
        <w:rPr>
          <w:lang w:eastAsia="en-AU"/>
        </w:rPr>
        <w:t xml:space="preserve">investments/activities </w:t>
      </w:r>
      <w:r w:rsidR="00492B43">
        <w:rPr>
          <w:lang w:eastAsia="en-AU"/>
        </w:rPr>
        <w:t>across</w:t>
      </w:r>
      <w:r w:rsidR="00492B43" w:rsidRPr="1C0336BD">
        <w:rPr>
          <w:lang w:eastAsia="en-AU"/>
        </w:rPr>
        <w:t xml:space="preserve"> Objective</w:t>
      </w:r>
      <w:r w:rsidR="00492B43">
        <w:rPr>
          <w:lang w:eastAsia="en-AU"/>
        </w:rPr>
        <w:t xml:space="preserve">s 1, 2 and </w:t>
      </w:r>
      <w:r w:rsidR="00492B43" w:rsidRPr="1C0336BD">
        <w:rPr>
          <w:lang w:eastAsia="en-AU"/>
        </w:rPr>
        <w:t>3</w:t>
      </w:r>
      <w:r w:rsidR="00492B43">
        <w:rPr>
          <w:lang w:eastAsia="en-AU"/>
        </w:rPr>
        <w:t xml:space="preserve"> </w:t>
      </w:r>
      <w:r w:rsidR="00492B43" w:rsidRPr="1C0336BD">
        <w:rPr>
          <w:lang w:eastAsia="en-AU"/>
        </w:rPr>
        <w:t>(</w:t>
      </w:r>
      <w:r w:rsidR="00492B43" w:rsidRPr="1C0336BD">
        <w:rPr>
          <w:rFonts w:eastAsia="Calibri Light"/>
        </w:rPr>
        <w:t xml:space="preserve">bilateral </w:t>
      </w:r>
      <w:r w:rsidR="00492B43" w:rsidRPr="1C0336BD">
        <w:rPr>
          <w:lang w:eastAsia="en-AU"/>
        </w:rPr>
        <w:t>Official Development Assistance (ODA) as well as significant regional and global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Australian Government supporting investments/activities for Objectives 1, 2 and 3"/>
        <w:tblDescription w:val="Investments and activities, duration and key partners&#10;"/>
      </w:tblPr>
      <w:tblGrid>
        <w:gridCol w:w="4105"/>
        <w:gridCol w:w="2693"/>
        <w:gridCol w:w="3396"/>
      </w:tblGrid>
      <w:tr w:rsidR="00981C1A" w:rsidRPr="003D4907" w14:paraId="6B90118B" w14:textId="77777777" w:rsidTr="610D3E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4105" w:type="dxa"/>
            <w:tcBorders>
              <w:bottom w:val="single" w:sz="4" w:space="0" w:color="auto"/>
            </w:tcBorders>
          </w:tcPr>
          <w:p w14:paraId="154ED72E" w14:textId="4457AF86" w:rsidR="00981C1A" w:rsidRPr="003D4907" w:rsidRDefault="035097A8" w:rsidP="003D4907">
            <w:pPr>
              <w:pStyle w:val="TableHeading"/>
            </w:pPr>
            <w:r w:rsidRPr="003D4907">
              <w:t xml:space="preserve">Name of </w:t>
            </w:r>
            <w:r w:rsidR="008178CD" w:rsidRPr="003D4907">
              <w:t>i</w:t>
            </w:r>
            <w:r w:rsidRPr="003D4907">
              <w:t>nvestment/activity</w:t>
            </w:r>
          </w:p>
        </w:tc>
        <w:tc>
          <w:tcPr>
            <w:tcW w:w="2693" w:type="dxa"/>
            <w:tcBorders>
              <w:bottom w:val="single" w:sz="4" w:space="0" w:color="auto"/>
            </w:tcBorders>
          </w:tcPr>
          <w:p w14:paraId="0CA1CE9D" w14:textId="77777777" w:rsidR="00981C1A" w:rsidRPr="003D4907" w:rsidRDefault="035097A8" w:rsidP="003D4907">
            <w:pPr>
              <w:pStyle w:val="TableHeading"/>
              <w:cnfStyle w:val="100000000000" w:firstRow="1" w:lastRow="0" w:firstColumn="0" w:lastColumn="0" w:oddVBand="0" w:evenVBand="0" w:oddHBand="0" w:evenHBand="0" w:firstRowFirstColumn="0" w:firstRowLastColumn="0" w:lastRowFirstColumn="0" w:lastRowLastColumn="0"/>
            </w:pPr>
            <w:r w:rsidRPr="003D4907">
              <w:t>Duration</w:t>
            </w:r>
          </w:p>
        </w:tc>
        <w:tc>
          <w:tcPr>
            <w:tcW w:w="3396" w:type="dxa"/>
            <w:tcBorders>
              <w:bottom w:val="single" w:sz="4" w:space="0" w:color="auto"/>
            </w:tcBorders>
          </w:tcPr>
          <w:p w14:paraId="36801AC7" w14:textId="77777777" w:rsidR="00981C1A" w:rsidRPr="003D4907" w:rsidRDefault="035097A8" w:rsidP="003D4907">
            <w:pPr>
              <w:pStyle w:val="TableHeading"/>
              <w:cnfStyle w:val="100000000000" w:firstRow="1" w:lastRow="0" w:firstColumn="0" w:lastColumn="0" w:oddVBand="0" w:evenVBand="0" w:oddHBand="0" w:evenHBand="0" w:firstRowFirstColumn="0" w:firstRowLastColumn="0" w:lastRowFirstColumn="0" w:lastRowLastColumn="0"/>
            </w:pPr>
            <w:r w:rsidRPr="003D4907">
              <w:t>Key partners</w:t>
            </w:r>
          </w:p>
        </w:tc>
      </w:tr>
      <w:tr w:rsidR="00981C1A" w:rsidRPr="008178CD" w14:paraId="755C1465" w14:textId="77777777" w:rsidTr="610D3E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hemeFill="accent1" w:themeFillTint="66"/>
          </w:tcPr>
          <w:p w14:paraId="10FDE5C1" w14:textId="30E21B07" w:rsidR="00981C1A" w:rsidRPr="003D4907" w:rsidRDefault="035097A8" w:rsidP="003D4907">
            <w:pPr>
              <w:pStyle w:val="TableBodyCopy"/>
            </w:pPr>
            <w:r w:rsidRPr="003D4907">
              <w:t>Cambodia Aid Advisory Services (CAAS)</w:t>
            </w:r>
          </w:p>
        </w:tc>
        <w:tc>
          <w:tcPr>
            <w:tcW w:w="2693" w:type="dxa"/>
            <w:tcBorders>
              <w:top w:val="single" w:sz="4" w:space="0" w:color="auto"/>
              <w:bottom w:val="single" w:sz="4" w:space="0" w:color="auto"/>
            </w:tcBorders>
            <w:shd w:val="clear" w:color="auto" w:fill="D2DEE7" w:themeFill="accent1" w:themeFillTint="33"/>
          </w:tcPr>
          <w:p w14:paraId="7763D216" w14:textId="6D33A08D" w:rsidR="00981C1A" w:rsidRPr="008178CD" w:rsidRDefault="035097A8" w:rsidP="008178CD">
            <w:pPr>
              <w:pStyle w:val="TableBodyCopy"/>
              <w:cnfStyle w:val="000000100000" w:firstRow="0" w:lastRow="0" w:firstColumn="0" w:lastColumn="0" w:oddVBand="0" w:evenVBand="0" w:oddHBand="1" w:evenHBand="0" w:firstRowFirstColumn="0" w:firstRowLastColumn="0" w:lastRowFirstColumn="0" w:lastRowLastColumn="0"/>
            </w:pPr>
            <w:r w:rsidRPr="008178CD">
              <w:t>2018</w:t>
            </w:r>
            <w:r w:rsidR="008178CD">
              <w:t>–</w:t>
            </w:r>
            <w:r w:rsidRPr="008178CD">
              <w:t>25</w:t>
            </w:r>
          </w:p>
        </w:tc>
        <w:tc>
          <w:tcPr>
            <w:tcW w:w="3396" w:type="dxa"/>
            <w:tcBorders>
              <w:top w:val="single" w:sz="4" w:space="0" w:color="auto"/>
              <w:bottom w:val="single" w:sz="4" w:space="0" w:color="auto"/>
            </w:tcBorders>
            <w:shd w:val="clear" w:color="auto" w:fill="F2F2F2" w:themeFill="background1" w:themeFillShade="F2"/>
          </w:tcPr>
          <w:p w14:paraId="4B7F7FF1" w14:textId="70A32639" w:rsidR="00981C1A" w:rsidRPr="008178CD" w:rsidRDefault="035097A8" w:rsidP="008178CD">
            <w:pPr>
              <w:pStyle w:val="TableBodyCopy"/>
              <w:cnfStyle w:val="000000100000" w:firstRow="0" w:lastRow="0" w:firstColumn="0" w:lastColumn="0" w:oddVBand="0" w:evenVBand="0" w:oddHBand="1" w:evenHBand="0" w:firstRowFirstColumn="0" w:firstRowLastColumn="0" w:lastRowFirstColumn="0" w:lastRowLastColumn="0"/>
            </w:pPr>
            <w:r w:rsidRPr="008178CD">
              <w:t>Tetra Tech International Development</w:t>
            </w:r>
          </w:p>
        </w:tc>
      </w:tr>
      <w:tr w:rsidR="00981C1A" w:rsidRPr="008178CD" w14:paraId="27ED9C9A" w14:textId="77777777" w:rsidTr="610D3E5F">
        <w:trPr>
          <w:trHeight w:val="300"/>
        </w:trPr>
        <w:tc>
          <w:tcPr>
            <w:cnfStyle w:val="001000000000" w:firstRow="0" w:lastRow="0" w:firstColumn="1" w:lastColumn="0" w:oddVBand="0" w:evenVBand="0" w:oddHBand="0" w:evenHBand="0" w:firstRowFirstColumn="0" w:firstRowLastColumn="0" w:lastRowFirstColumn="0" w:lastRowLastColumn="0"/>
            <w:tcW w:w="4105" w:type="dxa"/>
            <w:tcBorders>
              <w:bottom w:val="single" w:sz="4" w:space="0" w:color="auto"/>
            </w:tcBorders>
            <w:shd w:val="clear" w:color="auto" w:fill="A5BDCF" w:themeFill="accent1" w:themeFillTint="66"/>
          </w:tcPr>
          <w:p w14:paraId="68874A58" w14:textId="3DFE5337" w:rsidR="00981C1A" w:rsidRPr="003D4907" w:rsidRDefault="035097A8" w:rsidP="003D4907">
            <w:pPr>
              <w:pStyle w:val="TableBodyCopy"/>
            </w:pPr>
            <w:r w:rsidRPr="003D4907">
              <w:t>Cambodia Development Support Unit</w:t>
            </w:r>
          </w:p>
        </w:tc>
        <w:tc>
          <w:tcPr>
            <w:tcW w:w="2693" w:type="dxa"/>
            <w:tcBorders>
              <w:bottom w:val="single" w:sz="4" w:space="0" w:color="auto"/>
            </w:tcBorders>
            <w:shd w:val="clear" w:color="auto" w:fill="D2DEE7" w:themeFill="accent1" w:themeFillTint="33"/>
          </w:tcPr>
          <w:p w14:paraId="293C024A" w14:textId="60CB3E38" w:rsidR="00981C1A" w:rsidRPr="008178CD" w:rsidRDefault="035097A8" w:rsidP="008178CD">
            <w:pPr>
              <w:pStyle w:val="TableBodyCopy"/>
              <w:cnfStyle w:val="000000000000" w:firstRow="0" w:lastRow="0" w:firstColumn="0" w:lastColumn="0" w:oddVBand="0" w:evenVBand="0" w:oddHBand="0" w:evenHBand="0" w:firstRowFirstColumn="0" w:firstRowLastColumn="0" w:lastRowFirstColumn="0" w:lastRowLastColumn="0"/>
            </w:pPr>
            <w:r>
              <w:t>2025</w:t>
            </w:r>
            <w:r w:rsidR="008178CD">
              <w:t>–</w:t>
            </w:r>
            <w:r>
              <w:t>29</w:t>
            </w:r>
          </w:p>
        </w:tc>
        <w:tc>
          <w:tcPr>
            <w:tcW w:w="3396" w:type="dxa"/>
            <w:tcBorders>
              <w:bottom w:val="single" w:sz="4" w:space="0" w:color="auto"/>
            </w:tcBorders>
            <w:shd w:val="clear" w:color="auto" w:fill="F2F2F2" w:themeFill="background1" w:themeFillShade="F2"/>
          </w:tcPr>
          <w:p w14:paraId="7E308F12" w14:textId="4012E45E" w:rsidR="00981C1A" w:rsidRPr="008178CD" w:rsidRDefault="035097A8" w:rsidP="008178CD">
            <w:pPr>
              <w:pStyle w:val="TableBodyCopy"/>
              <w:cnfStyle w:val="000000000000" w:firstRow="0" w:lastRow="0" w:firstColumn="0" w:lastColumn="0" w:oddVBand="0" w:evenVBand="0" w:oddHBand="0" w:evenHBand="0" w:firstRowFirstColumn="0" w:firstRowLastColumn="0" w:lastRowFirstColumn="0" w:lastRowLastColumn="0"/>
            </w:pPr>
            <w:r w:rsidRPr="008178CD">
              <w:t>TB</w:t>
            </w:r>
            <w:r w:rsidR="3E23059F" w:rsidRPr="008178CD">
              <w:t>A</w:t>
            </w:r>
          </w:p>
        </w:tc>
      </w:tr>
      <w:tr w:rsidR="0051501D" w:rsidRPr="008178CD" w14:paraId="186DBE14" w14:textId="77777777" w:rsidTr="610D3E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hemeFill="accent1" w:themeFillTint="66"/>
          </w:tcPr>
          <w:p w14:paraId="619D8B8C" w14:textId="69449AA1" w:rsidR="0051501D" w:rsidRPr="003D4907" w:rsidRDefault="00245985" w:rsidP="003D4907">
            <w:pPr>
              <w:pStyle w:val="TableBodyCopy"/>
            </w:pPr>
            <w:r w:rsidRPr="003D4907">
              <w:t xml:space="preserve">Australian Volunteers </w:t>
            </w:r>
            <w:r w:rsidR="00804DD8">
              <w:t>p</w:t>
            </w:r>
            <w:r w:rsidRPr="003D4907">
              <w:t>rogram</w:t>
            </w:r>
          </w:p>
        </w:tc>
        <w:tc>
          <w:tcPr>
            <w:tcW w:w="2693" w:type="dxa"/>
            <w:tcBorders>
              <w:top w:val="single" w:sz="4" w:space="0" w:color="auto"/>
              <w:bottom w:val="single" w:sz="4" w:space="0" w:color="auto"/>
            </w:tcBorders>
            <w:shd w:val="clear" w:color="auto" w:fill="D2DEE7" w:themeFill="accent1" w:themeFillTint="33"/>
          </w:tcPr>
          <w:p w14:paraId="73FF5E43" w14:textId="55EB2DF8" w:rsidR="0051501D" w:rsidRPr="008178CD" w:rsidRDefault="6021216E" w:rsidP="008178CD">
            <w:pPr>
              <w:pStyle w:val="TableBodyCopy"/>
              <w:cnfStyle w:val="000000100000" w:firstRow="0" w:lastRow="0" w:firstColumn="0" w:lastColumn="0" w:oddVBand="0" w:evenVBand="0" w:oddHBand="1" w:evenHBand="0" w:firstRowFirstColumn="0" w:firstRowLastColumn="0" w:lastRowFirstColumn="0" w:lastRowLastColumn="0"/>
            </w:pPr>
            <w:r w:rsidRPr="008178CD">
              <w:t>Ongoing</w:t>
            </w:r>
          </w:p>
        </w:tc>
        <w:tc>
          <w:tcPr>
            <w:tcW w:w="3396" w:type="dxa"/>
            <w:tcBorders>
              <w:top w:val="single" w:sz="4" w:space="0" w:color="auto"/>
              <w:bottom w:val="single" w:sz="4" w:space="0" w:color="auto"/>
            </w:tcBorders>
            <w:shd w:val="clear" w:color="auto" w:fill="F2F2F2" w:themeFill="background1" w:themeFillShade="F2"/>
          </w:tcPr>
          <w:p w14:paraId="26D01977" w14:textId="6B77A80E" w:rsidR="0051501D" w:rsidRPr="008178CD" w:rsidRDefault="653363C3" w:rsidP="008178CD">
            <w:pPr>
              <w:pStyle w:val="TableBodyCopy"/>
              <w:cnfStyle w:val="000000100000" w:firstRow="0" w:lastRow="0" w:firstColumn="0" w:lastColumn="0" w:oddVBand="0" w:evenVBand="0" w:oddHBand="1" w:evenHBand="0" w:firstRowFirstColumn="0" w:firstRowLastColumn="0" w:lastRowFirstColumn="0" w:lastRowLastColumn="0"/>
            </w:pPr>
            <w:r w:rsidRPr="008178CD">
              <w:t>Government partners</w:t>
            </w:r>
            <w:r w:rsidR="00F2546B">
              <w:t>;</w:t>
            </w:r>
            <w:r w:rsidRPr="008178CD">
              <w:t xml:space="preserve"> v</w:t>
            </w:r>
            <w:r w:rsidR="6EBF1C5B" w:rsidRPr="008178CD">
              <w:t>arious NGOs</w:t>
            </w:r>
            <w:r w:rsidR="00F2546B">
              <w:t>;</w:t>
            </w:r>
            <w:r w:rsidR="6EBF1C5B" w:rsidRPr="008178CD">
              <w:t xml:space="preserve"> CSOs</w:t>
            </w:r>
          </w:p>
        </w:tc>
      </w:tr>
      <w:tr w:rsidR="0051501D" w:rsidRPr="008178CD" w14:paraId="7027699B" w14:textId="77777777" w:rsidTr="610D3E5F">
        <w:trPr>
          <w:trHeight w:val="300"/>
        </w:trPr>
        <w:tc>
          <w:tcPr>
            <w:cnfStyle w:val="001000000000" w:firstRow="0" w:lastRow="0" w:firstColumn="1" w:lastColumn="0" w:oddVBand="0" w:evenVBand="0" w:oddHBand="0" w:evenHBand="0" w:firstRowFirstColumn="0" w:firstRowLastColumn="0" w:lastRowFirstColumn="0" w:lastRowLastColumn="0"/>
            <w:tcW w:w="4105" w:type="dxa"/>
            <w:tcBorders>
              <w:top w:val="single" w:sz="4" w:space="0" w:color="auto"/>
              <w:bottom w:val="single" w:sz="4" w:space="0" w:color="auto"/>
            </w:tcBorders>
            <w:shd w:val="clear" w:color="auto" w:fill="A5BDCF" w:themeFill="accent1" w:themeFillTint="66"/>
          </w:tcPr>
          <w:p w14:paraId="7F424437" w14:textId="687719B8" w:rsidR="0051501D" w:rsidRPr="003D4907" w:rsidRDefault="00245985" w:rsidP="003D4907">
            <w:pPr>
              <w:pStyle w:val="TableBodyCopy"/>
            </w:pPr>
            <w:r w:rsidRPr="003D4907">
              <w:t>Australia</w:t>
            </w:r>
            <w:r w:rsidR="005D2DED">
              <w:t>n</w:t>
            </w:r>
            <w:r w:rsidRPr="003D4907">
              <w:t xml:space="preserve"> NGO Cooperation Program (ANCP)</w:t>
            </w:r>
          </w:p>
        </w:tc>
        <w:tc>
          <w:tcPr>
            <w:tcW w:w="2693" w:type="dxa"/>
            <w:tcBorders>
              <w:top w:val="single" w:sz="4" w:space="0" w:color="auto"/>
              <w:bottom w:val="single" w:sz="4" w:space="0" w:color="auto"/>
            </w:tcBorders>
            <w:shd w:val="clear" w:color="auto" w:fill="D2DEE7" w:themeFill="accent1" w:themeFillTint="33"/>
          </w:tcPr>
          <w:p w14:paraId="2C3FE273" w14:textId="3C2292C4" w:rsidR="0051501D" w:rsidRPr="008178CD" w:rsidRDefault="6021216E" w:rsidP="008178CD">
            <w:pPr>
              <w:pStyle w:val="TableBodyCopy"/>
              <w:cnfStyle w:val="000000000000" w:firstRow="0" w:lastRow="0" w:firstColumn="0" w:lastColumn="0" w:oddVBand="0" w:evenVBand="0" w:oddHBand="0" w:evenHBand="0" w:firstRowFirstColumn="0" w:firstRowLastColumn="0" w:lastRowFirstColumn="0" w:lastRowLastColumn="0"/>
            </w:pPr>
            <w:r w:rsidRPr="008178CD">
              <w:t>Ongoing</w:t>
            </w:r>
          </w:p>
        </w:tc>
        <w:tc>
          <w:tcPr>
            <w:tcW w:w="3396" w:type="dxa"/>
            <w:tcBorders>
              <w:top w:val="single" w:sz="4" w:space="0" w:color="auto"/>
              <w:bottom w:val="single" w:sz="4" w:space="0" w:color="auto"/>
            </w:tcBorders>
            <w:shd w:val="clear" w:color="auto" w:fill="F2F2F2" w:themeFill="background1" w:themeFillShade="F2"/>
          </w:tcPr>
          <w:p w14:paraId="29DF21FB" w14:textId="69F1E158" w:rsidR="0051501D" w:rsidRPr="008178CD" w:rsidRDefault="2411AEE1" w:rsidP="008178CD">
            <w:pPr>
              <w:pStyle w:val="TableBodyCopy"/>
              <w:cnfStyle w:val="000000000000" w:firstRow="0" w:lastRow="0" w:firstColumn="0" w:lastColumn="0" w:oddVBand="0" w:evenVBand="0" w:oddHBand="0" w:evenHBand="0" w:firstRowFirstColumn="0" w:firstRowLastColumn="0" w:lastRowFirstColumn="0" w:lastRowLastColumn="0"/>
            </w:pPr>
            <w:r w:rsidRPr="610D3E5F">
              <w:t xml:space="preserve">Australian </w:t>
            </w:r>
            <w:r w:rsidR="46FA9167" w:rsidRPr="610D3E5F">
              <w:t>NGOs</w:t>
            </w:r>
            <w:r w:rsidR="00F2546B">
              <w:t>;</w:t>
            </w:r>
            <w:r w:rsidR="46FA9167" w:rsidRPr="610D3E5F">
              <w:t xml:space="preserve"> </w:t>
            </w:r>
            <w:r w:rsidR="39D5B3A5" w:rsidRPr="610D3E5F">
              <w:t>local partners</w:t>
            </w:r>
          </w:p>
        </w:tc>
      </w:tr>
    </w:tbl>
    <w:p w14:paraId="6E82BA0F" w14:textId="77777777" w:rsidR="002705A2" w:rsidRDefault="00AA5600" w:rsidP="00576488">
      <w:pPr>
        <w:pStyle w:val="H2-Heading2"/>
        <w:sectPr w:rsidR="002705A2" w:rsidSect="002705A2">
          <w:headerReference w:type="default" r:id="rId17"/>
          <w:footerReference w:type="default" r:id="rId18"/>
          <w:headerReference w:type="first" r:id="rId19"/>
          <w:footerReference w:type="first" r:id="rId20"/>
          <w:endnotePr>
            <w:numFmt w:val="decimal"/>
          </w:endnotePr>
          <w:pgSz w:w="11906" w:h="16838" w:code="9"/>
          <w:pgMar w:top="1418" w:right="851" w:bottom="1276" w:left="851" w:header="340" w:footer="414" w:gutter="0"/>
          <w:cols w:space="708"/>
          <w:titlePg/>
          <w:docGrid w:linePitch="360"/>
        </w:sectPr>
      </w:pPr>
      <w:r w:rsidRPr="1C0336BD">
        <w:lastRenderedPageBreak/>
        <w:t>E</w:t>
      </w:r>
      <w:r w:rsidR="009B26CA">
        <w:t>n</w:t>
      </w:r>
      <w:r w:rsidRPr="1C0336BD">
        <w:t>dnotes</w:t>
      </w:r>
    </w:p>
    <w:p w14:paraId="18D00BC8" w14:textId="77777777" w:rsidR="008D0FFE" w:rsidRDefault="008D0FFE" w:rsidP="008D0FFE">
      <w:pPr>
        <w:pStyle w:val="H2-Heading2"/>
      </w:pPr>
      <w:r w:rsidRPr="1C0336BD">
        <w:lastRenderedPageBreak/>
        <w:t>Cover photo credits</w:t>
      </w:r>
    </w:p>
    <w:p w14:paraId="6DC3E10E" w14:textId="36C252F7" w:rsidR="0035302B" w:rsidRPr="00F33E70" w:rsidRDefault="00FA3397" w:rsidP="00B34D86">
      <w:pPr>
        <w:keepNext/>
        <w:rPr>
          <w:sz w:val="20"/>
          <w:szCs w:val="20"/>
          <w:lang w:eastAsia="en-AU"/>
        </w:rPr>
      </w:pPr>
      <w:r w:rsidRPr="00F33E70">
        <w:rPr>
          <w:sz w:val="20"/>
          <w:szCs w:val="20"/>
          <w:lang w:eastAsia="en-AU"/>
        </w:rPr>
        <w:t xml:space="preserve">Cambodians partnering with </w:t>
      </w:r>
      <w:r w:rsidR="00996E1D" w:rsidRPr="00F33E70">
        <w:rPr>
          <w:sz w:val="20"/>
          <w:szCs w:val="20"/>
          <w:lang w:eastAsia="en-AU"/>
        </w:rPr>
        <w:t>Australian Government development programs</w:t>
      </w:r>
      <w:r w:rsidR="008D0FFE" w:rsidRPr="00F33E70">
        <w:rPr>
          <w:sz w:val="20"/>
          <w:szCs w:val="20"/>
          <w:lang w:eastAsia="en-AU"/>
        </w:rPr>
        <w:br/>
        <w:t>Credit</w:t>
      </w:r>
      <w:r w:rsidR="00996E1D" w:rsidRPr="00F33E70">
        <w:rPr>
          <w:sz w:val="20"/>
          <w:szCs w:val="20"/>
          <w:lang w:eastAsia="en-AU"/>
        </w:rPr>
        <w:t>s</w:t>
      </w:r>
      <w:r w:rsidR="008D0FFE" w:rsidRPr="00F33E70">
        <w:rPr>
          <w:sz w:val="20"/>
          <w:szCs w:val="20"/>
          <w:lang w:eastAsia="en-AU"/>
        </w:rPr>
        <w:t xml:space="preserve">: </w:t>
      </w:r>
      <w:r w:rsidR="00445D7B" w:rsidRPr="00F33E70">
        <w:rPr>
          <w:sz w:val="20"/>
          <w:szCs w:val="20"/>
          <w:lang w:eastAsia="en-AU"/>
        </w:rPr>
        <w:t>Australian Centre for International Agricultural Research ACIAR/Ratanak Leng</w:t>
      </w:r>
      <w:r w:rsidR="00B83A88" w:rsidRPr="00F33E70">
        <w:rPr>
          <w:sz w:val="20"/>
          <w:szCs w:val="20"/>
          <w:lang w:eastAsia="en-AU"/>
        </w:rPr>
        <w:t>,</w:t>
      </w:r>
      <w:r w:rsidR="00445D7B" w:rsidRPr="00F33E70">
        <w:rPr>
          <w:sz w:val="20"/>
          <w:szCs w:val="20"/>
          <w:lang w:eastAsia="en-AU"/>
        </w:rPr>
        <w:t xml:space="preserve"> and </w:t>
      </w:r>
      <w:r w:rsidR="00B83A88" w:rsidRPr="00F33E70">
        <w:rPr>
          <w:sz w:val="20"/>
          <w:szCs w:val="20"/>
          <w:lang w:eastAsia="en-AU"/>
        </w:rPr>
        <w:t>Australian Government Department of Foreign Affairs and Trade</w:t>
      </w:r>
    </w:p>
    <w:sectPr w:rsidR="0035302B" w:rsidRPr="00F33E70" w:rsidSect="007D69D5">
      <w:endnotePr>
        <w:numFmt w:val="decimal"/>
      </w:endnotePr>
      <w:type w:val="continuous"/>
      <w:pgSz w:w="11906" w:h="16838" w:code="9"/>
      <w:pgMar w:top="1418" w:right="851" w:bottom="1276" w:left="851" w:header="340" w:footer="414"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D9704" w14:textId="77777777" w:rsidR="00F979F9" w:rsidRPr="00DD590A" w:rsidRDefault="00F979F9" w:rsidP="005D2F74">
      <w:pPr>
        <w:pStyle w:val="endnotespacer"/>
      </w:pPr>
    </w:p>
  </w:endnote>
  <w:endnote w:type="continuationSeparator" w:id="0">
    <w:p w14:paraId="179AB6A8" w14:textId="77777777" w:rsidR="00F979F9" w:rsidRDefault="00F979F9" w:rsidP="005D2F74">
      <w:pPr>
        <w:pStyle w:val="endnotespacer"/>
      </w:pPr>
    </w:p>
  </w:endnote>
  <w:endnote w:type="continuationNotice" w:id="1">
    <w:p w14:paraId="21475AEB" w14:textId="77777777" w:rsidR="00F979F9" w:rsidRPr="00DD590A" w:rsidRDefault="00F979F9" w:rsidP="005D2F74">
      <w:pPr>
        <w:pStyle w:val="endnotespacer"/>
      </w:pPr>
    </w:p>
  </w:endnote>
  <w:endnote w:id="2">
    <w:p w14:paraId="41D2987D" w14:textId="06437E4B" w:rsidR="00D76E2B" w:rsidRPr="0015570F" w:rsidRDefault="00D76E2B" w:rsidP="00F6405C">
      <w:pPr>
        <w:pStyle w:val="Endnotes"/>
      </w:pPr>
      <w:r w:rsidRPr="0015570F">
        <w:rPr>
          <w:rStyle w:val="EndnoteReference"/>
          <w:szCs w:val="18"/>
        </w:rPr>
        <w:endnoteRef/>
      </w:r>
      <w:r w:rsidRPr="0015570F">
        <w:t xml:space="preserve"> </w:t>
      </w:r>
      <w:r w:rsidR="001B1487" w:rsidRPr="0015570F">
        <w:t xml:space="preserve">N Moore, </w:t>
      </w:r>
      <w:r w:rsidR="00522B12" w:rsidRPr="0015570F">
        <w:rPr>
          <w:i/>
          <w:iCs/>
        </w:rPr>
        <w:t>Invested</w:t>
      </w:r>
      <w:r w:rsidR="001B1487" w:rsidRPr="0015570F">
        <w:rPr>
          <w:i/>
          <w:iCs/>
        </w:rPr>
        <w:t>:</w:t>
      </w:r>
      <w:r w:rsidR="00522B12" w:rsidRPr="0015570F">
        <w:rPr>
          <w:i/>
          <w:iCs/>
        </w:rPr>
        <w:t xml:space="preserve"> Australia’s Southeast Asia Economic Strategy to 2040</w:t>
      </w:r>
      <w:r w:rsidR="00CB7DC4" w:rsidRPr="0015570F">
        <w:t xml:space="preserve">, </w:t>
      </w:r>
      <w:r w:rsidR="00DD30E2" w:rsidRPr="0015570F">
        <w:t>2023. https://www.dfat.gov.au/southeastasiaeconomicstrategy</w:t>
      </w:r>
      <w:r w:rsidR="00DD30E2" w:rsidRPr="0015570F" w:rsidDel="00DD30E2">
        <w:t xml:space="preserve"> </w:t>
      </w:r>
    </w:p>
  </w:endnote>
  <w:endnote w:id="3">
    <w:p w14:paraId="472DA536" w14:textId="43C90E7F" w:rsidR="00522B12" w:rsidRPr="0015570F" w:rsidRDefault="00522B12" w:rsidP="00F6405C">
      <w:pPr>
        <w:pStyle w:val="Endnotes"/>
      </w:pPr>
      <w:r w:rsidRPr="0015570F">
        <w:rPr>
          <w:rStyle w:val="EndnoteReference"/>
          <w:szCs w:val="18"/>
        </w:rPr>
        <w:endnoteRef/>
      </w:r>
      <w:r w:rsidRPr="0015570F">
        <w:t xml:space="preserve"> </w:t>
      </w:r>
      <w:r w:rsidR="00531E58" w:rsidRPr="0015570F">
        <w:t xml:space="preserve">The Royal Government of the Seventh </w:t>
      </w:r>
      <w:r w:rsidR="00E30897" w:rsidRPr="0015570F">
        <w:t xml:space="preserve">Legislature of the National Assembly, </w:t>
      </w:r>
      <w:r w:rsidRPr="0015570F">
        <w:rPr>
          <w:i/>
          <w:iCs/>
        </w:rPr>
        <w:t xml:space="preserve">Pentagonal Strategy </w:t>
      </w:r>
      <w:r w:rsidR="00E30897" w:rsidRPr="0015570F">
        <w:rPr>
          <w:i/>
          <w:iCs/>
        </w:rPr>
        <w:t xml:space="preserve">– Phase I </w:t>
      </w:r>
      <w:r w:rsidR="006F1431" w:rsidRPr="0015570F">
        <w:t xml:space="preserve">[translated], </w:t>
      </w:r>
      <w:r w:rsidR="006971B0" w:rsidRPr="0015570F">
        <w:t>2023</w:t>
      </w:r>
      <w:r w:rsidR="00BA6D29" w:rsidRPr="0015570F">
        <w:t>.</w:t>
      </w:r>
      <w:r w:rsidR="00E30897" w:rsidRPr="0015570F">
        <w:t xml:space="preserve"> </w:t>
      </w:r>
      <w:r w:rsidR="00BA6D29" w:rsidRPr="0015570F">
        <w:t>https://www.mfaic.gov.kh/files/uploads/1XK1LW4MCTK9/EN%20PENTAGONAL%20STRATEGY%20-%20PHASE%20I.pdf</w:t>
      </w:r>
    </w:p>
  </w:endnote>
  <w:endnote w:id="4">
    <w:p w14:paraId="77247A57" w14:textId="09F8D50C" w:rsidR="004118F2" w:rsidRPr="0015570F" w:rsidRDefault="004118F2">
      <w:pPr>
        <w:pStyle w:val="EndnoteText"/>
      </w:pPr>
      <w:r w:rsidRPr="0015570F">
        <w:rPr>
          <w:rStyle w:val="EndnoteReference"/>
        </w:rPr>
        <w:endnoteRef/>
      </w:r>
      <w:r w:rsidRPr="0015570F">
        <w:t xml:space="preserve"> </w:t>
      </w:r>
      <w:r w:rsidR="00903323" w:rsidRPr="0015570F">
        <w:t xml:space="preserve">Development Intelligence Lab, </w:t>
      </w:r>
      <w:r w:rsidR="00903323" w:rsidRPr="0015570F">
        <w:rPr>
          <w:i/>
          <w:iCs/>
        </w:rPr>
        <w:t>Pulse check Cambodia</w:t>
      </w:r>
      <w:r w:rsidR="00903323" w:rsidRPr="0015570F">
        <w:t>,</w:t>
      </w:r>
      <w:r w:rsidR="00903323" w:rsidRPr="0015570F">
        <w:rPr>
          <w:i/>
          <w:iCs/>
        </w:rPr>
        <w:t xml:space="preserve"> </w:t>
      </w:r>
      <w:r w:rsidR="00903323" w:rsidRPr="0015570F">
        <w:t xml:space="preserve">2024. </w:t>
      </w:r>
      <w:r w:rsidR="00FD0CA6" w:rsidRPr="0015570F">
        <w:t>https://www.devintelligencelab.com/pulse-check-sea/pulse-check-x-cambodia</w:t>
      </w:r>
    </w:p>
  </w:endnote>
  <w:endnote w:id="5">
    <w:p w14:paraId="43A17EB3" w14:textId="39A34964" w:rsidR="00522B12" w:rsidRPr="0015570F" w:rsidRDefault="00522B12" w:rsidP="00F6405C">
      <w:pPr>
        <w:pStyle w:val="Endnotes"/>
      </w:pPr>
      <w:r w:rsidRPr="0015570F">
        <w:rPr>
          <w:rStyle w:val="EndnoteReference"/>
          <w:szCs w:val="18"/>
        </w:rPr>
        <w:endnoteRef/>
      </w:r>
      <w:r w:rsidRPr="0015570F">
        <w:t xml:space="preserve"> World Bank</w:t>
      </w:r>
      <w:r w:rsidR="00C86B29" w:rsidRPr="0015570F">
        <w:t>,</w:t>
      </w:r>
      <w:r w:rsidRPr="0015570F">
        <w:t xml:space="preserve"> </w:t>
      </w:r>
      <w:r w:rsidR="008738C1" w:rsidRPr="0015570F">
        <w:rPr>
          <w:i/>
          <w:iCs/>
        </w:rPr>
        <w:t>Cambodia – second-generation systematic country diagnostic update: Khmer summary (Khmer). </w:t>
      </w:r>
      <w:r w:rsidR="008738C1" w:rsidRPr="0015570F">
        <w:t>Washington, D.C.: World Bank Group, 202</w:t>
      </w:r>
      <w:r w:rsidR="00071BCF" w:rsidRPr="0015570F">
        <w:t>4</w:t>
      </w:r>
      <w:r w:rsidR="008738C1" w:rsidRPr="0015570F">
        <w:t>. </w:t>
      </w:r>
      <w:r w:rsidR="002C7051" w:rsidRPr="0015570F">
        <w:t>http://documents.worldbank.org/curated/en/099827102212414248/IDU12660334b14de8146a31b3761a48556810060</w:t>
      </w:r>
      <w:r w:rsidR="00A7098D" w:rsidRPr="0015570F">
        <w:t xml:space="preserve"> </w:t>
      </w:r>
    </w:p>
  </w:endnote>
  <w:endnote w:id="6">
    <w:p w14:paraId="0A446C59" w14:textId="5AB844F4" w:rsidR="00654BAE" w:rsidRPr="0015570F" w:rsidRDefault="00522B12" w:rsidP="00654BAE">
      <w:pPr>
        <w:pStyle w:val="Endnotes"/>
      </w:pPr>
      <w:r w:rsidRPr="0015570F">
        <w:rPr>
          <w:rStyle w:val="EndnoteReference"/>
          <w:szCs w:val="18"/>
        </w:rPr>
        <w:endnoteRef/>
      </w:r>
      <w:r w:rsidRPr="0015570F">
        <w:t xml:space="preserve"> </w:t>
      </w:r>
      <w:r w:rsidR="00D741F9" w:rsidRPr="0015570F">
        <w:t xml:space="preserve">S Ly, LVJ Pynnonen, LM Sondergaard, S Katwal, SC Hill, </w:t>
      </w:r>
      <w:r w:rsidR="0010171F" w:rsidRPr="0015570F">
        <w:t xml:space="preserve">K </w:t>
      </w:r>
      <w:r w:rsidR="00D741F9" w:rsidRPr="0015570F">
        <w:t>Tong,</w:t>
      </w:r>
      <w:r w:rsidR="0010171F" w:rsidRPr="0015570F">
        <w:t xml:space="preserve"> F </w:t>
      </w:r>
      <w:r w:rsidR="00D741F9" w:rsidRPr="0015570F">
        <w:t>Hayati</w:t>
      </w:r>
      <w:r w:rsidR="0010171F" w:rsidRPr="0015570F">
        <w:t xml:space="preserve">, T </w:t>
      </w:r>
      <w:r w:rsidR="00D741F9" w:rsidRPr="0015570F">
        <w:t>Fukao</w:t>
      </w:r>
      <w:r w:rsidR="0010171F" w:rsidRPr="0015570F">
        <w:t xml:space="preserve">, </w:t>
      </w:r>
      <w:r w:rsidR="00D741F9" w:rsidRPr="0015570F">
        <w:t>Fata No</w:t>
      </w:r>
      <w:r w:rsidR="001E689C" w:rsidRPr="0015570F">
        <w:t xml:space="preserve"> </w:t>
      </w:r>
      <w:r w:rsidR="00D741F9" w:rsidRPr="0015570F">
        <w:t>,</w:t>
      </w:r>
      <w:r w:rsidR="001E689C" w:rsidRPr="0015570F">
        <w:t xml:space="preserve">P </w:t>
      </w:r>
      <w:r w:rsidR="00D741F9" w:rsidRPr="0015570F">
        <w:t>Runsinarith</w:t>
      </w:r>
      <w:r w:rsidR="001E689C" w:rsidRPr="0015570F">
        <w:t xml:space="preserve">, </w:t>
      </w:r>
      <w:r w:rsidR="00654BAE" w:rsidRPr="0015570F">
        <w:rPr>
          <w:i/>
          <w:iCs/>
        </w:rPr>
        <w:t xml:space="preserve">Cambodia </w:t>
      </w:r>
      <w:r w:rsidR="002C7051" w:rsidRPr="0015570F">
        <w:rPr>
          <w:i/>
          <w:iCs/>
        </w:rPr>
        <w:t>e</w:t>
      </w:r>
      <w:r w:rsidR="00654BAE" w:rsidRPr="0015570F">
        <w:rPr>
          <w:i/>
          <w:iCs/>
        </w:rPr>
        <w:t xml:space="preserve">conomic </w:t>
      </w:r>
      <w:r w:rsidR="002C7051" w:rsidRPr="0015570F">
        <w:rPr>
          <w:i/>
          <w:iCs/>
        </w:rPr>
        <w:t>u</w:t>
      </w:r>
      <w:r w:rsidR="00654BAE" w:rsidRPr="0015570F">
        <w:rPr>
          <w:i/>
          <w:iCs/>
        </w:rPr>
        <w:t xml:space="preserve">pdate: </w:t>
      </w:r>
      <w:r w:rsidR="002C7051" w:rsidRPr="0015570F">
        <w:rPr>
          <w:i/>
          <w:iCs/>
        </w:rPr>
        <w:t>e</w:t>
      </w:r>
      <w:r w:rsidR="00654BAE" w:rsidRPr="0015570F">
        <w:rPr>
          <w:i/>
          <w:iCs/>
        </w:rPr>
        <w:t xml:space="preserve">xport </w:t>
      </w:r>
      <w:r w:rsidR="002C7051" w:rsidRPr="0015570F">
        <w:rPr>
          <w:i/>
          <w:iCs/>
        </w:rPr>
        <w:t>r</w:t>
      </w:r>
      <w:r w:rsidR="00654BAE" w:rsidRPr="0015570F">
        <w:rPr>
          <w:i/>
          <w:iCs/>
        </w:rPr>
        <w:t xml:space="preserve">evival and </w:t>
      </w:r>
      <w:r w:rsidR="002C7051" w:rsidRPr="0015570F">
        <w:rPr>
          <w:i/>
          <w:iCs/>
        </w:rPr>
        <w:t>t</w:t>
      </w:r>
      <w:r w:rsidR="00654BAE" w:rsidRPr="0015570F">
        <w:rPr>
          <w:i/>
          <w:iCs/>
        </w:rPr>
        <w:t xml:space="preserve">rade </w:t>
      </w:r>
      <w:r w:rsidR="002C7051" w:rsidRPr="0015570F">
        <w:rPr>
          <w:i/>
          <w:iCs/>
        </w:rPr>
        <w:t>s</w:t>
      </w:r>
      <w:r w:rsidR="00654BAE" w:rsidRPr="0015570F">
        <w:rPr>
          <w:i/>
          <w:iCs/>
        </w:rPr>
        <w:t xml:space="preserve">hifts </w:t>
      </w:r>
      <w:r w:rsidR="002C7051" w:rsidRPr="0015570F">
        <w:rPr>
          <w:i/>
          <w:iCs/>
        </w:rPr>
        <w:t>– s</w:t>
      </w:r>
      <w:r w:rsidR="00654BAE" w:rsidRPr="0015570F">
        <w:rPr>
          <w:i/>
          <w:iCs/>
        </w:rPr>
        <w:t xml:space="preserve">trengthening Cambodia’s </w:t>
      </w:r>
      <w:r w:rsidR="002C7051" w:rsidRPr="0015570F">
        <w:rPr>
          <w:i/>
          <w:iCs/>
        </w:rPr>
        <w:t>e</w:t>
      </w:r>
      <w:r w:rsidR="00654BAE" w:rsidRPr="0015570F">
        <w:rPr>
          <w:i/>
          <w:iCs/>
        </w:rPr>
        <w:t xml:space="preserve">ducation </w:t>
      </w:r>
      <w:r w:rsidR="002C7051" w:rsidRPr="0015570F">
        <w:rPr>
          <w:i/>
          <w:iCs/>
        </w:rPr>
        <w:t>s</w:t>
      </w:r>
      <w:r w:rsidR="00654BAE" w:rsidRPr="0015570F">
        <w:rPr>
          <w:i/>
          <w:iCs/>
        </w:rPr>
        <w:t xml:space="preserve">ystem for </w:t>
      </w:r>
      <w:r w:rsidR="002C7051" w:rsidRPr="0015570F">
        <w:rPr>
          <w:i/>
          <w:iCs/>
        </w:rPr>
        <w:t>f</w:t>
      </w:r>
      <w:r w:rsidR="00654BAE" w:rsidRPr="0015570F">
        <w:rPr>
          <w:i/>
          <w:iCs/>
        </w:rPr>
        <w:t xml:space="preserve">uture </w:t>
      </w:r>
      <w:r w:rsidR="002C7051" w:rsidRPr="0015570F">
        <w:rPr>
          <w:i/>
          <w:iCs/>
        </w:rPr>
        <w:t>g</w:t>
      </w:r>
      <w:r w:rsidR="00654BAE" w:rsidRPr="0015570F">
        <w:rPr>
          <w:i/>
          <w:iCs/>
        </w:rPr>
        <w:t xml:space="preserve">rowth </w:t>
      </w:r>
      <w:r w:rsidR="00D741F9" w:rsidRPr="0015570F">
        <w:t>[</w:t>
      </w:r>
      <w:r w:rsidR="00654BAE" w:rsidRPr="0015570F">
        <w:t>English</w:t>
      </w:r>
      <w:r w:rsidR="00D741F9" w:rsidRPr="0015570F">
        <w:t>]</w:t>
      </w:r>
      <w:r w:rsidR="00654BAE" w:rsidRPr="0015570F">
        <w:t>,</w:t>
      </w:r>
    </w:p>
    <w:p w14:paraId="4A4E80D3" w14:textId="78375393" w:rsidR="00522B12" w:rsidRPr="0015570F" w:rsidRDefault="00287F38" w:rsidP="00F6405C">
      <w:pPr>
        <w:pStyle w:val="Endnotes"/>
      </w:pPr>
      <w:r w:rsidRPr="0015570F">
        <w:t>Washington, D.C.: World Bank Group, 2024.</w:t>
      </w:r>
      <w:r w:rsidR="00522B12" w:rsidRPr="0015570F">
        <w:t xml:space="preserve"> </w:t>
      </w:r>
      <w:r w:rsidR="00FC6ADD" w:rsidRPr="0015570F">
        <w:t xml:space="preserve">https://documents.worldbank.org/en/publication/documents-reports/documentdetail/099060324061538453/p1773401c2325e0f81a05f159ec748e81f0 </w:t>
      </w:r>
      <w:r w:rsidR="00FC6ADD" w:rsidRPr="0015570F" w:rsidDel="00FC6ADD">
        <w:t xml:space="preserve"> </w:t>
      </w:r>
    </w:p>
  </w:endnote>
  <w:endnote w:id="7">
    <w:p w14:paraId="3931EBD8" w14:textId="6ED23BB3" w:rsidR="00576488" w:rsidRPr="0015570F" w:rsidRDefault="00576488" w:rsidP="00F6405C">
      <w:pPr>
        <w:pStyle w:val="Endnotes"/>
        <w:rPr>
          <w:rStyle w:val="EndnoteReference"/>
          <w:szCs w:val="18"/>
        </w:rPr>
      </w:pPr>
      <w:r w:rsidRPr="0015570F">
        <w:rPr>
          <w:rStyle w:val="EndnoteReference"/>
          <w:szCs w:val="18"/>
        </w:rPr>
        <w:endnoteRef/>
      </w:r>
      <w:r w:rsidRPr="0015570F">
        <w:rPr>
          <w:rStyle w:val="EndnoteReference"/>
          <w:szCs w:val="18"/>
        </w:rPr>
        <w:t xml:space="preserve"> </w:t>
      </w:r>
      <w:r w:rsidR="00FC6ADD" w:rsidRPr="0015570F">
        <w:t xml:space="preserve">S Ly et al., </w:t>
      </w:r>
      <w:r w:rsidR="00FC6ADD" w:rsidRPr="0015570F">
        <w:rPr>
          <w:i/>
          <w:iCs/>
        </w:rPr>
        <w:t>Cambodia Economic Update</w:t>
      </w:r>
      <w:r w:rsidR="00FC6ADD" w:rsidRPr="0015570F">
        <w:t>, 2024.</w:t>
      </w:r>
      <w:r w:rsidR="00FC6ADD" w:rsidRPr="0015570F">
        <w:rPr>
          <w:i/>
          <w:iCs/>
        </w:rPr>
        <w:t xml:space="preserve"> </w:t>
      </w:r>
    </w:p>
  </w:endnote>
  <w:endnote w:id="8">
    <w:p w14:paraId="66E61997" w14:textId="1B9EEFE0" w:rsidR="00576488" w:rsidRPr="0015570F" w:rsidRDefault="00576488" w:rsidP="00F6405C">
      <w:pPr>
        <w:pStyle w:val="Endnotes"/>
      </w:pPr>
      <w:r w:rsidRPr="0015570F">
        <w:rPr>
          <w:rStyle w:val="EndnoteReference"/>
          <w:szCs w:val="18"/>
        </w:rPr>
        <w:endnoteRef/>
      </w:r>
      <w:r w:rsidRPr="0015570F">
        <w:rPr>
          <w:rStyle w:val="EndnoteReference"/>
          <w:szCs w:val="18"/>
        </w:rPr>
        <w:t xml:space="preserve"> </w:t>
      </w:r>
      <w:r w:rsidR="001F27DE" w:rsidRPr="0015570F">
        <w:t xml:space="preserve">S Ly et al., </w:t>
      </w:r>
      <w:r w:rsidR="001F27DE" w:rsidRPr="0015570F">
        <w:rPr>
          <w:i/>
          <w:iCs/>
        </w:rPr>
        <w:t>Cambodia Economic Update</w:t>
      </w:r>
      <w:r w:rsidR="001F27DE" w:rsidRPr="0015570F">
        <w:t>, 2024.</w:t>
      </w:r>
    </w:p>
  </w:endnote>
  <w:endnote w:id="9">
    <w:p w14:paraId="36DB24F8" w14:textId="0C7F7FF9" w:rsidR="00576488" w:rsidRPr="0015570F" w:rsidRDefault="00576488" w:rsidP="00F6405C">
      <w:pPr>
        <w:pStyle w:val="Endnotes"/>
      </w:pPr>
      <w:r w:rsidRPr="0015570F">
        <w:rPr>
          <w:rStyle w:val="EndnoteReference"/>
          <w:szCs w:val="18"/>
        </w:rPr>
        <w:endnoteRef/>
      </w:r>
      <w:r w:rsidRPr="0015570F">
        <w:t xml:space="preserve"> </w:t>
      </w:r>
      <w:r w:rsidR="005A32E9" w:rsidRPr="0015570F">
        <w:t xml:space="preserve">World Bank, </w:t>
      </w:r>
      <w:r w:rsidR="005A32E9" w:rsidRPr="0015570F">
        <w:rPr>
          <w:i/>
          <w:iCs/>
        </w:rPr>
        <w:t>Cambodia – second-generation systematic country diagnostic update</w:t>
      </w:r>
      <w:r w:rsidR="005A32E9" w:rsidRPr="0015570F">
        <w:t>, 2024.</w:t>
      </w:r>
    </w:p>
  </w:endnote>
  <w:endnote w:id="10">
    <w:p w14:paraId="2FF2661F" w14:textId="6A3A3661" w:rsidR="00F03E6A" w:rsidRPr="0015570F" w:rsidRDefault="00F03E6A" w:rsidP="00F6405C">
      <w:pPr>
        <w:pStyle w:val="Endnotes"/>
      </w:pPr>
      <w:r w:rsidRPr="0015570F">
        <w:rPr>
          <w:rStyle w:val="EndnoteReference"/>
          <w:szCs w:val="18"/>
        </w:rPr>
        <w:endnoteRef/>
      </w:r>
      <w:r w:rsidRPr="0015570F">
        <w:t xml:space="preserve"> </w:t>
      </w:r>
      <w:r w:rsidR="002D510F" w:rsidRPr="0015570F">
        <w:t xml:space="preserve">W Karamba, K Tong, I Salcher, Cambodia </w:t>
      </w:r>
      <w:r w:rsidR="00061FD3" w:rsidRPr="0015570F">
        <w:t>p</w:t>
      </w:r>
      <w:r w:rsidR="002D510F" w:rsidRPr="0015570F">
        <w:t xml:space="preserve">overty </w:t>
      </w:r>
      <w:r w:rsidR="00061FD3" w:rsidRPr="0015570F">
        <w:t>a</w:t>
      </w:r>
      <w:r w:rsidR="002D510F" w:rsidRPr="0015570F">
        <w:t xml:space="preserve">ssessment: </w:t>
      </w:r>
      <w:r w:rsidR="00061FD3" w:rsidRPr="0015570F">
        <w:t>t</w:t>
      </w:r>
      <w:r w:rsidR="002D510F" w:rsidRPr="0015570F">
        <w:t xml:space="preserve">oward a </w:t>
      </w:r>
      <w:r w:rsidR="00061FD3" w:rsidRPr="0015570F">
        <w:t>m</w:t>
      </w:r>
      <w:r w:rsidR="002D510F" w:rsidRPr="0015570F">
        <w:t xml:space="preserve">ore </w:t>
      </w:r>
      <w:r w:rsidR="00061FD3" w:rsidRPr="0015570F">
        <w:t>i</w:t>
      </w:r>
      <w:r w:rsidR="002D510F" w:rsidRPr="0015570F">
        <w:t xml:space="preserve">nclusive and </w:t>
      </w:r>
      <w:r w:rsidR="00061FD3" w:rsidRPr="0015570F">
        <w:t>r</w:t>
      </w:r>
      <w:r w:rsidR="002D510F" w:rsidRPr="0015570F">
        <w:t>esilient Cambodia</w:t>
      </w:r>
      <w:r w:rsidR="00CD5DEB" w:rsidRPr="0015570F">
        <w:t>,</w:t>
      </w:r>
      <w:r w:rsidR="002D510F" w:rsidRPr="0015570F">
        <w:t> World Bank, Washington, D</w:t>
      </w:r>
      <w:r w:rsidR="00CD5DEB" w:rsidRPr="0015570F">
        <w:t>.</w:t>
      </w:r>
      <w:r w:rsidR="002D510F" w:rsidRPr="0015570F">
        <w:t>C., 2022. http://hdl.handle.net/10986/38344</w:t>
      </w:r>
    </w:p>
  </w:endnote>
  <w:endnote w:id="11">
    <w:p w14:paraId="03EB4948" w14:textId="2082EF11" w:rsidR="004E072E" w:rsidRPr="0015570F" w:rsidRDefault="004E072E" w:rsidP="00F6405C">
      <w:pPr>
        <w:pStyle w:val="Endnotes"/>
      </w:pPr>
      <w:r w:rsidRPr="0015570F">
        <w:rPr>
          <w:rStyle w:val="EndnoteReference"/>
          <w:szCs w:val="18"/>
        </w:rPr>
        <w:endnoteRef/>
      </w:r>
      <w:r w:rsidRPr="0015570F">
        <w:t xml:space="preserve"> </w:t>
      </w:r>
      <w:r w:rsidR="001F27DE" w:rsidRPr="0015570F">
        <w:t xml:space="preserve">S Ly et al., </w:t>
      </w:r>
      <w:r w:rsidR="001F27DE" w:rsidRPr="0015570F">
        <w:rPr>
          <w:i/>
          <w:iCs/>
        </w:rPr>
        <w:t>Cambodia Economic Update</w:t>
      </w:r>
      <w:r w:rsidR="001F27DE" w:rsidRPr="0015570F">
        <w:t>, 2024.</w:t>
      </w:r>
    </w:p>
  </w:endnote>
  <w:endnote w:id="12">
    <w:p w14:paraId="51220A6D" w14:textId="7D805D8B" w:rsidR="007C401C" w:rsidRPr="0015570F" w:rsidRDefault="007C401C" w:rsidP="00F6405C">
      <w:pPr>
        <w:pStyle w:val="Endnotes"/>
      </w:pPr>
      <w:r w:rsidRPr="0015570F">
        <w:rPr>
          <w:rStyle w:val="EndnoteReference"/>
          <w:szCs w:val="18"/>
        </w:rPr>
        <w:endnoteRef/>
      </w:r>
      <w:r w:rsidRPr="0015570F">
        <w:t xml:space="preserve"> </w:t>
      </w:r>
      <w:r w:rsidR="002A5CA2" w:rsidRPr="0015570F">
        <w:t xml:space="preserve">Cambodia Development Resource Initiative, </w:t>
      </w:r>
      <w:r w:rsidRPr="0015570F">
        <w:rPr>
          <w:i/>
          <w:iCs/>
        </w:rPr>
        <w:t xml:space="preserve">Cambodia Vision 2030 </w:t>
      </w:r>
      <w:r w:rsidR="00A95982" w:rsidRPr="0015570F">
        <w:rPr>
          <w:i/>
          <w:iCs/>
        </w:rPr>
        <w:t>and beyond: charting a path for resilient, sustainable, and inclusive prosperity</w:t>
      </w:r>
      <w:r w:rsidR="0025285D" w:rsidRPr="0015570F">
        <w:t xml:space="preserve">, 2023. </w:t>
      </w:r>
      <w:r w:rsidR="00F766CB" w:rsidRPr="0015570F">
        <w:t>https://cdri.org.kh/publication/cambodia-vision-2030-and-beyond-charting-a-path-for-resilient-sustainable-and-inclusive-prosperity</w:t>
      </w:r>
    </w:p>
  </w:endnote>
  <w:endnote w:id="13">
    <w:p w14:paraId="65A97122" w14:textId="2CC63480" w:rsidR="007C401C" w:rsidRPr="0015570F" w:rsidRDefault="007C401C" w:rsidP="00F6405C">
      <w:pPr>
        <w:pStyle w:val="Endnotes"/>
      </w:pPr>
      <w:r w:rsidRPr="0015570F">
        <w:rPr>
          <w:rStyle w:val="EndnoteReference"/>
          <w:szCs w:val="18"/>
        </w:rPr>
        <w:endnoteRef/>
      </w:r>
      <w:r w:rsidRPr="0015570F">
        <w:t xml:space="preserve"> </w:t>
      </w:r>
      <w:r w:rsidR="00F766CB" w:rsidRPr="0015570F">
        <w:t xml:space="preserve">Cambodia Development Resource Initiative, </w:t>
      </w:r>
      <w:r w:rsidR="00F766CB" w:rsidRPr="0015570F">
        <w:rPr>
          <w:i/>
          <w:iCs/>
        </w:rPr>
        <w:t>Cambodia Vision 2030</w:t>
      </w:r>
      <w:r w:rsidR="0066620F" w:rsidRPr="0015570F">
        <w:t xml:space="preserve">, 2023 ; World Bank, </w:t>
      </w:r>
      <w:r w:rsidR="0066620F" w:rsidRPr="0015570F">
        <w:rPr>
          <w:i/>
          <w:iCs/>
        </w:rPr>
        <w:t>Cambodia – second-generation systematic country diagnostic update</w:t>
      </w:r>
      <w:r w:rsidR="0066620F" w:rsidRPr="0015570F">
        <w:t>, 2024.</w:t>
      </w:r>
    </w:p>
  </w:endnote>
  <w:endnote w:id="14">
    <w:p w14:paraId="379F5618" w14:textId="7D884771" w:rsidR="00C167EA" w:rsidRPr="0015570F" w:rsidRDefault="00C167EA" w:rsidP="00F6405C">
      <w:pPr>
        <w:pStyle w:val="Endnotes"/>
      </w:pPr>
      <w:r w:rsidRPr="0015570F">
        <w:rPr>
          <w:rStyle w:val="EndnoteReference"/>
          <w:szCs w:val="18"/>
        </w:rPr>
        <w:endnoteRef/>
      </w:r>
      <w:r w:rsidRPr="0015570F">
        <w:t xml:space="preserve"> </w:t>
      </w:r>
      <w:r w:rsidR="00D247AA" w:rsidRPr="0015570F">
        <w:t xml:space="preserve">The Royal Government of the Seventh Legislature of the National Assembly, </w:t>
      </w:r>
      <w:r w:rsidR="00D247AA" w:rsidRPr="0015570F">
        <w:rPr>
          <w:i/>
          <w:iCs/>
        </w:rPr>
        <w:t>Pentagonal Strategy</w:t>
      </w:r>
      <w:r w:rsidR="00D247AA" w:rsidRPr="0015570F">
        <w:t>, 2023.</w:t>
      </w:r>
    </w:p>
  </w:endnote>
  <w:endnote w:id="15">
    <w:p w14:paraId="6590FBCF" w14:textId="087FA7F5" w:rsidR="00C167EA" w:rsidRPr="0015570F" w:rsidRDefault="00C167EA" w:rsidP="00F6405C">
      <w:pPr>
        <w:pStyle w:val="Endnotes"/>
      </w:pPr>
      <w:r w:rsidRPr="0015570F">
        <w:rPr>
          <w:rStyle w:val="EndnoteReference"/>
          <w:szCs w:val="18"/>
        </w:rPr>
        <w:endnoteRef/>
      </w:r>
      <w:r w:rsidRPr="0015570F">
        <w:t xml:space="preserve"> </w:t>
      </w:r>
      <w:r w:rsidR="00D247AA" w:rsidRPr="0015570F">
        <w:t xml:space="preserve">The Royal Government of the Seventh Legislature of the National Assembly, </w:t>
      </w:r>
      <w:r w:rsidR="00D247AA" w:rsidRPr="0015570F">
        <w:rPr>
          <w:i/>
          <w:iCs/>
        </w:rPr>
        <w:t>Pentagonal Strategy</w:t>
      </w:r>
      <w:r w:rsidR="00D247AA" w:rsidRPr="0015570F">
        <w:t>, 2023.</w:t>
      </w:r>
    </w:p>
  </w:endnote>
  <w:endnote w:id="16">
    <w:p w14:paraId="5573D68C" w14:textId="7D066387" w:rsidR="00B51FBD" w:rsidRPr="0015570F" w:rsidRDefault="007818EE" w:rsidP="00F6405C">
      <w:pPr>
        <w:pStyle w:val="Endnotes"/>
      </w:pPr>
      <w:r w:rsidRPr="0015570F">
        <w:rPr>
          <w:rStyle w:val="EndnoteReference"/>
          <w:szCs w:val="18"/>
        </w:rPr>
        <w:endnoteRef/>
      </w:r>
      <w:r w:rsidRPr="0015570F">
        <w:t xml:space="preserve"> </w:t>
      </w:r>
      <w:r w:rsidR="00B51FBD" w:rsidRPr="0015570F">
        <w:t xml:space="preserve">United Nations Development Programme, Cambodia’s graduation from </w:t>
      </w:r>
      <w:r w:rsidR="001E1889" w:rsidRPr="0015570F">
        <w:t>L</w:t>
      </w:r>
      <w:r w:rsidR="00B51FBD" w:rsidRPr="0015570F">
        <w:t xml:space="preserve">east </w:t>
      </w:r>
      <w:r w:rsidR="001E1889" w:rsidRPr="0015570F">
        <w:t>D</w:t>
      </w:r>
      <w:r w:rsidR="00B51FBD" w:rsidRPr="0015570F">
        <w:t xml:space="preserve">eveloped </w:t>
      </w:r>
      <w:r w:rsidR="001E1889" w:rsidRPr="0015570F">
        <w:t>C</w:t>
      </w:r>
      <w:r w:rsidR="00B51FBD" w:rsidRPr="0015570F">
        <w:t xml:space="preserve">ountry (LDC) status: </w:t>
      </w:r>
      <w:r w:rsidR="001E1889" w:rsidRPr="0015570F">
        <w:t>p</w:t>
      </w:r>
      <w:r w:rsidR="00B51FBD" w:rsidRPr="0015570F">
        <w:t>reparedness and potential economic and social impacts</w:t>
      </w:r>
      <w:r w:rsidR="00AD66A7" w:rsidRPr="0015570F">
        <w:t>, 2024</w:t>
      </w:r>
      <w:r w:rsidR="00B51FBD" w:rsidRPr="0015570F">
        <w:t>.</w:t>
      </w:r>
      <w:r w:rsidR="00AD66A7" w:rsidRPr="0015570F">
        <w:t xml:space="preserve"> https://www.undp.org/cambodia/publications/cambodias-graduation-least-developed-country-ldc-status-preparedness-and-potential-economic-and-social-impacts</w:t>
      </w:r>
    </w:p>
  </w:endnote>
  <w:endnote w:id="17">
    <w:p w14:paraId="140392B6" w14:textId="1FB02F94" w:rsidR="00F03E6A" w:rsidRPr="0015570F" w:rsidRDefault="00F03E6A" w:rsidP="00F6405C">
      <w:pPr>
        <w:pStyle w:val="Endnotes"/>
      </w:pPr>
      <w:r w:rsidRPr="0015570F">
        <w:rPr>
          <w:rStyle w:val="EndnoteReference"/>
          <w:szCs w:val="18"/>
        </w:rPr>
        <w:endnoteRef/>
      </w:r>
      <w:r w:rsidRPr="0015570F">
        <w:t xml:space="preserve"> </w:t>
      </w:r>
      <w:r w:rsidR="008A6E6E" w:rsidRPr="0015570F">
        <w:t xml:space="preserve">Asian Development Bank, </w:t>
      </w:r>
      <w:r w:rsidR="00192F73" w:rsidRPr="0015570F">
        <w:rPr>
          <w:i/>
          <w:iCs/>
        </w:rPr>
        <w:t>Economic forecasts for Cambodia</w:t>
      </w:r>
      <w:r w:rsidR="00192F73" w:rsidRPr="0015570F">
        <w:t>,</w:t>
      </w:r>
      <w:r w:rsidR="00DE660C" w:rsidRPr="0015570F">
        <w:t xml:space="preserve"> 2024.</w:t>
      </w:r>
      <w:r w:rsidR="00192F73" w:rsidRPr="0015570F">
        <w:t xml:space="preserve"> </w:t>
      </w:r>
      <w:r w:rsidR="00FE50CF" w:rsidRPr="0015570F">
        <w:t>https://www.adb.org/where-we-work/cambodia/economy</w:t>
      </w:r>
      <w:r w:rsidR="00B51FBD" w:rsidRPr="0015570F">
        <w:rPr>
          <w:szCs w:val="18"/>
        </w:rPr>
        <w:t>;</w:t>
      </w:r>
      <w:r w:rsidR="001E1889" w:rsidRPr="0015570F">
        <w:rPr>
          <w:szCs w:val="18"/>
        </w:rPr>
        <w:t xml:space="preserve"> </w:t>
      </w:r>
      <w:r w:rsidR="00B51FBD" w:rsidRPr="0015570F">
        <w:rPr>
          <w:szCs w:val="18"/>
        </w:rPr>
        <w:t xml:space="preserve">United Nations Development Programme, Cambodia’s graduation from </w:t>
      </w:r>
      <w:r w:rsidR="00E223CA" w:rsidRPr="0015570F">
        <w:rPr>
          <w:szCs w:val="18"/>
        </w:rPr>
        <w:t>L</w:t>
      </w:r>
      <w:r w:rsidR="00B51FBD" w:rsidRPr="0015570F">
        <w:rPr>
          <w:szCs w:val="18"/>
        </w:rPr>
        <w:t xml:space="preserve">east </w:t>
      </w:r>
      <w:r w:rsidR="00E223CA" w:rsidRPr="0015570F">
        <w:rPr>
          <w:szCs w:val="18"/>
        </w:rPr>
        <w:t>D</w:t>
      </w:r>
      <w:r w:rsidR="00B51FBD" w:rsidRPr="0015570F">
        <w:rPr>
          <w:szCs w:val="18"/>
        </w:rPr>
        <w:t xml:space="preserve">eveloped </w:t>
      </w:r>
      <w:r w:rsidR="00E223CA" w:rsidRPr="0015570F">
        <w:rPr>
          <w:szCs w:val="18"/>
        </w:rPr>
        <w:t>C</w:t>
      </w:r>
      <w:r w:rsidR="00B51FBD" w:rsidRPr="0015570F">
        <w:rPr>
          <w:szCs w:val="18"/>
        </w:rPr>
        <w:t xml:space="preserve">ountry (LDC) status: </w:t>
      </w:r>
      <w:r w:rsidR="00E223CA" w:rsidRPr="0015570F">
        <w:rPr>
          <w:szCs w:val="18"/>
        </w:rPr>
        <w:t>p</w:t>
      </w:r>
      <w:r w:rsidR="00B51FBD" w:rsidRPr="0015570F">
        <w:rPr>
          <w:szCs w:val="18"/>
        </w:rPr>
        <w:t>reparedness and potential economic and social impacts</w:t>
      </w:r>
      <w:r w:rsidR="00FE50CF" w:rsidRPr="0015570F">
        <w:rPr>
          <w:szCs w:val="18"/>
        </w:rPr>
        <w:t>, 2024</w:t>
      </w:r>
      <w:r w:rsidR="00B51FBD" w:rsidRPr="0015570F">
        <w:rPr>
          <w:szCs w:val="18"/>
        </w:rPr>
        <w:t>.</w:t>
      </w:r>
    </w:p>
  </w:endnote>
  <w:endnote w:id="18">
    <w:p w14:paraId="7DCEF173" w14:textId="72DC43E8" w:rsidR="003E12D7" w:rsidRPr="0015570F" w:rsidRDefault="003E12D7" w:rsidP="00F6405C">
      <w:pPr>
        <w:pStyle w:val="Endnotes"/>
      </w:pPr>
      <w:r w:rsidRPr="0015570F">
        <w:rPr>
          <w:rStyle w:val="EndnoteReference"/>
          <w:szCs w:val="18"/>
        </w:rPr>
        <w:endnoteRef/>
      </w:r>
      <w:r w:rsidRPr="0015570F">
        <w:t xml:space="preserve"> </w:t>
      </w:r>
      <w:r w:rsidR="008E1471" w:rsidRPr="0015570F">
        <w:t>United Nations Department of Economic and Social Affairs, Preparation for the 2024 Triennial Review: Cambodia.</w:t>
      </w:r>
    </w:p>
  </w:endnote>
  <w:endnote w:id="19">
    <w:p w14:paraId="0B981CFE" w14:textId="65A80137" w:rsidR="007818EE" w:rsidRPr="0015570F" w:rsidRDefault="007818EE" w:rsidP="00F6405C">
      <w:pPr>
        <w:pStyle w:val="Endnotes"/>
      </w:pPr>
      <w:r w:rsidRPr="0015570F">
        <w:rPr>
          <w:rStyle w:val="EndnoteReference"/>
          <w:szCs w:val="18"/>
        </w:rPr>
        <w:endnoteRef/>
      </w:r>
      <w:r w:rsidRPr="0015570F">
        <w:t xml:space="preserve"> </w:t>
      </w:r>
      <w:r w:rsidR="00356C65" w:rsidRPr="0015570F">
        <w:t>United Nations Development Programme, Cambodia’s graduation from least developed country (LDC) status: Preparedness and potential economic and social impacts</w:t>
      </w:r>
      <w:r w:rsidR="005F0448" w:rsidRPr="0015570F">
        <w:t>, 2024</w:t>
      </w:r>
      <w:r w:rsidR="00356C65" w:rsidRPr="0015570F">
        <w:t>.</w:t>
      </w:r>
      <w:r w:rsidR="005F0448" w:rsidRPr="0015570F" w:rsidDel="005F0448">
        <w:t xml:space="preserve"> </w:t>
      </w:r>
    </w:p>
  </w:endnote>
  <w:endnote w:id="20">
    <w:p w14:paraId="70AA5A2B" w14:textId="451E0AF2" w:rsidR="007818EE" w:rsidRPr="0015570F" w:rsidRDefault="007818EE" w:rsidP="00F6405C">
      <w:pPr>
        <w:pStyle w:val="Endnotes"/>
      </w:pPr>
      <w:r w:rsidRPr="0015570F">
        <w:rPr>
          <w:rStyle w:val="EndnoteReference"/>
          <w:szCs w:val="18"/>
        </w:rPr>
        <w:endnoteRef/>
      </w:r>
      <w:r w:rsidRPr="0015570F">
        <w:t xml:space="preserve"> </w:t>
      </w:r>
      <w:r w:rsidR="00356C65" w:rsidRPr="0015570F">
        <w:t>United Nations Development Programme, Cambodia’s graduation from least developed country (LDC) status: Preparedness and potential economic and social impacts</w:t>
      </w:r>
      <w:r w:rsidR="00DF462A" w:rsidRPr="0015570F">
        <w:t>, 2024</w:t>
      </w:r>
      <w:r w:rsidR="006C537E" w:rsidRPr="0015570F">
        <w:t>; United Nations Department of Economic and Social Affairs, Preparation for the 2024 Triennial Review: Cambodia.</w:t>
      </w:r>
    </w:p>
  </w:endnote>
  <w:endnote w:id="21">
    <w:p w14:paraId="083BD1AD" w14:textId="5FB4EAFB" w:rsidR="00992C3C" w:rsidRPr="0015570F" w:rsidRDefault="00992C3C" w:rsidP="00F6405C">
      <w:pPr>
        <w:pStyle w:val="Endnotes"/>
      </w:pPr>
      <w:r w:rsidRPr="0015570F">
        <w:rPr>
          <w:rStyle w:val="EndnoteReference"/>
          <w:szCs w:val="18"/>
        </w:rPr>
        <w:endnoteRef/>
      </w:r>
      <w:r w:rsidRPr="0015570F">
        <w:t xml:space="preserve"> </w:t>
      </w:r>
      <w:r w:rsidR="00BE0978" w:rsidRPr="0015570F">
        <w:t xml:space="preserve">W </w:t>
      </w:r>
      <w:r w:rsidR="005363A6" w:rsidRPr="0015570F">
        <w:t xml:space="preserve">Karamba, </w:t>
      </w:r>
      <w:r w:rsidR="00BE0978" w:rsidRPr="0015570F">
        <w:t xml:space="preserve">K </w:t>
      </w:r>
      <w:r w:rsidR="005363A6" w:rsidRPr="0015570F">
        <w:t xml:space="preserve">Tong, </w:t>
      </w:r>
      <w:r w:rsidR="00BE0978" w:rsidRPr="0015570F">
        <w:t xml:space="preserve">I </w:t>
      </w:r>
      <w:r w:rsidR="005363A6" w:rsidRPr="0015570F">
        <w:t>Salcher</w:t>
      </w:r>
      <w:r w:rsidR="00BE0978" w:rsidRPr="0015570F">
        <w:t>,</w:t>
      </w:r>
      <w:r w:rsidR="005363A6" w:rsidRPr="0015570F">
        <w:t xml:space="preserve"> Cambodia </w:t>
      </w:r>
      <w:r w:rsidR="00BE0978" w:rsidRPr="0015570F">
        <w:t>p</w:t>
      </w:r>
      <w:r w:rsidR="005363A6" w:rsidRPr="0015570F">
        <w:t xml:space="preserve">overty </w:t>
      </w:r>
      <w:r w:rsidR="00BE0978" w:rsidRPr="0015570F">
        <w:t>a</w:t>
      </w:r>
      <w:r w:rsidR="005363A6" w:rsidRPr="0015570F">
        <w:t xml:space="preserve">ssessment: </w:t>
      </w:r>
      <w:r w:rsidR="00BE0978" w:rsidRPr="0015570F">
        <w:t>t</w:t>
      </w:r>
      <w:r w:rsidR="005363A6" w:rsidRPr="0015570F">
        <w:t xml:space="preserve">oward a </w:t>
      </w:r>
      <w:r w:rsidR="00BE0978" w:rsidRPr="0015570F">
        <w:t>m</w:t>
      </w:r>
      <w:r w:rsidR="005363A6" w:rsidRPr="0015570F">
        <w:t xml:space="preserve">ore </w:t>
      </w:r>
      <w:r w:rsidR="00BE0978" w:rsidRPr="0015570F">
        <w:t>i</w:t>
      </w:r>
      <w:r w:rsidR="005363A6" w:rsidRPr="0015570F">
        <w:t xml:space="preserve">nclusive and </w:t>
      </w:r>
      <w:r w:rsidR="00BE0978" w:rsidRPr="0015570F">
        <w:t>r</w:t>
      </w:r>
      <w:r w:rsidR="005363A6" w:rsidRPr="0015570F">
        <w:t>esilient Cambodia</w:t>
      </w:r>
      <w:r w:rsidR="00BE0978" w:rsidRPr="0015570F">
        <w:t>,</w:t>
      </w:r>
      <w:r w:rsidR="005363A6" w:rsidRPr="0015570F">
        <w:t> World Bank, Washington, D</w:t>
      </w:r>
      <w:r w:rsidR="000F658E" w:rsidRPr="0015570F">
        <w:t>.</w:t>
      </w:r>
      <w:r w:rsidR="005363A6" w:rsidRPr="0015570F">
        <w:t>C.</w:t>
      </w:r>
      <w:r w:rsidR="000F658E" w:rsidRPr="0015570F">
        <w:t xml:space="preserve">, 2022. </w:t>
      </w:r>
      <w:r w:rsidR="005363A6" w:rsidRPr="0015570F">
        <w:t>http://hdl.handle.net/10986/38344</w:t>
      </w:r>
      <w:r w:rsidR="00A43F13" w:rsidRPr="0015570F" w:rsidDel="00A43F13">
        <w:t xml:space="preserve"> </w:t>
      </w:r>
    </w:p>
  </w:endnote>
  <w:endnote w:id="22">
    <w:p w14:paraId="7BA0F7E4" w14:textId="20AEC210" w:rsidR="00992C3C" w:rsidRPr="0015570F" w:rsidRDefault="00992C3C" w:rsidP="00F6405C">
      <w:pPr>
        <w:pStyle w:val="Endnotes"/>
      </w:pPr>
      <w:r w:rsidRPr="0015570F">
        <w:rPr>
          <w:rStyle w:val="EndnoteReference"/>
          <w:szCs w:val="18"/>
        </w:rPr>
        <w:endnoteRef/>
      </w:r>
      <w:r w:rsidRPr="0015570F">
        <w:t xml:space="preserve"> </w:t>
      </w:r>
      <w:r w:rsidR="000F3CC0" w:rsidRPr="0015570F">
        <w:t>W Karamba, K Tong, I Salcher, Cambodia poverty assessment, 2022.</w:t>
      </w:r>
      <w:r w:rsidR="002C3B42" w:rsidRPr="0015570F">
        <w:t xml:space="preserve"> </w:t>
      </w:r>
    </w:p>
  </w:endnote>
  <w:endnote w:id="23">
    <w:p w14:paraId="6FB72204" w14:textId="19103BD1" w:rsidR="00992C3C" w:rsidRPr="0015570F" w:rsidRDefault="00992C3C" w:rsidP="00F6405C">
      <w:pPr>
        <w:pStyle w:val="Endnotes"/>
      </w:pPr>
      <w:r w:rsidRPr="0015570F">
        <w:rPr>
          <w:rStyle w:val="EndnoteReference"/>
          <w:szCs w:val="18"/>
        </w:rPr>
        <w:endnoteRef/>
      </w:r>
      <w:r w:rsidRPr="0015570F">
        <w:t xml:space="preserve"> </w:t>
      </w:r>
      <w:r w:rsidR="000F3CC0" w:rsidRPr="0015570F">
        <w:t>W Karamba, K Tong, I Salcher, Cambodia poverty assessment, 2022.</w:t>
      </w:r>
    </w:p>
  </w:endnote>
  <w:endnote w:id="24">
    <w:p w14:paraId="76D5FBB8" w14:textId="340543FC" w:rsidR="00992C3C" w:rsidRPr="0015570F" w:rsidRDefault="00992C3C" w:rsidP="00F6405C">
      <w:pPr>
        <w:pStyle w:val="Endnotes"/>
      </w:pPr>
      <w:r w:rsidRPr="0015570F">
        <w:rPr>
          <w:vertAlign w:val="superscript"/>
        </w:rPr>
        <w:endnoteRef/>
      </w:r>
      <w:r w:rsidRPr="0015570F">
        <w:t xml:space="preserve"> </w:t>
      </w:r>
      <w:r w:rsidR="00A7098D" w:rsidRPr="0015570F">
        <w:t>World Bank, Cambodia – second-generation systematic country diagnostic update, 2024.</w:t>
      </w:r>
    </w:p>
  </w:endnote>
  <w:endnote w:id="25">
    <w:p w14:paraId="64E3011E" w14:textId="34742D85" w:rsidR="00992C3C" w:rsidRPr="0015570F" w:rsidRDefault="00992C3C" w:rsidP="00F6405C">
      <w:pPr>
        <w:pStyle w:val="Endnotes"/>
      </w:pPr>
      <w:r w:rsidRPr="0015570F">
        <w:rPr>
          <w:rStyle w:val="EndnoteReference"/>
          <w:szCs w:val="18"/>
        </w:rPr>
        <w:endnoteRef/>
      </w:r>
      <w:r w:rsidRPr="0015570F">
        <w:t xml:space="preserve"> </w:t>
      </w:r>
      <w:r w:rsidR="0056688F" w:rsidRPr="0015570F">
        <w:t xml:space="preserve">The Royal Government of the Seventh Legislature of the National Assembly, </w:t>
      </w:r>
      <w:r w:rsidR="0056688F" w:rsidRPr="0015570F">
        <w:rPr>
          <w:i/>
          <w:iCs/>
        </w:rPr>
        <w:t>Pentagonal Strategy</w:t>
      </w:r>
      <w:r w:rsidR="0056688F" w:rsidRPr="0015570F">
        <w:t>, 2023.</w:t>
      </w:r>
    </w:p>
  </w:endnote>
  <w:endnote w:id="26">
    <w:p w14:paraId="686D9647" w14:textId="5BDF4468" w:rsidR="00992C3C" w:rsidRPr="0015570F" w:rsidRDefault="00992C3C" w:rsidP="00F6405C">
      <w:pPr>
        <w:pStyle w:val="Endnotes"/>
      </w:pPr>
      <w:r w:rsidRPr="0015570F">
        <w:rPr>
          <w:rStyle w:val="EndnoteReference"/>
          <w:szCs w:val="18"/>
        </w:rPr>
        <w:endnoteRef/>
      </w:r>
      <w:r w:rsidRPr="0015570F">
        <w:t xml:space="preserve"> </w:t>
      </w:r>
      <w:r w:rsidR="000F3CC0" w:rsidRPr="0015570F">
        <w:t>W Karamba, K Tong, I Salcher, Cambodia poverty assessment, 2022.</w:t>
      </w:r>
    </w:p>
  </w:endnote>
  <w:endnote w:id="27">
    <w:p w14:paraId="769DE2DC" w14:textId="64616F2B" w:rsidR="00992C3C" w:rsidRPr="0015570F" w:rsidRDefault="00992C3C" w:rsidP="00F6405C">
      <w:pPr>
        <w:pStyle w:val="Endnotes"/>
      </w:pPr>
      <w:r w:rsidRPr="0015570F">
        <w:rPr>
          <w:rStyle w:val="EndnoteReference"/>
          <w:szCs w:val="18"/>
        </w:rPr>
        <w:endnoteRef/>
      </w:r>
      <w:r w:rsidRPr="0015570F">
        <w:t xml:space="preserve"> </w:t>
      </w:r>
      <w:r w:rsidR="000F3CC0" w:rsidRPr="0015570F">
        <w:t>W Karamba, K Tong, I Salcher, Cambodia poverty assessment, 2022.</w:t>
      </w:r>
    </w:p>
  </w:endnote>
  <w:endnote w:id="28">
    <w:p w14:paraId="52CC0427" w14:textId="60F4CCAC" w:rsidR="00992C3C" w:rsidRPr="0015570F" w:rsidRDefault="00992C3C" w:rsidP="00F6405C">
      <w:pPr>
        <w:pStyle w:val="Endnotes"/>
      </w:pPr>
      <w:r w:rsidRPr="0015570F">
        <w:rPr>
          <w:rStyle w:val="EndnoteReference"/>
          <w:szCs w:val="18"/>
        </w:rPr>
        <w:endnoteRef/>
      </w:r>
      <w:r w:rsidRPr="0015570F">
        <w:t xml:space="preserve"> </w:t>
      </w:r>
      <w:r w:rsidR="006B0AB9" w:rsidRPr="0015570F">
        <w:t xml:space="preserve">World Bank, </w:t>
      </w:r>
      <w:r w:rsidR="006B0AB9" w:rsidRPr="0015570F">
        <w:rPr>
          <w:i/>
          <w:iCs/>
        </w:rPr>
        <w:t xml:space="preserve">Cambodia </w:t>
      </w:r>
      <w:r w:rsidR="00330719" w:rsidRPr="0015570F">
        <w:rPr>
          <w:i/>
          <w:iCs/>
        </w:rPr>
        <w:t>p</w:t>
      </w:r>
      <w:r w:rsidR="006B0AB9" w:rsidRPr="0015570F">
        <w:rPr>
          <w:i/>
          <w:iCs/>
        </w:rPr>
        <w:t xml:space="preserve">ublic </w:t>
      </w:r>
      <w:r w:rsidR="00330719" w:rsidRPr="0015570F">
        <w:rPr>
          <w:i/>
          <w:iCs/>
        </w:rPr>
        <w:t>f</w:t>
      </w:r>
      <w:r w:rsidR="006B0AB9" w:rsidRPr="0015570F">
        <w:rPr>
          <w:i/>
          <w:iCs/>
        </w:rPr>
        <w:t xml:space="preserve">inance </w:t>
      </w:r>
      <w:r w:rsidR="00330719" w:rsidRPr="0015570F">
        <w:rPr>
          <w:i/>
          <w:iCs/>
        </w:rPr>
        <w:t>r</w:t>
      </w:r>
      <w:r w:rsidR="006B0AB9" w:rsidRPr="0015570F">
        <w:rPr>
          <w:i/>
          <w:iCs/>
        </w:rPr>
        <w:t xml:space="preserve">eview: </w:t>
      </w:r>
      <w:r w:rsidR="00330719" w:rsidRPr="0015570F">
        <w:rPr>
          <w:i/>
          <w:iCs/>
        </w:rPr>
        <w:t>f</w:t>
      </w:r>
      <w:r w:rsidR="006B0AB9" w:rsidRPr="0015570F">
        <w:rPr>
          <w:i/>
          <w:iCs/>
        </w:rPr>
        <w:t xml:space="preserve">rom </w:t>
      </w:r>
      <w:r w:rsidR="00330719" w:rsidRPr="0015570F">
        <w:rPr>
          <w:i/>
          <w:iCs/>
        </w:rPr>
        <w:t>s</w:t>
      </w:r>
      <w:r w:rsidR="006B0AB9" w:rsidRPr="0015570F">
        <w:rPr>
          <w:i/>
          <w:iCs/>
        </w:rPr>
        <w:t xml:space="preserve">pending </w:t>
      </w:r>
      <w:r w:rsidR="00330719" w:rsidRPr="0015570F">
        <w:rPr>
          <w:i/>
          <w:iCs/>
        </w:rPr>
        <w:t>m</w:t>
      </w:r>
      <w:r w:rsidR="006B0AB9" w:rsidRPr="0015570F">
        <w:rPr>
          <w:i/>
          <w:iCs/>
        </w:rPr>
        <w:t xml:space="preserve">ore to </w:t>
      </w:r>
      <w:r w:rsidR="00330719" w:rsidRPr="0015570F">
        <w:rPr>
          <w:i/>
          <w:iCs/>
        </w:rPr>
        <w:t>s</w:t>
      </w:r>
      <w:r w:rsidR="006B0AB9" w:rsidRPr="0015570F">
        <w:rPr>
          <w:i/>
          <w:iCs/>
        </w:rPr>
        <w:t xml:space="preserve">pending </w:t>
      </w:r>
      <w:r w:rsidR="00330719" w:rsidRPr="0015570F">
        <w:rPr>
          <w:i/>
          <w:iCs/>
        </w:rPr>
        <w:t>b</w:t>
      </w:r>
      <w:r w:rsidR="006B0AB9" w:rsidRPr="0015570F">
        <w:rPr>
          <w:i/>
          <w:iCs/>
        </w:rPr>
        <w:t>etter</w:t>
      </w:r>
      <w:r w:rsidR="006B0AB9" w:rsidRPr="0015570F">
        <w:t xml:space="preserve">, 2023. </w:t>
      </w:r>
      <w:r w:rsidR="00501A43" w:rsidRPr="0015570F">
        <w:t>http://documents.worldbank.org/curated/en/099010924061015226/P1784151f4daed0d5196401b5c9896a7aeb</w:t>
      </w:r>
    </w:p>
  </w:endnote>
  <w:endnote w:id="29">
    <w:p w14:paraId="2FBEA93A" w14:textId="45972C75" w:rsidR="00992C3C" w:rsidRPr="0015570F" w:rsidRDefault="00992C3C"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30">
    <w:p w14:paraId="6C490493" w14:textId="6CCAD30E" w:rsidR="009A3967" w:rsidRPr="0015570F" w:rsidRDefault="009A3967">
      <w:pPr>
        <w:pStyle w:val="EndnoteText"/>
      </w:pPr>
      <w:r w:rsidRPr="0015570F">
        <w:rPr>
          <w:rStyle w:val="EndnoteReference"/>
        </w:rPr>
        <w:endnoteRef/>
      </w:r>
      <w:r w:rsidRPr="0015570F">
        <w:t xml:space="preserve"> </w:t>
      </w:r>
      <w:r w:rsidR="00C972FA" w:rsidRPr="0015570F">
        <w:t>Royal Government of Cambodia, National Social Protection Council</w:t>
      </w:r>
      <w:r w:rsidR="00AF5913" w:rsidRPr="0015570F">
        <w:t xml:space="preserve">, </w:t>
      </w:r>
      <w:r w:rsidR="008C1C38" w:rsidRPr="0015570F">
        <w:rPr>
          <w:i/>
          <w:iCs/>
        </w:rPr>
        <w:t xml:space="preserve">Roadmap </w:t>
      </w:r>
      <w:r w:rsidR="00AF5913" w:rsidRPr="0015570F">
        <w:rPr>
          <w:i/>
          <w:iCs/>
        </w:rPr>
        <w:t>t</w:t>
      </w:r>
      <w:r w:rsidR="008C1C38" w:rsidRPr="0015570F">
        <w:rPr>
          <w:i/>
          <w:iCs/>
        </w:rPr>
        <w:t xml:space="preserve">owards </w:t>
      </w:r>
      <w:r w:rsidR="00AF5913" w:rsidRPr="0015570F">
        <w:rPr>
          <w:i/>
          <w:iCs/>
        </w:rPr>
        <w:t>u</w:t>
      </w:r>
      <w:r w:rsidR="008C1C38" w:rsidRPr="0015570F">
        <w:rPr>
          <w:i/>
          <w:iCs/>
        </w:rPr>
        <w:t xml:space="preserve">niversal </w:t>
      </w:r>
      <w:r w:rsidR="00AF5913" w:rsidRPr="0015570F">
        <w:rPr>
          <w:i/>
          <w:iCs/>
        </w:rPr>
        <w:t>h</w:t>
      </w:r>
      <w:r w:rsidR="008C1C38" w:rsidRPr="0015570F">
        <w:rPr>
          <w:i/>
          <w:iCs/>
        </w:rPr>
        <w:t xml:space="preserve">ealth </w:t>
      </w:r>
      <w:r w:rsidR="00AF5913" w:rsidRPr="0015570F">
        <w:rPr>
          <w:i/>
          <w:iCs/>
        </w:rPr>
        <w:t>c</w:t>
      </w:r>
      <w:r w:rsidR="008C1C38" w:rsidRPr="0015570F">
        <w:rPr>
          <w:i/>
          <w:iCs/>
        </w:rPr>
        <w:t>overage in Cambodia</w:t>
      </w:r>
      <w:r w:rsidR="007A196D" w:rsidRPr="0015570F">
        <w:rPr>
          <w:i/>
          <w:iCs/>
        </w:rPr>
        <w:t xml:space="preserve"> 2024</w:t>
      </w:r>
      <w:r w:rsidR="00AF5913" w:rsidRPr="0015570F">
        <w:rPr>
          <w:i/>
          <w:iCs/>
        </w:rPr>
        <w:t>–</w:t>
      </w:r>
      <w:r w:rsidR="007A196D" w:rsidRPr="0015570F">
        <w:rPr>
          <w:i/>
          <w:iCs/>
        </w:rPr>
        <w:t>2035</w:t>
      </w:r>
      <w:r w:rsidR="00E57EAD" w:rsidRPr="0015570F">
        <w:t>, 2024</w:t>
      </w:r>
      <w:r w:rsidR="00C972FA" w:rsidRPr="0015570F">
        <w:t xml:space="preserve">. </w:t>
      </w:r>
      <w:r w:rsidR="00AF5913" w:rsidRPr="0015570F">
        <w:t xml:space="preserve">https://nspc.gov.kh/Images/UHC%20Roadmap_ENGLISH%20_2024_08_27_08_32_42.pdf </w:t>
      </w:r>
    </w:p>
  </w:endnote>
  <w:endnote w:id="31">
    <w:p w14:paraId="2118D599" w14:textId="0C6F958A" w:rsidR="00992C3C" w:rsidRPr="0015570F" w:rsidRDefault="00992C3C" w:rsidP="00F6405C">
      <w:pPr>
        <w:pStyle w:val="Endnotes"/>
      </w:pPr>
      <w:r w:rsidRPr="0015570F">
        <w:rPr>
          <w:rStyle w:val="EndnoteReference"/>
          <w:szCs w:val="18"/>
        </w:rPr>
        <w:endnoteRef/>
      </w:r>
      <w:r w:rsidRPr="0015570F">
        <w:t xml:space="preserve"> </w:t>
      </w:r>
      <w:r w:rsidR="00587625" w:rsidRPr="0015570F">
        <w:t xml:space="preserve">World Bank, </w:t>
      </w:r>
      <w:r w:rsidR="00587625" w:rsidRPr="0015570F">
        <w:rPr>
          <w:i/>
          <w:iCs/>
        </w:rPr>
        <w:t>Cambodia: second phase of Health Equity and Quality Improvement Project</w:t>
      </w:r>
      <w:r w:rsidR="00D12B9A" w:rsidRPr="0015570F">
        <w:t xml:space="preserve">, </w:t>
      </w:r>
      <w:r w:rsidR="00587625" w:rsidRPr="0015570F">
        <w:t>Washington, D.C.: World Bank Group. http://documents.worldbank.org/curated/en/750661647442037821/Cambodia-Second-Phase-of-Health-Equity-and-Quality-Improvement-Project</w:t>
      </w:r>
    </w:p>
  </w:endnote>
  <w:endnote w:id="32">
    <w:p w14:paraId="2268C8ED" w14:textId="0BF58361" w:rsidR="00992C3C" w:rsidRPr="0015570F" w:rsidRDefault="00992C3C"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33">
    <w:p w14:paraId="40E232BE" w14:textId="618CA3DB" w:rsidR="003D3883" w:rsidRPr="0015570F" w:rsidRDefault="003D3883"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34">
    <w:p w14:paraId="5A5ED4E8" w14:textId="50197834" w:rsidR="003D3883" w:rsidRPr="0015570F" w:rsidRDefault="003D3883"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35">
    <w:p w14:paraId="5EFD2F02" w14:textId="39F9B63B" w:rsidR="003D3883" w:rsidRPr="0015570F" w:rsidRDefault="003D3883" w:rsidP="00F6405C">
      <w:pPr>
        <w:pStyle w:val="Endnotes"/>
      </w:pPr>
      <w:r w:rsidRPr="0015570F">
        <w:rPr>
          <w:rStyle w:val="EndnoteReference"/>
          <w:szCs w:val="18"/>
        </w:rPr>
        <w:endnoteRef/>
      </w:r>
      <w:r w:rsidRPr="0015570F">
        <w:t xml:space="preserve"> </w:t>
      </w:r>
      <w:r w:rsidR="00654C90" w:rsidRPr="0015570F">
        <w:t xml:space="preserve">World Bank, </w:t>
      </w:r>
      <w:r w:rsidR="00654C90" w:rsidRPr="0015570F">
        <w:rPr>
          <w:i/>
          <w:iCs/>
        </w:rPr>
        <w:t>Cambodia – second-generation systematic country diagnostic update</w:t>
      </w:r>
      <w:r w:rsidR="00654C90" w:rsidRPr="0015570F">
        <w:t>, 2024</w:t>
      </w:r>
      <w:r w:rsidR="00175906" w:rsidRPr="0015570F">
        <w:t xml:space="preserve">; National Institute of Statistics, </w:t>
      </w:r>
      <w:r w:rsidR="00175906" w:rsidRPr="0015570F">
        <w:rPr>
          <w:i/>
          <w:iCs/>
        </w:rPr>
        <w:t>General population census of the Kingdom of Cambodia 2019</w:t>
      </w:r>
      <w:r w:rsidR="00175906" w:rsidRPr="0015570F">
        <w:t>, 2020. https://www.nis.gov.kh/index.php/en/15-gpc/79-press-release-of-the-2019-cambodia-general-population-census</w:t>
      </w:r>
      <w:r w:rsidR="00175906" w:rsidRPr="0015570F" w:rsidDel="00705F0F">
        <w:t xml:space="preserve"> </w:t>
      </w:r>
    </w:p>
  </w:endnote>
  <w:endnote w:id="36">
    <w:p w14:paraId="52A06CA5" w14:textId="151DCF04" w:rsidR="003D3883" w:rsidRPr="0015570F" w:rsidRDefault="003D3883" w:rsidP="00F6405C">
      <w:pPr>
        <w:pStyle w:val="Endnotes"/>
      </w:pPr>
      <w:r w:rsidRPr="0015570F">
        <w:rPr>
          <w:rStyle w:val="EndnoteReference"/>
          <w:szCs w:val="18"/>
        </w:rPr>
        <w:endnoteRef/>
      </w:r>
      <w:r w:rsidRPr="0015570F">
        <w:t xml:space="preserve"> </w:t>
      </w:r>
      <w:r w:rsidR="001F27DE" w:rsidRPr="0015570F">
        <w:t xml:space="preserve">S Ly et al., </w:t>
      </w:r>
      <w:r w:rsidR="001F27DE" w:rsidRPr="0015570F">
        <w:rPr>
          <w:i/>
          <w:iCs/>
        </w:rPr>
        <w:t>Cambodia Economic Update</w:t>
      </w:r>
      <w:r w:rsidR="001F27DE" w:rsidRPr="0015570F">
        <w:t>, 2024.</w:t>
      </w:r>
    </w:p>
  </w:endnote>
  <w:endnote w:id="37">
    <w:p w14:paraId="5012A033" w14:textId="2D446C6D" w:rsidR="003D3883" w:rsidRPr="0015570F" w:rsidRDefault="00617F8E" w:rsidP="00F6405C">
      <w:pPr>
        <w:pStyle w:val="Endnotes"/>
      </w:pPr>
      <w:r w:rsidRPr="0015570F">
        <w:rPr>
          <w:rStyle w:val="EndnoteReference"/>
          <w:szCs w:val="18"/>
        </w:rPr>
        <w:endnoteRef/>
      </w:r>
      <w:r w:rsidR="00B509C2" w:rsidRPr="0015570F">
        <w:t xml:space="preserve"> World Bank</w:t>
      </w:r>
      <w:r w:rsidR="00CA72E9" w:rsidRPr="0015570F">
        <w:t>,</w:t>
      </w:r>
      <w:r w:rsidR="00B509C2" w:rsidRPr="0015570F">
        <w:t xml:space="preserve"> </w:t>
      </w:r>
      <w:r w:rsidR="00B509C2" w:rsidRPr="0015570F">
        <w:rPr>
          <w:i/>
          <w:iCs/>
        </w:rPr>
        <w:t>Cambodia Economic Update June 2024</w:t>
      </w:r>
      <w:r w:rsidR="00CA72E9" w:rsidRPr="0015570F">
        <w:t>.</w:t>
      </w:r>
      <w:r w:rsidR="00B509C2" w:rsidRPr="0015570F">
        <w:rPr>
          <w:rStyle w:val="Hyperlink"/>
          <w:color w:val="auto"/>
          <w:szCs w:val="18"/>
        </w:rPr>
        <w:t xml:space="preserve"> </w:t>
      </w:r>
      <w:r w:rsidR="00CD2FEB" w:rsidRPr="0015570F">
        <w:t>https://documents1.worldbank.org/curated/en/099060324061538453/pdf/P1773401c2325e0f81a05f159ec748e81f0.pdf</w:t>
      </w:r>
      <w:r w:rsidR="009A7AB2" w:rsidRPr="0015570F">
        <w:t xml:space="preserve">; </w:t>
      </w:r>
      <w:r w:rsidR="00671AE7" w:rsidRPr="0015570F">
        <w:t>World Bank, Cambodia – second-generation systematic country diagnostic update, 2024</w:t>
      </w:r>
      <w:r w:rsidR="008149E5" w:rsidRPr="0015570F">
        <w:t xml:space="preserve">; National Institute of Statistics, </w:t>
      </w:r>
      <w:r w:rsidR="008149E5" w:rsidRPr="0015570F">
        <w:rPr>
          <w:i/>
          <w:iCs/>
        </w:rPr>
        <w:t>General population census of the Kingdom of Cambodia 2019</w:t>
      </w:r>
      <w:r w:rsidR="008149E5" w:rsidRPr="0015570F">
        <w:t>, 2020.</w:t>
      </w:r>
    </w:p>
  </w:endnote>
  <w:endnote w:id="38">
    <w:p w14:paraId="06116794" w14:textId="5CFB432D" w:rsidR="003D3883" w:rsidRPr="0015570F" w:rsidRDefault="003D3883" w:rsidP="00F6405C">
      <w:pPr>
        <w:pStyle w:val="Endnotes"/>
      </w:pPr>
      <w:r w:rsidRPr="0015570F">
        <w:rPr>
          <w:rStyle w:val="EndnoteReference"/>
          <w:szCs w:val="18"/>
        </w:rPr>
        <w:endnoteRef/>
      </w:r>
      <w:r w:rsidRPr="0015570F">
        <w:t xml:space="preserve"> </w:t>
      </w:r>
      <w:r w:rsidR="00654C90" w:rsidRPr="0015570F">
        <w:t xml:space="preserve">World Bank, </w:t>
      </w:r>
      <w:r w:rsidR="00654C90" w:rsidRPr="0015570F">
        <w:rPr>
          <w:i/>
          <w:iCs/>
        </w:rPr>
        <w:t>Cambodia – second-generation systematic country diagnostic update</w:t>
      </w:r>
      <w:r w:rsidR="00654C90" w:rsidRPr="0015570F">
        <w:t>, 2024.</w:t>
      </w:r>
    </w:p>
  </w:endnote>
  <w:endnote w:id="39">
    <w:p w14:paraId="3E8A1D55" w14:textId="5C0A4D5F" w:rsidR="003D3883" w:rsidRPr="0015570F" w:rsidRDefault="003D3883"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40">
    <w:p w14:paraId="470E8B92" w14:textId="4C021769" w:rsidR="003D3883" w:rsidRPr="0015570F" w:rsidRDefault="003D3883"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41">
    <w:p w14:paraId="701A5054" w14:textId="12B0F7F9" w:rsidR="003D3883" w:rsidRPr="0015570F" w:rsidRDefault="003D3883"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42">
    <w:p w14:paraId="093728BC" w14:textId="08596320" w:rsidR="003D3883" w:rsidRPr="0015570F" w:rsidRDefault="003D3883"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43">
    <w:p w14:paraId="02D8391B" w14:textId="77777777" w:rsidR="00EB6F82" w:rsidRPr="0015570F" w:rsidRDefault="00EB6F82" w:rsidP="00EB6F82">
      <w:pPr>
        <w:pStyle w:val="EndnoteText"/>
      </w:pPr>
      <w:r w:rsidRPr="0015570F">
        <w:rPr>
          <w:rStyle w:val="EndnoteReference"/>
        </w:rPr>
        <w:endnoteRef/>
      </w:r>
      <w:r w:rsidRPr="0015570F">
        <w:t xml:space="preserve"> World Bank, </w:t>
      </w:r>
      <w:r w:rsidRPr="0015570F">
        <w:rPr>
          <w:i/>
          <w:iCs/>
        </w:rPr>
        <w:t>Cambodia – second-generation systematic country diagnostic update</w:t>
      </w:r>
      <w:r w:rsidRPr="0015570F">
        <w:t>, 2024.</w:t>
      </w:r>
    </w:p>
  </w:endnote>
  <w:endnote w:id="44">
    <w:p w14:paraId="723C0B31" w14:textId="723838DD" w:rsidR="003D3883" w:rsidRPr="0015570F" w:rsidRDefault="003D3883"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45">
    <w:p w14:paraId="45AE4983" w14:textId="71EA7A75" w:rsidR="00900EE1" w:rsidRPr="0015570F" w:rsidRDefault="00900EE1" w:rsidP="00F6405C">
      <w:pPr>
        <w:pStyle w:val="Endnotes"/>
        <w:rPr>
          <w:lang w:val="en-US"/>
        </w:rPr>
      </w:pPr>
      <w:r w:rsidRPr="0015570F">
        <w:rPr>
          <w:rStyle w:val="EndnoteReference"/>
        </w:rPr>
        <w:endnoteRef/>
      </w:r>
      <w:r w:rsidRPr="0015570F">
        <w:t xml:space="preserve"> </w:t>
      </w:r>
      <w:r w:rsidR="00253DF7" w:rsidRPr="0015570F">
        <w:t xml:space="preserve">Global Initiative Against Transnational Organized Crime, </w:t>
      </w:r>
      <w:r w:rsidR="00280D80" w:rsidRPr="0015570F">
        <w:rPr>
          <w:i/>
          <w:iCs/>
        </w:rPr>
        <w:t>Global Organized Crime Index: Cambodia</w:t>
      </w:r>
      <w:r w:rsidR="00280D80" w:rsidRPr="0015570F">
        <w:t>, 2023.</w:t>
      </w:r>
      <w:r w:rsidR="00D736CC" w:rsidRPr="0015570F">
        <w:t xml:space="preserve"> https://ocindex.net/country/cambodia</w:t>
      </w:r>
      <w:r w:rsidR="00D736CC" w:rsidRPr="0015570F" w:rsidDel="00D736CC">
        <w:t xml:space="preserve"> </w:t>
      </w:r>
    </w:p>
  </w:endnote>
  <w:endnote w:id="46">
    <w:p w14:paraId="4EDA69BF" w14:textId="7029AEA8" w:rsidR="003D3883" w:rsidRPr="0015570F" w:rsidRDefault="003D3883" w:rsidP="00F6405C">
      <w:pPr>
        <w:pStyle w:val="Endnotes"/>
      </w:pPr>
      <w:r w:rsidRPr="0015570F">
        <w:rPr>
          <w:rStyle w:val="EndnoteReference"/>
          <w:szCs w:val="18"/>
        </w:rPr>
        <w:endnoteRef/>
      </w:r>
      <w:r w:rsidRPr="0015570F">
        <w:t xml:space="preserve"> </w:t>
      </w:r>
      <w:r w:rsidR="00214336" w:rsidRPr="0015570F">
        <w:t xml:space="preserve">World Economic Forum, </w:t>
      </w:r>
      <w:r w:rsidR="00214336" w:rsidRPr="0015570F">
        <w:rPr>
          <w:i/>
          <w:iCs/>
        </w:rPr>
        <w:t xml:space="preserve">Global gender gap report </w:t>
      </w:r>
      <w:r w:rsidR="00FD3938" w:rsidRPr="0015570F">
        <w:rPr>
          <w:i/>
          <w:iCs/>
        </w:rPr>
        <w:t>2024</w:t>
      </w:r>
      <w:r w:rsidR="00214336" w:rsidRPr="0015570F">
        <w:t xml:space="preserve">, 2022. </w:t>
      </w:r>
      <w:r w:rsidR="00880B66" w:rsidRPr="0015570F">
        <w:t>https://www.weforum.org/publications/global-gender-gap-report-2024</w:t>
      </w:r>
    </w:p>
  </w:endnote>
  <w:endnote w:id="47">
    <w:p w14:paraId="57A90148" w14:textId="733F519A" w:rsidR="0020452D" w:rsidRPr="0015570F" w:rsidRDefault="0020452D">
      <w:pPr>
        <w:pStyle w:val="EndnoteText"/>
      </w:pPr>
      <w:r w:rsidRPr="0015570F">
        <w:rPr>
          <w:rStyle w:val="EndnoteReference"/>
        </w:rPr>
        <w:endnoteRef/>
      </w:r>
      <w:r w:rsidRPr="0015570F">
        <w:t xml:space="preserve"> </w:t>
      </w:r>
      <w:r w:rsidR="00DF3AD6" w:rsidRPr="0015570F">
        <w:t xml:space="preserve">United Nations Development Program Cambodia, </w:t>
      </w:r>
      <w:r w:rsidR="00DF3AD6" w:rsidRPr="0015570F">
        <w:rPr>
          <w:i/>
          <w:iCs/>
        </w:rPr>
        <w:t xml:space="preserve">The </w:t>
      </w:r>
      <w:r w:rsidR="00B4727D" w:rsidRPr="0015570F">
        <w:rPr>
          <w:i/>
          <w:iCs/>
        </w:rPr>
        <w:t>g</w:t>
      </w:r>
      <w:r w:rsidR="00DF3AD6" w:rsidRPr="0015570F">
        <w:rPr>
          <w:i/>
          <w:iCs/>
        </w:rPr>
        <w:t xml:space="preserve">ender </w:t>
      </w:r>
      <w:r w:rsidR="00B4727D" w:rsidRPr="0015570F">
        <w:rPr>
          <w:i/>
          <w:iCs/>
        </w:rPr>
        <w:t>w</w:t>
      </w:r>
      <w:r w:rsidR="00DF3AD6" w:rsidRPr="0015570F">
        <w:rPr>
          <w:i/>
          <w:iCs/>
        </w:rPr>
        <w:t xml:space="preserve">age </w:t>
      </w:r>
      <w:r w:rsidR="00B4727D" w:rsidRPr="0015570F">
        <w:rPr>
          <w:i/>
          <w:iCs/>
        </w:rPr>
        <w:t>g</w:t>
      </w:r>
      <w:r w:rsidR="00DF3AD6" w:rsidRPr="0015570F">
        <w:rPr>
          <w:i/>
          <w:iCs/>
        </w:rPr>
        <w:t>ap</w:t>
      </w:r>
      <w:r w:rsidR="00380FBE" w:rsidRPr="0015570F">
        <w:t>, 2023</w:t>
      </w:r>
      <w:r w:rsidR="00DF3AD6" w:rsidRPr="0015570F">
        <w:t xml:space="preserve">. </w:t>
      </w:r>
      <w:r w:rsidR="00EA5B2B" w:rsidRPr="0015570F">
        <w:t xml:space="preserve">https://www.undp.org/sites/g/files/zskgke326/files/migration/kh/Gender-Wage-Gap-in-Cambodia.pdf </w:t>
      </w:r>
    </w:p>
  </w:endnote>
  <w:endnote w:id="48">
    <w:p w14:paraId="2A253591" w14:textId="24A5404F" w:rsidR="00651412" w:rsidRPr="0015570F" w:rsidRDefault="00651412" w:rsidP="00F6405C">
      <w:pPr>
        <w:pStyle w:val="Endnotes"/>
      </w:pPr>
      <w:r w:rsidRPr="0015570F">
        <w:rPr>
          <w:rStyle w:val="EndnoteReference"/>
          <w:szCs w:val="18"/>
        </w:rPr>
        <w:endnoteRef/>
      </w:r>
      <w:r w:rsidRPr="0015570F">
        <w:t xml:space="preserve"> </w:t>
      </w:r>
      <w:r w:rsidR="00AA0DDB" w:rsidRPr="0015570F">
        <w:t>Royal Government of Cambodia, Ministry of Women’s Affairs</w:t>
      </w:r>
      <w:r w:rsidR="00B12487" w:rsidRPr="0015570F">
        <w:t xml:space="preserve"> and United Nations Population Fund</w:t>
      </w:r>
      <w:r w:rsidR="00AA0DDB" w:rsidRPr="0015570F">
        <w:t xml:space="preserve">. </w:t>
      </w:r>
      <w:r w:rsidR="00AA0DDB" w:rsidRPr="0015570F">
        <w:rPr>
          <w:i/>
          <w:iCs/>
        </w:rPr>
        <w:t xml:space="preserve">Secondary </w:t>
      </w:r>
      <w:r w:rsidR="00E85C74" w:rsidRPr="0015570F">
        <w:rPr>
          <w:i/>
          <w:iCs/>
        </w:rPr>
        <w:t>a</w:t>
      </w:r>
      <w:r w:rsidR="00AA0DDB" w:rsidRPr="0015570F">
        <w:rPr>
          <w:i/>
          <w:iCs/>
        </w:rPr>
        <w:t>nalysis on IPV in Cambodia</w:t>
      </w:r>
      <w:r w:rsidR="0013725A" w:rsidRPr="0015570F">
        <w:t>, 2016</w:t>
      </w:r>
      <w:r w:rsidR="00AA0DDB" w:rsidRPr="0015570F">
        <w:t xml:space="preserve">. </w:t>
      </w:r>
      <w:r w:rsidR="00DB0A49" w:rsidRPr="0015570F">
        <w:t xml:space="preserve">https://cambodia.unfpa.org/en/publications/secondary-analysis-womens-experience-domestic-violence-and-other-forms-violence </w:t>
      </w:r>
    </w:p>
  </w:endnote>
  <w:endnote w:id="49">
    <w:p w14:paraId="07F5A28A" w14:textId="77777777" w:rsidR="00DC05F2" w:rsidRPr="0015570F" w:rsidRDefault="00DC05F2" w:rsidP="00DC05F2">
      <w:pPr>
        <w:pStyle w:val="Endnotes"/>
      </w:pPr>
      <w:r w:rsidRPr="0015570F">
        <w:rPr>
          <w:rStyle w:val="EndnoteReference"/>
          <w:szCs w:val="18"/>
        </w:rPr>
        <w:endnoteRef/>
      </w:r>
      <w:r w:rsidRPr="0015570F">
        <w:t xml:space="preserve"> National Institute of Statistics, </w:t>
      </w:r>
      <w:r w:rsidRPr="0015570F">
        <w:rPr>
          <w:rFonts w:cstheme="majorHAnsi"/>
          <w:i/>
          <w:iCs/>
        </w:rPr>
        <w:t>Cambodia demographic and health survey, 2021–2022</w:t>
      </w:r>
      <w:r w:rsidRPr="0015570F">
        <w:rPr>
          <w:rFonts w:cstheme="majorHAnsi"/>
        </w:rPr>
        <w:t>, 2023. https://www.nis.gov.kh/index.php/km/17-cdhs/123-cambodia-demographic-and-health-survey-2021-22</w:t>
      </w:r>
    </w:p>
  </w:endnote>
  <w:endnote w:id="50">
    <w:p w14:paraId="59F8C68A" w14:textId="6A2C901E" w:rsidR="008015B4" w:rsidRPr="0015570F" w:rsidRDefault="008015B4">
      <w:pPr>
        <w:pStyle w:val="EndnoteText"/>
      </w:pPr>
      <w:r w:rsidRPr="0015570F">
        <w:rPr>
          <w:rStyle w:val="EndnoteReference"/>
        </w:rPr>
        <w:endnoteRef/>
      </w:r>
      <w:r w:rsidRPr="0015570F">
        <w:t xml:space="preserve"> </w:t>
      </w:r>
      <w:r w:rsidR="00641133" w:rsidRPr="0015570F">
        <w:t>Royal Government of Cambodia</w:t>
      </w:r>
      <w:r w:rsidR="0013725A" w:rsidRPr="0015570F">
        <w:t>, Ministry of Women’s Affai</w:t>
      </w:r>
      <w:r w:rsidR="00263B9F" w:rsidRPr="0015570F">
        <w:t>r</w:t>
      </w:r>
      <w:r w:rsidR="0013725A" w:rsidRPr="0015570F">
        <w:t xml:space="preserve">s, </w:t>
      </w:r>
      <w:r w:rsidR="00BB7D48" w:rsidRPr="0015570F">
        <w:rPr>
          <w:i/>
          <w:iCs/>
        </w:rPr>
        <w:t>Neary Rattanak VI</w:t>
      </w:r>
      <w:r w:rsidR="00263B9F" w:rsidRPr="0015570F">
        <w:rPr>
          <w:i/>
          <w:iCs/>
        </w:rPr>
        <w:t>:</w:t>
      </w:r>
      <w:r w:rsidR="00BB7D48" w:rsidRPr="0015570F">
        <w:rPr>
          <w:i/>
          <w:iCs/>
        </w:rPr>
        <w:t xml:space="preserve"> </w:t>
      </w:r>
      <w:r w:rsidR="00C6126E" w:rsidRPr="0015570F">
        <w:rPr>
          <w:i/>
          <w:iCs/>
        </w:rPr>
        <w:t>–Five-year s</w:t>
      </w:r>
      <w:r w:rsidR="00BB7D48" w:rsidRPr="0015570F">
        <w:rPr>
          <w:i/>
          <w:iCs/>
        </w:rPr>
        <w:t xml:space="preserve">trategic </w:t>
      </w:r>
      <w:r w:rsidR="00C6126E" w:rsidRPr="0015570F">
        <w:rPr>
          <w:i/>
          <w:iCs/>
        </w:rPr>
        <w:t>p</w:t>
      </w:r>
      <w:r w:rsidR="00BB7D48" w:rsidRPr="0015570F">
        <w:rPr>
          <w:i/>
          <w:iCs/>
        </w:rPr>
        <w:t xml:space="preserve">lan </w:t>
      </w:r>
      <w:r w:rsidR="00C6126E" w:rsidRPr="0015570F">
        <w:rPr>
          <w:i/>
          <w:iCs/>
        </w:rPr>
        <w:t>for promoting g</w:t>
      </w:r>
      <w:r w:rsidR="00BB7D48" w:rsidRPr="0015570F">
        <w:rPr>
          <w:i/>
          <w:iCs/>
        </w:rPr>
        <w:t xml:space="preserve">ender </w:t>
      </w:r>
      <w:r w:rsidR="00C6126E" w:rsidRPr="0015570F">
        <w:rPr>
          <w:i/>
          <w:iCs/>
        </w:rPr>
        <w:t>e</w:t>
      </w:r>
      <w:r w:rsidR="00BB7D48" w:rsidRPr="0015570F">
        <w:rPr>
          <w:i/>
          <w:iCs/>
        </w:rPr>
        <w:t xml:space="preserve">quality and </w:t>
      </w:r>
      <w:r w:rsidR="00C6126E" w:rsidRPr="0015570F">
        <w:rPr>
          <w:i/>
          <w:iCs/>
        </w:rPr>
        <w:t>e</w:t>
      </w:r>
      <w:r w:rsidR="00BB7D48" w:rsidRPr="0015570F">
        <w:rPr>
          <w:i/>
          <w:iCs/>
        </w:rPr>
        <w:t>mpower</w:t>
      </w:r>
      <w:r w:rsidR="00C6126E" w:rsidRPr="0015570F">
        <w:rPr>
          <w:i/>
          <w:iCs/>
        </w:rPr>
        <w:t>ing w</w:t>
      </w:r>
      <w:r w:rsidR="00BB7D48" w:rsidRPr="0015570F">
        <w:rPr>
          <w:i/>
          <w:iCs/>
        </w:rPr>
        <w:t xml:space="preserve">omen and </w:t>
      </w:r>
      <w:r w:rsidR="00C6126E" w:rsidRPr="0015570F">
        <w:rPr>
          <w:i/>
          <w:iCs/>
        </w:rPr>
        <w:t>g</w:t>
      </w:r>
      <w:r w:rsidR="00BB7D48" w:rsidRPr="0015570F">
        <w:rPr>
          <w:i/>
          <w:iCs/>
        </w:rPr>
        <w:t>irls</w:t>
      </w:r>
      <w:r w:rsidR="00AA66DE" w:rsidRPr="0015570F">
        <w:rPr>
          <w:i/>
          <w:iCs/>
        </w:rPr>
        <w:t xml:space="preserve"> –</w:t>
      </w:r>
      <w:r w:rsidR="00C6126E" w:rsidRPr="0015570F">
        <w:rPr>
          <w:i/>
          <w:iCs/>
        </w:rPr>
        <w:t xml:space="preserve"> 2024–2028</w:t>
      </w:r>
      <w:r w:rsidR="00C57685" w:rsidRPr="0015570F">
        <w:t xml:space="preserve">, </w:t>
      </w:r>
      <w:r w:rsidR="00EE7BE6" w:rsidRPr="0015570F">
        <w:t xml:space="preserve">2024. </w:t>
      </w:r>
      <w:r w:rsidR="00DB0A49" w:rsidRPr="0015570F">
        <w:t>https://nepcambodia.org/wp-content/uploads/2024/10/NR6-English-V10_Web.pdf</w:t>
      </w:r>
      <w:r w:rsidR="00AA66DE" w:rsidRPr="0015570F">
        <w:t>; Royal Government of Cambodia, Ministry of Women’s Affairs,</w:t>
      </w:r>
      <w:r w:rsidR="00840EAA" w:rsidRPr="0015570F">
        <w:t xml:space="preserve"> </w:t>
      </w:r>
      <w:r w:rsidR="00840EAA" w:rsidRPr="0015570F">
        <w:rPr>
          <w:i/>
          <w:iCs/>
        </w:rPr>
        <w:t>Neary Rattanak V: Five year strategic plan for strengthening gender mainstreaming and women’s empowerment</w:t>
      </w:r>
      <w:r w:rsidR="00523264" w:rsidRPr="0015570F">
        <w:rPr>
          <w:i/>
          <w:iCs/>
        </w:rPr>
        <w:t xml:space="preserve"> – 2019–2023</w:t>
      </w:r>
      <w:r w:rsidR="00444E68" w:rsidRPr="0015570F">
        <w:t>, 2019</w:t>
      </w:r>
      <w:r w:rsidR="00523264" w:rsidRPr="0015570F">
        <w:t xml:space="preserve">. </w:t>
      </w:r>
      <w:r w:rsidR="00DB0A49" w:rsidRPr="0015570F">
        <w:t>https://www.mowa.gov.kh/wp-content/uploads/2021/02/Neary-Rattanak-V-final-Eng.pdf</w:t>
      </w:r>
      <w:r w:rsidR="00523264" w:rsidRPr="0015570F">
        <w:t xml:space="preserve">; </w:t>
      </w:r>
      <w:r w:rsidR="00444E68" w:rsidRPr="0015570F">
        <w:t xml:space="preserve">Royal Government of Cambodia, Ministry of Women’s Affairs, </w:t>
      </w:r>
      <w:r w:rsidR="00BB7D48" w:rsidRPr="0015570F">
        <w:rPr>
          <w:i/>
          <w:iCs/>
        </w:rPr>
        <w:t xml:space="preserve">National </w:t>
      </w:r>
      <w:r w:rsidR="00444E68" w:rsidRPr="0015570F">
        <w:rPr>
          <w:i/>
          <w:iCs/>
        </w:rPr>
        <w:t>a</w:t>
      </w:r>
      <w:r w:rsidR="00BB7D48" w:rsidRPr="0015570F">
        <w:rPr>
          <w:i/>
          <w:iCs/>
        </w:rPr>
        <w:t xml:space="preserve">ction </w:t>
      </w:r>
      <w:r w:rsidR="00444E68" w:rsidRPr="0015570F">
        <w:rPr>
          <w:i/>
          <w:iCs/>
        </w:rPr>
        <w:t>p</w:t>
      </w:r>
      <w:r w:rsidR="00BB7D48" w:rsidRPr="0015570F">
        <w:rPr>
          <w:i/>
          <w:iCs/>
        </w:rPr>
        <w:t xml:space="preserve">lan to </w:t>
      </w:r>
      <w:r w:rsidR="00444E68" w:rsidRPr="0015570F">
        <w:rPr>
          <w:i/>
          <w:iCs/>
        </w:rPr>
        <w:t>p</w:t>
      </w:r>
      <w:r w:rsidR="00BB7D48" w:rsidRPr="0015570F">
        <w:rPr>
          <w:i/>
          <w:iCs/>
        </w:rPr>
        <w:t xml:space="preserve">revent </w:t>
      </w:r>
      <w:r w:rsidR="00444E68" w:rsidRPr="0015570F">
        <w:rPr>
          <w:i/>
          <w:iCs/>
        </w:rPr>
        <w:t>v</w:t>
      </w:r>
      <w:r w:rsidR="00BB7D48" w:rsidRPr="0015570F">
        <w:rPr>
          <w:i/>
          <w:iCs/>
        </w:rPr>
        <w:t xml:space="preserve">iolence against </w:t>
      </w:r>
      <w:r w:rsidR="00444E68" w:rsidRPr="0015570F">
        <w:rPr>
          <w:i/>
          <w:iCs/>
        </w:rPr>
        <w:t>w</w:t>
      </w:r>
      <w:r w:rsidR="00BB7D48" w:rsidRPr="0015570F">
        <w:rPr>
          <w:i/>
          <w:iCs/>
        </w:rPr>
        <w:t>omen 2025</w:t>
      </w:r>
      <w:r w:rsidR="00444E68" w:rsidRPr="0015570F">
        <w:rPr>
          <w:i/>
          <w:iCs/>
        </w:rPr>
        <w:t>–</w:t>
      </w:r>
      <w:r w:rsidR="00BB7D48" w:rsidRPr="0015570F">
        <w:rPr>
          <w:i/>
          <w:iCs/>
        </w:rPr>
        <w:t>2030</w:t>
      </w:r>
      <w:r w:rsidR="00444E68" w:rsidRPr="0015570F">
        <w:t>, 2025</w:t>
      </w:r>
      <w:r w:rsidR="00435050" w:rsidRPr="0015570F">
        <w:t xml:space="preserve"> ; </w:t>
      </w:r>
      <w:r w:rsidR="00532D68" w:rsidRPr="0015570F">
        <w:t xml:space="preserve">Disability Action Council, </w:t>
      </w:r>
      <w:r w:rsidR="00BB7D48" w:rsidRPr="0015570F">
        <w:rPr>
          <w:i/>
          <w:iCs/>
        </w:rPr>
        <w:t>National Disability Strategic Plan 2024</w:t>
      </w:r>
      <w:r w:rsidR="00E053F4" w:rsidRPr="0015570F">
        <w:rPr>
          <w:i/>
          <w:iCs/>
        </w:rPr>
        <w:t>–</w:t>
      </w:r>
      <w:r w:rsidR="00BB7D48" w:rsidRPr="0015570F">
        <w:rPr>
          <w:i/>
          <w:iCs/>
        </w:rPr>
        <w:t>2028</w:t>
      </w:r>
      <w:r w:rsidR="00532D68" w:rsidRPr="0015570F">
        <w:t>, 2025</w:t>
      </w:r>
      <w:r w:rsidR="00BB7D48" w:rsidRPr="0015570F">
        <w:t xml:space="preserve">. </w:t>
      </w:r>
      <w:r w:rsidR="00982A78" w:rsidRPr="0015570F">
        <w:t>/</w:t>
      </w:r>
    </w:p>
  </w:endnote>
  <w:endnote w:id="51">
    <w:p w14:paraId="04F46232" w14:textId="737195A3" w:rsidR="00F76A24" w:rsidRPr="0015570F" w:rsidRDefault="00F76A24">
      <w:pPr>
        <w:pStyle w:val="EndnoteText"/>
        <w:rPr>
          <w:rStyle w:val="Hyperlink"/>
          <w:color w:val="auto"/>
        </w:rPr>
      </w:pPr>
      <w:r w:rsidRPr="0015570F">
        <w:rPr>
          <w:rStyle w:val="EndnoteReference"/>
        </w:rPr>
        <w:endnoteRef/>
      </w:r>
      <w:r w:rsidR="00E5454F" w:rsidRPr="0015570F">
        <w:t xml:space="preserve"> Royal Government of Cambodia, Ministry of Planning, Ministry of Rural Development. </w:t>
      </w:r>
      <w:r w:rsidR="008E24C3" w:rsidRPr="0015570F">
        <w:rPr>
          <w:i/>
          <w:iCs/>
        </w:rPr>
        <w:t xml:space="preserve">National </w:t>
      </w:r>
      <w:r w:rsidR="00DB0A49" w:rsidRPr="0015570F">
        <w:rPr>
          <w:i/>
          <w:iCs/>
        </w:rPr>
        <w:t>r</w:t>
      </w:r>
      <w:r w:rsidR="008E24C3" w:rsidRPr="0015570F">
        <w:rPr>
          <w:i/>
          <w:iCs/>
        </w:rPr>
        <w:t xml:space="preserve">eport on </w:t>
      </w:r>
      <w:r w:rsidR="00DB0A49" w:rsidRPr="0015570F">
        <w:rPr>
          <w:i/>
          <w:iCs/>
        </w:rPr>
        <w:t>d</w:t>
      </w:r>
      <w:r w:rsidR="008E24C3" w:rsidRPr="0015570F">
        <w:rPr>
          <w:i/>
          <w:iCs/>
        </w:rPr>
        <w:t xml:space="preserve">emographic and </w:t>
      </w:r>
      <w:r w:rsidR="00DB0A49" w:rsidRPr="0015570F">
        <w:rPr>
          <w:i/>
          <w:iCs/>
        </w:rPr>
        <w:t>s</w:t>
      </w:r>
      <w:r w:rsidR="008E24C3" w:rsidRPr="0015570F">
        <w:rPr>
          <w:i/>
          <w:iCs/>
        </w:rPr>
        <w:t>ocio-</w:t>
      </w:r>
      <w:r w:rsidR="00DB0A49" w:rsidRPr="0015570F">
        <w:rPr>
          <w:i/>
          <w:iCs/>
        </w:rPr>
        <w:t>e</w:t>
      </w:r>
      <w:r w:rsidR="008E24C3" w:rsidRPr="0015570F">
        <w:rPr>
          <w:i/>
          <w:iCs/>
        </w:rPr>
        <w:t xml:space="preserve">conomic </w:t>
      </w:r>
      <w:r w:rsidR="00DB0A49" w:rsidRPr="0015570F">
        <w:rPr>
          <w:i/>
          <w:iCs/>
        </w:rPr>
        <w:t>s</w:t>
      </w:r>
      <w:r w:rsidR="008E24C3" w:rsidRPr="0015570F">
        <w:rPr>
          <w:i/>
          <w:iCs/>
        </w:rPr>
        <w:t xml:space="preserve">tatus of Indigenous </w:t>
      </w:r>
      <w:r w:rsidR="00DB0A49" w:rsidRPr="0015570F">
        <w:rPr>
          <w:i/>
          <w:iCs/>
        </w:rPr>
        <w:t>p</w:t>
      </w:r>
      <w:r w:rsidR="008E24C3" w:rsidRPr="0015570F">
        <w:rPr>
          <w:i/>
          <w:iCs/>
        </w:rPr>
        <w:t>eoples in Cambodia</w:t>
      </w:r>
      <w:r w:rsidR="00C33BEC" w:rsidRPr="0015570F">
        <w:t>, 2021.</w:t>
      </w:r>
      <w:r w:rsidRPr="0015570F">
        <w:t xml:space="preserve"> </w:t>
      </w:r>
      <w:hyperlink r:id="rId1" w:history="1">
        <w:r w:rsidR="0054249E" w:rsidRPr="0015570F">
          <w:rPr>
            <w:sz w:val="22"/>
            <w:szCs w:val="22"/>
          </w:rPr>
          <w:t xml:space="preserve"> </w:t>
        </w:r>
      </w:hyperlink>
    </w:p>
    <w:p w14:paraId="143E6286" w14:textId="7B513A3E" w:rsidR="00F0039C" w:rsidRPr="0015570F" w:rsidRDefault="007C7649">
      <w:pPr>
        <w:pStyle w:val="EndnoteText"/>
      </w:pPr>
      <w:hyperlink r:id="rId2" w:history="1">
        <w:r w:rsidR="00F0039C" w:rsidRPr="0015570F">
          <w:rPr>
            <w:rStyle w:val="Hyperlink"/>
            <w:color w:val="auto"/>
            <w:u w:val="none"/>
          </w:rPr>
          <w:t>https://cipocambodia.org/national-report-on-demographic-and-socio-economic-status-of-indigenous-peoples-in-cambodia/</w:t>
        </w:r>
      </w:hyperlink>
    </w:p>
  </w:endnote>
  <w:endnote w:id="52">
    <w:p w14:paraId="20AAC61D" w14:textId="4251454B" w:rsidR="00694A6F" w:rsidRPr="0015570F" w:rsidRDefault="00694A6F" w:rsidP="00694A6F">
      <w:pPr>
        <w:pStyle w:val="EndnoteText"/>
      </w:pPr>
      <w:r w:rsidRPr="0015570F">
        <w:rPr>
          <w:rStyle w:val="EndnoteReference"/>
        </w:rPr>
        <w:endnoteRef/>
      </w:r>
      <w:r w:rsidRPr="0015570F">
        <w:t xml:space="preserve"> </w:t>
      </w:r>
      <w:r w:rsidRPr="0015570F">
        <w:rPr>
          <w:rFonts w:cs="Calibri Light"/>
          <w:shd w:val="clear" w:color="auto" w:fill="FFFFFF"/>
          <w:lang w:val="en-US"/>
        </w:rPr>
        <w:t>World Bank</w:t>
      </w:r>
      <w:r w:rsidR="000D7F63" w:rsidRPr="0015570F">
        <w:rPr>
          <w:rFonts w:cs="Calibri Light"/>
          <w:shd w:val="clear" w:color="auto" w:fill="FFFFFF"/>
          <w:lang w:val="en-US"/>
        </w:rPr>
        <w:t>,</w:t>
      </w:r>
      <w:r w:rsidRPr="0015570F">
        <w:rPr>
          <w:rFonts w:cs="Calibri Light"/>
          <w:shd w:val="clear" w:color="auto" w:fill="FFFFFF"/>
          <w:lang w:val="en-US"/>
        </w:rPr>
        <w:t xml:space="preserve"> </w:t>
      </w:r>
      <w:r w:rsidRPr="0015570F">
        <w:rPr>
          <w:rFonts w:cs="Calibri Light"/>
          <w:i/>
          <w:iCs/>
          <w:shd w:val="clear" w:color="auto" w:fill="FFFFFF"/>
          <w:lang w:val="en-US"/>
        </w:rPr>
        <w:t xml:space="preserve">Cambodia </w:t>
      </w:r>
      <w:r w:rsidR="000D7F63" w:rsidRPr="0015570F">
        <w:rPr>
          <w:rFonts w:cs="Calibri Light"/>
          <w:i/>
          <w:iCs/>
          <w:shd w:val="clear" w:color="auto" w:fill="FFFFFF"/>
          <w:lang w:val="en-US"/>
        </w:rPr>
        <w:t>country c</w:t>
      </w:r>
      <w:r w:rsidRPr="0015570F">
        <w:rPr>
          <w:rFonts w:cs="Calibri Light"/>
          <w:i/>
          <w:iCs/>
          <w:shd w:val="clear" w:color="auto" w:fill="FFFFFF"/>
          <w:lang w:val="en-US"/>
        </w:rPr>
        <w:t xml:space="preserve">limate and </w:t>
      </w:r>
      <w:r w:rsidR="000D7F63" w:rsidRPr="0015570F">
        <w:rPr>
          <w:rFonts w:cs="Calibri Light"/>
          <w:i/>
          <w:iCs/>
          <w:shd w:val="clear" w:color="auto" w:fill="FFFFFF"/>
          <w:lang w:val="en-US"/>
        </w:rPr>
        <w:t>d</w:t>
      </w:r>
      <w:r w:rsidRPr="0015570F">
        <w:rPr>
          <w:rFonts w:cs="Calibri Light"/>
          <w:i/>
          <w:iCs/>
          <w:shd w:val="clear" w:color="auto" w:fill="FFFFFF"/>
          <w:lang w:val="en-US"/>
        </w:rPr>
        <w:t xml:space="preserve">evelopment </w:t>
      </w:r>
      <w:r w:rsidR="000D7F63" w:rsidRPr="0015570F">
        <w:rPr>
          <w:rFonts w:cs="Calibri Light"/>
          <w:i/>
          <w:iCs/>
          <w:shd w:val="clear" w:color="auto" w:fill="FFFFFF"/>
          <w:lang w:val="en-US"/>
        </w:rPr>
        <w:t>r</w:t>
      </w:r>
      <w:r w:rsidRPr="0015570F">
        <w:rPr>
          <w:rFonts w:cs="Calibri Light"/>
          <w:i/>
          <w:iCs/>
          <w:shd w:val="clear" w:color="auto" w:fill="FFFFFF"/>
          <w:lang w:val="en-US"/>
        </w:rPr>
        <w:t>eport</w:t>
      </w:r>
      <w:r w:rsidRPr="0015570F">
        <w:rPr>
          <w:rFonts w:cs="Calibri Light"/>
          <w:shd w:val="clear" w:color="auto" w:fill="FFFFFF"/>
          <w:lang w:val="en-US"/>
        </w:rPr>
        <w:t>, 2023</w:t>
      </w:r>
      <w:r w:rsidR="000D7F63" w:rsidRPr="0015570F">
        <w:rPr>
          <w:rFonts w:cs="Calibri Light"/>
          <w:shd w:val="clear" w:color="auto" w:fill="FFFFFF"/>
          <w:lang w:val="en-US"/>
        </w:rPr>
        <w:t>.</w:t>
      </w:r>
      <w:r w:rsidRPr="0015570F">
        <w:rPr>
          <w:rFonts w:cs="Calibri Light"/>
          <w:shd w:val="clear" w:color="auto" w:fill="FFFFFF"/>
          <w:lang w:val="en-US"/>
        </w:rPr>
        <w:t xml:space="preserve"> </w:t>
      </w:r>
      <w:r w:rsidR="00A40EBC" w:rsidRPr="0015570F">
        <w:rPr>
          <w:rFonts w:cs="Calibri Light"/>
          <w:shd w:val="clear" w:color="auto" w:fill="FFFFFF"/>
          <w:lang w:val="en-US"/>
        </w:rPr>
        <w:t xml:space="preserve">https://openknowledge.worldbank.org/entities/publication/83b19efc-96d1-4be4-8240-28e0e7f13c9b </w:t>
      </w:r>
    </w:p>
  </w:endnote>
  <w:endnote w:id="53">
    <w:p w14:paraId="0E43206F" w14:textId="357834C9" w:rsidR="008B70EF" w:rsidRPr="0015570F" w:rsidRDefault="008B70EF" w:rsidP="00F6405C">
      <w:pPr>
        <w:pStyle w:val="Endnotes"/>
        <w:rPr>
          <w:rFonts w:cstheme="majorHAnsi"/>
        </w:rPr>
      </w:pPr>
      <w:r w:rsidRPr="0015570F">
        <w:rPr>
          <w:rStyle w:val="EndnoteReference"/>
          <w:szCs w:val="18"/>
        </w:rPr>
        <w:endnoteRef/>
      </w:r>
      <w:r w:rsidRPr="0015570F">
        <w:t xml:space="preserve"> </w:t>
      </w:r>
      <w:r w:rsidR="00A40EBC" w:rsidRPr="0015570F">
        <w:t xml:space="preserve">World Bank, </w:t>
      </w:r>
      <w:r w:rsidR="003A464E" w:rsidRPr="0015570F">
        <w:rPr>
          <w:rFonts w:cs="Calibri Light"/>
          <w:i/>
          <w:iCs/>
          <w:shd w:val="clear" w:color="auto" w:fill="FFFFFF"/>
          <w:lang w:val="en-US"/>
        </w:rPr>
        <w:t>Cambodia country climate and development report</w:t>
      </w:r>
      <w:r w:rsidR="003A464E" w:rsidRPr="0015570F">
        <w:rPr>
          <w:rFonts w:cs="Calibri Light"/>
          <w:shd w:val="clear" w:color="auto" w:fill="FFFFFF"/>
          <w:lang w:val="en-US"/>
        </w:rPr>
        <w:t>, 2023</w:t>
      </w:r>
      <w:r w:rsidR="00B557D3" w:rsidRPr="0015570F">
        <w:rPr>
          <w:rFonts w:cs="Calibri Light"/>
          <w:shd w:val="clear" w:color="auto" w:fill="FFFFFF"/>
          <w:lang w:val="en-US"/>
        </w:rPr>
        <w:t>, p. 9</w:t>
      </w:r>
      <w:r w:rsidR="003A464E" w:rsidRPr="0015570F">
        <w:rPr>
          <w:rFonts w:cs="Calibri Light"/>
          <w:shd w:val="clear" w:color="auto" w:fill="FFFFFF"/>
          <w:lang w:val="en-US"/>
        </w:rPr>
        <w:t>.</w:t>
      </w:r>
    </w:p>
  </w:endnote>
  <w:endnote w:id="54">
    <w:p w14:paraId="4FA07421" w14:textId="5F8DDDAE" w:rsidR="00555644" w:rsidRPr="0015570F" w:rsidRDefault="00555644">
      <w:pPr>
        <w:pStyle w:val="EndnoteText"/>
      </w:pPr>
      <w:r w:rsidRPr="0015570F">
        <w:rPr>
          <w:rStyle w:val="EndnoteReference"/>
        </w:rPr>
        <w:endnoteRef/>
      </w:r>
      <w:r w:rsidRPr="0015570F">
        <w:t xml:space="preserve"> </w:t>
      </w:r>
      <w:r w:rsidR="000622EE" w:rsidRPr="0015570F">
        <w:t xml:space="preserve">Royal Government of Cambodia, </w:t>
      </w:r>
      <w:r w:rsidR="00EF2E6F" w:rsidRPr="0015570F">
        <w:t xml:space="preserve">General Secretariat of the National Council for Sustainable Development/Ministry of Environment, </w:t>
      </w:r>
      <w:r w:rsidR="00327EA0" w:rsidRPr="0015570F">
        <w:rPr>
          <w:i/>
          <w:iCs/>
        </w:rPr>
        <w:t xml:space="preserve">Cambodia’s Updated Nationally Determined </w:t>
      </w:r>
      <w:r w:rsidR="000622EE" w:rsidRPr="0015570F">
        <w:rPr>
          <w:i/>
          <w:iCs/>
        </w:rPr>
        <w:t>Contribution, 202</w:t>
      </w:r>
      <w:r w:rsidR="00327EA0" w:rsidRPr="0015570F">
        <w:rPr>
          <w:i/>
          <w:iCs/>
        </w:rPr>
        <w:t>0</w:t>
      </w:r>
      <w:r w:rsidR="006504B7" w:rsidRPr="0015570F">
        <w:t>, 2022</w:t>
      </w:r>
      <w:r w:rsidR="000622EE" w:rsidRPr="0015570F">
        <w:t xml:space="preserve">. </w:t>
      </w:r>
      <w:r w:rsidR="000868BD" w:rsidRPr="0015570F">
        <w:t>https://unfccc.int/sites/default/files/NDC/2022-06/20201231_NDC_Update_Cambodia.pdf</w:t>
      </w:r>
      <w:r w:rsidR="000868BD" w:rsidRPr="0015570F" w:rsidDel="000868BD">
        <w:t xml:space="preserve"> </w:t>
      </w:r>
    </w:p>
  </w:endnote>
  <w:endnote w:id="55">
    <w:p w14:paraId="4466D8F2" w14:textId="296B635E" w:rsidR="00210E1C" w:rsidRPr="0015570F" w:rsidRDefault="00210E1C" w:rsidP="00F6405C">
      <w:pPr>
        <w:pStyle w:val="Endnotes"/>
      </w:pPr>
      <w:r w:rsidRPr="0015570F">
        <w:rPr>
          <w:rStyle w:val="EndnoteReference"/>
          <w:szCs w:val="18"/>
        </w:rPr>
        <w:endnoteRef/>
      </w:r>
      <w:r w:rsidRPr="0015570F">
        <w:t xml:space="preserve"> </w:t>
      </w:r>
      <w:r w:rsidRPr="0015570F">
        <w:rPr>
          <w:rFonts w:cstheme="majorHAnsi"/>
        </w:rPr>
        <w:t xml:space="preserve">World </w:t>
      </w:r>
      <w:r w:rsidR="00692A8A" w:rsidRPr="0015570F">
        <w:rPr>
          <w:rFonts w:cstheme="majorHAnsi"/>
        </w:rPr>
        <w:t>B</w:t>
      </w:r>
      <w:r w:rsidRPr="0015570F">
        <w:rPr>
          <w:rFonts w:cstheme="majorHAnsi"/>
        </w:rPr>
        <w:t>ank</w:t>
      </w:r>
      <w:r w:rsidR="00692A8A" w:rsidRPr="0015570F">
        <w:rPr>
          <w:rFonts w:cstheme="majorHAnsi"/>
        </w:rPr>
        <w:t>,</w:t>
      </w:r>
      <w:r w:rsidRPr="0015570F">
        <w:rPr>
          <w:rFonts w:cstheme="majorHAnsi"/>
        </w:rPr>
        <w:t xml:space="preserve"> </w:t>
      </w:r>
      <w:r w:rsidR="00E46836" w:rsidRPr="0015570F">
        <w:rPr>
          <w:rFonts w:cstheme="majorHAnsi"/>
          <w:i/>
          <w:iCs/>
        </w:rPr>
        <w:t xml:space="preserve">The World Bank in </w:t>
      </w:r>
      <w:r w:rsidRPr="0015570F">
        <w:rPr>
          <w:rFonts w:cstheme="majorHAnsi"/>
          <w:i/>
          <w:iCs/>
        </w:rPr>
        <w:t>Cambodia</w:t>
      </w:r>
      <w:r w:rsidR="00E46836" w:rsidRPr="0015570F">
        <w:rPr>
          <w:rFonts w:cstheme="majorHAnsi"/>
          <w:i/>
          <w:iCs/>
        </w:rPr>
        <w:t>:</w:t>
      </w:r>
      <w:r w:rsidRPr="0015570F">
        <w:rPr>
          <w:rFonts w:cstheme="majorHAnsi"/>
          <w:i/>
          <w:iCs/>
        </w:rPr>
        <w:t xml:space="preserve"> </w:t>
      </w:r>
      <w:r w:rsidR="00E46836" w:rsidRPr="0015570F">
        <w:rPr>
          <w:rFonts w:cstheme="majorHAnsi"/>
          <w:i/>
          <w:iCs/>
        </w:rPr>
        <w:t>o</w:t>
      </w:r>
      <w:r w:rsidRPr="0015570F">
        <w:rPr>
          <w:rFonts w:cstheme="majorHAnsi"/>
          <w:i/>
          <w:iCs/>
        </w:rPr>
        <w:t>verview</w:t>
      </w:r>
      <w:r w:rsidR="00E46836" w:rsidRPr="0015570F">
        <w:rPr>
          <w:rFonts w:cstheme="majorHAnsi"/>
        </w:rPr>
        <w:t>.</w:t>
      </w:r>
      <w:r w:rsidRPr="0015570F">
        <w:rPr>
          <w:rFonts w:cstheme="majorHAnsi"/>
        </w:rPr>
        <w:t xml:space="preserve"> </w:t>
      </w:r>
      <w:r w:rsidR="00E46836" w:rsidRPr="0015570F">
        <w:rPr>
          <w:rFonts w:cstheme="majorHAnsi"/>
        </w:rPr>
        <w:t>https://www.worldbank.org/en/country/cambodia/overview</w:t>
      </w:r>
      <w:r w:rsidR="00E46836" w:rsidRPr="0015570F">
        <w:t xml:space="preserve"> </w:t>
      </w:r>
    </w:p>
  </w:endnote>
  <w:endnote w:id="56">
    <w:p w14:paraId="695351CF" w14:textId="24F60029" w:rsidR="009B26CA" w:rsidRPr="0015570F" w:rsidRDefault="00210E1C" w:rsidP="00F6405C">
      <w:pPr>
        <w:pStyle w:val="Endnotes"/>
      </w:pPr>
      <w:r w:rsidRPr="0015570F">
        <w:rPr>
          <w:rStyle w:val="EndnoteReference"/>
          <w:szCs w:val="18"/>
        </w:rPr>
        <w:endnoteRef/>
      </w:r>
      <w:r w:rsidRPr="0015570F">
        <w:t xml:space="preserve"> </w:t>
      </w:r>
      <w:r w:rsidR="00004FF2" w:rsidRPr="0015570F">
        <w:t xml:space="preserve">World Bank, </w:t>
      </w:r>
      <w:r w:rsidR="00004FF2" w:rsidRPr="0015570F">
        <w:rPr>
          <w:i/>
          <w:iCs/>
        </w:rPr>
        <w:t>Cambodia public finance review</w:t>
      </w:r>
      <w:r w:rsidR="00004FF2" w:rsidRPr="0015570F">
        <w:t>, 2023.</w:t>
      </w:r>
    </w:p>
  </w:endnote>
  <w:endnote w:id="57">
    <w:p w14:paraId="2FD73B6C" w14:textId="730F7CDB" w:rsidR="00A46073" w:rsidRDefault="00A46073">
      <w:pPr>
        <w:pStyle w:val="EndnoteText"/>
      </w:pPr>
      <w:r w:rsidRPr="0015570F">
        <w:rPr>
          <w:rStyle w:val="EndnoteReference"/>
        </w:rPr>
        <w:endnoteRef/>
      </w:r>
      <w:r w:rsidRPr="0015570F">
        <w:t xml:space="preserve"> N Moore, </w:t>
      </w:r>
      <w:r w:rsidRPr="0015570F">
        <w:rPr>
          <w:i/>
          <w:iCs/>
        </w:rPr>
        <w:t>Invested: Australia’s Southeast Asia Economic Strategy to 2040</w:t>
      </w:r>
      <w:r w:rsidRPr="0015570F">
        <w:t>, 2023.</w:t>
      </w:r>
    </w:p>
    <w:p w14:paraId="3D214121" w14:textId="77777777" w:rsidR="00B34D86" w:rsidRDefault="00B34D8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474747"/>
      <w:docPartObj>
        <w:docPartGallery w:val="Page Numbers (Bottom of Page)"/>
        <w:docPartUnique/>
      </w:docPartObj>
    </w:sdtPr>
    <w:sdtEndPr>
      <w:rPr>
        <w:noProof/>
      </w:rPr>
    </w:sdtEndPr>
    <w:sdtContent>
      <w:p w14:paraId="71C4C008" w14:textId="140983CE" w:rsidR="00C629A8" w:rsidRDefault="001C69AB" w:rsidP="00277B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722583"/>
      <w:docPartObj>
        <w:docPartGallery w:val="Page Numbers (Bottom of Page)"/>
        <w:docPartUnique/>
      </w:docPartObj>
    </w:sdtPr>
    <w:sdtEndPr>
      <w:rPr>
        <w:noProof/>
      </w:rPr>
    </w:sdtEndPr>
    <w:sdtContent>
      <w:p w14:paraId="0B8AF623" w14:textId="0FE356B2" w:rsidR="001B6539" w:rsidRDefault="001C69AB" w:rsidP="00AE0F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800093"/>
      <w:docPartObj>
        <w:docPartGallery w:val="Page Numbers (Bottom of Page)"/>
        <w:docPartUnique/>
      </w:docPartObj>
    </w:sdtPr>
    <w:sdtEndPr>
      <w:rPr>
        <w:noProof/>
      </w:rPr>
    </w:sdtEndPr>
    <w:sdtContent>
      <w:p w14:paraId="587BE067" w14:textId="78497FBC" w:rsidR="001021C5" w:rsidRDefault="00102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779360"/>
      <w:docPartObj>
        <w:docPartGallery w:val="Page Numbers (Bottom of Page)"/>
        <w:docPartUnique/>
      </w:docPartObj>
    </w:sdtPr>
    <w:sdtEndPr>
      <w:rPr>
        <w:noProof/>
      </w:rPr>
    </w:sdtEndPr>
    <w:sdtContent>
      <w:p w14:paraId="4891CB15" w14:textId="74F3AF4E" w:rsidR="002C6893" w:rsidRDefault="002C68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111942"/>
      <w:docPartObj>
        <w:docPartGallery w:val="Page Numbers (Bottom of Page)"/>
        <w:docPartUnique/>
      </w:docPartObj>
    </w:sdtPr>
    <w:sdtEndPr>
      <w:rPr>
        <w:noProof/>
      </w:rPr>
    </w:sdtEndPr>
    <w:sdtContent>
      <w:p w14:paraId="0C63B53A" w14:textId="63EE54E9" w:rsidR="001A1CF2" w:rsidRDefault="004819F6" w:rsidP="00216E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BD30E" w14:textId="77777777" w:rsidR="00F979F9" w:rsidRDefault="00F979F9" w:rsidP="00EE32FE">
      <w:pPr>
        <w:spacing w:after="0" w:line="240" w:lineRule="auto"/>
      </w:pPr>
      <w:r>
        <w:separator/>
      </w:r>
    </w:p>
  </w:footnote>
  <w:footnote w:type="continuationSeparator" w:id="0">
    <w:p w14:paraId="5069131E" w14:textId="77777777" w:rsidR="00F979F9" w:rsidRDefault="00F979F9" w:rsidP="00EE32FE">
      <w:pPr>
        <w:spacing w:after="0" w:line="240" w:lineRule="auto"/>
      </w:pPr>
      <w:r>
        <w:continuationSeparator/>
      </w:r>
    </w:p>
  </w:footnote>
  <w:footnote w:type="continuationNotice" w:id="1">
    <w:p w14:paraId="68F865B5" w14:textId="77777777" w:rsidR="00F979F9" w:rsidRDefault="00F979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EBA3" w14:textId="769EFBEC" w:rsidR="002F4955" w:rsidRPr="006F25C3" w:rsidRDefault="00937458" w:rsidP="00537A9B">
    <w:r>
      <w:rPr>
        <w:noProof/>
      </w:rPr>
      <w:drawing>
        <wp:anchor distT="0" distB="0" distL="114300" distR="114300" simplePos="0" relativeHeight="251658241" behindDoc="1" locked="0" layoutInCell="1" allowOverlap="1" wp14:anchorId="42F5D073" wp14:editId="57F42138">
          <wp:simplePos x="0" y="0"/>
          <wp:positionH relativeFrom="page">
            <wp:align>left</wp:align>
          </wp:positionH>
          <wp:positionV relativeFrom="paragraph">
            <wp:posOffset>-253365</wp:posOffset>
          </wp:positionV>
          <wp:extent cx="7566660" cy="10858500"/>
          <wp:effectExtent l="0" t="0" r="0" b="0"/>
          <wp:wrapNone/>
          <wp:docPr id="117807462" name="Picture 1" descr="Australian Government Department of Foreigns Affairs and Trade logo.&#10;Photographs of Cambodians partnering with Australian Government developmen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7462" name="Picture 1" descr="Australian Government Department of Foreigns Affairs and Trade logo.&#10;Photographs of Cambodians partnering with Australian Government development progra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858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1DEA" w14:textId="5A0EFC6B" w:rsidR="001B6539" w:rsidRPr="00A771D7" w:rsidRDefault="001B6539" w:rsidP="00A771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7619" w14:textId="3E6E82A6" w:rsidR="00541A9E" w:rsidRPr="001021C5" w:rsidRDefault="00541A9E" w:rsidP="001021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960E" w14:textId="335D0CE0" w:rsidR="00EF1299" w:rsidRPr="002C6893" w:rsidRDefault="00EF1299" w:rsidP="002C68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3226" w14:textId="13E59C6F" w:rsidR="001A1CF2" w:rsidRPr="004819F6" w:rsidRDefault="001A1CF2" w:rsidP="004819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FFE"/>
    <w:multiLevelType w:val="hybridMultilevel"/>
    <w:tmpl w:val="D5E06DC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590B24"/>
    <w:multiLevelType w:val="hybridMultilevel"/>
    <w:tmpl w:val="FFFFFFFF"/>
    <w:lvl w:ilvl="0" w:tplc="9164523C">
      <w:start w:val="2"/>
      <w:numFmt w:val="lowerLetter"/>
      <w:lvlText w:val="%1."/>
      <w:lvlJc w:val="left"/>
      <w:pPr>
        <w:ind w:left="720" w:hanging="360"/>
      </w:pPr>
    </w:lvl>
    <w:lvl w:ilvl="1" w:tplc="3AE6F860">
      <w:start w:val="1"/>
      <w:numFmt w:val="lowerLetter"/>
      <w:lvlText w:val="%2."/>
      <w:lvlJc w:val="left"/>
      <w:pPr>
        <w:ind w:left="1440" w:hanging="360"/>
      </w:pPr>
    </w:lvl>
    <w:lvl w:ilvl="2" w:tplc="1BA6F798">
      <w:start w:val="1"/>
      <w:numFmt w:val="lowerRoman"/>
      <w:lvlText w:val="%3."/>
      <w:lvlJc w:val="right"/>
      <w:pPr>
        <w:ind w:left="2160" w:hanging="180"/>
      </w:pPr>
    </w:lvl>
    <w:lvl w:ilvl="3" w:tplc="455E9C5E">
      <w:start w:val="1"/>
      <w:numFmt w:val="decimal"/>
      <w:lvlText w:val="%4."/>
      <w:lvlJc w:val="left"/>
      <w:pPr>
        <w:ind w:left="2880" w:hanging="360"/>
      </w:pPr>
    </w:lvl>
    <w:lvl w:ilvl="4" w:tplc="543C1610">
      <w:start w:val="1"/>
      <w:numFmt w:val="lowerLetter"/>
      <w:lvlText w:val="%5."/>
      <w:lvlJc w:val="left"/>
      <w:pPr>
        <w:ind w:left="3600" w:hanging="360"/>
      </w:pPr>
    </w:lvl>
    <w:lvl w:ilvl="5" w:tplc="AD24E7EA">
      <w:start w:val="1"/>
      <w:numFmt w:val="lowerRoman"/>
      <w:lvlText w:val="%6."/>
      <w:lvlJc w:val="right"/>
      <w:pPr>
        <w:ind w:left="4320" w:hanging="180"/>
      </w:pPr>
    </w:lvl>
    <w:lvl w:ilvl="6" w:tplc="B546D5C4">
      <w:start w:val="1"/>
      <w:numFmt w:val="decimal"/>
      <w:lvlText w:val="%7."/>
      <w:lvlJc w:val="left"/>
      <w:pPr>
        <w:ind w:left="5040" w:hanging="360"/>
      </w:pPr>
    </w:lvl>
    <w:lvl w:ilvl="7" w:tplc="8198133A">
      <w:start w:val="1"/>
      <w:numFmt w:val="lowerLetter"/>
      <w:lvlText w:val="%8."/>
      <w:lvlJc w:val="left"/>
      <w:pPr>
        <w:ind w:left="5760" w:hanging="360"/>
      </w:pPr>
    </w:lvl>
    <w:lvl w:ilvl="8" w:tplc="DC9280E0">
      <w:start w:val="1"/>
      <w:numFmt w:val="lowerRoman"/>
      <w:lvlText w:val="%9."/>
      <w:lvlJc w:val="right"/>
      <w:pPr>
        <w:ind w:left="6480" w:hanging="180"/>
      </w:pPr>
    </w:lvl>
  </w:abstractNum>
  <w:abstractNum w:abstractNumId="2" w15:restartNumberingAfterBreak="0">
    <w:nsid w:val="10AC5557"/>
    <w:multiLevelType w:val="hybridMultilevel"/>
    <w:tmpl w:val="C74A1078"/>
    <w:lvl w:ilvl="0" w:tplc="594E57F4">
      <w:start w:val="4"/>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1D8A3A"/>
    <w:multiLevelType w:val="hybridMultilevel"/>
    <w:tmpl w:val="3208DA2C"/>
    <w:lvl w:ilvl="0" w:tplc="6FBC1CF2">
      <w:start w:val="2"/>
      <w:numFmt w:val="lowerLetter"/>
      <w:lvlText w:val="%1)"/>
      <w:lvlJc w:val="left"/>
      <w:pPr>
        <w:ind w:left="720" w:hanging="360"/>
      </w:pPr>
    </w:lvl>
    <w:lvl w:ilvl="1" w:tplc="D2DE258E">
      <w:start w:val="1"/>
      <w:numFmt w:val="lowerLetter"/>
      <w:lvlText w:val="%2."/>
      <w:lvlJc w:val="left"/>
      <w:pPr>
        <w:ind w:left="1440" w:hanging="360"/>
      </w:pPr>
    </w:lvl>
    <w:lvl w:ilvl="2" w:tplc="44B0799E">
      <w:start w:val="1"/>
      <w:numFmt w:val="lowerRoman"/>
      <w:lvlText w:val="%3."/>
      <w:lvlJc w:val="right"/>
      <w:pPr>
        <w:ind w:left="2160" w:hanging="180"/>
      </w:pPr>
    </w:lvl>
    <w:lvl w:ilvl="3" w:tplc="31922156">
      <w:start w:val="1"/>
      <w:numFmt w:val="decimal"/>
      <w:lvlText w:val="%4."/>
      <w:lvlJc w:val="left"/>
      <w:pPr>
        <w:ind w:left="2880" w:hanging="360"/>
      </w:pPr>
    </w:lvl>
    <w:lvl w:ilvl="4" w:tplc="2C7CF880">
      <w:start w:val="1"/>
      <w:numFmt w:val="lowerLetter"/>
      <w:lvlText w:val="%5."/>
      <w:lvlJc w:val="left"/>
      <w:pPr>
        <w:ind w:left="3600" w:hanging="360"/>
      </w:pPr>
    </w:lvl>
    <w:lvl w:ilvl="5" w:tplc="0EE48702">
      <w:start w:val="1"/>
      <w:numFmt w:val="lowerRoman"/>
      <w:lvlText w:val="%6."/>
      <w:lvlJc w:val="right"/>
      <w:pPr>
        <w:ind w:left="4320" w:hanging="180"/>
      </w:pPr>
    </w:lvl>
    <w:lvl w:ilvl="6" w:tplc="BCF6A8AA">
      <w:start w:val="1"/>
      <w:numFmt w:val="decimal"/>
      <w:lvlText w:val="%7."/>
      <w:lvlJc w:val="left"/>
      <w:pPr>
        <w:ind w:left="5040" w:hanging="360"/>
      </w:pPr>
    </w:lvl>
    <w:lvl w:ilvl="7" w:tplc="10F630D2">
      <w:start w:val="1"/>
      <w:numFmt w:val="lowerLetter"/>
      <w:lvlText w:val="%8."/>
      <w:lvlJc w:val="left"/>
      <w:pPr>
        <w:ind w:left="5760" w:hanging="360"/>
      </w:pPr>
    </w:lvl>
    <w:lvl w:ilvl="8" w:tplc="598CE234">
      <w:start w:val="1"/>
      <w:numFmt w:val="lowerRoman"/>
      <w:lvlText w:val="%9."/>
      <w:lvlJc w:val="right"/>
      <w:pPr>
        <w:ind w:left="6480" w:hanging="180"/>
      </w:p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5" w15:restartNumberingAfterBreak="0">
    <w:nsid w:val="173EDC2F"/>
    <w:multiLevelType w:val="hybridMultilevel"/>
    <w:tmpl w:val="FFFFFFFF"/>
    <w:lvl w:ilvl="0" w:tplc="ECC628A4">
      <w:start w:val="1"/>
      <w:numFmt w:val="lowerLetter"/>
      <w:lvlText w:val="%1."/>
      <w:lvlJc w:val="left"/>
      <w:pPr>
        <w:ind w:left="720" w:hanging="360"/>
      </w:pPr>
    </w:lvl>
    <w:lvl w:ilvl="1" w:tplc="92B01652">
      <w:start w:val="1"/>
      <w:numFmt w:val="lowerLetter"/>
      <w:lvlText w:val="%2."/>
      <w:lvlJc w:val="left"/>
      <w:pPr>
        <w:ind w:left="1440" w:hanging="360"/>
      </w:pPr>
    </w:lvl>
    <w:lvl w:ilvl="2" w:tplc="A006A7BE">
      <w:start w:val="1"/>
      <w:numFmt w:val="lowerRoman"/>
      <w:lvlText w:val="%3."/>
      <w:lvlJc w:val="right"/>
      <w:pPr>
        <w:ind w:left="2160" w:hanging="180"/>
      </w:pPr>
    </w:lvl>
    <w:lvl w:ilvl="3" w:tplc="D2B4FCA6">
      <w:start w:val="1"/>
      <w:numFmt w:val="decimal"/>
      <w:lvlText w:val="%4."/>
      <w:lvlJc w:val="left"/>
      <w:pPr>
        <w:ind w:left="2880" w:hanging="360"/>
      </w:pPr>
    </w:lvl>
    <w:lvl w:ilvl="4" w:tplc="210ACFDE">
      <w:start w:val="1"/>
      <w:numFmt w:val="lowerLetter"/>
      <w:lvlText w:val="%5."/>
      <w:lvlJc w:val="left"/>
      <w:pPr>
        <w:ind w:left="3600" w:hanging="360"/>
      </w:pPr>
    </w:lvl>
    <w:lvl w:ilvl="5" w:tplc="FE44380C">
      <w:start w:val="1"/>
      <w:numFmt w:val="lowerRoman"/>
      <w:lvlText w:val="%6."/>
      <w:lvlJc w:val="right"/>
      <w:pPr>
        <w:ind w:left="4320" w:hanging="180"/>
      </w:pPr>
    </w:lvl>
    <w:lvl w:ilvl="6" w:tplc="6D7805D8">
      <w:start w:val="1"/>
      <w:numFmt w:val="decimal"/>
      <w:lvlText w:val="%7."/>
      <w:lvlJc w:val="left"/>
      <w:pPr>
        <w:ind w:left="5040" w:hanging="360"/>
      </w:pPr>
    </w:lvl>
    <w:lvl w:ilvl="7" w:tplc="86FC18DA">
      <w:start w:val="1"/>
      <w:numFmt w:val="lowerLetter"/>
      <w:lvlText w:val="%8."/>
      <w:lvlJc w:val="left"/>
      <w:pPr>
        <w:ind w:left="5760" w:hanging="360"/>
      </w:pPr>
    </w:lvl>
    <w:lvl w:ilvl="8" w:tplc="AB44F8F8">
      <w:start w:val="1"/>
      <w:numFmt w:val="lowerRoman"/>
      <w:lvlText w:val="%9."/>
      <w:lvlJc w:val="right"/>
      <w:pPr>
        <w:ind w:left="6480" w:hanging="180"/>
      </w:pPr>
    </w:lvl>
  </w:abstractNum>
  <w:abstractNum w:abstractNumId="6" w15:restartNumberingAfterBreak="0">
    <w:nsid w:val="17FDBD1C"/>
    <w:multiLevelType w:val="hybridMultilevel"/>
    <w:tmpl w:val="FFFFFFFF"/>
    <w:lvl w:ilvl="0" w:tplc="6082D612">
      <w:start w:val="2"/>
      <w:numFmt w:val="lowerLetter"/>
      <w:lvlText w:val="%1."/>
      <w:lvlJc w:val="left"/>
      <w:pPr>
        <w:ind w:left="720" w:hanging="360"/>
      </w:pPr>
    </w:lvl>
    <w:lvl w:ilvl="1" w:tplc="FC26F2FA">
      <w:start w:val="1"/>
      <w:numFmt w:val="lowerLetter"/>
      <w:lvlText w:val="%2."/>
      <w:lvlJc w:val="left"/>
      <w:pPr>
        <w:ind w:left="1440" w:hanging="360"/>
      </w:pPr>
    </w:lvl>
    <w:lvl w:ilvl="2" w:tplc="FF562B9E">
      <w:start w:val="1"/>
      <w:numFmt w:val="lowerRoman"/>
      <w:lvlText w:val="%3."/>
      <w:lvlJc w:val="right"/>
      <w:pPr>
        <w:ind w:left="2160" w:hanging="180"/>
      </w:pPr>
    </w:lvl>
    <w:lvl w:ilvl="3" w:tplc="90802398">
      <w:start w:val="1"/>
      <w:numFmt w:val="decimal"/>
      <w:lvlText w:val="%4."/>
      <w:lvlJc w:val="left"/>
      <w:pPr>
        <w:ind w:left="2880" w:hanging="360"/>
      </w:pPr>
    </w:lvl>
    <w:lvl w:ilvl="4" w:tplc="0B32B87C">
      <w:start w:val="1"/>
      <w:numFmt w:val="lowerLetter"/>
      <w:lvlText w:val="%5."/>
      <w:lvlJc w:val="left"/>
      <w:pPr>
        <w:ind w:left="3600" w:hanging="360"/>
      </w:pPr>
    </w:lvl>
    <w:lvl w:ilvl="5" w:tplc="FD7AB370">
      <w:start w:val="1"/>
      <w:numFmt w:val="lowerRoman"/>
      <w:lvlText w:val="%6."/>
      <w:lvlJc w:val="right"/>
      <w:pPr>
        <w:ind w:left="4320" w:hanging="180"/>
      </w:pPr>
    </w:lvl>
    <w:lvl w:ilvl="6" w:tplc="74A2057C">
      <w:start w:val="1"/>
      <w:numFmt w:val="decimal"/>
      <w:lvlText w:val="%7."/>
      <w:lvlJc w:val="left"/>
      <w:pPr>
        <w:ind w:left="5040" w:hanging="360"/>
      </w:pPr>
    </w:lvl>
    <w:lvl w:ilvl="7" w:tplc="E3781DBE">
      <w:start w:val="1"/>
      <w:numFmt w:val="lowerLetter"/>
      <w:lvlText w:val="%8."/>
      <w:lvlJc w:val="left"/>
      <w:pPr>
        <w:ind w:left="5760" w:hanging="360"/>
      </w:pPr>
    </w:lvl>
    <w:lvl w:ilvl="8" w:tplc="4138850C">
      <w:start w:val="1"/>
      <w:numFmt w:val="lowerRoman"/>
      <w:lvlText w:val="%9."/>
      <w:lvlJc w:val="right"/>
      <w:pPr>
        <w:ind w:left="6480" w:hanging="180"/>
      </w:pPr>
    </w:lvl>
  </w:abstractNum>
  <w:abstractNum w:abstractNumId="7" w15:restartNumberingAfterBreak="0">
    <w:nsid w:val="1A937ECA"/>
    <w:multiLevelType w:val="hybridMultilevel"/>
    <w:tmpl w:val="FFFFFFFF"/>
    <w:lvl w:ilvl="0" w:tplc="78FA6F94">
      <w:start w:val="2"/>
      <w:numFmt w:val="lowerLetter"/>
      <w:lvlText w:val="%1."/>
      <w:lvlJc w:val="left"/>
      <w:pPr>
        <w:ind w:left="720" w:hanging="360"/>
      </w:pPr>
    </w:lvl>
    <w:lvl w:ilvl="1" w:tplc="F14812B0">
      <w:start w:val="1"/>
      <w:numFmt w:val="lowerLetter"/>
      <w:lvlText w:val="%2."/>
      <w:lvlJc w:val="left"/>
      <w:pPr>
        <w:ind w:left="1440" w:hanging="360"/>
      </w:pPr>
    </w:lvl>
    <w:lvl w:ilvl="2" w:tplc="60CE423A">
      <w:start w:val="1"/>
      <w:numFmt w:val="lowerRoman"/>
      <w:lvlText w:val="%3."/>
      <w:lvlJc w:val="right"/>
      <w:pPr>
        <w:ind w:left="2160" w:hanging="180"/>
      </w:pPr>
    </w:lvl>
    <w:lvl w:ilvl="3" w:tplc="FDC87D36">
      <w:start w:val="1"/>
      <w:numFmt w:val="decimal"/>
      <w:lvlText w:val="%4."/>
      <w:lvlJc w:val="left"/>
      <w:pPr>
        <w:ind w:left="2880" w:hanging="360"/>
      </w:pPr>
    </w:lvl>
    <w:lvl w:ilvl="4" w:tplc="28B29C86">
      <w:start w:val="1"/>
      <w:numFmt w:val="lowerLetter"/>
      <w:lvlText w:val="%5."/>
      <w:lvlJc w:val="left"/>
      <w:pPr>
        <w:ind w:left="3600" w:hanging="360"/>
      </w:pPr>
    </w:lvl>
    <w:lvl w:ilvl="5" w:tplc="65D8AF12">
      <w:start w:val="1"/>
      <w:numFmt w:val="lowerRoman"/>
      <w:lvlText w:val="%6."/>
      <w:lvlJc w:val="right"/>
      <w:pPr>
        <w:ind w:left="4320" w:hanging="180"/>
      </w:pPr>
    </w:lvl>
    <w:lvl w:ilvl="6" w:tplc="B46AE5B2">
      <w:start w:val="1"/>
      <w:numFmt w:val="decimal"/>
      <w:lvlText w:val="%7."/>
      <w:lvlJc w:val="left"/>
      <w:pPr>
        <w:ind w:left="5040" w:hanging="360"/>
      </w:pPr>
    </w:lvl>
    <w:lvl w:ilvl="7" w:tplc="824C3E38">
      <w:start w:val="1"/>
      <w:numFmt w:val="lowerLetter"/>
      <w:lvlText w:val="%8."/>
      <w:lvlJc w:val="left"/>
      <w:pPr>
        <w:ind w:left="5760" w:hanging="360"/>
      </w:pPr>
    </w:lvl>
    <w:lvl w:ilvl="8" w:tplc="4D5C1404">
      <w:start w:val="1"/>
      <w:numFmt w:val="lowerRoman"/>
      <w:lvlText w:val="%9."/>
      <w:lvlJc w:val="right"/>
      <w:pPr>
        <w:ind w:left="6480" w:hanging="180"/>
      </w:pPr>
    </w:lvl>
  </w:abstractNum>
  <w:abstractNum w:abstractNumId="8" w15:restartNumberingAfterBreak="0">
    <w:nsid w:val="1B104538"/>
    <w:multiLevelType w:val="hybridMultilevel"/>
    <w:tmpl w:val="B5FC229C"/>
    <w:lvl w:ilvl="0" w:tplc="45065EFC">
      <w:start w:val="2"/>
      <w:numFmt w:val="lowerLetter"/>
      <w:lvlText w:val="%1)"/>
      <w:lvlJc w:val="left"/>
      <w:pPr>
        <w:ind w:left="720" w:hanging="360"/>
      </w:pPr>
    </w:lvl>
    <w:lvl w:ilvl="1" w:tplc="58204B0E">
      <w:start w:val="1"/>
      <w:numFmt w:val="lowerLetter"/>
      <w:lvlText w:val="%2."/>
      <w:lvlJc w:val="left"/>
      <w:pPr>
        <w:ind w:left="1440" w:hanging="360"/>
      </w:pPr>
    </w:lvl>
    <w:lvl w:ilvl="2" w:tplc="C2FA788C">
      <w:start w:val="1"/>
      <w:numFmt w:val="lowerRoman"/>
      <w:lvlText w:val="%3."/>
      <w:lvlJc w:val="right"/>
      <w:pPr>
        <w:ind w:left="2160" w:hanging="180"/>
      </w:pPr>
    </w:lvl>
    <w:lvl w:ilvl="3" w:tplc="1D72FBE2">
      <w:start w:val="1"/>
      <w:numFmt w:val="decimal"/>
      <w:lvlText w:val="%4."/>
      <w:lvlJc w:val="left"/>
      <w:pPr>
        <w:ind w:left="2880" w:hanging="360"/>
      </w:pPr>
    </w:lvl>
    <w:lvl w:ilvl="4" w:tplc="B1942ACE">
      <w:start w:val="1"/>
      <w:numFmt w:val="lowerLetter"/>
      <w:lvlText w:val="%5."/>
      <w:lvlJc w:val="left"/>
      <w:pPr>
        <w:ind w:left="3600" w:hanging="360"/>
      </w:pPr>
    </w:lvl>
    <w:lvl w:ilvl="5" w:tplc="7450ACDC">
      <w:start w:val="1"/>
      <w:numFmt w:val="lowerRoman"/>
      <w:lvlText w:val="%6."/>
      <w:lvlJc w:val="right"/>
      <w:pPr>
        <w:ind w:left="4320" w:hanging="180"/>
      </w:pPr>
    </w:lvl>
    <w:lvl w:ilvl="6" w:tplc="FBEC3BE0">
      <w:start w:val="1"/>
      <w:numFmt w:val="decimal"/>
      <w:lvlText w:val="%7."/>
      <w:lvlJc w:val="left"/>
      <w:pPr>
        <w:ind w:left="5040" w:hanging="360"/>
      </w:pPr>
    </w:lvl>
    <w:lvl w:ilvl="7" w:tplc="8F2AAFA0">
      <w:start w:val="1"/>
      <w:numFmt w:val="lowerLetter"/>
      <w:lvlText w:val="%8."/>
      <w:lvlJc w:val="left"/>
      <w:pPr>
        <w:ind w:left="5760" w:hanging="360"/>
      </w:pPr>
    </w:lvl>
    <w:lvl w:ilvl="8" w:tplc="257A45E4">
      <w:start w:val="1"/>
      <w:numFmt w:val="lowerRoman"/>
      <w:lvlText w:val="%9."/>
      <w:lvlJc w:val="right"/>
      <w:pPr>
        <w:ind w:left="6480" w:hanging="180"/>
      </w:pPr>
    </w:lvl>
  </w:abstractNum>
  <w:abstractNum w:abstractNumId="9" w15:restartNumberingAfterBreak="0">
    <w:nsid w:val="1B570EAB"/>
    <w:multiLevelType w:val="hybridMultilevel"/>
    <w:tmpl w:val="E67478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F71A69"/>
    <w:multiLevelType w:val="hybridMultilevel"/>
    <w:tmpl w:val="057A5F7E"/>
    <w:lvl w:ilvl="0" w:tplc="EF809490">
      <w:start w:val="2"/>
      <w:numFmt w:val="lowerLetter"/>
      <w:lvlText w:val="%1)"/>
      <w:lvlJc w:val="left"/>
      <w:pPr>
        <w:ind w:left="720" w:hanging="360"/>
      </w:pPr>
    </w:lvl>
    <w:lvl w:ilvl="1" w:tplc="BEC2A75C">
      <w:start w:val="1"/>
      <w:numFmt w:val="lowerLetter"/>
      <w:lvlText w:val="%2."/>
      <w:lvlJc w:val="left"/>
      <w:pPr>
        <w:ind w:left="1440" w:hanging="360"/>
      </w:pPr>
    </w:lvl>
    <w:lvl w:ilvl="2" w:tplc="F01275A8">
      <w:start w:val="1"/>
      <w:numFmt w:val="lowerRoman"/>
      <w:lvlText w:val="%3."/>
      <w:lvlJc w:val="right"/>
      <w:pPr>
        <w:ind w:left="2160" w:hanging="180"/>
      </w:pPr>
    </w:lvl>
    <w:lvl w:ilvl="3" w:tplc="40F69C58">
      <w:start w:val="1"/>
      <w:numFmt w:val="decimal"/>
      <w:lvlText w:val="%4."/>
      <w:lvlJc w:val="left"/>
      <w:pPr>
        <w:ind w:left="2880" w:hanging="360"/>
      </w:pPr>
    </w:lvl>
    <w:lvl w:ilvl="4" w:tplc="478C44E2">
      <w:start w:val="1"/>
      <w:numFmt w:val="lowerLetter"/>
      <w:lvlText w:val="%5."/>
      <w:lvlJc w:val="left"/>
      <w:pPr>
        <w:ind w:left="3600" w:hanging="360"/>
      </w:pPr>
    </w:lvl>
    <w:lvl w:ilvl="5" w:tplc="DE061358">
      <w:start w:val="1"/>
      <w:numFmt w:val="lowerRoman"/>
      <w:lvlText w:val="%6."/>
      <w:lvlJc w:val="right"/>
      <w:pPr>
        <w:ind w:left="4320" w:hanging="180"/>
      </w:pPr>
    </w:lvl>
    <w:lvl w:ilvl="6" w:tplc="79E6E038">
      <w:start w:val="1"/>
      <w:numFmt w:val="decimal"/>
      <w:lvlText w:val="%7."/>
      <w:lvlJc w:val="left"/>
      <w:pPr>
        <w:ind w:left="5040" w:hanging="360"/>
      </w:pPr>
    </w:lvl>
    <w:lvl w:ilvl="7" w:tplc="6AF82470">
      <w:start w:val="1"/>
      <w:numFmt w:val="lowerLetter"/>
      <w:lvlText w:val="%8."/>
      <w:lvlJc w:val="left"/>
      <w:pPr>
        <w:ind w:left="5760" w:hanging="360"/>
      </w:pPr>
    </w:lvl>
    <w:lvl w:ilvl="8" w:tplc="2E98DB70">
      <w:start w:val="1"/>
      <w:numFmt w:val="lowerRoman"/>
      <w:lvlText w:val="%9."/>
      <w:lvlJc w:val="right"/>
      <w:pPr>
        <w:ind w:left="6480" w:hanging="180"/>
      </w:pPr>
    </w:lvl>
  </w:abstractNum>
  <w:abstractNum w:abstractNumId="12"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154DD48"/>
    <w:multiLevelType w:val="hybridMultilevel"/>
    <w:tmpl w:val="7D86FAA0"/>
    <w:lvl w:ilvl="0" w:tplc="8AF43282">
      <w:start w:val="1"/>
      <w:numFmt w:val="bullet"/>
      <w:lvlText w:val=""/>
      <w:lvlJc w:val="left"/>
      <w:pPr>
        <w:ind w:left="360" w:hanging="360"/>
      </w:pPr>
      <w:rPr>
        <w:rFonts w:ascii="Symbol" w:hAnsi="Symbol" w:hint="default"/>
      </w:rPr>
    </w:lvl>
    <w:lvl w:ilvl="1" w:tplc="0FD6C146">
      <w:start w:val="1"/>
      <w:numFmt w:val="bullet"/>
      <w:lvlText w:val="o"/>
      <w:lvlJc w:val="left"/>
      <w:pPr>
        <w:ind w:left="1080" w:hanging="360"/>
      </w:pPr>
      <w:rPr>
        <w:rFonts w:ascii="Courier New" w:hAnsi="Courier New" w:hint="default"/>
      </w:rPr>
    </w:lvl>
    <w:lvl w:ilvl="2" w:tplc="2AF4226A">
      <w:start w:val="1"/>
      <w:numFmt w:val="bullet"/>
      <w:lvlText w:val=""/>
      <w:lvlJc w:val="left"/>
      <w:pPr>
        <w:ind w:left="1800" w:hanging="360"/>
      </w:pPr>
      <w:rPr>
        <w:rFonts w:ascii="Wingdings" w:hAnsi="Wingdings" w:hint="default"/>
      </w:rPr>
    </w:lvl>
    <w:lvl w:ilvl="3" w:tplc="85101930">
      <w:start w:val="1"/>
      <w:numFmt w:val="bullet"/>
      <w:lvlText w:val=""/>
      <w:lvlJc w:val="left"/>
      <w:pPr>
        <w:ind w:left="2520" w:hanging="360"/>
      </w:pPr>
      <w:rPr>
        <w:rFonts w:ascii="Symbol" w:hAnsi="Symbol" w:hint="default"/>
      </w:rPr>
    </w:lvl>
    <w:lvl w:ilvl="4" w:tplc="9E5CCFE2">
      <w:start w:val="1"/>
      <w:numFmt w:val="bullet"/>
      <w:lvlText w:val="o"/>
      <w:lvlJc w:val="left"/>
      <w:pPr>
        <w:ind w:left="3240" w:hanging="360"/>
      </w:pPr>
      <w:rPr>
        <w:rFonts w:ascii="Courier New" w:hAnsi="Courier New" w:hint="default"/>
      </w:rPr>
    </w:lvl>
    <w:lvl w:ilvl="5" w:tplc="CE540BF0">
      <w:start w:val="1"/>
      <w:numFmt w:val="bullet"/>
      <w:lvlText w:val=""/>
      <w:lvlJc w:val="left"/>
      <w:pPr>
        <w:ind w:left="3960" w:hanging="360"/>
      </w:pPr>
      <w:rPr>
        <w:rFonts w:ascii="Wingdings" w:hAnsi="Wingdings" w:hint="default"/>
      </w:rPr>
    </w:lvl>
    <w:lvl w:ilvl="6" w:tplc="56C2C13A">
      <w:start w:val="1"/>
      <w:numFmt w:val="bullet"/>
      <w:lvlText w:val=""/>
      <w:lvlJc w:val="left"/>
      <w:pPr>
        <w:ind w:left="4680" w:hanging="360"/>
      </w:pPr>
      <w:rPr>
        <w:rFonts w:ascii="Symbol" w:hAnsi="Symbol" w:hint="default"/>
      </w:rPr>
    </w:lvl>
    <w:lvl w:ilvl="7" w:tplc="835CCC98">
      <w:start w:val="1"/>
      <w:numFmt w:val="bullet"/>
      <w:lvlText w:val="o"/>
      <w:lvlJc w:val="left"/>
      <w:pPr>
        <w:ind w:left="5400" w:hanging="360"/>
      </w:pPr>
      <w:rPr>
        <w:rFonts w:ascii="Courier New" w:hAnsi="Courier New" w:hint="default"/>
      </w:rPr>
    </w:lvl>
    <w:lvl w:ilvl="8" w:tplc="580C611E">
      <w:start w:val="1"/>
      <w:numFmt w:val="bullet"/>
      <w:lvlText w:val=""/>
      <w:lvlJc w:val="left"/>
      <w:pPr>
        <w:ind w:left="6120" w:hanging="360"/>
      </w:pPr>
      <w:rPr>
        <w:rFonts w:ascii="Wingdings" w:hAnsi="Wingdings" w:hint="default"/>
      </w:rPr>
    </w:lvl>
  </w:abstractNum>
  <w:abstractNum w:abstractNumId="14" w15:restartNumberingAfterBreak="0">
    <w:nsid w:val="224152ED"/>
    <w:multiLevelType w:val="hybridMultilevel"/>
    <w:tmpl w:val="36026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B35933"/>
    <w:multiLevelType w:val="hybridMultilevel"/>
    <w:tmpl w:val="57000670"/>
    <w:lvl w:ilvl="0" w:tplc="5402379A">
      <w:start w:val="4"/>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98EBA1"/>
    <w:multiLevelType w:val="hybridMultilevel"/>
    <w:tmpl w:val="B4D27106"/>
    <w:lvl w:ilvl="0" w:tplc="EBC0DD38">
      <w:start w:val="1"/>
      <w:numFmt w:val="lowerLetter"/>
      <w:lvlText w:val="%1."/>
      <w:lvlJc w:val="left"/>
      <w:pPr>
        <w:ind w:left="720" w:hanging="360"/>
      </w:pPr>
    </w:lvl>
    <w:lvl w:ilvl="1" w:tplc="41EEC4D6">
      <w:start w:val="1"/>
      <w:numFmt w:val="lowerLetter"/>
      <w:lvlText w:val="%2."/>
      <w:lvlJc w:val="left"/>
      <w:pPr>
        <w:ind w:left="1440" w:hanging="360"/>
      </w:pPr>
    </w:lvl>
    <w:lvl w:ilvl="2" w:tplc="BAEEE0E6">
      <w:start w:val="1"/>
      <w:numFmt w:val="lowerRoman"/>
      <w:lvlText w:val="%3."/>
      <w:lvlJc w:val="right"/>
      <w:pPr>
        <w:ind w:left="2160" w:hanging="180"/>
      </w:pPr>
    </w:lvl>
    <w:lvl w:ilvl="3" w:tplc="9B14F392">
      <w:start w:val="1"/>
      <w:numFmt w:val="decimal"/>
      <w:lvlText w:val="%4."/>
      <w:lvlJc w:val="left"/>
      <w:pPr>
        <w:ind w:left="2880" w:hanging="360"/>
      </w:pPr>
    </w:lvl>
    <w:lvl w:ilvl="4" w:tplc="AC50FEB6">
      <w:start w:val="1"/>
      <w:numFmt w:val="lowerLetter"/>
      <w:lvlText w:val="%5."/>
      <w:lvlJc w:val="left"/>
      <w:pPr>
        <w:ind w:left="3600" w:hanging="360"/>
      </w:pPr>
    </w:lvl>
    <w:lvl w:ilvl="5" w:tplc="19A8C990">
      <w:start w:val="1"/>
      <w:numFmt w:val="lowerRoman"/>
      <w:lvlText w:val="%6."/>
      <w:lvlJc w:val="right"/>
      <w:pPr>
        <w:ind w:left="4320" w:hanging="180"/>
      </w:pPr>
    </w:lvl>
    <w:lvl w:ilvl="6" w:tplc="47A03D28">
      <w:start w:val="1"/>
      <w:numFmt w:val="decimal"/>
      <w:lvlText w:val="%7."/>
      <w:lvlJc w:val="left"/>
      <w:pPr>
        <w:ind w:left="5040" w:hanging="360"/>
      </w:pPr>
    </w:lvl>
    <w:lvl w:ilvl="7" w:tplc="9FF87EF4">
      <w:start w:val="1"/>
      <w:numFmt w:val="lowerLetter"/>
      <w:lvlText w:val="%8."/>
      <w:lvlJc w:val="left"/>
      <w:pPr>
        <w:ind w:left="5760" w:hanging="360"/>
      </w:pPr>
    </w:lvl>
    <w:lvl w:ilvl="8" w:tplc="B2E6C614">
      <w:start w:val="1"/>
      <w:numFmt w:val="lowerRoman"/>
      <w:lvlText w:val="%9."/>
      <w:lvlJc w:val="right"/>
      <w:pPr>
        <w:ind w:left="6480" w:hanging="180"/>
      </w:pPr>
    </w:lvl>
  </w:abstractNum>
  <w:abstractNum w:abstractNumId="17" w15:restartNumberingAfterBreak="0">
    <w:nsid w:val="24F5054A"/>
    <w:multiLevelType w:val="hybridMultilevel"/>
    <w:tmpl w:val="52CE1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95390A"/>
    <w:multiLevelType w:val="hybridMultilevel"/>
    <w:tmpl w:val="FFFFFFFF"/>
    <w:lvl w:ilvl="0" w:tplc="AE42B4F4">
      <w:start w:val="1"/>
      <w:numFmt w:val="bullet"/>
      <w:lvlText w:val=""/>
      <w:lvlJc w:val="left"/>
      <w:pPr>
        <w:ind w:left="720" w:hanging="360"/>
      </w:pPr>
      <w:rPr>
        <w:rFonts w:ascii="Symbol" w:hAnsi="Symbol" w:hint="default"/>
      </w:rPr>
    </w:lvl>
    <w:lvl w:ilvl="1" w:tplc="7A98806A">
      <w:start w:val="1"/>
      <w:numFmt w:val="bullet"/>
      <w:lvlText w:val="o"/>
      <w:lvlJc w:val="left"/>
      <w:pPr>
        <w:ind w:left="1440" w:hanging="360"/>
      </w:pPr>
      <w:rPr>
        <w:rFonts w:ascii="Courier New" w:hAnsi="Courier New" w:hint="default"/>
      </w:rPr>
    </w:lvl>
    <w:lvl w:ilvl="2" w:tplc="EDC8A14C">
      <w:start w:val="1"/>
      <w:numFmt w:val="bullet"/>
      <w:lvlText w:val=""/>
      <w:lvlJc w:val="left"/>
      <w:pPr>
        <w:ind w:left="2160" w:hanging="360"/>
      </w:pPr>
      <w:rPr>
        <w:rFonts w:ascii="Wingdings" w:hAnsi="Wingdings" w:hint="default"/>
      </w:rPr>
    </w:lvl>
    <w:lvl w:ilvl="3" w:tplc="8D706C50">
      <w:start w:val="1"/>
      <w:numFmt w:val="bullet"/>
      <w:lvlText w:val=""/>
      <w:lvlJc w:val="left"/>
      <w:pPr>
        <w:ind w:left="2880" w:hanging="360"/>
      </w:pPr>
      <w:rPr>
        <w:rFonts w:ascii="Symbol" w:hAnsi="Symbol" w:hint="default"/>
      </w:rPr>
    </w:lvl>
    <w:lvl w:ilvl="4" w:tplc="BA608574">
      <w:start w:val="1"/>
      <w:numFmt w:val="bullet"/>
      <w:lvlText w:val="o"/>
      <w:lvlJc w:val="left"/>
      <w:pPr>
        <w:ind w:left="3600" w:hanging="360"/>
      </w:pPr>
      <w:rPr>
        <w:rFonts w:ascii="Courier New" w:hAnsi="Courier New" w:hint="default"/>
      </w:rPr>
    </w:lvl>
    <w:lvl w:ilvl="5" w:tplc="1CB0EE70">
      <w:start w:val="1"/>
      <w:numFmt w:val="bullet"/>
      <w:lvlText w:val=""/>
      <w:lvlJc w:val="left"/>
      <w:pPr>
        <w:ind w:left="4320" w:hanging="360"/>
      </w:pPr>
      <w:rPr>
        <w:rFonts w:ascii="Wingdings" w:hAnsi="Wingdings" w:hint="default"/>
      </w:rPr>
    </w:lvl>
    <w:lvl w:ilvl="6" w:tplc="BC823A2C">
      <w:start w:val="1"/>
      <w:numFmt w:val="bullet"/>
      <w:lvlText w:val=""/>
      <w:lvlJc w:val="left"/>
      <w:pPr>
        <w:ind w:left="5040" w:hanging="360"/>
      </w:pPr>
      <w:rPr>
        <w:rFonts w:ascii="Symbol" w:hAnsi="Symbol" w:hint="default"/>
      </w:rPr>
    </w:lvl>
    <w:lvl w:ilvl="7" w:tplc="FB80EF3C">
      <w:start w:val="1"/>
      <w:numFmt w:val="bullet"/>
      <w:lvlText w:val="o"/>
      <w:lvlJc w:val="left"/>
      <w:pPr>
        <w:ind w:left="5760" w:hanging="360"/>
      </w:pPr>
      <w:rPr>
        <w:rFonts w:ascii="Courier New" w:hAnsi="Courier New" w:hint="default"/>
      </w:rPr>
    </w:lvl>
    <w:lvl w:ilvl="8" w:tplc="99560442">
      <w:start w:val="1"/>
      <w:numFmt w:val="bullet"/>
      <w:lvlText w:val=""/>
      <w:lvlJc w:val="left"/>
      <w:pPr>
        <w:ind w:left="6480" w:hanging="360"/>
      </w:pPr>
      <w:rPr>
        <w:rFonts w:ascii="Wingdings" w:hAnsi="Wingdings" w:hint="default"/>
      </w:rPr>
    </w:lvl>
  </w:abstractNum>
  <w:abstractNum w:abstractNumId="19" w15:restartNumberingAfterBreak="0">
    <w:nsid w:val="2C73FA60"/>
    <w:multiLevelType w:val="hybridMultilevel"/>
    <w:tmpl w:val="FFFFFFFF"/>
    <w:lvl w:ilvl="0" w:tplc="C33A0744">
      <w:start w:val="2"/>
      <w:numFmt w:val="lowerLetter"/>
      <w:lvlText w:val="%1."/>
      <w:lvlJc w:val="left"/>
      <w:pPr>
        <w:ind w:left="720" w:hanging="360"/>
      </w:pPr>
    </w:lvl>
    <w:lvl w:ilvl="1" w:tplc="141603D0">
      <w:start w:val="1"/>
      <w:numFmt w:val="lowerLetter"/>
      <w:lvlText w:val="%2."/>
      <w:lvlJc w:val="left"/>
      <w:pPr>
        <w:ind w:left="1440" w:hanging="360"/>
      </w:pPr>
    </w:lvl>
    <w:lvl w:ilvl="2" w:tplc="7D0833F0">
      <w:start w:val="1"/>
      <w:numFmt w:val="lowerRoman"/>
      <w:lvlText w:val="%3."/>
      <w:lvlJc w:val="right"/>
      <w:pPr>
        <w:ind w:left="2160" w:hanging="180"/>
      </w:pPr>
    </w:lvl>
    <w:lvl w:ilvl="3" w:tplc="F3D618B0">
      <w:start w:val="1"/>
      <w:numFmt w:val="decimal"/>
      <w:lvlText w:val="%4."/>
      <w:lvlJc w:val="left"/>
      <w:pPr>
        <w:ind w:left="2880" w:hanging="360"/>
      </w:pPr>
    </w:lvl>
    <w:lvl w:ilvl="4" w:tplc="9264A514">
      <w:start w:val="1"/>
      <w:numFmt w:val="lowerLetter"/>
      <w:lvlText w:val="%5."/>
      <w:lvlJc w:val="left"/>
      <w:pPr>
        <w:ind w:left="3600" w:hanging="360"/>
      </w:pPr>
    </w:lvl>
    <w:lvl w:ilvl="5" w:tplc="61E02660">
      <w:start w:val="1"/>
      <w:numFmt w:val="lowerRoman"/>
      <w:lvlText w:val="%6."/>
      <w:lvlJc w:val="right"/>
      <w:pPr>
        <w:ind w:left="4320" w:hanging="180"/>
      </w:pPr>
    </w:lvl>
    <w:lvl w:ilvl="6" w:tplc="AF62ECF2">
      <w:start w:val="1"/>
      <w:numFmt w:val="decimal"/>
      <w:lvlText w:val="%7."/>
      <w:lvlJc w:val="left"/>
      <w:pPr>
        <w:ind w:left="5040" w:hanging="360"/>
      </w:pPr>
    </w:lvl>
    <w:lvl w:ilvl="7" w:tplc="93DCD1D0">
      <w:start w:val="1"/>
      <w:numFmt w:val="lowerLetter"/>
      <w:lvlText w:val="%8."/>
      <w:lvlJc w:val="left"/>
      <w:pPr>
        <w:ind w:left="5760" w:hanging="360"/>
      </w:pPr>
    </w:lvl>
    <w:lvl w:ilvl="8" w:tplc="A246C804">
      <w:start w:val="1"/>
      <w:numFmt w:val="lowerRoman"/>
      <w:lvlText w:val="%9."/>
      <w:lvlJc w:val="right"/>
      <w:pPr>
        <w:ind w:left="6480" w:hanging="180"/>
      </w:pPr>
    </w:lvl>
  </w:abstractNum>
  <w:abstractNum w:abstractNumId="20" w15:restartNumberingAfterBreak="0">
    <w:nsid w:val="2C947700"/>
    <w:multiLevelType w:val="hybridMultilevel"/>
    <w:tmpl w:val="24A29E36"/>
    <w:lvl w:ilvl="0" w:tplc="8B1A0C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264261"/>
    <w:multiLevelType w:val="hybridMultilevel"/>
    <w:tmpl w:val="8660B8FC"/>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F563969"/>
    <w:multiLevelType w:val="hybridMultilevel"/>
    <w:tmpl w:val="3250913A"/>
    <w:lvl w:ilvl="0" w:tplc="C6B6CF56">
      <w:start w:val="3"/>
      <w:numFmt w:val="lowerLetter"/>
      <w:lvlText w:val="%1)"/>
      <w:lvlJc w:val="left"/>
      <w:pPr>
        <w:ind w:left="720" w:hanging="360"/>
      </w:pPr>
    </w:lvl>
    <w:lvl w:ilvl="1" w:tplc="8F6CB234">
      <w:start w:val="1"/>
      <w:numFmt w:val="lowerLetter"/>
      <w:lvlText w:val="%2."/>
      <w:lvlJc w:val="left"/>
      <w:pPr>
        <w:ind w:left="1440" w:hanging="360"/>
      </w:pPr>
    </w:lvl>
    <w:lvl w:ilvl="2" w:tplc="F384A394">
      <w:start w:val="1"/>
      <w:numFmt w:val="lowerRoman"/>
      <w:lvlText w:val="%3."/>
      <w:lvlJc w:val="right"/>
      <w:pPr>
        <w:ind w:left="2160" w:hanging="180"/>
      </w:pPr>
    </w:lvl>
    <w:lvl w:ilvl="3" w:tplc="1376DBF0">
      <w:start w:val="1"/>
      <w:numFmt w:val="decimal"/>
      <w:lvlText w:val="%4."/>
      <w:lvlJc w:val="left"/>
      <w:pPr>
        <w:ind w:left="2880" w:hanging="360"/>
      </w:pPr>
    </w:lvl>
    <w:lvl w:ilvl="4" w:tplc="45986B80">
      <w:start w:val="1"/>
      <w:numFmt w:val="lowerLetter"/>
      <w:lvlText w:val="%5."/>
      <w:lvlJc w:val="left"/>
      <w:pPr>
        <w:ind w:left="3600" w:hanging="360"/>
      </w:pPr>
    </w:lvl>
    <w:lvl w:ilvl="5" w:tplc="8896814C">
      <w:start w:val="1"/>
      <w:numFmt w:val="lowerRoman"/>
      <w:lvlText w:val="%6."/>
      <w:lvlJc w:val="right"/>
      <w:pPr>
        <w:ind w:left="4320" w:hanging="180"/>
      </w:pPr>
    </w:lvl>
    <w:lvl w:ilvl="6" w:tplc="A4443816">
      <w:start w:val="1"/>
      <w:numFmt w:val="decimal"/>
      <w:lvlText w:val="%7."/>
      <w:lvlJc w:val="left"/>
      <w:pPr>
        <w:ind w:left="5040" w:hanging="360"/>
      </w:pPr>
    </w:lvl>
    <w:lvl w:ilvl="7" w:tplc="06A2DD18">
      <w:start w:val="1"/>
      <w:numFmt w:val="lowerLetter"/>
      <w:lvlText w:val="%8."/>
      <w:lvlJc w:val="left"/>
      <w:pPr>
        <w:ind w:left="5760" w:hanging="360"/>
      </w:pPr>
    </w:lvl>
    <w:lvl w:ilvl="8" w:tplc="61823C5E">
      <w:start w:val="1"/>
      <w:numFmt w:val="lowerRoman"/>
      <w:lvlText w:val="%9."/>
      <w:lvlJc w:val="right"/>
      <w:pPr>
        <w:ind w:left="6480" w:hanging="180"/>
      </w:pPr>
    </w:lvl>
  </w:abstractNum>
  <w:abstractNum w:abstractNumId="2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104DF2D"/>
    <w:multiLevelType w:val="hybridMultilevel"/>
    <w:tmpl w:val="1AF228F6"/>
    <w:lvl w:ilvl="0" w:tplc="C2AE05C6">
      <w:start w:val="3"/>
      <w:numFmt w:val="lowerLetter"/>
      <w:lvlText w:val="%1)"/>
      <w:lvlJc w:val="left"/>
      <w:pPr>
        <w:ind w:left="720" w:hanging="360"/>
      </w:pPr>
    </w:lvl>
    <w:lvl w:ilvl="1" w:tplc="BA7EE58A">
      <w:start w:val="1"/>
      <w:numFmt w:val="lowerLetter"/>
      <w:lvlText w:val="%2."/>
      <w:lvlJc w:val="left"/>
      <w:pPr>
        <w:ind w:left="1440" w:hanging="360"/>
      </w:pPr>
    </w:lvl>
    <w:lvl w:ilvl="2" w:tplc="84180874">
      <w:start w:val="1"/>
      <w:numFmt w:val="lowerRoman"/>
      <w:lvlText w:val="%3."/>
      <w:lvlJc w:val="right"/>
      <w:pPr>
        <w:ind w:left="2160" w:hanging="180"/>
      </w:pPr>
    </w:lvl>
    <w:lvl w:ilvl="3" w:tplc="83EA166A">
      <w:start w:val="1"/>
      <w:numFmt w:val="decimal"/>
      <w:lvlText w:val="%4."/>
      <w:lvlJc w:val="left"/>
      <w:pPr>
        <w:ind w:left="2880" w:hanging="360"/>
      </w:pPr>
    </w:lvl>
    <w:lvl w:ilvl="4" w:tplc="50681A5C">
      <w:start w:val="1"/>
      <w:numFmt w:val="lowerLetter"/>
      <w:lvlText w:val="%5."/>
      <w:lvlJc w:val="left"/>
      <w:pPr>
        <w:ind w:left="3600" w:hanging="360"/>
      </w:pPr>
    </w:lvl>
    <w:lvl w:ilvl="5" w:tplc="A4D8829E">
      <w:start w:val="1"/>
      <w:numFmt w:val="lowerRoman"/>
      <w:lvlText w:val="%6."/>
      <w:lvlJc w:val="right"/>
      <w:pPr>
        <w:ind w:left="4320" w:hanging="180"/>
      </w:pPr>
    </w:lvl>
    <w:lvl w:ilvl="6" w:tplc="4F48F9E6">
      <w:start w:val="1"/>
      <w:numFmt w:val="decimal"/>
      <w:lvlText w:val="%7."/>
      <w:lvlJc w:val="left"/>
      <w:pPr>
        <w:ind w:left="5040" w:hanging="360"/>
      </w:pPr>
    </w:lvl>
    <w:lvl w:ilvl="7" w:tplc="B114CBF4">
      <w:start w:val="1"/>
      <w:numFmt w:val="lowerLetter"/>
      <w:lvlText w:val="%8."/>
      <w:lvlJc w:val="left"/>
      <w:pPr>
        <w:ind w:left="5760" w:hanging="360"/>
      </w:pPr>
    </w:lvl>
    <w:lvl w:ilvl="8" w:tplc="0746424C">
      <w:start w:val="1"/>
      <w:numFmt w:val="lowerRoman"/>
      <w:lvlText w:val="%9."/>
      <w:lvlJc w:val="right"/>
      <w:pPr>
        <w:ind w:left="6480" w:hanging="180"/>
      </w:pPr>
    </w:lvl>
  </w:abstractNum>
  <w:abstractNum w:abstractNumId="25" w15:restartNumberingAfterBreak="0">
    <w:nsid w:val="336E47A3"/>
    <w:multiLevelType w:val="hybridMultilevel"/>
    <w:tmpl w:val="E1866DC8"/>
    <w:lvl w:ilvl="0" w:tplc="24042BE4">
      <w:start w:val="1"/>
      <w:numFmt w:val="bullet"/>
      <w:lvlText w:val=""/>
      <w:lvlJc w:val="left"/>
      <w:pPr>
        <w:ind w:left="720" w:hanging="360"/>
      </w:pPr>
      <w:rPr>
        <w:rFonts w:ascii="Symbol" w:hAnsi="Symbol"/>
      </w:rPr>
    </w:lvl>
    <w:lvl w:ilvl="1" w:tplc="0FCEA5DC">
      <w:start w:val="1"/>
      <w:numFmt w:val="bullet"/>
      <w:lvlText w:val=""/>
      <w:lvlJc w:val="left"/>
      <w:pPr>
        <w:ind w:left="720" w:hanging="360"/>
      </w:pPr>
      <w:rPr>
        <w:rFonts w:ascii="Symbol" w:hAnsi="Symbol"/>
      </w:rPr>
    </w:lvl>
    <w:lvl w:ilvl="2" w:tplc="69381FDA">
      <w:start w:val="1"/>
      <w:numFmt w:val="bullet"/>
      <w:lvlText w:val=""/>
      <w:lvlJc w:val="left"/>
      <w:pPr>
        <w:ind w:left="720" w:hanging="360"/>
      </w:pPr>
      <w:rPr>
        <w:rFonts w:ascii="Symbol" w:hAnsi="Symbol"/>
      </w:rPr>
    </w:lvl>
    <w:lvl w:ilvl="3" w:tplc="576EB132">
      <w:start w:val="1"/>
      <w:numFmt w:val="bullet"/>
      <w:lvlText w:val=""/>
      <w:lvlJc w:val="left"/>
      <w:pPr>
        <w:ind w:left="720" w:hanging="360"/>
      </w:pPr>
      <w:rPr>
        <w:rFonts w:ascii="Symbol" w:hAnsi="Symbol"/>
      </w:rPr>
    </w:lvl>
    <w:lvl w:ilvl="4" w:tplc="721AEE74">
      <w:start w:val="1"/>
      <w:numFmt w:val="bullet"/>
      <w:lvlText w:val=""/>
      <w:lvlJc w:val="left"/>
      <w:pPr>
        <w:ind w:left="720" w:hanging="360"/>
      </w:pPr>
      <w:rPr>
        <w:rFonts w:ascii="Symbol" w:hAnsi="Symbol"/>
      </w:rPr>
    </w:lvl>
    <w:lvl w:ilvl="5" w:tplc="6A7EE664">
      <w:start w:val="1"/>
      <w:numFmt w:val="bullet"/>
      <w:lvlText w:val=""/>
      <w:lvlJc w:val="left"/>
      <w:pPr>
        <w:ind w:left="720" w:hanging="360"/>
      </w:pPr>
      <w:rPr>
        <w:rFonts w:ascii="Symbol" w:hAnsi="Symbol"/>
      </w:rPr>
    </w:lvl>
    <w:lvl w:ilvl="6" w:tplc="3A56891C">
      <w:start w:val="1"/>
      <w:numFmt w:val="bullet"/>
      <w:lvlText w:val=""/>
      <w:lvlJc w:val="left"/>
      <w:pPr>
        <w:ind w:left="720" w:hanging="360"/>
      </w:pPr>
      <w:rPr>
        <w:rFonts w:ascii="Symbol" w:hAnsi="Symbol"/>
      </w:rPr>
    </w:lvl>
    <w:lvl w:ilvl="7" w:tplc="9C528966">
      <w:start w:val="1"/>
      <w:numFmt w:val="bullet"/>
      <w:lvlText w:val=""/>
      <w:lvlJc w:val="left"/>
      <w:pPr>
        <w:ind w:left="720" w:hanging="360"/>
      </w:pPr>
      <w:rPr>
        <w:rFonts w:ascii="Symbol" w:hAnsi="Symbol"/>
      </w:rPr>
    </w:lvl>
    <w:lvl w:ilvl="8" w:tplc="AAB693F8">
      <w:start w:val="1"/>
      <w:numFmt w:val="bullet"/>
      <w:lvlText w:val=""/>
      <w:lvlJc w:val="left"/>
      <w:pPr>
        <w:ind w:left="720" w:hanging="360"/>
      </w:pPr>
      <w:rPr>
        <w:rFonts w:ascii="Symbol" w:hAnsi="Symbol"/>
      </w:rPr>
    </w:lvl>
  </w:abstractNum>
  <w:abstractNum w:abstractNumId="26" w15:restartNumberingAfterBreak="0">
    <w:nsid w:val="342BD606"/>
    <w:multiLevelType w:val="hybridMultilevel"/>
    <w:tmpl w:val="E660B85C"/>
    <w:lvl w:ilvl="0" w:tplc="21725DD8">
      <w:start w:val="1"/>
      <w:numFmt w:val="lowerLetter"/>
      <w:lvlText w:val="%1)"/>
      <w:lvlJc w:val="left"/>
      <w:pPr>
        <w:ind w:left="720" w:hanging="360"/>
      </w:pPr>
    </w:lvl>
    <w:lvl w:ilvl="1" w:tplc="BEA2FCB4">
      <w:start w:val="1"/>
      <w:numFmt w:val="lowerLetter"/>
      <w:lvlText w:val="%2."/>
      <w:lvlJc w:val="left"/>
      <w:pPr>
        <w:ind w:left="1440" w:hanging="360"/>
      </w:pPr>
    </w:lvl>
    <w:lvl w:ilvl="2" w:tplc="23B05EE8">
      <w:start w:val="1"/>
      <w:numFmt w:val="lowerRoman"/>
      <w:lvlText w:val="%3."/>
      <w:lvlJc w:val="right"/>
      <w:pPr>
        <w:ind w:left="2160" w:hanging="180"/>
      </w:pPr>
    </w:lvl>
    <w:lvl w:ilvl="3" w:tplc="4F4ECF98">
      <w:start w:val="1"/>
      <w:numFmt w:val="decimal"/>
      <w:lvlText w:val="%4."/>
      <w:lvlJc w:val="left"/>
      <w:pPr>
        <w:ind w:left="2880" w:hanging="360"/>
      </w:pPr>
    </w:lvl>
    <w:lvl w:ilvl="4" w:tplc="8BBC3DFC">
      <w:start w:val="1"/>
      <w:numFmt w:val="lowerLetter"/>
      <w:lvlText w:val="%5."/>
      <w:lvlJc w:val="left"/>
      <w:pPr>
        <w:ind w:left="3600" w:hanging="360"/>
      </w:pPr>
    </w:lvl>
    <w:lvl w:ilvl="5" w:tplc="4B9ACFB4">
      <w:start w:val="1"/>
      <w:numFmt w:val="lowerRoman"/>
      <w:lvlText w:val="%6."/>
      <w:lvlJc w:val="right"/>
      <w:pPr>
        <w:ind w:left="4320" w:hanging="180"/>
      </w:pPr>
    </w:lvl>
    <w:lvl w:ilvl="6" w:tplc="ADBEC312">
      <w:start w:val="1"/>
      <w:numFmt w:val="decimal"/>
      <w:lvlText w:val="%7."/>
      <w:lvlJc w:val="left"/>
      <w:pPr>
        <w:ind w:left="5040" w:hanging="360"/>
      </w:pPr>
    </w:lvl>
    <w:lvl w:ilvl="7" w:tplc="02C24CDC">
      <w:start w:val="1"/>
      <w:numFmt w:val="lowerLetter"/>
      <w:lvlText w:val="%8."/>
      <w:lvlJc w:val="left"/>
      <w:pPr>
        <w:ind w:left="5760" w:hanging="360"/>
      </w:pPr>
    </w:lvl>
    <w:lvl w:ilvl="8" w:tplc="19E48D26">
      <w:start w:val="1"/>
      <w:numFmt w:val="lowerRoman"/>
      <w:lvlText w:val="%9."/>
      <w:lvlJc w:val="right"/>
      <w:pPr>
        <w:ind w:left="6480" w:hanging="180"/>
      </w:pPr>
    </w:lvl>
  </w:abstractNum>
  <w:abstractNum w:abstractNumId="27" w15:restartNumberingAfterBreak="0">
    <w:nsid w:val="38AF4207"/>
    <w:multiLevelType w:val="hybridMultilevel"/>
    <w:tmpl w:val="D0722832"/>
    <w:lvl w:ilvl="0" w:tplc="1B82BFE8">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D51190"/>
    <w:multiLevelType w:val="hybridMultilevel"/>
    <w:tmpl w:val="747892EA"/>
    <w:lvl w:ilvl="0" w:tplc="F8883346">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0D708E"/>
    <w:multiLevelType w:val="hybridMultilevel"/>
    <w:tmpl w:val="EDBC0EC8"/>
    <w:lvl w:ilvl="0" w:tplc="8FBCB732">
      <w:start w:val="1"/>
      <w:numFmt w:val="lowerLetter"/>
      <w:lvlText w:val="%1)"/>
      <w:lvlJc w:val="left"/>
      <w:pPr>
        <w:ind w:left="720" w:hanging="360"/>
      </w:pPr>
    </w:lvl>
    <w:lvl w:ilvl="1" w:tplc="6B8C3FB6">
      <w:start w:val="1"/>
      <w:numFmt w:val="lowerLetter"/>
      <w:lvlText w:val="%2."/>
      <w:lvlJc w:val="left"/>
      <w:pPr>
        <w:ind w:left="1440" w:hanging="360"/>
      </w:pPr>
    </w:lvl>
    <w:lvl w:ilvl="2" w:tplc="7312FCF4">
      <w:start w:val="1"/>
      <w:numFmt w:val="lowerRoman"/>
      <w:lvlText w:val="%3."/>
      <w:lvlJc w:val="right"/>
      <w:pPr>
        <w:ind w:left="2160" w:hanging="180"/>
      </w:pPr>
    </w:lvl>
    <w:lvl w:ilvl="3" w:tplc="BBCC37B4">
      <w:start w:val="1"/>
      <w:numFmt w:val="decimal"/>
      <w:lvlText w:val="%4."/>
      <w:lvlJc w:val="left"/>
      <w:pPr>
        <w:ind w:left="2880" w:hanging="360"/>
      </w:pPr>
    </w:lvl>
    <w:lvl w:ilvl="4" w:tplc="3EB65F46">
      <w:start w:val="1"/>
      <w:numFmt w:val="lowerLetter"/>
      <w:lvlText w:val="%5."/>
      <w:lvlJc w:val="left"/>
      <w:pPr>
        <w:ind w:left="3600" w:hanging="360"/>
      </w:pPr>
    </w:lvl>
    <w:lvl w:ilvl="5" w:tplc="717E8168">
      <w:start w:val="1"/>
      <w:numFmt w:val="lowerRoman"/>
      <w:lvlText w:val="%6."/>
      <w:lvlJc w:val="right"/>
      <w:pPr>
        <w:ind w:left="4320" w:hanging="180"/>
      </w:pPr>
    </w:lvl>
    <w:lvl w:ilvl="6" w:tplc="0E1EFCA0">
      <w:start w:val="1"/>
      <w:numFmt w:val="decimal"/>
      <w:lvlText w:val="%7."/>
      <w:lvlJc w:val="left"/>
      <w:pPr>
        <w:ind w:left="5040" w:hanging="360"/>
      </w:pPr>
    </w:lvl>
    <w:lvl w:ilvl="7" w:tplc="3CA87820">
      <w:start w:val="1"/>
      <w:numFmt w:val="lowerLetter"/>
      <w:lvlText w:val="%8."/>
      <w:lvlJc w:val="left"/>
      <w:pPr>
        <w:ind w:left="5760" w:hanging="360"/>
      </w:pPr>
    </w:lvl>
    <w:lvl w:ilvl="8" w:tplc="D01AF1C4">
      <w:start w:val="1"/>
      <w:numFmt w:val="lowerRoman"/>
      <w:lvlText w:val="%9."/>
      <w:lvlJc w:val="right"/>
      <w:pPr>
        <w:ind w:left="6480" w:hanging="180"/>
      </w:pPr>
    </w:lvl>
  </w:abstractNum>
  <w:abstractNum w:abstractNumId="30" w15:restartNumberingAfterBreak="0">
    <w:nsid w:val="3A355366"/>
    <w:multiLevelType w:val="hybridMultilevel"/>
    <w:tmpl w:val="4D6E0C02"/>
    <w:lvl w:ilvl="0" w:tplc="FFFFFFFF">
      <w:start w:val="1"/>
      <w:numFmt w:val="bullet"/>
      <w:lvlText w:val=""/>
      <w:lvlJc w:val="left"/>
      <w:pPr>
        <w:ind w:left="720" w:hanging="360"/>
      </w:pPr>
      <w:rPr>
        <w:rFonts w:ascii="Symbol" w:hAnsi="Symbol" w:hint="default"/>
      </w:rPr>
    </w:lvl>
    <w:lvl w:ilvl="1" w:tplc="06F2DB0A">
      <w:start w:val="14"/>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7C3539"/>
    <w:multiLevelType w:val="hybridMultilevel"/>
    <w:tmpl w:val="FFFFFFFF"/>
    <w:lvl w:ilvl="0" w:tplc="61D6C670">
      <w:start w:val="100"/>
      <w:numFmt w:val="lowerRoman"/>
      <w:lvlText w:val="%1."/>
      <w:lvlJc w:val="right"/>
      <w:pPr>
        <w:ind w:left="720" w:hanging="360"/>
      </w:pPr>
    </w:lvl>
    <w:lvl w:ilvl="1" w:tplc="5CA0BA2A">
      <w:start w:val="1"/>
      <w:numFmt w:val="lowerLetter"/>
      <w:lvlText w:val="%2."/>
      <w:lvlJc w:val="left"/>
      <w:pPr>
        <w:ind w:left="1440" w:hanging="360"/>
      </w:pPr>
    </w:lvl>
    <w:lvl w:ilvl="2" w:tplc="951CE3CA">
      <w:start w:val="1"/>
      <w:numFmt w:val="lowerRoman"/>
      <w:lvlText w:val="%3."/>
      <w:lvlJc w:val="right"/>
      <w:pPr>
        <w:ind w:left="2160" w:hanging="180"/>
      </w:pPr>
    </w:lvl>
    <w:lvl w:ilvl="3" w:tplc="5BB0FA88">
      <w:start w:val="1"/>
      <w:numFmt w:val="decimal"/>
      <w:lvlText w:val="%4."/>
      <w:lvlJc w:val="left"/>
      <w:pPr>
        <w:ind w:left="2880" w:hanging="360"/>
      </w:pPr>
    </w:lvl>
    <w:lvl w:ilvl="4" w:tplc="CE20607A">
      <w:start w:val="1"/>
      <w:numFmt w:val="lowerLetter"/>
      <w:lvlText w:val="%5."/>
      <w:lvlJc w:val="left"/>
      <w:pPr>
        <w:ind w:left="3600" w:hanging="360"/>
      </w:pPr>
    </w:lvl>
    <w:lvl w:ilvl="5" w:tplc="B06244B6">
      <w:start w:val="1"/>
      <w:numFmt w:val="lowerRoman"/>
      <w:lvlText w:val="%6."/>
      <w:lvlJc w:val="right"/>
      <w:pPr>
        <w:ind w:left="4320" w:hanging="180"/>
      </w:pPr>
    </w:lvl>
    <w:lvl w:ilvl="6" w:tplc="6F6AA6F6">
      <w:start w:val="1"/>
      <w:numFmt w:val="decimal"/>
      <w:lvlText w:val="%7."/>
      <w:lvlJc w:val="left"/>
      <w:pPr>
        <w:ind w:left="5040" w:hanging="360"/>
      </w:pPr>
    </w:lvl>
    <w:lvl w:ilvl="7" w:tplc="DA687166">
      <w:start w:val="1"/>
      <w:numFmt w:val="lowerLetter"/>
      <w:lvlText w:val="%8."/>
      <w:lvlJc w:val="left"/>
      <w:pPr>
        <w:ind w:left="5760" w:hanging="360"/>
      </w:pPr>
    </w:lvl>
    <w:lvl w:ilvl="8" w:tplc="EAA44BDC">
      <w:start w:val="1"/>
      <w:numFmt w:val="lowerRoman"/>
      <w:lvlText w:val="%9."/>
      <w:lvlJc w:val="right"/>
      <w:pPr>
        <w:ind w:left="6480" w:hanging="180"/>
      </w:pPr>
    </w:lvl>
  </w:abstractNum>
  <w:abstractNum w:abstractNumId="32" w15:restartNumberingAfterBreak="0">
    <w:nsid w:val="3B45C2E6"/>
    <w:multiLevelType w:val="hybridMultilevel"/>
    <w:tmpl w:val="56F21CD2"/>
    <w:lvl w:ilvl="0" w:tplc="05D4E85A">
      <w:start w:val="1"/>
      <w:numFmt w:val="bullet"/>
      <w:lvlText w:val=""/>
      <w:lvlJc w:val="left"/>
      <w:pPr>
        <w:ind w:left="720" w:hanging="360"/>
      </w:pPr>
      <w:rPr>
        <w:rFonts w:ascii="Symbol" w:hAnsi="Symbol" w:hint="default"/>
      </w:rPr>
    </w:lvl>
    <w:lvl w:ilvl="1" w:tplc="5FF6C3BA">
      <w:start w:val="1"/>
      <w:numFmt w:val="bullet"/>
      <w:lvlText w:val="-"/>
      <w:lvlJc w:val="left"/>
      <w:pPr>
        <w:ind w:left="1440" w:hanging="360"/>
      </w:pPr>
      <w:rPr>
        <w:rFonts w:ascii="Aptos" w:hAnsi="Aptos" w:hint="default"/>
      </w:rPr>
    </w:lvl>
    <w:lvl w:ilvl="2" w:tplc="57CEEA62">
      <w:start w:val="1"/>
      <w:numFmt w:val="bullet"/>
      <w:lvlText w:val=""/>
      <w:lvlJc w:val="left"/>
      <w:pPr>
        <w:ind w:left="2160" w:hanging="360"/>
      </w:pPr>
      <w:rPr>
        <w:rFonts w:ascii="Wingdings" w:hAnsi="Wingdings" w:hint="default"/>
      </w:rPr>
    </w:lvl>
    <w:lvl w:ilvl="3" w:tplc="626400C0">
      <w:start w:val="1"/>
      <w:numFmt w:val="bullet"/>
      <w:lvlText w:val=""/>
      <w:lvlJc w:val="left"/>
      <w:pPr>
        <w:ind w:left="2880" w:hanging="360"/>
      </w:pPr>
      <w:rPr>
        <w:rFonts w:ascii="Symbol" w:hAnsi="Symbol" w:hint="default"/>
      </w:rPr>
    </w:lvl>
    <w:lvl w:ilvl="4" w:tplc="FE3A7F28">
      <w:start w:val="1"/>
      <w:numFmt w:val="bullet"/>
      <w:lvlText w:val="o"/>
      <w:lvlJc w:val="left"/>
      <w:pPr>
        <w:ind w:left="3600" w:hanging="360"/>
      </w:pPr>
      <w:rPr>
        <w:rFonts w:ascii="Courier New" w:hAnsi="Courier New" w:hint="default"/>
      </w:rPr>
    </w:lvl>
    <w:lvl w:ilvl="5" w:tplc="B2FE51C0">
      <w:start w:val="1"/>
      <w:numFmt w:val="bullet"/>
      <w:lvlText w:val=""/>
      <w:lvlJc w:val="left"/>
      <w:pPr>
        <w:ind w:left="4320" w:hanging="360"/>
      </w:pPr>
      <w:rPr>
        <w:rFonts w:ascii="Wingdings" w:hAnsi="Wingdings" w:hint="default"/>
      </w:rPr>
    </w:lvl>
    <w:lvl w:ilvl="6" w:tplc="863C5698">
      <w:start w:val="1"/>
      <w:numFmt w:val="bullet"/>
      <w:lvlText w:val=""/>
      <w:lvlJc w:val="left"/>
      <w:pPr>
        <w:ind w:left="5040" w:hanging="360"/>
      </w:pPr>
      <w:rPr>
        <w:rFonts w:ascii="Symbol" w:hAnsi="Symbol" w:hint="default"/>
      </w:rPr>
    </w:lvl>
    <w:lvl w:ilvl="7" w:tplc="8984FF68">
      <w:start w:val="1"/>
      <w:numFmt w:val="bullet"/>
      <w:lvlText w:val="o"/>
      <w:lvlJc w:val="left"/>
      <w:pPr>
        <w:ind w:left="5760" w:hanging="360"/>
      </w:pPr>
      <w:rPr>
        <w:rFonts w:ascii="Courier New" w:hAnsi="Courier New" w:hint="default"/>
      </w:rPr>
    </w:lvl>
    <w:lvl w:ilvl="8" w:tplc="BCFA65A4">
      <w:start w:val="1"/>
      <w:numFmt w:val="bullet"/>
      <w:lvlText w:val=""/>
      <w:lvlJc w:val="left"/>
      <w:pPr>
        <w:ind w:left="6480" w:hanging="360"/>
      </w:pPr>
      <w:rPr>
        <w:rFonts w:ascii="Wingdings" w:hAnsi="Wingdings" w:hint="default"/>
      </w:rPr>
    </w:lvl>
  </w:abstractNum>
  <w:abstractNum w:abstractNumId="33" w15:restartNumberingAfterBreak="0">
    <w:nsid w:val="3B910FD5"/>
    <w:multiLevelType w:val="hybridMultilevel"/>
    <w:tmpl w:val="FFFFFFFF"/>
    <w:lvl w:ilvl="0" w:tplc="AA1ECAC0">
      <w:start w:val="100"/>
      <w:numFmt w:val="lowerRoman"/>
      <w:lvlText w:val="%1."/>
      <w:lvlJc w:val="right"/>
      <w:pPr>
        <w:ind w:left="720" w:hanging="360"/>
      </w:pPr>
    </w:lvl>
    <w:lvl w:ilvl="1" w:tplc="D7BCF650">
      <w:start w:val="1"/>
      <w:numFmt w:val="lowerLetter"/>
      <w:lvlText w:val="%2."/>
      <w:lvlJc w:val="left"/>
      <w:pPr>
        <w:ind w:left="1440" w:hanging="360"/>
      </w:pPr>
    </w:lvl>
    <w:lvl w:ilvl="2" w:tplc="E89A0856">
      <w:start w:val="1"/>
      <w:numFmt w:val="lowerRoman"/>
      <w:lvlText w:val="%3."/>
      <w:lvlJc w:val="right"/>
      <w:pPr>
        <w:ind w:left="2160" w:hanging="180"/>
      </w:pPr>
    </w:lvl>
    <w:lvl w:ilvl="3" w:tplc="3056C3B6">
      <w:start w:val="1"/>
      <w:numFmt w:val="decimal"/>
      <w:lvlText w:val="%4."/>
      <w:lvlJc w:val="left"/>
      <w:pPr>
        <w:ind w:left="2880" w:hanging="360"/>
      </w:pPr>
    </w:lvl>
    <w:lvl w:ilvl="4" w:tplc="C188F558">
      <w:start w:val="1"/>
      <w:numFmt w:val="lowerLetter"/>
      <w:lvlText w:val="%5."/>
      <w:lvlJc w:val="left"/>
      <w:pPr>
        <w:ind w:left="3600" w:hanging="360"/>
      </w:pPr>
    </w:lvl>
    <w:lvl w:ilvl="5" w:tplc="F504578A">
      <w:start w:val="1"/>
      <w:numFmt w:val="lowerRoman"/>
      <w:lvlText w:val="%6."/>
      <w:lvlJc w:val="right"/>
      <w:pPr>
        <w:ind w:left="4320" w:hanging="180"/>
      </w:pPr>
    </w:lvl>
    <w:lvl w:ilvl="6" w:tplc="A31CF082">
      <w:start w:val="1"/>
      <w:numFmt w:val="decimal"/>
      <w:lvlText w:val="%7."/>
      <w:lvlJc w:val="left"/>
      <w:pPr>
        <w:ind w:left="5040" w:hanging="360"/>
      </w:pPr>
    </w:lvl>
    <w:lvl w:ilvl="7" w:tplc="558A2328">
      <w:start w:val="1"/>
      <w:numFmt w:val="lowerLetter"/>
      <w:lvlText w:val="%8."/>
      <w:lvlJc w:val="left"/>
      <w:pPr>
        <w:ind w:left="5760" w:hanging="360"/>
      </w:pPr>
    </w:lvl>
    <w:lvl w:ilvl="8" w:tplc="175C7E14">
      <w:start w:val="1"/>
      <w:numFmt w:val="lowerRoman"/>
      <w:lvlText w:val="%9."/>
      <w:lvlJc w:val="right"/>
      <w:pPr>
        <w:ind w:left="6480" w:hanging="180"/>
      </w:pPr>
    </w:lvl>
  </w:abstractNum>
  <w:abstractNum w:abstractNumId="34" w15:restartNumberingAfterBreak="0">
    <w:nsid w:val="3E4943B1"/>
    <w:multiLevelType w:val="multilevel"/>
    <w:tmpl w:val="1CCC087E"/>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2242B81"/>
    <w:multiLevelType w:val="multilevel"/>
    <w:tmpl w:val="3ACC1DC0"/>
    <w:lvl w:ilvl="0">
      <w:start w:val="3"/>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5FE5FD1"/>
    <w:multiLevelType w:val="hybridMultilevel"/>
    <w:tmpl w:val="5B58C70C"/>
    <w:lvl w:ilvl="0" w:tplc="F8883346">
      <w:numFmt w:val="bullet"/>
      <w:lvlText w:val="•"/>
      <w:lvlJc w:val="left"/>
      <w:pPr>
        <w:ind w:left="360" w:hanging="360"/>
      </w:pPr>
      <w:rPr>
        <w:rFonts w:ascii="Calibri Light" w:eastAsia="Calibr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75307B6"/>
    <w:multiLevelType w:val="multilevel"/>
    <w:tmpl w:val="E7F41166"/>
    <w:lvl w:ilvl="0">
      <w:start w:val="3"/>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88C7781"/>
    <w:multiLevelType w:val="hybridMultilevel"/>
    <w:tmpl w:val="BC50FA78"/>
    <w:lvl w:ilvl="0" w:tplc="0C090017">
      <w:start w:val="1"/>
      <w:numFmt w:val="lowerLetter"/>
      <w:lvlText w:val="%1)"/>
      <w:lvlJc w:val="left"/>
      <w:pPr>
        <w:ind w:left="761" w:hanging="360"/>
      </w:pPr>
    </w:lvl>
    <w:lvl w:ilvl="1" w:tplc="0C090019" w:tentative="1">
      <w:start w:val="1"/>
      <w:numFmt w:val="lowerLetter"/>
      <w:lvlText w:val="%2."/>
      <w:lvlJc w:val="left"/>
      <w:pPr>
        <w:ind w:left="1481" w:hanging="360"/>
      </w:pPr>
    </w:lvl>
    <w:lvl w:ilvl="2" w:tplc="0C09001B" w:tentative="1">
      <w:start w:val="1"/>
      <w:numFmt w:val="lowerRoman"/>
      <w:lvlText w:val="%3."/>
      <w:lvlJc w:val="right"/>
      <w:pPr>
        <w:ind w:left="2201" w:hanging="180"/>
      </w:pPr>
    </w:lvl>
    <w:lvl w:ilvl="3" w:tplc="0C09000F" w:tentative="1">
      <w:start w:val="1"/>
      <w:numFmt w:val="decimal"/>
      <w:lvlText w:val="%4."/>
      <w:lvlJc w:val="left"/>
      <w:pPr>
        <w:ind w:left="2921" w:hanging="360"/>
      </w:pPr>
    </w:lvl>
    <w:lvl w:ilvl="4" w:tplc="0C090019" w:tentative="1">
      <w:start w:val="1"/>
      <w:numFmt w:val="lowerLetter"/>
      <w:lvlText w:val="%5."/>
      <w:lvlJc w:val="left"/>
      <w:pPr>
        <w:ind w:left="3641" w:hanging="360"/>
      </w:pPr>
    </w:lvl>
    <w:lvl w:ilvl="5" w:tplc="0C09001B" w:tentative="1">
      <w:start w:val="1"/>
      <w:numFmt w:val="lowerRoman"/>
      <w:lvlText w:val="%6."/>
      <w:lvlJc w:val="right"/>
      <w:pPr>
        <w:ind w:left="4361" w:hanging="180"/>
      </w:pPr>
    </w:lvl>
    <w:lvl w:ilvl="6" w:tplc="0C09000F" w:tentative="1">
      <w:start w:val="1"/>
      <w:numFmt w:val="decimal"/>
      <w:lvlText w:val="%7."/>
      <w:lvlJc w:val="left"/>
      <w:pPr>
        <w:ind w:left="5081" w:hanging="360"/>
      </w:pPr>
    </w:lvl>
    <w:lvl w:ilvl="7" w:tplc="0C090019" w:tentative="1">
      <w:start w:val="1"/>
      <w:numFmt w:val="lowerLetter"/>
      <w:lvlText w:val="%8."/>
      <w:lvlJc w:val="left"/>
      <w:pPr>
        <w:ind w:left="5801" w:hanging="360"/>
      </w:pPr>
    </w:lvl>
    <w:lvl w:ilvl="8" w:tplc="0C09001B" w:tentative="1">
      <w:start w:val="1"/>
      <w:numFmt w:val="lowerRoman"/>
      <w:lvlText w:val="%9."/>
      <w:lvlJc w:val="right"/>
      <w:pPr>
        <w:ind w:left="6521" w:hanging="180"/>
      </w:pPr>
    </w:lvl>
  </w:abstractNum>
  <w:abstractNum w:abstractNumId="40" w15:restartNumberingAfterBreak="0">
    <w:nsid w:val="48BE6A44"/>
    <w:multiLevelType w:val="hybridMultilevel"/>
    <w:tmpl w:val="E546719E"/>
    <w:lvl w:ilvl="0" w:tplc="967211B6">
      <w:start w:val="6"/>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100B75"/>
    <w:multiLevelType w:val="hybridMultilevel"/>
    <w:tmpl w:val="7A74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F993AB3"/>
    <w:multiLevelType w:val="hybridMultilevel"/>
    <w:tmpl w:val="FFFFFFFF"/>
    <w:lvl w:ilvl="0" w:tplc="8460D728">
      <w:start w:val="1"/>
      <w:numFmt w:val="lowerLetter"/>
      <w:lvlText w:val="%1."/>
      <w:lvlJc w:val="left"/>
      <w:pPr>
        <w:ind w:left="720" w:hanging="360"/>
      </w:pPr>
    </w:lvl>
    <w:lvl w:ilvl="1" w:tplc="B39C009A">
      <w:start w:val="1"/>
      <w:numFmt w:val="lowerLetter"/>
      <w:lvlText w:val="%2."/>
      <w:lvlJc w:val="left"/>
      <w:pPr>
        <w:ind w:left="1440" w:hanging="360"/>
      </w:pPr>
    </w:lvl>
    <w:lvl w:ilvl="2" w:tplc="7FF2C7F0">
      <w:start w:val="1"/>
      <w:numFmt w:val="lowerRoman"/>
      <w:lvlText w:val="%3."/>
      <w:lvlJc w:val="right"/>
      <w:pPr>
        <w:ind w:left="2160" w:hanging="180"/>
      </w:pPr>
    </w:lvl>
    <w:lvl w:ilvl="3" w:tplc="F560E5AE">
      <w:start w:val="1"/>
      <w:numFmt w:val="decimal"/>
      <w:lvlText w:val="%4."/>
      <w:lvlJc w:val="left"/>
      <w:pPr>
        <w:ind w:left="2880" w:hanging="360"/>
      </w:pPr>
    </w:lvl>
    <w:lvl w:ilvl="4" w:tplc="E3B2E784">
      <w:start w:val="1"/>
      <w:numFmt w:val="lowerLetter"/>
      <w:lvlText w:val="%5."/>
      <w:lvlJc w:val="left"/>
      <w:pPr>
        <w:ind w:left="3600" w:hanging="360"/>
      </w:pPr>
    </w:lvl>
    <w:lvl w:ilvl="5" w:tplc="5A18D610">
      <w:start w:val="1"/>
      <w:numFmt w:val="lowerRoman"/>
      <w:lvlText w:val="%6."/>
      <w:lvlJc w:val="right"/>
      <w:pPr>
        <w:ind w:left="4320" w:hanging="180"/>
      </w:pPr>
    </w:lvl>
    <w:lvl w:ilvl="6" w:tplc="BB48690C">
      <w:start w:val="1"/>
      <w:numFmt w:val="decimal"/>
      <w:lvlText w:val="%7."/>
      <w:lvlJc w:val="left"/>
      <w:pPr>
        <w:ind w:left="5040" w:hanging="360"/>
      </w:pPr>
    </w:lvl>
    <w:lvl w:ilvl="7" w:tplc="6DF81E76">
      <w:start w:val="1"/>
      <w:numFmt w:val="lowerLetter"/>
      <w:lvlText w:val="%8."/>
      <w:lvlJc w:val="left"/>
      <w:pPr>
        <w:ind w:left="5760" w:hanging="360"/>
      </w:pPr>
    </w:lvl>
    <w:lvl w:ilvl="8" w:tplc="E158B1E4">
      <w:start w:val="1"/>
      <w:numFmt w:val="lowerRoman"/>
      <w:lvlText w:val="%9."/>
      <w:lvlJc w:val="right"/>
      <w:pPr>
        <w:ind w:left="6480" w:hanging="180"/>
      </w:pPr>
    </w:lvl>
  </w:abstractNum>
  <w:abstractNum w:abstractNumId="43" w15:restartNumberingAfterBreak="0">
    <w:nsid w:val="50D70835"/>
    <w:multiLevelType w:val="hybridMultilevel"/>
    <w:tmpl w:val="EE422138"/>
    <w:lvl w:ilvl="0" w:tplc="AE1E2716">
      <w:start w:val="4"/>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942D10"/>
    <w:multiLevelType w:val="hybridMultilevel"/>
    <w:tmpl w:val="16C839F4"/>
    <w:lvl w:ilvl="0" w:tplc="B8D448B0">
      <w:start w:val="1"/>
      <w:numFmt w:val="bullet"/>
      <w:lvlText w:val=""/>
      <w:lvlJc w:val="left"/>
      <w:pPr>
        <w:ind w:left="720" w:hanging="360"/>
      </w:pPr>
      <w:rPr>
        <w:rFonts w:ascii="Symbol" w:hAnsi="Symbol"/>
      </w:rPr>
    </w:lvl>
    <w:lvl w:ilvl="1" w:tplc="E7205AD0">
      <w:start w:val="1"/>
      <w:numFmt w:val="bullet"/>
      <w:lvlText w:val=""/>
      <w:lvlJc w:val="left"/>
      <w:pPr>
        <w:ind w:left="720" w:hanging="360"/>
      </w:pPr>
      <w:rPr>
        <w:rFonts w:ascii="Symbol" w:hAnsi="Symbol"/>
      </w:rPr>
    </w:lvl>
    <w:lvl w:ilvl="2" w:tplc="6088BB50">
      <w:start w:val="1"/>
      <w:numFmt w:val="bullet"/>
      <w:lvlText w:val=""/>
      <w:lvlJc w:val="left"/>
      <w:pPr>
        <w:ind w:left="720" w:hanging="360"/>
      </w:pPr>
      <w:rPr>
        <w:rFonts w:ascii="Symbol" w:hAnsi="Symbol"/>
      </w:rPr>
    </w:lvl>
    <w:lvl w:ilvl="3" w:tplc="96BC3C9E">
      <w:start w:val="1"/>
      <w:numFmt w:val="bullet"/>
      <w:lvlText w:val=""/>
      <w:lvlJc w:val="left"/>
      <w:pPr>
        <w:ind w:left="720" w:hanging="360"/>
      </w:pPr>
      <w:rPr>
        <w:rFonts w:ascii="Symbol" w:hAnsi="Symbol"/>
      </w:rPr>
    </w:lvl>
    <w:lvl w:ilvl="4" w:tplc="0C7EAD32">
      <w:start w:val="1"/>
      <w:numFmt w:val="bullet"/>
      <w:lvlText w:val=""/>
      <w:lvlJc w:val="left"/>
      <w:pPr>
        <w:ind w:left="720" w:hanging="360"/>
      </w:pPr>
      <w:rPr>
        <w:rFonts w:ascii="Symbol" w:hAnsi="Symbol"/>
      </w:rPr>
    </w:lvl>
    <w:lvl w:ilvl="5" w:tplc="CAB88922">
      <w:start w:val="1"/>
      <w:numFmt w:val="bullet"/>
      <w:lvlText w:val=""/>
      <w:lvlJc w:val="left"/>
      <w:pPr>
        <w:ind w:left="720" w:hanging="360"/>
      </w:pPr>
      <w:rPr>
        <w:rFonts w:ascii="Symbol" w:hAnsi="Symbol"/>
      </w:rPr>
    </w:lvl>
    <w:lvl w:ilvl="6" w:tplc="3ECA2134">
      <w:start w:val="1"/>
      <w:numFmt w:val="bullet"/>
      <w:lvlText w:val=""/>
      <w:lvlJc w:val="left"/>
      <w:pPr>
        <w:ind w:left="720" w:hanging="360"/>
      </w:pPr>
      <w:rPr>
        <w:rFonts w:ascii="Symbol" w:hAnsi="Symbol"/>
      </w:rPr>
    </w:lvl>
    <w:lvl w:ilvl="7" w:tplc="1542EEBC">
      <w:start w:val="1"/>
      <w:numFmt w:val="bullet"/>
      <w:lvlText w:val=""/>
      <w:lvlJc w:val="left"/>
      <w:pPr>
        <w:ind w:left="720" w:hanging="360"/>
      </w:pPr>
      <w:rPr>
        <w:rFonts w:ascii="Symbol" w:hAnsi="Symbol"/>
      </w:rPr>
    </w:lvl>
    <w:lvl w:ilvl="8" w:tplc="59CA33EA">
      <w:start w:val="1"/>
      <w:numFmt w:val="bullet"/>
      <w:lvlText w:val=""/>
      <w:lvlJc w:val="left"/>
      <w:pPr>
        <w:ind w:left="720" w:hanging="360"/>
      </w:pPr>
      <w:rPr>
        <w:rFonts w:ascii="Symbol" w:hAnsi="Symbol"/>
      </w:rPr>
    </w:lvl>
  </w:abstractNum>
  <w:abstractNum w:abstractNumId="45" w15:restartNumberingAfterBreak="0">
    <w:nsid w:val="55DF1EBB"/>
    <w:multiLevelType w:val="multilevel"/>
    <w:tmpl w:val="2A489416"/>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8C00400"/>
    <w:multiLevelType w:val="hybridMultilevel"/>
    <w:tmpl w:val="64547B70"/>
    <w:lvl w:ilvl="0" w:tplc="8CBEBD0E">
      <w:start w:val="3"/>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8F2C4D9"/>
    <w:multiLevelType w:val="hybridMultilevel"/>
    <w:tmpl w:val="7512D3E2"/>
    <w:lvl w:ilvl="0" w:tplc="4580AAA4">
      <w:start w:val="1"/>
      <w:numFmt w:val="lowerLetter"/>
      <w:lvlText w:val="%1)"/>
      <w:lvlJc w:val="left"/>
      <w:pPr>
        <w:ind w:left="720" w:hanging="360"/>
      </w:pPr>
    </w:lvl>
    <w:lvl w:ilvl="1" w:tplc="FCE0A2D0">
      <w:start w:val="1"/>
      <w:numFmt w:val="lowerLetter"/>
      <w:lvlText w:val="%2."/>
      <w:lvlJc w:val="left"/>
      <w:pPr>
        <w:ind w:left="1440" w:hanging="360"/>
      </w:pPr>
    </w:lvl>
    <w:lvl w:ilvl="2" w:tplc="9C169E38">
      <w:start w:val="1"/>
      <w:numFmt w:val="lowerRoman"/>
      <w:lvlText w:val="%3."/>
      <w:lvlJc w:val="right"/>
      <w:pPr>
        <w:ind w:left="2160" w:hanging="180"/>
      </w:pPr>
    </w:lvl>
    <w:lvl w:ilvl="3" w:tplc="4224AA4A">
      <w:start w:val="1"/>
      <w:numFmt w:val="decimal"/>
      <w:lvlText w:val="%4."/>
      <w:lvlJc w:val="left"/>
      <w:pPr>
        <w:ind w:left="2880" w:hanging="360"/>
      </w:pPr>
    </w:lvl>
    <w:lvl w:ilvl="4" w:tplc="5B30A732">
      <w:start w:val="1"/>
      <w:numFmt w:val="lowerLetter"/>
      <w:lvlText w:val="%5."/>
      <w:lvlJc w:val="left"/>
      <w:pPr>
        <w:ind w:left="3600" w:hanging="360"/>
      </w:pPr>
    </w:lvl>
    <w:lvl w:ilvl="5" w:tplc="91E46254">
      <w:start w:val="1"/>
      <w:numFmt w:val="lowerRoman"/>
      <w:lvlText w:val="%6."/>
      <w:lvlJc w:val="right"/>
      <w:pPr>
        <w:ind w:left="4320" w:hanging="180"/>
      </w:pPr>
    </w:lvl>
    <w:lvl w:ilvl="6" w:tplc="8E189866">
      <w:start w:val="1"/>
      <w:numFmt w:val="decimal"/>
      <w:lvlText w:val="%7."/>
      <w:lvlJc w:val="left"/>
      <w:pPr>
        <w:ind w:left="5040" w:hanging="360"/>
      </w:pPr>
    </w:lvl>
    <w:lvl w:ilvl="7" w:tplc="03BC9F4C">
      <w:start w:val="1"/>
      <w:numFmt w:val="lowerLetter"/>
      <w:lvlText w:val="%8."/>
      <w:lvlJc w:val="left"/>
      <w:pPr>
        <w:ind w:left="5760" w:hanging="360"/>
      </w:pPr>
    </w:lvl>
    <w:lvl w:ilvl="8" w:tplc="C0C2503A">
      <w:start w:val="1"/>
      <w:numFmt w:val="lowerRoman"/>
      <w:lvlText w:val="%9."/>
      <w:lvlJc w:val="right"/>
      <w:pPr>
        <w:ind w:left="6480" w:hanging="180"/>
      </w:pPr>
    </w:lvl>
  </w:abstractNum>
  <w:abstractNum w:abstractNumId="48" w15:restartNumberingAfterBreak="0">
    <w:nsid w:val="58FD2958"/>
    <w:multiLevelType w:val="multilevel"/>
    <w:tmpl w:val="8C7042C2"/>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597B7C0E"/>
    <w:multiLevelType w:val="hybridMultilevel"/>
    <w:tmpl w:val="FEBAD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99B6755"/>
    <w:multiLevelType w:val="hybridMultilevel"/>
    <w:tmpl w:val="FFFFFFFF"/>
    <w:lvl w:ilvl="0" w:tplc="B31E34AC">
      <w:start w:val="1"/>
      <w:numFmt w:val="lowerLetter"/>
      <w:lvlText w:val="%1."/>
      <w:lvlJc w:val="left"/>
      <w:pPr>
        <w:ind w:left="720" w:hanging="360"/>
      </w:pPr>
    </w:lvl>
    <w:lvl w:ilvl="1" w:tplc="142E96B2">
      <w:start w:val="1"/>
      <w:numFmt w:val="lowerLetter"/>
      <w:lvlText w:val="%2."/>
      <w:lvlJc w:val="left"/>
      <w:pPr>
        <w:ind w:left="1440" w:hanging="360"/>
      </w:pPr>
    </w:lvl>
    <w:lvl w:ilvl="2" w:tplc="D46AA04E">
      <w:start w:val="1"/>
      <w:numFmt w:val="lowerRoman"/>
      <w:lvlText w:val="%3."/>
      <w:lvlJc w:val="right"/>
      <w:pPr>
        <w:ind w:left="2160" w:hanging="180"/>
      </w:pPr>
    </w:lvl>
    <w:lvl w:ilvl="3" w:tplc="5C188DE4">
      <w:start w:val="1"/>
      <w:numFmt w:val="decimal"/>
      <w:lvlText w:val="%4."/>
      <w:lvlJc w:val="left"/>
      <w:pPr>
        <w:ind w:left="2880" w:hanging="360"/>
      </w:pPr>
    </w:lvl>
    <w:lvl w:ilvl="4" w:tplc="EAF8D7B0">
      <w:start w:val="1"/>
      <w:numFmt w:val="lowerLetter"/>
      <w:lvlText w:val="%5."/>
      <w:lvlJc w:val="left"/>
      <w:pPr>
        <w:ind w:left="3600" w:hanging="360"/>
      </w:pPr>
    </w:lvl>
    <w:lvl w:ilvl="5" w:tplc="0512DE66">
      <w:start w:val="1"/>
      <w:numFmt w:val="lowerRoman"/>
      <w:lvlText w:val="%6."/>
      <w:lvlJc w:val="right"/>
      <w:pPr>
        <w:ind w:left="4320" w:hanging="180"/>
      </w:pPr>
    </w:lvl>
    <w:lvl w:ilvl="6" w:tplc="96BC4048">
      <w:start w:val="1"/>
      <w:numFmt w:val="decimal"/>
      <w:lvlText w:val="%7."/>
      <w:lvlJc w:val="left"/>
      <w:pPr>
        <w:ind w:left="5040" w:hanging="360"/>
      </w:pPr>
    </w:lvl>
    <w:lvl w:ilvl="7" w:tplc="7236E5A2">
      <w:start w:val="1"/>
      <w:numFmt w:val="lowerLetter"/>
      <w:lvlText w:val="%8."/>
      <w:lvlJc w:val="left"/>
      <w:pPr>
        <w:ind w:left="5760" w:hanging="360"/>
      </w:pPr>
    </w:lvl>
    <w:lvl w:ilvl="8" w:tplc="1C7E6686">
      <w:start w:val="1"/>
      <w:numFmt w:val="lowerRoman"/>
      <w:lvlText w:val="%9."/>
      <w:lvlJc w:val="right"/>
      <w:pPr>
        <w:ind w:left="6480" w:hanging="180"/>
      </w:pPr>
    </w:lvl>
  </w:abstractNum>
  <w:abstractNum w:abstractNumId="51" w15:restartNumberingAfterBreak="0">
    <w:nsid w:val="5C6C5A53"/>
    <w:multiLevelType w:val="hybridMultilevel"/>
    <w:tmpl w:val="B84E3650"/>
    <w:lvl w:ilvl="0" w:tplc="967211B6">
      <w:start w:val="6"/>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D505F60"/>
    <w:multiLevelType w:val="hybridMultilevel"/>
    <w:tmpl w:val="FFFFFFFF"/>
    <w:lvl w:ilvl="0" w:tplc="CAE2DE6C">
      <w:start w:val="100"/>
      <w:numFmt w:val="lowerRoman"/>
      <w:lvlText w:val="%1."/>
      <w:lvlJc w:val="right"/>
      <w:pPr>
        <w:ind w:left="720" w:hanging="360"/>
      </w:pPr>
    </w:lvl>
    <w:lvl w:ilvl="1" w:tplc="81D661CC">
      <w:start w:val="1"/>
      <w:numFmt w:val="lowerLetter"/>
      <w:lvlText w:val="%2."/>
      <w:lvlJc w:val="left"/>
      <w:pPr>
        <w:ind w:left="1440" w:hanging="360"/>
      </w:pPr>
    </w:lvl>
    <w:lvl w:ilvl="2" w:tplc="5936DCD8">
      <w:start w:val="1"/>
      <w:numFmt w:val="lowerRoman"/>
      <w:lvlText w:val="%3."/>
      <w:lvlJc w:val="right"/>
      <w:pPr>
        <w:ind w:left="2160" w:hanging="180"/>
      </w:pPr>
    </w:lvl>
    <w:lvl w:ilvl="3" w:tplc="E2A8C9EE">
      <w:start w:val="1"/>
      <w:numFmt w:val="decimal"/>
      <w:lvlText w:val="%4."/>
      <w:lvlJc w:val="left"/>
      <w:pPr>
        <w:ind w:left="2880" w:hanging="360"/>
      </w:pPr>
    </w:lvl>
    <w:lvl w:ilvl="4" w:tplc="63589694">
      <w:start w:val="1"/>
      <w:numFmt w:val="lowerLetter"/>
      <w:lvlText w:val="%5."/>
      <w:lvlJc w:val="left"/>
      <w:pPr>
        <w:ind w:left="3600" w:hanging="360"/>
      </w:pPr>
    </w:lvl>
    <w:lvl w:ilvl="5" w:tplc="1ED2D2EA">
      <w:start w:val="1"/>
      <w:numFmt w:val="lowerRoman"/>
      <w:lvlText w:val="%6."/>
      <w:lvlJc w:val="right"/>
      <w:pPr>
        <w:ind w:left="4320" w:hanging="180"/>
      </w:pPr>
    </w:lvl>
    <w:lvl w:ilvl="6" w:tplc="16A8A1CE">
      <w:start w:val="1"/>
      <w:numFmt w:val="decimal"/>
      <w:lvlText w:val="%7."/>
      <w:lvlJc w:val="left"/>
      <w:pPr>
        <w:ind w:left="5040" w:hanging="360"/>
      </w:pPr>
    </w:lvl>
    <w:lvl w:ilvl="7" w:tplc="048E0E18">
      <w:start w:val="1"/>
      <w:numFmt w:val="lowerLetter"/>
      <w:lvlText w:val="%8."/>
      <w:lvlJc w:val="left"/>
      <w:pPr>
        <w:ind w:left="5760" w:hanging="360"/>
      </w:pPr>
    </w:lvl>
    <w:lvl w:ilvl="8" w:tplc="F00EF37E">
      <w:start w:val="1"/>
      <w:numFmt w:val="lowerRoman"/>
      <w:lvlText w:val="%9."/>
      <w:lvlJc w:val="right"/>
      <w:pPr>
        <w:ind w:left="6480" w:hanging="180"/>
      </w:pPr>
    </w:lvl>
  </w:abstractNum>
  <w:abstractNum w:abstractNumId="53" w15:restartNumberingAfterBreak="0">
    <w:nsid w:val="5DEA24C7"/>
    <w:multiLevelType w:val="hybridMultilevel"/>
    <w:tmpl w:val="D00029E8"/>
    <w:lvl w:ilvl="0" w:tplc="D8EEB5C4">
      <w:start w:val="1"/>
      <w:numFmt w:val="bullet"/>
      <w:lvlText w:val=""/>
      <w:lvlJc w:val="left"/>
      <w:pPr>
        <w:ind w:left="1080" w:hanging="360"/>
      </w:pPr>
      <w:rPr>
        <w:rFonts w:ascii="Symbol" w:hAnsi="Symbol" w:hint="default"/>
      </w:rPr>
    </w:lvl>
    <w:lvl w:ilvl="1" w:tplc="B68837D8" w:tentative="1">
      <w:start w:val="1"/>
      <w:numFmt w:val="bullet"/>
      <w:lvlText w:val="o"/>
      <w:lvlJc w:val="left"/>
      <w:pPr>
        <w:ind w:left="1800" w:hanging="360"/>
      </w:pPr>
      <w:rPr>
        <w:rFonts w:ascii="Courier New" w:hAnsi="Courier New" w:hint="default"/>
      </w:rPr>
    </w:lvl>
    <w:lvl w:ilvl="2" w:tplc="E3B05ECA" w:tentative="1">
      <w:start w:val="1"/>
      <w:numFmt w:val="bullet"/>
      <w:lvlText w:val=""/>
      <w:lvlJc w:val="left"/>
      <w:pPr>
        <w:ind w:left="2520" w:hanging="360"/>
      </w:pPr>
      <w:rPr>
        <w:rFonts w:ascii="Wingdings" w:hAnsi="Wingdings" w:hint="default"/>
      </w:rPr>
    </w:lvl>
    <w:lvl w:ilvl="3" w:tplc="0004F976" w:tentative="1">
      <w:start w:val="1"/>
      <w:numFmt w:val="bullet"/>
      <w:lvlText w:val=""/>
      <w:lvlJc w:val="left"/>
      <w:pPr>
        <w:ind w:left="3240" w:hanging="360"/>
      </w:pPr>
      <w:rPr>
        <w:rFonts w:ascii="Symbol" w:hAnsi="Symbol" w:hint="default"/>
      </w:rPr>
    </w:lvl>
    <w:lvl w:ilvl="4" w:tplc="B0680CC8" w:tentative="1">
      <w:start w:val="1"/>
      <w:numFmt w:val="bullet"/>
      <w:lvlText w:val="o"/>
      <w:lvlJc w:val="left"/>
      <w:pPr>
        <w:ind w:left="3960" w:hanging="360"/>
      </w:pPr>
      <w:rPr>
        <w:rFonts w:ascii="Courier New" w:hAnsi="Courier New" w:hint="default"/>
      </w:rPr>
    </w:lvl>
    <w:lvl w:ilvl="5" w:tplc="98F2F426" w:tentative="1">
      <w:start w:val="1"/>
      <w:numFmt w:val="bullet"/>
      <w:lvlText w:val=""/>
      <w:lvlJc w:val="left"/>
      <w:pPr>
        <w:ind w:left="4680" w:hanging="360"/>
      </w:pPr>
      <w:rPr>
        <w:rFonts w:ascii="Wingdings" w:hAnsi="Wingdings" w:hint="default"/>
      </w:rPr>
    </w:lvl>
    <w:lvl w:ilvl="6" w:tplc="0616C82E" w:tentative="1">
      <w:start w:val="1"/>
      <w:numFmt w:val="bullet"/>
      <w:lvlText w:val=""/>
      <w:lvlJc w:val="left"/>
      <w:pPr>
        <w:ind w:left="5400" w:hanging="360"/>
      </w:pPr>
      <w:rPr>
        <w:rFonts w:ascii="Symbol" w:hAnsi="Symbol" w:hint="default"/>
      </w:rPr>
    </w:lvl>
    <w:lvl w:ilvl="7" w:tplc="0478C3CA" w:tentative="1">
      <w:start w:val="1"/>
      <w:numFmt w:val="bullet"/>
      <w:lvlText w:val="o"/>
      <w:lvlJc w:val="left"/>
      <w:pPr>
        <w:ind w:left="6120" w:hanging="360"/>
      </w:pPr>
      <w:rPr>
        <w:rFonts w:ascii="Courier New" w:hAnsi="Courier New" w:hint="default"/>
      </w:rPr>
    </w:lvl>
    <w:lvl w:ilvl="8" w:tplc="9674838C" w:tentative="1">
      <w:start w:val="1"/>
      <w:numFmt w:val="bullet"/>
      <w:lvlText w:val=""/>
      <w:lvlJc w:val="left"/>
      <w:pPr>
        <w:ind w:left="6840" w:hanging="360"/>
      </w:pPr>
      <w:rPr>
        <w:rFonts w:ascii="Wingdings" w:hAnsi="Wingdings" w:hint="default"/>
      </w:rPr>
    </w:lvl>
  </w:abstractNum>
  <w:abstractNum w:abstractNumId="54" w15:restartNumberingAfterBreak="0">
    <w:nsid w:val="5E5FABE4"/>
    <w:multiLevelType w:val="hybridMultilevel"/>
    <w:tmpl w:val="FFFFFFFF"/>
    <w:lvl w:ilvl="0" w:tplc="D6BA5540">
      <w:start w:val="1"/>
      <w:numFmt w:val="lowerLetter"/>
      <w:lvlText w:val="%1)"/>
      <w:lvlJc w:val="left"/>
      <w:pPr>
        <w:ind w:left="720" w:hanging="360"/>
      </w:pPr>
    </w:lvl>
    <w:lvl w:ilvl="1" w:tplc="04187892">
      <w:start w:val="1"/>
      <w:numFmt w:val="lowerLetter"/>
      <w:lvlText w:val="%2."/>
      <w:lvlJc w:val="left"/>
      <w:pPr>
        <w:ind w:left="1440" w:hanging="360"/>
      </w:pPr>
    </w:lvl>
    <w:lvl w:ilvl="2" w:tplc="03EAA984">
      <w:start w:val="1"/>
      <w:numFmt w:val="lowerRoman"/>
      <w:lvlText w:val="%3."/>
      <w:lvlJc w:val="right"/>
      <w:pPr>
        <w:ind w:left="2160" w:hanging="180"/>
      </w:pPr>
    </w:lvl>
    <w:lvl w:ilvl="3" w:tplc="D4AEAD34">
      <w:start w:val="1"/>
      <w:numFmt w:val="decimal"/>
      <w:lvlText w:val="%4."/>
      <w:lvlJc w:val="left"/>
      <w:pPr>
        <w:ind w:left="2880" w:hanging="360"/>
      </w:pPr>
    </w:lvl>
    <w:lvl w:ilvl="4" w:tplc="16F624A2">
      <w:start w:val="1"/>
      <w:numFmt w:val="lowerLetter"/>
      <w:lvlText w:val="%5."/>
      <w:lvlJc w:val="left"/>
      <w:pPr>
        <w:ind w:left="3600" w:hanging="360"/>
      </w:pPr>
    </w:lvl>
    <w:lvl w:ilvl="5" w:tplc="B866C8FE">
      <w:start w:val="1"/>
      <w:numFmt w:val="lowerRoman"/>
      <w:lvlText w:val="%6."/>
      <w:lvlJc w:val="right"/>
      <w:pPr>
        <w:ind w:left="4320" w:hanging="180"/>
      </w:pPr>
    </w:lvl>
    <w:lvl w:ilvl="6" w:tplc="4E66F000">
      <w:start w:val="1"/>
      <w:numFmt w:val="decimal"/>
      <w:lvlText w:val="%7."/>
      <w:lvlJc w:val="left"/>
      <w:pPr>
        <w:ind w:left="5040" w:hanging="360"/>
      </w:pPr>
    </w:lvl>
    <w:lvl w:ilvl="7" w:tplc="C9DECA70">
      <w:start w:val="1"/>
      <w:numFmt w:val="lowerLetter"/>
      <w:lvlText w:val="%8."/>
      <w:lvlJc w:val="left"/>
      <w:pPr>
        <w:ind w:left="5760" w:hanging="360"/>
      </w:pPr>
    </w:lvl>
    <w:lvl w:ilvl="8" w:tplc="BE963BE4">
      <w:start w:val="1"/>
      <w:numFmt w:val="lowerRoman"/>
      <w:lvlText w:val="%9."/>
      <w:lvlJc w:val="right"/>
      <w:pPr>
        <w:ind w:left="6480" w:hanging="180"/>
      </w:pPr>
    </w:lvl>
  </w:abstractNum>
  <w:abstractNum w:abstractNumId="55" w15:restartNumberingAfterBreak="0">
    <w:nsid w:val="6038FB16"/>
    <w:multiLevelType w:val="hybridMultilevel"/>
    <w:tmpl w:val="39A271DC"/>
    <w:lvl w:ilvl="0" w:tplc="7CFE8AEC">
      <w:start w:val="3"/>
      <w:numFmt w:val="lowerLetter"/>
      <w:lvlText w:val="%1)"/>
      <w:lvlJc w:val="left"/>
      <w:pPr>
        <w:ind w:left="720" w:hanging="360"/>
      </w:pPr>
    </w:lvl>
    <w:lvl w:ilvl="1" w:tplc="FBBE40CA">
      <w:start w:val="1"/>
      <w:numFmt w:val="lowerLetter"/>
      <w:lvlText w:val="%2."/>
      <w:lvlJc w:val="left"/>
      <w:pPr>
        <w:ind w:left="1440" w:hanging="360"/>
      </w:pPr>
    </w:lvl>
    <w:lvl w:ilvl="2" w:tplc="F9CA5954">
      <w:start w:val="1"/>
      <w:numFmt w:val="lowerRoman"/>
      <w:lvlText w:val="%3."/>
      <w:lvlJc w:val="right"/>
      <w:pPr>
        <w:ind w:left="2160" w:hanging="180"/>
      </w:pPr>
    </w:lvl>
    <w:lvl w:ilvl="3" w:tplc="56AEA8D6">
      <w:start w:val="1"/>
      <w:numFmt w:val="decimal"/>
      <w:lvlText w:val="%4."/>
      <w:lvlJc w:val="left"/>
      <w:pPr>
        <w:ind w:left="2880" w:hanging="360"/>
      </w:pPr>
    </w:lvl>
    <w:lvl w:ilvl="4" w:tplc="94C4C7E2">
      <w:start w:val="1"/>
      <w:numFmt w:val="lowerLetter"/>
      <w:lvlText w:val="%5."/>
      <w:lvlJc w:val="left"/>
      <w:pPr>
        <w:ind w:left="3600" w:hanging="360"/>
      </w:pPr>
    </w:lvl>
    <w:lvl w:ilvl="5" w:tplc="B7025FA2">
      <w:start w:val="1"/>
      <w:numFmt w:val="lowerRoman"/>
      <w:lvlText w:val="%6."/>
      <w:lvlJc w:val="right"/>
      <w:pPr>
        <w:ind w:left="4320" w:hanging="180"/>
      </w:pPr>
    </w:lvl>
    <w:lvl w:ilvl="6" w:tplc="2294CF04">
      <w:start w:val="1"/>
      <w:numFmt w:val="decimal"/>
      <w:lvlText w:val="%7."/>
      <w:lvlJc w:val="left"/>
      <w:pPr>
        <w:ind w:left="5040" w:hanging="360"/>
      </w:pPr>
    </w:lvl>
    <w:lvl w:ilvl="7" w:tplc="44FA8234">
      <w:start w:val="1"/>
      <w:numFmt w:val="lowerLetter"/>
      <w:lvlText w:val="%8."/>
      <w:lvlJc w:val="left"/>
      <w:pPr>
        <w:ind w:left="5760" w:hanging="360"/>
      </w:pPr>
    </w:lvl>
    <w:lvl w:ilvl="8" w:tplc="AA60A716">
      <w:start w:val="1"/>
      <w:numFmt w:val="lowerRoman"/>
      <w:lvlText w:val="%9."/>
      <w:lvlJc w:val="right"/>
      <w:pPr>
        <w:ind w:left="6480" w:hanging="180"/>
      </w:pPr>
    </w:lvl>
  </w:abstractNum>
  <w:abstractNum w:abstractNumId="56" w15:restartNumberingAfterBreak="0">
    <w:nsid w:val="60891792"/>
    <w:multiLevelType w:val="hybridMultilevel"/>
    <w:tmpl w:val="FFFFFFFF"/>
    <w:lvl w:ilvl="0" w:tplc="F23A4BB4">
      <w:start w:val="1"/>
      <w:numFmt w:val="lowerLetter"/>
      <w:lvlText w:val="%1."/>
      <w:lvlJc w:val="left"/>
      <w:pPr>
        <w:ind w:left="720" w:hanging="360"/>
      </w:pPr>
    </w:lvl>
    <w:lvl w:ilvl="1" w:tplc="BFD832D6">
      <w:start w:val="1"/>
      <w:numFmt w:val="lowerLetter"/>
      <w:lvlText w:val="%2."/>
      <w:lvlJc w:val="left"/>
      <w:pPr>
        <w:ind w:left="1440" w:hanging="360"/>
      </w:pPr>
    </w:lvl>
    <w:lvl w:ilvl="2" w:tplc="97760C00">
      <w:start w:val="1"/>
      <w:numFmt w:val="lowerRoman"/>
      <w:lvlText w:val="%3."/>
      <w:lvlJc w:val="right"/>
      <w:pPr>
        <w:ind w:left="2160" w:hanging="180"/>
      </w:pPr>
    </w:lvl>
    <w:lvl w:ilvl="3" w:tplc="DDAA3E06">
      <w:start w:val="1"/>
      <w:numFmt w:val="decimal"/>
      <w:lvlText w:val="%4."/>
      <w:lvlJc w:val="left"/>
      <w:pPr>
        <w:ind w:left="2880" w:hanging="360"/>
      </w:pPr>
    </w:lvl>
    <w:lvl w:ilvl="4" w:tplc="DA4C2AF8">
      <w:start w:val="1"/>
      <w:numFmt w:val="lowerLetter"/>
      <w:lvlText w:val="%5."/>
      <w:lvlJc w:val="left"/>
      <w:pPr>
        <w:ind w:left="3600" w:hanging="360"/>
      </w:pPr>
    </w:lvl>
    <w:lvl w:ilvl="5" w:tplc="F550987C">
      <w:start w:val="1"/>
      <w:numFmt w:val="lowerRoman"/>
      <w:lvlText w:val="%6."/>
      <w:lvlJc w:val="right"/>
      <w:pPr>
        <w:ind w:left="4320" w:hanging="180"/>
      </w:pPr>
    </w:lvl>
    <w:lvl w:ilvl="6" w:tplc="4F3E5B94">
      <w:start w:val="1"/>
      <w:numFmt w:val="decimal"/>
      <w:lvlText w:val="%7."/>
      <w:lvlJc w:val="left"/>
      <w:pPr>
        <w:ind w:left="5040" w:hanging="360"/>
      </w:pPr>
    </w:lvl>
    <w:lvl w:ilvl="7" w:tplc="9ABA8280">
      <w:start w:val="1"/>
      <w:numFmt w:val="lowerLetter"/>
      <w:lvlText w:val="%8."/>
      <w:lvlJc w:val="left"/>
      <w:pPr>
        <w:ind w:left="5760" w:hanging="360"/>
      </w:pPr>
    </w:lvl>
    <w:lvl w:ilvl="8" w:tplc="CA743F84">
      <w:start w:val="1"/>
      <w:numFmt w:val="lowerRoman"/>
      <w:lvlText w:val="%9."/>
      <w:lvlJc w:val="right"/>
      <w:pPr>
        <w:ind w:left="6480" w:hanging="180"/>
      </w:pPr>
    </w:lvl>
  </w:abstractNum>
  <w:abstractNum w:abstractNumId="57" w15:restartNumberingAfterBreak="0">
    <w:nsid w:val="62A656B0"/>
    <w:multiLevelType w:val="hybridMultilevel"/>
    <w:tmpl w:val="F232E7AA"/>
    <w:lvl w:ilvl="0" w:tplc="EB860F3E">
      <w:start w:val="1"/>
      <w:numFmt w:val="bullet"/>
      <w:lvlText w:val=""/>
      <w:lvlJc w:val="left"/>
      <w:pPr>
        <w:ind w:left="720" w:hanging="360"/>
      </w:pPr>
      <w:rPr>
        <w:rFonts w:ascii="Symbol" w:hAnsi="Symbol"/>
      </w:rPr>
    </w:lvl>
    <w:lvl w:ilvl="1" w:tplc="015EAD4C">
      <w:start w:val="1"/>
      <w:numFmt w:val="bullet"/>
      <w:lvlText w:val=""/>
      <w:lvlJc w:val="left"/>
      <w:pPr>
        <w:ind w:left="720" w:hanging="360"/>
      </w:pPr>
      <w:rPr>
        <w:rFonts w:ascii="Symbol" w:hAnsi="Symbol"/>
      </w:rPr>
    </w:lvl>
    <w:lvl w:ilvl="2" w:tplc="D24A1EF0">
      <w:start w:val="1"/>
      <w:numFmt w:val="bullet"/>
      <w:lvlText w:val=""/>
      <w:lvlJc w:val="left"/>
      <w:pPr>
        <w:ind w:left="720" w:hanging="360"/>
      </w:pPr>
      <w:rPr>
        <w:rFonts w:ascii="Symbol" w:hAnsi="Symbol"/>
      </w:rPr>
    </w:lvl>
    <w:lvl w:ilvl="3" w:tplc="2834A584">
      <w:start w:val="1"/>
      <w:numFmt w:val="bullet"/>
      <w:lvlText w:val=""/>
      <w:lvlJc w:val="left"/>
      <w:pPr>
        <w:ind w:left="720" w:hanging="360"/>
      </w:pPr>
      <w:rPr>
        <w:rFonts w:ascii="Symbol" w:hAnsi="Symbol"/>
      </w:rPr>
    </w:lvl>
    <w:lvl w:ilvl="4" w:tplc="43F45E7E">
      <w:start w:val="1"/>
      <w:numFmt w:val="bullet"/>
      <w:lvlText w:val=""/>
      <w:lvlJc w:val="left"/>
      <w:pPr>
        <w:ind w:left="720" w:hanging="360"/>
      </w:pPr>
      <w:rPr>
        <w:rFonts w:ascii="Symbol" w:hAnsi="Symbol"/>
      </w:rPr>
    </w:lvl>
    <w:lvl w:ilvl="5" w:tplc="95568E6E">
      <w:start w:val="1"/>
      <w:numFmt w:val="bullet"/>
      <w:lvlText w:val=""/>
      <w:lvlJc w:val="left"/>
      <w:pPr>
        <w:ind w:left="720" w:hanging="360"/>
      </w:pPr>
      <w:rPr>
        <w:rFonts w:ascii="Symbol" w:hAnsi="Symbol"/>
      </w:rPr>
    </w:lvl>
    <w:lvl w:ilvl="6" w:tplc="ADFE53B6">
      <w:start w:val="1"/>
      <w:numFmt w:val="bullet"/>
      <w:lvlText w:val=""/>
      <w:lvlJc w:val="left"/>
      <w:pPr>
        <w:ind w:left="720" w:hanging="360"/>
      </w:pPr>
      <w:rPr>
        <w:rFonts w:ascii="Symbol" w:hAnsi="Symbol"/>
      </w:rPr>
    </w:lvl>
    <w:lvl w:ilvl="7" w:tplc="03169A22">
      <w:start w:val="1"/>
      <w:numFmt w:val="bullet"/>
      <w:lvlText w:val=""/>
      <w:lvlJc w:val="left"/>
      <w:pPr>
        <w:ind w:left="720" w:hanging="360"/>
      </w:pPr>
      <w:rPr>
        <w:rFonts w:ascii="Symbol" w:hAnsi="Symbol"/>
      </w:rPr>
    </w:lvl>
    <w:lvl w:ilvl="8" w:tplc="B582CC40">
      <w:start w:val="1"/>
      <w:numFmt w:val="bullet"/>
      <w:lvlText w:val=""/>
      <w:lvlJc w:val="left"/>
      <w:pPr>
        <w:ind w:left="720" w:hanging="360"/>
      </w:pPr>
      <w:rPr>
        <w:rFonts w:ascii="Symbol" w:hAnsi="Symbol"/>
      </w:rPr>
    </w:lvl>
  </w:abstractNum>
  <w:abstractNum w:abstractNumId="58" w15:restartNumberingAfterBreak="0">
    <w:nsid w:val="6340571B"/>
    <w:multiLevelType w:val="hybridMultilevel"/>
    <w:tmpl w:val="EA8A48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41A04B2"/>
    <w:multiLevelType w:val="hybridMultilevel"/>
    <w:tmpl w:val="15ACD2DA"/>
    <w:lvl w:ilvl="0" w:tplc="D32A8496">
      <w:start w:val="4"/>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5147395"/>
    <w:multiLevelType w:val="hybridMultilevel"/>
    <w:tmpl w:val="CD4205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5984F8E"/>
    <w:multiLevelType w:val="hybridMultilevel"/>
    <w:tmpl w:val="992830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64B1362"/>
    <w:multiLevelType w:val="hybridMultilevel"/>
    <w:tmpl w:val="FFFFFFFF"/>
    <w:lvl w:ilvl="0" w:tplc="AED21BB2">
      <w:start w:val="1"/>
      <w:numFmt w:val="lowerLetter"/>
      <w:lvlText w:val="%1."/>
      <w:lvlJc w:val="left"/>
      <w:pPr>
        <w:ind w:left="720" w:hanging="360"/>
      </w:pPr>
    </w:lvl>
    <w:lvl w:ilvl="1" w:tplc="BE98803C">
      <w:start w:val="1"/>
      <w:numFmt w:val="lowerLetter"/>
      <w:lvlText w:val="%2."/>
      <w:lvlJc w:val="left"/>
      <w:pPr>
        <w:ind w:left="1440" w:hanging="360"/>
      </w:pPr>
    </w:lvl>
    <w:lvl w:ilvl="2" w:tplc="248EB926">
      <w:start w:val="1"/>
      <w:numFmt w:val="lowerRoman"/>
      <w:lvlText w:val="%3."/>
      <w:lvlJc w:val="right"/>
      <w:pPr>
        <w:ind w:left="2160" w:hanging="180"/>
      </w:pPr>
    </w:lvl>
    <w:lvl w:ilvl="3" w:tplc="863417D8">
      <w:start w:val="1"/>
      <w:numFmt w:val="decimal"/>
      <w:lvlText w:val="%4."/>
      <w:lvlJc w:val="left"/>
      <w:pPr>
        <w:ind w:left="2880" w:hanging="360"/>
      </w:pPr>
    </w:lvl>
    <w:lvl w:ilvl="4" w:tplc="18F03004">
      <w:start w:val="1"/>
      <w:numFmt w:val="lowerLetter"/>
      <w:lvlText w:val="%5."/>
      <w:lvlJc w:val="left"/>
      <w:pPr>
        <w:ind w:left="3600" w:hanging="360"/>
      </w:pPr>
    </w:lvl>
    <w:lvl w:ilvl="5" w:tplc="7BE6950C">
      <w:start w:val="1"/>
      <w:numFmt w:val="lowerRoman"/>
      <w:lvlText w:val="%6."/>
      <w:lvlJc w:val="right"/>
      <w:pPr>
        <w:ind w:left="4320" w:hanging="180"/>
      </w:pPr>
    </w:lvl>
    <w:lvl w:ilvl="6" w:tplc="97064FCE">
      <w:start w:val="1"/>
      <w:numFmt w:val="decimal"/>
      <w:lvlText w:val="%7."/>
      <w:lvlJc w:val="left"/>
      <w:pPr>
        <w:ind w:left="5040" w:hanging="360"/>
      </w:pPr>
    </w:lvl>
    <w:lvl w:ilvl="7" w:tplc="23E68494">
      <w:start w:val="1"/>
      <w:numFmt w:val="lowerLetter"/>
      <w:lvlText w:val="%8."/>
      <w:lvlJc w:val="left"/>
      <w:pPr>
        <w:ind w:left="5760" w:hanging="360"/>
      </w:pPr>
    </w:lvl>
    <w:lvl w:ilvl="8" w:tplc="C764F544">
      <w:start w:val="1"/>
      <w:numFmt w:val="lowerRoman"/>
      <w:lvlText w:val="%9."/>
      <w:lvlJc w:val="right"/>
      <w:pPr>
        <w:ind w:left="6480" w:hanging="180"/>
      </w:pPr>
    </w:lvl>
  </w:abstractNum>
  <w:abstractNum w:abstractNumId="63" w15:restartNumberingAfterBreak="0">
    <w:nsid w:val="66F47064"/>
    <w:multiLevelType w:val="hybridMultilevel"/>
    <w:tmpl w:val="F2F4FD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8E90F4A"/>
    <w:multiLevelType w:val="hybridMultilevel"/>
    <w:tmpl w:val="814A8CE8"/>
    <w:lvl w:ilvl="0" w:tplc="A57E6E5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B7C3622"/>
    <w:multiLevelType w:val="hybridMultilevel"/>
    <w:tmpl w:val="FFA2A454"/>
    <w:lvl w:ilvl="0" w:tplc="57F862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C0B805B"/>
    <w:multiLevelType w:val="hybridMultilevel"/>
    <w:tmpl w:val="FFFFFFFF"/>
    <w:lvl w:ilvl="0" w:tplc="7084E54C">
      <w:start w:val="100"/>
      <w:numFmt w:val="lowerRoman"/>
      <w:lvlText w:val="%1."/>
      <w:lvlJc w:val="right"/>
      <w:pPr>
        <w:ind w:left="720" w:hanging="360"/>
      </w:pPr>
    </w:lvl>
    <w:lvl w:ilvl="1" w:tplc="3946AAB8">
      <w:start w:val="1"/>
      <w:numFmt w:val="lowerLetter"/>
      <w:lvlText w:val="%2."/>
      <w:lvlJc w:val="left"/>
      <w:pPr>
        <w:ind w:left="1440" w:hanging="360"/>
      </w:pPr>
    </w:lvl>
    <w:lvl w:ilvl="2" w:tplc="C1A6B9A6">
      <w:start w:val="1"/>
      <w:numFmt w:val="lowerRoman"/>
      <w:lvlText w:val="%3."/>
      <w:lvlJc w:val="right"/>
      <w:pPr>
        <w:ind w:left="2160" w:hanging="180"/>
      </w:pPr>
    </w:lvl>
    <w:lvl w:ilvl="3" w:tplc="88AE0DE6">
      <w:start w:val="1"/>
      <w:numFmt w:val="decimal"/>
      <w:lvlText w:val="%4."/>
      <w:lvlJc w:val="left"/>
      <w:pPr>
        <w:ind w:left="2880" w:hanging="360"/>
      </w:pPr>
    </w:lvl>
    <w:lvl w:ilvl="4" w:tplc="AD865D2C">
      <w:start w:val="1"/>
      <w:numFmt w:val="lowerLetter"/>
      <w:lvlText w:val="%5."/>
      <w:lvlJc w:val="left"/>
      <w:pPr>
        <w:ind w:left="3600" w:hanging="360"/>
      </w:pPr>
    </w:lvl>
    <w:lvl w:ilvl="5" w:tplc="DF72A0DC">
      <w:start w:val="1"/>
      <w:numFmt w:val="lowerRoman"/>
      <w:lvlText w:val="%6."/>
      <w:lvlJc w:val="right"/>
      <w:pPr>
        <w:ind w:left="4320" w:hanging="180"/>
      </w:pPr>
    </w:lvl>
    <w:lvl w:ilvl="6" w:tplc="BE8C8AAC">
      <w:start w:val="1"/>
      <w:numFmt w:val="decimal"/>
      <w:lvlText w:val="%7."/>
      <w:lvlJc w:val="left"/>
      <w:pPr>
        <w:ind w:left="5040" w:hanging="360"/>
      </w:pPr>
    </w:lvl>
    <w:lvl w:ilvl="7" w:tplc="55C24CA0">
      <w:start w:val="1"/>
      <w:numFmt w:val="lowerLetter"/>
      <w:lvlText w:val="%8."/>
      <w:lvlJc w:val="left"/>
      <w:pPr>
        <w:ind w:left="5760" w:hanging="360"/>
      </w:pPr>
    </w:lvl>
    <w:lvl w:ilvl="8" w:tplc="204442D2">
      <w:start w:val="1"/>
      <w:numFmt w:val="lowerRoman"/>
      <w:lvlText w:val="%9."/>
      <w:lvlJc w:val="right"/>
      <w:pPr>
        <w:ind w:left="6480" w:hanging="180"/>
      </w:pPr>
    </w:lvl>
  </w:abstractNum>
  <w:abstractNum w:abstractNumId="67" w15:restartNumberingAfterBreak="0">
    <w:nsid w:val="707E625F"/>
    <w:multiLevelType w:val="hybridMultilevel"/>
    <w:tmpl w:val="9880F2C8"/>
    <w:lvl w:ilvl="0" w:tplc="8940BE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5B48ED8"/>
    <w:multiLevelType w:val="hybridMultilevel"/>
    <w:tmpl w:val="FFFFFFFF"/>
    <w:lvl w:ilvl="0" w:tplc="68B8D3F6">
      <w:start w:val="2"/>
      <w:numFmt w:val="lowerLetter"/>
      <w:lvlText w:val="%1."/>
      <w:lvlJc w:val="left"/>
      <w:pPr>
        <w:ind w:left="720" w:hanging="360"/>
      </w:pPr>
    </w:lvl>
    <w:lvl w:ilvl="1" w:tplc="FDDA17B8">
      <w:start w:val="1"/>
      <w:numFmt w:val="lowerLetter"/>
      <w:lvlText w:val="%2."/>
      <w:lvlJc w:val="left"/>
      <w:pPr>
        <w:ind w:left="1440" w:hanging="360"/>
      </w:pPr>
    </w:lvl>
    <w:lvl w:ilvl="2" w:tplc="39EECF7A">
      <w:start w:val="1"/>
      <w:numFmt w:val="lowerRoman"/>
      <w:lvlText w:val="%3."/>
      <w:lvlJc w:val="right"/>
      <w:pPr>
        <w:ind w:left="2160" w:hanging="180"/>
      </w:pPr>
    </w:lvl>
    <w:lvl w:ilvl="3" w:tplc="068440CA">
      <w:start w:val="1"/>
      <w:numFmt w:val="decimal"/>
      <w:lvlText w:val="%4."/>
      <w:lvlJc w:val="left"/>
      <w:pPr>
        <w:ind w:left="2880" w:hanging="360"/>
      </w:pPr>
    </w:lvl>
    <w:lvl w:ilvl="4" w:tplc="10481FF2">
      <w:start w:val="1"/>
      <w:numFmt w:val="lowerLetter"/>
      <w:lvlText w:val="%5."/>
      <w:lvlJc w:val="left"/>
      <w:pPr>
        <w:ind w:left="3600" w:hanging="360"/>
      </w:pPr>
    </w:lvl>
    <w:lvl w:ilvl="5" w:tplc="CCE2AB38">
      <w:start w:val="1"/>
      <w:numFmt w:val="lowerRoman"/>
      <w:lvlText w:val="%6."/>
      <w:lvlJc w:val="right"/>
      <w:pPr>
        <w:ind w:left="4320" w:hanging="180"/>
      </w:pPr>
    </w:lvl>
    <w:lvl w:ilvl="6" w:tplc="2A86C9E8">
      <w:start w:val="1"/>
      <w:numFmt w:val="decimal"/>
      <w:lvlText w:val="%7."/>
      <w:lvlJc w:val="left"/>
      <w:pPr>
        <w:ind w:left="5040" w:hanging="360"/>
      </w:pPr>
    </w:lvl>
    <w:lvl w:ilvl="7" w:tplc="50703CFA">
      <w:start w:val="1"/>
      <w:numFmt w:val="lowerLetter"/>
      <w:lvlText w:val="%8."/>
      <w:lvlJc w:val="left"/>
      <w:pPr>
        <w:ind w:left="5760" w:hanging="360"/>
      </w:pPr>
    </w:lvl>
    <w:lvl w:ilvl="8" w:tplc="C56EBA88">
      <w:start w:val="1"/>
      <w:numFmt w:val="lowerRoman"/>
      <w:lvlText w:val="%9."/>
      <w:lvlJc w:val="right"/>
      <w:pPr>
        <w:ind w:left="6480" w:hanging="180"/>
      </w:pPr>
    </w:lvl>
  </w:abstractNum>
  <w:abstractNum w:abstractNumId="69" w15:restartNumberingAfterBreak="0">
    <w:nsid w:val="79DE19E9"/>
    <w:multiLevelType w:val="hybridMultilevel"/>
    <w:tmpl w:val="E192479A"/>
    <w:lvl w:ilvl="0" w:tplc="06F2DB0A">
      <w:start w:val="14"/>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7BD73FDE"/>
    <w:multiLevelType w:val="hybridMultilevel"/>
    <w:tmpl w:val="FFFFFFFF"/>
    <w:lvl w:ilvl="0" w:tplc="71240F2A">
      <w:start w:val="2"/>
      <w:numFmt w:val="lowerLetter"/>
      <w:lvlText w:val="%1."/>
      <w:lvlJc w:val="left"/>
      <w:pPr>
        <w:ind w:left="720" w:hanging="360"/>
      </w:pPr>
    </w:lvl>
    <w:lvl w:ilvl="1" w:tplc="2D7C417E">
      <w:start w:val="1"/>
      <w:numFmt w:val="lowerLetter"/>
      <w:lvlText w:val="%2."/>
      <w:lvlJc w:val="left"/>
      <w:pPr>
        <w:ind w:left="1440" w:hanging="360"/>
      </w:pPr>
    </w:lvl>
    <w:lvl w:ilvl="2" w:tplc="EC7CF26C">
      <w:start w:val="1"/>
      <w:numFmt w:val="lowerRoman"/>
      <w:lvlText w:val="%3."/>
      <w:lvlJc w:val="right"/>
      <w:pPr>
        <w:ind w:left="2160" w:hanging="180"/>
      </w:pPr>
    </w:lvl>
    <w:lvl w:ilvl="3" w:tplc="C764C22A">
      <w:start w:val="1"/>
      <w:numFmt w:val="decimal"/>
      <w:lvlText w:val="%4."/>
      <w:lvlJc w:val="left"/>
      <w:pPr>
        <w:ind w:left="2880" w:hanging="360"/>
      </w:pPr>
    </w:lvl>
    <w:lvl w:ilvl="4" w:tplc="572CC842">
      <w:start w:val="1"/>
      <w:numFmt w:val="lowerLetter"/>
      <w:lvlText w:val="%5."/>
      <w:lvlJc w:val="left"/>
      <w:pPr>
        <w:ind w:left="3600" w:hanging="360"/>
      </w:pPr>
    </w:lvl>
    <w:lvl w:ilvl="5" w:tplc="1E22451A">
      <w:start w:val="1"/>
      <w:numFmt w:val="lowerRoman"/>
      <w:lvlText w:val="%6."/>
      <w:lvlJc w:val="right"/>
      <w:pPr>
        <w:ind w:left="4320" w:hanging="180"/>
      </w:pPr>
    </w:lvl>
    <w:lvl w:ilvl="6" w:tplc="8968D810">
      <w:start w:val="1"/>
      <w:numFmt w:val="decimal"/>
      <w:lvlText w:val="%7."/>
      <w:lvlJc w:val="left"/>
      <w:pPr>
        <w:ind w:left="5040" w:hanging="360"/>
      </w:pPr>
    </w:lvl>
    <w:lvl w:ilvl="7" w:tplc="5D46AFDE">
      <w:start w:val="1"/>
      <w:numFmt w:val="lowerLetter"/>
      <w:lvlText w:val="%8."/>
      <w:lvlJc w:val="left"/>
      <w:pPr>
        <w:ind w:left="5760" w:hanging="360"/>
      </w:pPr>
    </w:lvl>
    <w:lvl w:ilvl="8" w:tplc="6CA44F8E">
      <w:start w:val="1"/>
      <w:numFmt w:val="lowerRoman"/>
      <w:lvlText w:val="%9."/>
      <w:lvlJc w:val="right"/>
      <w:pPr>
        <w:ind w:left="6480" w:hanging="180"/>
      </w:pPr>
    </w:lvl>
  </w:abstractNum>
  <w:abstractNum w:abstractNumId="71" w15:restartNumberingAfterBreak="0">
    <w:nsid w:val="7C2278B1"/>
    <w:multiLevelType w:val="hybridMultilevel"/>
    <w:tmpl w:val="B2946A68"/>
    <w:lvl w:ilvl="0" w:tplc="50D8EC8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7D75527E"/>
    <w:multiLevelType w:val="hybridMultilevel"/>
    <w:tmpl w:val="5046F6D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7DAD3BD7"/>
    <w:multiLevelType w:val="hybridMultilevel"/>
    <w:tmpl w:val="C7F8EE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E4F7A07"/>
    <w:multiLevelType w:val="hybridMultilevel"/>
    <w:tmpl w:val="99864AF4"/>
    <w:lvl w:ilvl="0" w:tplc="7BF0315A">
      <w:start w:val="4"/>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F4546B1"/>
    <w:multiLevelType w:val="hybridMultilevel"/>
    <w:tmpl w:val="079AE9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4813912">
    <w:abstractNumId w:val="18"/>
  </w:num>
  <w:num w:numId="2" w16cid:durableId="309214854">
    <w:abstractNumId w:val="7"/>
  </w:num>
  <w:num w:numId="3" w16cid:durableId="731391955">
    <w:abstractNumId w:val="56"/>
  </w:num>
  <w:num w:numId="4" w16cid:durableId="1791783406">
    <w:abstractNumId w:val="52"/>
  </w:num>
  <w:num w:numId="5" w16cid:durableId="1561987016">
    <w:abstractNumId w:val="68"/>
  </w:num>
  <w:num w:numId="6" w16cid:durableId="1032613210">
    <w:abstractNumId w:val="5"/>
  </w:num>
  <w:num w:numId="7" w16cid:durableId="1739285076">
    <w:abstractNumId w:val="66"/>
  </w:num>
  <w:num w:numId="8" w16cid:durableId="1602182618">
    <w:abstractNumId w:val="70"/>
  </w:num>
  <w:num w:numId="9" w16cid:durableId="271212291">
    <w:abstractNumId w:val="42"/>
  </w:num>
  <w:num w:numId="10" w16cid:durableId="1123961886">
    <w:abstractNumId w:val="33"/>
  </w:num>
  <w:num w:numId="11" w16cid:durableId="332415726">
    <w:abstractNumId w:val="6"/>
  </w:num>
  <w:num w:numId="12" w16cid:durableId="983510055">
    <w:abstractNumId w:val="50"/>
  </w:num>
  <w:num w:numId="13" w16cid:durableId="1762606799">
    <w:abstractNumId w:val="1"/>
  </w:num>
  <w:num w:numId="14" w16cid:durableId="878473014">
    <w:abstractNumId w:val="16"/>
  </w:num>
  <w:num w:numId="15" w16cid:durableId="891693574">
    <w:abstractNumId w:val="31"/>
  </w:num>
  <w:num w:numId="16" w16cid:durableId="1185249595">
    <w:abstractNumId w:val="19"/>
  </w:num>
  <w:num w:numId="17" w16cid:durableId="145438100">
    <w:abstractNumId w:val="62"/>
  </w:num>
  <w:num w:numId="18" w16cid:durableId="699479347">
    <w:abstractNumId w:val="24"/>
  </w:num>
  <w:num w:numId="19" w16cid:durableId="202521501">
    <w:abstractNumId w:val="8"/>
  </w:num>
  <w:num w:numId="20" w16cid:durableId="2007898653">
    <w:abstractNumId w:val="26"/>
  </w:num>
  <w:num w:numId="21" w16cid:durableId="1915359410">
    <w:abstractNumId w:val="22"/>
  </w:num>
  <w:num w:numId="22" w16cid:durableId="1835947385">
    <w:abstractNumId w:val="3"/>
  </w:num>
  <w:num w:numId="23" w16cid:durableId="945040024">
    <w:abstractNumId w:val="47"/>
  </w:num>
  <w:num w:numId="24" w16cid:durableId="1068259810">
    <w:abstractNumId w:val="55"/>
  </w:num>
  <w:num w:numId="25" w16cid:durableId="688918059">
    <w:abstractNumId w:val="11"/>
  </w:num>
  <w:num w:numId="26" w16cid:durableId="1744333296">
    <w:abstractNumId w:val="29"/>
  </w:num>
  <w:num w:numId="27" w16cid:durableId="767967916">
    <w:abstractNumId w:val="23"/>
  </w:num>
  <w:num w:numId="28" w16cid:durableId="1400522488">
    <w:abstractNumId w:val="34"/>
  </w:num>
  <w:num w:numId="29" w16cid:durableId="909847184">
    <w:abstractNumId w:val="4"/>
  </w:num>
  <w:num w:numId="30" w16cid:durableId="723600152">
    <w:abstractNumId w:val="36"/>
  </w:num>
  <w:num w:numId="31" w16cid:durableId="826245015">
    <w:abstractNumId w:val="10"/>
  </w:num>
  <w:num w:numId="32" w16cid:durableId="1291865594">
    <w:abstractNumId w:val="32"/>
  </w:num>
  <w:num w:numId="33" w16cid:durableId="86849266">
    <w:abstractNumId w:val="53"/>
  </w:num>
  <w:num w:numId="34" w16cid:durableId="1064260447">
    <w:abstractNumId w:val="73"/>
  </w:num>
  <w:num w:numId="35" w16cid:durableId="862015837">
    <w:abstractNumId w:val="69"/>
  </w:num>
  <w:num w:numId="36" w16cid:durableId="790823560">
    <w:abstractNumId w:val="46"/>
  </w:num>
  <w:num w:numId="37" w16cid:durableId="923732176">
    <w:abstractNumId w:val="48"/>
  </w:num>
  <w:num w:numId="38" w16cid:durableId="971179418">
    <w:abstractNumId w:val="30"/>
  </w:num>
  <w:num w:numId="39" w16cid:durableId="283392030">
    <w:abstractNumId w:val="71"/>
  </w:num>
  <w:num w:numId="40" w16cid:durableId="1705864157">
    <w:abstractNumId w:val="74"/>
  </w:num>
  <w:num w:numId="41" w16cid:durableId="805004843">
    <w:abstractNumId w:val="43"/>
  </w:num>
  <w:num w:numId="42" w16cid:durableId="663509032">
    <w:abstractNumId w:val="2"/>
  </w:num>
  <w:num w:numId="43" w16cid:durableId="1799958148">
    <w:abstractNumId w:val="15"/>
  </w:num>
  <w:num w:numId="44" w16cid:durableId="1622567571">
    <w:abstractNumId w:val="59"/>
  </w:num>
  <w:num w:numId="45" w16cid:durableId="1554733417">
    <w:abstractNumId w:val="40"/>
  </w:num>
  <w:num w:numId="46" w16cid:durableId="1612126821">
    <w:abstractNumId w:val="51"/>
  </w:num>
  <w:num w:numId="47" w16cid:durableId="2083789565">
    <w:abstractNumId w:val="27"/>
  </w:num>
  <w:num w:numId="48" w16cid:durableId="999819329">
    <w:abstractNumId w:val="45"/>
  </w:num>
  <w:num w:numId="49" w16cid:durableId="539125985">
    <w:abstractNumId w:val="64"/>
  </w:num>
  <w:num w:numId="50" w16cid:durableId="1343777799">
    <w:abstractNumId w:val="17"/>
  </w:num>
  <w:num w:numId="51" w16cid:durableId="2123377466">
    <w:abstractNumId w:val="28"/>
  </w:num>
  <w:num w:numId="52" w16cid:durableId="1031883425">
    <w:abstractNumId w:val="37"/>
  </w:num>
  <w:num w:numId="53" w16cid:durableId="1873228294">
    <w:abstractNumId w:val="67"/>
  </w:num>
  <w:num w:numId="54" w16cid:durableId="1072199366">
    <w:abstractNumId w:val="61"/>
  </w:num>
  <w:num w:numId="55" w16cid:durableId="668025906">
    <w:abstractNumId w:val="54"/>
  </w:num>
  <w:num w:numId="56" w16cid:durableId="1943564281">
    <w:abstractNumId w:val="58"/>
  </w:num>
  <w:num w:numId="57" w16cid:durableId="1492789301">
    <w:abstractNumId w:val="65"/>
  </w:num>
  <w:num w:numId="58" w16cid:durableId="1652438321">
    <w:abstractNumId w:val="63"/>
  </w:num>
  <w:num w:numId="59" w16cid:durableId="96407074">
    <w:abstractNumId w:val="60"/>
  </w:num>
  <w:num w:numId="60" w16cid:durableId="1404252554">
    <w:abstractNumId w:val="21"/>
  </w:num>
  <w:num w:numId="61" w16cid:durableId="832188699">
    <w:abstractNumId w:val="9"/>
  </w:num>
  <w:num w:numId="62" w16cid:durableId="1956322614">
    <w:abstractNumId w:val="20"/>
  </w:num>
  <w:num w:numId="63" w16cid:durableId="2027555978">
    <w:abstractNumId w:val="39"/>
  </w:num>
  <w:num w:numId="64" w16cid:durableId="1066532952">
    <w:abstractNumId w:val="0"/>
  </w:num>
  <w:num w:numId="65" w16cid:durableId="1490056305">
    <w:abstractNumId w:val="38"/>
  </w:num>
  <w:num w:numId="66" w16cid:durableId="1261065440">
    <w:abstractNumId w:val="35"/>
  </w:num>
  <w:num w:numId="67" w16cid:durableId="1908954377">
    <w:abstractNumId w:val="75"/>
  </w:num>
  <w:num w:numId="68" w16cid:durableId="1051420683">
    <w:abstractNumId w:val="41"/>
  </w:num>
  <w:num w:numId="69" w16cid:durableId="1396322137">
    <w:abstractNumId w:val="12"/>
  </w:num>
  <w:num w:numId="70" w16cid:durableId="436217247">
    <w:abstractNumId w:val="25"/>
  </w:num>
  <w:num w:numId="71" w16cid:durableId="725035768">
    <w:abstractNumId w:val="57"/>
  </w:num>
  <w:num w:numId="72" w16cid:durableId="2013337366">
    <w:abstractNumId w:val="44"/>
  </w:num>
  <w:num w:numId="73" w16cid:durableId="2036074807">
    <w:abstractNumId w:val="72"/>
  </w:num>
  <w:num w:numId="74" w16cid:durableId="922644919">
    <w:abstractNumId w:val="13"/>
  </w:num>
  <w:num w:numId="75" w16cid:durableId="1896699594">
    <w:abstractNumId w:val="49"/>
  </w:num>
  <w:num w:numId="76" w16cid:durableId="993991245">
    <w:abstractNumId w:val="14"/>
  </w:num>
  <w:num w:numId="77" w16cid:durableId="1813524103">
    <w:abstractNumId w:val="34"/>
  </w:num>
  <w:num w:numId="78" w16cid:durableId="1396245337">
    <w:abstractNumId w:val="34"/>
  </w:num>
  <w:num w:numId="79" w16cid:durableId="440997834">
    <w:abstractNumId w:val="34"/>
  </w:num>
  <w:num w:numId="80" w16cid:durableId="408306080">
    <w:abstractNumId w:val="3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1A6"/>
    <w:rsid w:val="0000023C"/>
    <w:rsid w:val="00001041"/>
    <w:rsid w:val="000013AC"/>
    <w:rsid w:val="00001514"/>
    <w:rsid w:val="0000163C"/>
    <w:rsid w:val="00001697"/>
    <w:rsid w:val="00001B93"/>
    <w:rsid w:val="00002365"/>
    <w:rsid w:val="000028E6"/>
    <w:rsid w:val="00002B67"/>
    <w:rsid w:val="00002EBF"/>
    <w:rsid w:val="00003531"/>
    <w:rsid w:val="00003FFD"/>
    <w:rsid w:val="0000408C"/>
    <w:rsid w:val="0000463D"/>
    <w:rsid w:val="000049FA"/>
    <w:rsid w:val="00004FF2"/>
    <w:rsid w:val="000053E2"/>
    <w:rsid w:val="00005B83"/>
    <w:rsid w:val="00005DE3"/>
    <w:rsid w:val="00005E22"/>
    <w:rsid w:val="000065AB"/>
    <w:rsid w:val="00006B7A"/>
    <w:rsid w:val="00006C8A"/>
    <w:rsid w:val="00007C98"/>
    <w:rsid w:val="00010083"/>
    <w:rsid w:val="000110C2"/>
    <w:rsid w:val="000115F8"/>
    <w:rsid w:val="00011829"/>
    <w:rsid w:val="00011B7C"/>
    <w:rsid w:val="00011F60"/>
    <w:rsid w:val="00012F73"/>
    <w:rsid w:val="00013402"/>
    <w:rsid w:val="00013C2B"/>
    <w:rsid w:val="00014332"/>
    <w:rsid w:val="000147FA"/>
    <w:rsid w:val="000153A4"/>
    <w:rsid w:val="000157E5"/>
    <w:rsid w:val="00015A6D"/>
    <w:rsid w:val="00015AB5"/>
    <w:rsid w:val="00015AD8"/>
    <w:rsid w:val="000160AE"/>
    <w:rsid w:val="00016A15"/>
    <w:rsid w:val="00016B7A"/>
    <w:rsid w:val="00016E51"/>
    <w:rsid w:val="00017107"/>
    <w:rsid w:val="000175A1"/>
    <w:rsid w:val="0001775D"/>
    <w:rsid w:val="00017868"/>
    <w:rsid w:val="00020730"/>
    <w:rsid w:val="000209CB"/>
    <w:rsid w:val="00020C15"/>
    <w:rsid w:val="00020F35"/>
    <w:rsid w:val="000211F0"/>
    <w:rsid w:val="000216B6"/>
    <w:rsid w:val="000220D4"/>
    <w:rsid w:val="0002256F"/>
    <w:rsid w:val="00022ACD"/>
    <w:rsid w:val="00023219"/>
    <w:rsid w:val="00023327"/>
    <w:rsid w:val="00023556"/>
    <w:rsid w:val="00023C5B"/>
    <w:rsid w:val="00023F1D"/>
    <w:rsid w:val="00024282"/>
    <w:rsid w:val="0002489B"/>
    <w:rsid w:val="00025428"/>
    <w:rsid w:val="00026DC4"/>
    <w:rsid w:val="00027163"/>
    <w:rsid w:val="00027396"/>
    <w:rsid w:val="00027CFF"/>
    <w:rsid w:val="00027D7D"/>
    <w:rsid w:val="00030679"/>
    <w:rsid w:val="0003159F"/>
    <w:rsid w:val="00031D7D"/>
    <w:rsid w:val="00031F24"/>
    <w:rsid w:val="00032132"/>
    <w:rsid w:val="000326BA"/>
    <w:rsid w:val="000327D5"/>
    <w:rsid w:val="00032BFD"/>
    <w:rsid w:val="000332C2"/>
    <w:rsid w:val="000338FD"/>
    <w:rsid w:val="00034516"/>
    <w:rsid w:val="00034959"/>
    <w:rsid w:val="00034C3D"/>
    <w:rsid w:val="00034DB4"/>
    <w:rsid w:val="00034E2E"/>
    <w:rsid w:val="00034F75"/>
    <w:rsid w:val="00035073"/>
    <w:rsid w:val="00035091"/>
    <w:rsid w:val="00035264"/>
    <w:rsid w:val="000352E7"/>
    <w:rsid w:val="000354DC"/>
    <w:rsid w:val="00035E1D"/>
    <w:rsid w:val="0003602E"/>
    <w:rsid w:val="000361A1"/>
    <w:rsid w:val="000363E1"/>
    <w:rsid w:val="00036D6A"/>
    <w:rsid w:val="00037247"/>
    <w:rsid w:val="0003785B"/>
    <w:rsid w:val="00040385"/>
    <w:rsid w:val="0004080B"/>
    <w:rsid w:val="0004081B"/>
    <w:rsid w:val="00041488"/>
    <w:rsid w:val="0004224A"/>
    <w:rsid w:val="00043833"/>
    <w:rsid w:val="000439D1"/>
    <w:rsid w:val="00043B51"/>
    <w:rsid w:val="00043DFA"/>
    <w:rsid w:val="0004403C"/>
    <w:rsid w:val="000441B6"/>
    <w:rsid w:val="0004467C"/>
    <w:rsid w:val="0004480E"/>
    <w:rsid w:val="00044873"/>
    <w:rsid w:val="000448CC"/>
    <w:rsid w:val="00044C84"/>
    <w:rsid w:val="00044EAA"/>
    <w:rsid w:val="000451E3"/>
    <w:rsid w:val="000457D5"/>
    <w:rsid w:val="00045EE1"/>
    <w:rsid w:val="00046036"/>
    <w:rsid w:val="000469E2"/>
    <w:rsid w:val="00046B8C"/>
    <w:rsid w:val="000472C7"/>
    <w:rsid w:val="0005018B"/>
    <w:rsid w:val="00050510"/>
    <w:rsid w:val="00050868"/>
    <w:rsid w:val="00050958"/>
    <w:rsid w:val="00051F49"/>
    <w:rsid w:val="00051F96"/>
    <w:rsid w:val="000525D2"/>
    <w:rsid w:val="00053126"/>
    <w:rsid w:val="0005324F"/>
    <w:rsid w:val="00053B91"/>
    <w:rsid w:val="00053BFD"/>
    <w:rsid w:val="00053C24"/>
    <w:rsid w:val="00053F59"/>
    <w:rsid w:val="00054038"/>
    <w:rsid w:val="000549C6"/>
    <w:rsid w:val="00054A1C"/>
    <w:rsid w:val="00054B81"/>
    <w:rsid w:val="00054D83"/>
    <w:rsid w:val="00055BF2"/>
    <w:rsid w:val="0005615D"/>
    <w:rsid w:val="000561A9"/>
    <w:rsid w:val="0005673A"/>
    <w:rsid w:val="00056B05"/>
    <w:rsid w:val="00057037"/>
    <w:rsid w:val="00057DDF"/>
    <w:rsid w:val="0006024D"/>
    <w:rsid w:val="000602D2"/>
    <w:rsid w:val="000603CE"/>
    <w:rsid w:val="00060C2E"/>
    <w:rsid w:val="00061494"/>
    <w:rsid w:val="00061FD3"/>
    <w:rsid w:val="000622EE"/>
    <w:rsid w:val="00062A45"/>
    <w:rsid w:val="00062CEB"/>
    <w:rsid w:val="00062F33"/>
    <w:rsid w:val="000631F4"/>
    <w:rsid w:val="00063DBD"/>
    <w:rsid w:val="00064260"/>
    <w:rsid w:val="0006434B"/>
    <w:rsid w:val="00064C21"/>
    <w:rsid w:val="00064C39"/>
    <w:rsid w:val="00064E25"/>
    <w:rsid w:val="00064F5A"/>
    <w:rsid w:val="00065041"/>
    <w:rsid w:val="000650A3"/>
    <w:rsid w:val="00065690"/>
    <w:rsid w:val="00065A87"/>
    <w:rsid w:val="00065C09"/>
    <w:rsid w:val="00066798"/>
    <w:rsid w:val="00066801"/>
    <w:rsid w:val="000668DB"/>
    <w:rsid w:val="00066E76"/>
    <w:rsid w:val="000670B7"/>
    <w:rsid w:val="00067179"/>
    <w:rsid w:val="000676A8"/>
    <w:rsid w:val="00067822"/>
    <w:rsid w:val="00067F2E"/>
    <w:rsid w:val="000702C6"/>
    <w:rsid w:val="000702D8"/>
    <w:rsid w:val="00070438"/>
    <w:rsid w:val="000704B6"/>
    <w:rsid w:val="000708F0"/>
    <w:rsid w:val="000709D4"/>
    <w:rsid w:val="00070EA3"/>
    <w:rsid w:val="0007156C"/>
    <w:rsid w:val="000717FB"/>
    <w:rsid w:val="000719C4"/>
    <w:rsid w:val="00071BCF"/>
    <w:rsid w:val="000729F1"/>
    <w:rsid w:val="00072C66"/>
    <w:rsid w:val="000737F9"/>
    <w:rsid w:val="00073C29"/>
    <w:rsid w:val="0007438F"/>
    <w:rsid w:val="00074405"/>
    <w:rsid w:val="00074436"/>
    <w:rsid w:val="00074626"/>
    <w:rsid w:val="00074C11"/>
    <w:rsid w:val="00074CCB"/>
    <w:rsid w:val="00074E2E"/>
    <w:rsid w:val="00074EEF"/>
    <w:rsid w:val="00075F09"/>
    <w:rsid w:val="00075FD1"/>
    <w:rsid w:val="00076350"/>
    <w:rsid w:val="00076370"/>
    <w:rsid w:val="0007653E"/>
    <w:rsid w:val="000765C0"/>
    <w:rsid w:val="000767AA"/>
    <w:rsid w:val="0007685A"/>
    <w:rsid w:val="00076B97"/>
    <w:rsid w:val="00076E1F"/>
    <w:rsid w:val="00076F7E"/>
    <w:rsid w:val="000776DE"/>
    <w:rsid w:val="00077876"/>
    <w:rsid w:val="000814EF"/>
    <w:rsid w:val="00081D5A"/>
    <w:rsid w:val="00082CE3"/>
    <w:rsid w:val="00083836"/>
    <w:rsid w:val="00083BF4"/>
    <w:rsid w:val="0008441C"/>
    <w:rsid w:val="000844B9"/>
    <w:rsid w:val="00085055"/>
    <w:rsid w:val="000850D5"/>
    <w:rsid w:val="00085A05"/>
    <w:rsid w:val="00085AC0"/>
    <w:rsid w:val="00085C76"/>
    <w:rsid w:val="00085DD2"/>
    <w:rsid w:val="0008611F"/>
    <w:rsid w:val="00086126"/>
    <w:rsid w:val="000868A6"/>
    <w:rsid w:val="000868BD"/>
    <w:rsid w:val="00086C12"/>
    <w:rsid w:val="00086D64"/>
    <w:rsid w:val="000871A7"/>
    <w:rsid w:val="0008735D"/>
    <w:rsid w:val="000876DB"/>
    <w:rsid w:val="00087DF4"/>
    <w:rsid w:val="000906C0"/>
    <w:rsid w:val="000907F0"/>
    <w:rsid w:val="00090C82"/>
    <w:rsid w:val="000913A6"/>
    <w:rsid w:val="000915D2"/>
    <w:rsid w:val="00091E9F"/>
    <w:rsid w:val="0009265A"/>
    <w:rsid w:val="000928B3"/>
    <w:rsid w:val="00093642"/>
    <w:rsid w:val="00093E93"/>
    <w:rsid w:val="00093FBA"/>
    <w:rsid w:val="0009412C"/>
    <w:rsid w:val="000941A7"/>
    <w:rsid w:val="00095C9B"/>
    <w:rsid w:val="00095D51"/>
    <w:rsid w:val="00096218"/>
    <w:rsid w:val="0009624C"/>
    <w:rsid w:val="000965BE"/>
    <w:rsid w:val="0009661F"/>
    <w:rsid w:val="0009668D"/>
    <w:rsid w:val="00096BED"/>
    <w:rsid w:val="00097199"/>
    <w:rsid w:val="00097B01"/>
    <w:rsid w:val="00097D16"/>
    <w:rsid w:val="00097D55"/>
    <w:rsid w:val="000A009A"/>
    <w:rsid w:val="000A0767"/>
    <w:rsid w:val="000A0841"/>
    <w:rsid w:val="000A0890"/>
    <w:rsid w:val="000A1081"/>
    <w:rsid w:val="000A1500"/>
    <w:rsid w:val="000A17ED"/>
    <w:rsid w:val="000A188F"/>
    <w:rsid w:val="000A1984"/>
    <w:rsid w:val="000A19BF"/>
    <w:rsid w:val="000A1DD3"/>
    <w:rsid w:val="000A2233"/>
    <w:rsid w:val="000A2565"/>
    <w:rsid w:val="000A26F8"/>
    <w:rsid w:val="000A3003"/>
    <w:rsid w:val="000A33D4"/>
    <w:rsid w:val="000A35EE"/>
    <w:rsid w:val="000A36B0"/>
    <w:rsid w:val="000A37DE"/>
    <w:rsid w:val="000A3F72"/>
    <w:rsid w:val="000A4279"/>
    <w:rsid w:val="000A4451"/>
    <w:rsid w:val="000A45D1"/>
    <w:rsid w:val="000A4CC1"/>
    <w:rsid w:val="000A4E07"/>
    <w:rsid w:val="000A5208"/>
    <w:rsid w:val="000A551C"/>
    <w:rsid w:val="000A5FC3"/>
    <w:rsid w:val="000A64BE"/>
    <w:rsid w:val="000A6642"/>
    <w:rsid w:val="000A6813"/>
    <w:rsid w:val="000A6982"/>
    <w:rsid w:val="000A6EFC"/>
    <w:rsid w:val="000A747B"/>
    <w:rsid w:val="000B00D1"/>
    <w:rsid w:val="000B04E1"/>
    <w:rsid w:val="000B05E9"/>
    <w:rsid w:val="000B09B2"/>
    <w:rsid w:val="000B0C81"/>
    <w:rsid w:val="000B0DAE"/>
    <w:rsid w:val="000B18D1"/>
    <w:rsid w:val="000B1B5C"/>
    <w:rsid w:val="000B1DF0"/>
    <w:rsid w:val="000B22BC"/>
    <w:rsid w:val="000B24F9"/>
    <w:rsid w:val="000B258F"/>
    <w:rsid w:val="000B2AC4"/>
    <w:rsid w:val="000B2F69"/>
    <w:rsid w:val="000B34BC"/>
    <w:rsid w:val="000B360D"/>
    <w:rsid w:val="000B3DA1"/>
    <w:rsid w:val="000B45E1"/>
    <w:rsid w:val="000B47F8"/>
    <w:rsid w:val="000B57D8"/>
    <w:rsid w:val="000B5E91"/>
    <w:rsid w:val="000B60A9"/>
    <w:rsid w:val="000B6239"/>
    <w:rsid w:val="000B676D"/>
    <w:rsid w:val="000B695E"/>
    <w:rsid w:val="000B7B34"/>
    <w:rsid w:val="000B7DFF"/>
    <w:rsid w:val="000C04F2"/>
    <w:rsid w:val="000C0AE6"/>
    <w:rsid w:val="000C0AF0"/>
    <w:rsid w:val="000C0E56"/>
    <w:rsid w:val="000C166F"/>
    <w:rsid w:val="000C1764"/>
    <w:rsid w:val="000C20A6"/>
    <w:rsid w:val="000C25B4"/>
    <w:rsid w:val="000C28A7"/>
    <w:rsid w:val="000C30AF"/>
    <w:rsid w:val="000C3967"/>
    <w:rsid w:val="000C3C76"/>
    <w:rsid w:val="000C3C88"/>
    <w:rsid w:val="000C44C1"/>
    <w:rsid w:val="000C453D"/>
    <w:rsid w:val="000C46BA"/>
    <w:rsid w:val="000C4BA5"/>
    <w:rsid w:val="000C50A5"/>
    <w:rsid w:val="000C52E7"/>
    <w:rsid w:val="000C536C"/>
    <w:rsid w:val="000C57C0"/>
    <w:rsid w:val="000C5BEF"/>
    <w:rsid w:val="000C6F0D"/>
    <w:rsid w:val="000C73FB"/>
    <w:rsid w:val="000C7ECB"/>
    <w:rsid w:val="000D0475"/>
    <w:rsid w:val="000D0E44"/>
    <w:rsid w:val="000D134C"/>
    <w:rsid w:val="000D156D"/>
    <w:rsid w:val="000D1A5B"/>
    <w:rsid w:val="000D1E06"/>
    <w:rsid w:val="000D20E3"/>
    <w:rsid w:val="000D226D"/>
    <w:rsid w:val="000D284A"/>
    <w:rsid w:val="000D2D76"/>
    <w:rsid w:val="000D31FF"/>
    <w:rsid w:val="000D3218"/>
    <w:rsid w:val="000D3244"/>
    <w:rsid w:val="000D3279"/>
    <w:rsid w:val="000D336B"/>
    <w:rsid w:val="000D34AB"/>
    <w:rsid w:val="000D38EF"/>
    <w:rsid w:val="000D3E95"/>
    <w:rsid w:val="000D410D"/>
    <w:rsid w:val="000D4AF8"/>
    <w:rsid w:val="000D4E74"/>
    <w:rsid w:val="000D50C0"/>
    <w:rsid w:val="000D56F2"/>
    <w:rsid w:val="000D5B6D"/>
    <w:rsid w:val="000D5C7B"/>
    <w:rsid w:val="000D62E6"/>
    <w:rsid w:val="000D6436"/>
    <w:rsid w:val="000D69AD"/>
    <w:rsid w:val="000D6AC3"/>
    <w:rsid w:val="000D6AE2"/>
    <w:rsid w:val="000D6BAB"/>
    <w:rsid w:val="000D6EAC"/>
    <w:rsid w:val="000D7340"/>
    <w:rsid w:val="000D764A"/>
    <w:rsid w:val="000D78E4"/>
    <w:rsid w:val="000D7928"/>
    <w:rsid w:val="000D7F63"/>
    <w:rsid w:val="000E0400"/>
    <w:rsid w:val="000E0416"/>
    <w:rsid w:val="000E046F"/>
    <w:rsid w:val="000E090C"/>
    <w:rsid w:val="000E1238"/>
    <w:rsid w:val="000E16F6"/>
    <w:rsid w:val="000E198A"/>
    <w:rsid w:val="000E1D01"/>
    <w:rsid w:val="000E2269"/>
    <w:rsid w:val="000E252A"/>
    <w:rsid w:val="000E2800"/>
    <w:rsid w:val="000E28FF"/>
    <w:rsid w:val="000E30AE"/>
    <w:rsid w:val="000E38C4"/>
    <w:rsid w:val="000E3A73"/>
    <w:rsid w:val="000E3AA8"/>
    <w:rsid w:val="000E3B7B"/>
    <w:rsid w:val="000E3C02"/>
    <w:rsid w:val="000E3EC3"/>
    <w:rsid w:val="000E3F2B"/>
    <w:rsid w:val="000E4188"/>
    <w:rsid w:val="000E4454"/>
    <w:rsid w:val="000E452D"/>
    <w:rsid w:val="000E4675"/>
    <w:rsid w:val="000E46F2"/>
    <w:rsid w:val="000E54AC"/>
    <w:rsid w:val="000E598A"/>
    <w:rsid w:val="000E5B2D"/>
    <w:rsid w:val="000E5B38"/>
    <w:rsid w:val="000E6022"/>
    <w:rsid w:val="000E6526"/>
    <w:rsid w:val="000E66D0"/>
    <w:rsid w:val="000E6A42"/>
    <w:rsid w:val="000E6B13"/>
    <w:rsid w:val="000E6F9C"/>
    <w:rsid w:val="000E7225"/>
    <w:rsid w:val="000E7448"/>
    <w:rsid w:val="000E7AEB"/>
    <w:rsid w:val="000F1195"/>
    <w:rsid w:val="000F1352"/>
    <w:rsid w:val="000F1FF5"/>
    <w:rsid w:val="000F22D5"/>
    <w:rsid w:val="000F2683"/>
    <w:rsid w:val="000F2878"/>
    <w:rsid w:val="000F2B48"/>
    <w:rsid w:val="000F3084"/>
    <w:rsid w:val="000F35A7"/>
    <w:rsid w:val="000F3615"/>
    <w:rsid w:val="000F3A8A"/>
    <w:rsid w:val="000F3CC0"/>
    <w:rsid w:val="000F3D64"/>
    <w:rsid w:val="000F3E18"/>
    <w:rsid w:val="000F3E7B"/>
    <w:rsid w:val="000F410D"/>
    <w:rsid w:val="000F4988"/>
    <w:rsid w:val="000F49C8"/>
    <w:rsid w:val="000F561C"/>
    <w:rsid w:val="000F5EFD"/>
    <w:rsid w:val="000F6180"/>
    <w:rsid w:val="000F62AF"/>
    <w:rsid w:val="000F62F6"/>
    <w:rsid w:val="000F658E"/>
    <w:rsid w:val="000F6CB5"/>
    <w:rsid w:val="000F717B"/>
    <w:rsid w:val="000F7548"/>
    <w:rsid w:val="000F75CE"/>
    <w:rsid w:val="000F78F7"/>
    <w:rsid w:val="00100493"/>
    <w:rsid w:val="001004B0"/>
    <w:rsid w:val="00100731"/>
    <w:rsid w:val="00100BE2"/>
    <w:rsid w:val="00101031"/>
    <w:rsid w:val="0010158A"/>
    <w:rsid w:val="001015E8"/>
    <w:rsid w:val="0010171F"/>
    <w:rsid w:val="001021C5"/>
    <w:rsid w:val="00102735"/>
    <w:rsid w:val="00102D4B"/>
    <w:rsid w:val="00103B6F"/>
    <w:rsid w:val="0010420B"/>
    <w:rsid w:val="00104230"/>
    <w:rsid w:val="001058D0"/>
    <w:rsid w:val="00105BDF"/>
    <w:rsid w:val="001061C9"/>
    <w:rsid w:val="001062A3"/>
    <w:rsid w:val="001065DD"/>
    <w:rsid w:val="00106B84"/>
    <w:rsid w:val="00107726"/>
    <w:rsid w:val="00107E79"/>
    <w:rsid w:val="00107EA6"/>
    <w:rsid w:val="00110CE3"/>
    <w:rsid w:val="0011116C"/>
    <w:rsid w:val="00111214"/>
    <w:rsid w:val="00111838"/>
    <w:rsid w:val="00111AFF"/>
    <w:rsid w:val="00112714"/>
    <w:rsid w:val="001133D8"/>
    <w:rsid w:val="00113782"/>
    <w:rsid w:val="001138B0"/>
    <w:rsid w:val="00113906"/>
    <w:rsid w:val="0011427C"/>
    <w:rsid w:val="00114D5A"/>
    <w:rsid w:val="00114DE3"/>
    <w:rsid w:val="00115135"/>
    <w:rsid w:val="00115732"/>
    <w:rsid w:val="00115959"/>
    <w:rsid w:val="00115C04"/>
    <w:rsid w:val="001163C8"/>
    <w:rsid w:val="00117024"/>
    <w:rsid w:val="001172C3"/>
    <w:rsid w:val="001172F1"/>
    <w:rsid w:val="001173AF"/>
    <w:rsid w:val="00117780"/>
    <w:rsid w:val="00117ACE"/>
    <w:rsid w:val="00120259"/>
    <w:rsid w:val="001209B2"/>
    <w:rsid w:val="00120B9E"/>
    <w:rsid w:val="00120EE3"/>
    <w:rsid w:val="00121012"/>
    <w:rsid w:val="001211BC"/>
    <w:rsid w:val="00121709"/>
    <w:rsid w:val="001218E5"/>
    <w:rsid w:val="00121A07"/>
    <w:rsid w:val="00121A46"/>
    <w:rsid w:val="00122CD1"/>
    <w:rsid w:val="00123B15"/>
    <w:rsid w:val="00124557"/>
    <w:rsid w:val="0012482F"/>
    <w:rsid w:val="00124912"/>
    <w:rsid w:val="00124A4A"/>
    <w:rsid w:val="00125938"/>
    <w:rsid w:val="00125CD9"/>
    <w:rsid w:val="00125EA5"/>
    <w:rsid w:val="00125EAF"/>
    <w:rsid w:val="00126BCD"/>
    <w:rsid w:val="00126CC9"/>
    <w:rsid w:val="00126D34"/>
    <w:rsid w:val="001270D6"/>
    <w:rsid w:val="00127204"/>
    <w:rsid w:val="0012746E"/>
    <w:rsid w:val="00127E8C"/>
    <w:rsid w:val="00130223"/>
    <w:rsid w:val="001308CB"/>
    <w:rsid w:val="0013097C"/>
    <w:rsid w:val="00130D18"/>
    <w:rsid w:val="0013106E"/>
    <w:rsid w:val="0013126A"/>
    <w:rsid w:val="001313B5"/>
    <w:rsid w:val="001313CD"/>
    <w:rsid w:val="00131F83"/>
    <w:rsid w:val="001321ED"/>
    <w:rsid w:val="00132CB7"/>
    <w:rsid w:val="00133910"/>
    <w:rsid w:val="00133FE2"/>
    <w:rsid w:val="001345E0"/>
    <w:rsid w:val="00134CAA"/>
    <w:rsid w:val="00134CAF"/>
    <w:rsid w:val="00134E20"/>
    <w:rsid w:val="00134F82"/>
    <w:rsid w:val="00135544"/>
    <w:rsid w:val="00135797"/>
    <w:rsid w:val="0013598F"/>
    <w:rsid w:val="00135B1F"/>
    <w:rsid w:val="0013689D"/>
    <w:rsid w:val="001369BF"/>
    <w:rsid w:val="001370A4"/>
    <w:rsid w:val="0013725A"/>
    <w:rsid w:val="00137480"/>
    <w:rsid w:val="001376E8"/>
    <w:rsid w:val="001405B7"/>
    <w:rsid w:val="0014115F"/>
    <w:rsid w:val="001417DE"/>
    <w:rsid w:val="00141922"/>
    <w:rsid w:val="001421FB"/>
    <w:rsid w:val="0014234C"/>
    <w:rsid w:val="001426D3"/>
    <w:rsid w:val="00142D9C"/>
    <w:rsid w:val="00142E01"/>
    <w:rsid w:val="0014374B"/>
    <w:rsid w:val="00143860"/>
    <w:rsid w:val="001439B7"/>
    <w:rsid w:val="00143ED8"/>
    <w:rsid w:val="001446B5"/>
    <w:rsid w:val="00144778"/>
    <w:rsid w:val="0014480D"/>
    <w:rsid w:val="001448F0"/>
    <w:rsid w:val="00144B46"/>
    <w:rsid w:val="001450D2"/>
    <w:rsid w:val="001450D9"/>
    <w:rsid w:val="001450E2"/>
    <w:rsid w:val="0014545F"/>
    <w:rsid w:val="0014586B"/>
    <w:rsid w:val="00145BD8"/>
    <w:rsid w:val="00145E11"/>
    <w:rsid w:val="0014607C"/>
    <w:rsid w:val="00146141"/>
    <w:rsid w:val="00146294"/>
    <w:rsid w:val="00146495"/>
    <w:rsid w:val="0014689B"/>
    <w:rsid w:val="00146BD1"/>
    <w:rsid w:val="00146BD7"/>
    <w:rsid w:val="001475D8"/>
    <w:rsid w:val="00147957"/>
    <w:rsid w:val="0014D5A5"/>
    <w:rsid w:val="00150921"/>
    <w:rsid w:val="00150B0E"/>
    <w:rsid w:val="00151078"/>
    <w:rsid w:val="00151166"/>
    <w:rsid w:val="001513B6"/>
    <w:rsid w:val="00151C33"/>
    <w:rsid w:val="00152794"/>
    <w:rsid w:val="00152B67"/>
    <w:rsid w:val="00152EF9"/>
    <w:rsid w:val="00153735"/>
    <w:rsid w:val="00153B6D"/>
    <w:rsid w:val="00153B81"/>
    <w:rsid w:val="001541E5"/>
    <w:rsid w:val="001545A7"/>
    <w:rsid w:val="0015475F"/>
    <w:rsid w:val="00154A7D"/>
    <w:rsid w:val="00155001"/>
    <w:rsid w:val="001551CC"/>
    <w:rsid w:val="0015560C"/>
    <w:rsid w:val="0015570F"/>
    <w:rsid w:val="00155F24"/>
    <w:rsid w:val="00156415"/>
    <w:rsid w:val="001567D6"/>
    <w:rsid w:val="0015681B"/>
    <w:rsid w:val="00156CAE"/>
    <w:rsid w:val="00156F2F"/>
    <w:rsid w:val="00157287"/>
    <w:rsid w:val="00157368"/>
    <w:rsid w:val="00157FE6"/>
    <w:rsid w:val="0015E9EF"/>
    <w:rsid w:val="00160347"/>
    <w:rsid w:val="00160534"/>
    <w:rsid w:val="00160627"/>
    <w:rsid w:val="00160888"/>
    <w:rsid w:val="00160AEF"/>
    <w:rsid w:val="00160B55"/>
    <w:rsid w:val="00160C92"/>
    <w:rsid w:val="00160D30"/>
    <w:rsid w:val="001614D1"/>
    <w:rsid w:val="0016192F"/>
    <w:rsid w:val="00161964"/>
    <w:rsid w:val="00161D4C"/>
    <w:rsid w:val="00161F52"/>
    <w:rsid w:val="00162177"/>
    <w:rsid w:val="001622F5"/>
    <w:rsid w:val="00162754"/>
    <w:rsid w:val="00162D70"/>
    <w:rsid w:val="001632B9"/>
    <w:rsid w:val="00163799"/>
    <w:rsid w:val="001644B3"/>
    <w:rsid w:val="001644CC"/>
    <w:rsid w:val="001647D8"/>
    <w:rsid w:val="00164883"/>
    <w:rsid w:val="001649A6"/>
    <w:rsid w:val="00164ABE"/>
    <w:rsid w:val="00164F03"/>
    <w:rsid w:val="00164F07"/>
    <w:rsid w:val="00165726"/>
    <w:rsid w:val="0016572D"/>
    <w:rsid w:val="001658D0"/>
    <w:rsid w:val="00167109"/>
    <w:rsid w:val="00167130"/>
    <w:rsid w:val="001675AC"/>
    <w:rsid w:val="00167DFE"/>
    <w:rsid w:val="00170089"/>
    <w:rsid w:val="0017011A"/>
    <w:rsid w:val="001703F9"/>
    <w:rsid w:val="001704F6"/>
    <w:rsid w:val="00170627"/>
    <w:rsid w:val="0017097D"/>
    <w:rsid w:val="00170B58"/>
    <w:rsid w:val="00170C86"/>
    <w:rsid w:val="001713A3"/>
    <w:rsid w:val="00171640"/>
    <w:rsid w:val="00171E62"/>
    <w:rsid w:val="0017248D"/>
    <w:rsid w:val="001724B1"/>
    <w:rsid w:val="00172690"/>
    <w:rsid w:val="00172D0A"/>
    <w:rsid w:val="00172E1C"/>
    <w:rsid w:val="0017320B"/>
    <w:rsid w:val="0017355D"/>
    <w:rsid w:val="00173F8D"/>
    <w:rsid w:val="00175085"/>
    <w:rsid w:val="00175427"/>
    <w:rsid w:val="0017575B"/>
    <w:rsid w:val="001757E7"/>
    <w:rsid w:val="00175906"/>
    <w:rsid w:val="00175EA8"/>
    <w:rsid w:val="00175F5E"/>
    <w:rsid w:val="001768EF"/>
    <w:rsid w:val="00176E8A"/>
    <w:rsid w:val="00176E93"/>
    <w:rsid w:val="001773CC"/>
    <w:rsid w:val="00177BD4"/>
    <w:rsid w:val="00177E46"/>
    <w:rsid w:val="001800B6"/>
    <w:rsid w:val="00180115"/>
    <w:rsid w:val="00180169"/>
    <w:rsid w:val="0018141C"/>
    <w:rsid w:val="001815B0"/>
    <w:rsid w:val="00181941"/>
    <w:rsid w:val="00181991"/>
    <w:rsid w:val="00181D1F"/>
    <w:rsid w:val="001825FA"/>
    <w:rsid w:val="00182973"/>
    <w:rsid w:val="001834C5"/>
    <w:rsid w:val="00183655"/>
    <w:rsid w:val="00183A83"/>
    <w:rsid w:val="00184471"/>
    <w:rsid w:val="0018479B"/>
    <w:rsid w:val="001849B2"/>
    <w:rsid w:val="00184F06"/>
    <w:rsid w:val="0018516D"/>
    <w:rsid w:val="001854A4"/>
    <w:rsid w:val="001856C0"/>
    <w:rsid w:val="001858B5"/>
    <w:rsid w:val="00186065"/>
    <w:rsid w:val="0018646A"/>
    <w:rsid w:val="0018671D"/>
    <w:rsid w:val="0018685B"/>
    <w:rsid w:val="001869DB"/>
    <w:rsid w:val="00186B07"/>
    <w:rsid w:val="0018727F"/>
    <w:rsid w:val="00187330"/>
    <w:rsid w:val="001877E2"/>
    <w:rsid w:val="00187FF1"/>
    <w:rsid w:val="00190239"/>
    <w:rsid w:val="001903CF"/>
    <w:rsid w:val="001903E8"/>
    <w:rsid w:val="0019076E"/>
    <w:rsid w:val="00190863"/>
    <w:rsid w:val="00190C72"/>
    <w:rsid w:val="00190E69"/>
    <w:rsid w:val="00190FDB"/>
    <w:rsid w:val="00191BED"/>
    <w:rsid w:val="00191EB6"/>
    <w:rsid w:val="0019244A"/>
    <w:rsid w:val="001924F8"/>
    <w:rsid w:val="00192F73"/>
    <w:rsid w:val="001932BB"/>
    <w:rsid w:val="001932E5"/>
    <w:rsid w:val="001935F3"/>
    <w:rsid w:val="001936E8"/>
    <w:rsid w:val="00193AEA"/>
    <w:rsid w:val="00193CB0"/>
    <w:rsid w:val="00193E96"/>
    <w:rsid w:val="00193FCF"/>
    <w:rsid w:val="0019406D"/>
    <w:rsid w:val="00194130"/>
    <w:rsid w:val="0019426D"/>
    <w:rsid w:val="00194347"/>
    <w:rsid w:val="001943E5"/>
    <w:rsid w:val="001945A4"/>
    <w:rsid w:val="001946AA"/>
    <w:rsid w:val="00194AA4"/>
    <w:rsid w:val="0019504F"/>
    <w:rsid w:val="001958AE"/>
    <w:rsid w:val="00195B73"/>
    <w:rsid w:val="00195EF7"/>
    <w:rsid w:val="001965F1"/>
    <w:rsid w:val="00196C0B"/>
    <w:rsid w:val="00196F68"/>
    <w:rsid w:val="00197197"/>
    <w:rsid w:val="00197BA3"/>
    <w:rsid w:val="00197C0E"/>
    <w:rsid w:val="001A01B6"/>
    <w:rsid w:val="001A07E8"/>
    <w:rsid w:val="001A0B7E"/>
    <w:rsid w:val="001A0ED6"/>
    <w:rsid w:val="001A1518"/>
    <w:rsid w:val="001A1706"/>
    <w:rsid w:val="001A1CE4"/>
    <w:rsid w:val="001A1CF2"/>
    <w:rsid w:val="001A1CF8"/>
    <w:rsid w:val="001A1E5E"/>
    <w:rsid w:val="001A24B6"/>
    <w:rsid w:val="001A2AD8"/>
    <w:rsid w:val="001A3027"/>
    <w:rsid w:val="001A3191"/>
    <w:rsid w:val="001A339C"/>
    <w:rsid w:val="001A3472"/>
    <w:rsid w:val="001A3526"/>
    <w:rsid w:val="001A4393"/>
    <w:rsid w:val="001A4519"/>
    <w:rsid w:val="001A4EEB"/>
    <w:rsid w:val="001A54D3"/>
    <w:rsid w:val="001A57AA"/>
    <w:rsid w:val="001A5948"/>
    <w:rsid w:val="001A666D"/>
    <w:rsid w:val="001A6686"/>
    <w:rsid w:val="001A6CC3"/>
    <w:rsid w:val="001A75A8"/>
    <w:rsid w:val="001A7B58"/>
    <w:rsid w:val="001A7E9B"/>
    <w:rsid w:val="001B001B"/>
    <w:rsid w:val="001B1198"/>
    <w:rsid w:val="001B1487"/>
    <w:rsid w:val="001B1D74"/>
    <w:rsid w:val="001B2B64"/>
    <w:rsid w:val="001B2D7C"/>
    <w:rsid w:val="001B2E7B"/>
    <w:rsid w:val="001B2FBD"/>
    <w:rsid w:val="001B31D3"/>
    <w:rsid w:val="001B32A5"/>
    <w:rsid w:val="001B372F"/>
    <w:rsid w:val="001B3BD1"/>
    <w:rsid w:val="001B3ED7"/>
    <w:rsid w:val="001B47ED"/>
    <w:rsid w:val="001B4B99"/>
    <w:rsid w:val="001B4CC2"/>
    <w:rsid w:val="001B4E26"/>
    <w:rsid w:val="001B4F3C"/>
    <w:rsid w:val="001B563E"/>
    <w:rsid w:val="001B57FC"/>
    <w:rsid w:val="001B5FD7"/>
    <w:rsid w:val="001B6539"/>
    <w:rsid w:val="001B6815"/>
    <w:rsid w:val="001B6ACE"/>
    <w:rsid w:val="001B6E44"/>
    <w:rsid w:val="001B7241"/>
    <w:rsid w:val="001B762A"/>
    <w:rsid w:val="001B7CE4"/>
    <w:rsid w:val="001B7EA3"/>
    <w:rsid w:val="001C0120"/>
    <w:rsid w:val="001C0149"/>
    <w:rsid w:val="001C038A"/>
    <w:rsid w:val="001C076E"/>
    <w:rsid w:val="001C0A6C"/>
    <w:rsid w:val="001C1067"/>
    <w:rsid w:val="001C23A7"/>
    <w:rsid w:val="001C26CB"/>
    <w:rsid w:val="001C2C0C"/>
    <w:rsid w:val="001C3199"/>
    <w:rsid w:val="001C3822"/>
    <w:rsid w:val="001C3F83"/>
    <w:rsid w:val="001C4809"/>
    <w:rsid w:val="001C4BDE"/>
    <w:rsid w:val="001C4C0F"/>
    <w:rsid w:val="001C4E1E"/>
    <w:rsid w:val="001C4F52"/>
    <w:rsid w:val="001C53CC"/>
    <w:rsid w:val="001C554B"/>
    <w:rsid w:val="001C59BD"/>
    <w:rsid w:val="001C5BE3"/>
    <w:rsid w:val="001C5D5D"/>
    <w:rsid w:val="001C60D3"/>
    <w:rsid w:val="001C69AB"/>
    <w:rsid w:val="001C6BFD"/>
    <w:rsid w:val="001C6E4E"/>
    <w:rsid w:val="001C74D9"/>
    <w:rsid w:val="001C78D6"/>
    <w:rsid w:val="001C7C36"/>
    <w:rsid w:val="001C7F37"/>
    <w:rsid w:val="001D02D0"/>
    <w:rsid w:val="001D05C0"/>
    <w:rsid w:val="001D084F"/>
    <w:rsid w:val="001D0D55"/>
    <w:rsid w:val="001D0DFA"/>
    <w:rsid w:val="001D2252"/>
    <w:rsid w:val="001D22BC"/>
    <w:rsid w:val="001D29C1"/>
    <w:rsid w:val="001D2AEF"/>
    <w:rsid w:val="001D2D08"/>
    <w:rsid w:val="001D3412"/>
    <w:rsid w:val="001D3756"/>
    <w:rsid w:val="001D3D2B"/>
    <w:rsid w:val="001D428D"/>
    <w:rsid w:val="001D5076"/>
    <w:rsid w:val="001D5314"/>
    <w:rsid w:val="001D5A84"/>
    <w:rsid w:val="001D5B3A"/>
    <w:rsid w:val="001D632E"/>
    <w:rsid w:val="001D721D"/>
    <w:rsid w:val="001D7724"/>
    <w:rsid w:val="001D7CDB"/>
    <w:rsid w:val="001D7ED7"/>
    <w:rsid w:val="001E05F1"/>
    <w:rsid w:val="001E0AD9"/>
    <w:rsid w:val="001E0BC2"/>
    <w:rsid w:val="001E0F9A"/>
    <w:rsid w:val="001E1889"/>
    <w:rsid w:val="001E2183"/>
    <w:rsid w:val="001E2464"/>
    <w:rsid w:val="001E2786"/>
    <w:rsid w:val="001E2A4C"/>
    <w:rsid w:val="001E2A7E"/>
    <w:rsid w:val="001E338C"/>
    <w:rsid w:val="001E45E9"/>
    <w:rsid w:val="001E4CBB"/>
    <w:rsid w:val="001E4DBF"/>
    <w:rsid w:val="001E4DFF"/>
    <w:rsid w:val="001E4E3D"/>
    <w:rsid w:val="001E4F4F"/>
    <w:rsid w:val="001E5102"/>
    <w:rsid w:val="001E59F4"/>
    <w:rsid w:val="001E60A1"/>
    <w:rsid w:val="001E6853"/>
    <w:rsid w:val="001E689C"/>
    <w:rsid w:val="001E692A"/>
    <w:rsid w:val="001E6A67"/>
    <w:rsid w:val="001E6A94"/>
    <w:rsid w:val="001E6B84"/>
    <w:rsid w:val="001E6F88"/>
    <w:rsid w:val="001E7181"/>
    <w:rsid w:val="001E72B5"/>
    <w:rsid w:val="001E7616"/>
    <w:rsid w:val="001E77A1"/>
    <w:rsid w:val="001E795A"/>
    <w:rsid w:val="001F0641"/>
    <w:rsid w:val="001F07D2"/>
    <w:rsid w:val="001F101F"/>
    <w:rsid w:val="001F155E"/>
    <w:rsid w:val="001F1BA1"/>
    <w:rsid w:val="001F1EB2"/>
    <w:rsid w:val="001F27DE"/>
    <w:rsid w:val="001F28AB"/>
    <w:rsid w:val="001F2A2F"/>
    <w:rsid w:val="001F2A5E"/>
    <w:rsid w:val="001F2FBE"/>
    <w:rsid w:val="001F3873"/>
    <w:rsid w:val="001F3C4D"/>
    <w:rsid w:val="001F3EAB"/>
    <w:rsid w:val="001F41F4"/>
    <w:rsid w:val="001F4299"/>
    <w:rsid w:val="001F4502"/>
    <w:rsid w:val="001F4599"/>
    <w:rsid w:val="001F459F"/>
    <w:rsid w:val="001F4619"/>
    <w:rsid w:val="001F4723"/>
    <w:rsid w:val="001F4850"/>
    <w:rsid w:val="001F4FF8"/>
    <w:rsid w:val="001F671C"/>
    <w:rsid w:val="001F699F"/>
    <w:rsid w:val="001F6DDB"/>
    <w:rsid w:val="001F6EF1"/>
    <w:rsid w:val="001F6F85"/>
    <w:rsid w:val="001F7473"/>
    <w:rsid w:val="001F7536"/>
    <w:rsid w:val="001F7926"/>
    <w:rsid w:val="001F7A34"/>
    <w:rsid w:val="0020051E"/>
    <w:rsid w:val="00200F43"/>
    <w:rsid w:val="002011BF"/>
    <w:rsid w:val="00201667"/>
    <w:rsid w:val="002016A5"/>
    <w:rsid w:val="0020181A"/>
    <w:rsid w:val="00201DFF"/>
    <w:rsid w:val="00201F09"/>
    <w:rsid w:val="0020219A"/>
    <w:rsid w:val="00202591"/>
    <w:rsid w:val="002026D1"/>
    <w:rsid w:val="00203389"/>
    <w:rsid w:val="00203454"/>
    <w:rsid w:val="00203607"/>
    <w:rsid w:val="0020384A"/>
    <w:rsid w:val="00203F38"/>
    <w:rsid w:val="002040CC"/>
    <w:rsid w:val="00204189"/>
    <w:rsid w:val="0020452D"/>
    <w:rsid w:val="00204946"/>
    <w:rsid w:val="00204B20"/>
    <w:rsid w:val="002055BE"/>
    <w:rsid w:val="00205A37"/>
    <w:rsid w:val="00205C39"/>
    <w:rsid w:val="00205F50"/>
    <w:rsid w:val="00206142"/>
    <w:rsid w:val="00206461"/>
    <w:rsid w:val="002064BD"/>
    <w:rsid w:val="002071DC"/>
    <w:rsid w:val="00207204"/>
    <w:rsid w:val="00207996"/>
    <w:rsid w:val="00210635"/>
    <w:rsid w:val="002109AF"/>
    <w:rsid w:val="00210C00"/>
    <w:rsid w:val="00210E1C"/>
    <w:rsid w:val="00211093"/>
    <w:rsid w:val="002110FF"/>
    <w:rsid w:val="002114D2"/>
    <w:rsid w:val="00211BF4"/>
    <w:rsid w:val="00211CCB"/>
    <w:rsid w:val="0021245A"/>
    <w:rsid w:val="002124E5"/>
    <w:rsid w:val="00212A9E"/>
    <w:rsid w:val="00212B2C"/>
    <w:rsid w:val="00212B8F"/>
    <w:rsid w:val="002130E7"/>
    <w:rsid w:val="002136A7"/>
    <w:rsid w:val="00213B4A"/>
    <w:rsid w:val="00213BCC"/>
    <w:rsid w:val="00213BF2"/>
    <w:rsid w:val="00213D49"/>
    <w:rsid w:val="00214336"/>
    <w:rsid w:val="002146A1"/>
    <w:rsid w:val="00214B16"/>
    <w:rsid w:val="00215CEB"/>
    <w:rsid w:val="002164B1"/>
    <w:rsid w:val="002167CB"/>
    <w:rsid w:val="002169EF"/>
    <w:rsid w:val="00216C3B"/>
    <w:rsid w:val="00216C9D"/>
    <w:rsid w:val="00216E89"/>
    <w:rsid w:val="00216FB3"/>
    <w:rsid w:val="0021706C"/>
    <w:rsid w:val="0021722D"/>
    <w:rsid w:val="002174D7"/>
    <w:rsid w:val="0021757B"/>
    <w:rsid w:val="00217637"/>
    <w:rsid w:val="0021791D"/>
    <w:rsid w:val="00217D05"/>
    <w:rsid w:val="00217D26"/>
    <w:rsid w:val="0022001F"/>
    <w:rsid w:val="002200CC"/>
    <w:rsid w:val="00220140"/>
    <w:rsid w:val="00220440"/>
    <w:rsid w:val="00220505"/>
    <w:rsid w:val="0022085C"/>
    <w:rsid w:val="00220DF5"/>
    <w:rsid w:val="00221303"/>
    <w:rsid w:val="0022131D"/>
    <w:rsid w:val="0022149A"/>
    <w:rsid w:val="00221A79"/>
    <w:rsid w:val="00222152"/>
    <w:rsid w:val="00222B64"/>
    <w:rsid w:val="00222DA3"/>
    <w:rsid w:val="002236D5"/>
    <w:rsid w:val="002237AC"/>
    <w:rsid w:val="00223C99"/>
    <w:rsid w:val="00223DC8"/>
    <w:rsid w:val="00223DDB"/>
    <w:rsid w:val="00223EC8"/>
    <w:rsid w:val="002248E6"/>
    <w:rsid w:val="00224C18"/>
    <w:rsid w:val="00224C72"/>
    <w:rsid w:val="00224CD0"/>
    <w:rsid w:val="00224E51"/>
    <w:rsid w:val="00225448"/>
    <w:rsid w:val="0022584A"/>
    <w:rsid w:val="00225E76"/>
    <w:rsid w:val="00225EC6"/>
    <w:rsid w:val="002267D2"/>
    <w:rsid w:val="002268AC"/>
    <w:rsid w:val="00227348"/>
    <w:rsid w:val="00227388"/>
    <w:rsid w:val="002277BD"/>
    <w:rsid w:val="00227E18"/>
    <w:rsid w:val="00227FC7"/>
    <w:rsid w:val="002302C3"/>
    <w:rsid w:val="002305CC"/>
    <w:rsid w:val="00230B15"/>
    <w:rsid w:val="002310E4"/>
    <w:rsid w:val="00231505"/>
    <w:rsid w:val="0023182D"/>
    <w:rsid w:val="00231FFC"/>
    <w:rsid w:val="00232826"/>
    <w:rsid w:val="00232978"/>
    <w:rsid w:val="00232C47"/>
    <w:rsid w:val="00232F10"/>
    <w:rsid w:val="0023326C"/>
    <w:rsid w:val="00233A66"/>
    <w:rsid w:val="00234391"/>
    <w:rsid w:val="0023446C"/>
    <w:rsid w:val="00234692"/>
    <w:rsid w:val="00234A6E"/>
    <w:rsid w:val="00234E0F"/>
    <w:rsid w:val="00234E3F"/>
    <w:rsid w:val="00235173"/>
    <w:rsid w:val="002352A4"/>
    <w:rsid w:val="00235A4C"/>
    <w:rsid w:val="00236032"/>
    <w:rsid w:val="002360CD"/>
    <w:rsid w:val="00236799"/>
    <w:rsid w:val="00237CF0"/>
    <w:rsid w:val="00237EA2"/>
    <w:rsid w:val="002406FB"/>
    <w:rsid w:val="00240838"/>
    <w:rsid w:val="00240B0B"/>
    <w:rsid w:val="00240BC8"/>
    <w:rsid w:val="00241054"/>
    <w:rsid w:val="00241503"/>
    <w:rsid w:val="00242235"/>
    <w:rsid w:val="00242590"/>
    <w:rsid w:val="0024284F"/>
    <w:rsid w:val="0024291B"/>
    <w:rsid w:val="00242F18"/>
    <w:rsid w:val="00243149"/>
    <w:rsid w:val="00243645"/>
    <w:rsid w:val="002437A5"/>
    <w:rsid w:val="00243A3E"/>
    <w:rsid w:val="002443D7"/>
    <w:rsid w:val="00244531"/>
    <w:rsid w:val="0024493B"/>
    <w:rsid w:val="00244D08"/>
    <w:rsid w:val="00245663"/>
    <w:rsid w:val="00245985"/>
    <w:rsid w:val="00246196"/>
    <w:rsid w:val="002461F0"/>
    <w:rsid w:val="0024623B"/>
    <w:rsid w:val="00246378"/>
    <w:rsid w:val="002463F6"/>
    <w:rsid w:val="00246988"/>
    <w:rsid w:val="002469AB"/>
    <w:rsid w:val="00246B63"/>
    <w:rsid w:val="00246F81"/>
    <w:rsid w:val="002471E5"/>
    <w:rsid w:val="00247413"/>
    <w:rsid w:val="00247917"/>
    <w:rsid w:val="00250318"/>
    <w:rsid w:val="002506CD"/>
    <w:rsid w:val="00250D78"/>
    <w:rsid w:val="00251689"/>
    <w:rsid w:val="00251CA2"/>
    <w:rsid w:val="0025237D"/>
    <w:rsid w:val="00252833"/>
    <w:rsid w:val="0025285D"/>
    <w:rsid w:val="002529C9"/>
    <w:rsid w:val="00252A4D"/>
    <w:rsid w:val="00252F0D"/>
    <w:rsid w:val="002536A1"/>
    <w:rsid w:val="0025382F"/>
    <w:rsid w:val="002539ED"/>
    <w:rsid w:val="00253ADC"/>
    <w:rsid w:val="00253D05"/>
    <w:rsid w:val="00253DB5"/>
    <w:rsid w:val="00253DF7"/>
    <w:rsid w:val="00253FB0"/>
    <w:rsid w:val="002541E9"/>
    <w:rsid w:val="0025478C"/>
    <w:rsid w:val="00254851"/>
    <w:rsid w:val="002549F3"/>
    <w:rsid w:val="0025506C"/>
    <w:rsid w:val="00255892"/>
    <w:rsid w:val="00255C01"/>
    <w:rsid w:val="002563D3"/>
    <w:rsid w:val="002566F7"/>
    <w:rsid w:val="0025705C"/>
    <w:rsid w:val="00257882"/>
    <w:rsid w:val="002579D8"/>
    <w:rsid w:val="00257E17"/>
    <w:rsid w:val="00257F50"/>
    <w:rsid w:val="00260003"/>
    <w:rsid w:val="00260C5E"/>
    <w:rsid w:val="002611C7"/>
    <w:rsid w:val="00261382"/>
    <w:rsid w:val="0026187D"/>
    <w:rsid w:val="00261C34"/>
    <w:rsid w:val="002620FC"/>
    <w:rsid w:val="002622C3"/>
    <w:rsid w:val="00263143"/>
    <w:rsid w:val="0026317F"/>
    <w:rsid w:val="0026350E"/>
    <w:rsid w:val="00263B9F"/>
    <w:rsid w:val="00263C65"/>
    <w:rsid w:val="00263F05"/>
    <w:rsid w:val="00264C21"/>
    <w:rsid w:val="00264D9D"/>
    <w:rsid w:val="00264ECD"/>
    <w:rsid w:val="002650A1"/>
    <w:rsid w:val="00265210"/>
    <w:rsid w:val="00265221"/>
    <w:rsid w:val="00265D03"/>
    <w:rsid w:val="00265D3D"/>
    <w:rsid w:val="00266138"/>
    <w:rsid w:val="00266220"/>
    <w:rsid w:val="00266B96"/>
    <w:rsid w:val="00266C4D"/>
    <w:rsid w:val="00266C80"/>
    <w:rsid w:val="00266CB4"/>
    <w:rsid w:val="00266CB6"/>
    <w:rsid w:val="00267135"/>
    <w:rsid w:val="002673E2"/>
    <w:rsid w:val="0026786D"/>
    <w:rsid w:val="00267D4B"/>
    <w:rsid w:val="002700E8"/>
    <w:rsid w:val="002705A2"/>
    <w:rsid w:val="00270856"/>
    <w:rsid w:val="0027097E"/>
    <w:rsid w:val="00270D3A"/>
    <w:rsid w:val="0027123C"/>
    <w:rsid w:val="0027136C"/>
    <w:rsid w:val="00271732"/>
    <w:rsid w:val="00271792"/>
    <w:rsid w:val="00271839"/>
    <w:rsid w:val="00271893"/>
    <w:rsid w:val="00272427"/>
    <w:rsid w:val="002724CC"/>
    <w:rsid w:val="0027253F"/>
    <w:rsid w:val="0027263D"/>
    <w:rsid w:val="002728F5"/>
    <w:rsid w:val="00272BDB"/>
    <w:rsid w:val="00272DA6"/>
    <w:rsid w:val="00273498"/>
    <w:rsid w:val="0027363C"/>
    <w:rsid w:val="00273714"/>
    <w:rsid w:val="00273B93"/>
    <w:rsid w:val="00273CB1"/>
    <w:rsid w:val="00273CDC"/>
    <w:rsid w:val="002744F8"/>
    <w:rsid w:val="0027459D"/>
    <w:rsid w:val="00274630"/>
    <w:rsid w:val="00274A4B"/>
    <w:rsid w:val="00274D52"/>
    <w:rsid w:val="00275A49"/>
    <w:rsid w:val="00276264"/>
    <w:rsid w:val="002772AA"/>
    <w:rsid w:val="002778E8"/>
    <w:rsid w:val="00277B9C"/>
    <w:rsid w:val="002801A5"/>
    <w:rsid w:val="00280D80"/>
    <w:rsid w:val="00281550"/>
    <w:rsid w:val="0028172F"/>
    <w:rsid w:val="0028185A"/>
    <w:rsid w:val="002820AF"/>
    <w:rsid w:val="00282D94"/>
    <w:rsid w:val="0028300B"/>
    <w:rsid w:val="00283172"/>
    <w:rsid w:val="00283A5D"/>
    <w:rsid w:val="00284150"/>
    <w:rsid w:val="00284620"/>
    <w:rsid w:val="00284781"/>
    <w:rsid w:val="00284E29"/>
    <w:rsid w:val="0028563F"/>
    <w:rsid w:val="00285924"/>
    <w:rsid w:val="002859F4"/>
    <w:rsid w:val="00285FC1"/>
    <w:rsid w:val="00287128"/>
    <w:rsid w:val="002875B7"/>
    <w:rsid w:val="0028792A"/>
    <w:rsid w:val="00287996"/>
    <w:rsid w:val="00287D5B"/>
    <w:rsid w:val="00287DB8"/>
    <w:rsid w:val="00287ED9"/>
    <w:rsid w:val="00287F38"/>
    <w:rsid w:val="0029002C"/>
    <w:rsid w:val="00290403"/>
    <w:rsid w:val="002907FC"/>
    <w:rsid w:val="002907FD"/>
    <w:rsid w:val="00290F0C"/>
    <w:rsid w:val="00291082"/>
    <w:rsid w:val="00291172"/>
    <w:rsid w:val="002911F9"/>
    <w:rsid w:val="00291379"/>
    <w:rsid w:val="002923D5"/>
    <w:rsid w:val="00292556"/>
    <w:rsid w:val="002925C4"/>
    <w:rsid w:val="0029268F"/>
    <w:rsid w:val="00292828"/>
    <w:rsid w:val="002929B1"/>
    <w:rsid w:val="002935B0"/>
    <w:rsid w:val="00293C74"/>
    <w:rsid w:val="00293E8E"/>
    <w:rsid w:val="002943AE"/>
    <w:rsid w:val="00294927"/>
    <w:rsid w:val="00294B61"/>
    <w:rsid w:val="00294BEA"/>
    <w:rsid w:val="002950F1"/>
    <w:rsid w:val="00295775"/>
    <w:rsid w:val="00295B04"/>
    <w:rsid w:val="00295D0D"/>
    <w:rsid w:val="00295E75"/>
    <w:rsid w:val="002969F1"/>
    <w:rsid w:val="00296BE8"/>
    <w:rsid w:val="00296E5B"/>
    <w:rsid w:val="00296F9D"/>
    <w:rsid w:val="00297CEC"/>
    <w:rsid w:val="002A0051"/>
    <w:rsid w:val="002A0E04"/>
    <w:rsid w:val="002A129C"/>
    <w:rsid w:val="002A12B0"/>
    <w:rsid w:val="002A1322"/>
    <w:rsid w:val="002A146F"/>
    <w:rsid w:val="002A171F"/>
    <w:rsid w:val="002A1798"/>
    <w:rsid w:val="002A1CCE"/>
    <w:rsid w:val="002A245E"/>
    <w:rsid w:val="002A2483"/>
    <w:rsid w:val="002A259E"/>
    <w:rsid w:val="002A2BA1"/>
    <w:rsid w:val="002A2D01"/>
    <w:rsid w:val="002A30B2"/>
    <w:rsid w:val="002A30EC"/>
    <w:rsid w:val="002A34F6"/>
    <w:rsid w:val="002A358D"/>
    <w:rsid w:val="002A359A"/>
    <w:rsid w:val="002A3A18"/>
    <w:rsid w:val="002A3B17"/>
    <w:rsid w:val="002A412D"/>
    <w:rsid w:val="002A4292"/>
    <w:rsid w:val="002A4B94"/>
    <w:rsid w:val="002A4FDA"/>
    <w:rsid w:val="002A5309"/>
    <w:rsid w:val="002A5354"/>
    <w:rsid w:val="002A560B"/>
    <w:rsid w:val="002A5761"/>
    <w:rsid w:val="002A5CA2"/>
    <w:rsid w:val="002A5DE3"/>
    <w:rsid w:val="002A62FE"/>
    <w:rsid w:val="002A65F4"/>
    <w:rsid w:val="002A677B"/>
    <w:rsid w:val="002B0044"/>
    <w:rsid w:val="002B0251"/>
    <w:rsid w:val="002B0558"/>
    <w:rsid w:val="002B065C"/>
    <w:rsid w:val="002B08AD"/>
    <w:rsid w:val="002B0B23"/>
    <w:rsid w:val="002B0D01"/>
    <w:rsid w:val="002B0F1C"/>
    <w:rsid w:val="002B11EF"/>
    <w:rsid w:val="002B246C"/>
    <w:rsid w:val="002B2602"/>
    <w:rsid w:val="002B260D"/>
    <w:rsid w:val="002B2EFD"/>
    <w:rsid w:val="002B31FF"/>
    <w:rsid w:val="002B437A"/>
    <w:rsid w:val="002B43E9"/>
    <w:rsid w:val="002B49E3"/>
    <w:rsid w:val="002B4A25"/>
    <w:rsid w:val="002B4D60"/>
    <w:rsid w:val="002B54A9"/>
    <w:rsid w:val="002B558D"/>
    <w:rsid w:val="002B5A9C"/>
    <w:rsid w:val="002B5AF2"/>
    <w:rsid w:val="002B5BB4"/>
    <w:rsid w:val="002B6398"/>
    <w:rsid w:val="002B678E"/>
    <w:rsid w:val="002B693D"/>
    <w:rsid w:val="002B6C53"/>
    <w:rsid w:val="002B7058"/>
    <w:rsid w:val="002B70CB"/>
    <w:rsid w:val="002B70D2"/>
    <w:rsid w:val="002B72DB"/>
    <w:rsid w:val="002B7308"/>
    <w:rsid w:val="002B74AA"/>
    <w:rsid w:val="002B791B"/>
    <w:rsid w:val="002B7B25"/>
    <w:rsid w:val="002B7CD6"/>
    <w:rsid w:val="002C08B3"/>
    <w:rsid w:val="002C13B2"/>
    <w:rsid w:val="002C16F0"/>
    <w:rsid w:val="002C1745"/>
    <w:rsid w:val="002C19DB"/>
    <w:rsid w:val="002C20DD"/>
    <w:rsid w:val="002C23BA"/>
    <w:rsid w:val="002C2530"/>
    <w:rsid w:val="002C2536"/>
    <w:rsid w:val="002C2662"/>
    <w:rsid w:val="002C2DDC"/>
    <w:rsid w:val="002C3298"/>
    <w:rsid w:val="002C3838"/>
    <w:rsid w:val="002C3B31"/>
    <w:rsid w:val="002C3B42"/>
    <w:rsid w:val="002C411F"/>
    <w:rsid w:val="002C4A7D"/>
    <w:rsid w:val="002C4F1B"/>
    <w:rsid w:val="002C5E86"/>
    <w:rsid w:val="002C5F6E"/>
    <w:rsid w:val="002C6067"/>
    <w:rsid w:val="002C6135"/>
    <w:rsid w:val="002C61BE"/>
    <w:rsid w:val="002C626A"/>
    <w:rsid w:val="002C655E"/>
    <w:rsid w:val="002C6654"/>
    <w:rsid w:val="002C6893"/>
    <w:rsid w:val="002C69C5"/>
    <w:rsid w:val="002C6B07"/>
    <w:rsid w:val="002C7051"/>
    <w:rsid w:val="002C793E"/>
    <w:rsid w:val="002C79CB"/>
    <w:rsid w:val="002C7A43"/>
    <w:rsid w:val="002C7D34"/>
    <w:rsid w:val="002D001A"/>
    <w:rsid w:val="002D11E8"/>
    <w:rsid w:val="002D139B"/>
    <w:rsid w:val="002D16D4"/>
    <w:rsid w:val="002D16E7"/>
    <w:rsid w:val="002D1B17"/>
    <w:rsid w:val="002D2269"/>
    <w:rsid w:val="002D2306"/>
    <w:rsid w:val="002D2561"/>
    <w:rsid w:val="002D2C98"/>
    <w:rsid w:val="002D2D20"/>
    <w:rsid w:val="002D2D7E"/>
    <w:rsid w:val="002D3089"/>
    <w:rsid w:val="002D32A8"/>
    <w:rsid w:val="002D32B2"/>
    <w:rsid w:val="002D427E"/>
    <w:rsid w:val="002D45EF"/>
    <w:rsid w:val="002D4A62"/>
    <w:rsid w:val="002D4AA2"/>
    <w:rsid w:val="002D510F"/>
    <w:rsid w:val="002D51C3"/>
    <w:rsid w:val="002D5407"/>
    <w:rsid w:val="002D5757"/>
    <w:rsid w:val="002D5A33"/>
    <w:rsid w:val="002D5DAB"/>
    <w:rsid w:val="002D602A"/>
    <w:rsid w:val="002D61AB"/>
    <w:rsid w:val="002D69B9"/>
    <w:rsid w:val="002D6C16"/>
    <w:rsid w:val="002D6D8A"/>
    <w:rsid w:val="002D6DF4"/>
    <w:rsid w:val="002D7160"/>
    <w:rsid w:val="002D7714"/>
    <w:rsid w:val="002D7789"/>
    <w:rsid w:val="002D79FF"/>
    <w:rsid w:val="002D7C03"/>
    <w:rsid w:val="002E087F"/>
    <w:rsid w:val="002E0C59"/>
    <w:rsid w:val="002E0FDA"/>
    <w:rsid w:val="002E1031"/>
    <w:rsid w:val="002E12B2"/>
    <w:rsid w:val="002E136F"/>
    <w:rsid w:val="002E3740"/>
    <w:rsid w:val="002E3ACE"/>
    <w:rsid w:val="002E402F"/>
    <w:rsid w:val="002E493E"/>
    <w:rsid w:val="002E5478"/>
    <w:rsid w:val="002E557A"/>
    <w:rsid w:val="002E59F2"/>
    <w:rsid w:val="002E5E9B"/>
    <w:rsid w:val="002E602F"/>
    <w:rsid w:val="002E652F"/>
    <w:rsid w:val="002E658A"/>
    <w:rsid w:val="002E6791"/>
    <w:rsid w:val="002E6DFB"/>
    <w:rsid w:val="002E7582"/>
    <w:rsid w:val="002E790A"/>
    <w:rsid w:val="002E79AE"/>
    <w:rsid w:val="002E7CB9"/>
    <w:rsid w:val="002E7D86"/>
    <w:rsid w:val="002F0028"/>
    <w:rsid w:val="002F02B9"/>
    <w:rsid w:val="002F04CD"/>
    <w:rsid w:val="002F0A03"/>
    <w:rsid w:val="002F0AE9"/>
    <w:rsid w:val="002F1846"/>
    <w:rsid w:val="002F203C"/>
    <w:rsid w:val="002F22F4"/>
    <w:rsid w:val="002F2779"/>
    <w:rsid w:val="002F2C00"/>
    <w:rsid w:val="002F33BD"/>
    <w:rsid w:val="002F33CD"/>
    <w:rsid w:val="002F3698"/>
    <w:rsid w:val="002F3814"/>
    <w:rsid w:val="002F39AF"/>
    <w:rsid w:val="002F4955"/>
    <w:rsid w:val="002F4994"/>
    <w:rsid w:val="002F4DE2"/>
    <w:rsid w:val="002F5C0B"/>
    <w:rsid w:val="002F5C5E"/>
    <w:rsid w:val="002F5C8B"/>
    <w:rsid w:val="002F5E5C"/>
    <w:rsid w:val="002F5EF7"/>
    <w:rsid w:val="002F6039"/>
    <w:rsid w:val="002F616C"/>
    <w:rsid w:val="002F6184"/>
    <w:rsid w:val="002F6311"/>
    <w:rsid w:val="002F6B6C"/>
    <w:rsid w:val="002F6C6B"/>
    <w:rsid w:val="002F710A"/>
    <w:rsid w:val="002F723D"/>
    <w:rsid w:val="002F73D5"/>
    <w:rsid w:val="002F7CC4"/>
    <w:rsid w:val="0030042D"/>
    <w:rsid w:val="00300479"/>
    <w:rsid w:val="0030104E"/>
    <w:rsid w:val="00301119"/>
    <w:rsid w:val="00301760"/>
    <w:rsid w:val="003019F6"/>
    <w:rsid w:val="00301B9A"/>
    <w:rsid w:val="00301DBC"/>
    <w:rsid w:val="00301DD3"/>
    <w:rsid w:val="00302046"/>
    <w:rsid w:val="00302155"/>
    <w:rsid w:val="00302543"/>
    <w:rsid w:val="00302EF1"/>
    <w:rsid w:val="00303A87"/>
    <w:rsid w:val="00303DA0"/>
    <w:rsid w:val="00303EF6"/>
    <w:rsid w:val="00304A20"/>
    <w:rsid w:val="00304CCE"/>
    <w:rsid w:val="00304D9D"/>
    <w:rsid w:val="00305004"/>
    <w:rsid w:val="003051CE"/>
    <w:rsid w:val="00305648"/>
    <w:rsid w:val="00305776"/>
    <w:rsid w:val="00305899"/>
    <w:rsid w:val="0030590B"/>
    <w:rsid w:val="00305E66"/>
    <w:rsid w:val="00306457"/>
    <w:rsid w:val="003064E1"/>
    <w:rsid w:val="00306513"/>
    <w:rsid w:val="00306EC8"/>
    <w:rsid w:val="00307002"/>
    <w:rsid w:val="0030776E"/>
    <w:rsid w:val="0031001E"/>
    <w:rsid w:val="003106F2"/>
    <w:rsid w:val="00311EBE"/>
    <w:rsid w:val="003122BC"/>
    <w:rsid w:val="003123B9"/>
    <w:rsid w:val="0031253B"/>
    <w:rsid w:val="00313116"/>
    <w:rsid w:val="00313432"/>
    <w:rsid w:val="0031368E"/>
    <w:rsid w:val="00313875"/>
    <w:rsid w:val="00313958"/>
    <w:rsid w:val="00314030"/>
    <w:rsid w:val="00314047"/>
    <w:rsid w:val="003140CA"/>
    <w:rsid w:val="003145B6"/>
    <w:rsid w:val="0031527A"/>
    <w:rsid w:val="00315D84"/>
    <w:rsid w:val="00315F9F"/>
    <w:rsid w:val="00316208"/>
    <w:rsid w:val="003162D4"/>
    <w:rsid w:val="003165C5"/>
    <w:rsid w:val="0031677F"/>
    <w:rsid w:val="003169C4"/>
    <w:rsid w:val="00316CEE"/>
    <w:rsid w:val="00317CB9"/>
    <w:rsid w:val="00317EEB"/>
    <w:rsid w:val="00320510"/>
    <w:rsid w:val="00320C20"/>
    <w:rsid w:val="00321064"/>
    <w:rsid w:val="003211C3"/>
    <w:rsid w:val="003212A2"/>
    <w:rsid w:val="0032134A"/>
    <w:rsid w:val="003217FA"/>
    <w:rsid w:val="00321924"/>
    <w:rsid w:val="00321AB6"/>
    <w:rsid w:val="003228AA"/>
    <w:rsid w:val="003230DC"/>
    <w:rsid w:val="0032454B"/>
    <w:rsid w:val="0032467E"/>
    <w:rsid w:val="00324D9E"/>
    <w:rsid w:val="00325316"/>
    <w:rsid w:val="00325343"/>
    <w:rsid w:val="0032537F"/>
    <w:rsid w:val="00325BB4"/>
    <w:rsid w:val="00325DC1"/>
    <w:rsid w:val="00325FA7"/>
    <w:rsid w:val="00326116"/>
    <w:rsid w:val="003263AD"/>
    <w:rsid w:val="00326DA7"/>
    <w:rsid w:val="00326FD2"/>
    <w:rsid w:val="0032713B"/>
    <w:rsid w:val="00327EA0"/>
    <w:rsid w:val="00330719"/>
    <w:rsid w:val="00330C40"/>
    <w:rsid w:val="00330DCF"/>
    <w:rsid w:val="00330F92"/>
    <w:rsid w:val="00331E4E"/>
    <w:rsid w:val="0033260F"/>
    <w:rsid w:val="0033267C"/>
    <w:rsid w:val="0033294A"/>
    <w:rsid w:val="00332985"/>
    <w:rsid w:val="00332CEB"/>
    <w:rsid w:val="003339AD"/>
    <w:rsid w:val="00333BE4"/>
    <w:rsid w:val="00333CA0"/>
    <w:rsid w:val="003340E1"/>
    <w:rsid w:val="00334122"/>
    <w:rsid w:val="003347DB"/>
    <w:rsid w:val="00334915"/>
    <w:rsid w:val="00334B38"/>
    <w:rsid w:val="00334C5B"/>
    <w:rsid w:val="00334E71"/>
    <w:rsid w:val="003353B9"/>
    <w:rsid w:val="00335A29"/>
    <w:rsid w:val="00335B08"/>
    <w:rsid w:val="00335F8D"/>
    <w:rsid w:val="00336257"/>
    <w:rsid w:val="003362CE"/>
    <w:rsid w:val="0033658B"/>
    <w:rsid w:val="003365D9"/>
    <w:rsid w:val="00336AAD"/>
    <w:rsid w:val="00336C17"/>
    <w:rsid w:val="00336C72"/>
    <w:rsid w:val="00336DBD"/>
    <w:rsid w:val="00337261"/>
    <w:rsid w:val="00337673"/>
    <w:rsid w:val="003409D4"/>
    <w:rsid w:val="00340A46"/>
    <w:rsid w:val="00340BBD"/>
    <w:rsid w:val="00341123"/>
    <w:rsid w:val="0034115E"/>
    <w:rsid w:val="003415A9"/>
    <w:rsid w:val="003416CE"/>
    <w:rsid w:val="00342830"/>
    <w:rsid w:val="00342F59"/>
    <w:rsid w:val="00343285"/>
    <w:rsid w:val="0034361F"/>
    <w:rsid w:val="00343B56"/>
    <w:rsid w:val="003441AB"/>
    <w:rsid w:val="00344222"/>
    <w:rsid w:val="00344CD8"/>
    <w:rsid w:val="00344E96"/>
    <w:rsid w:val="00344F59"/>
    <w:rsid w:val="0034538E"/>
    <w:rsid w:val="003456A7"/>
    <w:rsid w:val="0034570F"/>
    <w:rsid w:val="00345EF0"/>
    <w:rsid w:val="00346158"/>
    <w:rsid w:val="00346288"/>
    <w:rsid w:val="00346585"/>
    <w:rsid w:val="0034668D"/>
    <w:rsid w:val="0034669C"/>
    <w:rsid w:val="003466F5"/>
    <w:rsid w:val="003469DA"/>
    <w:rsid w:val="00346A8A"/>
    <w:rsid w:val="00347244"/>
    <w:rsid w:val="003474D7"/>
    <w:rsid w:val="00347BD1"/>
    <w:rsid w:val="0035004D"/>
    <w:rsid w:val="0035082A"/>
    <w:rsid w:val="00350C83"/>
    <w:rsid w:val="00351244"/>
    <w:rsid w:val="00351A44"/>
    <w:rsid w:val="00351FB4"/>
    <w:rsid w:val="003522A6"/>
    <w:rsid w:val="0035235B"/>
    <w:rsid w:val="003524AB"/>
    <w:rsid w:val="003525C7"/>
    <w:rsid w:val="00352682"/>
    <w:rsid w:val="00352A8E"/>
    <w:rsid w:val="00352D35"/>
    <w:rsid w:val="0035302B"/>
    <w:rsid w:val="00353247"/>
    <w:rsid w:val="00354499"/>
    <w:rsid w:val="00354884"/>
    <w:rsid w:val="003553B1"/>
    <w:rsid w:val="00355946"/>
    <w:rsid w:val="00355AC7"/>
    <w:rsid w:val="00355D0B"/>
    <w:rsid w:val="00355DBB"/>
    <w:rsid w:val="00355DD4"/>
    <w:rsid w:val="00355E28"/>
    <w:rsid w:val="00356068"/>
    <w:rsid w:val="003567D7"/>
    <w:rsid w:val="00356C03"/>
    <w:rsid w:val="00356C65"/>
    <w:rsid w:val="00357324"/>
    <w:rsid w:val="003575D6"/>
    <w:rsid w:val="003578E0"/>
    <w:rsid w:val="00357924"/>
    <w:rsid w:val="00357B7C"/>
    <w:rsid w:val="00357F04"/>
    <w:rsid w:val="00360078"/>
    <w:rsid w:val="003603F3"/>
    <w:rsid w:val="00360902"/>
    <w:rsid w:val="00360ECC"/>
    <w:rsid w:val="003615BC"/>
    <w:rsid w:val="00361694"/>
    <w:rsid w:val="00361743"/>
    <w:rsid w:val="0036178A"/>
    <w:rsid w:val="00361865"/>
    <w:rsid w:val="0036200C"/>
    <w:rsid w:val="00362790"/>
    <w:rsid w:val="00362830"/>
    <w:rsid w:val="003632CD"/>
    <w:rsid w:val="00363634"/>
    <w:rsid w:val="003639F0"/>
    <w:rsid w:val="00363FE8"/>
    <w:rsid w:val="003650B3"/>
    <w:rsid w:val="00365127"/>
    <w:rsid w:val="00365282"/>
    <w:rsid w:val="00365888"/>
    <w:rsid w:val="00365A8D"/>
    <w:rsid w:val="00366BD6"/>
    <w:rsid w:val="00366D6D"/>
    <w:rsid w:val="00366EC8"/>
    <w:rsid w:val="00366F63"/>
    <w:rsid w:val="003673B2"/>
    <w:rsid w:val="00367A62"/>
    <w:rsid w:val="00370167"/>
    <w:rsid w:val="00371844"/>
    <w:rsid w:val="00371DEA"/>
    <w:rsid w:val="003725BA"/>
    <w:rsid w:val="003727FA"/>
    <w:rsid w:val="00372853"/>
    <w:rsid w:val="003730EE"/>
    <w:rsid w:val="00373101"/>
    <w:rsid w:val="003736DD"/>
    <w:rsid w:val="00373A5B"/>
    <w:rsid w:val="00373BAD"/>
    <w:rsid w:val="00374783"/>
    <w:rsid w:val="00374C58"/>
    <w:rsid w:val="00374E44"/>
    <w:rsid w:val="003752EC"/>
    <w:rsid w:val="0037540B"/>
    <w:rsid w:val="00376779"/>
    <w:rsid w:val="00376884"/>
    <w:rsid w:val="00376CA3"/>
    <w:rsid w:val="003776E4"/>
    <w:rsid w:val="00377759"/>
    <w:rsid w:val="00377A9A"/>
    <w:rsid w:val="003801FA"/>
    <w:rsid w:val="003804F3"/>
    <w:rsid w:val="003808F9"/>
    <w:rsid w:val="00380FBE"/>
    <w:rsid w:val="00381300"/>
    <w:rsid w:val="00381645"/>
    <w:rsid w:val="003816A9"/>
    <w:rsid w:val="00381723"/>
    <w:rsid w:val="00381BBA"/>
    <w:rsid w:val="00381CF2"/>
    <w:rsid w:val="00381E88"/>
    <w:rsid w:val="00381ED5"/>
    <w:rsid w:val="00382060"/>
    <w:rsid w:val="0038207E"/>
    <w:rsid w:val="003824C8"/>
    <w:rsid w:val="00382510"/>
    <w:rsid w:val="00382C64"/>
    <w:rsid w:val="00383951"/>
    <w:rsid w:val="00383A3A"/>
    <w:rsid w:val="00383CC1"/>
    <w:rsid w:val="00384975"/>
    <w:rsid w:val="00384F08"/>
    <w:rsid w:val="0038507A"/>
    <w:rsid w:val="003852D9"/>
    <w:rsid w:val="003853CF"/>
    <w:rsid w:val="00385601"/>
    <w:rsid w:val="003857CB"/>
    <w:rsid w:val="00385866"/>
    <w:rsid w:val="00385A03"/>
    <w:rsid w:val="003860EA"/>
    <w:rsid w:val="00386373"/>
    <w:rsid w:val="003865DF"/>
    <w:rsid w:val="00386F28"/>
    <w:rsid w:val="0038725F"/>
    <w:rsid w:val="00390103"/>
    <w:rsid w:val="00390331"/>
    <w:rsid w:val="003904F6"/>
    <w:rsid w:val="0039189F"/>
    <w:rsid w:val="003918EB"/>
    <w:rsid w:val="00391B20"/>
    <w:rsid w:val="003924A3"/>
    <w:rsid w:val="00392530"/>
    <w:rsid w:val="00392784"/>
    <w:rsid w:val="0039294D"/>
    <w:rsid w:val="0039313A"/>
    <w:rsid w:val="0039356E"/>
    <w:rsid w:val="0039429C"/>
    <w:rsid w:val="00394552"/>
    <w:rsid w:val="0039455D"/>
    <w:rsid w:val="003948B6"/>
    <w:rsid w:val="00394AEC"/>
    <w:rsid w:val="0039512E"/>
    <w:rsid w:val="003951AF"/>
    <w:rsid w:val="003955C3"/>
    <w:rsid w:val="00395785"/>
    <w:rsid w:val="003957A4"/>
    <w:rsid w:val="00395D43"/>
    <w:rsid w:val="00395FA2"/>
    <w:rsid w:val="003963E7"/>
    <w:rsid w:val="003966A8"/>
    <w:rsid w:val="00396F8B"/>
    <w:rsid w:val="0039766B"/>
    <w:rsid w:val="003A097E"/>
    <w:rsid w:val="003A1CC8"/>
    <w:rsid w:val="003A2CCA"/>
    <w:rsid w:val="003A338F"/>
    <w:rsid w:val="003A35D2"/>
    <w:rsid w:val="003A364B"/>
    <w:rsid w:val="003A39C4"/>
    <w:rsid w:val="003A3BAA"/>
    <w:rsid w:val="003A464E"/>
    <w:rsid w:val="003A4F44"/>
    <w:rsid w:val="003A5042"/>
    <w:rsid w:val="003A53B8"/>
    <w:rsid w:val="003A5B9A"/>
    <w:rsid w:val="003A6316"/>
    <w:rsid w:val="003A6799"/>
    <w:rsid w:val="003A6CE7"/>
    <w:rsid w:val="003A6E07"/>
    <w:rsid w:val="003A6E3F"/>
    <w:rsid w:val="003A70FE"/>
    <w:rsid w:val="003A7893"/>
    <w:rsid w:val="003B0302"/>
    <w:rsid w:val="003B0F00"/>
    <w:rsid w:val="003B146B"/>
    <w:rsid w:val="003B1C1B"/>
    <w:rsid w:val="003B1CD1"/>
    <w:rsid w:val="003B1D41"/>
    <w:rsid w:val="003B22C6"/>
    <w:rsid w:val="003B2818"/>
    <w:rsid w:val="003B294C"/>
    <w:rsid w:val="003B2964"/>
    <w:rsid w:val="003B3C07"/>
    <w:rsid w:val="003B3DFE"/>
    <w:rsid w:val="003B47F7"/>
    <w:rsid w:val="003B4849"/>
    <w:rsid w:val="003B4A90"/>
    <w:rsid w:val="003B4D3E"/>
    <w:rsid w:val="003B51B7"/>
    <w:rsid w:val="003B5662"/>
    <w:rsid w:val="003B5AE2"/>
    <w:rsid w:val="003B60D7"/>
    <w:rsid w:val="003B6136"/>
    <w:rsid w:val="003B6259"/>
    <w:rsid w:val="003B6B4D"/>
    <w:rsid w:val="003B7055"/>
    <w:rsid w:val="003B7214"/>
    <w:rsid w:val="003B7ECA"/>
    <w:rsid w:val="003C0182"/>
    <w:rsid w:val="003C0334"/>
    <w:rsid w:val="003C0810"/>
    <w:rsid w:val="003C0EE2"/>
    <w:rsid w:val="003C1623"/>
    <w:rsid w:val="003C260F"/>
    <w:rsid w:val="003C2D1A"/>
    <w:rsid w:val="003C2F79"/>
    <w:rsid w:val="003C32EB"/>
    <w:rsid w:val="003C39F8"/>
    <w:rsid w:val="003C4278"/>
    <w:rsid w:val="003C4445"/>
    <w:rsid w:val="003C52B1"/>
    <w:rsid w:val="003C5D98"/>
    <w:rsid w:val="003C5F59"/>
    <w:rsid w:val="003C675A"/>
    <w:rsid w:val="003C6D74"/>
    <w:rsid w:val="003C7794"/>
    <w:rsid w:val="003CD821"/>
    <w:rsid w:val="003D07A0"/>
    <w:rsid w:val="003D09AF"/>
    <w:rsid w:val="003D171F"/>
    <w:rsid w:val="003D2278"/>
    <w:rsid w:val="003D2343"/>
    <w:rsid w:val="003D25C9"/>
    <w:rsid w:val="003D2795"/>
    <w:rsid w:val="003D2C3E"/>
    <w:rsid w:val="003D2CF8"/>
    <w:rsid w:val="003D2FE5"/>
    <w:rsid w:val="003D331C"/>
    <w:rsid w:val="003D356F"/>
    <w:rsid w:val="003D3661"/>
    <w:rsid w:val="003D36F4"/>
    <w:rsid w:val="003D3883"/>
    <w:rsid w:val="003D393C"/>
    <w:rsid w:val="003D3E6E"/>
    <w:rsid w:val="003D40AA"/>
    <w:rsid w:val="003D4455"/>
    <w:rsid w:val="003D4907"/>
    <w:rsid w:val="003D4AA3"/>
    <w:rsid w:val="003D4B25"/>
    <w:rsid w:val="003D58AC"/>
    <w:rsid w:val="003D65C4"/>
    <w:rsid w:val="003D69A2"/>
    <w:rsid w:val="003D7614"/>
    <w:rsid w:val="003D7A37"/>
    <w:rsid w:val="003E00AE"/>
    <w:rsid w:val="003E0630"/>
    <w:rsid w:val="003E098D"/>
    <w:rsid w:val="003E0FF2"/>
    <w:rsid w:val="003E12D7"/>
    <w:rsid w:val="003E12F0"/>
    <w:rsid w:val="003E16FC"/>
    <w:rsid w:val="003E19CC"/>
    <w:rsid w:val="003E23B2"/>
    <w:rsid w:val="003E2B10"/>
    <w:rsid w:val="003E2BBE"/>
    <w:rsid w:val="003E2CA0"/>
    <w:rsid w:val="003E3023"/>
    <w:rsid w:val="003E3091"/>
    <w:rsid w:val="003E46A6"/>
    <w:rsid w:val="003E46F8"/>
    <w:rsid w:val="003E47F6"/>
    <w:rsid w:val="003E494E"/>
    <w:rsid w:val="003E4A04"/>
    <w:rsid w:val="003E4DEF"/>
    <w:rsid w:val="003E5BA9"/>
    <w:rsid w:val="003E608D"/>
    <w:rsid w:val="003E60A1"/>
    <w:rsid w:val="003E663F"/>
    <w:rsid w:val="003E681A"/>
    <w:rsid w:val="003E6986"/>
    <w:rsid w:val="003E6AFE"/>
    <w:rsid w:val="003E6C03"/>
    <w:rsid w:val="003E7156"/>
    <w:rsid w:val="003E75CD"/>
    <w:rsid w:val="003E77D8"/>
    <w:rsid w:val="003F0380"/>
    <w:rsid w:val="003F09F6"/>
    <w:rsid w:val="003F0A02"/>
    <w:rsid w:val="003F0BAA"/>
    <w:rsid w:val="003F0D36"/>
    <w:rsid w:val="003F0F89"/>
    <w:rsid w:val="003F17F4"/>
    <w:rsid w:val="003F18B5"/>
    <w:rsid w:val="003F19EA"/>
    <w:rsid w:val="003F1BAB"/>
    <w:rsid w:val="003F1C11"/>
    <w:rsid w:val="003F1C9E"/>
    <w:rsid w:val="003F1ECA"/>
    <w:rsid w:val="003F2069"/>
    <w:rsid w:val="003F2681"/>
    <w:rsid w:val="003F26AB"/>
    <w:rsid w:val="003F29CA"/>
    <w:rsid w:val="003F2AAA"/>
    <w:rsid w:val="003F2CEA"/>
    <w:rsid w:val="003F3CF7"/>
    <w:rsid w:val="003F41E6"/>
    <w:rsid w:val="003F4753"/>
    <w:rsid w:val="003F4AF0"/>
    <w:rsid w:val="003F5368"/>
    <w:rsid w:val="003F5AA0"/>
    <w:rsid w:val="003F5B0D"/>
    <w:rsid w:val="003F636E"/>
    <w:rsid w:val="003F65F9"/>
    <w:rsid w:val="003F6CAC"/>
    <w:rsid w:val="003F6E1E"/>
    <w:rsid w:val="003F71D1"/>
    <w:rsid w:val="003F7263"/>
    <w:rsid w:val="003F7581"/>
    <w:rsid w:val="003F7635"/>
    <w:rsid w:val="003F772D"/>
    <w:rsid w:val="003F7A52"/>
    <w:rsid w:val="003F7BCF"/>
    <w:rsid w:val="004001A0"/>
    <w:rsid w:val="0040084F"/>
    <w:rsid w:val="00400D26"/>
    <w:rsid w:val="004010C9"/>
    <w:rsid w:val="0040112B"/>
    <w:rsid w:val="00401347"/>
    <w:rsid w:val="00401403"/>
    <w:rsid w:val="004015A8"/>
    <w:rsid w:val="004017F3"/>
    <w:rsid w:val="00401BE0"/>
    <w:rsid w:val="00401C80"/>
    <w:rsid w:val="00401CB7"/>
    <w:rsid w:val="00402491"/>
    <w:rsid w:val="004024C2"/>
    <w:rsid w:val="004024D6"/>
    <w:rsid w:val="00402A5F"/>
    <w:rsid w:val="00402AC4"/>
    <w:rsid w:val="00402B2D"/>
    <w:rsid w:val="004035FE"/>
    <w:rsid w:val="00403BFE"/>
    <w:rsid w:val="0040425F"/>
    <w:rsid w:val="0040472F"/>
    <w:rsid w:val="00404970"/>
    <w:rsid w:val="00405656"/>
    <w:rsid w:val="00405CDE"/>
    <w:rsid w:val="00405D11"/>
    <w:rsid w:val="00406283"/>
    <w:rsid w:val="00406705"/>
    <w:rsid w:val="004071E1"/>
    <w:rsid w:val="004071ED"/>
    <w:rsid w:val="00407457"/>
    <w:rsid w:val="00407F49"/>
    <w:rsid w:val="0041003A"/>
    <w:rsid w:val="004102B3"/>
    <w:rsid w:val="0041032A"/>
    <w:rsid w:val="00410B13"/>
    <w:rsid w:val="00410B44"/>
    <w:rsid w:val="00410E26"/>
    <w:rsid w:val="0041150B"/>
    <w:rsid w:val="00411594"/>
    <w:rsid w:val="004116BE"/>
    <w:rsid w:val="0041178A"/>
    <w:rsid w:val="004118F2"/>
    <w:rsid w:val="00411BD5"/>
    <w:rsid w:val="00411D29"/>
    <w:rsid w:val="004129FF"/>
    <w:rsid w:val="00413073"/>
    <w:rsid w:val="00413245"/>
    <w:rsid w:val="0041398C"/>
    <w:rsid w:val="00413A55"/>
    <w:rsid w:val="00413E4A"/>
    <w:rsid w:val="004140F3"/>
    <w:rsid w:val="0041469A"/>
    <w:rsid w:val="00414A00"/>
    <w:rsid w:val="00414C6E"/>
    <w:rsid w:val="00414E84"/>
    <w:rsid w:val="004156AD"/>
    <w:rsid w:val="004158CA"/>
    <w:rsid w:val="0041612A"/>
    <w:rsid w:val="004163D1"/>
    <w:rsid w:val="004169F4"/>
    <w:rsid w:val="00416AA0"/>
    <w:rsid w:val="004173ED"/>
    <w:rsid w:val="00417404"/>
    <w:rsid w:val="004176D7"/>
    <w:rsid w:val="004177A4"/>
    <w:rsid w:val="00417B00"/>
    <w:rsid w:val="00417B1F"/>
    <w:rsid w:val="00417CC8"/>
    <w:rsid w:val="0041FED4"/>
    <w:rsid w:val="00420699"/>
    <w:rsid w:val="00420C7D"/>
    <w:rsid w:val="00421066"/>
    <w:rsid w:val="004211E0"/>
    <w:rsid w:val="0042134A"/>
    <w:rsid w:val="00421DDC"/>
    <w:rsid w:val="00421F3B"/>
    <w:rsid w:val="0042202A"/>
    <w:rsid w:val="004223BA"/>
    <w:rsid w:val="0042240E"/>
    <w:rsid w:val="00422B42"/>
    <w:rsid w:val="00422F91"/>
    <w:rsid w:val="00422FED"/>
    <w:rsid w:val="0042337B"/>
    <w:rsid w:val="0042384A"/>
    <w:rsid w:val="004238F1"/>
    <w:rsid w:val="00423B90"/>
    <w:rsid w:val="00423C48"/>
    <w:rsid w:val="0042411E"/>
    <w:rsid w:val="00424127"/>
    <w:rsid w:val="00424902"/>
    <w:rsid w:val="00424B7C"/>
    <w:rsid w:val="00424F6F"/>
    <w:rsid w:val="00426175"/>
    <w:rsid w:val="00426780"/>
    <w:rsid w:val="00426BC4"/>
    <w:rsid w:val="00426C4F"/>
    <w:rsid w:val="004271E1"/>
    <w:rsid w:val="00427A14"/>
    <w:rsid w:val="00427F4F"/>
    <w:rsid w:val="00429DB5"/>
    <w:rsid w:val="0043018F"/>
    <w:rsid w:val="004308BF"/>
    <w:rsid w:val="004308FF"/>
    <w:rsid w:val="004312A1"/>
    <w:rsid w:val="004314F0"/>
    <w:rsid w:val="0043155E"/>
    <w:rsid w:val="00431A4F"/>
    <w:rsid w:val="00431C81"/>
    <w:rsid w:val="00431CBA"/>
    <w:rsid w:val="00431D52"/>
    <w:rsid w:val="004327A3"/>
    <w:rsid w:val="00432ADE"/>
    <w:rsid w:val="0043369B"/>
    <w:rsid w:val="00434209"/>
    <w:rsid w:val="004343D5"/>
    <w:rsid w:val="00434555"/>
    <w:rsid w:val="00434840"/>
    <w:rsid w:val="004348DB"/>
    <w:rsid w:val="00434A22"/>
    <w:rsid w:val="00434E9F"/>
    <w:rsid w:val="00435050"/>
    <w:rsid w:val="004352CD"/>
    <w:rsid w:val="00436E74"/>
    <w:rsid w:val="00436E7E"/>
    <w:rsid w:val="00436FD9"/>
    <w:rsid w:val="004370EC"/>
    <w:rsid w:val="00437A89"/>
    <w:rsid w:val="00437D55"/>
    <w:rsid w:val="00440040"/>
    <w:rsid w:val="004403F4"/>
    <w:rsid w:val="004408F5"/>
    <w:rsid w:val="00440961"/>
    <w:rsid w:val="00440F94"/>
    <w:rsid w:val="0044114D"/>
    <w:rsid w:val="004411C0"/>
    <w:rsid w:val="004416CD"/>
    <w:rsid w:val="00441D13"/>
    <w:rsid w:val="00441F0F"/>
    <w:rsid w:val="00442709"/>
    <w:rsid w:val="004428C6"/>
    <w:rsid w:val="00443058"/>
    <w:rsid w:val="00443303"/>
    <w:rsid w:val="00443738"/>
    <w:rsid w:val="0044375F"/>
    <w:rsid w:val="00443E5D"/>
    <w:rsid w:val="004441BE"/>
    <w:rsid w:val="0044490F"/>
    <w:rsid w:val="0044499A"/>
    <w:rsid w:val="00444E68"/>
    <w:rsid w:val="0044533B"/>
    <w:rsid w:val="00445A14"/>
    <w:rsid w:val="00445C36"/>
    <w:rsid w:val="00445D7B"/>
    <w:rsid w:val="004465E0"/>
    <w:rsid w:val="00446A2D"/>
    <w:rsid w:val="00446C3F"/>
    <w:rsid w:val="00446DAD"/>
    <w:rsid w:val="00446E39"/>
    <w:rsid w:val="00447671"/>
    <w:rsid w:val="004501AA"/>
    <w:rsid w:val="00450379"/>
    <w:rsid w:val="00450607"/>
    <w:rsid w:val="0045075D"/>
    <w:rsid w:val="00450AD2"/>
    <w:rsid w:val="00450CC6"/>
    <w:rsid w:val="00451089"/>
    <w:rsid w:val="00451317"/>
    <w:rsid w:val="00451720"/>
    <w:rsid w:val="00451E9B"/>
    <w:rsid w:val="00451FDC"/>
    <w:rsid w:val="004522A4"/>
    <w:rsid w:val="004522D2"/>
    <w:rsid w:val="00452504"/>
    <w:rsid w:val="00452963"/>
    <w:rsid w:val="00452DEC"/>
    <w:rsid w:val="0045334D"/>
    <w:rsid w:val="004536D9"/>
    <w:rsid w:val="00454966"/>
    <w:rsid w:val="00454981"/>
    <w:rsid w:val="004549A4"/>
    <w:rsid w:val="00455391"/>
    <w:rsid w:val="0045556E"/>
    <w:rsid w:val="00455A56"/>
    <w:rsid w:val="00455A9B"/>
    <w:rsid w:val="0045635D"/>
    <w:rsid w:val="00456808"/>
    <w:rsid w:val="00456A72"/>
    <w:rsid w:val="00456D5F"/>
    <w:rsid w:val="00456F23"/>
    <w:rsid w:val="00456FCD"/>
    <w:rsid w:val="0045707A"/>
    <w:rsid w:val="004578CC"/>
    <w:rsid w:val="00457EC9"/>
    <w:rsid w:val="00457F44"/>
    <w:rsid w:val="00460674"/>
    <w:rsid w:val="0046083A"/>
    <w:rsid w:val="00460852"/>
    <w:rsid w:val="00460989"/>
    <w:rsid w:val="00460D4F"/>
    <w:rsid w:val="00460F89"/>
    <w:rsid w:val="004612A4"/>
    <w:rsid w:val="00461A23"/>
    <w:rsid w:val="00461EBA"/>
    <w:rsid w:val="004620C3"/>
    <w:rsid w:val="00462297"/>
    <w:rsid w:val="00463AF0"/>
    <w:rsid w:val="00463CA1"/>
    <w:rsid w:val="00463CB9"/>
    <w:rsid w:val="00464180"/>
    <w:rsid w:val="00464309"/>
    <w:rsid w:val="004644E3"/>
    <w:rsid w:val="004647C3"/>
    <w:rsid w:val="004647E4"/>
    <w:rsid w:val="004650B6"/>
    <w:rsid w:val="00465230"/>
    <w:rsid w:val="004653F7"/>
    <w:rsid w:val="00465E20"/>
    <w:rsid w:val="00466451"/>
    <w:rsid w:val="004664BE"/>
    <w:rsid w:val="004665C0"/>
    <w:rsid w:val="00466AC9"/>
    <w:rsid w:val="00467004"/>
    <w:rsid w:val="00467075"/>
    <w:rsid w:val="00467171"/>
    <w:rsid w:val="0046745B"/>
    <w:rsid w:val="00467496"/>
    <w:rsid w:val="004675E2"/>
    <w:rsid w:val="004679C8"/>
    <w:rsid w:val="00467D4F"/>
    <w:rsid w:val="00467E58"/>
    <w:rsid w:val="004708AB"/>
    <w:rsid w:val="00470DD7"/>
    <w:rsid w:val="00470E4A"/>
    <w:rsid w:val="004711DF"/>
    <w:rsid w:val="00471272"/>
    <w:rsid w:val="0047129F"/>
    <w:rsid w:val="004714E7"/>
    <w:rsid w:val="00471B67"/>
    <w:rsid w:val="0047219B"/>
    <w:rsid w:val="00472584"/>
    <w:rsid w:val="004726BE"/>
    <w:rsid w:val="0047278D"/>
    <w:rsid w:val="004732C6"/>
    <w:rsid w:val="004732DE"/>
    <w:rsid w:val="00473613"/>
    <w:rsid w:val="0047368B"/>
    <w:rsid w:val="00473980"/>
    <w:rsid w:val="004739F9"/>
    <w:rsid w:val="00473DA7"/>
    <w:rsid w:val="00473E8C"/>
    <w:rsid w:val="0047438A"/>
    <w:rsid w:val="004747E6"/>
    <w:rsid w:val="00474AAE"/>
    <w:rsid w:val="00474B5C"/>
    <w:rsid w:val="00475643"/>
    <w:rsid w:val="00476758"/>
    <w:rsid w:val="004767F1"/>
    <w:rsid w:val="00476AFD"/>
    <w:rsid w:val="00476EDC"/>
    <w:rsid w:val="00477829"/>
    <w:rsid w:val="00477AF2"/>
    <w:rsid w:val="00477E91"/>
    <w:rsid w:val="00477F88"/>
    <w:rsid w:val="0048063E"/>
    <w:rsid w:val="00480A66"/>
    <w:rsid w:val="00480E34"/>
    <w:rsid w:val="00480EF9"/>
    <w:rsid w:val="00480FBC"/>
    <w:rsid w:val="004811E7"/>
    <w:rsid w:val="00481396"/>
    <w:rsid w:val="00481548"/>
    <w:rsid w:val="00481555"/>
    <w:rsid w:val="00481590"/>
    <w:rsid w:val="004815D8"/>
    <w:rsid w:val="00481901"/>
    <w:rsid w:val="004819F6"/>
    <w:rsid w:val="00481B94"/>
    <w:rsid w:val="00481BFC"/>
    <w:rsid w:val="00482C2A"/>
    <w:rsid w:val="00482E69"/>
    <w:rsid w:val="0048321A"/>
    <w:rsid w:val="00483B64"/>
    <w:rsid w:val="00483E36"/>
    <w:rsid w:val="00484244"/>
    <w:rsid w:val="00484F5C"/>
    <w:rsid w:val="00485301"/>
    <w:rsid w:val="004857B6"/>
    <w:rsid w:val="00486254"/>
    <w:rsid w:val="004868BE"/>
    <w:rsid w:val="00486A1B"/>
    <w:rsid w:val="00486B41"/>
    <w:rsid w:val="004879F5"/>
    <w:rsid w:val="00487C58"/>
    <w:rsid w:val="00487EA1"/>
    <w:rsid w:val="00487EEF"/>
    <w:rsid w:val="0049079C"/>
    <w:rsid w:val="00490D70"/>
    <w:rsid w:val="0049104C"/>
    <w:rsid w:val="004913FB"/>
    <w:rsid w:val="00491513"/>
    <w:rsid w:val="00491DF8"/>
    <w:rsid w:val="0049200A"/>
    <w:rsid w:val="00492B43"/>
    <w:rsid w:val="00492D67"/>
    <w:rsid w:val="00492F0C"/>
    <w:rsid w:val="004931A5"/>
    <w:rsid w:val="00493284"/>
    <w:rsid w:val="00493961"/>
    <w:rsid w:val="00494037"/>
    <w:rsid w:val="004942D1"/>
    <w:rsid w:val="00494B26"/>
    <w:rsid w:val="004951D4"/>
    <w:rsid w:val="00495DE5"/>
    <w:rsid w:val="00496AF9"/>
    <w:rsid w:val="004973B3"/>
    <w:rsid w:val="004978E8"/>
    <w:rsid w:val="00497EEC"/>
    <w:rsid w:val="00497F2A"/>
    <w:rsid w:val="004A144D"/>
    <w:rsid w:val="004A170A"/>
    <w:rsid w:val="004A19C8"/>
    <w:rsid w:val="004A1AB1"/>
    <w:rsid w:val="004A1C77"/>
    <w:rsid w:val="004A1E51"/>
    <w:rsid w:val="004A1F7D"/>
    <w:rsid w:val="004A2AAB"/>
    <w:rsid w:val="004A2F21"/>
    <w:rsid w:val="004A39C4"/>
    <w:rsid w:val="004A3A74"/>
    <w:rsid w:val="004A424C"/>
    <w:rsid w:val="004A4731"/>
    <w:rsid w:val="004A4B1A"/>
    <w:rsid w:val="004A4B88"/>
    <w:rsid w:val="004A4BC3"/>
    <w:rsid w:val="004A4EC9"/>
    <w:rsid w:val="004A5402"/>
    <w:rsid w:val="004A581F"/>
    <w:rsid w:val="004A5975"/>
    <w:rsid w:val="004A60BD"/>
    <w:rsid w:val="004A673C"/>
    <w:rsid w:val="004A6C1B"/>
    <w:rsid w:val="004A6CB1"/>
    <w:rsid w:val="004A6E7D"/>
    <w:rsid w:val="004A6E80"/>
    <w:rsid w:val="004A6F22"/>
    <w:rsid w:val="004A7154"/>
    <w:rsid w:val="004A7A8E"/>
    <w:rsid w:val="004B0275"/>
    <w:rsid w:val="004B0B6D"/>
    <w:rsid w:val="004B0FE1"/>
    <w:rsid w:val="004B105B"/>
    <w:rsid w:val="004B11A7"/>
    <w:rsid w:val="004B12BF"/>
    <w:rsid w:val="004B136C"/>
    <w:rsid w:val="004B1E03"/>
    <w:rsid w:val="004B206C"/>
    <w:rsid w:val="004B2246"/>
    <w:rsid w:val="004B2A06"/>
    <w:rsid w:val="004B2E07"/>
    <w:rsid w:val="004B36C8"/>
    <w:rsid w:val="004B388E"/>
    <w:rsid w:val="004B39F4"/>
    <w:rsid w:val="004B3A0E"/>
    <w:rsid w:val="004B3B55"/>
    <w:rsid w:val="004B3C39"/>
    <w:rsid w:val="004B4333"/>
    <w:rsid w:val="004B4629"/>
    <w:rsid w:val="004B46B4"/>
    <w:rsid w:val="004B4AC1"/>
    <w:rsid w:val="004B4BDC"/>
    <w:rsid w:val="004B50ED"/>
    <w:rsid w:val="004B5521"/>
    <w:rsid w:val="004B5E2B"/>
    <w:rsid w:val="004B5EC7"/>
    <w:rsid w:val="004B62E9"/>
    <w:rsid w:val="004B6863"/>
    <w:rsid w:val="004B688E"/>
    <w:rsid w:val="004B68AF"/>
    <w:rsid w:val="004B7131"/>
    <w:rsid w:val="004B7294"/>
    <w:rsid w:val="004B7299"/>
    <w:rsid w:val="004B7457"/>
    <w:rsid w:val="004B767A"/>
    <w:rsid w:val="004B79F6"/>
    <w:rsid w:val="004B7C52"/>
    <w:rsid w:val="004C0214"/>
    <w:rsid w:val="004C0488"/>
    <w:rsid w:val="004C04FA"/>
    <w:rsid w:val="004C054F"/>
    <w:rsid w:val="004C0E6C"/>
    <w:rsid w:val="004C1215"/>
    <w:rsid w:val="004C12B1"/>
    <w:rsid w:val="004C159F"/>
    <w:rsid w:val="004C1683"/>
    <w:rsid w:val="004C1AF7"/>
    <w:rsid w:val="004C1C97"/>
    <w:rsid w:val="004C1E1B"/>
    <w:rsid w:val="004C210B"/>
    <w:rsid w:val="004C2289"/>
    <w:rsid w:val="004C250E"/>
    <w:rsid w:val="004C2773"/>
    <w:rsid w:val="004C28F8"/>
    <w:rsid w:val="004C29B9"/>
    <w:rsid w:val="004C30F0"/>
    <w:rsid w:val="004C334F"/>
    <w:rsid w:val="004C3702"/>
    <w:rsid w:val="004C3887"/>
    <w:rsid w:val="004C38E8"/>
    <w:rsid w:val="004C3F73"/>
    <w:rsid w:val="004C4614"/>
    <w:rsid w:val="004C4E0C"/>
    <w:rsid w:val="004C505A"/>
    <w:rsid w:val="004C523B"/>
    <w:rsid w:val="004C5361"/>
    <w:rsid w:val="004C59FE"/>
    <w:rsid w:val="004C620F"/>
    <w:rsid w:val="004C6389"/>
    <w:rsid w:val="004C63B2"/>
    <w:rsid w:val="004C6E90"/>
    <w:rsid w:val="004C74F2"/>
    <w:rsid w:val="004C76DC"/>
    <w:rsid w:val="004C7DD0"/>
    <w:rsid w:val="004C8E36"/>
    <w:rsid w:val="004C8E4B"/>
    <w:rsid w:val="004D00FD"/>
    <w:rsid w:val="004D0737"/>
    <w:rsid w:val="004D073F"/>
    <w:rsid w:val="004D117C"/>
    <w:rsid w:val="004D123F"/>
    <w:rsid w:val="004D1D58"/>
    <w:rsid w:val="004D2251"/>
    <w:rsid w:val="004D22FC"/>
    <w:rsid w:val="004D258C"/>
    <w:rsid w:val="004D28AE"/>
    <w:rsid w:val="004D28DD"/>
    <w:rsid w:val="004D2A21"/>
    <w:rsid w:val="004D2B8B"/>
    <w:rsid w:val="004D2D1B"/>
    <w:rsid w:val="004D2D72"/>
    <w:rsid w:val="004D300A"/>
    <w:rsid w:val="004D3CDF"/>
    <w:rsid w:val="004D3EA2"/>
    <w:rsid w:val="004D41EB"/>
    <w:rsid w:val="004D4987"/>
    <w:rsid w:val="004D4A19"/>
    <w:rsid w:val="004D4A1E"/>
    <w:rsid w:val="004D4BB9"/>
    <w:rsid w:val="004D6D96"/>
    <w:rsid w:val="004D6FC2"/>
    <w:rsid w:val="004D6FDB"/>
    <w:rsid w:val="004D70E5"/>
    <w:rsid w:val="004D76BB"/>
    <w:rsid w:val="004D7920"/>
    <w:rsid w:val="004D7BD1"/>
    <w:rsid w:val="004DA15C"/>
    <w:rsid w:val="004E046C"/>
    <w:rsid w:val="004E072E"/>
    <w:rsid w:val="004E0907"/>
    <w:rsid w:val="004E0A6E"/>
    <w:rsid w:val="004E0AAE"/>
    <w:rsid w:val="004E0DA5"/>
    <w:rsid w:val="004E106B"/>
    <w:rsid w:val="004E1735"/>
    <w:rsid w:val="004E2510"/>
    <w:rsid w:val="004E263C"/>
    <w:rsid w:val="004E28E3"/>
    <w:rsid w:val="004E2AFB"/>
    <w:rsid w:val="004E2C72"/>
    <w:rsid w:val="004E2C8F"/>
    <w:rsid w:val="004E3368"/>
    <w:rsid w:val="004E385D"/>
    <w:rsid w:val="004E3A94"/>
    <w:rsid w:val="004E3C8B"/>
    <w:rsid w:val="004E418C"/>
    <w:rsid w:val="004E4FBC"/>
    <w:rsid w:val="004E534A"/>
    <w:rsid w:val="004E5682"/>
    <w:rsid w:val="004E58D2"/>
    <w:rsid w:val="004E60D1"/>
    <w:rsid w:val="004E760C"/>
    <w:rsid w:val="004E7652"/>
    <w:rsid w:val="004E7921"/>
    <w:rsid w:val="004E7C70"/>
    <w:rsid w:val="004E7CB9"/>
    <w:rsid w:val="004E7D98"/>
    <w:rsid w:val="004E7EAA"/>
    <w:rsid w:val="004F02A9"/>
    <w:rsid w:val="004F0621"/>
    <w:rsid w:val="004F07B9"/>
    <w:rsid w:val="004F0C1F"/>
    <w:rsid w:val="004F0D18"/>
    <w:rsid w:val="004F0E1C"/>
    <w:rsid w:val="004F0FBA"/>
    <w:rsid w:val="004F1426"/>
    <w:rsid w:val="004F1697"/>
    <w:rsid w:val="004F177A"/>
    <w:rsid w:val="004F181B"/>
    <w:rsid w:val="004F211D"/>
    <w:rsid w:val="004F236E"/>
    <w:rsid w:val="004F314D"/>
    <w:rsid w:val="004F356B"/>
    <w:rsid w:val="004F373A"/>
    <w:rsid w:val="004F43CB"/>
    <w:rsid w:val="004F4436"/>
    <w:rsid w:val="004F44FF"/>
    <w:rsid w:val="004F49CF"/>
    <w:rsid w:val="004F563D"/>
    <w:rsid w:val="004F5843"/>
    <w:rsid w:val="004F6227"/>
    <w:rsid w:val="004F6A35"/>
    <w:rsid w:val="004F6B59"/>
    <w:rsid w:val="004F6E8F"/>
    <w:rsid w:val="004F7D7E"/>
    <w:rsid w:val="004F7D7F"/>
    <w:rsid w:val="00500062"/>
    <w:rsid w:val="00500179"/>
    <w:rsid w:val="0050046E"/>
    <w:rsid w:val="00500DF9"/>
    <w:rsid w:val="00500F13"/>
    <w:rsid w:val="00501A43"/>
    <w:rsid w:val="00501ED5"/>
    <w:rsid w:val="00502E0A"/>
    <w:rsid w:val="00504A4A"/>
    <w:rsid w:val="00505252"/>
    <w:rsid w:val="0050533E"/>
    <w:rsid w:val="005053C7"/>
    <w:rsid w:val="00505A0C"/>
    <w:rsid w:val="00505B69"/>
    <w:rsid w:val="0050757E"/>
    <w:rsid w:val="00507AF0"/>
    <w:rsid w:val="00507C8A"/>
    <w:rsid w:val="0051065A"/>
    <w:rsid w:val="005106F2"/>
    <w:rsid w:val="00510801"/>
    <w:rsid w:val="00510B2E"/>
    <w:rsid w:val="00510C61"/>
    <w:rsid w:val="00511A92"/>
    <w:rsid w:val="00511F73"/>
    <w:rsid w:val="00512012"/>
    <w:rsid w:val="005127EB"/>
    <w:rsid w:val="00512F5B"/>
    <w:rsid w:val="005131C0"/>
    <w:rsid w:val="00513226"/>
    <w:rsid w:val="00513603"/>
    <w:rsid w:val="00513AE1"/>
    <w:rsid w:val="00514087"/>
    <w:rsid w:val="00514535"/>
    <w:rsid w:val="00514BB5"/>
    <w:rsid w:val="0051501D"/>
    <w:rsid w:val="00515801"/>
    <w:rsid w:val="005163F4"/>
    <w:rsid w:val="00516990"/>
    <w:rsid w:val="00516AF5"/>
    <w:rsid w:val="00516BA2"/>
    <w:rsid w:val="00516C34"/>
    <w:rsid w:val="00516E91"/>
    <w:rsid w:val="005172A2"/>
    <w:rsid w:val="00517658"/>
    <w:rsid w:val="005176A1"/>
    <w:rsid w:val="005176E6"/>
    <w:rsid w:val="00517701"/>
    <w:rsid w:val="005179AC"/>
    <w:rsid w:val="00517C1B"/>
    <w:rsid w:val="00517CF5"/>
    <w:rsid w:val="00517F14"/>
    <w:rsid w:val="00517F21"/>
    <w:rsid w:val="0052046D"/>
    <w:rsid w:val="00520847"/>
    <w:rsid w:val="00520A35"/>
    <w:rsid w:val="00520DE6"/>
    <w:rsid w:val="00521299"/>
    <w:rsid w:val="00521540"/>
    <w:rsid w:val="005219B0"/>
    <w:rsid w:val="00521A10"/>
    <w:rsid w:val="00521E7B"/>
    <w:rsid w:val="00522109"/>
    <w:rsid w:val="00522320"/>
    <w:rsid w:val="00522A83"/>
    <w:rsid w:val="00522B12"/>
    <w:rsid w:val="00522B49"/>
    <w:rsid w:val="00522C3C"/>
    <w:rsid w:val="00523264"/>
    <w:rsid w:val="005233C3"/>
    <w:rsid w:val="005234D7"/>
    <w:rsid w:val="00523553"/>
    <w:rsid w:val="005236A3"/>
    <w:rsid w:val="005236C8"/>
    <w:rsid w:val="00523997"/>
    <w:rsid w:val="00523FF3"/>
    <w:rsid w:val="00524118"/>
    <w:rsid w:val="00524593"/>
    <w:rsid w:val="00524B58"/>
    <w:rsid w:val="00524C69"/>
    <w:rsid w:val="005253D3"/>
    <w:rsid w:val="00525F71"/>
    <w:rsid w:val="00526283"/>
    <w:rsid w:val="0052641A"/>
    <w:rsid w:val="00526B65"/>
    <w:rsid w:val="00526CD9"/>
    <w:rsid w:val="00527633"/>
    <w:rsid w:val="00527D1F"/>
    <w:rsid w:val="00527E7B"/>
    <w:rsid w:val="00527EC7"/>
    <w:rsid w:val="005308EE"/>
    <w:rsid w:val="005312C4"/>
    <w:rsid w:val="00531699"/>
    <w:rsid w:val="00531C44"/>
    <w:rsid w:val="00531E58"/>
    <w:rsid w:val="00531E82"/>
    <w:rsid w:val="00531E9B"/>
    <w:rsid w:val="00531F42"/>
    <w:rsid w:val="00531F73"/>
    <w:rsid w:val="00532D68"/>
    <w:rsid w:val="00532FE5"/>
    <w:rsid w:val="00533046"/>
    <w:rsid w:val="00533A78"/>
    <w:rsid w:val="00533C2D"/>
    <w:rsid w:val="00533E43"/>
    <w:rsid w:val="00534114"/>
    <w:rsid w:val="005349A8"/>
    <w:rsid w:val="00535485"/>
    <w:rsid w:val="00535657"/>
    <w:rsid w:val="005357E5"/>
    <w:rsid w:val="0053594D"/>
    <w:rsid w:val="0053617E"/>
    <w:rsid w:val="005363A6"/>
    <w:rsid w:val="0053686A"/>
    <w:rsid w:val="005369E1"/>
    <w:rsid w:val="005370B3"/>
    <w:rsid w:val="005375F9"/>
    <w:rsid w:val="005378C1"/>
    <w:rsid w:val="00537A9B"/>
    <w:rsid w:val="00537BBB"/>
    <w:rsid w:val="005406AF"/>
    <w:rsid w:val="0054083B"/>
    <w:rsid w:val="00540DB3"/>
    <w:rsid w:val="005413E4"/>
    <w:rsid w:val="00541A9E"/>
    <w:rsid w:val="0054213B"/>
    <w:rsid w:val="0054218A"/>
    <w:rsid w:val="005422DF"/>
    <w:rsid w:val="0054249E"/>
    <w:rsid w:val="00542913"/>
    <w:rsid w:val="00542B58"/>
    <w:rsid w:val="00542F16"/>
    <w:rsid w:val="00542F44"/>
    <w:rsid w:val="0054321B"/>
    <w:rsid w:val="005434A1"/>
    <w:rsid w:val="00543629"/>
    <w:rsid w:val="00543A2E"/>
    <w:rsid w:val="005441C7"/>
    <w:rsid w:val="00544890"/>
    <w:rsid w:val="0054492C"/>
    <w:rsid w:val="0054522A"/>
    <w:rsid w:val="00545A6F"/>
    <w:rsid w:val="00546A51"/>
    <w:rsid w:val="00546E8B"/>
    <w:rsid w:val="0054747B"/>
    <w:rsid w:val="005475E5"/>
    <w:rsid w:val="00547765"/>
    <w:rsid w:val="0054782A"/>
    <w:rsid w:val="00547FC6"/>
    <w:rsid w:val="00550359"/>
    <w:rsid w:val="0055087C"/>
    <w:rsid w:val="00550A5E"/>
    <w:rsid w:val="00550DF1"/>
    <w:rsid w:val="00551753"/>
    <w:rsid w:val="0055175D"/>
    <w:rsid w:val="00552309"/>
    <w:rsid w:val="00552D45"/>
    <w:rsid w:val="0055303B"/>
    <w:rsid w:val="005541A4"/>
    <w:rsid w:val="005546B6"/>
    <w:rsid w:val="00554739"/>
    <w:rsid w:val="00554B28"/>
    <w:rsid w:val="00554EBB"/>
    <w:rsid w:val="005555A7"/>
    <w:rsid w:val="00555644"/>
    <w:rsid w:val="005557FA"/>
    <w:rsid w:val="00555DBA"/>
    <w:rsid w:val="00556092"/>
    <w:rsid w:val="00557745"/>
    <w:rsid w:val="00557D9C"/>
    <w:rsid w:val="00557E0F"/>
    <w:rsid w:val="005600C9"/>
    <w:rsid w:val="00560160"/>
    <w:rsid w:val="005603C7"/>
    <w:rsid w:val="00560A0B"/>
    <w:rsid w:val="00560D6C"/>
    <w:rsid w:val="00561827"/>
    <w:rsid w:val="00562035"/>
    <w:rsid w:val="00562208"/>
    <w:rsid w:val="00562680"/>
    <w:rsid w:val="00562778"/>
    <w:rsid w:val="00562868"/>
    <w:rsid w:val="00562FE3"/>
    <w:rsid w:val="0056345B"/>
    <w:rsid w:val="00563A8B"/>
    <w:rsid w:val="00563CC6"/>
    <w:rsid w:val="00564334"/>
    <w:rsid w:val="005645B2"/>
    <w:rsid w:val="00565172"/>
    <w:rsid w:val="005655ED"/>
    <w:rsid w:val="00565C7B"/>
    <w:rsid w:val="0056688F"/>
    <w:rsid w:val="005668CE"/>
    <w:rsid w:val="00566B5D"/>
    <w:rsid w:val="00566E1E"/>
    <w:rsid w:val="00566EC0"/>
    <w:rsid w:val="005675E9"/>
    <w:rsid w:val="00567975"/>
    <w:rsid w:val="00567CA0"/>
    <w:rsid w:val="00567F09"/>
    <w:rsid w:val="0057057A"/>
    <w:rsid w:val="005715D1"/>
    <w:rsid w:val="005718F7"/>
    <w:rsid w:val="00571DFD"/>
    <w:rsid w:val="00571EE8"/>
    <w:rsid w:val="00572150"/>
    <w:rsid w:val="00572882"/>
    <w:rsid w:val="005731D6"/>
    <w:rsid w:val="00573C40"/>
    <w:rsid w:val="00574491"/>
    <w:rsid w:val="00574917"/>
    <w:rsid w:val="00574D1C"/>
    <w:rsid w:val="00575020"/>
    <w:rsid w:val="00575CFB"/>
    <w:rsid w:val="00575D66"/>
    <w:rsid w:val="00575ED8"/>
    <w:rsid w:val="00575F43"/>
    <w:rsid w:val="00576488"/>
    <w:rsid w:val="00576AF1"/>
    <w:rsid w:val="00576D78"/>
    <w:rsid w:val="00576D9B"/>
    <w:rsid w:val="005771FF"/>
    <w:rsid w:val="00577715"/>
    <w:rsid w:val="005779A5"/>
    <w:rsid w:val="00577DEE"/>
    <w:rsid w:val="005802EA"/>
    <w:rsid w:val="0058090A"/>
    <w:rsid w:val="00580C8D"/>
    <w:rsid w:val="00580DCC"/>
    <w:rsid w:val="00581451"/>
    <w:rsid w:val="00581E90"/>
    <w:rsid w:val="00582018"/>
    <w:rsid w:val="0058214C"/>
    <w:rsid w:val="005822B3"/>
    <w:rsid w:val="0058263E"/>
    <w:rsid w:val="00583DA8"/>
    <w:rsid w:val="00584114"/>
    <w:rsid w:val="005843CF"/>
    <w:rsid w:val="005848F2"/>
    <w:rsid w:val="00584E98"/>
    <w:rsid w:val="0058526C"/>
    <w:rsid w:val="00585AA8"/>
    <w:rsid w:val="00585D87"/>
    <w:rsid w:val="00585DC3"/>
    <w:rsid w:val="00586131"/>
    <w:rsid w:val="005864AB"/>
    <w:rsid w:val="005864EB"/>
    <w:rsid w:val="005864F9"/>
    <w:rsid w:val="00586746"/>
    <w:rsid w:val="005869FB"/>
    <w:rsid w:val="00586CDB"/>
    <w:rsid w:val="005870FF"/>
    <w:rsid w:val="0058740F"/>
    <w:rsid w:val="00587625"/>
    <w:rsid w:val="005877D7"/>
    <w:rsid w:val="0058795C"/>
    <w:rsid w:val="00587E86"/>
    <w:rsid w:val="00587F97"/>
    <w:rsid w:val="005906E7"/>
    <w:rsid w:val="0059083C"/>
    <w:rsid w:val="00590C17"/>
    <w:rsid w:val="005910C1"/>
    <w:rsid w:val="005912CA"/>
    <w:rsid w:val="0059159B"/>
    <w:rsid w:val="005915D8"/>
    <w:rsid w:val="0059177A"/>
    <w:rsid w:val="00591B9F"/>
    <w:rsid w:val="00591D97"/>
    <w:rsid w:val="005921D1"/>
    <w:rsid w:val="005923BA"/>
    <w:rsid w:val="005925CD"/>
    <w:rsid w:val="00592B27"/>
    <w:rsid w:val="00592E1A"/>
    <w:rsid w:val="00592FDF"/>
    <w:rsid w:val="00593835"/>
    <w:rsid w:val="00593A56"/>
    <w:rsid w:val="00593E41"/>
    <w:rsid w:val="00593F54"/>
    <w:rsid w:val="00593FC7"/>
    <w:rsid w:val="00594353"/>
    <w:rsid w:val="005944DD"/>
    <w:rsid w:val="005944F4"/>
    <w:rsid w:val="005947B8"/>
    <w:rsid w:val="00595273"/>
    <w:rsid w:val="00595450"/>
    <w:rsid w:val="005955D7"/>
    <w:rsid w:val="00595840"/>
    <w:rsid w:val="00595EC0"/>
    <w:rsid w:val="00595FDC"/>
    <w:rsid w:val="005961B5"/>
    <w:rsid w:val="005961D9"/>
    <w:rsid w:val="00596E2F"/>
    <w:rsid w:val="005971DD"/>
    <w:rsid w:val="00597290"/>
    <w:rsid w:val="00597AA0"/>
    <w:rsid w:val="00597FAD"/>
    <w:rsid w:val="005A030A"/>
    <w:rsid w:val="005A03DD"/>
    <w:rsid w:val="005A0E36"/>
    <w:rsid w:val="005A1FD1"/>
    <w:rsid w:val="005A20AC"/>
    <w:rsid w:val="005A32E9"/>
    <w:rsid w:val="005A3C1C"/>
    <w:rsid w:val="005A4271"/>
    <w:rsid w:val="005A44C2"/>
    <w:rsid w:val="005A464B"/>
    <w:rsid w:val="005A4694"/>
    <w:rsid w:val="005A5343"/>
    <w:rsid w:val="005A5415"/>
    <w:rsid w:val="005A60ED"/>
    <w:rsid w:val="005A63A6"/>
    <w:rsid w:val="005A675D"/>
    <w:rsid w:val="005A67B5"/>
    <w:rsid w:val="005A6A8F"/>
    <w:rsid w:val="005A6B9C"/>
    <w:rsid w:val="005A711F"/>
    <w:rsid w:val="005A71DB"/>
    <w:rsid w:val="005A7604"/>
    <w:rsid w:val="005A7609"/>
    <w:rsid w:val="005B0068"/>
    <w:rsid w:val="005B01B0"/>
    <w:rsid w:val="005B0209"/>
    <w:rsid w:val="005B05B1"/>
    <w:rsid w:val="005B083A"/>
    <w:rsid w:val="005B0A42"/>
    <w:rsid w:val="005B1055"/>
    <w:rsid w:val="005B1F14"/>
    <w:rsid w:val="005B22FC"/>
    <w:rsid w:val="005B24FB"/>
    <w:rsid w:val="005B265C"/>
    <w:rsid w:val="005B2A70"/>
    <w:rsid w:val="005B2EA0"/>
    <w:rsid w:val="005B38FE"/>
    <w:rsid w:val="005B44CA"/>
    <w:rsid w:val="005B470A"/>
    <w:rsid w:val="005B4AF4"/>
    <w:rsid w:val="005B56B8"/>
    <w:rsid w:val="005B57D0"/>
    <w:rsid w:val="005B5E2B"/>
    <w:rsid w:val="005B67F7"/>
    <w:rsid w:val="005B6C6F"/>
    <w:rsid w:val="005B6CC2"/>
    <w:rsid w:val="005B6D63"/>
    <w:rsid w:val="005B6F89"/>
    <w:rsid w:val="005B75E6"/>
    <w:rsid w:val="005B7A13"/>
    <w:rsid w:val="005B7C61"/>
    <w:rsid w:val="005C0774"/>
    <w:rsid w:val="005C0C4F"/>
    <w:rsid w:val="005C0FC6"/>
    <w:rsid w:val="005C19C0"/>
    <w:rsid w:val="005C1DA7"/>
    <w:rsid w:val="005C202C"/>
    <w:rsid w:val="005C22DB"/>
    <w:rsid w:val="005C27B0"/>
    <w:rsid w:val="005C2814"/>
    <w:rsid w:val="005C30FF"/>
    <w:rsid w:val="005C35FC"/>
    <w:rsid w:val="005C35FE"/>
    <w:rsid w:val="005C3996"/>
    <w:rsid w:val="005C418A"/>
    <w:rsid w:val="005C4237"/>
    <w:rsid w:val="005C48CE"/>
    <w:rsid w:val="005C4D34"/>
    <w:rsid w:val="005C5567"/>
    <w:rsid w:val="005C56E8"/>
    <w:rsid w:val="005C5B2C"/>
    <w:rsid w:val="005C5BBA"/>
    <w:rsid w:val="005C5DCB"/>
    <w:rsid w:val="005C6B94"/>
    <w:rsid w:val="005C72FB"/>
    <w:rsid w:val="005C77B0"/>
    <w:rsid w:val="005C78FF"/>
    <w:rsid w:val="005C7DA0"/>
    <w:rsid w:val="005C7DE2"/>
    <w:rsid w:val="005C9D76"/>
    <w:rsid w:val="005D0249"/>
    <w:rsid w:val="005D0295"/>
    <w:rsid w:val="005D06AA"/>
    <w:rsid w:val="005D0F27"/>
    <w:rsid w:val="005D1679"/>
    <w:rsid w:val="005D1BCD"/>
    <w:rsid w:val="005D1DC2"/>
    <w:rsid w:val="005D28C3"/>
    <w:rsid w:val="005D2BC0"/>
    <w:rsid w:val="005D2DED"/>
    <w:rsid w:val="005D2EC1"/>
    <w:rsid w:val="005D2ED1"/>
    <w:rsid w:val="005D2F41"/>
    <w:rsid w:val="005D2F74"/>
    <w:rsid w:val="005D3F1D"/>
    <w:rsid w:val="005D3FD6"/>
    <w:rsid w:val="005D5745"/>
    <w:rsid w:val="005D584D"/>
    <w:rsid w:val="005D5936"/>
    <w:rsid w:val="005D5D73"/>
    <w:rsid w:val="005D5F19"/>
    <w:rsid w:val="005D62A8"/>
    <w:rsid w:val="005D6FA8"/>
    <w:rsid w:val="005D78EF"/>
    <w:rsid w:val="005D7ADC"/>
    <w:rsid w:val="005D7D6B"/>
    <w:rsid w:val="005D7F55"/>
    <w:rsid w:val="005D7F73"/>
    <w:rsid w:val="005D7F7B"/>
    <w:rsid w:val="005E05FE"/>
    <w:rsid w:val="005E0AF0"/>
    <w:rsid w:val="005E0D2A"/>
    <w:rsid w:val="005E1DE9"/>
    <w:rsid w:val="005E1F58"/>
    <w:rsid w:val="005E27E9"/>
    <w:rsid w:val="005E2E36"/>
    <w:rsid w:val="005E2FAD"/>
    <w:rsid w:val="005E34D2"/>
    <w:rsid w:val="005E3832"/>
    <w:rsid w:val="005E390D"/>
    <w:rsid w:val="005E3C1B"/>
    <w:rsid w:val="005E3F32"/>
    <w:rsid w:val="005E4A84"/>
    <w:rsid w:val="005E5286"/>
    <w:rsid w:val="005E5D7F"/>
    <w:rsid w:val="005E5D90"/>
    <w:rsid w:val="005E638C"/>
    <w:rsid w:val="005E67C5"/>
    <w:rsid w:val="005E69F3"/>
    <w:rsid w:val="005E6F88"/>
    <w:rsid w:val="005E724B"/>
    <w:rsid w:val="005E7319"/>
    <w:rsid w:val="005E74D5"/>
    <w:rsid w:val="005E7CDE"/>
    <w:rsid w:val="005E7FFE"/>
    <w:rsid w:val="005F033C"/>
    <w:rsid w:val="005F0381"/>
    <w:rsid w:val="005F0448"/>
    <w:rsid w:val="005F0ABA"/>
    <w:rsid w:val="005F0B1E"/>
    <w:rsid w:val="005F1546"/>
    <w:rsid w:val="005F16B0"/>
    <w:rsid w:val="005F2272"/>
    <w:rsid w:val="005F2ABF"/>
    <w:rsid w:val="005F373F"/>
    <w:rsid w:val="005F38E9"/>
    <w:rsid w:val="005F4325"/>
    <w:rsid w:val="005F43F6"/>
    <w:rsid w:val="005F4460"/>
    <w:rsid w:val="005F45E3"/>
    <w:rsid w:val="005F46FA"/>
    <w:rsid w:val="005F4984"/>
    <w:rsid w:val="005F4C56"/>
    <w:rsid w:val="005F4DDC"/>
    <w:rsid w:val="005F526C"/>
    <w:rsid w:val="005F6567"/>
    <w:rsid w:val="005F7323"/>
    <w:rsid w:val="005F7437"/>
    <w:rsid w:val="005F793A"/>
    <w:rsid w:val="005F7B84"/>
    <w:rsid w:val="0060052B"/>
    <w:rsid w:val="006006CF"/>
    <w:rsid w:val="00600A4D"/>
    <w:rsid w:val="00601350"/>
    <w:rsid w:val="00601993"/>
    <w:rsid w:val="00601AFF"/>
    <w:rsid w:val="00602CB3"/>
    <w:rsid w:val="0060333B"/>
    <w:rsid w:val="006034DB"/>
    <w:rsid w:val="0060390B"/>
    <w:rsid w:val="00603FF3"/>
    <w:rsid w:val="00605186"/>
    <w:rsid w:val="00605210"/>
    <w:rsid w:val="006052CC"/>
    <w:rsid w:val="006056CE"/>
    <w:rsid w:val="0060626C"/>
    <w:rsid w:val="006064A0"/>
    <w:rsid w:val="00607658"/>
    <w:rsid w:val="00607928"/>
    <w:rsid w:val="00607F34"/>
    <w:rsid w:val="00610885"/>
    <w:rsid w:val="00610948"/>
    <w:rsid w:val="006110FE"/>
    <w:rsid w:val="00611C4A"/>
    <w:rsid w:val="00611CD6"/>
    <w:rsid w:val="006126F7"/>
    <w:rsid w:val="00612EFF"/>
    <w:rsid w:val="006137BF"/>
    <w:rsid w:val="0061402B"/>
    <w:rsid w:val="00614096"/>
    <w:rsid w:val="006145F2"/>
    <w:rsid w:val="00614AC5"/>
    <w:rsid w:val="00614DF8"/>
    <w:rsid w:val="00615186"/>
    <w:rsid w:val="006159AA"/>
    <w:rsid w:val="00615B11"/>
    <w:rsid w:val="00616104"/>
    <w:rsid w:val="0061625C"/>
    <w:rsid w:val="006168DF"/>
    <w:rsid w:val="00616CCD"/>
    <w:rsid w:val="00617337"/>
    <w:rsid w:val="006179C3"/>
    <w:rsid w:val="00617B66"/>
    <w:rsid w:val="00617D8B"/>
    <w:rsid w:val="00617F8E"/>
    <w:rsid w:val="00620401"/>
    <w:rsid w:val="00620546"/>
    <w:rsid w:val="00620644"/>
    <w:rsid w:val="006206DB"/>
    <w:rsid w:val="00620922"/>
    <w:rsid w:val="00620A48"/>
    <w:rsid w:val="00620E3A"/>
    <w:rsid w:val="00621365"/>
    <w:rsid w:val="006213BA"/>
    <w:rsid w:val="006215AD"/>
    <w:rsid w:val="00621788"/>
    <w:rsid w:val="0062178F"/>
    <w:rsid w:val="00622097"/>
    <w:rsid w:val="00622973"/>
    <w:rsid w:val="00622FE6"/>
    <w:rsid w:val="00623890"/>
    <w:rsid w:val="00624240"/>
    <w:rsid w:val="00624558"/>
    <w:rsid w:val="006249C5"/>
    <w:rsid w:val="00624F75"/>
    <w:rsid w:val="0062511B"/>
    <w:rsid w:val="006254BF"/>
    <w:rsid w:val="0062550C"/>
    <w:rsid w:val="006258FD"/>
    <w:rsid w:val="006259DE"/>
    <w:rsid w:val="00625B40"/>
    <w:rsid w:val="00625CC1"/>
    <w:rsid w:val="00625D3E"/>
    <w:rsid w:val="00626915"/>
    <w:rsid w:val="0062708D"/>
    <w:rsid w:val="00627704"/>
    <w:rsid w:val="00627815"/>
    <w:rsid w:val="00627AEB"/>
    <w:rsid w:val="00627E55"/>
    <w:rsid w:val="006306A9"/>
    <w:rsid w:val="006308E7"/>
    <w:rsid w:val="00631004"/>
    <w:rsid w:val="006311AF"/>
    <w:rsid w:val="00631352"/>
    <w:rsid w:val="00632406"/>
    <w:rsid w:val="00632B5C"/>
    <w:rsid w:val="00632CE2"/>
    <w:rsid w:val="006334AC"/>
    <w:rsid w:val="00633629"/>
    <w:rsid w:val="00633BB1"/>
    <w:rsid w:val="00633BF9"/>
    <w:rsid w:val="00633D2B"/>
    <w:rsid w:val="00633ECC"/>
    <w:rsid w:val="006340DF"/>
    <w:rsid w:val="006345A5"/>
    <w:rsid w:val="006347D0"/>
    <w:rsid w:val="00634F25"/>
    <w:rsid w:val="00634F45"/>
    <w:rsid w:val="00635084"/>
    <w:rsid w:val="00635426"/>
    <w:rsid w:val="0063554B"/>
    <w:rsid w:val="00635723"/>
    <w:rsid w:val="0063587C"/>
    <w:rsid w:val="00636118"/>
    <w:rsid w:val="00636470"/>
    <w:rsid w:val="0063670B"/>
    <w:rsid w:val="00636D26"/>
    <w:rsid w:val="00636E18"/>
    <w:rsid w:val="00637AA3"/>
    <w:rsid w:val="00637FF6"/>
    <w:rsid w:val="00640462"/>
    <w:rsid w:val="0064058E"/>
    <w:rsid w:val="006405D9"/>
    <w:rsid w:val="0064063F"/>
    <w:rsid w:val="006407B4"/>
    <w:rsid w:val="00640DB6"/>
    <w:rsid w:val="006410E5"/>
    <w:rsid w:val="006410FE"/>
    <w:rsid w:val="00641133"/>
    <w:rsid w:val="00641975"/>
    <w:rsid w:val="00641B03"/>
    <w:rsid w:val="00641D46"/>
    <w:rsid w:val="00641E2F"/>
    <w:rsid w:val="00642260"/>
    <w:rsid w:val="00643332"/>
    <w:rsid w:val="00643F0D"/>
    <w:rsid w:val="00644221"/>
    <w:rsid w:val="00644A50"/>
    <w:rsid w:val="00644B71"/>
    <w:rsid w:val="00644F70"/>
    <w:rsid w:val="00645077"/>
    <w:rsid w:val="00645365"/>
    <w:rsid w:val="00645974"/>
    <w:rsid w:val="00645ABA"/>
    <w:rsid w:val="00645AC9"/>
    <w:rsid w:val="0064638B"/>
    <w:rsid w:val="00646904"/>
    <w:rsid w:val="00646B1E"/>
    <w:rsid w:val="00646F83"/>
    <w:rsid w:val="00647861"/>
    <w:rsid w:val="0064797D"/>
    <w:rsid w:val="00647BD9"/>
    <w:rsid w:val="006504B7"/>
    <w:rsid w:val="00650C20"/>
    <w:rsid w:val="00651412"/>
    <w:rsid w:val="00651426"/>
    <w:rsid w:val="00651464"/>
    <w:rsid w:val="006516D4"/>
    <w:rsid w:val="006518ED"/>
    <w:rsid w:val="00651C17"/>
    <w:rsid w:val="00652125"/>
    <w:rsid w:val="00652337"/>
    <w:rsid w:val="00652543"/>
    <w:rsid w:val="00652677"/>
    <w:rsid w:val="00652BBF"/>
    <w:rsid w:val="00653165"/>
    <w:rsid w:val="00653381"/>
    <w:rsid w:val="00653411"/>
    <w:rsid w:val="006536F6"/>
    <w:rsid w:val="006541E4"/>
    <w:rsid w:val="006546A2"/>
    <w:rsid w:val="00654755"/>
    <w:rsid w:val="0065493A"/>
    <w:rsid w:val="00654BAE"/>
    <w:rsid w:val="00654C90"/>
    <w:rsid w:val="00654DCB"/>
    <w:rsid w:val="006556D6"/>
    <w:rsid w:val="00655BAC"/>
    <w:rsid w:val="00655CF4"/>
    <w:rsid w:val="006562EE"/>
    <w:rsid w:val="006563AE"/>
    <w:rsid w:val="006564C7"/>
    <w:rsid w:val="00656AA3"/>
    <w:rsid w:val="00656E8F"/>
    <w:rsid w:val="00657668"/>
    <w:rsid w:val="0065798C"/>
    <w:rsid w:val="00657A5C"/>
    <w:rsid w:val="00657F46"/>
    <w:rsid w:val="00657FCE"/>
    <w:rsid w:val="006602E7"/>
    <w:rsid w:val="00660B8F"/>
    <w:rsid w:val="00660EC6"/>
    <w:rsid w:val="006611D9"/>
    <w:rsid w:val="00661440"/>
    <w:rsid w:val="006614C7"/>
    <w:rsid w:val="00661733"/>
    <w:rsid w:val="006618C7"/>
    <w:rsid w:val="00661961"/>
    <w:rsid w:val="006620EB"/>
    <w:rsid w:val="00662245"/>
    <w:rsid w:val="0066235E"/>
    <w:rsid w:val="006625B3"/>
    <w:rsid w:val="00662882"/>
    <w:rsid w:val="00662C2A"/>
    <w:rsid w:val="00662CE7"/>
    <w:rsid w:val="00662F00"/>
    <w:rsid w:val="0066310F"/>
    <w:rsid w:val="0066320B"/>
    <w:rsid w:val="006635F5"/>
    <w:rsid w:val="00663721"/>
    <w:rsid w:val="0066389D"/>
    <w:rsid w:val="006639CA"/>
    <w:rsid w:val="0066441F"/>
    <w:rsid w:val="00664492"/>
    <w:rsid w:val="006644C7"/>
    <w:rsid w:val="006646E3"/>
    <w:rsid w:val="00664FD4"/>
    <w:rsid w:val="00665212"/>
    <w:rsid w:val="006654B5"/>
    <w:rsid w:val="00665778"/>
    <w:rsid w:val="0066620F"/>
    <w:rsid w:val="00666683"/>
    <w:rsid w:val="00666C75"/>
    <w:rsid w:val="00666D4D"/>
    <w:rsid w:val="00667463"/>
    <w:rsid w:val="00667651"/>
    <w:rsid w:val="00667F1F"/>
    <w:rsid w:val="0067013E"/>
    <w:rsid w:val="00670397"/>
    <w:rsid w:val="00670BE5"/>
    <w:rsid w:val="00670C80"/>
    <w:rsid w:val="00671161"/>
    <w:rsid w:val="0067123C"/>
    <w:rsid w:val="0067157A"/>
    <w:rsid w:val="00671AE7"/>
    <w:rsid w:val="00671E7C"/>
    <w:rsid w:val="00672161"/>
    <w:rsid w:val="00672EC5"/>
    <w:rsid w:val="00673D00"/>
    <w:rsid w:val="00673EB0"/>
    <w:rsid w:val="00673EFD"/>
    <w:rsid w:val="006745D2"/>
    <w:rsid w:val="00674FB6"/>
    <w:rsid w:val="00674FC1"/>
    <w:rsid w:val="00675572"/>
    <w:rsid w:val="00676119"/>
    <w:rsid w:val="006762AB"/>
    <w:rsid w:val="006763B8"/>
    <w:rsid w:val="006768FA"/>
    <w:rsid w:val="0067691F"/>
    <w:rsid w:val="00676A6B"/>
    <w:rsid w:val="00676DFF"/>
    <w:rsid w:val="006773A9"/>
    <w:rsid w:val="00677506"/>
    <w:rsid w:val="00677636"/>
    <w:rsid w:val="00677889"/>
    <w:rsid w:val="00677D5F"/>
    <w:rsid w:val="00680357"/>
    <w:rsid w:val="006804AD"/>
    <w:rsid w:val="006811CF"/>
    <w:rsid w:val="006811EB"/>
    <w:rsid w:val="006814A7"/>
    <w:rsid w:val="00681697"/>
    <w:rsid w:val="006816AE"/>
    <w:rsid w:val="006817A6"/>
    <w:rsid w:val="00681FFB"/>
    <w:rsid w:val="006822EB"/>
    <w:rsid w:val="006824A7"/>
    <w:rsid w:val="00683031"/>
    <w:rsid w:val="00683642"/>
    <w:rsid w:val="0068367A"/>
    <w:rsid w:val="006839CA"/>
    <w:rsid w:val="0068455E"/>
    <w:rsid w:val="0068499B"/>
    <w:rsid w:val="00684C89"/>
    <w:rsid w:val="00684CC4"/>
    <w:rsid w:val="00684E6D"/>
    <w:rsid w:val="0068577B"/>
    <w:rsid w:val="00685BD3"/>
    <w:rsid w:val="00686098"/>
    <w:rsid w:val="00686160"/>
    <w:rsid w:val="00686331"/>
    <w:rsid w:val="00686B8E"/>
    <w:rsid w:val="00686D8E"/>
    <w:rsid w:val="00686F2E"/>
    <w:rsid w:val="00687475"/>
    <w:rsid w:val="006876BA"/>
    <w:rsid w:val="006878DE"/>
    <w:rsid w:val="00687DC6"/>
    <w:rsid w:val="00687EF2"/>
    <w:rsid w:val="00690217"/>
    <w:rsid w:val="006904B0"/>
    <w:rsid w:val="00690749"/>
    <w:rsid w:val="006909DE"/>
    <w:rsid w:val="00690DFE"/>
    <w:rsid w:val="00690E11"/>
    <w:rsid w:val="00691745"/>
    <w:rsid w:val="006925E7"/>
    <w:rsid w:val="00692713"/>
    <w:rsid w:val="00692A8A"/>
    <w:rsid w:val="00693086"/>
    <w:rsid w:val="006934BC"/>
    <w:rsid w:val="0069351D"/>
    <w:rsid w:val="006939AB"/>
    <w:rsid w:val="00693B82"/>
    <w:rsid w:val="00693DC2"/>
    <w:rsid w:val="006942BD"/>
    <w:rsid w:val="00694453"/>
    <w:rsid w:val="00694A6F"/>
    <w:rsid w:val="00695083"/>
    <w:rsid w:val="006952CD"/>
    <w:rsid w:val="00695393"/>
    <w:rsid w:val="0069539B"/>
    <w:rsid w:val="0069658A"/>
    <w:rsid w:val="00696663"/>
    <w:rsid w:val="00696699"/>
    <w:rsid w:val="00696950"/>
    <w:rsid w:val="00696EE0"/>
    <w:rsid w:val="00696F58"/>
    <w:rsid w:val="006971B0"/>
    <w:rsid w:val="00697B9A"/>
    <w:rsid w:val="006A040C"/>
    <w:rsid w:val="006A0535"/>
    <w:rsid w:val="006A0EAA"/>
    <w:rsid w:val="006A1D62"/>
    <w:rsid w:val="006A2347"/>
    <w:rsid w:val="006A270A"/>
    <w:rsid w:val="006A2995"/>
    <w:rsid w:val="006A2F1C"/>
    <w:rsid w:val="006A302E"/>
    <w:rsid w:val="006A3155"/>
    <w:rsid w:val="006A34BE"/>
    <w:rsid w:val="006A38AD"/>
    <w:rsid w:val="006A3BB9"/>
    <w:rsid w:val="006A3BEF"/>
    <w:rsid w:val="006A3DBD"/>
    <w:rsid w:val="006A4B58"/>
    <w:rsid w:val="006A5660"/>
    <w:rsid w:val="006A5799"/>
    <w:rsid w:val="006A5838"/>
    <w:rsid w:val="006A5B54"/>
    <w:rsid w:val="006A7599"/>
    <w:rsid w:val="006A7973"/>
    <w:rsid w:val="006A7C29"/>
    <w:rsid w:val="006B0668"/>
    <w:rsid w:val="006B0878"/>
    <w:rsid w:val="006B09B4"/>
    <w:rsid w:val="006B0AB9"/>
    <w:rsid w:val="006B0BCD"/>
    <w:rsid w:val="006B13D8"/>
    <w:rsid w:val="006B14D3"/>
    <w:rsid w:val="006B1602"/>
    <w:rsid w:val="006B17BB"/>
    <w:rsid w:val="006B1A03"/>
    <w:rsid w:val="006B1B6F"/>
    <w:rsid w:val="006B2C3A"/>
    <w:rsid w:val="006B306A"/>
    <w:rsid w:val="006B328A"/>
    <w:rsid w:val="006B32F3"/>
    <w:rsid w:val="006B333A"/>
    <w:rsid w:val="006B3741"/>
    <w:rsid w:val="006B378F"/>
    <w:rsid w:val="006B3AE8"/>
    <w:rsid w:val="006B420D"/>
    <w:rsid w:val="006B48B5"/>
    <w:rsid w:val="006B4C4D"/>
    <w:rsid w:val="006B4FCC"/>
    <w:rsid w:val="006B5021"/>
    <w:rsid w:val="006B5543"/>
    <w:rsid w:val="006B5AE0"/>
    <w:rsid w:val="006B5D91"/>
    <w:rsid w:val="006B6066"/>
    <w:rsid w:val="006B63F6"/>
    <w:rsid w:val="006B657B"/>
    <w:rsid w:val="006B6997"/>
    <w:rsid w:val="006B7355"/>
    <w:rsid w:val="006B768E"/>
    <w:rsid w:val="006B7744"/>
    <w:rsid w:val="006C0086"/>
    <w:rsid w:val="006C009D"/>
    <w:rsid w:val="006C0276"/>
    <w:rsid w:val="006C07E5"/>
    <w:rsid w:val="006C0ADE"/>
    <w:rsid w:val="006C119B"/>
    <w:rsid w:val="006C13E7"/>
    <w:rsid w:val="006C1908"/>
    <w:rsid w:val="006C1EC6"/>
    <w:rsid w:val="006C200A"/>
    <w:rsid w:val="006C23C8"/>
    <w:rsid w:val="006C2467"/>
    <w:rsid w:val="006C25CA"/>
    <w:rsid w:val="006C2B02"/>
    <w:rsid w:val="006C2F80"/>
    <w:rsid w:val="006C32DE"/>
    <w:rsid w:val="006C34EC"/>
    <w:rsid w:val="006C36DF"/>
    <w:rsid w:val="006C3DE2"/>
    <w:rsid w:val="006C3EE6"/>
    <w:rsid w:val="006C40FE"/>
    <w:rsid w:val="006C4A35"/>
    <w:rsid w:val="006C4CB8"/>
    <w:rsid w:val="006C537E"/>
    <w:rsid w:val="006C5595"/>
    <w:rsid w:val="006C580E"/>
    <w:rsid w:val="006C58B7"/>
    <w:rsid w:val="006C59D2"/>
    <w:rsid w:val="006C5C65"/>
    <w:rsid w:val="006C6054"/>
    <w:rsid w:val="006C6405"/>
    <w:rsid w:val="006C6781"/>
    <w:rsid w:val="006C6B33"/>
    <w:rsid w:val="006C736C"/>
    <w:rsid w:val="006C781B"/>
    <w:rsid w:val="006C7BDC"/>
    <w:rsid w:val="006C7D80"/>
    <w:rsid w:val="006C7DE9"/>
    <w:rsid w:val="006D0059"/>
    <w:rsid w:val="006D036E"/>
    <w:rsid w:val="006D0748"/>
    <w:rsid w:val="006D1001"/>
    <w:rsid w:val="006D1159"/>
    <w:rsid w:val="006D1173"/>
    <w:rsid w:val="006D1820"/>
    <w:rsid w:val="006D1867"/>
    <w:rsid w:val="006D1CEB"/>
    <w:rsid w:val="006D20BD"/>
    <w:rsid w:val="006D215D"/>
    <w:rsid w:val="006D245E"/>
    <w:rsid w:val="006D2575"/>
    <w:rsid w:val="006D2CDF"/>
    <w:rsid w:val="006D303A"/>
    <w:rsid w:val="006D3236"/>
    <w:rsid w:val="006D40A8"/>
    <w:rsid w:val="006D41CE"/>
    <w:rsid w:val="006D47C9"/>
    <w:rsid w:val="006D48A3"/>
    <w:rsid w:val="006D4DB4"/>
    <w:rsid w:val="006D5D57"/>
    <w:rsid w:val="006D5FAB"/>
    <w:rsid w:val="006D60D1"/>
    <w:rsid w:val="006D6AF7"/>
    <w:rsid w:val="006D6B7F"/>
    <w:rsid w:val="006E0149"/>
    <w:rsid w:val="006E0B6B"/>
    <w:rsid w:val="006E0FA2"/>
    <w:rsid w:val="006E118C"/>
    <w:rsid w:val="006E16B8"/>
    <w:rsid w:val="006E181A"/>
    <w:rsid w:val="006E1A1C"/>
    <w:rsid w:val="006E1B5D"/>
    <w:rsid w:val="006E1BCA"/>
    <w:rsid w:val="006E1C93"/>
    <w:rsid w:val="006E1D12"/>
    <w:rsid w:val="006E211C"/>
    <w:rsid w:val="006E26A9"/>
    <w:rsid w:val="006E2C28"/>
    <w:rsid w:val="006E3859"/>
    <w:rsid w:val="006E3B6E"/>
    <w:rsid w:val="006E47C3"/>
    <w:rsid w:val="006E4AB8"/>
    <w:rsid w:val="006E4CDE"/>
    <w:rsid w:val="006E4D4D"/>
    <w:rsid w:val="006E4D85"/>
    <w:rsid w:val="006E4F76"/>
    <w:rsid w:val="006E56E0"/>
    <w:rsid w:val="006E5C1D"/>
    <w:rsid w:val="006E6068"/>
    <w:rsid w:val="006E674D"/>
    <w:rsid w:val="006E68FE"/>
    <w:rsid w:val="006E6B3A"/>
    <w:rsid w:val="006E6BB3"/>
    <w:rsid w:val="006E73FE"/>
    <w:rsid w:val="006E744E"/>
    <w:rsid w:val="006E7463"/>
    <w:rsid w:val="006E9D1D"/>
    <w:rsid w:val="006F0230"/>
    <w:rsid w:val="006F023A"/>
    <w:rsid w:val="006F0471"/>
    <w:rsid w:val="006F0774"/>
    <w:rsid w:val="006F111C"/>
    <w:rsid w:val="006F1431"/>
    <w:rsid w:val="006F17D6"/>
    <w:rsid w:val="006F2363"/>
    <w:rsid w:val="006F2395"/>
    <w:rsid w:val="006F25C3"/>
    <w:rsid w:val="006F2D02"/>
    <w:rsid w:val="006F321A"/>
    <w:rsid w:val="006F3397"/>
    <w:rsid w:val="006F3545"/>
    <w:rsid w:val="006F3581"/>
    <w:rsid w:val="006F36C1"/>
    <w:rsid w:val="006F38D3"/>
    <w:rsid w:val="006F3938"/>
    <w:rsid w:val="006F39A1"/>
    <w:rsid w:val="006F40C8"/>
    <w:rsid w:val="006F41EB"/>
    <w:rsid w:val="006F483E"/>
    <w:rsid w:val="006F4F75"/>
    <w:rsid w:val="006F5249"/>
    <w:rsid w:val="006F5B26"/>
    <w:rsid w:val="006F5D43"/>
    <w:rsid w:val="006F660F"/>
    <w:rsid w:val="006F673B"/>
    <w:rsid w:val="006F68B9"/>
    <w:rsid w:val="006F7DC0"/>
    <w:rsid w:val="0070011C"/>
    <w:rsid w:val="007002B4"/>
    <w:rsid w:val="007004D1"/>
    <w:rsid w:val="007005B7"/>
    <w:rsid w:val="0070084A"/>
    <w:rsid w:val="00700938"/>
    <w:rsid w:val="00701270"/>
    <w:rsid w:val="00701345"/>
    <w:rsid w:val="00701426"/>
    <w:rsid w:val="00701516"/>
    <w:rsid w:val="00701FC0"/>
    <w:rsid w:val="0070252C"/>
    <w:rsid w:val="0070344D"/>
    <w:rsid w:val="0070357E"/>
    <w:rsid w:val="0070362E"/>
    <w:rsid w:val="00704541"/>
    <w:rsid w:val="00705187"/>
    <w:rsid w:val="007055DF"/>
    <w:rsid w:val="00705B2D"/>
    <w:rsid w:val="00705EA5"/>
    <w:rsid w:val="00705F0F"/>
    <w:rsid w:val="00706876"/>
    <w:rsid w:val="00706C45"/>
    <w:rsid w:val="0070704A"/>
    <w:rsid w:val="00707CB8"/>
    <w:rsid w:val="00710171"/>
    <w:rsid w:val="0071037C"/>
    <w:rsid w:val="0071183A"/>
    <w:rsid w:val="007118D3"/>
    <w:rsid w:val="007124A1"/>
    <w:rsid w:val="00712720"/>
    <w:rsid w:val="00712BF4"/>
    <w:rsid w:val="00712D89"/>
    <w:rsid w:val="00713095"/>
    <w:rsid w:val="007136A3"/>
    <w:rsid w:val="00713A23"/>
    <w:rsid w:val="00713D5F"/>
    <w:rsid w:val="007142AD"/>
    <w:rsid w:val="00714678"/>
    <w:rsid w:val="00714859"/>
    <w:rsid w:val="00714C9C"/>
    <w:rsid w:val="007155DA"/>
    <w:rsid w:val="00716237"/>
    <w:rsid w:val="0071642C"/>
    <w:rsid w:val="0071651F"/>
    <w:rsid w:val="00717344"/>
    <w:rsid w:val="00717736"/>
    <w:rsid w:val="0071E223"/>
    <w:rsid w:val="00720BE9"/>
    <w:rsid w:val="00721432"/>
    <w:rsid w:val="007218F4"/>
    <w:rsid w:val="00721C45"/>
    <w:rsid w:val="007221F8"/>
    <w:rsid w:val="00722280"/>
    <w:rsid w:val="0072250B"/>
    <w:rsid w:val="007225C5"/>
    <w:rsid w:val="007227A2"/>
    <w:rsid w:val="007229B4"/>
    <w:rsid w:val="00722F2E"/>
    <w:rsid w:val="0072313A"/>
    <w:rsid w:val="00724143"/>
    <w:rsid w:val="007242EB"/>
    <w:rsid w:val="007249C5"/>
    <w:rsid w:val="00724B86"/>
    <w:rsid w:val="00724BC3"/>
    <w:rsid w:val="00724E9F"/>
    <w:rsid w:val="00724EC1"/>
    <w:rsid w:val="00724F6D"/>
    <w:rsid w:val="0072500B"/>
    <w:rsid w:val="0072504D"/>
    <w:rsid w:val="007253BB"/>
    <w:rsid w:val="007254B6"/>
    <w:rsid w:val="00725A84"/>
    <w:rsid w:val="00725ACA"/>
    <w:rsid w:val="00725AE8"/>
    <w:rsid w:val="00726254"/>
    <w:rsid w:val="007262E6"/>
    <w:rsid w:val="0072675A"/>
    <w:rsid w:val="00726A99"/>
    <w:rsid w:val="00726F61"/>
    <w:rsid w:val="00727226"/>
    <w:rsid w:val="007276F2"/>
    <w:rsid w:val="00727DEF"/>
    <w:rsid w:val="007305F3"/>
    <w:rsid w:val="00730CC7"/>
    <w:rsid w:val="00730DB6"/>
    <w:rsid w:val="007318CE"/>
    <w:rsid w:val="00731A6E"/>
    <w:rsid w:val="00731E1E"/>
    <w:rsid w:val="007321AA"/>
    <w:rsid w:val="007322A3"/>
    <w:rsid w:val="00732394"/>
    <w:rsid w:val="00732870"/>
    <w:rsid w:val="00733690"/>
    <w:rsid w:val="00734068"/>
    <w:rsid w:val="00734179"/>
    <w:rsid w:val="00734668"/>
    <w:rsid w:val="00734999"/>
    <w:rsid w:val="007350A9"/>
    <w:rsid w:val="0073519D"/>
    <w:rsid w:val="00735502"/>
    <w:rsid w:val="007358D6"/>
    <w:rsid w:val="007358D9"/>
    <w:rsid w:val="00735D52"/>
    <w:rsid w:val="00735EC8"/>
    <w:rsid w:val="007360BF"/>
    <w:rsid w:val="007360E1"/>
    <w:rsid w:val="00736593"/>
    <w:rsid w:val="00736906"/>
    <w:rsid w:val="007369AF"/>
    <w:rsid w:val="007369B0"/>
    <w:rsid w:val="00736C0B"/>
    <w:rsid w:val="00736CB4"/>
    <w:rsid w:val="00736D99"/>
    <w:rsid w:val="00736DD6"/>
    <w:rsid w:val="00736E9A"/>
    <w:rsid w:val="007371C0"/>
    <w:rsid w:val="007378EB"/>
    <w:rsid w:val="0073798D"/>
    <w:rsid w:val="00737D0E"/>
    <w:rsid w:val="00737EC6"/>
    <w:rsid w:val="00737F1F"/>
    <w:rsid w:val="00737F2A"/>
    <w:rsid w:val="0073E8E0"/>
    <w:rsid w:val="00740142"/>
    <w:rsid w:val="007402B7"/>
    <w:rsid w:val="00740479"/>
    <w:rsid w:val="00740B87"/>
    <w:rsid w:val="00740FC7"/>
    <w:rsid w:val="00741166"/>
    <w:rsid w:val="007411C5"/>
    <w:rsid w:val="00741284"/>
    <w:rsid w:val="0074194B"/>
    <w:rsid w:val="00741A28"/>
    <w:rsid w:val="00741BDE"/>
    <w:rsid w:val="00742144"/>
    <w:rsid w:val="00742261"/>
    <w:rsid w:val="00742381"/>
    <w:rsid w:val="00742D10"/>
    <w:rsid w:val="00742F0D"/>
    <w:rsid w:val="0074321E"/>
    <w:rsid w:val="00743696"/>
    <w:rsid w:val="0074401C"/>
    <w:rsid w:val="007441CC"/>
    <w:rsid w:val="007442A8"/>
    <w:rsid w:val="0074456A"/>
    <w:rsid w:val="00745632"/>
    <w:rsid w:val="00745D39"/>
    <w:rsid w:val="0074613F"/>
    <w:rsid w:val="0074645F"/>
    <w:rsid w:val="007466E1"/>
    <w:rsid w:val="007468FC"/>
    <w:rsid w:val="00746A14"/>
    <w:rsid w:val="00746C9C"/>
    <w:rsid w:val="00746D57"/>
    <w:rsid w:val="00746DD4"/>
    <w:rsid w:val="00746FB8"/>
    <w:rsid w:val="00747DCC"/>
    <w:rsid w:val="00747F71"/>
    <w:rsid w:val="00747FA9"/>
    <w:rsid w:val="0075009F"/>
    <w:rsid w:val="007502C6"/>
    <w:rsid w:val="007503E1"/>
    <w:rsid w:val="00750BEE"/>
    <w:rsid w:val="00750F3F"/>
    <w:rsid w:val="00751507"/>
    <w:rsid w:val="00751646"/>
    <w:rsid w:val="0075187E"/>
    <w:rsid w:val="00751929"/>
    <w:rsid w:val="00752637"/>
    <w:rsid w:val="00752B19"/>
    <w:rsid w:val="00752B93"/>
    <w:rsid w:val="00753159"/>
    <w:rsid w:val="007538CC"/>
    <w:rsid w:val="00753B58"/>
    <w:rsid w:val="00753B81"/>
    <w:rsid w:val="00753CC8"/>
    <w:rsid w:val="00754773"/>
    <w:rsid w:val="00754A12"/>
    <w:rsid w:val="00754BA0"/>
    <w:rsid w:val="00754C61"/>
    <w:rsid w:val="0075528F"/>
    <w:rsid w:val="007553BC"/>
    <w:rsid w:val="007553E0"/>
    <w:rsid w:val="00756657"/>
    <w:rsid w:val="00756994"/>
    <w:rsid w:val="00757139"/>
    <w:rsid w:val="00757359"/>
    <w:rsid w:val="00757BBD"/>
    <w:rsid w:val="00757EED"/>
    <w:rsid w:val="007607E3"/>
    <w:rsid w:val="00760BC7"/>
    <w:rsid w:val="00760C0C"/>
    <w:rsid w:val="00760E5B"/>
    <w:rsid w:val="00760E9F"/>
    <w:rsid w:val="00760F4B"/>
    <w:rsid w:val="00760F58"/>
    <w:rsid w:val="00760FD9"/>
    <w:rsid w:val="00761050"/>
    <w:rsid w:val="00761194"/>
    <w:rsid w:val="00761243"/>
    <w:rsid w:val="0076134A"/>
    <w:rsid w:val="00761689"/>
    <w:rsid w:val="007617CA"/>
    <w:rsid w:val="00761A0F"/>
    <w:rsid w:val="007624CF"/>
    <w:rsid w:val="00762A31"/>
    <w:rsid w:val="00762E40"/>
    <w:rsid w:val="00763247"/>
    <w:rsid w:val="007637AD"/>
    <w:rsid w:val="00763B31"/>
    <w:rsid w:val="0076464C"/>
    <w:rsid w:val="007648C7"/>
    <w:rsid w:val="00764A96"/>
    <w:rsid w:val="00764AAE"/>
    <w:rsid w:val="00764C3B"/>
    <w:rsid w:val="00764CB2"/>
    <w:rsid w:val="00764D5F"/>
    <w:rsid w:val="007651C2"/>
    <w:rsid w:val="00765959"/>
    <w:rsid w:val="00765998"/>
    <w:rsid w:val="00765D14"/>
    <w:rsid w:val="00766518"/>
    <w:rsid w:val="0076652C"/>
    <w:rsid w:val="00766C9E"/>
    <w:rsid w:val="00766E6B"/>
    <w:rsid w:val="007671CA"/>
    <w:rsid w:val="00767272"/>
    <w:rsid w:val="00767333"/>
    <w:rsid w:val="00767411"/>
    <w:rsid w:val="007677EA"/>
    <w:rsid w:val="00767DE7"/>
    <w:rsid w:val="0077047E"/>
    <w:rsid w:val="00770E9A"/>
    <w:rsid w:val="0077120C"/>
    <w:rsid w:val="00771594"/>
    <w:rsid w:val="00771731"/>
    <w:rsid w:val="00772410"/>
    <w:rsid w:val="0077295E"/>
    <w:rsid w:val="00772E0E"/>
    <w:rsid w:val="00774101"/>
    <w:rsid w:val="0077427B"/>
    <w:rsid w:val="007747B8"/>
    <w:rsid w:val="00774C00"/>
    <w:rsid w:val="00774D09"/>
    <w:rsid w:val="00774D18"/>
    <w:rsid w:val="00775143"/>
    <w:rsid w:val="007752BE"/>
    <w:rsid w:val="0077578A"/>
    <w:rsid w:val="00775AC9"/>
    <w:rsid w:val="00775B1E"/>
    <w:rsid w:val="00775E17"/>
    <w:rsid w:val="00776537"/>
    <w:rsid w:val="00776858"/>
    <w:rsid w:val="00777106"/>
    <w:rsid w:val="007773A9"/>
    <w:rsid w:val="00777433"/>
    <w:rsid w:val="00777762"/>
    <w:rsid w:val="00777826"/>
    <w:rsid w:val="0077CB6E"/>
    <w:rsid w:val="00780ED8"/>
    <w:rsid w:val="00780FE3"/>
    <w:rsid w:val="007811A6"/>
    <w:rsid w:val="00781826"/>
    <w:rsid w:val="007818EE"/>
    <w:rsid w:val="00781AA2"/>
    <w:rsid w:val="00782C79"/>
    <w:rsid w:val="007836F9"/>
    <w:rsid w:val="00783B65"/>
    <w:rsid w:val="00784B12"/>
    <w:rsid w:val="00784D1E"/>
    <w:rsid w:val="0078545E"/>
    <w:rsid w:val="007866D5"/>
    <w:rsid w:val="007869D0"/>
    <w:rsid w:val="00787428"/>
    <w:rsid w:val="0078758F"/>
    <w:rsid w:val="00787C3C"/>
    <w:rsid w:val="00790248"/>
    <w:rsid w:val="0079029D"/>
    <w:rsid w:val="007903CB"/>
    <w:rsid w:val="007904B5"/>
    <w:rsid w:val="007908FD"/>
    <w:rsid w:val="0079099D"/>
    <w:rsid w:val="00791418"/>
    <w:rsid w:val="00791928"/>
    <w:rsid w:val="00791CD1"/>
    <w:rsid w:val="00791E7D"/>
    <w:rsid w:val="00791FD4"/>
    <w:rsid w:val="00791FDF"/>
    <w:rsid w:val="007920D0"/>
    <w:rsid w:val="00792F3F"/>
    <w:rsid w:val="00793A16"/>
    <w:rsid w:val="00793FA1"/>
    <w:rsid w:val="0079454A"/>
    <w:rsid w:val="007945BE"/>
    <w:rsid w:val="007955E7"/>
    <w:rsid w:val="0079577A"/>
    <w:rsid w:val="00795CB0"/>
    <w:rsid w:val="00795E96"/>
    <w:rsid w:val="0079674E"/>
    <w:rsid w:val="00796A62"/>
    <w:rsid w:val="0079728E"/>
    <w:rsid w:val="0079778C"/>
    <w:rsid w:val="00797842"/>
    <w:rsid w:val="00797A54"/>
    <w:rsid w:val="007A0177"/>
    <w:rsid w:val="007A04C2"/>
    <w:rsid w:val="007A0768"/>
    <w:rsid w:val="007A0997"/>
    <w:rsid w:val="007A1916"/>
    <w:rsid w:val="007A196D"/>
    <w:rsid w:val="007A1BC9"/>
    <w:rsid w:val="007A1F39"/>
    <w:rsid w:val="007A239A"/>
    <w:rsid w:val="007A26F6"/>
    <w:rsid w:val="007A29AE"/>
    <w:rsid w:val="007A2CDC"/>
    <w:rsid w:val="007A2FC6"/>
    <w:rsid w:val="007A3236"/>
    <w:rsid w:val="007A3989"/>
    <w:rsid w:val="007A4016"/>
    <w:rsid w:val="007A48B0"/>
    <w:rsid w:val="007A51C0"/>
    <w:rsid w:val="007A5341"/>
    <w:rsid w:val="007A59E8"/>
    <w:rsid w:val="007A608C"/>
    <w:rsid w:val="007A61E3"/>
    <w:rsid w:val="007A6BF8"/>
    <w:rsid w:val="007A6E32"/>
    <w:rsid w:val="007A6E79"/>
    <w:rsid w:val="007A707A"/>
    <w:rsid w:val="007A7699"/>
    <w:rsid w:val="007A79BE"/>
    <w:rsid w:val="007B0324"/>
    <w:rsid w:val="007B04CD"/>
    <w:rsid w:val="007B0612"/>
    <w:rsid w:val="007B0C9F"/>
    <w:rsid w:val="007B0DEC"/>
    <w:rsid w:val="007B0F94"/>
    <w:rsid w:val="007B11DD"/>
    <w:rsid w:val="007B1947"/>
    <w:rsid w:val="007B1E0F"/>
    <w:rsid w:val="007B2753"/>
    <w:rsid w:val="007B2B88"/>
    <w:rsid w:val="007B340C"/>
    <w:rsid w:val="007B3442"/>
    <w:rsid w:val="007B34AA"/>
    <w:rsid w:val="007B39F8"/>
    <w:rsid w:val="007B3C74"/>
    <w:rsid w:val="007B40E7"/>
    <w:rsid w:val="007B423A"/>
    <w:rsid w:val="007B4313"/>
    <w:rsid w:val="007B44B1"/>
    <w:rsid w:val="007B4D87"/>
    <w:rsid w:val="007B4E16"/>
    <w:rsid w:val="007B4EC4"/>
    <w:rsid w:val="007B4FD2"/>
    <w:rsid w:val="007B538D"/>
    <w:rsid w:val="007B54FF"/>
    <w:rsid w:val="007B5685"/>
    <w:rsid w:val="007B5B3F"/>
    <w:rsid w:val="007B5B8A"/>
    <w:rsid w:val="007B6358"/>
    <w:rsid w:val="007B662F"/>
    <w:rsid w:val="007B6B08"/>
    <w:rsid w:val="007B6BF8"/>
    <w:rsid w:val="007C0420"/>
    <w:rsid w:val="007C04AD"/>
    <w:rsid w:val="007C0524"/>
    <w:rsid w:val="007C0D28"/>
    <w:rsid w:val="007C217D"/>
    <w:rsid w:val="007C2B5D"/>
    <w:rsid w:val="007C30A3"/>
    <w:rsid w:val="007C33A1"/>
    <w:rsid w:val="007C3565"/>
    <w:rsid w:val="007C35F9"/>
    <w:rsid w:val="007C362D"/>
    <w:rsid w:val="007C3913"/>
    <w:rsid w:val="007C3A86"/>
    <w:rsid w:val="007C3D38"/>
    <w:rsid w:val="007C401C"/>
    <w:rsid w:val="007C477C"/>
    <w:rsid w:val="007C4880"/>
    <w:rsid w:val="007C49B7"/>
    <w:rsid w:val="007C4F4E"/>
    <w:rsid w:val="007C5166"/>
    <w:rsid w:val="007C5373"/>
    <w:rsid w:val="007C5911"/>
    <w:rsid w:val="007C5B2E"/>
    <w:rsid w:val="007C5CED"/>
    <w:rsid w:val="007C61FC"/>
    <w:rsid w:val="007C6557"/>
    <w:rsid w:val="007C6BFF"/>
    <w:rsid w:val="007C73A9"/>
    <w:rsid w:val="007C7772"/>
    <w:rsid w:val="007C7D6E"/>
    <w:rsid w:val="007C7DC7"/>
    <w:rsid w:val="007CCDC4"/>
    <w:rsid w:val="007D00E2"/>
    <w:rsid w:val="007D05C2"/>
    <w:rsid w:val="007D0BEB"/>
    <w:rsid w:val="007D0EB4"/>
    <w:rsid w:val="007D1093"/>
    <w:rsid w:val="007D13AA"/>
    <w:rsid w:val="007D15B6"/>
    <w:rsid w:val="007D1658"/>
    <w:rsid w:val="007D16ED"/>
    <w:rsid w:val="007D1998"/>
    <w:rsid w:val="007D1F46"/>
    <w:rsid w:val="007D2068"/>
    <w:rsid w:val="007D2092"/>
    <w:rsid w:val="007D23C9"/>
    <w:rsid w:val="007D2ADF"/>
    <w:rsid w:val="007D2FA6"/>
    <w:rsid w:val="007D34F9"/>
    <w:rsid w:val="007D3608"/>
    <w:rsid w:val="007D3718"/>
    <w:rsid w:val="007D375A"/>
    <w:rsid w:val="007D474B"/>
    <w:rsid w:val="007D478E"/>
    <w:rsid w:val="007D4861"/>
    <w:rsid w:val="007D49A6"/>
    <w:rsid w:val="007D4A49"/>
    <w:rsid w:val="007D4C75"/>
    <w:rsid w:val="007D4D72"/>
    <w:rsid w:val="007D5744"/>
    <w:rsid w:val="007D5BE6"/>
    <w:rsid w:val="007D5D43"/>
    <w:rsid w:val="007D5F29"/>
    <w:rsid w:val="007D5F5A"/>
    <w:rsid w:val="007D63DC"/>
    <w:rsid w:val="007D6555"/>
    <w:rsid w:val="007D6592"/>
    <w:rsid w:val="007D69D5"/>
    <w:rsid w:val="007D69DC"/>
    <w:rsid w:val="007D6EA6"/>
    <w:rsid w:val="007D6F2B"/>
    <w:rsid w:val="007D7632"/>
    <w:rsid w:val="007D79B0"/>
    <w:rsid w:val="007D7A3C"/>
    <w:rsid w:val="007D7C4A"/>
    <w:rsid w:val="007E0A8F"/>
    <w:rsid w:val="007E0ED4"/>
    <w:rsid w:val="007E12D2"/>
    <w:rsid w:val="007E16A2"/>
    <w:rsid w:val="007E1E7F"/>
    <w:rsid w:val="007E2817"/>
    <w:rsid w:val="007E2A8A"/>
    <w:rsid w:val="007E339E"/>
    <w:rsid w:val="007E34D7"/>
    <w:rsid w:val="007E3709"/>
    <w:rsid w:val="007E38C7"/>
    <w:rsid w:val="007E3AE7"/>
    <w:rsid w:val="007E3FE5"/>
    <w:rsid w:val="007E50C9"/>
    <w:rsid w:val="007E5A73"/>
    <w:rsid w:val="007E63BF"/>
    <w:rsid w:val="007E6BC7"/>
    <w:rsid w:val="007E6C68"/>
    <w:rsid w:val="007E6D20"/>
    <w:rsid w:val="007E70B6"/>
    <w:rsid w:val="007E727E"/>
    <w:rsid w:val="007E7B02"/>
    <w:rsid w:val="007F0742"/>
    <w:rsid w:val="007F0BB3"/>
    <w:rsid w:val="007F0F8D"/>
    <w:rsid w:val="007F0FC1"/>
    <w:rsid w:val="007F1AE9"/>
    <w:rsid w:val="007F1B11"/>
    <w:rsid w:val="007F1B52"/>
    <w:rsid w:val="007F1F88"/>
    <w:rsid w:val="007F218E"/>
    <w:rsid w:val="007F2283"/>
    <w:rsid w:val="007F2934"/>
    <w:rsid w:val="007F3AFE"/>
    <w:rsid w:val="007F4731"/>
    <w:rsid w:val="007F4829"/>
    <w:rsid w:val="007F4B08"/>
    <w:rsid w:val="007F4E19"/>
    <w:rsid w:val="007F4E33"/>
    <w:rsid w:val="007F5899"/>
    <w:rsid w:val="007F5B54"/>
    <w:rsid w:val="007F5E39"/>
    <w:rsid w:val="007F6306"/>
    <w:rsid w:val="007F637E"/>
    <w:rsid w:val="007F6C2A"/>
    <w:rsid w:val="007F6F86"/>
    <w:rsid w:val="007F705D"/>
    <w:rsid w:val="007F74FD"/>
    <w:rsid w:val="007F7EC3"/>
    <w:rsid w:val="007F93DE"/>
    <w:rsid w:val="00800071"/>
    <w:rsid w:val="008001CD"/>
    <w:rsid w:val="0080050D"/>
    <w:rsid w:val="008008D6"/>
    <w:rsid w:val="00800CFB"/>
    <w:rsid w:val="00800D05"/>
    <w:rsid w:val="00800F84"/>
    <w:rsid w:val="00801265"/>
    <w:rsid w:val="008015B4"/>
    <w:rsid w:val="00802126"/>
    <w:rsid w:val="008023DC"/>
    <w:rsid w:val="0080268A"/>
    <w:rsid w:val="008030C5"/>
    <w:rsid w:val="0080406C"/>
    <w:rsid w:val="00804441"/>
    <w:rsid w:val="008047C3"/>
    <w:rsid w:val="00804C48"/>
    <w:rsid w:val="00804DD8"/>
    <w:rsid w:val="00804E26"/>
    <w:rsid w:val="00805A9E"/>
    <w:rsid w:val="00805B5B"/>
    <w:rsid w:val="00805E5A"/>
    <w:rsid w:val="00806207"/>
    <w:rsid w:val="00806375"/>
    <w:rsid w:val="008067F9"/>
    <w:rsid w:val="0080683E"/>
    <w:rsid w:val="008070A6"/>
    <w:rsid w:val="00807757"/>
    <w:rsid w:val="0080775D"/>
    <w:rsid w:val="00807854"/>
    <w:rsid w:val="00807A32"/>
    <w:rsid w:val="00807D0F"/>
    <w:rsid w:val="00807DE1"/>
    <w:rsid w:val="008105ED"/>
    <w:rsid w:val="008107B6"/>
    <w:rsid w:val="00810936"/>
    <w:rsid w:val="00810C68"/>
    <w:rsid w:val="00810EE3"/>
    <w:rsid w:val="00810F99"/>
    <w:rsid w:val="00810FB9"/>
    <w:rsid w:val="008112C7"/>
    <w:rsid w:val="008117C9"/>
    <w:rsid w:val="00811B6C"/>
    <w:rsid w:val="00811B8F"/>
    <w:rsid w:val="00812132"/>
    <w:rsid w:val="00812FB8"/>
    <w:rsid w:val="008132CD"/>
    <w:rsid w:val="00813577"/>
    <w:rsid w:val="00813CD0"/>
    <w:rsid w:val="00813D30"/>
    <w:rsid w:val="00813D93"/>
    <w:rsid w:val="00813D94"/>
    <w:rsid w:val="00813D9D"/>
    <w:rsid w:val="00814135"/>
    <w:rsid w:val="00814251"/>
    <w:rsid w:val="0081427D"/>
    <w:rsid w:val="0081428C"/>
    <w:rsid w:val="0081494F"/>
    <w:rsid w:val="008149E5"/>
    <w:rsid w:val="00814B6C"/>
    <w:rsid w:val="00815098"/>
    <w:rsid w:val="008154EB"/>
    <w:rsid w:val="00815646"/>
    <w:rsid w:val="00815BC5"/>
    <w:rsid w:val="00815C98"/>
    <w:rsid w:val="008164FB"/>
    <w:rsid w:val="00816593"/>
    <w:rsid w:val="00816601"/>
    <w:rsid w:val="00816841"/>
    <w:rsid w:val="00817228"/>
    <w:rsid w:val="008177BC"/>
    <w:rsid w:val="008177EB"/>
    <w:rsid w:val="008177EE"/>
    <w:rsid w:val="008177F4"/>
    <w:rsid w:val="008178C9"/>
    <w:rsid w:val="008178CD"/>
    <w:rsid w:val="00817C63"/>
    <w:rsid w:val="008204F9"/>
    <w:rsid w:val="00820696"/>
    <w:rsid w:val="00820752"/>
    <w:rsid w:val="00820ACF"/>
    <w:rsid w:val="00820B3C"/>
    <w:rsid w:val="00821087"/>
    <w:rsid w:val="00821246"/>
    <w:rsid w:val="0082255F"/>
    <w:rsid w:val="00822CCB"/>
    <w:rsid w:val="008231A1"/>
    <w:rsid w:val="00823D69"/>
    <w:rsid w:val="00824813"/>
    <w:rsid w:val="00824A49"/>
    <w:rsid w:val="00824EBB"/>
    <w:rsid w:val="0082502A"/>
    <w:rsid w:val="00825BE0"/>
    <w:rsid w:val="00826161"/>
    <w:rsid w:val="008261D2"/>
    <w:rsid w:val="008263DA"/>
    <w:rsid w:val="00826EC3"/>
    <w:rsid w:val="008270D3"/>
    <w:rsid w:val="0082735F"/>
    <w:rsid w:val="00827661"/>
    <w:rsid w:val="00827678"/>
    <w:rsid w:val="008277DA"/>
    <w:rsid w:val="00827898"/>
    <w:rsid w:val="00827E61"/>
    <w:rsid w:val="00830532"/>
    <w:rsid w:val="00830DA3"/>
    <w:rsid w:val="00831A91"/>
    <w:rsid w:val="00831DE3"/>
    <w:rsid w:val="00831FC4"/>
    <w:rsid w:val="0083236D"/>
    <w:rsid w:val="008325F2"/>
    <w:rsid w:val="00832905"/>
    <w:rsid w:val="00832D5D"/>
    <w:rsid w:val="00832E73"/>
    <w:rsid w:val="00833644"/>
    <w:rsid w:val="00833B22"/>
    <w:rsid w:val="00833CA3"/>
    <w:rsid w:val="00833CA9"/>
    <w:rsid w:val="00833CD6"/>
    <w:rsid w:val="00833D3F"/>
    <w:rsid w:val="00833FCF"/>
    <w:rsid w:val="008341C4"/>
    <w:rsid w:val="008348D5"/>
    <w:rsid w:val="0083529C"/>
    <w:rsid w:val="008352D9"/>
    <w:rsid w:val="0083582C"/>
    <w:rsid w:val="00836177"/>
    <w:rsid w:val="0083681E"/>
    <w:rsid w:val="00836C13"/>
    <w:rsid w:val="00836FB2"/>
    <w:rsid w:val="008370DB"/>
    <w:rsid w:val="00837457"/>
    <w:rsid w:val="008376AC"/>
    <w:rsid w:val="00837CA6"/>
    <w:rsid w:val="00840572"/>
    <w:rsid w:val="00840736"/>
    <w:rsid w:val="00840D7C"/>
    <w:rsid w:val="00840EAA"/>
    <w:rsid w:val="00840EE3"/>
    <w:rsid w:val="0084137C"/>
    <w:rsid w:val="00841C2A"/>
    <w:rsid w:val="00841CD1"/>
    <w:rsid w:val="00841E39"/>
    <w:rsid w:val="00841E3A"/>
    <w:rsid w:val="00842818"/>
    <w:rsid w:val="00842ED3"/>
    <w:rsid w:val="0084375D"/>
    <w:rsid w:val="00843855"/>
    <w:rsid w:val="00843918"/>
    <w:rsid w:val="00843D1A"/>
    <w:rsid w:val="008440CA"/>
    <w:rsid w:val="00844791"/>
    <w:rsid w:val="00844A92"/>
    <w:rsid w:val="00845329"/>
    <w:rsid w:val="00845374"/>
    <w:rsid w:val="00845884"/>
    <w:rsid w:val="00845F31"/>
    <w:rsid w:val="00846069"/>
    <w:rsid w:val="00846129"/>
    <w:rsid w:val="008462FE"/>
    <w:rsid w:val="0084650B"/>
    <w:rsid w:val="00846CED"/>
    <w:rsid w:val="00847299"/>
    <w:rsid w:val="00847503"/>
    <w:rsid w:val="008476A8"/>
    <w:rsid w:val="008476F1"/>
    <w:rsid w:val="0084782A"/>
    <w:rsid w:val="0084789E"/>
    <w:rsid w:val="00847932"/>
    <w:rsid w:val="00847A36"/>
    <w:rsid w:val="00847E20"/>
    <w:rsid w:val="0084E970"/>
    <w:rsid w:val="008507ED"/>
    <w:rsid w:val="00850AF9"/>
    <w:rsid w:val="00850F80"/>
    <w:rsid w:val="008511A6"/>
    <w:rsid w:val="00851809"/>
    <w:rsid w:val="0085213E"/>
    <w:rsid w:val="0085236D"/>
    <w:rsid w:val="00852386"/>
    <w:rsid w:val="00852662"/>
    <w:rsid w:val="0085287A"/>
    <w:rsid w:val="00853103"/>
    <w:rsid w:val="00853641"/>
    <w:rsid w:val="00853BF6"/>
    <w:rsid w:val="008548B9"/>
    <w:rsid w:val="00854A79"/>
    <w:rsid w:val="00854D2B"/>
    <w:rsid w:val="00854E5A"/>
    <w:rsid w:val="00855250"/>
    <w:rsid w:val="00855676"/>
    <w:rsid w:val="00856731"/>
    <w:rsid w:val="00856998"/>
    <w:rsid w:val="0085705C"/>
    <w:rsid w:val="008577C1"/>
    <w:rsid w:val="008578F7"/>
    <w:rsid w:val="00857FA6"/>
    <w:rsid w:val="0086018C"/>
    <w:rsid w:val="0086181F"/>
    <w:rsid w:val="00861CE2"/>
    <w:rsid w:val="00862182"/>
    <w:rsid w:val="00862D33"/>
    <w:rsid w:val="008632BA"/>
    <w:rsid w:val="00863466"/>
    <w:rsid w:val="00863498"/>
    <w:rsid w:val="0086358C"/>
    <w:rsid w:val="008639A6"/>
    <w:rsid w:val="00863E2A"/>
    <w:rsid w:val="00864B2B"/>
    <w:rsid w:val="00865025"/>
    <w:rsid w:val="0086517C"/>
    <w:rsid w:val="0086529E"/>
    <w:rsid w:val="008655C1"/>
    <w:rsid w:val="008657C7"/>
    <w:rsid w:val="00865D11"/>
    <w:rsid w:val="00865EDF"/>
    <w:rsid w:val="00866050"/>
    <w:rsid w:val="0086641D"/>
    <w:rsid w:val="008667F0"/>
    <w:rsid w:val="00866E5F"/>
    <w:rsid w:val="008671BB"/>
    <w:rsid w:val="008676C8"/>
    <w:rsid w:val="0086777E"/>
    <w:rsid w:val="0086790E"/>
    <w:rsid w:val="00867C1E"/>
    <w:rsid w:val="00867F1C"/>
    <w:rsid w:val="00870448"/>
    <w:rsid w:val="0087086E"/>
    <w:rsid w:val="00870B39"/>
    <w:rsid w:val="00870BA3"/>
    <w:rsid w:val="00870F57"/>
    <w:rsid w:val="00871752"/>
    <w:rsid w:val="00871BDB"/>
    <w:rsid w:val="008720BB"/>
    <w:rsid w:val="00872132"/>
    <w:rsid w:val="00872306"/>
    <w:rsid w:val="008725AA"/>
    <w:rsid w:val="00872C69"/>
    <w:rsid w:val="008738C1"/>
    <w:rsid w:val="00873F26"/>
    <w:rsid w:val="008741E3"/>
    <w:rsid w:val="0087426B"/>
    <w:rsid w:val="0087466B"/>
    <w:rsid w:val="008749E5"/>
    <w:rsid w:val="00874E22"/>
    <w:rsid w:val="00874FA0"/>
    <w:rsid w:val="008755EE"/>
    <w:rsid w:val="00875611"/>
    <w:rsid w:val="00875B0E"/>
    <w:rsid w:val="00875D2A"/>
    <w:rsid w:val="00875DFA"/>
    <w:rsid w:val="008764DA"/>
    <w:rsid w:val="008765CA"/>
    <w:rsid w:val="00876A3B"/>
    <w:rsid w:val="00876AB9"/>
    <w:rsid w:val="00876F96"/>
    <w:rsid w:val="008774EE"/>
    <w:rsid w:val="00877E76"/>
    <w:rsid w:val="0087A75D"/>
    <w:rsid w:val="0088024B"/>
    <w:rsid w:val="0088058D"/>
    <w:rsid w:val="00880899"/>
    <w:rsid w:val="00880B66"/>
    <w:rsid w:val="008810B1"/>
    <w:rsid w:val="008811C7"/>
    <w:rsid w:val="00881595"/>
    <w:rsid w:val="00881908"/>
    <w:rsid w:val="0088216D"/>
    <w:rsid w:val="00882928"/>
    <w:rsid w:val="00882B71"/>
    <w:rsid w:val="00882C61"/>
    <w:rsid w:val="00882D52"/>
    <w:rsid w:val="00883226"/>
    <w:rsid w:val="008836DD"/>
    <w:rsid w:val="00883C75"/>
    <w:rsid w:val="00884162"/>
    <w:rsid w:val="00884420"/>
    <w:rsid w:val="0088449D"/>
    <w:rsid w:val="0088453F"/>
    <w:rsid w:val="00884C95"/>
    <w:rsid w:val="00884E2C"/>
    <w:rsid w:val="00885735"/>
    <w:rsid w:val="008858E4"/>
    <w:rsid w:val="0088593E"/>
    <w:rsid w:val="00885DD4"/>
    <w:rsid w:val="00885E5F"/>
    <w:rsid w:val="008865FB"/>
    <w:rsid w:val="00886796"/>
    <w:rsid w:val="00886AF0"/>
    <w:rsid w:val="00886DCC"/>
    <w:rsid w:val="00886E2D"/>
    <w:rsid w:val="0088702B"/>
    <w:rsid w:val="00887302"/>
    <w:rsid w:val="00887EDF"/>
    <w:rsid w:val="00890471"/>
    <w:rsid w:val="008906F9"/>
    <w:rsid w:val="00891C36"/>
    <w:rsid w:val="00891E23"/>
    <w:rsid w:val="0089248C"/>
    <w:rsid w:val="008925E2"/>
    <w:rsid w:val="008927E5"/>
    <w:rsid w:val="008928C6"/>
    <w:rsid w:val="00892C32"/>
    <w:rsid w:val="00893BF0"/>
    <w:rsid w:val="00893E16"/>
    <w:rsid w:val="0089402E"/>
    <w:rsid w:val="0089428B"/>
    <w:rsid w:val="0089458B"/>
    <w:rsid w:val="00894663"/>
    <w:rsid w:val="0089492B"/>
    <w:rsid w:val="008951D8"/>
    <w:rsid w:val="008953F9"/>
    <w:rsid w:val="00895ADD"/>
    <w:rsid w:val="00896624"/>
    <w:rsid w:val="008972AF"/>
    <w:rsid w:val="008A03F9"/>
    <w:rsid w:val="008A089B"/>
    <w:rsid w:val="008A0A1E"/>
    <w:rsid w:val="008A0B7B"/>
    <w:rsid w:val="008A0B87"/>
    <w:rsid w:val="008A0CEE"/>
    <w:rsid w:val="008A1254"/>
    <w:rsid w:val="008A226C"/>
    <w:rsid w:val="008A23C6"/>
    <w:rsid w:val="008A23F6"/>
    <w:rsid w:val="008A25A8"/>
    <w:rsid w:val="008A285D"/>
    <w:rsid w:val="008A2A41"/>
    <w:rsid w:val="008A31D6"/>
    <w:rsid w:val="008A3D9D"/>
    <w:rsid w:val="008A41AB"/>
    <w:rsid w:val="008A41C9"/>
    <w:rsid w:val="008A423B"/>
    <w:rsid w:val="008A45D1"/>
    <w:rsid w:val="008A4604"/>
    <w:rsid w:val="008A4697"/>
    <w:rsid w:val="008A48D4"/>
    <w:rsid w:val="008A4C2D"/>
    <w:rsid w:val="008A5139"/>
    <w:rsid w:val="008A5249"/>
    <w:rsid w:val="008A562D"/>
    <w:rsid w:val="008A589D"/>
    <w:rsid w:val="008A58A7"/>
    <w:rsid w:val="008A5935"/>
    <w:rsid w:val="008A6675"/>
    <w:rsid w:val="008A671D"/>
    <w:rsid w:val="008A6E6E"/>
    <w:rsid w:val="008A7112"/>
    <w:rsid w:val="008A7E7D"/>
    <w:rsid w:val="008B0379"/>
    <w:rsid w:val="008B03F2"/>
    <w:rsid w:val="008B0648"/>
    <w:rsid w:val="008B0734"/>
    <w:rsid w:val="008B0C1C"/>
    <w:rsid w:val="008B0F8C"/>
    <w:rsid w:val="008B1596"/>
    <w:rsid w:val="008B24D1"/>
    <w:rsid w:val="008B273B"/>
    <w:rsid w:val="008B2E9A"/>
    <w:rsid w:val="008B3432"/>
    <w:rsid w:val="008B3932"/>
    <w:rsid w:val="008B432C"/>
    <w:rsid w:val="008B43A6"/>
    <w:rsid w:val="008B4891"/>
    <w:rsid w:val="008B508D"/>
    <w:rsid w:val="008B50E2"/>
    <w:rsid w:val="008B5C59"/>
    <w:rsid w:val="008B5CD0"/>
    <w:rsid w:val="008B6200"/>
    <w:rsid w:val="008B703C"/>
    <w:rsid w:val="008B70BC"/>
    <w:rsid w:val="008B70EF"/>
    <w:rsid w:val="008B746D"/>
    <w:rsid w:val="008B7E5D"/>
    <w:rsid w:val="008C03B2"/>
    <w:rsid w:val="008C04EC"/>
    <w:rsid w:val="008C08C9"/>
    <w:rsid w:val="008C0A95"/>
    <w:rsid w:val="008C1C38"/>
    <w:rsid w:val="008C2511"/>
    <w:rsid w:val="008C264F"/>
    <w:rsid w:val="008C2D80"/>
    <w:rsid w:val="008C31A7"/>
    <w:rsid w:val="008C32AB"/>
    <w:rsid w:val="008C35B3"/>
    <w:rsid w:val="008C382E"/>
    <w:rsid w:val="008C3B5E"/>
    <w:rsid w:val="008C3E9D"/>
    <w:rsid w:val="008C3F1E"/>
    <w:rsid w:val="008C42FD"/>
    <w:rsid w:val="008C46F8"/>
    <w:rsid w:val="008C46FF"/>
    <w:rsid w:val="008C4AB7"/>
    <w:rsid w:val="008C520F"/>
    <w:rsid w:val="008C54BA"/>
    <w:rsid w:val="008C5740"/>
    <w:rsid w:val="008C5B9E"/>
    <w:rsid w:val="008C5D30"/>
    <w:rsid w:val="008C5EC5"/>
    <w:rsid w:val="008C61D0"/>
    <w:rsid w:val="008C671B"/>
    <w:rsid w:val="008C67DF"/>
    <w:rsid w:val="008C6FB4"/>
    <w:rsid w:val="008C726E"/>
    <w:rsid w:val="008C7407"/>
    <w:rsid w:val="008C75FD"/>
    <w:rsid w:val="008C78E5"/>
    <w:rsid w:val="008C7912"/>
    <w:rsid w:val="008C7B3A"/>
    <w:rsid w:val="008C7BF5"/>
    <w:rsid w:val="008C7CEB"/>
    <w:rsid w:val="008D02A6"/>
    <w:rsid w:val="008D041B"/>
    <w:rsid w:val="008D0E4F"/>
    <w:rsid w:val="008D0FFE"/>
    <w:rsid w:val="008D13A6"/>
    <w:rsid w:val="008D2949"/>
    <w:rsid w:val="008D2B49"/>
    <w:rsid w:val="008D2E84"/>
    <w:rsid w:val="008D2F6F"/>
    <w:rsid w:val="008D35DF"/>
    <w:rsid w:val="008D396B"/>
    <w:rsid w:val="008D41ED"/>
    <w:rsid w:val="008D4B67"/>
    <w:rsid w:val="008D4F36"/>
    <w:rsid w:val="008D55AF"/>
    <w:rsid w:val="008D5925"/>
    <w:rsid w:val="008D5C8D"/>
    <w:rsid w:val="008D5D38"/>
    <w:rsid w:val="008D6132"/>
    <w:rsid w:val="008D6400"/>
    <w:rsid w:val="008D67E0"/>
    <w:rsid w:val="008D7A67"/>
    <w:rsid w:val="008E055A"/>
    <w:rsid w:val="008E10C9"/>
    <w:rsid w:val="008E1471"/>
    <w:rsid w:val="008E1481"/>
    <w:rsid w:val="008E1B30"/>
    <w:rsid w:val="008E20A4"/>
    <w:rsid w:val="008E24C3"/>
    <w:rsid w:val="008E25E0"/>
    <w:rsid w:val="008E481A"/>
    <w:rsid w:val="008E54D4"/>
    <w:rsid w:val="008E584E"/>
    <w:rsid w:val="008E590F"/>
    <w:rsid w:val="008E5CC5"/>
    <w:rsid w:val="008E5D9F"/>
    <w:rsid w:val="008E629F"/>
    <w:rsid w:val="008E663D"/>
    <w:rsid w:val="008E6A3D"/>
    <w:rsid w:val="008E70E0"/>
    <w:rsid w:val="008E7816"/>
    <w:rsid w:val="008E7C99"/>
    <w:rsid w:val="008E8E6C"/>
    <w:rsid w:val="008F01DB"/>
    <w:rsid w:val="008F020F"/>
    <w:rsid w:val="008F025E"/>
    <w:rsid w:val="008F03F7"/>
    <w:rsid w:val="008F0ADC"/>
    <w:rsid w:val="008F0BD2"/>
    <w:rsid w:val="008F0E6A"/>
    <w:rsid w:val="008F10EB"/>
    <w:rsid w:val="008F16F9"/>
    <w:rsid w:val="008F1AC2"/>
    <w:rsid w:val="008F2048"/>
    <w:rsid w:val="008F29D5"/>
    <w:rsid w:val="008F2C5A"/>
    <w:rsid w:val="008F2CD6"/>
    <w:rsid w:val="008F3239"/>
    <w:rsid w:val="008F339B"/>
    <w:rsid w:val="008F3989"/>
    <w:rsid w:val="008F49AE"/>
    <w:rsid w:val="008F4EE3"/>
    <w:rsid w:val="008F4F36"/>
    <w:rsid w:val="008F515C"/>
    <w:rsid w:val="008F56A0"/>
    <w:rsid w:val="008F56F3"/>
    <w:rsid w:val="008F585A"/>
    <w:rsid w:val="008F58EA"/>
    <w:rsid w:val="008F5B80"/>
    <w:rsid w:val="008F5BE4"/>
    <w:rsid w:val="008F64DA"/>
    <w:rsid w:val="008F65A3"/>
    <w:rsid w:val="008F6617"/>
    <w:rsid w:val="008F6783"/>
    <w:rsid w:val="008F6DEF"/>
    <w:rsid w:val="008F6E40"/>
    <w:rsid w:val="008F6E41"/>
    <w:rsid w:val="008F7173"/>
    <w:rsid w:val="008F7E36"/>
    <w:rsid w:val="00900EB3"/>
    <w:rsid w:val="00900EE1"/>
    <w:rsid w:val="00901929"/>
    <w:rsid w:val="00901E39"/>
    <w:rsid w:val="009028A6"/>
    <w:rsid w:val="009028DE"/>
    <w:rsid w:val="00903323"/>
    <w:rsid w:val="00903CFF"/>
    <w:rsid w:val="00903FCD"/>
    <w:rsid w:val="009043F5"/>
    <w:rsid w:val="00904B12"/>
    <w:rsid w:val="00904F1F"/>
    <w:rsid w:val="00905688"/>
    <w:rsid w:val="0090569E"/>
    <w:rsid w:val="00905BDF"/>
    <w:rsid w:val="00906E21"/>
    <w:rsid w:val="009070E4"/>
    <w:rsid w:val="00907A4F"/>
    <w:rsid w:val="00907B43"/>
    <w:rsid w:val="009101C2"/>
    <w:rsid w:val="0091088D"/>
    <w:rsid w:val="009108D4"/>
    <w:rsid w:val="0091109A"/>
    <w:rsid w:val="00911BB0"/>
    <w:rsid w:val="009125E5"/>
    <w:rsid w:val="00912FB7"/>
    <w:rsid w:val="009132CA"/>
    <w:rsid w:val="009136E0"/>
    <w:rsid w:val="00913876"/>
    <w:rsid w:val="00913F8D"/>
    <w:rsid w:val="00914395"/>
    <w:rsid w:val="009143BE"/>
    <w:rsid w:val="00914599"/>
    <w:rsid w:val="009148F3"/>
    <w:rsid w:val="00914D3B"/>
    <w:rsid w:val="00914F89"/>
    <w:rsid w:val="00915B28"/>
    <w:rsid w:val="009160D3"/>
    <w:rsid w:val="009162DF"/>
    <w:rsid w:val="009162FC"/>
    <w:rsid w:val="00916376"/>
    <w:rsid w:val="009165EC"/>
    <w:rsid w:val="0091678E"/>
    <w:rsid w:val="009167B7"/>
    <w:rsid w:val="00916C38"/>
    <w:rsid w:val="009179A6"/>
    <w:rsid w:val="00917AFD"/>
    <w:rsid w:val="00920349"/>
    <w:rsid w:val="00920E13"/>
    <w:rsid w:val="00921147"/>
    <w:rsid w:val="009211AC"/>
    <w:rsid w:val="0092162B"/>
    <w:rsid w:val="009217A8"/>
    <w:rsid w:val="009217AF"/>
    <w:rsid w:val="00921D5C"/>
    <w:rsid w:val="00922E04"/>
    <w:rsid w:val="00923313"/>
    <w:rsid w:val="00923B5A"/>
    <w:rsid w:val="00923F18"/>
    <w:rsid w:val="00924BFB"/>
    <w:rsid w:val="00925194"/>
    <w:rsid w:val="00925B43"/>
    <w:rsid w:val="00925FD4"/>
    <w:rsid w:val="0092645C"/>
    <w:rsid w:val="009267D6"/>
    <w:rsid w:val="009269E9"/>
    <w:rsid w:val="00926A42"/>
    <w:rsid w:val="00926C50"/>
    <w:rsid w:val="00926DB9"/>
    <w:rsid w:val="00926F0D"/>
    <w:rsid w:val="00927146"/>
    <w:rsid w:val="00927422"/>
    <w:rsid w:val="00927687"/>
    <w:rsid w:val="009312F2"/>
    <w:rsid w:val="009314C6"/>
    <w:rsid w:val="009316FC"/>
    <w:rsid w:val="00931889"/>
    <w:rsid w:val="00931B02"/>
    <w:rsid w:val="0093217A"/>
    <w:rsid w:val="00932198"/>
    <w:rsid w:val="009323EA"/>
    <w:rsid w:val="0093292D"/>
    <w:rsid w:val="00932DCE"/>
    <w:rsid w:val="00933247"/>
    <w:rsid w:val="0093330B"/>
    <w:rsid w:val="009334FF"/>
    <w:rsid w:val="00933883"/>
    <w:rsid w:val="009341DD"/>
    <w:rsid w:val="009345DD"/>
    <w:rsid w:val="0093469D"/>
    <w:rsid w:val="00934BCF"/>
    <w:rsid w:val="00935146"/>
    <w:rsid w:val="009352F9"/>
    <w:rsid w:val="00935E4A"/>
    <w:rsid w:val="00936ABF"/>
    <w:rsid w:val="00936D78"/>
    <w:rsid w:val="00936DA6"/>
    <w:rsid w:val="00937089"/>
    <w:rsid w:val="009373FC"/>
    <w:rsid w:val="00937458"/>
    <w:rsid w:val="00940009"/>
    <w:rsid w:val="0094020B"/>
    <w:rsid w:val="009407EE"/>
    <w:rsid w:val="00940825"/>
    <w:rsid w:val="00940835"/>
    <w:rsid w:val="00940FE5"/>
    <w:rsid w:val="00941055"/>
    <w:rsid w:val="009418C2"/>
    <w:rsid w:val="009421EE"/>
    <w:rsid w:val="0094229A"/>
    <w:rsid w:val="009427F3"/>
    <w:rsid w:val="009429CC"/>
    <w:rsid w:val="00942BE8"/>
    <w:rsid w:val="00942D21"/>
    <w:rsid w:val="00943125"/>
    <w:rsid w:val="00943200"/>
    <w:rsid w:val="00943484"/>
    <w:rsid w:val="009435EB"/>
    <w:rsid w:val="009438DD"/>
    <w:rsid w:val="00943AEF"/>
    <w:rsid w:val="009440C0"/>
    <w:rsid w:val="009447E9"/>
    <w:rsid w:val="009456FD"/>
    <w:rsid w:val="009458A3"/>
    <w:rsid w:val="00945A3B"/>
    <w:rsid w:val="00945B58"/>
    <w:rsid w:val="00945C7F"/>
    <w:rsid w:val="00945DA9"/>
    <w:rsid w:val="009463B0"/>
    <w:rsid w:val="0094689F"/>
    <w:rsid w:val="00946A54"/>
    <w:rsid w:val="0094714F"/>
    <w:rsid w:val="0094747B"/>
    <w:rsid w:val="00947F35"/>
    <w:rsid w:val="00950A24"/>
    <w:rsid w:val="00950DA9"/>
    <w:rsid w:val="00951088"/>
    <w:rsid w:val="00951342"/>
    <w:rsid w:val="00951B13"/>
    <w:rsid w:val="00951D72"/>
    <w:rsid w:val="00951DEE"/>
    <w:rsid w:val="00952564"/>
    <w:rsid w:val="00952657"/>
    <w:rsid w:val="00952927"/>
    <w:rsid w:val="00952957"/>
    <w:rsid w:val="009529AD"/>
    <w:rsid w:val="0095303D"/>
    <w:rsid w:val="00953954"/>
    <w:rsid w:val="00953A51"/>
    <w:rsid w:val="00953E8B"/>
    <w:rsid w:val="009544F5"/>
    <w:rsid w:val="00954E92"/>
    <w:rsid w:val="00954F29"/>
    <w:rsid w:val="00955123"/>
    <w:rsid w:val="00955177"/>
    <w:rsid w:val="009552D9"/>
    <w:rsid w:val="009558B2"/>
    <w:rsid w:val="00955A5B"/>
    <w:rsid w:val="00955E13"/>
    <w:rsid w:val="00955EB8"/>
    <w:rsid w:val="0095607F"/>
    <w:rsid w:val="00956204"/>
    <w:rsid w:val="009562A2"/>
    <w:rsid w:val="00956B5A"/>
    <w:rsid w:val="00956F2A"/>
    <w:rsid w:val="00956F9E"/>
    <w:rsid w:val="00957630"/>
    <w:rsid w:val="009579D2"/>
    <w:rsid w:val="00957A3E"/>
    <w:rsid w:val="00957BA0"/>
    <w:rsid w:val="00957DF9"/>
    <w:rsid w:val="009600C6"/>
    <w:rsid w:val="009604DC"/>
    <w:rsid w:val="00960672"/>
    <w:rsid w:val="009609DB"/>
    <w:rsid w:val="00960B29"/>
    <w:rsid w:val="00960F04"/>
    <w:rsid w:val="00961572"/>
    <w:rsid w:val="00961600"/>
    <w:rsid w:val="009616AD"/>
    <w:rsid w:val="009618C8"/>
    <w:rsid w:val="00961990"/>
    <w:rsid w:val="00961B30"/>
    <w:rsid w:val="00961CDF"/>
    <w:rsid w:val="00961E94"/>
    <w:rsid w:val="009628A0"/>
    <w:rsid w:val="009628BB"/>
    <w:rsid w:val="00962C3E"/>
    <w:rsid w:val="00963533"/>
    <w:rsid w:val="009636B2"/>
    <w:rsid w:val="009636E7"/>
    <w:rsid w:val="00963831"/>
    <w:rsid w:val="0096396F"/>
    <w:rsid w:val="00963B97"/>
    <w:rsid w:val="00963F7A"/>
    <w:rsid w:val="00964408"/>
    <w:rsid w:val="00964978"/>
    <w:rsid w:val="00964A72"/>
    <w:rsid w:val="00964D91"/>
    <w:rsid w:val="00964E9D"/>
    <w:rsid w:val="00965005"/>
    <w:rsid w:val="0096525B"/>
    <w:rsid w:val="009655E4"/>
    <w:rsid w:val="00966048"/>
    <w:rsid w:val="009661D9"/>
    <w:rsid w:val="0096645A"/>
    <w:rsid w:val="0096684B"/>
    <w:rsid w:val="009668E3"/>
    <w:rsid w:val="00967047"/>
    <w:rsid w:val="009675D2"/>
    <w:rsid w:val="00967711"/>
    <w:rsid w:val="00967897"/>
    <w:rsid w:val="0097009D"/>
    <w:rsid w:val="00970374"/>
    <w:rsid w:val="009708AC"/>
    <w:rsid w:val="009710CF"/>
    <w:rsid w:val="0097127A"/>
    <w:rsid w:val="00971455"/>
    <w:rsid w:val="009714F6"/>
    <w:rsid w:val="009715A1"/>
    <w:rsid w:val="009716C5"/>
    <w:rsid w:val="00971725"/>
    <w:rsid w:val="009719EB"/>
    <w:rsid w:val="009723FC"/>
    <w:rsid w:val="0097245E"/>
    <w:rsid w:val="009724E3"/>
    <w:rsid w:val="0097290D"/>
    <w:rsid w:val="00972E5D"/>
    <w:rsid w:val="009730E7"/>
    <w:rsid w:val="009734B2"/>
    <w:rsid w:val="009735A2"/>
    <w:rsid w:val="00974809"/>
    <w:rsid w:val="00974916"/>
    <w:rsid w:val="00974AC0"/>
    <w:rsid w:val="00974E53"/>
    <w:rsid w:val="00975220"/>
    <w:rsid w:val="00975821"/>
    <w:rsid w:val="00975E63"/>
    <w:rsid w:val="0097655C"/>
    <w:rsid w:val="00976675"/>
    <w:rsid w:val="00976A8A"/>
    <w:rsid w:val="00976DFF"/>
    <w:rsid w:val="009771EE"/>
    <w:rsid w:val="00977510"/>
    <w:rsid w:val="0097763C"/>
    <w:rsid w:val="009776AD"/>
    <w:rsid w:val="00977875"/>
    <w:rsid w:val="00977CF5"/>
    <w:rsid w:val="00980771"/>
    <w:rsid w:val="00980B6D"/>
    <w:rsid w:val="00980D02"/>
    <w:rsid w:val="00981269"/>
    <w:rsid w:val="00981887"/>
    <w:rsid w:val="00981959"/>
    <w:rsid w:val="00981C1A"/>
    <w:rsid w:val="00981E6B"/>
    <w:rsid w:val="00982256"/>
    <w:rsid w:val="009827B2"/>
    <w:rsid w:val="0098288A"/>
    <w:rsid w:val="00982A78"/>
    <w:rsid w:val="00982D20"/>
    <w:rsid w:val="00982E8C"/>
    <w:rsid w:val="009837A4"/>
    <w:rsid w:val="00983FF1"/>
    <w:rsid w:val="0098401E"/>
    <w:rsid w:val="009840E4"/>
    <w:rsid w:val="009846AC"/>
    <w:rsid w:val="00984B03"/>
    <w:rsid w:val="00984BC2"/>
    <w:rsid w:val="00984F5C"/>
    <w:rsid w:val="00985040"/>
    <w:rsid w:val="00985472"/>
    <w:rsid w:val="00985A56"/>
    <w:rsid w:val="0098645D"/>
    <w:rsid w:val="00986508"/>
    <w:rsid w:val="00986515"/>
    <w:rsid w:val="009865D2"/>
    <w:rsid w:val="009867B2"/>
    <w:rsid w:val="009874D2"/>
    <w:rsid w:val="0098756F"/>
    <w:rsid w:val="009875E3"/>
    <w:rsid w:val="009876A1"/>
    <w:rsid w:val="00987929"/>
    <w:rsid w:val="009901EE"/>
    <w:rsid w:val="00990228"/>
    <w:rsid w:val="00990C67"/>
    <w:rsid w:val="00991CB5"/>
    <w:rsid w:val="00991D66"/>
    <w:rsid w:val="0099203D"/>
    <w:rsid w:val="00992377"/>
    <w:rsid w:val="00992715"/>
    <w:rsid w:val="009927EE"/>
    <w:rsid w:val="0099288C"/>
    <w:rsid w:val="0099291C"/>
    <w:rsid w:val="00992923"/>
    <w:rsid w:val="00992C21"/>
    <w:rsid w:val="00992C3C"/>
    <w:rsid w:val="00992EAD"/>
    <w:rsid w:val="00992F73"/>
    <w:rsid w:val="00993188"/>
    <w:rsid w:val="009933F3"/>
    <w:rsid w:val="0099431F"/>
    <w:rsid w:val="0099435D"/>
    <w:rsid w:val="009945F1"/>
    <w:rsid w:val="00995264"/>
    <w:rsid w:val="0099528E"/>
    <w:rsid w:val="0099583A"/>
    <w:rsid w:val="00996808"/>
    <w:rsid w:val="009969BB"/>
    <w:rsid w:val="00996C95"/>
    <w:rsid w:val="00996CB7"/>
    <w:rsid w:val="00996E1D"/>
    <w:rsid w:val="00997081"/>
    <w:rsid w:val="00997184"/>
    <w:rsid w:val="009974F7"/>
    <w:rsid w:val="00997597"/>
    <w:rsid w:val="009975A8"/>
    <w:rsid w:val="009976A1"/>
    <w:rsid w:val="0099783E"/>
    <w:rsid w:val="00997A8D"/>
    <w:rsid w:val="00997F67"/>
    <w:rsid w:val="00997F84"/>
    <w:rsid w:val="00997FEF"/>
    <w:rsid w:val="009A0282"/>
    <w:rsid w:val="009A0C1F"/>
    <w:rsid w:val="009A0DC1"/>
    <w:rsid w:val="009A1057"/>
    <w:rsid w:val="009A12D2"/>
    <w:rsid w:val="009A1B5D"/>
    <w:rsid w:val="009A2308"/>
    <w:rsid w:val="009A233B"/>
    <w:rsid w:val="009A286D"/>
    <w:rsid w:val="009A2972"/>
    <w:rsid w:val="009A2F80"/>
    <w:rsid w:val="009A32F3"/>
    <w:rsid w:val="009A349D"/>
    <w:rsid w:val="009A37A5"/>
    <w:rsid w:val="009A3967"/>
    <w:rsid w:val="009A4078"/>
    <w:rsid w:val="009A4213"/>
    <w:rsid w:val="009A44E2"/>
    <w:rsid w:val="009A48F9"/>
    <w:rsid w:val="009A4AB3"/>
    <w:rsid w:val="009A4AD3"/>
    <w:rsid w:val="009A4F4F"/>
    <w:rsid w:val="009A52C5"/>
    <w:rsid w:val="009A540F"/>
    <w:rsid w:val="009A55F6"/>
    <w:rsid w:val="009A6070"/>
    <w:rsid w:val="009A637B"/>
    <w:rsid w:val="009A69B9"/>
    <w:rsid w:val="009A6B27"/>
    <w:rsid w:val="009A6D13"/>
    <w:rsid w:val="009A6EF4"/>
    <w:rsid w:val="009A7712"/>
    <w:rsid w:val="009A795E"/>
    <w:rsid w:val="009A7AB2"/>
    <w:rsid w:val="009B0228"/>
    <w:rsid w:val="009B1F10"/>
    <w:rsid w:val="009B23E3"/>
    <w:rsid w:val="009B26CA"/>
    <w:rsid w:val="009B27CC"/>
    <w:rsid w:val="009B2B28"/>
    <w:rsid w:val="009B328F"/>
    <w:rsid w:val="009B34BA"/>
    <w:rsid w:val="009B372B"/>
    <w:rsid w:val="009B3AFD"/>
    <w:rsid w:val="009B3B9A"/>
    <w:rsid w:val="009B3BC7"/>
    <w:rsid w:val="009B3FD5"/>
    <w:rsid w:val="009B45F0"/>
    <w:rsid w:val="009B4953"/>
    <w:rsid w:val="009B4EC0"/>
    <w:rsid w:val="009B50ED"/>
    <w:rsid w:val="009B538A"/>
    <w:rsid w:val="009B597A"/>
    <w:rsid w:val="009B5F11"/>
    <w:rsid w:val="009B600B"/>
    <w:rsid w:val="009B6F81"/>
    <w:rsid w:val="009B7047"/>
    <w:rsid w:val="009B7662"/>
    <w:rsid w:val="009B769F"/>
    <w:rsid w:val="009B7888"/>
    <w:rsid w:val="009B78C5"/>
    <w:rsid w:val="009B7919"/>
    <w:rsid w:val="009B7E2C"/>
    <w:rsid w:val="009B7FD4"/>
    <w:rsid w:val="009C0360"/>
    <w:rsid w:val="009C06FF"/>
    <w:rsid w:val="009C0714"/>
    <w:rsid w:val="009C120A"/>
    <w:rsid w:val="009C13E1"/>
    <w:rsid w:val="009C1437"/>
    <w:rsid w:val="009C1C5A"/>
    <w:rsid w:val="009C1F19"/>
    <w:rsid w:val="009C2183"/>
    <w:rsid w:val="009C22DC"/>
    <w:rsid w:val="009C2339"/>
    <w:rsid w:val="009C2720"/>
    <w:rsid w:val="009C2819"/>
    <w:rsid w:val="009C2FA7"/>
    <w:rsid w:val="009C316F"/>
    <w:rsid w:val="009C33AF"/>
    <w:rsid w:val="009C34BD"/>
    <w:rsid w:val="009C3549"/>
    <w:rsid w:val="009C38ED"/>
    <w:rsid w:val="009C4002"/>
    <w:rsid w:val="009C44F8"/>
    <w:rsid w:val="009C4711"/>
    <w:rsid w:val="009C4BBB"/>
    <w:rsid w:val="009C528E"/>
    <w:rsid w:val="009C54F9"/>
    <w:rsid w:val="009C5B83"/>
    <w:rsid w:val="009C66F8"/>
    <w:rsid w:val="009C68F5"/>
    <w:rsid w:val="009C69B2"/>
    <w:rsid w:val="009C79A6"/>
    <w:rsid w:val="009C79B5"/>
    <w:rsid w:val="009C7DC4"/>
    <w:rsid w:val="009D034F"/>
    <w:rsid w:val="009D036D"/>
    <w:rsid w:val="009D0AE6"/>
    <w:rsid w:val="009D0DF1"/>
    <w:rsid w:val="009D0F4E"/>
    <w:rsid w:val="009D13FD"/>
    <w:rsid w:val="009D16D7"/>
    <w:rsid w:val="009D253D"/>
    <w:rsid w:val="009D29E4"/>
    <w:rsid w:val="009D3F93"/>
    <w:rsid w:val="009D446E"/>
    <w:rsid w:val="009D497C"/>
    <w:rsid w:val="009D50F7"/>
    <w:rsid w:val="009D55E5"/>
    <w:rsid w:val="009D56B0"/>
    <w:rsid w:val="009D56D5"/>
    <w:rsid w:val="009D571D"/>
    <w:rsid w:val="009D5739"/>
    <w:rsid w:val="009D5B77"/>
    <w:rsid w:val="009D630A"/>
    <w:rsid w:val="009D63FF"/>
    <w:rsid w:val="009D667B"/>
    <w:rsid w:val="009D71AC"/>
    <w:rsid w:val="009D75A2"/>
    <w:rsid w:val="009D7770"/>
    <w:rsid w:val="009D7A1C"/>
    <w:rsid w:val="009E00A2"/>
    <w:rsid w:val="009E0358"/>
    <w:rsid w:val="009E06F2"/>
    <w:rsid w:val="009E0B81"/>
    <w:rsid w:val="009E148D"/>
    <w:rsid w:val="009E14F2"/>
    <w:rsid w:val="009E1592"/>
    <w:rsid w:val="009E255D"/>
    <w:rsid w:val="009E29B1"/>
    <w:rsid w:val="009E2BB1"/>
    <w:rsid w:val="009E3098"/>
    <w:rsid w:val="009E3209"/>
    <w:rsid w:val="009E37B2"/>
    <w:rsid w:val="009E4F80"/>
    <w:rsid w:val="009E580C"/>
    <w:rsid w:val="009E5A39"/>
    <w:rsid w:val="009E5B0D"/>
    <w:rsid w:val="009E5D27"/>
    <w:rsid w:val="009E607B"/>
    <w:rsid w:val="009E635E"/>
    <w:rsid w:val="009E636A"/>
    <w:rsid w:val="009E6E7F"/>
    <w:rsid w:val="009E71EC"/>
    <w:rsid w:val="009E7C29"/>
    <w:rsid w:val="009E7CB3"/>
    <w:rsid w:val="009E7DF8"/>
    <w:rsid w:val="009E7ECC"/>
    <w:rsid w:val="009F01E6"/>
    <w:rsid w:val="009F02AC"/>
    <w:rsid w:val="009F0453"/>
    <w:rsid w:val="009F103C"/>
    <w:rsid w:val="009F12C7"/>
    <w:rsid w:val="009F15A7"/>
    <w:rsid w:val="009F18D7"/>
    <w:rsid w:val="009F199F"/>
    <w:rsid w:val="009F1D0D"/>
    <w:rsid w:val="009F1FEB"/>
    <w:rsid w:val="009F2281"/>
    <w:rsid w:val="009F28BE"/>
    <w:rsid w:val="009F2C83"/>
    <w:rsid w:val="009F334D"/>
    <w:rsid w:val="009F342F"/>
    <w:rsid w:val="009F3A19"/>
    <w:rsid w:val="009F3E26"/>
    <w:rsid w:val="009F3F0C"/>
    <w:rsid w:val="009F3FAE"/>
    <w:rsid w:val="009F4254"/>
    <w:rsid w:val="009F4F6C"/>
    <w:rsid w:val="009F6162"/>
    <w:rsid w:val="009F61E4"/>
    <w:rsid w:val="009F6633"/>
    <w:rsid w:val="009F666F"/>
    <w:rsid w:val="009F7083"/>
    <w:rsid w:val="009F7176"/>
    <w:rsid w:val="009F72BF"/>
    <w:rsid w:val="009F75B8"/>
    <w:rsid w:val="009F764E"/>
    <w:rsid w:val="009F79CC"/>
    <w:rsid w:val="009F7AD7"/>
    <w:rsid w:val="00A00128"/>
    <w:rsid w:val="00A0032B"/>
    <w:rsid w:val="00A0056E"/>
    <w:rsid w:val="00A005A0"/>
    <w:rsid w:val="00A00888"/>
    <w:rsid w:val="00A00BA5"/>
    <w:rsid w:val="00A00D4A"/>
    <w:rsid w:val="00A01615"/>
    <w:rsid w:val="00A01853"/>
    <w:rsid w:val="00A01894"/>
    <w:rsid w:val="00A018B8"/>
    <w:rsid w:val="00A019AF"/>
    <w:rsid w:val="00A01D6E"/>
    <w:rsid w:val="00A01E2A"/>
    <w:rsid w:val="00A01F69"/>
    <w:rsid w:val="00A02025"/>
    <w:rsid w:val="00A0204F"/>
    <w:rsid w:val="00A020D8"/>
    <w:rsid w:val="00A02790"/>
    <w:rsid w:val="00A027B8"/>
    <w:rsid w:val="00A02DFA"/>
    <w:rsid w:val="00A0314A"/>
    <w:rsid w:val="00A0316B"/>
    <w:rsid w:val="00A03171"/>
    <w:rsid w:val="00A032F8"/>
    <w:rsid w:val="00A03366"/>
    <w:rsid w:val="00A037B4"/>
    <w:rsid w:val="00A03E76"/>
    <w:rsid w:val="00A042B5"/>
    <w:rsid w:val="00A04586"/>
    <w:rsid w:val="00A04A62"/>
    <w:rsid w:val="00A05088"/>
    <w:rsid w:val="00A05191"/>
    <w:rsid w:val="00A05684"/>
    <w:rsid w:val="00A05737"/>
    <w:rsid w:val="00A061D1"/>
    <w:rsid w:val="00A06240"/>
    <w:rsid w:val="00A063D0"/>
    <w:rsid w:val="00A06732"/>
    <w:rsid w:val="00A070A3"/>
    <w:rsid w:val="00A077A1"/>
    <w:rsid w:val="00A078F4"/>
    <w:rsid w:val="00A07902"/>
    <w:rsid w:val="00A07993"/>
    <w:rsid w:val="00A07BEC"/>
    <w:rsid w:val="00A10735"/>
    <w:rsid w:val="00A12388"/>
    <w:rsid w:val="00A12430"/>
    <w:rsid w:val="00A126E3"/>
    <w:rsid w:val="00A12A5E"/>
    <w:rsid w:val="00A12A6E"/>
    <w:rsid w:val="00A12B81"/>
    <w:rsid w:val="00A12D36"/>
    <w:rsid w:val="00A12EE1"/>
    <w:rsid w:val="00A13D97"/>
    <w:rsid w:val="00A13E12"/>
    <w:rsid w:val="00A14D5C"/>
    <w:rsid w:val="00A15CA3"/>
    <w:rsid w:val="00A16101"/>
    <w:rsid w:val="00A161EB"/>
    <w:rsid w:val="00A165AC"/>
    <w:rsid w:val="00A16FD8"/>
    <w:rsid w:val="00A171B6"/>
    <w:rsid w:val="00A17AE0"/>
    <w:rsid w:val="00A17D96"/>
    <w:rsid w:val="00A2096A"/>
    <w:rsid w:val="00A20A57"/>
    <w:rsid w:val="00A20E1A"/>
    <w:rsid w:val="00A210E5"/>
    <w:rsid w:val="00A21165"/>
    <w:rsid w:val="00A21426"/>
    <w:rsid w:val="00A21C20"/>
    <w:rsid w:val="00A21E14"/>
    <w:rsid w:val="00A22487"/>
    <w:rsid w:val="00A22796"/>
    <w:rsid w:val="00A22AB7"/>
    <w:rsid w:val="00A22FE6"/>
    <w:rsid w:val="00A230D3"/>
    <w:rsid w:val="00A23BDD"/>
    <w:rsid w:val="00A23CA4"/>
    <w:rsid w:val="00A23DE3"/>
    <w:rsid w:val="00A23EE4"/>
    <w:rsid w:val="00A24095"/>
    <w:rsid w:val="00A24D27"/>
    <w:rsid w:val="00A25599"/>
    <w:rsid w:val="00A255FA"/>
    <w:rsid w:val="00A257EF"/>
    <w:rsid w:val="00A26031"/>
    <w:rsid w:val="00A26117"/>
    <w:rsid w:val="00A2671A"/>
    <w:rsid w:val="00A269E3"/>
    <w:rsid w:val="00A26A95"/>
    <w:rsid w:val="00A26D18"/>
    <w:rsid w:val="00A27920"/>
    <w:rsid w:val="00A27AEA"/>
    <w:rsid w:val="00A27C73"/>
    <w:rsid w:val="00A27DF4"/>
    <w:rsid w:val="00A3003D"/>
    <w:rsid w:val="00A307C5"/>
    <w:rsid w:val="00A30A2E"/>
    <w:rsid w:val="00A30CD4"/>
    <w:rsid w:val="00A30F9B"/>
    <w:rsid w:val="00A313B2"/>
    <w:rsid w:val="00A326F5"/>
    <w:rsid w:val="00A32D00"/>
    <w:rsid w:val="00A33D7C"/>
    <w:rsid w:val="00A33FB7"/>
    <w:rsid w:val="00A34665"/>
    <w:rsid w:val="00A34846"/>
    <w:rsid w:val="00A361B4"/>
    <w:rsid w:val="00A3674F"/>
    <w:rsid w:val="00A3681B"/>
    <w:rsid w:val="00A36DAB"/>
    <w:rsid w:val="00A3719C"/>
    <w:rsid w:val="00A379BC"/>
    <w:rsid w:val="00A37A5F"/>
    <w:rsid w:val="00A37F1F"/>
    <w:rsid w:val="00A4001E"/>
    <w:rsid w:val="00A40414"/>
    <w:rsid w:val="00A404B1"/>
    <w:rsid w:val="00A40D08"/>
    <w:rsid w:val="00A40EBC"/>
    <w:rsid w:val="00A40FC3"/>
    <w:rsid w:val="00A41E29"/>
    <w:rsid w:val="00A421C9"/>
    <w:rsid w:val="00A42B2A"/>
    <w:rsid w:val="00A431FC"/>
    <w:rsid w:val="00A435CF"/>
    <w:rsid w:val="00A4393E"/>
    <w:rsid w:val="00A43B97"/>
    <w:rsid w:val="00A43F13"/>
    <w:rsid w:val="00A44518"/>
    <w:rsid w:val="00A446DA"/>
    <w:rsid w:val="00A45819"/>
    <w:rsid w:val="00A46073"/>
    <w:rsid w:val="00A46465"/>
    <w:rsid w:val="00A46A05"/>
    <w:rsid w:val="00A46F12"/>
    <w:rsid w:val="00A474A0"/>
    <w:rsid w:val="00A47634"/>
    <w:rsid w:val="00A478AF"/>
    <w:rsid w:val="00A47A79"/>
    <w:rsid w:val="00A47ACD"/>
    <w:rsid w:val="00A47ADD"/>
    <w:rsid w:val="00A501AC"/>
    <w:rsid w:val="00A50668"/>
    <w:rsid w:val="00A515CA"/>
    <w:rsid w:val="00A518F0"/>
    <w:rsid w:val="00A5206B"/>
    <w:rsid w:val="00A520F6"/>
    <w:rsid w:val="00A523B1"/>
    <w:rsid w:val="00A528F8"/>
    <w:rsid w:val="00A52F07"/>
    <w:rsid w:val="00A52F39"/>
    <w:rsid w:val="00A52F6E"/>
    <w:rsid w:val="00A5443F"/>
    <w:rsid w:val="00A546E5"/>
    <w:rsid w:val="00A54771"/>
    <w:rsid w:val="00A54D02"/>
    <w:rsid w:val="00A5546C"/>
    <w:rsid w:val="00A5572B"/>
    <w:rsid w:val="00A55AC3"/>
    <w:rsid w:val="00A55ED3"/>
    <w:rsid w:val="00A56124"/>
    <w:rsid w:val="00A562E3"/>
    <w:rsid w:val="00A5636C"/>
    <w:rsid w:val="00A56C20"/>
    <w:rsid w:val="00A573E8"/>
    <w:rsid w:val="00A577D6"/>
    <w:rsid w:val="00A578BB"/>
    <w:rsid w:val="00A57B4B"/>
    <w:rsid w:val="00A60108"/>
    <w:rsid w:val="00A60372"/>
    <w:rsid w:val="00A60B91"/>
    <w:rsid w:val="00A60BDB"/>
    <w:rsid w:val="00A60BF0"/>
    <w:rsid w:val="00A60C16"/>
    <w:rsid w:val="00A60CD4"/>
    <w:rsid w:val="00A60FF4"/>
    <w:rsid w:val="00A61946"/>
    <w:rsid w:val="00A61C08"/>
    <w:rsid w:val="00A623FC"/>
    <w:rsid w:val="00A627E9"/>
    <w:rsid w:val="00A62F11"/>
    <w:rsid w:val="00A637B5"/>
    <w:rsid w:val="00A64511"/>
    <w:rsid w:val="00A64616"/>
    <w:rsid w:val="00A6470B"/>
    <w:rsid w:val="00A64814"/>
    <w:rsid w:val="00A649F4"/>
    <w:rsid w:val="00A65CA5"/>
    <w:rsid w:val="00A65D40"/>
    <w:rsid w:val="00A661E3"/>
    <w:rsid w:val="00A66A4D"/>
    <w:rsid w:val="00A678E0"/>
    <w:rsid w:val="00A700A9"/>
    <w:rsid w:val="00A7098D"/>
    <w:rsid w:val="00A70AA6"/>
    <w:rsid w:val="00A70DD1"/>
    <w:rsid w:val="00A70F2C"/>
    <w:rsid w:val="00A710E4"/>
    <w:rsid w:val="00A721C8"/>
    <w:rsid w:val="00A73329"/>
    <w:rsid w:val="00A738C8"/>
    <w:rsid w:val="00A73C52"/>
    <w:rsid w:val="00A74259"/>
    <w:rsid w:val="00A742F1"/>
    <w:rsid w:val="00A74345"/>
    <w:rsid w:val="00A74AAE"/>
    <w:rsid w:val="00A74BAE"/>
    <w:rsid w:val="00A753B8"/>
    <w:rsid w:val="00A755AB"/>
    <w:rsid w:val="00A7569E"/>
    <w:rsid w:val="00A756F3"/>
    <w:rsid w:val="00A75722"/>
    <w:rsid w:val="00A75739"/>
    <w:rsid w:val="00A75C58"/>
    <w:rsid w:val="00A75DE5"/>
    <w:rsid w:val="00A75DE8"/>
    <w:rsid w:val="00A76BB4"/>
    <w:rsid w:val="00A76BF0"/>
    <w:rsid w:val="00A76C3A"/>
    <w:rsid w:val="00A7704A"/>
    <w:rsid w:val="00A771D7"/>
    <w:rsid w:val="00A77383"/>
    <w:rsid w:val="00A77A24"/>
    <w:rsid w:val="00A77E8C"/>
    <w:rsid w:val="00A800DB"/>
    <w:rsid w:val="00A80BF3"/>
    <w:rsid w:val="00A80DD3"/>
    <w:rsid w:val="00A812D7"/>
    <w:rsid w:val="00A815A9"/>
    <w:rsid w:val="00A819BE"/>
    <w:rsid w:val="00A81DBC"/>
    <w:rsid w:val="00A81E47"/>
    <w:rsid w:val="00A81FCE"/>
    <w:rsid w:val="00A8223E"/>
    <w:rsid w:val="00A827A5"/>
    <w:rsid w:val="00A82D71"/>
    <w:rsid w:val="00A83E04"/>
    <w:rsid w:val="00A83FCD"/>
    <w:rsid w:val="00A84034"/>
    <w:rsid w:val="00A8415F"/>
    <w:rsid w:val="00A8428E"/>
    <w:rsid w:val="00A84602"/>
    <w:rsid w:val="00A848F8"/>
    <w:rsid w:val="00A84F4D"/>
    <w:rsid w:val="00A84FEF"/>
    <w:rsid w:val="00A85E2C"/>
    <w:rsid w:val="00A85FD0"/>
    <w:rsid w:val="00A8620C"/>
    <w:rsid w:val="00A86670"/>
    <w:rsid w:val="00A8667A"/>
    <w:rsid w:val="00A870B5"/>
    <w:rsid w:val="00A87765"/>
    <w:rsid w:val="00A877E5"/>
    <w:rsid w:val="00A87D23"/>
    <w:rsid w:val="00A907A6"/>
    <w:rsid w:val="00A90C6A"/>
    <w:rsid w:val="00A90E97"/>
    <w:rsid w:val="00A912EC"/>
    <w:rsid w:val="00A9248A"/>
    <w:rsid w:val="00A92E1F"/>
    <w:rsid w:val="00A935B3"/>
    <w:rsid w:val="00A93634"/>
    <w:rsid w:val="00A936E2"/>
    <w:rsid w:val="00A9377B"/>
    <w:rsid w:val="00A937EF"/>
    <w:rsid w:val="00A93A0D"/>
    <w:rsid w:val="00A93B20"/>
    <w:rsid w:val="00A93D9B"/>
    <w:rsid w:val="00A9408C"/>
    <w:rsid w:val="00A942A8"/>
    <w:rsid w:val="00A944FD"/>
    <w:rsid w:val="00A94A9D"/>
    <w:rsid w:val="00A94B6D"/>
    <w:rsid w:val="00A95982"/>
    <w:rsid w:val="00A96701"/>
    <w:rsid w:val="00A9688A"/>
    <w:rsid w:val="00A96D20"/>
    <w:rsid w:val="00A96F90"/>
    <w:rsid w:val="00A97535"/>
    <w:rsid w:val="00A9785E"/>
    <w:rsid w:val="00A97B98"/>
    <w:rsid w:val="00A97DDE"/>
    <w:rsid w:val="00A97E83"/>
    <w:rsid w:val="00A97FBC"/>
    <w:rsid w:val="00AA03AE"/>
    <w:rsid w:val="00AA06A2"/>
    <w:rsid w:val="00AA079C"/>
    <w:rsid w:val="00AA0A0C"/>
    <w:rsid w:val="00AA0A9B"/>
    <w:rsid w:val="00AA0DA5"/>
    <w:rsid w:val="00AA0DDB"/>
    <w:rsid w:val="00AA11D4"/>
    <w:rsid w:val="00AA12D9"/>
    <w:rsid w:val="00AA13BE"/>
    <w:rsid w:val="00AA19B6"/>
    <w:rsid w:val="00AA1CA0"/>
    <w:rsid w:val="00AA201D"/>
    <w:rsid w:val="00AA31D4"/>
    <w:rsid w:val="00AA3242"/>
    <w:rsid w:val="00AA3598"/>
    <w:rsid w:val="00AA38CC"/>
    <w:rsid w:val="00AA39D7"/>
    <w:rsid w:val="00AA3A3B"/>
    <w:rsid w:val="00AA3CB2"/>
    <w:rsid w:val="00AA3F92"/>
    <w:rsid w:val="00AA41A9"/>
    <w:rsid w:val="00AA4403"/>
    <w:rsid w:val="00AA451B"/>
    <w:rsid w:val="00AA465E"/>
    <w:rsid w:val="00AA490B"/>
    <w:rsid w:val="00AA49A4"/>
    <w:rsid w:val="00AA4D25"/>
    <w:rsid w:val="00AA4F2F"/>
    <w:rsid w:val="00AA52CC"/>
    <w:rsid w:val="00AA5440"/>
    <w:rsid w:val="00AA5585"/>
    <w:rsid w:val="00AA5600"/>
    <w:rsid w:val="00AA584F"/>
    <w:rsid w:val="00AA5D33"/>
    <w:rsid w:val="00AA61F9"/>
    <w:rsid w:val="00AA62DD"/>
    <w:rsid w:val="00AA66DE"/>
    <w:rsid w:val="00AA66EA"/>
    <w:rsid w:val="00AA6EA2"/>
    <w:rsid w:val="00AA7046"/>
    <w:rsid w:val="00AA7112"/>
    <w:rsid w:val="00AA722E"/>
    <w:rsid w:val="00AA73A8"/>
    <w:rsid w:val="00AB00B7"/>
    <w:rsid w:val="00AB00FC"/>
    <w:rsid w:val="00AB073B"/>
    <w:rsid w:val="00AB079B"/>
    <w:rsid w:val="00AB07CC"/>
    <w:rsid w:val="00AB0868"/>
    <w:rsid w:val="00AB1740"/>
    <w:rsid w:val="00AB1A18"/>
    <w:rsid w:val="00AB1B2B"/>
    <w:rsid w:val="00AB1B47"/>
    <w:rsid w:val="00AB1D6C"/>
    <w:rsid w:val="00AB1F59"/>
    <w:rsid w:val="00AB220D"/>
    <w:rsid w:val="00AB2363"/>
    <w:rsid w:val="00AB24BA"/>
    <w:rsid w:val="00AB25D5"/>
    <w:rsid w:val="00AB2633"/>
    <w:rsid w:val="00AB3133"/>
    <w:rsid w:val="00AB34C5"/>
    <w:rsid w:val="00AB34D8"/>
    <w:rsid w:val="00AB3820"/>
    <w:rsid w:val="00AB4683"/>
    <w:rsid w:val="00AB4CDF"/>
    <w:rsid w:val="00AB4D51"/>
    <w:rsid w:val="00AB529C"/>
    <w:rsid w:val="00AB5763"/>
    <w:rsid w:val="00AB59DE"/>
    <w:rsid w:val="00AB5DEF"/>
    <w:rsid w:val="00AB635D"/>
    <w:rsid w:val="00AB646C"/>
    <w:rsid w:val="00AB67D8"/>
    <w:rsid w:val="00AB6839"/>
    <w:rsid w:val="00AB6C54"/>
    <w:rsid w:val="00AB6E16"/>
    <w:rsid w:val="00AB725A"/>
    <w:rsid w:val="00AB7575"/>
    <w:rsid w:val="00AB7D6D"/>
    <w:rsid w:val="00AC02E5"/>
    <w:rsid w:val="00AC04C2"/>
    <w:rsid w:val="00AC06C0"/>
    <w:rsid w:val="00AC1056"/>
    <w:rsid w:val="00AC1D84"/>
    <w:rsid w:val="00AC1E7C"/>
    <w:rsid w:val="00AC1EA8"/>
    <w:rsid w:val="00AC2426"/>
    <w:rsid w:val="00AC243A"/>
    <w:rsid w:val="00AC288C"/>
    <w:rsid w:val="00AC29B4"/>
    <w:rsid w:val="00AC2CDD"/>
    <w:rsid w:val="00AC312D"/>
    <w:rsid w:val="00AC3838"/>
    <w:rsid w:val="00AC38FB"/>
    <w:rsid w:val="00AC3A74"/>
    <w:rsid w:val="00AC3C02"/>
    <w:rsid w:val="00AC3C94"/>
    <w:rsid w:val="00AC48D5"/>
    <w:rsid w:val="00AC4902"/>
    <w:rsid w:val="00AC4CFD"/>
    <w:rsid w:val="00AC6058"/>
    <w:rsid w:val="00AC6468"/>
    <w:rsid w:val="00AC6C2D"/>
    <w:rsid w:val="00AC7B16"/>
    <w:rsid w:val="00AC7BF3"/>
    <w:rsid w:val="00AC7F80"/>
    <w:rsid w:val="00AD0215"/>
    <w:rsid w:val="00AD0476"/>
    <w:rsid w:val="00AD0A04"/>
    <w:rsid w:val="00AD0CEE"/>
    <w:rsid w:val="00AD0D7B"/>
    <w:rsid w:val="00AD0FF9"/>
    <w:rsid w:val="00AD1CE4"/>
    <w:rsid w:val="00AD28D8"/>
    <w:rsid w:val="00AD2C54"/>
    <w:rsid w:val="00AD32AA"/>
    <w:rsid w:val="00AD350D"/>
    <w:rsid w:val="00AD40DB"/>
    <w:rsid w:val="00AD414A"/>
    <w:rsid w:val="00AD442F"/>
    <w:rsid w:val="00AD48F9"/>
    <w:rsid w:val="00AD4C1A"/>
    <w:rsid w:val="00AD515B"/>
    <w:rsid w:val="00AD5C4E"/>
    <w:rsid w:val="00AD5CBC"/>
    <w:rsid w:val="00AD5E3B"/>
    <w:rsid w:val="00AD5FDE"/>
    <w:rsid w:val="00AD6589"/>
    <w:rsid w:val="00AD6644"/>
    <w:rsid w:val="00AD66A7"/>
    <w:rsid w:val="00AD6800"/>
    <w:rsid w:val="00AD68E5"/>
    <w:rsid w:val="00AD6ED6"/>
    <w:rsid w:val="00AD75FF"/>
    <w:rsid w:val="00AD7B3C"/>
    <w:rsid w:val="00AE0051"/>
    <w:rsid w:val="00AE043F"/>
    <w:rsid w:val="00AE0B39"/>
    <w:rsid w:val="00AE0F8C"/>
    <w:rsid w:val="00AE14F7"/>
    <w:rsid w:val="00AE1666"/>
    <w:rsid w:val="00AE16CE"/>
    <w:rsid w:val="00AE1A64"/>
    <w:rsid w:val="00AE1BC6"/>
    <w:rsid w:val="00AE2595"/>
    <w:rsid w:val="00AE29B1"/>
    <w:rsid w:val="00AE3090"/>
    <w:rsid w:val="00AE3D2B"/>
    <w:rsid w:val="00AE3D75"/>
    <w:rsid w:val="00AE3F3D"/>
    <w:rsid w:val="00AE50FD"/>
    <w:rsid w:val="00AE51BE"/>
    <w:rsid w:val="00AE5902"/>
    <w:rsid w:val="00AE5FA5"/>
    <w:rsid w:val="00AE6636"/>
    <w:rsid w:val="00AE6C82"/>
    <w:rsid w:val="00AE6F3A"/>
    <w:rsid w:val="00AE700D"/>
    <w:rsid w:val="00AE7251"/>
    <w:rsid w:val="00AE79DE"/>
    <w:rsid w:val="00AF0685"/>
    <w:rsid w:val="00AF0838"/>
    <w:rsid w:val="00AF0BBC"/>
    <w:rsid w:val="00AF1235"/>
    <w:rsid w:val="00AF14F7"/>
    <w:rsid w:val="00AF1C48"/>
    <w:rsid w:val="00AF1F4B"/>
    <w:rsid w:val="00AF20BC"/>
    <w:rsid w:val="00AF24A7"/>
    <w:rsid w:val="00AF2E9B"/>
    <w:rsid w:val="00AF3358"/>
    <w:rsid w:val="00AF3AEA"/>
    <w:rsid w:val="00AF3E62"/>
    <w:rsid w:val="00AF4057"/>
    <w:rsid w:val="00AF434D"/>
    <w:rsid w:val="00AF4AF2"/>
    <w:rsid w:val="00AF57C2"/>
    <w:rsid w:val="00AF58DF"/>
    <w:rsid w:val="00AF5913"/>
    <w:rsid w:val="00AF5BE1"/>
    <w:rsid w:val="00AF5EA8"/>
    <w:rsid w:val="00AF6090"/>
    <w:rsid w:val="00AF6C14"/>
    <w:rsid w:val="00AF6DBC"/>
    <w:rsid w:val="00AF6DDE"/>
    <w:rsid w:val="00AF6E1D"/>
    <w:rsid w:val="00AF6EC0"/>
    <w:rsid w:val="00AF6F67"/>
    <w:rsid w:val="00AF7171"/>
    <w:rsid w:val="00AF75C4"/>
    <w:rsid w:val="00AF78F1"/>
    <w:rsid w:val="00B0002D"/>
    <w:rsid w:val="00B00163"/>
    <w:rsid w:val="00B003B3"/>
    <w:rsid w:val="00B00A5E"/>
    <w:rsid w:val="00B00AC1"/>
    <w:rsid w:val="00B012EF"/>
    <w:rsid w:val="00B012F1"/>
    <w:rsid w:val="00B026E1"/>
    <w:rsid w:val="00B0362E"/>
    <w:rsid w:val="00B03D3D"/>
    <w:rsid w:val="00B03D68"/>
    <w:rsid w:val="00B048B5"/>
    <w:rsid w:val="00B04A27"/>
    <w:rsid w:val="00B04AC8"/>
    <w:rsid w:val="00B04BA2"/>
    <w:rsid w:val="00B04DFA"/>
    <w:rsid w:val="00B05A24"/>
    <w:rsid w:val="00B05D1F"/>
    <w:rsid w:val="00B06125"/>
    <w:rsid w:val="00B06500"/>
    <w:rsid w:val="00B0692E"/>
    <w:rsid w:val="00B06BD7"/>
    <w:rsid w:val="00B070C2"/>
    <w:rsid w:val="00B07296"/>
    <w:rsid w:val="00B0769E"/>
    <w:rsid w:val="00B10148"/>
    <w:rsid w:val="00B103AB"/>
    <w:rsid w:val="00B10B42"/>
    <w:rsid w:val="00B10DCC"/>
    <w:rsid w:val="00B10FEA"/>
    <w:rsid w:val="00B11133"/>
    <w:rsid w:val="00B112EC"/>
    <w:rsid w:val="00B113A5"/>
    <w:rsid w:val="00B113C7"/>
    <w:rsid w:val="00B121EB"/>
    <w:rsid w:val="00B12487"/>
    <w:rsid w:val="00B131E4"/>
    <w:rsid w:val="00B133D8"/>
    <w:rsid w:val="00B13659"/>
    <w:rsid w:val="00B13BFA"/>
    <w:rsid w:val="00B14451"/>
    <w:rsid w:val="00B1446D"/>
    <w:rsid w:val="00B146C7"/>
    <w:rsid w:val="00B15347"/>
    <w:rsid w:val="00B15982"/>
    <w:rsid w:val="00B162B1"/>
    <w:rsid w:val="00B1637C"/>
    <w:rsid w:val="00B16406"/>
    <w:rsid w:val="00B1640E"/>
    <w:rsid w:val="00B16437"/>
    <w:rsid w:val="00B166B0"/>
    <w:rsid w:val="00B16739"/>
    <w:rsid w:val="00B16A04"/>
    <w:rsid w:val="00B17628"/>
    <w:rsid w:val="00B17DC5"/>
    <w:rsid w:val="00B2003C"/>
    <w:rsid w:val="00B2034F"/>
    <w:rsid w:val="00B211E9"/>
    <w:rsid w:val="00B2171B"/>
    <w:rsid w:val="00B218FE"/>
    <w:rsid w:val="00B21B37"/>
    <w:rsid w:val="00B21CB6"/>
    <w:rsid w:val="00B21FCF"/>
    <w:rsid w:val="00B22456"/>
    <w:rsid w:val="00B23332"/>
    <w:rsid w:val="00B23349"/>
    <w:rsid w:val="00B23582"/>
    <w:rsid w:val="00B239E7"/>
    <w:rsid w:val="00B23D77"/>
    <w:rsid w:val="00B24E00"/>
    <w:rsid w:val="00B250CD"/>
    <w:rsid w:val="00B251EC"/>
    <w:rsid w:val="00B258A5"/>
    <w:rsid w:val="00B26375"/>
    <w:rsid w:val="00B26480"/>
    <w:rsid w:val="00B26531"/>
    <w:rsid w:val="00B265E9"/>
    <w:rsid w:val="00B268D0"/>
    <w:rsid w:val="00B26A6F"/>
    <w:rsid w:val="00B26D2A"/>
    <w:rsid w:val="00B26E14"/>
    <w:rsid w:val="00B27612"/>
    <w:rsid w:val="00B27B76"/>
    <w:rsid w:val="00B27D65"/>
    <w:rsid w:val="00B27DFC"/>
    <w:rsid w:val="00B30699"/>
    <w:rsid w:val="00B30A25"/>
    <w:rsid w:val="00B30A9F"/>
    <w:rsid w:val="00B30AFD"/>
    <w:rsid w:val="00B3107B"/>
    <w:rsid w:val="00B3281C"/>
    <w:rsid w:val="00B32B07"/>
    <w:rsid w:val="00B32CF2"/>
    <w:rsid w:val="00B32D45"/>
    <w:rsid w:val="00B32D97"/>
    <w:rsid w:val="00B32DE2"/>
    <w:rsid w:val="00B3407A"/>
    <w:rsid w:val="00B34C24"/>
    <w:rsid w:val="00B34D86"/>
    <w:rsid w:val="00B3512B"/>
    <w:rsid w:val="00B354E9"/>
    <w:rsid w:val="00B359F0"/>
    <w:rsid w:val="00B35C47"/>
    <w:rsid w:val="00B367E0"/>
    <w:rsid w:val="00B369E4"/>
    <w:rsid w:val="00B36E28"/>
    <w:rsid w:val="00B36F49"/>
    <w:rsid w:val="00B36FE4"/>
    <w:rsid w:val="00B37238"/>
    <w:rsid w:val="00B37A36"/>
    <w:rsid w:val="00B4005A"/>
    <w:rsid w:val="00B402BD"/>
    <w:rsid w:val="00B4055D"/>
    <w:rsid w:val="00B40701"/>
    <w:rsid w:val="00B40963"/>
    <w:rsid w:val="00B40A01"/>
    <w:rsid w:val="00B40B2D"/>
    <w:rsid w:val="00B41612"/>
    <w:rsid w:val="00B4178D"/>
    <w:rsid w:val="00B41914"/>
    <w:rsid w:val="00B41944"/>
    <w:rsid w:val="00B41A73"/>
    <w:rsid w:val="00B41D5C"/>
    <w:rsid w:val="00B42593"/>
    <w:rsid w:val="00B42D95"/>
    <w:rsid w:val="00B434C8"/>
    <w:rsid w:val="00B438E4"/>
    <w:rsid w:val="00B444FD"/>
    <w:rsid w:val="00B44B28"/>
    <w:rsid w:val="00B44E0F"/>
    <w:rsid w:val="00B44EDE"/>
    <w:rsid w:val="00B469C7"/>
    <w:rsid w:val="00B46E9B"/>
    <w:rsid w:val="00B46F8B"/>
    <w:rsid w:val="00B471B8"/>
    <w:rsid w:val="00B4727D"/>
    <w:rsid w:val="00B4749C"/>
    <w:rsid w:val="00B47665"/>
    <w:rsid w:val="00B47711"/>
    <w:rsid w:val="00B47C28"/>
    <w:rsid w:val="00B47EBE"/>
    <w:rsid w:val="00B50938"/>
    <w:rsid w:val="00B509C2"/>
    <w:rsid w:val="00B50A3D"/>
    <w:rsid w:val="00B513BD"/>
    <w:rsid w:val="00B51612"/>
    <w:rsid w:val="00B51EE1"/>
    <w:rsid w:val="00B51FBD"/>
    <w:rsid w:val="00B52EF2"/>
    <w:rsid w:val="00B52F0C"/>
    <w:rsid w:val="00B53240"/>
    <w:rsid w:val="00B53500"/>
    <w:rsid w:val="00B539DC"/>
    <w:rsid w:val="00B53BB7"/>
    <w:rsid w:val="00B53DCB"/>
    <w:rsid w:val="00B53E64"/>
    <w:rsid w:val="00B5401E"/>
    <w:rsid w:val="00B5448E"/>
    <w:rsid w:val="00B54887"/>
    <w:rsid w:val="00B54A0B"/>
    <w:rsid w:val="00B55059"/>
    <w:rsid w:val="00B55567"/>
    <w:rsid w:val="00B556A0"/>
    <w:rsid w:val="00B557D3"/>
    <w:rsid w:val="00B559DE"/>
    <w:rsid w:val="00B55ACA"/>
    <w:rsid w:val="00B55CB3"/>
    <w:rsid w:val="00B55D8B"/>
    <w:rsid w:val="00B562FE"/>
    <w:rsid w:val="00B5648B"/>
    <w:rsid w:val="00B569B0"/>
    <w:rsid w:val="00B56C00"/>
    <w:rsid w:val="00B56C59"/>
    <w:rsid w:val="00B5761C"/>
    <w:rsid w:val="00B57774"/>
    <w:rsid w:val="00B577D8"/>
    <w:rsid w:val="00B57A86"/>
    <w:rsid w:val="00B57C55"/>
    <w:rsid w:val="00B57D48"/>
    <w:rsid w:val="00B600A0"/>
    <w:rsid w:val="00B617A7"/>
    <w:rsid w:val="00B61938"/>
    <w:rsid w:val="00B62039"/>
    <w:rsid w:val="00B621E1"/>
    <w:rsid w:val="00B62272"/>
    <w:rsid w:val="00B6342F"/>
    <w:rsid w:val="00B63775"/>
    <w:rsid w:val="00B63AB4"/>
    <w:rsid w:val="00B63B50"/>
    <w:rsid w:val="00B64100"/>
    <w:rsid w:val="00B6438A"/>
    <w:rsid w:val="00B6474D"/>
    <w:rsid w:val="00B650A2"/>
    <w:rsid w:val="00B658B7"/>
    <w:rsid w:val="00B65D2B"/>
    <w:rsid w:val="00B66225"/>
    <w:rsid w:val="00B66A12"/>
    <w:rsid w:val="00B66C63"/>
    <w:rsid w:val="00B678BE"/>
    <w:rsid w:val="00B67E2D"/>
    <w:rsid w:val="00B67EF4"/>
    <w:rsid w:val="00B70820"/>
    <w:rsid w:val="00B70B35"/>
    <w:rsid w:val="00B70D94"/>
    <w:rsid w:val="00B71135"/>
    <w:rsid w:val="00B7113B"/>
    <w:rsid w:val="00B713A8"/>
    <w:rsid w:val="00B714B7"/>
    <w:rsid w:val="00B71831"/>
    <w:rsid w:val="00B719DA"/>
    <w:rsid w:val="00B72217"/>
    <w:rsid w:val="00B723A8"/>
    <w:rsid w:val="00B72D39"/>
    <w:rsid w:val="00B73008"/>
    <w:rsid w:val="00B7323F"/>
    <w:rsid w:val="00B7375D"/>
    <w:rsid w:val="00B73C09"/>
    <w:rsid w:val="00B73E76"/>
    <w:rsid w:val="00B74006"/>
    <w:rsid w:val="00B741CD"/>
    <w:rsid w:val="00B74555"/>
    <w:rsid w:val="00B747D5"/>
    <w:rsid w:val="00B74F9B"/>
    <w:rsid w:val="00B7541E"/>
    <w:rsid w:val="00B758D0"/>
    <w:rsid w:val="00B75BA0"/>
    <w:rsid w:val="00B75C56"/>
    <w:rsid w:val="00B76073"/>
    <w:rsid w:val="00B76B12"/>
    <w:rsid w:val="00B76D0E"/>
    <w:rsid w:val="00B7721B"/>
    <w:rsid w:val="00B772A8"/>
    <w:rsid w:val="00B7777A"/>
    <w:rsid w:val="00B77A23"/>
    <w:rsid w:val="00B77C7D"/>
    <w:rsid w:val="00B8035C"/>
    <w:rsid w:val="00B80565"/>
    <w:rsid w:val="00B8082D"/>
    <w:rsid w:val="00B80CE2"/>
    <w:rsid w:val="00B811B6"/>
    <w:rsid w:val="00B8133A"/>
    <w:rsid w:val="00B816F7"/>
    <w:rsid w:val="00B81AAE"/>
    <w:rsid w:val="00B81F84"/>
    <w:rsid w:val="00B82446"/>
    <w:rsid w:val="00B82831"/>
    <w:rsid w:val="00B82BC5"/>
    <w:rsid w:val="00B82E22"/>
    <w:rsid w:val="00B831B4"/>
    <w:rsid w:val="00B83684"/>
    <w:rsid w:val="00B83772"/>
    <w:rsid w:val="00B837BF"/>
    <w:rsid w:val="00B83880"/>
    <w:rsid w:val="00B83A1A"/>
    <w:rsid w:val="00B83A88"/>
    <w:rsid w:val="00B83BF9"/>
    <w:rsid w:val="00B83E57"/>
    <w:rsid w:val="00B83F6B"/>
    <w:rsid w:val="00B84AFA"/>
    <w:rsid w:val="00B84FC5"/>
    <w:rsid w:val="00B8524A"/>
    <w:rsid w:val="00B853E9"/>
    <w:rsid w:val="00B85BEE"/>
    <w:rsid w:val="00B85C5D"/>
    <w:rsid w:val="00B8601E"/>
    <w:rsid w:val="00B8695D"/>
    <w:rsid w:val="00B86A51"/>
    <w:rsid w:val="00B87435"/>
    <w:rsid w:val="00B87673"/>
    <w:rsid w:val="00B878C4"/>
    <w:rsid w:val="00B87A5A"/>
    <w:rsid w:val="00B87A9E"/>
    <w:rsid w:val="00B87C82"/>
    <w:rsid w:val="00B87D89"/>
    <w:rsid w:val="00B87E00"/>
    <w:rsid w:val="00B87F86"/>
    <w:rsid w:val="00B90169"/>
    <w:rsid w:val="00B901BD"/>
    <w:rsid w:val="00B903FB"/>
    <w:rsid w:val="00B90870"/>
    <w:rsid w:val="00B90DBE"/>
    <w:rsid w:val="00B91095"/>
    <w:rsid w:val="00B91223"/>
    <w:rsid w:val="00B92BE8"/>
    <w:rsid w:val="00B92BFA"/>
    <w:rsid w:val="00B92EB1"/>
    <w:rsid w:val="00B93035"/>
    <w:rsid w:val="00B93555"/>
    <w:rsid w:val="00B93C88"/>
    <w:rsid w:val="00B94397"/>
    <w:rsid w:val="00B94638"/>
    <w:rsid w:val="00B94BBF"/>
    <w:rsid w:val="00B9501C"/>
    <w:rsid w:val="00B955F2"/>
    <w:rsid w:val="00B95F7E"/>
    <w:rsid w:val="00B96314"/>
    <w:rsid w:val="00B9639C"/>
    <w:rsid w:val="00B96C77"/>
    <w:rsid w:val="00B96DF2"/>
    <w:rsid w:val="00B97993"/>
    <w:rsid w:val="00B97EDE"/>
    <w:rsid w:val="00B9F6AA"/>
    <w:rsid w:val="00BA0567"/>
    <w:rsid w:val="00BA0731"/>
    <w:rsid w:val="00BA09E0"/>
    <w:rsid w:val="00BA0C95"/>
    <w:rsid w:val="00BA0CD3"/>
    <w:rsid w:val="00BA18F1"/>
    <w:rsid w:val="00BA1F1D"/>
    <w:rsid w:val="00BA1FA3"/>
    <w:rsid w:val="00BA25D2"/>
    <w:rsid w:val="00BA26CA"/>
    <w:rsid w:val="00BA2888"/>
    <w:rsid w:val="00BA290F"/>
    <w:rsid w:val="00BA2D3A"/>
    <w:rsid w:val="00BA3416"/>
    <w:rsid w:val="00BA34DE"/>
    <w:rsid w:val="00BA3C2A"/>
    <w:rsid w:val="00BA3FC6"/>
    <w:rsid w:val="00BA405A"/>
    <w:rsid w:val="00BA462F"/>
    <w:rsid w:val="00BA4853"/>
    <w:rsid w:val="00BA5605"/>
    <w:rsid w:val="00BA6129"/>
    <w:rsid w:val="00BA6261"/>
    <w:rsid w:val="00BA6484"/>
    <w:rsid w:val="00BA6828"/>
    <w:rsid w:val="00BA6BBD"/>
    <w:rsid w:val="00BA6D29"/>
    <w:rsid w:val="00BA750B"/>
    <w:rsid w:val="00BA7530"/>
    <w:rsid w:val="00BA79F5"/>
    <w:rsid w:val="00BA7D37"/>
    <w:rsid w:val="00BB03EB"/>
    <w:rsid w:val="00BB0416"/>
    <w:rsid w:val="00BB05F3"/>
    <w:rsid w:val="00BB07F1"/>
    <w:rsid w:val="00BB0C08"/>
    <w:rsid w:val="00BB0F41"/>
    <w:rsid w:val="00BB0FAF"/>
    <w:rsid w:val="00BB158C"/>
    <w:rsid w:val="00BB2C75"/>
    <w:rsid w:val="00BB3318"/>
    <w:rsid w:val="00BB3883"/>
    <w:rsid w:val="00BB3D26"/>
    <w:rsid w:val="00BB3E5C"/>
    <w:rsid w:val="00BB4152"/>
    <w:rsid w:val="00BB4175"/>
    <w:rsid w:val="00BB4284"/>
    <w:rsid w:val="00BB4458"/>
    <w:rsid w:val="00BB45FF"/>
    <w:rsid w:val="00BB4B47"/>
    <w:rsid w:val="00BB4B60"/>
    <w:rsid w:val="00BB4F94"/>
    <w:rsid w:val="00BB50EB"/>
    <w:rsid w:val="00BB51EC"/>
    <w:rsid w:val="00BB5806"/>
    <w:rsid w:val="00BB5973"/>
    <w:rsid w:val="00BB5E72"/>
    <w:rsid w:val="00BB630A"/>
    <w:rsid w:val="00BB669E"/>
    <w:rsid w:val="00BB6ADA"/>
    <w:rsid w:val="00BB73E1"/>
    <w:rsid w:val="00BB7D48"/>
    <w:rsid w:val="00BB7FD6"/>
    <w:rsid w:val="00BC0A76"/>
    <w:rsid w:val="00BC105A"/>
    <w:rsid w:val="00BC15F9"/>
    <w:rsid w:val="00BC1AE0"/>
    <w:rsid w:val="00BC215C"/>
    <w:rsid w:val="00BC241F"/>
    <w:rsid w:val="00BC28CE"/>
    <w:rsid w:val="00BC2901"/>
    <w:rsid w:val="00BC2B1B"/>
    <w:rsid w:val="00BC2EDD"/>
    <w:rsid w:val="00BC3724"/>
    <w:rsid w:val="00BC3C9D"/>
    <w:rsid w:val="00BC3F6F"/>
    <w:rsid w:val="00BC4254"/>
    <w:rsid w:val="00BC44B6"/>
    <w:rsid w:val="00BC48C7"/>
    <w:rsid w:val="00BC4959"/>
    <w:rsid w:val="00BC4D66"/>
    <w:rsid w:val="00BC51F2"/>
    <w:rsid w:val="00BC5490"/>
    <w:rsid w:val="00BC590E"/>
    <w:rsid w:val="00BC63B5"/>
    <w:rsid w:val="00BC65EF"/>
    <w:rsid w:val="00BC6767"/>
    <w:rsid w:val="00BC6932"/>
    <w:rsid w:val="00BC6A5B"/>
    <w:rsid w:val="00BC6E96"/>
    <w:rsid w:val="00BC7200"/>
    <w:rsid w:val="00BC739C"/>
    <w:rsid w:val="00BC75F0"/>
    <w:rsid w:val="00BC7A10"/>
    <w:rsid w:val="00BC7A8B"/>
    <w:rsid w:val="00BC7E4F"/>
    <w:rsid w:val="00BD049D"/>
    <w:rsid w:val="00BD0878"/>
    <w:rsid w:val="00BD0A86"/>
    <w:rsid w:val="00BD0F64"/>
    <w:rsid w:val="00BD0F81"/>
    <w:rsid w:val="00BD1316"/>
    <w:rsid w:val="00BD15FC"/>
    <w:rsid w:val="00BD17BF"/>
    <w:rsid w:val="00BD17EA"/>
    <w:rsid w:val="00BD22E2"/>
    <w:rsid w:val="00BD28C2"/>
    <w:rsid w:val="00BD33B3"/>
    <w:rsid w:val="00BD3784"/>
    <w:rsid w:val="00BD3815"/>
    <w:rsid w:val="00BD3B91"/>
    <w:rsid w:val="00BD3C0A"/>
    <w:rsid w:val="00BD3FD8"/>
    <w:rsid w:val="00BD4A9B"/>
    <w:rsid w:val="00BD5953"/>
    <w:rsid w:val="00BD6AA5"/>
    <w:rsid w:val="00BD6CF2"/>
    <w:rsid w:val="00BD6D2D"/>
    <w:rsid w:val="00BD6DC0"/>
    <w:rsid w:val="00BD72C1"/>
    <w:rsid w:val="00BD74D7"/>
    <w:rsid w:val="00BD7569"/>
    <w:rsid w:val="00BE0545"/>
    <w:rsid w:val="00BE0659"/>
    <w:rsid w:val="00BE0755"/>
    <w:rsid w:val="00BE0978"/>
    <w:rsid w:val="00BE101D"/>
    <w:rsid w:val="00BE16D2"/>
    <w:rsid w:val="00BE1947"/>
    <w:rsid w:val="00BE1CAD"/>
    <w:rsid w:val="00BE246C"/>
    <w:rsid w:val="00BE2D92"/>
    <w:rsid w:val="00BE3AE4"/>
    <w:rsid w:val="00BE3C61"/>
    <w:rsid w:val="00BE3EC9"/>
    <w:rsid w:val="00BE4725"/>
    <w:rsid w:val="00BE4768"/>
    <w:rsid w:val="00BE4906"/>
    <w:rsid w:val="00BE4964"/>
    <w:rsid w:val="00BE4D3B"/>
    <w:rsid w:val="00BE57A4"/>
    <w:rsid w:val="00BE5801"/>
    <w:rsid w:val="00BE58E3"/>
    <w:rsid w:val="00BE5FE7"/>
    <w:rsid w:val="00BE614D"/>
    <w:rsid w:val="00BE6184"/>
    <w:rsid w:val="00BE61B6"/>
    <w:rsid w:val="00BE65B1"/>
    <w:rsid w:val="00BE6ED7"/>
    <w:rsid w:val="00BE6F44"/>
    <w:rsid w:val="00BE6FD7"/>
    <w:rsid w:val="00BE7339"/>
    <w:rsid w:val="00BE75E9"/>
    <w:rsid w:val="00BE762C"/>
    <w:rsid w:val="00BE7B3A"/>
    <w:rsid w:val="00BF01E1"/>
    <w:rsid w:val="00BF05E8"/>
    <w:rsid w:val="00BF07CF"/>
    <w:rsid w:val="00BF0868"/>
    <w:rsid w:val="00BF0AF5"/>
    <w:rsid w:val="00BF0F22"/>
    <w:rsid w:val="00BF131E"/>
    <w:rsid w:val="00BF1336"/>
    <w:rsid w:val="00BF16E4"/>
    <w:rsid w:val="00BF1B0E"/>
    <w:rsid w:val="00BF2DAC"/>
    <w:rsid w:val="00BF3160"/>
    <w:rsid w:val="00BF3550"/>
    <w:rsid w:val="00BF41A2"/>
    <w:rsid w:val="00BF4225"/>
    <w:rsid w:val="00BF4541"/>
    <w:rsid w:val="00BF4822"/>
    <w:rsid w:val="00BF4A3E"/>
    <w:rsid w:val="00BF4ABC"/>
    <w:rsid w:val="00BF4B07"/>
    <w:rsid w:val="00BF5368"/>
    <w:rsid w:val="00BF5456"/>
    <w:rsid w:val="00BF5896"/>
    <w:rsid w:val="00BF5B6C"/>
    <w:rsid w:val="00BF5E03"/>
    <w:rsid w:val="00BF68D0"/>
    <w:rsid w:val="00BF6FB0"/>
    <w:rsid w:val="00BF7366"/>
    <w:rsid w:val="00BF7714"/>
    <w:rsid w:val="00BF7AC5"/>
    <w:rsid w:val="00C002D8"/>
    <w:rsid w:val="00C00E6B"/>
    <w:rsid w:val="00C01222"/>
    <w:rsid w:val="00C014E0"/>
    <w:rsid w:val="00C0153C"/>
    <w:rsid w:val="00C01655"/>
    <w:rsid w:val="00C018EC"/>
    <w:rsid w:val="00C01CCC"/>
    <w:rsid w:val="00C02B9F"/>
    <w:rsid w:val="00C02DDF"/>
    <w:rsid w:val="00C02F06"/>
    <w:rsid w:val="00C03101"/>
    <w:rsid w:val="00C03233"/>
    <w:rsid w:val="00C034BB"/>
    <w:rsid w:val="00C03579"/>
    <w:rsid w:val="00C036B3"/>
    <w:rsid w:val="00C03774"/>
    <w:rsid w:val="00C038F2"/>
    <w:rsid w:val="00C03A70"/>
    <w:rsid w:val="00C04C13"/>
    <w:rsid w:val="00C04E7E"/>
    <w:rsid w:val="00C04F4C"/>
    <w:rsid w:val="00C05A5D"/>
    <w:rsid w:val="00C05F6B"/>
    <w:rsid w:val="00C06943"/>
    <w:rsid w:val="00C072BA"/>
    <w:rsid w:val="00C079AD"/>
    <w:rsid w:val="00C10030"/>
    <w:rsid w:val="00C10503"/>
    <w:rsid w:val="00C1056E"/>
    <w:rsid w:val="00C10721"/>
    <w:rsid w:val="00C10A1F"/>
    <w:rsid w:val="00C10AFF"/>
    <w:rsid w:val="00C10B6D"/>
    <w:rsid w:val="00C10C2C"/>
    <w:rsid w:val="00C10CD0"/>
    <w:rsid w:val="00C1139C"/>
    <w:rsid w:val="00C12375"/>
    <w:rsid w:val="00C124E6"/>
    <w:rsid w:val="00C12DDE"/>
    <w:rsid w:val="00C13A45"/>
    <w:rsid w:val="00C13AFA"/>
    <w:rsid w:val="00C14052"/>
    <w:rsid w:val="00C146ED"/>
    <w:rsid w:val="00C14BC7"/>
    <w:rsid w:val="00C1571D"/>
    <w:rsid w:val="00C15D6E"/>
    <w:rsid w:val="00C160BA"/>
    <w:rsid w:val="00C160CA"/>
    <w:rsid w:val="00C1670D"/>
    <w:rsid w:val="00C167EA"/>
    <w:rsid w:val="00C16A25"/>
    <w:rsid w:val="00C16A8C"/>
    <w:rsid w:val="00C16B95"/>
    <w:rsid w:val="00C16E81"/>
    <w:rsid w:val="00C16EFC"/>
    <w:rsid w:val="00C17042"/>
    <w:rsid w:val="00C1722C"/>
    <w:rsid w:val="00C17AD0"/>
    <w:rsid w:val="00C17E76"/>
    <w:rsid w:val="00C17E88"/>
    <w:rsid w:val="00C20177"/>
    <w:rsid w:val="00C20725"/>
    <w:rsid w:val="00C207D9"/>
    <w:rsid w:val="00C20854"/>
    <w:rsid w:val="00C209A3"/>
    <w:rsid w:val="00C21395"/>
    <w:rsid w:val="00C217A4"/>
    <w:rsid w:val="00C21AED"/>
    <w:rsid w:val="00C2210F"/>
    <w:rsid w:val="00C2211F"/>
    <w:rsid w:val="00C22E6E"/>
    <w:rsid w:val="00C23C71"/>
    <w:rsid w:val="00C24474"/>
    <w:rsid w:val="00C25086"/>
    <w:rsid w:val="00C25344"/>
    <w:rsid w:val="00C2581B"/>
    <w:rsid w:val="00C2582B"/>
    <w:rsid w:val="00C25A94"/>
    <w:rsid w:val="00C25E13"/>
    <w:rsid w:val="00C25F26"/>
    <w:rsid w:val="00C25FE5"/>
    <w:rsid w:val="00C26845"/>
    <w:rsid w:val="00C2713D"/>
    <w:rsid w:val="00C27692"/>
    <w:rsid w:val="00C27708"/>
    <w:rsid w:val="00C27A1A"/>
    <w:rsid w:val="00C300E2"/>
    <w:rsid w:val="00C30233"/>
    <w:rsid w:val="00C303A7"/>
    <w:rsid w:val="00C30494"/>
    <w:rsid w:val="00C30679"/>
    <w:rsid w:val="00C31288"/>
    <w:rsid w:val="00C31417"/>
    <w:rsid w:val="00C31815"/>
    <w:rsid w:val="00C31C48"/>
    <w:rsid w:val="00C31E8F"/>
    <w:rsid w:val="00C33B26"/>
    <w:rsid w:val="00C33BEC"/>
    <w:rsid w:val="00C33CA1"/>
    <w:rsid w:val="00C340C2"/>
    <w:rsid w:val="00C34672"/>
    <w:rsid w:val="00C34AF7"/>
    <w:rsid w:val="00C34CE7"/>
    <w:rsid w:val="00C3524E"/>
    <w:rsid w:val="00C35E87"/>
    <w:rsid w:val="00C362BB"/>
    <w:rsid w:val="00C363A3"/>
    <w:rsid w:val="00C363DE"/>
    <w:rsid w:val="00C364D7"/>
    <w:rsid w:val="00C36578"/>
    <w:rsid w:val="00C368A6"/>
    <w:rsid w:val="00C36AFD"/>
    <w:rsid w:val="00C374F3"/>
    <w:rsid w:val="00C37769"/>
    <w:rsid w:val="00C37BA8"/>
    <w:rsid w:val="00C37EC0"/>
    <w:rsid w:val="00C40320"/>
    <w:rsid w:val="00C4036E"/>
    <w:rsid w:val="00C406C4"/>
    <w:rsid w:val="00C40760"/>
    <w:rsid w:val="00C4098D"/>
    <w:rsid w:val="00C40B1F"/>
    <w:rsid w:val="00C40BC5"/>
    <w:rsid w:val="00C40C40"/>
    <w:rsid w:val="00C40C8B"/>
    <w:rsid w:val="00C40D93"/>
    <w:rsid w:val="00C40EC6"/>
    <w:rsid w:val="00C419E4"/>
    <w:rsid w:val="00C42251"/>
    <w:rsid w:val="00C4225A"/>
    <w:rsid w:val="00C426FF"/>
    <w:rsid w:val="00C42C5F"/>
    <w:rsid w:val="00C42E1B"/>
    <w:rsid w:val="00C437DF"/>
    <w:rsid w:val="00C440B1"/>
    <w:rsid w:val="00C46041"/>
    <w:rsid w:val="00C463BE"/>
    <w:rsid w:val="00C4653B"/>
    <w:rsid w:val="00C46C49"/>
    <w:rsid w:val="00C4727E"/>
    <w:rsid w:val="00C477BD"/>
    <w:rsid w:val="00C47EDF"/>
    <w:rsid w:val="00C504AB"/>
    <w:rsid w:val="00C50723"/>
    <w:rsid w:val="00C50953"/>
    <w:rsid w:val="00C50B01"/>
    <w:rsid w:val="00C50E06"/>
    <w:rsid w:val="00C51162"/>
    <w:rsid w:val="00C511BE"/>
    <w:rsid w:val="00C51868"/>
    <w:rsid w:val="00C51D43"/>
    <w:rsid w:val="00C51D50"/>
    <w:rsid w:val="00C51DC0"/>
    <w:rsid w:val="00C51FB4"/>
    <w:rsid w:val="00C521FE"/>
    <w:rsid w:val="00C527C4"/>
    <w:rsid w:val="00C52A8F"/>
    <w:rsid w:val="00C52DFB"/>
    <w:rsid w:val="00C52E60"/>
    <w:rsid w:val="00C5340F"/>
    <w:rsid w:val="00C537A1"/>
    <w:rsid w:val="00C53B56"/>
    <w:rsid w:val="00C543F3"/>
    <w:rsid w:val="00C54683"/>
    <w:rsid w:val="00C54804"/>
    <w:rsid w:val="00C54BFA"/>
    <w:rsid w:val="00C55B64"/>
    <w:rsid w:val="00C5613D"/>
    <w:rsid w:val="00C56272"/>
    <w:rsid w:val="00C56435"/>
    <w:rsid w:val="00C566A8"/>
    <w:rsid w:val="00C56F7B"/>
    <w:rsid w:val="00C5701C"/>
    <w:rsid w:val="00C57685"/>
    <w:rsid w:val="00C57727"/>
    <w:rsid w:val="00C579CE"/>
    <w:rsid w:val="00C57A39"/>
    <w:rsid w:val="00C57EAC"/>
    <w:rsid w:val="00C6004D"/>
    <w:rsid w:val="00C600C3"/>
    <w:rsid w:val="00C609E0"/>
    <w:rsid w:val="00C60D34"/>
    <w:rsid w:val="00C60E62"/>
    <w:rsid w:val="00C60EBF"/>
    <w:rsid w:val="00C6100A"/>
    <w:rsid w:val="00C6126E"/>
    <w:rsid w:val="00C61810"/>
    <w:rsid w:val="00C61CBF"/>
    <w:rsid w:val="00C61D48"/>
    <w:rsid w:val="00C61D96"/>
    <w:rsid w:val="00C61DA6"/>
    <w:rsid w:val="00C627C9"/>
    <w:rsid w:val="00C629A8"/>
    <w:rsid w:val="00C637A9"/>
    <w:rsid w:val="00C63E3B"/>
    <w:rsid w:val="00C64BC6"/>
    <w:rsid w:val="00C65616"/>
    <w:rsid w:val="00C65AD0"/>
    <w:rsid w:val="00C65DBC"/>
    <w:rsid w:val="00C65F66"/>
    <w:rsid w:val="00C664ED"/>
    <w:rsid w:val="00C66B4C"/>
    <w:rsid w:val="00C67496"/>
    <w:rsid w:val="00C67593"/>
    <w:rsid w:val="00C67B28"/>
    <w:rsid w:val="00C701C8"/>
    <w:rsid w:val="00C703DF"/>
    <w:rsid w:val="00C7077C"/>
    <w:rsid w:val="00C70789"/>
    <w:rsid w:val="00C70790"/>
    <w:rsid w:val="00C7092E"/>
    <w:rsid w:val="00C71428"/>
    <w:rsid w:val="00C71977"/>
    <w:rsid w:val="00C71FEB"/>
    <w:rsid w:val="00C7243C"/>
    <w:rsid w:val="00C7258B"/>
    <w:rsid w:val="00C726DD"/>
    <w:rsid w:val="00C7299D"/>
    <w:rsid w:val="00C72A9C"/>
    <w:rsid w:val="00C72F10"/>
    <w:rsid w:val="00C730F7"/>
    <w:rsid w:val="00C738BE"/>
    <w:rsid w:val="00C73AA6"/>
    <w:rsid w:val="00C7499F"/>
    <w:rsid w:val="00C74C30"/>
    <w:rsid w:val="00C74CD4"/>
    <w:rsid w:val="00C772AE"/>
    <w:rsid w:val="00C776CE"/>
    <w:rsid w:val="00C77B21"/>
    <w:rsid w:val="00C800FC"/>
    <w:rsid w:val="00C80BCE"/>
    <w:rsid w:val="00C80D1D"/>
    <w:rsid w:val="00C80D48"/>
    <w:rsid w:val="00C81227"/>
    <w:rsid w:val="00C8157C"/>
    <w:rsid w:val="00C81BF7"/>
    <w:rsid w:val="00C82677"/>
    <w:rsid w:val="00C82A98"/>
    <w:rsid w:val="00C82DC1"/>
    <w:rsid w:val="00C82E65"/>
    <w:rsid w:val="00C83410"/>
    <w:rsid w:val="00C834E7"/>
    <w:rsid w:val="00C836E6"/>
    <w:rsid w:val="00C83B77"/>
    <w:rsid w:val="00C83C18"/>
    <w:rsid w:val="00C84046"/>
    <w:rsid w:val="00C844D8"/>
    <w:rsid w:val="00C84731"/>
    <w:rsid w:val="00C85369"/>
    <w:rsid w:val="00C853E2"/>
    <w:rsid w:val="00C853E3"/>
    <w:rsid w:val="00C858F3"/>
    <w:rsid w:val="00C85ACF"/>
    <w:rsid w:val="00C85BA4"/>
    <w:rsid w:val="00C85DB9"/>
    <w:rsid w:val="00C86160"/>
    <w:rsid w:val="00C867A4"/>
    <w:rsid w:val="00C867C6"/>
    <w:rsid w:val="00C86B29"/>
    <w:rsid w:val="00C871E6"/>
    <w:rsid w:val="00C87AE1"/>
    <w:rsid w:val="00C87DA9"/>
    <w:rsid w:val="00C87FC0"/>
    <w:rsid w:val="00C90029"/>
    <w:rsid w:val="00C9029F"/>
    <w:rsid w:val="00C906D7"/>
    <w:rsid w:val="00C90F4C"/>
    <w:rsid w:val="00C90F9C"/>
    <w:rsid w:val="00C91BA5"/>
    <w:rsid w:val="00C91C3E"/>
    <w:rsid w:val="00C92025"/>
    <w:rsid w:val="00C9203C"/>
    <w:rsid w:val="00C923A3"/>
    <w:rsid w:val="00C92D58"/>
    <w:rsid w:val="00C93392"/>
    <w:rsid w:val="00C93799"/>
    <w:rsid w:val="00C93ACC"/>
    <w:rsid w:val="00C93BA4"/>
    <w:rsid w:val="00C93BB2"/>
    <w:rsid w:val="00C93DF7"/>
    <w:rsid w:val="00C93DFE"/>
    <w:rsid w:val="00C943E9"/>
    <w:rsid w:val="00C94D82"/>
    <w:rsid w:val="00C94F94"/>
    <w:rsid w:val="00C952A5"/>
    <w:rsid w:val="00C9571B"/>
    <w:rsid w:val="00C95987"/>
    <w:rsid w:val="00C96178"/>
    <w:rsid w:val="00C96421"/>
    <w:rsid w:val="00C969C2"/>
    <w:rsid w:val="00C96AF6"/>
    <w:rsid w:val="00C972FA"/>
    <w:rsid w:val="00C97659"/>
    <w:rsid w:val="00CA073D"/>
    <w:rsid w:val="00CA0793"/>
    <w:rsid w:val="00CA0CCF"/>
    <w:rsid w:val="00CA10D9"/>
    <w:rsid w:val="00CA11DF"/>
    <w:rsid w:val="00CA1B5E"/>
    <w:rsid w:val="00CA20FD"/>
    <w:rsid w:val="00CA22A4"/>
    <w:rsid w:val="00CA2349"/>
    <w:rsid w:val="00CA2748"/>
    <w:rsid w:val="00CA2754"/>
    <w:rsid w:val="00CA2C51"/>
    <w:rsid w:val="00CA3292"/>
    <w:rsid w:val="00CA32ED"/>
    <w:rsid w:val="00CA35DC"/>
    <w:rsid w:val="00CA4386"/>
    <w:rsid w:val="00CA449A"/>
    <w:rsid w:val="00CA4C7D"/>
    <w:rsid w:val="00CA5763"/>
    <w:rsid w:val="00CA5836"/>
    <w:rsid w:val="00CA5D67"/>
    <w:rsid w:val="00CA6417"/>
    <w:rsid w:val="00CA65F0"/>
    <w:rsid w:val="00CA68F8"/>
    <w:rsid w:val="00CA6AF4"/>
    <w:rsid w:val="00CA6F85"/>
    <w:rsid w:val="00CA719B"/>
    <w:rsid w:val="00CA72E9"/>
    <w:rsid w:val="00CA7369"/>
    <w:rsid w:val="00CA7538"/>
    <w:rsid w:val="00CA765B"/>
    <w:rsid w:val="00CA76A8"/>
    <w:rsid w:val="00CA7728"/>
    <w:rsid w:val="00CA7C8B"/>
    <w:rsid w:val="00CA7E88"/>
    <w:rsid w:val="00CB09E3"/>
    <w:rsid w:val="00CB0F73"/>
    <w:rsid w:val="00CB0FFC"/>
    <w:rsid w:val="00CB17E4"/>
    <w:rsid w:val="00CB19CC"/>
    <w:rsid w:val="00CB1A2C"/>
    <w:rsid w:val="00CB1C33"/>
    <w:rsid w:val="00CB1CD4"/>
    <w:rsid w:val="00CB1DF3"/>
    <w:rsid w:val="00CB2119"/>
    <w:rsid w:val="00CB2130"/>
    <w:rsid w:val="00CB261C"/>
    <w:rsid w:val="00CB2778"/>
    <w:rsid w:val="00CB279F"/>
    <w:rsid w:val="00CB2A7C"/>
    <w:rsid w:val="00CB300E"/>
    <w:rsid w:val="00CB31D2"/>
    <w:rsid w:val="00CB34E8"/>
    <w:rsid w:val="00CB3CFC"/>
    <w:rsid w:val="00CB4318"/>
    <w:rsid w:val="00CB4759"/>
    <w:rsid w:val="00CB4B35"/>
    <w:rsid w:val="00CB4CA3"/>
    <w:rsid w:val="00CB4EDA"/>
    <w:rsid w:val="00CB502B"/>
    <w:rsid w:val="00CB5E15"/>
    <w:rsid w:val="00CB6237"/>
    <w:rsid w:val="00CB6855"/>
    <w:rsid w:val="00CB6B92"/>
    <w:rsid w:val="00CB6C48"/>
    <w:rsid w:val="00CB6F02"/>
    <w:rsid w:val="00CB7648"/>
    <w:rsid w:val="00CB7DC4"/>
    <w:rsid w:val="00CB7F28"/>
    <w:rsid w:val="00CC0315"/>
    <w:rsid w:val="00CC0BA8"/>
    <w:rsid w:val="00CC1034"/>
    <w:rsid w:val="00CC12D9"/>
    <w:rsid w:val="00CC12EA"/>
    <w:rsid w:val="00CC167E"/>
    <w:rsid w:val="00CC1D02"/>
    <w:rsid w:val="00CC1D04"/>
    <w:rsid w:val="00CC2055"/>
    <w:rsid w:val="00CC24A0"/>
    <w:rsid w:val="00CC2587"/>
    <w:rsid w:val="00CC2FD4"/>
    <w:rsid w:val="00CC31ED"/>
    <w:rsid w:val="00CC362A"/>
    <w:rsid w:val="00CC3995"/>
    <w:rsid w:val="00CC4635"/>
    <w:rsid w:val="00CC6ACE"/>
    <w:rsid w:val="00CC732D"/>
    <w:rsid w:val="00CC7C50"/>
    <w:rsid w:val="00CD108D"/>
    <w:rsid w:val="00CD10AD"/>
    <w:rsid w:val="00CD113D"/>
    <w:rsid w:val="00CD15FA"/>
    <w:rsid w:val="00CD17AD"/>
    <w:rsid w:val="00CD1F82"/>
    <w:rsid w:val="00CD213B"/>
    <w:rsid w:val="00CD23C7"/>
    <w:rsid w:val="00CD252A"/>
    <w:rsid w:val="00CD2869"/>
    <w:rsid w:val="00CD2925"/>
    <w:rsid w:val="00CD2FEB"/>
    <w:rsid w:val="00CD3A8E"/>
    <w:rsid w:val="00CD3D31"/>
    <w:rsid w:val="00CD3E3A"/>
    <w:rsid w:val="00CD3EA1"/>
    <w:rsid w:val="00CD3EB4"/>
    <w:rsid w:val="00CD3F77"/>
    <w:rsid w:val="00CD4139"/>
    <w:rsid w:val="00CD43A0"/>
    <w:rsid w:val="00CD509A"/>
    <w:rsid w:val="00CD5BF3"/>
    <w:rsid w:val="00CD5DEB"/>
    <w:rsid w:val="00CD652F"/>
    <w:rsid w:val="00CD6BBA"/>
    <w:rsid w:val="00CD714B"/>
    <w:rsid w:val="00CD7546"/>
    <w:rsid w:val="00CD7A15"/>
    <w:rsid w:val="00CE0044"/>
    <w:rsid w:val="00CE0085"/>
    <w:rsid w:val="00CE096F"/>
    <w:rsid w:val="00CE0CF4"/>
    <w:rsid w:val="00CE0E5D"/>
    <w:rsid w:val="00CE150C"/>
    <w:rsid w:val="00CE1770"/>
    <w:rsid w:val="00CE1808"/>
    <w:rsid w:val="00CE1827"/>
    <w:rsid w:val="00CE1F52"/>
    <w:rsid w:val="00CE2077"/>
    <w:rsid w:val="00CE2106"/>
    <w:rsid w:val="00CE22BE"/>
    <w:rsid w:val="00CE2439"/>
    <w:rsid w:val="00CE2895"/>
    <w:rsid w:val="00CE2981"/>
    <w:rsid w:val="00CE2C54"/>
    <w:rsid w:val="00CE2F1A"/>
    <w:rsid w:val="00CE35E3"/>
    <w:rsid w:val="00CE39AA"/>
    <w:rsid w:val="00CE3ACC"/>
    <w:rsid w:val="00CE40CB"/>
    <w:rsid w:val="00CE44DF"/>
    <w:rsid w:val="00CE4544"/>
    <w:rsid w:val="00CE46E5"/>
    <w:rsid w:val="00CE4753"/>
    <w:rsid w:val="00CE49F0"/>
    <w:rsid w:val="00CE4AD8"/>
    <w:rsid w:val="00CE4B33"/>
    <w:rsid w:val="00CE5420"/>
    <w:rsid w:val="00CE5A06"/>
    <w:rsid w:val="00CE5A47"/>
    <w:rsid w:val="00CE5C32"/>
    <w:rsid w:val="00CE5C52"/>
    <w:rsid w:val="00CE5C87"/>
    <w:rsid w:val="00CE6013"/>
    <w:rsid w:val="00CE60D7"/>
    <w:rsid w:val="00CE632D"/>
    <w:rsid w:val="00CE6525"/>
    <w:rsid w:val="00CE685E"/>
    <w:rsid w:val="00CE69F2"/>
    <w:rsid w:val="00CE6EA9"/>
    <w:rsid w:val="00CE6EC9"/>
    <w:rsid w:val="00CE727A"/>
    <w:rsid w:val="00CE73A0"/>
    <w:rsid w:val="00CE7899"/>
    <w:rsid w:val="00CF05FA"/>
    <w:rsid w:val="00CF0A31"/>
    <w:rsid w:val="00CF129E"/>
    <w:rsid w:val="00CF1390"/>
    <w:rsid w:val="00CF17C3"/>
    <w:rsid w:val="00CF1926"/>
    <w:rsid w:val="00CF1948"/>
    <w:rsid w:val="00CF1A65"/>
    <w:rsid w:val="00CF1ED2"/>
    <w:rsid w:val="00CF1F88"/>
    <w:rsid w:val="00CF1FE9"/>
    <w:rsid w:val="00CF28E4"/>
    <w:rsid w:val="00CF29CC"/>
    <w:rsid w:val="00CF2AC7"/>
    <w:rsid w:val="00CF2BB9"/>
    <w:rsid w:val="00CF3C7A"/>
    <w:rsid w:val="00CF3E1C"/>
    <w:rsid w:val="00CF3EE3"/>
    <w:rsid w:val="00CF3FE1"/>
    <w:rsid w:val="00CF46BF"/>
    <w:rsid w:val="00CF47F0"/>
    <w:rsid w:val="00CF511D"/>
    <w:rsid w:val="00CF56C2"/>
    <w:rsid w:val="00CF56F7"/>
    <w:rsid w:val="00CF5C1D"/>
    <w:rsid w:val="00CF5FB5"/>
    <w:rsid w:val="00CF5FD0"/>
    <w:rsid w:val="00CF6706"/>
    <w:rsid w:val="00CF680A"/>
    <w:rsid w:val="00CF6D0F"/>
    <w:rsid w:val="00CF73C9"/>
    <w:rsid w:val="00CF7550"/>
    <w:rsid w:val="00CF75BB"/>
    <w:rsid w:val="00CFE4AE"/>
    <w:rsid w:val="00D00524"/>
    <w:rsid w:val="00D00D7A"/>
    <w:rsid w:val="00D00E01"/>
    <w:rsid w:val="00D00EB0"/>
    <w:rsid w:val="00D00EBF"/>
    <w:rsid w:val="00D01500"/>
    <w:rsid w:val="00D01D3F"/>
    <w:rsid w:val="00D01FC7"/>
    <w:rsid w:val="00D0266A"/>
    <w:rsid w:val="00D02BC0"/>
    <w:rsid w:val="00D02F7B"/>
    <w:rsid w:val="00D03577"/>
    <w:rsid w:val="00D0361B"/>
    <w:rsid w:val="00D03821"/>
    <w:rsid w:val="00D038F2"/>
    <w:rsid w:val="00D03C6B"/>
    <w:rsid w:val="00D0416E"/>
    <w:rsid w:val="00D044B1"/>
    <w:rsid w:val="00D0472C"/>
    <w:rsid w:val="00D047A7"/>
    <w:rsid w:val="00D05068"/>
    <w:rsid w:val="00D05381"/>
    <w:rsid w:val="00D05506"/>
    <w:rsid w:val="00D05846"/>
    <w:rsid w:val="00D05986"/>
    <w:rsid w:val="00D05F3C"/>
    <w:rsid w:val="00D06472"/>
    <w:rsid w:val="00D06FE7"/>
    <w:rsid w:val="00D07FAB"/>
    <w:rsid w:val="00D100E7"/>
    <w:rsid w:val="00D10C2C"/>
    <w:rsid w:val="00D10CF2"/>
    <w:rsid w:val="00D113D1"/>
    <w:rsid w:val="00D123CE"/>
    <w:rsid w:val="00D1247D"/>
    <w:rsid w:val="00D1293B"/>
    <w:rsid w:val="00D12B9A"/>
    <w:rsid w:val="00D12D99"/>
    <w:rsid w:val="00D1378E"/>
    <w:rsid w:val="00D13CBF"/>
    <w:rsid w:val="00D141EE"/>
    <w:rsid w:val="00D144A0"/>
    <w:rsid w:val="00D144D7"/>
    <w:rsid w:val="00D15141"/>
    <w:rsid w:val="00D15748"/>
    <w:rsid w:val="00D157E7"/>
    <w:rsid w:val="00D1581B"/>
    <w:rsid w:val="00D15A77"/>
    <w:rsid w:val="00D162BC"/>
    <w:rsid w:val="00D162E8"/>
    <w:rsid w:val="00D16D57"/>
    <w:rsid w:val="00D16DF9"/>
    <w:rsid w:val="00D16E28"/>
    <w:rsid w:val="00D170EB"/>
    <w:rsid w:val="00D17CF9"/>
    <w:rsid w:val="00D17FC7"/>
    <w:rsid w:val="00D20C7A"/>
    <w:rsid w:val="00D21960"/>
    <w:rsid w:val="00D21AD1"/>
    <w:rsid w:val="00D21FFA"/>
    <w:rsid w:val="00D2230B"/>
    <w:rsid w:val="00D22545"/>
    <w:rsid w:val="00D22B84"/>
    <w:rsid w:val="00D24111"/>
    <w:rsid w:val="00D2414A"/>
    <w:rsid w:val="00D247AA"/>
    <w:rsid w:val="00D2482A"/>
    <w:rsid w:val="00D24A49"/>
    <w:rsid w:val="00D24D27"/>
    <w:rsid w:val="00D24EAD"/>
    <w:rsid w:val="00D2502A"/>
    <w:rsid w:val="00D2508A"/>
    <w:rsid w:val="00D25A92"/>
    <w:rsid w:val="00D25B51"/>
    <w:rsid w:val="00D2673B"/>
    <w:rsid w:val="00D26BC1"/>
    <w:rsid w:val="00D27E1E"/>
    <w:rsid w:val="00D27F42"/>
    <w:rsid w:val="00D3048F"/>
    <w:rsid w:val="00D306F5"/>
    <w:rsid w:val="00D30DA3"/>
    <w:rsid w:val="00D312AA"/>
    <w:rsid w:val="00D31902"/>
    <w:rsid w:val="00D31B31"/>
    <w:rsid w:val="00D323D9"/>
    <w:rsid w:val="00D325E6"/>
    <w:rsid w:val="00D32948"/>
    <w:rsid w:val="00D32D57"/>
    <w:rsid w:val="00D33056"/>
    <w:rsid w:val="00D3317E"/>
    <w:rsid w:val="00D339D7"/>
    <w:rsid w:val="00D33CA3"/>
    <w:rsid w:val="00D34091"/>
    <w:rsid w:val="00D341B6"/>
    <w:rsid w:val="00D34D84"/>
    <w:rsid w:val="00D34E4A"/>
    <w:rsid w:val="00D34F83"/>
    <w:rsid w:val="00D35013"/>
    <w:rsid w:val="00D35236"/>
    <w:rsid w:val="00D35ADC"/>
    <w:rsid w:val="00D35EA7"/>
    <w:rsid w:val="00D361D6"/>
    <w:rsid w:val="00D3655B"/>
    <w:rsid w:val="00D371BB"/>
    <w:rsid w:val="00D37CE7"/>
    <w:rsid w:val="00D37ED3"/>
    <w:rsid w:val="00D40C93"/>
    <w:rsid w:val="00D410E3"/>
    <w:rsid w:val="00D4153A"/>
    <w:rsid w:val="00D41A49"/>
    <w:rsid w:val="00D41EC4"/>
    <w:rsid w:val="00D42140"/>
    <w:rsid w:val="00D424F0"/>
    <w:rsid w:val="00D427A4"/>
    <w:rsid w:val="00D42A83"/>
    <w:rsid w:val="00D432AC"/>
    <w:rsid w:val="00D4338E"/>
    <w:rsid w:val="00D43C53"/>
    <w:rsid w:val="00D44059"/>
    <w:rsid w:val="00D444D2"/>
    <w:rsid w:val="00D44825"/>
    <w:rsid w:val="00D44D24"/>
    <w:rsid w:val="00D44EDE"/>
    <w:rsid w:val="00D45299"/>
    <w:rsid w:val="00D4546D"/>
    <w:rsid w:val="00D45B19"/>
    <w:rsid w:val="00D45FB9"/>
    <w:rsid w:val="00D461FB"/>
    <w:rsid w:val="00D467D5"/>
    <w:rsid w:val="00D46B77"/>
    <w:rsid w:val="00D46E4E"/>
    <w:rsid w:val="00D475E4"/>
    <w:rsid w:val="00D47616"/>
    <w:rsid w:val="00D4797E"/>
    <w:rsid w:val="00D47BB9"/>
    <w:rsid w:val="00D47CD1"/>
    <w:rsid w:val="00D500F3"/>
    <w:rsid w:val="00D50112"/>
    <w:rsid w:val="00D50E52"/>
    <w:rsid w:val="00D512B7"/>
    <w:rsid w:val="00D512B9"/>
    <w:rsid w:val="00D512CD"/>
    <w:rsid w:val="00D51334"/>
    <w:rsid w:val="00D51A3E"/>
    <w:rsid w:val="00D51A4C"/>
    <w:rsid w:val="00D52293"/>
    <w:rsid w:val="00D52572"/>
    <w:rsid w:val="00D526B6"/>
    <w:rsid w:val="00D52767"/>
    <w:rsid w:val="00D52B01"/>
    <w:rsid w:val="00D52C5D"/>
    <w:rsid w:val="00D52DF6"/>
    <w:rsid w:val="00D532B7"/>
    <w:rsid w:val="00D53C3F"/>
    <w:rsid w:val="00D54354"/>
    <w:rsid w:val="00D546B1"/>
    <w:rsid w:val="00D54B1F"/>
    <w:rsid w:val="00D554DF"/>
    <w:rsid w:val="00D5565F"/>
    <w:rsid w:val="00D558C2"/>
    <w:rsid w:val="00D559CB"/>
    <w:rsid w:val="00D55E91"/>
    <w:rsid w:val="00D56062"/>
    <w:rsid w:val="00D5633B"/>
    <w:rsid w:val="00D56515"/>
    <w:rsid w:val="00D56B7A"/>
    <w:rsid w:val="00D57167"/>
    <w:rsid w:val="00D5727E"/>
    <w:rsid w:val="00D579DC"/>
    <w:rsid w:val="00D57D5C"/>
    <w:rsid w:val="00D57E02"/>
    <w:rsid w:val="00D6016F"/>
    <w:rsid w:val="00D60408"/>
    <w:rsid w:val="00D60462"/>
    <w:rsid w:val="00D60508"/>
    <w:rsid w:val="00D6084C"/>
    <w:rsid w:val="00D60A61"/>
    <w:rsid w:val="00D60D9F"/>
    <w:rsid w:val="00D60EFE"/>
    <w:rsid w:val="00D60FA0"/>
    <w:rsid w:val="00D61669"/>
    <w:rsid w:val="00D61979"/>
    <w:rsid w:val="00D61B78"/>
    <w:rsid w:val="00D62088"/>
    <w:rsid w:val="00D62098"/>
    <w:rsid w:val="00D6237B"/>
    <w:rsid w:val="00D632E0"/>
    <w:rsid w:val="00D635FC"/>
    <w:rsid w:val="00D63C46"/>
    <w:rsid w:val="00D63E16"/>
    <w:rsid w:val="00D63FF9"/>
    <w:rsid w:val="00D653B3"/>
    <w:rsid w:val="00D653FE"/>
    <w:rsid w:val="00D6571D"/>
    <w:rsid w:val="00D65D09"/>
    <w:rsid w:val="00D65E99"/>
    <w:rsid w:val="00D6634F"/>
    <w:rsid w:val="00D66645"/>
    <w:rsid w:val="00D66B40"/>
    <w:rsid w:val="00D66BA2"/>
    <w:rsid w:val="00D66C81"/>
    <w:rsid w:val="00D6738E"/>
    <w:rsid w:val="00D677B0"/>
    <w:rsid w:val="00D679BF"/>
    <w:rsid w:val="00D679E1"/>
    <w:rsid w:val="00D67D4D"/>
    <w:rsid w:val="00D702C3"/>
    <w:rsid w:val="00D71092"/>
    <w:rsid w:val="00D715BC"/>
    <w:rsid w:val="00D715E1"/>
    <w:rsid w:val="00D716CC"/>
    <w:rsid w:val="00D7178B"/>
    <w:rsid w:val="00D71AC8"/>
    <w:rsid w:val="00D725C8"/>
    <w:rsid w:val="00D72B27"/>
    <w:rsid w:val="00D72B57"/>
    <w:rsid w:val="00D72DFE"/>
    <w:rsid w:val="00D7358E"/>
    <w:rsid w:val="00D736CC"/>
    <w:rsid w:val="00D738AC"/>
    <w:rsid w:val="00D7416F"/>
    <w:rsid w:val="00D741F9"/>
    <w:rsid w:val="00D742E9"/>
    <w:rsid w:val="00D7491E"/>
    <w:rsid w:val="00D7496C"/>
    <w:rsid w:val="00D74B2F"/>
    <w:rsid w:val="00D7511F"/>
    <w:rsid w:val="00D7526C"/>
    <w:rsid w:val="00D75339"/>
    <w:rsid w:val="00D755A1"/>
    <w:rsid w:val="00D75603"/>
    <w:rsid w:val="00D75929"/>
    <w:rsid w:val="00D76794"/>
    <w:rsid w:val="00D76936"/>
    <w:rsid w:val="00D769FA"/>
    <w:rsid w:val="00D76CF8"/>
    <w:rsid w:val="00D76E2B"/>
    <w:rsid w:val="00D76EA4"/>
    <w:rsid w:val="00D76ECC"/>
    <w:rsid w:val="00D7769D"/>
    <w:rsid w:val="00D77703"/>
    <w:rsid w:val="00D77FB5"/>
    <w:rsid w:val="00D8011A"/>
    <w:rsid w:val="00D8025E"/>
    <w:rsid w:val="00D803D2"/>
    <w:rsid w:val="00D808B0"/>
    <w:rsid w:val="00D80CE3"/>
    <w:rsid w:val="00D8135F"/>
    <w:rsid w:val="00D82511"/>
    <w:rsid w:val="00D82851"/>
    <w:rsid w:val="00D843A4"/>
    <w:rsid w:val="00D847AF"/>
    <w:rsid w:val="00D84B09"/>
    <w:rsid w:val="00D8635D"/>
    <w:rsid w:val="00D86952"/>
    <w:rsid w:val="00D8725C"/>
    <w:rsid w:val="00D87F09"/>
    <w:rsid w:val="00D90EC2"/>
    <w:rsid w:val="00D90F01"/>
    <w:rsid w:val="00D910A1"/>
    <w:rsid w:val="00D91B16"/>
    <w:rsid w:val="00D9200B"/>
    <w:rsid w:val="00D9256F"/>
    <w:rsid w:val="00D92618"/>
    <w:rsid w:val="00D92773"/>
    <w:rsid w:val="00D92889"/>
    <w:rsid w:val="00D92EB5"/>
    <w:rsid w:val="00D93B56"/>
    <w:rsid w:val="00D9483C"/>
    <w:rsid w:val="00D952AB"/>
    <w:rsid w:val="00D95441"/>
    <w:rsid w:val="00D95AE2"/>
    <w:rsid w:val="00D95F6D"/>
    <w:rsid w:val="00D968B4"/>
    <w:rsid w:val="00D96AF0"/>
    <w:rsid w:val="00D97011"/>
    <w:rsid w:val="00D9701D"/>
    <w:rsid w:val="00D971AE"/>
    <w:rsid w:val="00D97559"/>
    <w:rsid w:val="00D978BF"/>
    <w:rsid w:val="00D97A58"/>
    <w:rsid w:val="00DA025A"/>
    <w:rsid w:val="00DA0276"/>
    <w:rsid w:val="00DA04E0"/>
    <w:rsid w:val="00DA0E9B"/>
    <w:rsid w:val="00DA130C"/>
    <w:rsid w:val="00DA1744"/>
    <w:rsid w:val="00DA1AF6"/>
    <w:rsid w:val="00DA1B16"/>
    <w:rsid w:val="00DA1BC0"/>
    <w:rsid w:val="00DA1CA2"/>
    <w:rsid w:val="00DA211F"/>
    <w:rsid w:val="00DA213C"/>
    <w:rsid w:val="00DA22DB"/>
    <w:rsid w:val="00DA2ACA"/>
    <w:rsid w:val="00DA2C20"/>
    <w:rsid w:val="00DA32A5"/>
    <w:rsid w:val="00DA33DD"/>
    <w:rsid w:val="00DA3F3D"/>
    <w:rsid w:val="00DA4601"/>
    <w:rsid w:val="00DA493A"/>
    <w:rsid w:val="00DA4E61"/>
    <w:rsid w:val="00DA50E2"/>
    <w:rsid w:val="00DA529E"/>
    <w:rsid w:val="00DA59CD"/>
    <w:rsid w:val="00DA5C48"/>
    <w:rsid w:val="00DA5CB2"/>
    <w:rsid w:val="00DA6024"/>
    <w:rsid w:val="00DA673B"/>
    <w:rsid w:val="00DA6B88"/>
    <w:rsid w:val="00DA6D92"/>
    <w:rsid w:val="00DA76A5"/>
    <w:rsid w:val="00DA794D"/>
    <w:rsid w:val="00DB0184"/>
    <w:rsid w:val="00DB0436"/>
    <w:rsid w:val="00DB05B2"/>
    <w:rsid w:val="00DB08EB"/>
    <w:rsid w:val="00DB09EB"/>
    <w:rsid w:val="00DB0A49"/>
    <w:rsid w:val="00DB11E2"/>
    <w:rsid w:val="00DB13E9"/>
    <w:rsid w:val="00DB19DD"/>
    <w:rsid w:val="00DB1E86"/>
    <w:rsid w:val="00DB1FD8"/>
    <w:rsid w:val="00DB229C"/>
    <w:rsid w:val="00DB29D6"/>
    <w:rsid w:val="00DB29ED"/>
    <w:rsid w:val="00DB3B38"/>
    <w:rsid w:val="00DB3D23"/>
    <w:rsid w:val="00DB4948"/>
    <w:rsid w:val="00DB5188"/>
    <w:rsid w:val="00DB540A"/>
    <w:rsid w:val="00DB5ADF"/>
    <w:rsid w:val="00DB6096"/>
    <w:rsid w:val="00DB65A9"/>
    <w:rsid w:val="00DB671C"/>
    <w:rsid w:val="00DB6765"/>
    <w:rsid w:val="00DB6A24"/>
    <w:rsid w:val="00DB6CBE"/>
    <w:rsid w:val="00DB7142"/>
    <w:rsid w:val="00DB71D9"/>
    <w:rsid w:val="00DB7356"/>
    <w:rsid w:val="00DB7397"/>
    <w:rsid w:val="00DB760D"/>
    <w:rsid w:val="00DB765B"/>
    <w:rsid w:val="00DB77D5"/>
    <w:rsid w:val="00DB7E41"/>
    <w:rsid w:val="00DC00D3"/>
    <w:rsid w:val="00DC015C"/>
    <w:rsid w:val="00DC0225"/>
    <w:rsid w:val="00DC02EC"/>
    <w:rsid w:val="00DC043E"/>
    <w:rsid w:val="00DC05F2"/>
    <w:rsid w:val="00DC0B59"/>
    <w:rsid w:val="00DC0DAE"/>
    <w:rsid w:val="00DC0E1B"/>
    <w:rsid w:val="00DC10AC"/>
    <w:rsid w:val="00DC143C"/>
    <w:rsid w:val="00DC1655"/>
    <w:rsid w:val="00DC182C"/>
    <w:rsid w:val="00DC2318"/>
    <w:rsid w:val="00DC2B48"/>
    <w:rsid w:val="00DC316E"/>
    <w:rsid w:val="00DC371E"/>
    <w:rsid w:val="00DC386E"/>
    <w:rsid w:val="00DC3901"/>
    <w:rsid w:val="00DC3CC8"/>
    <w:rsid w:val="00DC3FA2"/>
    <w:rsid w:val="00DC47CA"/>
    <w:rsid w:val="00DC48C8"/>
    <w:rsid w:val="00DC4EDB"/>
    <w:rsid w:val="00DC5550"/>
    <w:rsid w:val="00DC5793"/>
    <w:rsid w:val="00DC6395"/>
    <w:rsid w:val="00DC67A5"/>
    <w:rsid w:val="00DC6EA6"/>
    <w:rsid w:val="00DC7175"/>
    <w:rsid w:val="00DC7B09"/>
    <w:rsid w:val="00DC7F6F"/>
    <w:rsid w:val="00DD0554"/>
    <w:rsid w:val="00DD06AA"/>
    <w:rsid w:val="00DD07C9"/>
    <w:rsid w:val="00DD13DF"/>
    <w:rsid w:val="00DD14E6"/>
    <w:rsid w:val="00DD1C88"/>
    <w:rsid w:val="00DD1DCD"/>
    <w:rsid w:val="00DD1EBF"/>
    <w:rsid w:val="00DD22EB"/>
    <w:rsid w:val="00DD2541"/>
    <w:rsid w:val="00DD2C07"/>
    <w:rsid w:val="00DD2F7D"/>
    <w:rsid w:val="00DD3046"/>
    <w:rsid w:val="00DD30E2"/>
    <w:rsid w:val="00DD34E3"/>
    <w:rsid w:val="00DD35DE"/>
    <w:rsid w:val="00DD386C"/>
    <w:rsid w:val="00DD3B02"/>
    <w:rsid w:val="00DD40C8"/>
    <w:rsid w:val="00DD4164"/>
    <w:rsid w:val="00DD4298"/>
    <w:rsid w:val="00DD4C77"/>
    <w:rsid w:val="00DD590A"/>
    <w:rsid w:val="00DD5B2F"/>
    <w:rsid w:val="00DD5B4C"/>
    <w:rsid w:val="00DD5E5E"/>
    <w:rsid w:val="00DD6220"/>
    <w:rsid w:val="00DD62BA"/>
    <w:rsid w:val="00DD648D"/>
    <w:rsid w:val="00DD6792"/>
    <w:rsid w:val="00DD6FEE"/>
    <w:rsid w:val="00DD78BC"/>
    <w:rsid w:val="00DD7AFF"/>
    <w:rsid w:val="00DD7D79"/>
    <w:rsid w:val="00DE00BF"/>
    <w:rsid w:val="00DE045A"/>
    <w:rsid w:val="00DE1090"/>
    <w:rsid w:val="00DE110B"/>
    <w:rsid w:val="00DE13A5"/>
    <w:rsid w:val="00DE188E"/>
    <w:rsid w:val="00DE1B5C"/>
    <w:rsid w:val="00DE2C7A"/>
    <w:rsid w:val="00DE2E07"/>
    <w:rsid w:val="00DE3186"/>
    <w:rsid w:val="00DE34F5"/>
    <w:rsid w:val="00DE391D"/>
    <w:rsid w:val="00DE459A"/>
    <w:rsid w:val="00DE4AAC"/>
    <w:rsid w:val="00DE50A8"/>
    <w:rsid w:val="00DE530A"/>
    <w:rsid w:val="00DE5523"/>
    <w:rsid w:val="00DE5580"/>
    <w:rsid w:val="00DE5AD0"/>
    <w:rsid w:val="00DE5D9B"/>
    <w:rsid w:val="00DE5FF9"/>
    <w:rsid w:val="00DE6574"/>
    <w:rsid w:val="00DE660C"/>
    <w:rsid w:val="00DE66FA"/>
    <w:rsid w:val="00DE675A"/>
    <w:rsid w:val="00DE69C7"/>
    <w:rsid w:val="00DE6B10"/>
    <w:rsid w:val="00DE7075"/>
    <w:rsid w:val="00DE746C"/>
    <w:rsid w:val="00DF0779"/>
    <w:rsid w:val="00DF1526"/>
    <w:rsid w:val="00DF17A0"/>
    <w:rsid w:val="00DF181E"/>
    <w:rsid w:val="00DF192C"/>
    <w:rsid w:val="00DF1BFA"/>
    <w:rsid w:val="00DF20B1"/>
    <w:rsid w:val="00DF22E6"/>
    <w:rsid w:val="00DF2869"/>
    <w:rsid w:val="00DF28DA"/>
    <w:rsid w:val="00DF3012"/>
    <w:rsid w:val="00DF3AD6"/>
    <w:rsid w:val="00DF3C0A"/>
    <w:rsid w:val="00DF462A"/>
    <w:rsid w:val="00DF4A28"/>
    <w:rsid w:val="00DF4C76"/>
    <w:rsid w:val="00DF53ED"/>
    <w:rsid w:val="00DF54D2"/>
    <w:rsid w:val="00DF5B8D"/>
    <w:rsid w:val="00DF5BB2"/>
    <w:rsid w:val="00DF6330"/>
    <w:rsid w:val="00DF65B7"/>
    <w:rsid w:val="00DF68E7"/>
    <w:rsid w:val="00DF6BDA"/>
    <w:rsid w:val="00DF74F9"/>
    <w:rsid w:val="00DF7658"/>
    <w:rsid w:val="00DF77CF"/>
    <w:rsid w:val="00DF79EE"/>
    <w:rsid w:val="00DF7B95"/>
    <w:rsid w:val="00DF7D76"/>
    <w:rsid w:val="00DF7FA0"/>
    <w:rsid w:val="00E0052E"/>
    <w:rsid w:val="00E00602"/>
    <w:rsid w:val="00E00E6C"/>
    <w:rsid w:val="00E00F9D"/>
    <w:rsid w:val="00E01124"/>
    <w:rsid w:val="00E014A4"/>
    <w:rsid w:val="00E01582"/>
    <w:rsid w:val="00E01CCC"/>
    <w:rsid w:val="00E01D91"/>
    <w:rsid w:val="00E01E3D"/>
    <w:rsid w:val="00E027B5"/>
    <w:rsid w:val="00E02977"/>
    <w:rsid w:val="00E02A06"/>
    <w:rsid w:val="00E02FFF"/>
    <w:rsid w:val="00E03009"/>
    <w:rsid w:val="00E034E6"/>
    <w:rsid w:val="00E0366E"/>
    <w:rsid w:val="00E03776"/>
    <w:rsid w:val="00E039CE"/>
    <w:rsid w:val="00E039F4"/>
    <w:rsid w:val="00E03A15"/>
    <w:rsid w:val="00E0429F"/>
    <w:rsid w:val="00E04586"/>
    <w:rsid w:val="00E0475F"/>
    <w:rsid w:val="00E04A66"/>
    <w:rsid w:val="00E053F4"/>
    <w:rsid w:val="00E05E6C"/>
    <w:rsid w:val="00E05E99"/>
    <w:rsid w:val="00E06B2C"/>
    <w:rsid w:val="00E06C10"/>
    <w:rsid w:val="00E06D73"/>
    <w:rsid w:val="00E06E84"/>
    <w:rsid w:val="00E07149"/>
    <w:rsid w:val="00E07384"/>
    <w:rsid w:val="00E07746"/>
    <w:rsid w:val="00E07AA7"/>
    <w:rsid w:val="00E07D22"/>
    <w:rsid w:val="00E100A1"/>
    <w:rsid w:val="00E10822"/>
    <w:rsid w:val="00E10E70"/>
    <w:rsid w:val="00E11211"/>
    <w:rsid w:val="00E11465"/>
    <w:rsid w:val="00E11A9A"/>
    <w:rsid w:val="00E11BDE"/>
    <w:rsid w:val="00E13565"/>
    <w:rsid w:val="00E13AED"/>
    <w:rsid w:val="00E13B07"/>
    <w:rsid w:val="00E14252"/>
    <w:rsid w:val="00E1429E"/>
    <w:rsid w:val="00E14384"/>
    <w:rsid w:val="00E1460F"/>
    <w:rsid w:val="00E14795"/>
    <w:rsid w:val="00E149D3"/>
    <w:rsid w:val="00E14E80"/>
    <w:rsid w:val="00E1507E"/>
    <w:rsid w:val="00E1543B"/>
    <w:rsid w:val="00E159B0"/>
    <w:rsid w:val="00E15CCA"/>
    <w:rsid w:val="00E167F4"/>
    <w:rsid w:val="00E16869"/>
    <w:rsid w:val="00E16F8D"/>
    <w:rsid w:val="00E17337"/>
    <w:rsid w:val="00E178D6"/>
    <w:rsid w:val="00E17BAF"/>
    <w:rsid w:val="00E20289"/>
    <w:rsid w:val="00E20937"/>
    <w:rsid w:val="00E20B6A"/>
    <w:rsid w:val="00E20B97"/>
    <w:rsid w:val="00E2194B"/>
    <w:rsid w:val="00E21A19"/>
    <w:rsid w:val="00E2212B"/>
    <w:rsid w:val="00E223CA"/>
    <w:rsid w:val="00E22476"/>
    <w:rsid w:val="00E22BC0"/>
    <w:rsid w:val="00E22FAB"/>
    <w:rsid w:val="00E23439"/>
    <w:rsid w:val="00E23532"/>
    <w:rsid w:val="00E23703"/>
    <w:rsid w:val="00E23F22"/>
    <w:rsid w:val="00E24171"/>
    <w:rsid w:val="00E241E1"/>
    <w:rsid w:val="00E24ACE"/>
    <w:rsid w:val="00E24BD5"/>
    <w:rsid w:val="00E24E94"/>
    <w:rsid w:val="00E251D9"/>
    <w:rsid w:val="00E25704"/>
    <w:rsid w:val="00E2598E"/>
    <w:rsid w:val="00E25AA9"/>
    <w:rsid w:val="00E26021"/>
    <w:rsid w:val="00E2636D"/>
    <w:rsid w:val="00E267C0"/>
    <w:rsid w:val="00E2680E"/>
    <w:rsid w:val="00E26884"/>
    <w:rsid w:val="00E26A73"/>
    <w:rsid w:val="00E26C3F"/>
    <w:rsid w:val="00E26CAA"/>
    <w:rsid w:val="00E26EE9"/>
    <w:rsid w:val="00E27B33"/>
    <w:rsid w:val="00E30897"/>
    <w:rsid w:val="00E30E4D"/>
    <w:rsid w:val="00E30FF3"/>
    <w:rsid w:val="00E310BA"/>
    <w:rsid w:val="00E3122C"/>
    <w:rsid w:val="00E3152B"/>
    <w:rsid w:val="00E31A38"/>
    <w:rsid w:val="00E31A8D"/>
    <w:rsid w:val="00E31DED"/>
    <w:rsid w:val="00E31EF6"/>
    <w:rsid w:val="00E33210"/>
    <w:rsid w:val="00E33234"/>
    <w:rsid w:val="00E333D9"/>
    <w:rsid w:val="00E33435"/>
    <w:rsid w:val="00E337EC"/>
    <w:rsid w:val="00E3383B"/>
    <w:rsid w:val="00E339A9"/>
    <w:rsid w:val="00E33E4D"/>
    <w:rsid w:val="00E33F32"/>
    <w:rsid w:val="00E33F85"/>
    <w:rsid w:val="00E344AF"/>
    <w:rsid w:val="00E345C8"/>
    <w:rsid w:val="00E34954"/>
    <w:rsid w:val="00E3499C"/>
    <w:rsid w:val="00E34C87"/>
    <w:rsid w:val="00E3513B"/>
    <w:rsid w:val="00E35C35"/>
    <w:rsid w:val="00E35EE2"/>
    <w:rsid w:val="00E363E8"/>
    <w:rsid w:val="00E36774"/>
    <w:rsid w:val="00E374AE"/>
    <w:rsid w:val="00E37534"/>
    <w:rsid w:val="00E3764F"/>
    <w:rsid w:val="00E3779A"/>
    <w:rsid w:val="00E37CD5"/>
    <w:rsid w:val="00E40455"/>
    <w:rsid w:val="00E40869"/>
    <w:rsid w:val="00E40C2C"/>
    <w:rsid w:val="00E40D8B"/>
    <w:rsid w:val="00E416E6"/>
    <w:rsid w:val="00E41E77"/>
    <w:rsid w:val="00E421EB"/>
    <w:rsid w:val="00E422C7"/>
    <w:rsid w:val="00E4234C"/>
    <w:rsid w:val="00E42596"/>
    <w:rsid w:val="00E4284C"/>
    <w:rsid w:val="00E432EF"/>
    <w:rsid w:val="00E43329"/>
    <w:rsid w:val="00E4392F"/>
    <w:rsid w:val="00E44101"/>
    <w:rsid w:val="00E44640"/>
    <w:rsid w:val="00E44A13"/>
    <w:rsid w:val="00E450B8"/>
    <w:rsid w:val="00E4527B"/>
    <w:rsid w:val="00E454DF"/>
    <w:rsid w:val="00E456F1"/>
    <w:rsid w:val="00E45C01"/>
    <w:rsid w:val="00E45CB8"/>
    <w:rsid w:val="00E45D30"/>
    <w:rsid w:val="00E46836"/>
    <w:rsid w:val="00E46C73"/>
    <w:rsid w:val="00E46F17"/>
    <w:rsid w:val="00E47339"/>
    <w:rsid w:val="00E475C2"/>
    <w:rsid w:val="00E50177"/>
    <w:rsid w:val="00E5017C"/>
    <w:rsid w:val="00E507CB"/>
    <w:rsid w:val="00E50849"/>
    <w:rsid w:val="00E50871"/>
    <w:rsid w:val="00E5132F"/>
    <w:rsid w:val="00E51762"/>
    <w:rsid w:val="00E51CE9"/>
    <w:rsid w:val="00E5254D"/>
    <w:rsid w:val="00E534C2"/>
    <w:rsid w:val="00E53537"/>
    <w:rsid w:val="00E537BF"/>
    <w:rsid w:val="00E537FD"/>
    <w:rsid w:val="00E53F1B"/>
    <w:rsid w:val="00E54162"/>
    <w:rsid w:val="00E5428B"/>
    <w:rsid w:val="00E5439E"/>
    <w:rsid w:val="00E544DC"/>
    <w:rsid w:val="00E5450E"/>
    <w:rsid w:val="00E5454F"/>
    <w:rsid w:val="00E546FE"/>
    <w:rsid w:val="00E54A0B"/>
    <w:rsid w:val="00E54E4C"/>
    <w:rsid w:val="00E54E6F"/>
    <w:rsid w:val="00E54F42"/>
    <w:rsid w:val="00E5602F"/>
    <w:rsid w:val="00E565E4"/>
    <w:rsid w:val="00E56C1E"/>
    <w:rsid w:val="00E57375"/>
    <w:rsid w:val="00E578A3"/>
    <w:rsid w:val="00E57D6B"/>
    <w:rsid w:val="00E57EAD"/>
    <w:rsid w:val="00E6038D"/>
    <w:rsid w:val="00E607D7"/>
    <w:rsid w:val="00E60BC5"/>
    <w:rsid w:val="00E60BF9"/>
    <w:rsid w:val="00E6138E"/>
    <w:rsid w:val="00E620D0"/>
    <w:rsid w:val="00E6244A"/>
    <w:rsid w:val="00E62629"/>
    <w:rsid w:val="00E6265F"/>
    <w:rsid w:val="00E62884"/>
    <w:rsid w:val="00E62C41"/>
    <w:rsid w:val="00E62CBE"/>
    <w:rsid w:val="00E62D59"/>
    <w:rsid w:val="00E63C1E"/>
    <w:rsid w:val="00E63F3E"/>
    <w:rsid w:val="00E643BC"/>
    <w:rsid w:val="00E644AC"/>
    <w:rsid w:val="00E64688"/>
    <w:rsid w:val="00E6487E"/>
    <w:rsid w:val="00E64AA6"/>
    <w:rsid w:val="00E653F4"/>
    <w:rsid w:val="00E6541A"/>
    <w:rsid w:val="00E6564F"/>
    <w:rsid w:val="00E658B5"/>
    <w:rsid w:val="00E65AEC"/>
    <w:rsid w:val="00E66572"/>
    <w:rsid w:val="00E66A9B"/>
    <w:rsid w:val="00E66C7A"/>
    <w:rsid w:val="00E66CF8"/>
    <w:rsid w:val="00E66D04"/>
    <w:rsid w:val="00E673FA"/>
    <w:rsid w:val="00E677D5"/>
    <w:rsid w:val="00E67AF2"/>
    <w:rsid w:val="00E70004"/>
    <w:rsid w:val="00E703B3"/>
    <w:rsid w:val="00E7061B"/>
    <w:rsid w:val="00E70629"/>
    <w:rsid w:val="00E70BB4"/>
    <w:rsid w:val="00E70BD1"/>
    <w:rsid w:val="00E70CB6"/>
    <w:rsid w:val="00E710C3"/>
    <w:rsid w:val="00E711FF"/>
    <w:rsid w:val="00E7126B"/>
    <w:rsid w:val="00E7157F"/>
    <w:rsid w:val="00E71A01"/>
    <w:rsid w:val="00E71C5D"/>
    <w:rsid w:val="00E72044"/>
    <w:rsid w:val="00E720ED"/>
    <w:rsid w:val="00E7284E"/>
    <w:rsid w:val="00E729EA"/>
    <w:rsid w:val="00E72C7F"/>
    <w:rsid w:val="00E7353B"/>
    <w:rsid w:val="00E737AF"/>
    <w:rsid w:val="00E73847"/>
    <w:rsid w:val="00E73D76"/>
    <w:rsid w:val="00E741D1"/>
    <w:rsid w:val="00E74B9A"/>
    <w:rsid w:val="00E74DBA"/>
    <w:rsid w:val="00E759C3"/>
    <w:rsid w:val="00E759EC"/>
    <w:rsid w:val="00E75B38"/>
    <w:rsid w:val="00E75B96"/>
    <w:rsid w:val="00E75D1B"/>
    <w:rsid w:val="00E75F1C"/>
    <w:rsid w:val="00E7664B"/>
    <w:rsid w:val="00E76678"/>
    <w:rsid w:val="00E7678B"/>
    <w:rsid w:val="00E76E50"/>
    <w:rsid w:val="00E76EE1"/>
    <w:rsid w:val="00E76F35"/>
    <w:rsid w:val="00E77679"/>
    <w:rsid w:val="00E800A5"/>
    <w:rsid w:val="00E80A9F"/>
    <w:rsid w:val="00E80B4D"/>
    <w:rsid w:val="00E818D5"/>
    <w:rsid w:val="00E81C3A"/>
    <w:rsid w:val="00E82104"/>
    <w:rsid w:val="00E82232"/>
    <w:rsid w:val="00E82551"/>
    <w:rsid w:val="00E826D8"/>
    <w:rsid w:val="00E83319"/>
    <w:rsid w:val="00E83494"/>
    <w:rsid w:val="00E83530"/>
    <w:rsid w:val="00E83AC8"/>
    <w:rsid w:val="00E8437F"/>
    <w:rsid w:val="00E84487"/>
    <w:rsid w:val="00E85302"/>
    <w:rsid w:val="00E85C74"/>
    <w:rsid w:val="00E85ED2"/>
    <w:rsid w:val="00E869BD"/>
    <w:rsid w:val="00E86F4B"/>
    <w:rsid w:val="00E87CA5"/>
    <w:rsid w:val="00E9086A"/>
    <w:rsid w:val="00E9135A"/>
    <w:rsid w:val="00E91727"/>
    <w:rsid w:val="00E9177E"/>
    <w:rsid w:val="00E91C37"/>
    <w:rsid w:val="00E91E6E"/>
    <w:rsid w:val="00E91E96"/>
    <w:rsid w:val="00E92051"/>
    <w:rsid w:val="00E921D1"/>
    <w:rsid w:val="00E92329"/>
    <w:rsid w:val="00E923D7"/>
    <w:rsid w:val="00E930CA"/>
    <w:rsid w:val="00E93195"/>
    <w:rsid w:val="00E936F0"/>
    <w:rsid w:val="00E938FF"/>
    <w:rsid w:val="00E93A52"/>
    <w:rsid w:val="00E94179"/>
    <w:rsid w:val="00E9463A"/>
    <w:rsid w:val="00E94900"/>
    <w:rsid w:val="00E94BB6"/>
    <w:rsid w:val="00E959DA"/>
    <w:rsid w:val="00E962A8"/>
    <w:rsid w:val="00E96347"/>
    <w:rsid w:val="00E968B3"/>
    <w:rsid w:val="00E96A5D"/>
    <w:rsid w:val="00E96CBA"/>
    <w:rsid w:val="00E96F04"/>
    <w:rsid w:val="00E972FA"/>
    <w:rsid w:val="00E973B2"/>
    <w:rsid w:val="00E97500"/>
    <w:rsid w:val="00E97724"/>
    <w:rsid w:val="00E979AF"/>
    <w:rsid w:val="00EA0204"/>
    <w:rsid w:val="00EA05F6"/>
    <w:rsid w:val="00EA0805"/>
    <w:rsid w:val="00EA0B3C"/>
    <w:rsid w:val="00EA0C34"/>
    <w:rsid w:val="00EA124F"/>
    <w:rsid w:val="00EA13B3"/>
    <w:rsid w:val="00EA15AA"/>
    <w:rsid w:val="00EA19DB"/>
    <w:rsid w:val="00EA23E2"/>
    <w:rsid w:val="00EA2B1A"/>
    <w:rsid w:val="00EA2CC3"/>
    <w:rsid w:val="00EA2D23"/>
    <w:rsid w:val="00EA346C"/>
    <w:rsid w:val="00EA39B5"/>
    <w:rsid w:val="00EA3B32"/>
    <w:rsid w:val="00EA3D1F"/>
    <w:rsid w:val="00EA41FF"/>
    <w:rsid w:val="00EA4B08"/>
    <w:rsid w:val="00EA4BD3"/>
    <w:rsid w:val="00EA544B"/>
    <w:rsid w:val="00EA5B2B"/>
    <w:rsid w:val="00EA5B49"/>
    <w:rsid w:val="00EA6551"/>
    <w:rsid w:val="00EA6986"/>
    <w:rsid w:val="00EA6E18"/>
    <w:rsid w:val="00EA72E4"/>
    <w:rsid w:val="00EA7A95"/>
    <w:rsid w:val="00EA7FB0"/>
    <w:rsid w:val="00EB0538"/>
    <w:rsid w:val="00EB0590"/>
    <w:rsid w:val="00EB08BE"/>
    <w:rsid w:val="00EB09FB"/>
    <w:rsid w:val="00EB0AC1"/>
    <w:rsid w:val="00EB0DFB"/>
    <w:rsid w:val="00EB1176"/>
    <w:rsid w:val="00EB1528"/>
    <w:rsid w:val="00EB15AB"/>
    <w:rsid w:val="00EB1A75"/>
    <w:rsid w:val="00EB1D31"/>
    <w:rsid w:val="00EB27AC"/>
    <w:rsid w:val="00EB27C8"/>
    <w:rsid w:val="00EB2D15"/>
    <w:rsid w:val="00EB3086"/>
    <w:rsid w:val="00EB3293"/>
    <w:rsid w:val="00EB35F3"/>
    <w:rsid w:val="00EB3747"/>
    <w:rsid w:val="00EB45A1"/>
    <w:rsid w:val="00EB45A6"/>
    <w:rsid w:val="00EB5059"/>
    <w:rsid w:val="00EB5115"/>
    <w:rsid w:val="00EB5431"/>
    <w:rsid w:val="00EB54FE"/>
    <w:rsid w:val="00EB5714"/>
    <w:rsid w:val="00EB5A9A"/>
    <w:rsid w:val="00EB60D8"/>
    <w:rsid w:val="00EB635E"/>
    <w:rsid w:val="00EB6C88"/>
    <w:rsid w:val="00EB6F03"/>
    <w:rsid w:val="00EB6F82"/>
    <w:rsid w:val="00EB7296"/>
    <w:rsid w:val="00EB75F5"/>
    <w:rsid w:val="00EB7653"/>
    <w:rsid w:val="00EB7F8B"/>
    <w:rsid w:val="00EC00E0"/>
    <w:rsid w:val="00EC01F8"/>
    <w:rsid w:val="00EC03F5"/>
    <w:rsid w:val="00EC07F7"/>
    <w:rsid w:val="00EC09E1"/>
    <w:rsid w:val="00EC0C88"/>
    <w:rsid w:val="00EC103D"/>
    <w:rsid w:val="00EC10EC"/>
    <w:rsid w:val="00EC1229"/>
    <w:rsid w:val="00EC1236"/>
    <w:rsid w:val="00EC18F6"/>
    <w:rsid w:val="00EC1F7D"/>
    <w:rsid w:val="00EC2483"/>
    <w:rsid w:val="00EC27CC"/>
    <w:rsid w:val="00EC3755"/>
    <w:rsid w:val="00EC3C2B"/>
    <w:rsid w:val="00EC3F6E"/>
    <w:rsid w:val="00EC42DD"/>
    <w:rsid w:val="00EC4A4C"/>
    <w:rsid w:val="00EC4B23"/>
    <w:rsid w:val="00EC4DD8"/>
    <w:rsid w:val="00EC505F"/>
    <w:rsid w:val="00EC56C7"/>
    <w:rsid w:val="00EC5A5B"/>
    <w:rsid w:val="00EC5AB9"/>
    <w:rsid w:val="00EC6598"/>
    <w:rsid w:val="00EC65E6"/>
    <w:rsid w:val="00EC68FF"/>
    <w:rsid w:val="00EC6AE1"/>
    <w:rsid w:val="00EC7032"/>
    <w:rsid w:val="00EC727A"/>
    <w:rsid w:val="00EC76F2"/>
    <w:rsid w:val="00EC7BA4"/>
    <w:rsid w:val="00EC7EC3"/>
    <w:rsid w:val="00ED0616"/>
    <w:rsid w:val="00ED06DC"/>
    <w:rsid w:val="00ED074C"/>
    <w:rsid w:val="00ED0A2F"/>
    <w:rsid w:val="00ED0DF5"/>
    <w:rsid w:val="00ED1185"/>
    <w:rsid w:val="00ED150B"/>
    <w:rsid w:val="00ED1866"/>
    <w:rsid w:val="00ED1BC3"/>
    <w:rsid w:val="00ED1EC2"/>
    <w:rsid w:val="00ED2361"/>
    <w:rsid w:val="00ED2624"/>
    <w:rsid w:val="00ED2854"/>
    <w:rsid w:val="00ED2FA7"/>
    <w:rsid w:val="00ED303A"/>
    <w:rsid w:val="00ED3058"/>
    <w:rsid w:val="00ED30CC"/>
    <w:rsid w:val="00ED3269"/>
    <w:rsid w:val="00ED3373"/>
    <w:rsid w:val="00ED33A9"/>
    <w:rsid w:val="00ED3B2A"/>
    <w:rsid w:val="00ED41E8"/>
    <w:rsid w:val="00ED42FB"/>
    <w:rsid w:val="00ED431A"/>
    <w:rsid w:val="00ED4536"/>
    <w:rsid w:val="00ED4D5F"/>
    <w:rsid w:val="00ED6AF2"/>
    <w:rsid w:val="00ED7464"/>
    <w:rsid w:val="00ED795B"/>
    <w:rsid w:val="00ED79D0"/>
    <w:rsid w:val="00EE094F"/>
    <w:rsid w:val="00EE0FF8"/>
    <w:rsid w:val="00EE1014"/>
    <w:rsid w:val="00EE1127"/>
    <w:rsid w:val="00EE1635"/>
    <w:rsid w:val="00EE1B2E"/>
    <w:rsid w:val="00EE26E4"/>
    <w:rsid w:val="00EE2726"/>
    <w:rsid w:val="00EE2EB1"/>
    <w:rsid w:val="00EE3084"/>
    <w:rsid w:val="00EE32FE"/>
    <w:rsid w:val="00EE33DD"/>
    <w:rsid w:val="00EE3CD1"/>
    <w:rsid w:val="00EE3D92"/>
    <w:rsid w:val="00EE40BC"/>
    <w:rsid w:val="00EE420F"/>
    <w:rsid w:val="00EE45CF"/>
    <w:rsid w:val="00EE4D77"/>
    <w:rsid w:val="00EE56C3"/>
    <w:rsid w:val="00EE5C0A"/>
    <w:rsid w:val="00EE5CEC"/>
    <w:rsid w:val="00EE5E87"/>
    <w:rsid w:val="00EE6756"/>
    <w:rsid w:val="00EE677D"/>
    <w:rsid w:val="00EE6813"/>
    <w:rsid w:val="00EE6816"/>
    <w:rsid w:val="00EE6CEE"/>
    <w:rsid w:val="00EE721B"/>
    <w:rsid w:val="00EE7437"/>
    <w:rsid w:val="00EE7881"/>
    <w:rsid w:val="00EE7A0F"/>
    <w:rsid w:val="00EE7BE6"/>
    <w:rsid w:val="00EE7C26"/>
    <w:rsid w:val="00EE7D8F"/>
    <w:rsid w:val="00EE7EE8"/>
    <w:rsid w:val="00EE7F2C"/>
    <w:rsid w:val="00EE90EB"/>
    <w:rsid w:val="00EF036B"/>
    <w:rsid w:val="00EF0374"/>
    <w:rsid w:val="00EF05B8"/>
    <w:rsid w:val="00EF0926"/>
    <w:rsid w:val="00EF0B17"/>
    <w:rsid w:val="00EF0F44"/>
    <w:rsid w:val="00EF0F4C"/>
    <w:rsid w:val="00EF1299"/>
    <w:rsid w:val="00EF153F"/>
    <w:rsid w:val="00EF1625"/>
    <w:rsid w:val="00EF222C"/>
    <w:rsid w:val="00EF231E"/>
    <w:rsid w:val="00EF25F1"/>
    <w:rsid w:val="00EF2E6F"/>
    <w:rsid w:val="00EF33BE"/>
    <w:rsid w:val="00EF382B"/>
    <w:rsid w:val="00EF3A30"/>
    <w:rsid w:val="00EF3C56"/>
    <w:rsid w:val="00EF453B"/>
    <w:rsid w:val="00EF4A70"/>
    <w:rsid w:val="00EF4E1D"/>
    <w:rsid w:val="00EF5417"/>
    <w:rsid w:val="00EF5FD3"/>
    <w:rsid w:val="00EF68A3"/>
    <w:rsid w:val="00EF6CD8"/>
    <w:rsid w:val="00EF6DE6"/>
    <w:rsid w:val="00EF70D3"/>
    <w:rsid w:val="00EF7139"/>
    <w:rsid w:val="00EF7218"/>
    <w:rsid w:val="00EF722A"/>
    <w:rsid w:val="00EF7E70"/>
    <w:rsid w:val="00F0039C"/>
    <w:rsid w:val="00F0043A"/>
    <w:rsid w:val="00F01148"/>
    <w:rsid w:val="00F01316"/>
    <w:rsid w:val="00F01690"/>
    <w:rsid w:val="00F017EC"/>
    <w:rsid w:val="00F01AAB"/>
    <w:rsid w:val="00F02102"/>
    <w:rsid w:val="00F02446"/>
    <w:rsid w:val="00F03AA7"/>
    <w:rsid w:val="00F03E6A"/>
    <w:rsid w:val="00F040B4"/>
    <w:rsid w:val="00F04486"/>
    <w:rsid w:val="00F044CF"/>
    <w:rsid w:val="00F044D2"/>
    <w:rsid w:val="00F046EB"/>
    <w:rsid w:val="00F0499E"/>
    <w:rsid w:val="00F05A4D"/>
    <w:rsid w:val="00F0625B"/>
    <w:rsid w:val="00F06479"/>
    <w:rsid w:val="00F067C1"/>
    <w:rsid w:val="00F0776A"/>
    <w:rsid w:val="00F0794C"/>
    <w:rsid w:val="00F07D49"/>
    <w:rsid w:val="00F10589"/>
    <w:rsid w:val="00F10834"/>
    <w:rsid w:val="00F10A80"/>
    <w:rsid w:val="00F10C19"/>
    <w:rsid w:val="00F11499"/>
    <w:rsid w:val="00F117B4"/>
    <w:rsid w:val="00F119EF"/>
    <w:rsid w:val="00F11CB0"/>
    <w:rsid w:val="00F11FDC"/>
    <w:rsid w:val="00F1228A"/>
    <w:rsid w:val="00F12537"/>
    <w:rsid w:val="00F126CD"/>
    <w:rsid w:val="00F12CB1"/>
    <w:rsid w:val="00F12CDF"/>
    <w:rsid w:val="00F12DEC"/>
    <w:rsid w:val="00F12E0F"/>
    <w:rsid w:val="00F136CF"/>
    <w:rsid w:val="00F137D3"/>
    <w:rsid w:val="00F14213"/>
    <w:rsid w:val="00F14949"/>
    <w:rsid w:val="00F1545E"/>
    <w:rsid w:val="00F15569"/>
    <w:rsid w:val="00F1562C"/>
    <w:rsid w:val="00F1570A"/>
    <w:rsid w:val="00F15900"/>
    <w:rsid w:val="00F15978"/>
    <w:rsid w:val="00F15D97"/>
    <w:rsid w:val="00F15DFA"/>
    <w:rsid w:val="00F161E4"/>
    <w:rsid w:val="00F165C9"/>
    <w:rsid w:val="00F171A6"/>
    <w:rsid w:val="00F178EC"/>
    <w:rsid w:val="00F179D4"/>
    <w:rsid w:val="00F17D1D"/>
    <w:rsid w:val="00F17DA6"/>
    <w:rsid w:val="00F20414"/>
    <w:rsid w:val="00F2060F"/>
    <w:rsid w:val="00F2179B"/>
    <w:rsid w:val="00F21FA5"/>
    <w:rsid w:val="00F22198"/>
    <w:rsid w:val="00F22203"/>
    <w:rsid w:val="00F2280D"/>
    <w:rsid w:val="00F22BF0"/>
    <w:rsid w:val="00F22D38"/>
    <w:rsid w:val="00F22F34"/>
    <w:rsid w:val="00F230B6"/>
    <w:rsid w:val="00F23128"/>
    <w:rsid w:val="00F2324F"/>
    <w:rsid w:val="00F238EF"/>
    <w:rsid w:val="00F23A06"/>
    <w:rsid w:val="00F23D2A"/>
    <w:rsid w:val="00F23D44"/>
    <w:rsid w:val="00F241A1"/>
    <w:rsid w:val="00F24371"/>
    <w:rsid w:val="00F24740"/>
    <w:rsid w:val="00F24742"/>
    <w:rsid w:val="00F25172"/>
    <w:rsid w:val="00F251B5"/>
    <w:rsid w:val="00F25378"/>
    <w:rsid w:val="00F2546B"/>
    <w:rsid w:val="00F25D25"/>
    <w:rsid w:val="00F25F51"/>
    <w:rsid w:val="00F26F06"/>
    <w:rsid w:val="00F270D9"/>
    <w:rsid w:val="00F271F4"/>
    <w:rsid w:val="00F27B87"/>
    <w:rsid w:val="00F30891"/>
    <w:rsid w:val="00F3099F"/>
    <w:rsid w:val="00F309E5"/>
    <w:rsid w:val="00F309FD"/>
    <w:rsid w:val="00F30AD9"/>
    <w:rsid w:val="00F31129"/>
    <w:rsid w:val="00F3121A"/>
    <w:rsid w:val="00F317BF"/>
    <w:rsid w:val="00F31843"/>
    <w:rsid w:val="00F31BF6"/>
    <w:rsid w:val="00F31D73"/>
    <w:rsid w:val="00F32040"/>
    <w:rsid w:val="00F3259D"/>
    <w:rsid w:val="00F325D1"/>
    <w:rsid w:val="00F326A8"/>
    <w:rsid w:val="00F32AD5"/>
    <w:rsid w:val="00F32FC6"/>
    <w:rsid w:val="00F338CC"/>
    <w:rsid w:val="00F33A4D"/>
    <w:rsid w:val="00F33E70"/>
    <w:rsid w:val="00F3458C"/>
    <w:rsid w:val="00F346A2"/>
    <w:rsid w:val="00F349B9"/>
    <w:rsid w:val="00F34C37"/>
    <w:rsid w:val="00F355B3"/>
    <w:rsid w:val="00F35701"/>
    <w:rsid w:val="00F35B97"/>
    <w:rsid w:val="00F36282"/>
    <w:rsid w:val="00F3681E"/>
    <w:rsid w:val="00F3685C"/>
    <w:rsid w:val="00F36A23"/>
    <w:rsid w:val="00F3773E"/>
    <w:rsid w:val="00F37C3D"/>
    <w:rsid w:val="00F37F62"/>
    <w:rsid w:val="00F400E9"/>
    <w:rsid w:val="00F40194"/>
    <w:rsid w:val="00F401BD"/>
    <w:rsid w:val="00F409A8"/>
    <w:rsid w:val="00F40CED"/>
    <w:rsid w:val="00F40DB1"/>
    <w:rsid w:val="00F40F6C"/>
    <w:rsid w:val="00F4148E"/>
    <w:rsid w:val="00F4315F"/>
    <w:rsid w:val="00F43358"/>
    <w:rsid w:val="00F44044"/>
    <w:rsid w:val="00F4445C"/>
    <w:rsid w:val="00F44638"/>
    <w:rsid w:val="00F449C2"/>
    <w:rsid w:val="00F45D7E"/>
    <w:rsid w:val="00F45F36"/>
    <w:rsid w:val="00F46059"/>
    <w:rsid w:val="00F4622A"/>
    <w:rsid w:val="00F46C63"/>
    <w:rsid w:val="00F47119"/>
    <w:rsid w:val="00F4795D"/>
    <w:rsid w:val="00F50199"/>
    <w:rsid w:val="00F50475"/>
    <w:rsid w:val="00F504B0"/>
    <w:rsid w:val="00F50602"/>
    <w:rsid w:val="00F50BD6"/>
    <w:rsid w:val="00F50D75"/>
    <w:rsid w:val="00F50ECC"/>
    <w:rsid w:val="00F5163F"/>
    <w:rsid w:val="00F51B2E"/>
    <w:rsid w:val="00F51D1A"/>
    <w:rsid w:val="00F52404"/>
    <w:rsid w:val="00F52B76"/>
    <w:rsid w:val="00F52FA3"/>
    <w:rsid w:val="00F52FDB"/>
    <w:rsid w:val="00F533BA"/>
    <w:rsid w:val="00F533F1"/>
    <w:rsid w:val="00F53EE9"/>
    <w:rsid w:val="00F53F72"/>
    <w:rsid w:val="00F5462D"/>
    <w:rsid w:val="00F5470E"/>
    <w:rsid w:val="00F547F9"/>
    <w:rsid w:val="00F54853"/>
    <w:rsid w:val="00F54898"/>
    <w:rsid w:val="00F54D66"/>
    <w:rsid w:val="00F54D7B"/>
    <w:rsid w:val="00F54E01"/>
    <w:rsid w:val="00F54F3F"/>
    <w:rsid w:val="00F54F79"/>
    <w:rsid w:val="00F5511E"/>
    <w:rsid w:val="00F55671"/>
    <w:rsid w:val="00F55EF7"/>
    <w:rsid w:val="00F560C3"/>
    <w:rsid w:val="00F56714"/>
    <w:rsid w:val="00F56B9C"/>
    <w:rsid w:val="00F56CCA"/>
    <w:rsid w:val="00F572AC"/>
    <w:rsid w:val="00F578A3"/>
    <w:rsid w:val="00F578C6"/>
    <w:rsid w:val="00F6030E"/>
    <w:rsid w:val="00F60953"/>
    <w:rsid w:val="00F60C25"/>
    <w:rsid w:val="00F60FFA"/>
    <w:rsid w:val="00F616D7"/>
    <w:rsid w:val="00F61B75"/>
    <w:rsid w:val="00F61BFE"/>
    <w:rsid w:val="00F61D69"/>
    <w:rsid w:val="00F61F0E"/>
    <w:rsid w:val="00F61F2E"/>
    <w:rsid w:val="00F61F87"/>
    <w:rsid w:val="00F623C5"/>
    <w:rsid w:val="00F624AE"/>
    <w:rsid w:val="00F62CAC"/>
    <w:rsid w:val="00F62D5D"/>
    <w:rsid w:val="00F63247"/>
    <w:rsid w:val="00F636BC"/>
    <w:rsid w:val="00F6379F"/>
    <w:rsid w:val="00F63C27"/>
    <w:rsid w:val="00F63DAE"/>
    <w:rsid w:val="00F6405C"/>
    <w:rsid w:val="00F6423F"/>
    <w:rsid w:val="00F64734"/>
    <w:rsid w:val="00F647C7"/>
    <w:rsid w:val="00F64CBB"/>
    <w:rsid w:val="00F64E17"/>
    <w:rsid w:val="00F6504F"/>
    <w:rsid w:val="00F65775"/>
    <w:rsid w:val="00F65AF3"/>
    <w:rsid w:val="00F65B79"/>
    <w:rsid w:val="00F65DB3"/>
    <w:rsid w:val="00F66291"/>
    <w:rsid w:val="00F664F6"/>
    <w:rsid w:val="00F66F20"/>
    <w:rsid w:val="00F671F2"/>
    <w:rsid w:val="00F67FDB"/>
    <w:rsid w:val="00F67FFE"/>
    <w:rsid w:val="00F707D1"/>
    <w:rsid w:val="00F7087E"/>
    <w:rsid w:val="00F70888"/>
    <w:rsid w:val="00F708C6"/>
    <w:rsid w:val="00F7097B"/>
    <w:rsid w:val="00F709BD"/>
    <w:rsid w:val="00F70B0D"/>
    <w:rsid w:val="00F71465"/>
    <w:rsid w:val="00F7177E"/>
    <w:rsid w:val="00F71B52"/>
    <w:rsid w:val="00F71DF5"/>
    <w:rsid w:val="00F7218B"/>
    <w:rsid w:val="00F7234B"/>
    <w:rsid w:val="00F7237B"/>
    <w:rsid w:val="00F72938"/>
    <w:rsid w:val="00F72949"/>
    <w:rsid w:val="00F72982"/>
    <w:rsid w:val="00F72A2D"/>
    <w:rsid w:val="00F735F0"/>
    <w:rsid w:val="00F750EE"/>
    <w:rsid w:val="00F75415"/>
    <w:rsid w:val="00F75653"/>
    <w:rsid w:val="00F7638C"/>
    <w:rsid w:val="00F766CB"/>
    <w:rsid w:val="00F76A24"/>
    <w:rsid w:val="00F76FC4"/>
    <w:rsid w:val="00F7735B"/>
    <w:rsid w:val="00F778C2"/>
    <w:rsid w:val="00F77AFF"/>
    <w:rsid w:val="00F77B77"/>
    <w:rsid w:val="00F77F05"/>
    <w:rsid w:val="00F80083"/>
    <w:rsid w:val="00F803A6"/>
    <w:rsid w:val="00F803F9"/>
    <w:rsid w:val="00F81779"/>
    <w:rsid w:val="00F82064"/>
    <w:rsid w:val="00F82481"/>
    <w:rsid w:val="00F82B34"/>
    <w:rsid w:val="00F82C9C"/>
    <w:rsid w:val="00F83496"/>
    <w:rsid w:val="00F836C6"/>
    <w:rsid w:val="00F837D0"/>
    <w:rsid w:val="00F83862"/>
    <w:rsid w:val="00F84CD7"/>
    <w:rsid w:val="00F84CFD"/>
    <w:rsid w:val="00F85C8F"/>
    <w:rsid w:val="00F85E52"/>
    <w:rsid w:val="00F85F16"/>
    <w:rsid w:val="00F8625A"/>
    <w:rsid w:val="00F86318"/>
    <w:rsid w:val="00F8698F"/>
    <w:rsid w:val="00F8736C"/>
    <w:rsid w:val="00F87549"/>
    <w:rsid w:val="00F8777C"/>
    <w:rsid w:val="00F87ECE"/>
    <w:rsid w:val="00F87F67"/>
    <w:rsid w:val="00F9037F"/>
    <w:rsid w:val="00F9042B"/>
    <w:rsid w:val="00F90AFA"/>
    <w:rsid w:val="00F90BDE"/>
    <w:rsid w:val="00F90BFE"/>
    <w:rsid w:val="00F90E0E"/>
    <w:rsid w:val="00F91417"/>
    <w:rsid w:val="00F91A32"/>
    <w:rsid w:val="00F91F10"/>
    <w:rsid w:val="00F92714"/>
    <w:rsid w:val="00F92ACA"/>
    <w:rsid w:val="00F92F53"/>
    <w:rsid w:val="00F93275"/>
    <w:rsid w:val="00F9347A"/>
    <w:rsid w:val="00F935FB"/>
    <w:rsid w:val="00F93C42"/>
    <w:rsid w:val="00F94061"/>
    <w:rsid w:val="00F94263"/>
    <w:rsid w:val="00F94358"/>
    <w:rsid w:val="00F94FC4"/>
    <w:rsid w:val="00F95743"/>
    <w:rsid w:val="00F9591C"/>
    <w:rsid w:val="00F959E6"/>
    <w:rsid w:val="00F95AE4"/>
    <w:rsid w:val="00F95EAF"/>
    <w:rsid w:val="00F96879"/>
    <w:rsid w:val="00F96A50"/>
    <w:rsid w:val="00F97410"/>
    <w:rsid w:val="00F979F9"/>
    <w:rsid w:val="00F97B41"/>
    <w:rsid w:val="00F97C58"/>
    <w:rsid w:val="00F97D72"/>
    <w:rsid w:val="00FA0B12"/>
    <w:rsid w:val="00FA0B32"/>
    <w:rsid w:val="00FA1EB9"/>
    <w:rsid w:val="00FA24CD"/>
    <w:rsid w:val="00FA27C0"/>
    <w:rsid w:val="00FA2BDB"/>
    <w:rsid w:val="00FA2C8F"/>
    <w:rsid w:val="00FA2D66"/>
    <w:rsid w:val="00FA31CF"/>
    <w:rsid w:val="00FA3397"/>
    <w:rsid w:val="00FA3A80"/>
    <w:rsid w:val="00FA466A"/>
    <w:rsid w:val="00FA4981"/>
    <w:rsid w:val="00FA4F72"/>
    <w:rsid w:val="00FA5702"/>
    <w:rsid w:val="00FA582D"/>
    <w:rsid w:val="00FA5895"/>
    <w:rsid w:val="00FA5BD2"/>
    <w:rsid w:val="00FA5EBF"/>
    <w:rsid w:val="00FA67F8"/>
    <w:rsid w:val="00FA6C8A"/>
    <w:rsid w:val="00FA760A"/>
    <w:rsid w:val="00FA7721"/>
    <w:rsid w:val="00FA7D47"/>
    <w:rsid w:val="00FB08F8"/>
    <w:rsid w:val="00FB0937"/>
    <w:rsid w:val="00FB10E2"/>
    <w:rsid w:val="00FB1149"/>
    <w:rsid w:val="00FB12A6"/>
    <w:rsid w:val="00FB14C1"/>
    <w:rsid w:val="00FB1CD6"/>
    <w:rsid w:val="00FB2451"/>
    <w:rsid w:val="00FB28C3"/>
    <w:rsid w:val="00FB2B17"/>
    <w:rsid w:val="00FB31EB"/>
    <w:rsid w:val="00FB32CC"/>
    <w:rsid w:val="00FB344E"/>
    <w:rsid w:val="00FB399D"/>
    <w:rsid w:val="00FB4482"/>
    <w:rsid w:val="00FB44AC"/>
    <w:rsid w:val="00FB45CC"/>
    <w:rsid w:val="00FB476F"/>
    <w:rsid w:val="00FB4C38"/>
    <w:rsid w:val="00FB579D"/>
    <w:rsid w:val="00FB5B38"/>
    <w:rsid w:val="00FB5F26"/>
    <w:rsid w:val="00FB5F86"/>
    <w:rsid w:val="00FB6A75"/>
    <w:rsid w:val="00FB75AE"/>
    <w:rsid w:val="00FB7B4B"/>
    <w:rsid w:val="00FB7CC4"/>
    <w:rsid w:val="00FB7E04"/>
    <w:rsid w:val="00FB7E0C"/>
    <w:rsid w:val="00FC0587"/>
    <w:rsid w:val="00FC060E"/>
    <w:rsid w:val="00FC0B7C"/>
    <w:rsid w:val="00FC1564"/>
    <w:rsid w:val="00FC183C"/>
    <w:rsid w:val="00FC18AA"/>
    <w:rsid w:val="00FC195E"/>
    <w:rsid w:val="00FC1BF1"/>
    <w:rsid w:val="00FC1BFE"/>
    <w:rsid w:val="00FC1C9A"/>
    <w:rsid w:val="00FC2484"/>
    <w:rsid w:val="00FC299F"/>
    <w:rsid w:val="00FC2CBC"/>
    <w:rsid w:val="00FC2D0B"/>
    <w:rsid w:val="00FC2D96"/>
    <w:rsid w:val="00FC348E"/>
    <w:rsid w:val="00FC37F4"/>
    <w:rsid w:val="00FC3D57"/>
    <w:rsid w:val="00FC3DD6"/>
    <w:rsid w:val="00FC3DEE"/>
    <w:rsid w:val="00FC3FBF"/>
    <w:rsid w:val="00FC445F"/>
    <w:rsid w:val="00FC4B03"/>
    <w:rsid w:val="00FC4C65"/>
    <w:rsid w:val="00FC57B5"/>
    <w:rsid w:val="00FC5D6F"/>
    <w:rsid w:val="00FC60A2"/>
    <w:rsid w:val="00FC6A8C"/>
    <w:rsid w:val="00FC6ADD"/>
    <w:rsid w:val="00FC6C44"/>
    <w:rsid w:val="00FC6F56"/>
    <w:rsid w:val="00FC6FBF"/>
    <w:rsid w:val="00FC72FF"/>
    <w:rsid w:val="00FC758A"/>
    <w:rsid w:val="00FC78D1"/>
    <w:rsid w:val="00FC7D9B"/>
    <w:rsid w:val="00FD013D"/>
    <w:rsid w:val="00FD0196"/>
    <w:rsid w:val="00FD01FA"/>
    <w:rsid w:val="00FD0634"/>
    <w:rsid w:val="00FD0A08"/>
    <w:rsid w:val="00FD0CA6"/>
    <w:rsid w:val="00FD0F80"/>
    <w:rsid w:val="00FD10CD"/>
    <w:rsid w:val="00FD1378"/>
    <w:rsid w:val="00FD178F"/>
    <w:rsid w:val="00FD1AED"/>
    <w:rsid w:val="00FD2274"/>
    <w:rsid w:val="00FD231D"/>
    <w:rsid w:val="00FD26DA"/>
    <w:rsid w:val="00FD270E"/>
    <w:rsid w:val="00FD2733"/>
    <w:rsid w:val="00FD29BB"/>
    <w:rsid w:val="00FD2CED"/>
    <w:rsid w:val="00FD3040"/>
    <w:rsid w:val="00FD3373"/>
    <w:rsid w:val="00FD33EB"/>
    <w:rsid w:val="00FD3866"/>
    <w:rsid w:val="00FD3938"/>
    <w:rsid w:val="00FD3A8C"/>
    <w:rsid w:val="00FD42B6"/>
    <w:rsid w:val="00FD4415"/>
    <w:rsid w:val="00FD44AA"/>
    <w:rsid w:val="00FD4566"/>
    <w:rsid w:val="00FD46E4"/>
    <w:rsid w:val="00FD501A"/>
    <w:rsid w:val="00FD539D"/>
    <w:rsid w:val="00FD5600"/>
    <w:rsid w:val="00FD59CA"/>
    <w:rsid w:val="00FD6145"/>
    <w:rsid w:val="00FD7063"/>
    <w:rsid w:val="00FDF452"/>
    <w:rsid w:val="00FE039C"/>
    <w:rsid w:val="00FE03A3"/>
    <w:rsid w:val="00FE05C1"/>
    <w:rsid w:val="00FE0833"/>
    <w:rsid w:val="00FE0897"/>
    <w:rsid w:val="00FE1109"/>
    <w:rsid w:val="00FE1C63"/>
    <w:rsid w:val="00FE2983"/>
    <w:rsid w:val="00FE3280"/>
    <w:rsid w:val="00FE3C9F"/>
    <w:rsid w:val="00FE3D51"/>
    <w:rsid w:val="00FE4010"/>
    <w:rsid w:val="00FE4029"/>
    <w:rsid w:val="00FE4C82"/>
    <w:rsid w:val="00FE4DAA"/>
    <w:rsid w:val="00FE4F0B"/>
    <w:rsid w:val="00FE50CF"/>
    <w:rsid w:val="00FE5829"/>
    <w:rsid w:val="00FE5D78"/>
    <w:rsid w:val="00FE6104"/>
    <w:rsid w:val="00FE619C"/>
    <w:rsid w:val="00FE673E"/>
    <w:rsid w:val="00FE6FB2"/>
    <w:rsid w:val="00FE7464"/>
    <w:rsid w:val="00FE7559"/>
    <w:rsid w:val="00FE781C"/>
    <w:rsid w:val="00FE7A8A"/>
    <w:rsid w:val="00FE7D66"/>
    <w:rsid w:val="00FE7F14"/>
    <w:rsid w:val="00FF06E6"/>
    <w:rsid w:val="00FF087E"/>
    <w:rsid w:val="00FF08FC"/>
    <w:rsid w:val="00FF0DF9"/>
    <w:rsid w:val="00FF10EE"/>
    <w:rsid w:val="00FF14A5"/>
    <w:rsid w:val="00FF1919"/>
    <w:rsid w:val="00FF1BBC"/>
    <w:rsid w:val="00FF209F"/>
    <w:rsid w:val="00FF2250"/>
    <w:rsid w:val="00FF25CD"/>
    <w:rsid w:val="00FF2FE8"/>
    <w:rsid w:val="00FF31AF"/>
    <w:rsid w:val="00FF32CF"/>
    <w:rsid w:val="00FF36E3"/>
    <w:rsid w:val="00FF3AAF"/>
    <w:rsid w:val="00FF3C3D"/>
    <w:rsid w:val="00FF4863"/>
    <w:rsid w:val="00FF60A8"/>
    <w:rsid w:val="00FF6338"/>
    <w:rsid w:val="00FF683A"/>
    <w:rsid w:val="00FF6C97"/>
    <w:rsid w:val="00FF6D73"/>
    <w:rsid w:val="00FF6F1E"/>
    <w:rsid w:val="00FF6F59"/>
    <w:rsid w:val="00FF70D3"/>
    <w:rsid w:val="00FF7137"/>
    <w:rsid w:val="00FF72E0"/>
    <w:rsid w:val="00FF75AA"/>
    <w:rsid w:val="00FF7C4B"/>
    <w:rsid w:val="00FF7CD0"/>
    <w:rsid w:val="0107ED71"/>
    <w:rsid w:val="010B1E78"/>
    <w:rsid w:val="010FD126"/>
    <w:rsid w:val="011246DF"/>
    <w:rsid w:val="011622E6"/>
    <w:rsid w:val="011E170E"/>
    <w:rsid w:val="011EDD8D"/>
    <w:rsid w:val="01204A2A"/>
    <w:rsid w:val="0122E4C3"/>
    <w:rsid w:val="01240174"/>
    <w:rsid w:val="0125E799"/>
    <w:rsid w:val="012927C3"/>
    <w:rsid w:val="013CDC21"/>
    <w:rsid w:val="013DAA5C"/>
    <w:rsid w:val="013EEA5F"/>
    <w:rsid w:val="0145028C"/>
    <w:rsid w:val="01489EE8"/>
    <w:rsid w:val="014ACC34"/>
    <w:rsid w:val="014E1746"/>
    <w:rsid w:val="01537C15"/>
    <w:rsid w:val="0155E988"/>
    <w:rsid w:val="015709F5"/>
    <w:rsid w:val="01582AFF"/>
    <w:rsid w:val="0160E7D5"/>
    <w:rsid w:val="0168DEE2"/>
    <w:rsid w:val="016C7356"/>
    <w:rsid w:val="016C9680"/>
    <w:rsid w:val="01716BA2"/>
    <w:rsid w:val="017215FD"/>
    <w:rsid w:val="017E4136"/>
    <w:rsid w:val="017FBC52"/>
    <w:rsid w:val="018EFB1E"/>
    <w:rsid w:val="019161EA"/>
    <w:rsid w:val="01A14953"/>
    <w:rsid w:val="01A6FEE4"/>
    <w:rsid w:val="01A9779A"/>
    <w:rsid w:val="01B3CC80"/>
    <w:rsid w:val="01B679EA"/>
    <w:rsid w:val="01B9CAAC"/>
    <w:rsid w:val="01C3122F"/>
    <w:rsid w:val="01C4FA14"/>
    <w:rsid w:val="01CCE03C"/>
    <w:rsid w:val="01CE01C0"/>
    <w:rsid w:val="01DDF75C"/>
    <w:rsid w:val="01E0C729"/>
    <w:rsid w:val="01E0D814"/>
    <w:rsid w:val="01F958C4"/>
    <w:rsid w:val="020395A2"/>
    <w:rsid w:val="020AD365"/>
    <w:rsid w:val="0210B46F"/>
    <w:rsid w:val="02141FCB"/>
    <w:rsid w:val="02143111"/>
    <w:rsid w:val="0218F48D"/>
    <w:rsid w:val="0231A885"/>
    <w:rsid w:val="023D3663"/>
    <w:rsid w:val="02495D1F"/>
    <w:rsid w:val="024B198D"/>
    <w:rsid w:val="02516A54"/>
    <w:rsid w:val="02542261"/>
    <w:rsid w:val="0255E0BF"/>
    <w:rsid w:val="025D2F13"/>
    <w:rsid w:val="026171A5"/>
    <w:rsid w:val="026A4DDD"/>
    <w:rsid w:val="026AE4E9"/>
    <w:rsid w:val="026E6079"/>
    <w:rsid w:val="0275D9F7"/>
    <w:rsid w:val="0278F3CB"/>
    <w:rsid w:val="027A6B39"/>
    <w:rsid w:val="027B5DB5"/>
    <w:rsid w:val="028094B1"/>
    <w:rsid w:val="0287B2BF"/>
    <w:rsid w:val="0288B927"/>
    <w:rsid w:val="0289910D"/>
    <w:rsid w:val="0295938F"/>
    <w:rsid w:val="02A43C2E"/>
    <w:rsid w:val="02A8E2CB"/>
    <w:rsid w:val="02B790D9"/>
    <w:rsid w:val="02BF783D"/>
    <w:rsid w:val="02BFD1D5"/>
    <w:rsid w:val="02C1F7F5"/>
    <w:rsid w:val="02C61775"/>
    <w:rsid w:val="02CF1BC0"/>
    <w:rsid w:val="02DCEAF9"/>
    <w:rsid w:val="02DE1180"/>
    <w:rsid w:val="02DF1704"/>
    <w:rsid w:val="02DF8855"/>
    <w:rsid w:val="02E077EA"/>
    <w:rsid w:val="02E4FEA4"/>
    <w:rsid w:val="02F0F008"/>
    <w:rsid w:val="02F3C442"/>
    <w:rsid w:val="02F5BB48"/>
    <w:rsid w:val="02FF03B4"/>
    <w:rsid w:val="03001D3A"/>
    <w:rsid w:val="03095CCB"/>
    <w:rsid w:val="030E41D3"/>
    <w:rsid w:val="031204D0"/>
    <w:rsid w:val="0319F346"/>
    <w:rsid w:val="03298C7A"/>
    <w:rsid w:val="032AC440"/>
    <w:rsid w:val="032B4F84"/>
    <w:rsid w:val="032BBA25"/>
    <w:rsid w:val="0331CF32"/>
    <w:rsid w:val="033A45E4"/>
    <w:rsid w:val="033C7E3D"/>
    <w:rsid w:val="033D8EEE"/>
    <w:rsid w:val="034E6708"/>
    <w:rsid w:val="034F43D4"/>
    <w:rsid w:val="035097A8"/>
    <w:rsid w:val="035EFBCC"/>
    <w:rsid w:val="035F327E"/>
    <w:rsid w:val="0364A325"/>
    <w:rsid w:val="0364D84D"/>
    <w:rsid w:val="036D68DA"/>
    <w:rsid w:val="0370221F"/>
    <w:rsid w:val="0376CADD"/>
    <w:rsid w:val="037C3CD4"/>
    <w:rsid w:val="037D0A0E"/>
    <w:rsid w:val="037F1268"/>
    <w:rsid w:val="0385460B"/>
    <w:rsid w:val="039131DC"/>
    <w:rsid w:val="0394907A"/>
    <w:rsid w:val="039D0E68"/>
    <w:rsid w:val="039EE3AB"/>
    <w:rsid w:val="03AD925A"/>
    <w:rsid w:val="03BF481F"/>
    <w:rsid w:val="03C2F3EF"/>
    <w:rsid w:val="03C975BF"/>
    <w:rsid w:val="03CEEDFC"/>
    <w:rsid w:val="03D231A3"/>
    <w:rsid w:val="03DE56A4"/>
    <w:rsid w:val="03FE5832"/>
    <w:rsid w:val="03FF394B"/>
    <w:rsid w:val="0404C12C"/>
    <w:rsid w:val="0409B93B"/>
    <w:rsid w:val="0421F0EC"/>
    <w:rsid w:val="0424D323"/>
    <w:rsid w:val="0428E615"/>
    <w:rsid w:val="042CC6C5"/>
    <w:rsid w:val="042D8A0B"/>
    <w:rsid w:val="043397BC"/>
    <w:rsid w:val="0435BEEF"/>
    <w:rsid w:val="043B16A6"/>
    <w:rsid w:val="0443C277"/>
    <w:rsid w:val="0444F611"/>
    <w:rsid w:val="04495BD0"/>
    <w:rsid w:val="044A4A59"/>
    <w:rsid w:val="045D3E2F"/>
    <w:rsid w:val="045F79F0"/>
    <w:rsid w:val="04636089"/>
    <w:rsid w:val="0468C396"/>
    <w:rsid w:val="046BBEBA"/>
    <w:rsid w:val="0472CEE6"/>
    <w:rsid w:val="047AB32D"/>
    <w:rsid w:val="047BE40A"/>
    <w:rsid w:val="0484D331"/>
    <w:rsid w:val="0485AD46"/>
    <w:rsid w:val="048DECDB"/>
    <w:rsid w:val="049DFCD5"/>
    <w:rsid w:val="049E3F4A"/>
    <w:rsid w:val="04BB7926"/>
    <w:rsid w:val="04BC04FF"/>
    <w:rsid w:val="04BEA64A"/>
    <w:rsid w:val="04C7CAFB"/>
    <w:rsid w:val="04CA2238"/>
    <w:rsid w:val="04CDDA02"/>
    <w:rsid w:val="04DA3911"/>
    <w:rsid w:val="04DBE297"/>
    <w:rsid w:val="04EE0012"/>
    <w:rsid w:val="04F05109"/>
    <w:rsid w:val="04F444B8"/>
    <w:rsid w:val="0503CC2D"/>
    <w:rsid w:val="050E684D"/>
    <w:rsid w:val="050FE883"/>
    <w:rsid w:val="05174394"/>
    <w:rsid w:val="0518A01B"/>
    <w:rsid w:val="051FA32E"/>
    <w:rsid w:val="0521BED2"/>
    <w:rsid w:val="05243F78"/>
    <w:rsid w:val="052A1326"/>
    <w:rsid w:val="052DDC60"/>
    <w:rsid w:val="052E8E29"/>
    <w:rsid w:val="053A3ADE"/>
    <w:rsid w:val="053C3A61"/>
    <w:rsid w:val="053EE4A0"/>
    <w:rsid w:val="053FE6CD"/>
    <w:rsid w:val="0542C58D"/>
    <w:rsid w:val="05476D47"/>
    <w:rsid w:val="0552D12B"/>
    <w:rsid w:val="055950E0"/>
    <w:rsid w:val="0559D9E9"/>
    <w:rsid w:val="055CFC32"/>
    <w:rsid w:val="0560FC19"/>
    <w:rsid w:val="056DEC05"/>
    <w:rsid w:val="0579FA0A"/>
    <w:rsid w:val="057AE423"/>
    <w:rsid w:val="057B9700"/>
    <w:rsid w:val="057C5129"/>
    <w:rsid w:val="05802476"/>
    <w:rsid w:val="058455DF"/>
    <w:rsid w:val="0594FD9F"/>
    <w:rsid w:val="05982CF0"/>
    <w:rsid w:val="05998DA2"/>
    <w:rsid w:val="059A4273"/>
    <w:rsid w:val="059DEA1D"/>
    <w:rsid w:val="059E5F04"/>
    <w:rsid w:val="059F81AD"/>
    <w:rsid w:val="05ADC4CF"/>
    <w:rsid w:val="05AFAB1B"/>
    <w:rsid w:val="05B2BC5E"/>
    <w:rsid w:val="05B62548"/>
    <w:rsid w:val="05C9640C"/>
    <w:rsid w:val="05C9934B"/>
    <w:rsid w:val="05D1D7B9"/>
    <w:rsid w:val="05D7C9E8"/>
    <w:rsid w:val="05DF9490"/>
    <w:rsid w:val="05E000E3"/>
    <w:rsid w:val="05E12949"/>
    <w:rsid w:val="05E16B4B"/>
    <w:rsid w:val="05E2E784"/>
    <w:rsid w:val="05EE12A4"/>
    <w:rsid w:val="05FC7AD9"/>
    <w:rsid w:val="05FD9AE9"/>
    <w:rsid w:val="06167FD3"/>
    <w:rsid w:val="0619D767"/>
    <w:rsid w:val="061A201A"/>
    <w:rsid w:val="06283858"/>
    <w:rsid w:val="0631CF3D"/>
    <w:rsid w:val="06334C17"/>
    <w:rsid w:val="0635B316"/>
    <w:rsid w:val="064BD23C"/>
    <w:rsid w:val="0651280F"/>
    <w:rsid w:val="06513406"/>
    <w:rsid w:val="06549C69"/>
    <w:rsid w:val="06607F8B"/>
    <w:rsid w:val="06638515"/>
    <w:rsid w:val="0667626D"/>
    <w:rsid w:val="066A8F85"/>
    <w:rsid w:val="066B0B3A"/>
    <w:rsid w:val="066CA999"/>
    <w:rsid w:val="066F7076"/>
    <w:rsid w:val="0675B83B"/>
    <w:rsid w:val="06763B2A"/>
    <w:rsid w:val="068581E7"/>
    <w:rsid w:val="06887B53"/>
    <w:rsid w:val="06899F28"/>
    <w:rsid w:val="0698A061"/>
    <w:rsid w:val="069F26BF"/>
    <w:rsid w:val="06AD250E"/>
    <w:rsid w:val="06AE48C5"/>
    <w:rsid w:val="06AEB48E"/>
    <w:rsid w:val="06B0D06E"/>
    <w:rsid w:val="06B395D4"/>
    <w:rsid w:val="06B499FF"/>
    <w:rsid w:val="06B8E14D"/>
    <w:rsid w:val="06C1E541"/>
    <w:rsid w:val="06C1FBC6"/>
    <w:rsid w:val="06C5B611"/>
    <w:rsid w:val="06C8F68E"/>
    <w:rsid w:val="06D45B3C"/>
    <w:rsid w:val="06DF50D9"/>
    <w:rsid w:val="06E0665C"/>
    <w:rsid w:val="06E0CD67"/>
    <w:rsid w:val="06E1D3CF"/>
    <w:rsid w:val="06E38FC4"/>
    <w:rsid w:val="06EB9077"/>
    <w:rsid w:val="06F7BDCD"/>
    <w:rsid w:val="06FFCEE6"/>
    <w:rsid w:val="07030B35"/>
    <w:rsid w:val="07062FDA"/>
    <w:rsid w:val="070C7151"/>
    <w:rsid w:val="071090D8"/>
    <w:rsid w:val="07114CED"/>
    <w:rsid w:val="07128B13"/>
    <w:rsid w:val="071674EA"/>
    <w:rsid w:val="071D1801"/>
    <w:rsid w:val="07222E74"/>
    <w:rsid w:val="072892C6"/>
    <w:rsid w:val="072BA496"/>
    <w:rsid w:val="072C5BF6"/>
    <w:rsid w:val="073D172B"/>
    <w:rsid w:val="074013FA"/>
    <w:rsid w:val="074523AE"/>
    <w:rsid w:val="074ACBD3"/>
    <w:rsid w:val="074F94C2"/>
    <w:rsid w:val="07510129"/>
    <w:rsid w:val="0752259E"/>
    <w:rsid w:val="0759142D"/>
    <w:rsid w:val="075A7D47"/>
    <w:rsid w:val="075AAFA8"/>
    <w:rsid w:val="07619648"/>
    <w:rsid w:val="0762356D"/>
    <w:rsid w:val="07679DFA"/>
    <w:rsid w:val="076F3136"/>
    <w:rsid w:val="0779C342"/>
    <w:rsid w:val="077DA8D1"/>
    <w:rsid w:val="077F0DC9"/>
    <w:rsid w:val="077F2DAD"/>
    <w:rsid w:val="0780445A"/>
    <w:rsid w:val="0784B654"/>
    <w:rsid w:val="07873ED0"/>
    <w:rsid w:val="0787770B"/>
    <w:rsid w:val="0788A59A"/>
    <w:rsid w:val="078C95E3"/>
    <w:rsid w:val="079382BE"/>
    <w:rsid w:val="07948070"/>
    <w:rsid w:val="07955567"/>
    <w:rsid w:val="0796253A"/>
    <w:rsid w:val="0796874A"/>
    <w:rsid w:val="079C0DA7"/>
    <w:rsid w:val="079DFC89"/>
    <w:rsid w:val="07A47785"/>
    <w:rsid w:val="07A60CCD"/>
    <w:rsid w:val="07A7B18C"/>
    <w:rsid w:val="07A8B54C"/>
    <w:rsid w:val="07BA1702"/>
    <w:rsid w:val="07BBFC8D"/>
    <w:rsid w:val="07C2F08F"/>
    <w:rsid w:val="07C35341"/>
    <w:rsid w:val="07D08241"/>
    <w:rsid w:val="07D367BB"/>
    <w:rsid w:val="07D43267"/>
    <w:rsid w:val="07DA75AB"/>
    <w:rsid w:val="07DA7E86"/>
    <w:rsid w:val="07DD841B"/>
    <w:rsid w:val="07E104C3"/>
    <w:rsid w:val="07E40E7A"/>
    <w:rsid w:val="07E5FCB5"/>
    <w:rsid w:val="07EA39C6"/>
    <w:rsid w:val="07FFF28F"/>
    <w:rsid w:val="08093BAF"/>
    <w:rsid w:val="0810A211"/>
    <w:rsid w:val="08160B22"/>
    <w:rsid w:val="08185E50"/>
    <w:rsid w:val="08192626"/>
    <w:rsid w:val="081E1124"/>
    <w:rsid w:val="08229AF4"/>
    <w:rsid w:val="082D16BF"/>
    <w:rsid w:val="083752A6"/>
    <w:rsid w:val="0841C130"/>
    <w:rsid w:val="0843F895"/>
    <w:rsid w:val="08473515"/>
    <w:rsid w:val="08486FE5"/>
    <w:rsid w:val="08563B18"/>
    <w:rsid w:val="08628C5F"/>
    <w:rsid w:val="0866713D"/>
    <w:rsid w:val="086D8CDA"/>
    <w:rsid w:val="086DE71E"/>
    <w:rsid w:val="08719442"/>
    <w:rsid w:val="0875F72B"/>
    <w:rsid w:val="087711C0"/>
    <w:rsid w:val="087C1146"/>
    <w:rsid w:val="087E14FF"/>
    <w:rsid w:val="088537D4"/>
    <w:rsid w:val="0887E8F9"/>
    <w:rsid w:val="08894DEC"/>
    <w:rsid w:val="088AB2D9"/>
    <w:rsid w:val="089350C0"/>
    <w:rsid w:val="089B645B"/>
    <w:rsid w:val="08B77837"/>
    <w:rsid w:val="08BC01AA"/>
    <w:rsid w:val="08BC1F87"/>
    <w:rsid w:val="08C79C24"/>
    <w:rsid w:val="08CBE4C8"/>
    <w:rsid w:val="08CC48B1"/>
    <w:rsid w:val="08D94CCB"/>
    <w:rsid w:val="08DB7F96"/>
    <w:rsid w:val="08DE87EE"/>
    <w:rsid w:val="08DE97A1"/>
    <w:rsid w:val="08EBF39F"/>
    <w:rsid w:val="08F5FEF5"/>
    <w:rsid w:val="09012CF4"/>
    <w:rsid w:val="0908183C"/>
    <w:rsid w:val="090D1851"/>
    <w:rsid w:val="0910425F"/>
    <w:rsid w:val="09107315"/>
    <w:rsid w:val="0917974D"/>
    <w:rsid w:val="091A1A89"/>
    <w:rsid w:val="09297503"/>
    <w:rsid w:val="092E88F2"/>
    <w:rsid w:val="0932C427"/>
    <w:rsid w:val="09362427"/>
    <w:rsid w:val="093C4E53"/>
    <w:rsid w:val="093E70B2"/>
    <w:rsid w:val="0946D38A"/>
    <w:rsid w:val="0947B52F"/>
    <w:rsid w:val="095279E1"/>
    <w:rsid w:val="095861DB"/>
    <w:rsid w:val="095AC2E4"/>
    <w:rsid w:val="095E2622"/>
    <w:rsid w:val="0966F4CD"/>
    <w:rsid w:val="0967E878"/>
    <w:rsid w:val="09716425"/>
    <w:rsid w:val="097DCB3D"/>
    <w:rsid w:val="097E786F"/>
    <w:rsid w:val="0985E707"/>
    <w:rsid w:val="0988567B"/>
    <w:rsid w:val="0988FB95"/>
    <w:rsid w:val="0994724A"/>
    <w:rsid w:val="0997F14A"/>
    <w:rsid w:val="09A57F4B"/>
    <w:rsid w:val="09B586E8"/>
    <w:rsid w:val="09B5FB2F"/>
    <w:rsid w:val="09BA28CB"/>
    <w:rsid w:val="09BB30A6"/>
    <w:rsid w:val="09BE3D1D"/>
    <w:rsid w:val="09C0C748"/>
    <w:rsid w:val="09D98ABD"/>
    <w:rsid w:val="09DB4ED3"/>
    <w:rsid w:val="09DD32A0"/>
    <w:rsid w:val="09E00396"/>
    <w:rsid w:val="09E23871"/>
    <w:rsid w:val="09E95B59"/>
    <w:rsid w:val="09E9FD0C"/>
    <w:rsid w:val="0A015AA6"/>
    <w:rsid w:val="0A026D1A"/>
    <w:rsid w:val="0A036EC0"/>
    <w:rsid w:val="0A0A9824"/>
    <w:rsid w:val="0A0E96A7"/>
    <w:rsid w:val="0A186DEF"/>
    <w:rsid w:val="0A1C8B84"/>
    <w:rsid w:val="0A24A003"/>
    <w:rsid w:val="0A2B7F39"/>
    <w:rsid w:val="0A348B54"/>
    <w:rsid w:val="0A3B4347"/>
    <w:rsid w:val="0A42B35B"/>
    <w:rsid w:val="0A49CB47"/>
    <w:rsid w:val="0A4F8289"/>
    <w:rsid w:val="0A59167B"/>
    <w:rsid w:val="0A5B225C"/>
    <w:rsid w:val="0A61C3D4"/>
    <w:rsid w:val="0A6CFEB3"/>
    <w:rsid w:val="0A7208E0"/>
    <w:rsid w:val="0A7A2B05"/>
    <w:rsid w:val="0A7B0B5E"/>
    <w:rsid w:val="0A7E3898"/>
    <w:rsid w:val="0A7E38B8"/>
    <w:rsid w:val="0A905B10"/>
    <w:rsid w:val="0A919862"/>
    <w:rsid w:val="0A926A4F"/>
    <w:rsid w:val="0A957C63"/>
    <w:rsid w:val="0AA3BEAE"/>
    <w:rsid w:val="0AA48D46"/>
    <w:rsid w:val="0AA53D01"/>
    <w:rsid w:val="0AAB5BDF"/>
    <w:rsid w:val="0AB56975"/>
    <w:rsid w:val="0AB64541"/>
    <w:rsid w:val="0ABCA9ED"/>
    <w:rsid w:val="0ABEC659"/>
    <w:rsid w:val="0ABFF9B3"/>
    <w:rsid w:val="0ACAE3BA"/>
    <w:rsid w:val="0ACE367F"/>
    <w:rsid w:val="0AD1A696"/>
    <w:rsid w:val="0ADD6BAB"/>
    <w:rsid w:val="0AE0C4AF"/>
    <w:rsid w:val="0AE4FF39"/>
    <w:rsid w:val="0AE8F2B7"/>
    <w:rsid w:val="0AEE1593"/>
    <w:rsid w:val="0AF06599"/>
    <w:rsid w:val="0AFBF972"/>
    <w:rsid w:val="0B0B40F4"/>
    <w:rsid w:val="0B0EBC06"/>
    <w:rsid w:val="0B145510"/>
    <w:rsid w:val="0B182A5F"/>
    <w:rsid w:val="0B1E84DD"/>
    <w:rsid w:val="0B21202E"/>
    <w:rsid w:val="0B2927FF"/>
    <w:rsid w:val="0B2A9DB6"/>
    <w:rsid w:val="0B2D0D5C"/>
    <w:rsid w:val="0B333B4E"/>
    <w:rsid w:val="0B354F8A"/>
    <w:rsid w:val="0B36FFB9"/>
    <w:rsid w:val="0B3E7EFA"/>
    <w:rsid w:val="0B3F8A26"/>
    <w:rsid w:val="0B43A63F"/>
    <w:rsid w:val="0B43E722"/>
    <w:rsid w:val="0B453642"/>
    <w:rsid w:val="0B456B8C"/>
    <w:rsid w:val="0B537B16"/>
    <w:rsid w:val="0B638D44"/>
    <w:rsid w:val="0B7299EA"/>
    <w:rsid w:val="0B764591"/>
    <w:rsid w:val="0B77D724"/>
    <w:rsid w:val="0B7AE267"/>
    <w:rsid w:val="0B81E306"/>
    <w:rsid w:val="0B8548AB"/>
    <w:rsid w:val="0B8D30D9"/>
    <w:rsid w:val="0B927E48"/>
    <w:rsid w:val="0B932CF2"/>
    <w:rsid w:val="0B9640E9"/>
    <w:rsid w:val="0B9C6545"/>
    <w:rsid w:val="0BA4EB6A"/>
    <w:rsid w:val="0BA7EBDE"/>
    <w:rsid w:val="0BB53B7C"/>
    <w:rsid w:val="0BC24E53"/>
    <w:rsid w:val="0BC45507"/>
    <w:rsid w:val="0BC7BD79"/>
    <w:rsid w:val="0BD1D77A"/>
    <w:rsid w:val="0BD2DE3D"/>
    <w:rsid w:val="0BD7E223"/>
    <w:rsid w:val="0BD9FE5D"/>
    <w:rsid w:val="0BDCEC9A"/>
    <w:rsid w:val="0BE59BA8"/>
    <w:rsid w:val="0BEB7DC8"/>
    <w:rsid w:val="0BEE091F"/>
    <w:rsid w:val="0BEF8B42"/>
    <w:rsid w:val="0BF43384"/>
    <w:rsid w:val="0BF54DED"/>
    <w:rsid w:val="0BFFA943"/>
    <w:rsid w:val="0C061430"/>
    <w:rsid w:val="0C062A58"/>
    <w:rsid w:val="0C0DF340"/>
    <w:rsid w:val="0C10381A"/>
    <w:rsid w:val="0C128C71"/>
    <w:rsid w:val="0C143F17"/>
    <w:rsid w:val="0C257AF7"/>
    <w:rsid w:val="0C295E80"/>
    <w:rsid w:val="0C2A8CC5"/>
    <w:rsid w:val="0C2FF55B"/>
    <w:rsid w:val="0C35D1C6"/>
    <w:rsid w:val="0C364E48"/>
    <w:rsid w:val="0C44A449"/>
    <w:rsid w:val="0C4D9816"/>
    <w:rsid w:val="0C5073F3"/>
    <w:rsid w:val="0C5AE3B5"/>
    <w:rsid w:val="0C608DAD"/>
    <w:rsid w:val="0C62A074"/>
    <w:rsid w:val="0C66B41B"/>
    <w:rsid w:val="0C6E96A1"/>
    <w:rsid w:val="0C6EA1A1"/>
    <w:rsid w:val="0C6EFC4C"/>
    <w:rsid w:val="0C710127"/>
    <w:rsid w:val="0C7584DB"/>
    <w:rsid w:val="0C7E6A20"/>
    <w:rsid w:val="0C7F3F8A"/>
    <w:rsid w:val="0C7F6095"/>
    <w:rsid w:val="0C89E819"/>
    <w:rsid w:val="0C8CC227"/>
    <w:rsid w:val="0C8F4AD4"/>
    <w:rsid w:val="0C915D14"/>
    <w:rsid w:val="0C9DC959"/>
    <w:rsid w:val="0CA406EB"/>
    <w:rsid w:val="0CB1603F"/>
    <w:rsid w:val="0CB1A754"/>
    <w:rsid w:val="0CD11FA4"/>
    <w:rsid w:val="0CD45BFF"/>
    <w:rsid w:val="0CE672BA"/>
    <w:rsid w:val="0CEF8EB0"/>
    <w:rsid w:val="0CEFC29C"/>
    <w:rsid w:val="0CF18A6A"/>
    <w:rsid w:val="0D013E52"/>
    <w:rsid w:val="0D0545D1"/>
    <w:rsid w:val="0D097487"/>
    <w:rsid w:val="0D194A7C"/>
    <w:rsid w:val="0D246457"/>
    <w:rsid w:val="0D26AEB4"/>
    <w:rsid w:val="0D34E59A"/>
    <w:rsid w:val="0D361F72"/>
    <w:rsid w:val="0D39BD02"/>
    <w:rsid w:val="0D3D62BA"/>
    <w:rsid w:val="0D401B85"/>
    <w:rsid w:val="0D412F57"/>
    <w:rsid w:val="0D4AD839"/>
    <w:rsid w:val="0D4C9FD0"/>
    <w:rsid w:val="0D4EF5EA"/>
    <w:rsid w:val="0D52448D"/>
    <w:rsid w:val="0D589FFC"/>
    <w:rsid w:val="0D593E11"/>
    <w:rsid w:val="0D5B620B"/>
    <w:rsid w:val="0D5E6600"/>
    <w:rsid w:val="0D643596"/>
    <w:rsid w:val="0D647637"/>
    <w:rsid w:val="0D66BFFD"/>
    <w:rsid w:val="0D66E998"/>
    <w:rsid w:val="0D7377C1"/>
    <w:rsid w:val="0D74C32A"/>
    <w:rsid w:val="0D777E79"/>
    <w:rsid w:val="0D7786D5"/>
    <w:rsid w:val="0D817AD8"/>
    <w:rsid w:val="0D82607C"/>
    <w:rsid w:val="0D8376EF"/>
    <w:rsid w:val="0D8AC2B3"/>
    <w:rsid w:val="0D9342F5"/>
    <w:rsid w:val="0DA7B23B"/>
    <w:rsid w:val="0DB6B4DF"/>
    <w:rsid w:val="0DC9F5AE"/>
    <w:rsid w:val="0DE91350"/>
    <w:rsid w:val="0DEE23E0"/>
    <w:rsid w:val="0DEECB4A"/>
    <w:rsid w:val="0DF001EA"/>
    <w:rsid w:val="0DF5FE43"/>
    <w:rsid w:val="0E02847C"/>
    <w:rsid w:val="0E051335"/>
    <w:rsid w:val="0E0562FB"/>
    <w:rsid w:val="0E058489"/>
    <w:rsid w:val="0E19F0CF"/>
    <w:rsid w:val="0E21DA3B"/>
    <w:rsid w:val="0E24BA9C"/>
    <w:rsid w:val="0E2CA535"/>
    <w:rsid w:val="0E31467A"/>
    <w:rsid w:val="0E31753D"/>
    <w:rsid w:val="0E3601EC"/>
    <w:rsid w:val="0E368DF6"/>
    <w:rsid w:val="0E36B098"/>
    <w:rsid w:val="0E398935"/>
    <w:rsid w:val="0E416906"/>
    <w:rsid w:val="0E41AD9E"/>
    <w:rsid w:val="0E4AB9A7"/>
    <w:rsid w:val="0E4C0928"/>
    <w:rsid w:val="0E527371"/>
    <w:rsid w:val="0E581299"/>
    <w:rsid w:val="0E5F88E7"/>
    <w:rsid w:val="0E5FF367"/>
    <w:rsid w:val="0E60B7A4"/>
    <w:rsid w:val="0E659906"/>
    <w:rsid w:val="0E66A8F9"/>
    <w:rsid w:val="0E6A7DEF"/>
    <w:rsid w:val="0E745C6D"/>
    <w:rsid w:val="0E74B578"/>
    <w:rsid w:val="0E89946B"/>
    <w:rsid w:val="0E8C6E80"/>
    <w:rsid w:val="0E950DDE"/>
    <w:rsid w:val="0E9ADF05"/>
    <w:rsid w:val="0EA63386"/>
    <w:rsid w:val="0EA77DE7"/>
    <w:rsid w:val="0EA82137"/>
    <w:rsid w:val="0EC75689"/>
    <w:rsid w:val="0ECBD6E2"/>
    <w:rsid w:val="0ECE4361"/>
    <w:rsid w:val="0ECF294A"/>
    <w:rsid w:val="0ED19735"/>
    <w:rsid w:val="0ED6D307"/>
    <w:rsid w:val="0EDE8F22"/>
    <w:rsid w:val="0EEAC835"/>
    <w:rsid w:val="0EEBED49"/>
    <w:rsid w:val="0EF6B024"/>
    <w:rsid w:val="0EFE7A2B"/>
    <w:rsid w:val="0EFF190B"/>
    <w:rsid w:val="0F0AE7CD"/>
    <w:rsid w:val="0F168F84"/>
    <w:rsid w:val="0F1C52A2"/>
    <w:rsid w:val="0F2E10A0"/>
    <w:rsid w:val="0F2FF99A"/>
    <w:rsid w:val="0F352E99"/>
    <w:rsid w:val="0F37AB08"/>
    <w:rsid w:val="0F3B056F"/>
    <w:rsid w:val="0F484EC0"/>
    <w:rsid w:val="0F4BB5BF"/>
    <w:rsid w:val="0F59957E"/>
    <w:rsid w:val="0F5AF602"/>
    <w:rsid w:val="0F6069F8"/>
    <w:rsid w:val="0F69AB90"/>
    <w:rsid w:val="0F6B4CAC"/>
    <w:rsid w:val="0F701971"/>
    <w:rsid w:val="0F795C83"/>
    <w:rsid w:val="0F7AF873"/>
    <w:rsid w:val="0F7D1AB4"/>
    <w:rsid w:val="0F7ED058"/>
    <w:rsid w:val="0F7EF95B"/>
    <w:rsid w:val="0F8554FD"/>
    <w:rsid w:val="0F8926E6"/>
    <w:rsid w:val="0F8E5B24"/>
    <w:rsid w:val="0F8ECF66"/>
    <w:rsid w:val="0F91120D"/>
    <w:rsid w:val="0F9A7432"/>
    <w:rsid w:val="0F9E54DD"/>
    <w:rsid w:val="0FA7357E"/>
    <w:rsid w:val="0FA7CD06"/>
    <w:rsid w:val="0FA95E5B"/>
    <w:rsid w:val="0FAA7D25"/>
    <w:rsid w:val="0FAAECFE"/>
    <w:rsid w:val="0FBB481A"/>
    <w:rsid w:val="0FC14788"/>
    <w:rsid w:val="0FC4D358"/>
    <w:rsid w:val="0FC7C248"/>
    <w:rsid w:val="0FCE2775"/>
    <w:rsid w:val="0FCF1F1E"/>
    <w:rsid w:val="0FD0533C"/>
    <w:rsid w:val="0FD5DE11"/>
    <w:rsid w:val="0FD81CFD"/>
    <w:rsid w:val="0FDF6BF6"/>
    <w:rsid w:val="0FEA6A31"/>
    <w:rsid w:val="0FF72714"/>
    <w:rsid w:val="0FFC8155"/>
    <w:rsid w:val="0FFFE851"/>
    <w:rsid w:val="1007A805"/>
    <w:rsid w:val="100C55F5"/>
    <w:rsid w:val="101453A0"/>
    <w:rsid w:val="101B73D7"/>
    <w:rsid w:val="1029A40D"/>
    <w:rsid w:val="102CCA01"/>
    <w:rsid w:val="1030042B"/>
    <w:rsid w:val="1032CE5E"/>
    <w:rsid w:val="10341530"/>
    <w:rsid w:val="103FCAC7"/>
    <w:rsid w:val="10446CA4"/>
    <w:rsid w:val="1046E372"/>
    <w:rsid w:val="10484DC1"/>
    <w:rsid w:val="104DF331"/>
    <w:rsid w:val="105042DA"/>
    <w:rsid w:val="1051610A"/>
    <w:rsid w:val="105258D1"/>
    <w:rsid w:val="10544E2B"/>
    <w:rsid w:val="1056527D"/>
    <w:rsid w:val="10645EFA"/>
    <w:rsid w:val="1066A97D"/>
    <w:rsid w:val="106C2952"/>
    <w:rsid w:val="106C70B3"/>
    <w:rsid w:val="10706C78"/>
    <w:rsid w:val="1072D651"/>
    <w:rsid w:val="10786FEE"/>
    <w:rsid w:val="108A3A8E"/>
    <w:rsid w:val="1097D2AF"/>
    <w:rsid w:val="1098F32D"/>
    <w:rsid w:val="1099ADEF"/>
    <w:rsid w:val="109B7D30"/>
    <w:rsid w:val="10A033FC"/>
    <w:rsid w:val="10A44515"/>
    <w:rsid w:val="10A68E89"/>
    <w:rsid w:val="10A80309"/>
    <w:rsid w:val="10A83050"/>
    <w:rsid w:val="10B42932"/>
    <w:rsid w:val="10B96407"/>
    <w:rsid w:val="10C0DA37"/>
    <w:rsid w:val="10C29D2A"/>
    <w:rsid w:val="10C2D61D"/>
    <w:rsid w:val="10DAC85B"/>
    <w:rsid w:val="10E33675"/>
    <w:rsid w:val="10E7F5B3"/>
    <w:rsid w:val="10ED1BF0"/>
    <w:rsid w:val="10F0ADC1"/>
    <w:rsid w:val="10FAE1BE"/>
    <w:rsid w:val="110A0E0D"/>
    <w:rsid w:val="111FAD46"/>
    <w:rsid w:val="11216DAC"/>
    <w:rsid w:val="1121DF86"/>
    <w:rsid w:val="1128F785"/>
    <w:rsid w:val="112E4D04"/>
    <w:rsid w:val="112F682E"/>
    <w:rsid w:val="113431EE"/>
    <w:rsid w:val="113EC91A"/>
    <w:rsid w:val="113F6AE6"/>
    <w:rsid w:val="114839F6"/>
    <w:rsid w:val="114B14DD"/>
    <w:rsid w:val="115D8FB1"/>
    <w:rsid w:val="115F1293"/>
    <w:rsid w:val="116251AB"/>
    <w:rsid w:val="116414FC"/>
    <w:rsid w:val="1177EEEB"/>
    <w:rsid w:val="117CDFE2"/>
    <w:rsid w:val="117E36DF"/>
    <w:rsid w:val="11806415"/>
    <w:rsid w:val="1188C59E"/>
    <w:rsid w:val="118932B2"/>
    <w:rsid w:val="118BCCE1"/>
    <w:rsid w:val="119227F3"/>
    <w:rsid w:val="1198FC73"/>
    <w:rsid w:val="11B09E21"/>
    <w:rsid w:val="11BA4491"/>
    <w:rsid w:val="11BB551A"/>
    <w:rsid w:val="11C3713B"/>
    <w:rsid w:val="11C48AA9"/>
    <w:rsid w:val="11C5C5D0"/>
    <w:rsid w:val="11E7A46E"/>
    <w:rsid w:val="11EAFAF0"/>
    <w:rsid w:val="11EEC1AE"/>
    <w:rsid w:val="11F7746B"/>
    <w:rsid w:val="11FBAF24"/>
    <w:rsid w:val="11FBF45A"/>
    <w:rsid w:val="11FC7F58"/>
    <w:rsid w:val="11FCF944"/>
    <w:rsid w:val="11FF9114"/>
    <w:rsid w:val="1208BE24"/>
    <w:rsid w:val="120B80B0"/>
    <w:rsid w:val="120B8CE1"/>
    <w:rsid w:val="120C31B5"/>
    <w:rsid w:val="120F656C"/>
    <w:rsid w:val="1218B817"/>
    <w:rsid w:val="121F73A2"/>
    <w:rsid w:val="121FBAE9"/>
    <w:rsid w:val="12204254"/>
    <w:rsid w:val="1224F4EE"/>
    <w:rsid w:val="1236E8D3"/>
    <w:rsid w:val="12379AB7"/>
    <w:rsid w:val="123BB969"/>
    <w:rsid w:val="124A707F"/>
    <w:rsid w:val="124D459F"/>
    <w:rsid w:val="1251C6C4"/>
    <w:rsid w:val="1253BB49"/>
    <w:rsid w:val="125673D9"/>
    <w:rsid w:val="1257E807"/>
    <w:rsid w:val="126122CF"/>
    <w:rsid w:val="126E2DCE"/>
    <w:rsid w:val="12715C9F"/>
    <w:rsid w:val="12752E22"/>
    <w:rsid w:val="1280B318"/>
    <w:rsid w:val="128E0674"/>
    <w:rsid w:val="128E948C"/>
    <w:rsid w:val="129BAEA2"/>
    <w:rsid w:val="129FB738"/>
    <w:rsid w:val="12B63147"/>
    <w:rsid w:val="12BBB78A"/>
    <w:rsid w:val="12BC5EB2"/>
    <w:rsid w:val="12BCFA98"/>
    <w:rsid w:val="12C45A6E"/>
    <w:rsid w:val="12C9084C"/>
    <w:rsid w:val="12D211F2"/>
    <w:rsid w:val="12D755EE"/>
    <w:rsid w:val="12E31C41"/>
    <w:rsid w:val="12EBBA41"/>
    <w:rsid w:val="12ED5576"/>
    <w:rsid w:val="12EE144D"/>
    <w:rsid w:val="12EE8F54"/>
    <w:rsid w:val="13039275"/>
    <w:rsid w:val="130D5720"/>
    <w:rsid w:val="1310C680"/>
    <w:rsid w:val="13178636"/>
    <w:rsid w:val="13188EB8"/>
    <w:rsid w:val="1328D880"/>
    <w:rsid w:val="132E42F9"/>
    <w:rsid w:val="133B4EE0"/>
    <w:rsid w:val="133D4196"/>
    <w:rsid w:val="13481A97"/>
    <w:rsid w:val="134AD8A4"/>
    <w:rsid w:val="134D24BF"/>
    <w:rsid w:val="134E3724"/>
    <w:rsid w:val="135BEB81"/>
    <w:rsid w:val="13621D9C"/>
    <w:rsid w:val="136F984E"/>
    <w:rsid w:val="137B8668"/>
    <w:rsid w:val="137B9397"/>
    <w:rsid w:val="13802E39"/>
    <w:rsid w:val="13805004"/>
    <w:rsid w:val="1385ECD9"/>
    <w:rsid w:val="138614E6"/>
    <w:rsid w:val="138D88A2"/>
    <w:rsid w:val="139969BA"/>
    <w:rsid w:val="139B77BE"/>
    <w:rsid w:val="139CD1DF"/>
    <w:rsid w:val="139DDBC1"/>
    <w:rsid w:val="13AA5C20"/>
    <w:rsid w:val="13D21E67"/>
    <w:rsid w:val="13D299CD"/>
    <w:rsid w:val="13D8889B"/>
    <w:rsid w:val="13DBF2D9"/>
    <w:rsid w:val="13F063A8"/>
    <w:rsid w:val="13F1757E"/>
    <w:rsid w:val="13F71037"/>
    <w:rsid w:val="13F9182B"/>
    <w:rsid w:val="13F9C8DB"/>
    <w:rsid w:val="13FA9E5E"/>
    <w:rsid w:val="14005D5D"/>
    <w:rsid w:val="14060C5E"/>
    <w:rsid w:val="141708C5"/>
    <w:rsid w:val="14335B53"/>
    <w:rsid w:val="143DB83C"/>
    <w:rsid w:val="144383F1"/>
    <w:rsid w:val="1452FE7E"/>
    <w:rsid w:val="145717F0"/>
    <w:rsid w:val="145BED70"/>
    <w:rsid w:val="1462EDE4"/>
    <w:rsid w:val="146A0535"/>
    <w:rsid w:val="146A640A"/>
    <w:rsid w:val="14719639"/>
    <w:rsid w:val="147DDF12"/>
    <w:rsid w:val="147E7F4C"/>
    <w:rsid w:val="1482D3EE"/>
    <w:rsid w:val="1487A053"/>
    <w:rsid w:val="14885618"/>
    <w:rsid w:val="1497B460"/>
    <w:rsid w:val="149856C6"/>
    <w:rsid w:val="14A05FAD"/>
    <w:rsid w:val="14AD134E"/>
    <w:rsid w:val="14AD8933"/>
    <w:rsid w:val="14B0454D"/>
    <w:rsid w:val="14B23B7E"/>
    <w:rsid w:val="14BC425F"/>
    <w:rsid w:val="14BDCED2"/>
    <w:rsid w:val="14C2D445"/>
    <w:rsid w:val="14C94C3A"/>
    <w:rsid w:val="14CBC748"/>
    <w:rsid w:val="14D411CB"/>
    <w:rsid w:val="14D817D2"/>
    <w:rsid w:val="14DEA768"/>
    <w:rsid w:val="14E1D00D"/>
    <w:rsid w:val="14EF4F3F"/>
    <w:rsid w:val="14EF76CA"/>
    <w:rsid w:val="14F4F1F1"/>
    <w:rsid w:val="14F87949"/>
    <w:rsid w:val="15010AF0"/>
    <w:rsid w:val="150609B1"/>
    <w:rsid w:val="15065E86"/>
    <w:rsid w:val="1506DB4A"/>
    <w:rsid w:val="150F1B03"/>
    <w:rsid w:val="15141594"/>
    <w:rsid w:val="1515D2CD"/>
    <w:rsid w:val="151D2B73"/>
    <w:rsid w:val="15227879"/>
    <w:rsid w:val="1522DE4E"/>
    <w:rsid w:val="152AF3CE"/>
    <w:rsid w:val="1532CA6B"/>
    <w:rsid w:val="153BF5CC"/>
    <w:rsid w:val="153C0749"/>
    <w:rsid w:val="15416E03"/>
    <w:rsid w:val="15450641"/>
    <w:rsid w:val="15497CBB"/>
    <w:rsid w:val="154C1812"/>
    <w:rsid w:val="154D42A2"/>
    <w:rsid w:val="15515A12"/>
    <w:rsid w:val="15548B6D"/>
    <w:rsid w:val="155E8ADC"/>
    <w:rsid w:val="15652543"/>
    <w:rsid w:val="15663185"/>
    <w:rsid w:val="1570C16F"/>
    <w:rsid w:val="1574B37B"/>
    <w:rsid w:val="15754577"/>
    <w:rsid w:val="1579A077"/>
    <w:rsid w:val="157D3994"/>
    <w:rsid w:val="1587952F"/>
    <w:rsid w:val="159461A5"/>
    <w:rsid w:val="1594B184"/>
    <w:rsid w:val="1597B205"/>
    <w:rsid w:val="15989CF8"/>
    <w:rsid w:val="15B382F8"/>
    <w:rsid w:val="15B5CC37"/>
    <w:rsid w:val="15B853DA"/>
    <w:rsid w:val="15C2B2C5"/>
    <w:rsid w:val="15C2D9F5"/>
    <w:rsid w:val="15C3D3D0"/>
    <w:rsid w:val="15C6C57F"/>
    <w:rsid w:val="15CBC47E"/>
    <w:rsid w:val="15CD31F7"/>
    <w:rsid w:val="15D0174C"/>
    <w:rsid w:val="15D19059"/>
    <w:rsid w:val="15D3D5C6"/>
    <w:rsid w:val="15DC5063"/>
    <w:rsid w:val="15DDE17F"/>
    <w:rsid w:val="15ED2FA9"/>
    <w:rsid w:val="15EE457F"/>
    <w:rsid w:val="15FAC06E"/>
    <w:rsid w:val="15FD3D14"/>
    <w:rsid w:val="15FDE68B"/>
    <w:rsid w:val="16022538"/>
    <w:rsid w:val="160CB765"/>
    <w:rsid w:val="161051BD"/>
    <w:rsid w:val="1618C8AB"/>
    <w:rsid w:val="161FE356"/>
    <w:rsid w:val="16211434"/>
    <w:rsid w:val="16223336"/>
    <w:rsid w:val="16280E27"/>
    <w:rsid w:val="162CA683"/>
    <w:rsid w:val="162CE9EC"/>
    <w:rsid w:val="162F9E15"/>
    <w:rsid w:val="1630BBB6"/>
    <w:rsid w:val="16358485"/>
    <w:rsid w:val="163A4431"/>
    <w:rsid w:val="163B3D04"/>
    <w:rsid w:val="16407861"/>
    <w:rsid w:val="1646D075"/>
    <w:rsid w:val="164AA3E4"/>
    <w:rsid w:val="164E91BB"/>
    <w:rsid w:val="16535BED"/>
    <w:rsid w:val="1662E75D"/>
    <w:rsid w:val="16680E21"/>
    <w:rsid w:val="16764B48"/>
    <w:rsid w:val="167A12CF"/>
    <w:rsid w:val="167E008F"/>
    <w:rsid w:val="16903DC8"/>
    <w:rsid w:val="16939A11"/>
    <w:rsid w:val="1694A490"/>
    <w:rsid w:val="16960E50"/>
    <w:rsid w:val="16A4DF33"/>
    <w:rsid w:val="16AA521F"/>
    <w:rsid w:val="16AA8FE7"/>
    <w:rsid w:val="16BCF292"/>
    <w:rsid w:val="16C1D0F1"/>
    <w:rsid w:val="16C7ACB7"/>
    <w:rsid w:val="16D05FEC"/>
    <w:rsid w:val="16D198C4"/>
    <w:rsid w:val="16D2E567"/>
    <w:rsid w:val="16E5CA96"/>
    <w:rsid w:val="16EA2B57"/>
    <w:rsid w:val="16ED4BE8"/>
    <w:rsid w:val="16EEA14B"/>
    <w:rsid w:val="16EF696B"/>
    <w:rsid w:val="16F06419"/>
    <w:rsid w:val="16F1CCEA"/>
    <w:rsid w:val="16FBEB90"/>
    <w:rsid w:val="16FCBC11"/>
    <w:rsid w:val="1702A010"/>
    <w:rsid w:val="1709E246"/>
    <w:rsid w:val="17104505"/>
    <w:rsid w:val="1710B8BD"/>
    <w:rsid w:val="1714AF8D"/>
    <w:rsid w:val="17262A1D"/>
    <w:rsid w:val="172BE0F9"/>
    <w:rsid w:val="1737E47F"/>
    <w:rsid w:val="174151CA"/>
    <w:rsid w:val="175AA3B7"/>
    <w:rsid w:val="175BD338"/>
    <w:rsid w:val="175DAF08"/>
    <w:rsid w:val="176794AE"/>
    <w:rsid w:val="17712692"/>
    <w:rsid w:val="178F39F9"/>
    <w:rsid w:val="17964684"/>
    <w:rsid w:val="1797DF57"/>
    <w:rsid w:val="1797EC3A"/>
    <w:rsid w:val="179AE371"/>
    <w:rsid w:val="17A33C2F"/>
    <w:rsid w:val="17A4A29F"/>
    <w:rsid w:val="17A4EB73"/>
    <w:rsid w:val="17AE780A"/>
    <w:rsid w:val="17B06C41"/>
    <w:rsid w:val="17B0D136"/>
    <w:rsid w:val="17B291C0"/>
    <w:rsid w:val="17B5E0BF"/>
    <w:rsid w:val="17C11F31"/>
    <w:rsid w:val="17C582E2"/>
    <w:rsid w:val="17CD38A1"/>
    <w:rsid w:val="17CFF8BF"/>
    <w:rsid w:val="17D29806"/>
    <w:rsid w:val="17E1B020"/>
    <w:rsid w:val="17EB4CEC"/>
    <w:rsid w:val="17EB9A45"/>
    <w:rsid w:val="17EF94C7"/>
    <w:rsid w:val="18037A1D"/>
    <w:rsid w:val="1803E61E"/>
    <w:rsid w:val="1807533D"/>
    <w:rsid w:val="180A29D3"/>
    <w:rsid w:val="1816DEA7"/>
    <w:rsid w:val="1824AC48"/>
    <w:rsid w:val="1826C3E7"/>
    <w:rsid w:val="1827788B"/>
    <w:rsid w:val="182BA56D"/>
    <w:rsid w:val="183C2278"/>
    <w:rsid w:val="183FD7DC"/>
    <w:rsid w:val="18475E3D"/>
    <w:rsid w:val="18501B57"/>
    <w:rsid w:val="18563646"/>
    <w:rsid w:val="185847DD"/>
    <w:rsid w:val="185D1C95"/>
    <w:rsid w:val="18645878"/>
    <w:rsid w:val="186FD790"/>
    <w:rsid w:val="1882CB07"/>
    <w:rsid w:val="1883A178"/>
    <w:rsid w:val="188A70FB"/>
    <w:rsid w:val="188D7CEF"/>
    <w:rsid w:val="18903F0C"/>
    <w:rsid w:val="18A9B29A"/>
    <w:rsid w:val="18AC3A0A"/>
    <w:rsid w:val="18B09856"/>
    <w:rsid w:val="18BAC83F"/>
    <w:rsid w:val="18BC58EC"/>
    <w:rsid w:val="18BFD1BD"/>
    <w:rsid w:val="18C3B2CC"/>
    <w:rsid w:val="18C90B40"/>
    <w:rsid w:val="18CB89D2"/>
    <w:rsid w:val="18D0A38E"/>
    <w:rsid w:val="18D5CD15"/>
    <w:rsid w:val="18D6E1BC"/>
    <w:rsid w:val="18D760BC"/>
    <w:rsid w:val="18D804A0"/>
    <w:rsid w:val="18E2E7EA"/>
    <w:rsid w:val="18E2FCB0"/>
    <w:rsid w:val="18E394B1"/>
    <w:rsid w:val="18E668FA"/>
    <w:rsid w:val="18E750D2"/>
    <w:rsid w:val="18F72DDC"/>
    <w:rsid w:val="18F8D374"/>
    <w:rsid w:val="18FCAAF9"/>
    <w:rsid w:val="18FF05FA"/>
    <w:rsid w:val="18FFD5FE"/>
    <w:rsid w:val="1900DFEC"/>
    <w:rsid w:val="1904F5C9"/>
    <w:rsid w:val="1908066D"/>
    <w:rsid w:val="19092140"/>
    <w:rsid w:val="190A57C0"/>
    <w:rsid w:val="191481F1"/>
    <w:rsid w:val="19150593"/>
    <w:rsid w:val="19160223"/>
    <w:rsid w:val="1918AF11"/>
    <w:rsid w:val="1921EFCE"/>
    <w:rsid w:val="19225CA7"/>
    <w:rsid w:val="192631BC"/>
    <w:rsid w:val="1929D5D3"/>
    <w:rsid w:val="192AA000"/>
    <w:rsid w:val="192C8DC9"/>
    <w:rsid w:val="1931B60C"/>
    <w:rsid w:val="193216E5"/>
    <w:rsid w:val="1935BDA7"/>
    <w:rsid w:val="1939AAAF"/>
    <w:rsid w:val="194A1C5A"/>
    <w:rsid w:val="194E6221"/>
    <w:rsid w:val="1959A8AF"/>
    <w:rsid w:val="19611CD5"/>
    <w:rsid w:val="196262C6"/>
    <w:rsid w:val="1968A164"/>
    <w:rsid w:val="1971883F"/>
    <w:rsid w:val="197599F6"/>
    <w:rsid w:val="1975C018"/>
    <w:rsid w:val="19886F30"/>
    <w:rsid w:val="19920E5C"/>
    <w:rsid w:val="199B742D"/>
    <w:rsid w:val="199CEA27"/>
    <w:rsid w:val="199D873C"/>
    <w:rsid w:val="19A243E3"/>
    <w:rsid w:val="19A9609F"/>
    <w:rsid w:val="19A9B78A"/>
    <w:rsid w:val="19AA62FE"/>
    <w:rsid w:val="19AC8B62"/>
    <w:rsid w:val="19B3A7AB"/>
    <w:rsid w:val="19BE1404"/>
    <w:rsid w:val="19BEA5E6"/>
    <w:rsid w:val="19CEE131"/>
    <w:rsid w:val="19DAEE02"/>
    <w:rsid w:val="19DC936F"/>
    <w:rsid w:val="19E3B78F"/>
    <w:rsid w:val="19E9EAD7"/>
    <w:rsid w:val="19F4261A"/>
    <w:rsid w:val="19F6666A"/>
    <w:rsid w:val="19F860D5"/>
    <w:rsid w:val="19F8A938"/>
    <w:rsid w:val="19F9CCB1"/>
    <w:rsid w:val="19FD5ABF"/>
    <w:rsid w:val="1A0958C0"/>
    <w:rsid w:val="1A102A13"/>
    <w:rsid w:val="1A13998F"/>
    <w:rsid w:val="1A1716C9"/>
    <w:rsid w:val="1A237B20"/>
    <w:rsid w:val="1A29F126"/>
    <w:rsid w:val="1A2B4ED7"/>
    <w:rsid w:val="1A2B5682"/>
    <w:rsid w:val="1A2E0079"/>
    <w:rsid w:val="1A32E23B"/>
    <w:rsid w:val="1A38F7ED"/>
    <w:rsid w:val="1A44593A"/>
    <w:rsid w:val="1A489D1F"/>
    <w:rsid w:val="1A5FD73D"/>
    <w:rsid w:val="1A624A11"/>
    <w:rsid w:val="1A6AE183"/>
    <w:rsid w:val="1A6EF3EC"/>
    <w:rsid w:val="1A7550B7"/>
    <w:rsid w:val="1A7D8470"/>
    <w:rsid w:val="1A7FC242"/>
    <w:rsid w:val="1A891ED7"/>
    <w:rsid w:val="1A928BF9"/>
    <w:rsid w:val="1A9BC87F"/>
    <w:rsid w:val="1A9F33B5"/>
    <w:rsid w:val="1AACE785"/>
    <w:rsid w:val="1AB28CB3"/>
    <w:rsid w:val="1AB84228"/>
    <w:rsid w:val="1AB8E93C"/>
    <w:rsid w:val="1AC1FA0C"/>
    <w:rsid w:val="1ACB2897"/>
    <w:rsid w:val="1ACCF81A"/>
    <w:rsid w:val="1AD034CD"/>
    <w:rsid w:val="1ADD203F"/>
    <w:rsid w:val="1ADE5DA6"/>
    <w:rsid w:val="1AE760CA"/>
    <w:rsid w:val="1AE899F8"/>
    <w:rsid w:val="1AEEADF0"/>
    <w:rsid w:val="1AF0321C"/>
    <w:rsid w:val="1AF7CB8C"/>
    <w:rsid w:val="1AF9F6C5"/>
    <w:rsid w:val="1B00EDAD"/>
    <w:rsid w:val="1B09B185"/>
    <w:rsid w:val="1B134D89"/>
    <w:rsid w:val="1B19CAD5"/>
    <w:rsid w:val="1B278F97"/>
    <w:rsid w:val="1B2A1302"/>
    <w:rsid w:val="1B2AF7D6"/>
    <w:rsid w:val="1B2E6590"/>
    <w:rsid w:val="1B2F19DB"/>
    <w:rsid w:val="1B2F4266"/>
    <w:rsid w:val="1B32210E"/>
    <w:rsid w:val="1B3614F0"/>
    <w:rsid w:val="1B372C47"/>
    <w:rsid w:val="1B3DB385"/>
    <w:rsid w:val="1B3F2CC9"/>
    <w:rsid w:val="1B4014B3"/>
    <w:rsid w:val="1B451CDA"/>
    <w:rsid w:val="1B550C96"/>
    <w:rsid w:val="1B55B2CE"/>
    <w:rsid w:val="1B66CF47"/>
    <w:rsid w:val="1B6E38A5"/>
    <w:rsid w:val="1B71A1F0"/>
    <w:rsid w:val="1B7A3359"/>
    <w:rsid w:val="1B7A732D"/>
    <w:rsid w:val="1B7DF115"/>
    <w:rsid w:val="1B7FDE20"/>
    <w:rsid w:val="1B887ECF"/>
    <w:rsid w:val="1B8CED88"/>
    <w:rsid w:val="1B8D1E41"/>
    <w:rsid w:val="1B8FD783"/>
    <w:rsid w:val="1B91E8A1"/>
    <w:rsid w:val="1B9B98F9"/>
    <w:rsid w:val="1B9D919E"/>
    <w:rsid w:val="1BA1BAF9"/>
    <w:rsid w:val="1BAF4582"/>
    <w:rsid w:val="1BB066CD"/>
    <w:rsid w:val="1BB71589"/>
    <w:rsid w:val="1BC5A7FA"/>
    <w:rsid w:val="1BC67DFE"/>
    <w:rsid w:val="1BCC981D"/>
    <w:rsid w:val="1BCEB29C"/>
    <w:rsid w:val="1BD02B74"/>
    <w:rsid w:val="1BD08691"/>
    <w:rsid w:val="1BD590F6"/>
    <w:rsid w:val="1BE113AB"/>
    <w:rsid w:val="1BED5174"/>
    <w:rsid w:val="1BEEAC35"/>
    <w:rsid w:val="1BF1413D"/>
    <w:rsid w:val="1BF2696B"/>
    <w:rsid w:val="1BF4490A"/>
    <w:rsid w:val="1C0336BD"/>
    <w:rsid w:val="1C0EC81D"/>
    <w:rsid w:val="1C1B3573"/>
    <w:rsid w:val="1C1E9BEC"/>
    <w:rsid w:val="1C282A3D"/>
    <w:rsid w:val="1C2C39EB"/>
    <w:rsid w:val="1C2F7E95"/>
    <w:rsid w:val="1C30962D"/>
    <w:rsid w:val="1C311FA5"/>
    <w:rsid w:val="1C317A4A"/>
    <w:rsid w:val="1C4191EE"/>
    <w:rsid w:val="1C447DE1"/>
    <w:rsid w:val="1C4BDC5D"/>
    <w:rsid w:val="1C523038"/>
    <w:rsid w:val="1C561744"/>
    <w:rsid w:val="1C5A046E"/>
    <w:rsid w:val="1C62769E"/>
    <w:rsid w:val="1C648950"/>
    <w:rsid w:val="1C66579F"/>
    <w:rsid w:val="1C676F12"/>
    <w:rsid w:val="1C6947A8"/>
    <w:rsid w:val="1C6C9D69"/>
    <w:rsid w:val="1C742ED1"/>
    <w:rsid w:val="1C8365C5"/>
    <w:rsid w:val="1C8F1277"/>
    <w:rsid w:val="1C9BC303"/>
    <w:rsid w:val="1C9BCCCF"/>
    <w:rsid w:val="1CA1FD21"/>
    <w:rsid w:val="1CA7BB47"/>
    <w:rsid w:val="1CA7D284"/>
    <w:rsid w:val="1CAB4CE1"/>
    <w:rsid w:val="1CAF40E4"/>
    <w:rsid w:val="1CB396BA"/>
    <w:rsid w:val="1CC1CE28"/>
    <w:rsid w:val="1CC2A534"/>
    <w:rsid w:val="1CC305EA"/>
    <w:rsid w:val="1CC33675"/>
    <w:rsid w:val="1CC4EF2C"/>
    <w:rsid w:val="1CC98F0C"/>
    <w:rsid w:val="1CCFB02A"/>
    <w:rsid w:val="1CD144AA"/>
    <w:rsid w:val="1CD2EAAF"/>
    <w:rsid w:val="1CD77EC3"/>
    <w:rsid w:val="1CDD6537"/>
    <w:rsid w:val="1CDEF669"/>
    <w:rsid w:val="1CE10956"/>
    <w:rsid w:val="1CE32366"/>
    <w:rsid w:val="1CED98DB"/>
    <w:rsid w:val="1CEFF0C2"/>
    <w:rsid w:val="1CF1002C"/>
    <w:rsid w:val="1CF71F1E"/>
    <w:rsid w:val="1CFB2A8E"/>
    <w:rsid w:val="1CFF5BFD"/>
    <w:rsid w:val="1D0135E6"/>
    <w:rsid w:val="1D08C6E8"/>
    <w:rsid w:val="1D0E0046"/>
    <w:rsid w:val="1D22F94A"/>
    <w:rsid w:val="1D2998F5"/>
    <w:rsid w:val="1D29E099"/>
    <w:rsid w:val="1D2A41FD"/>
    <w:rsid w:val="1D2DEFDE"/>
    <w:rsid w:val="1D304A80"/>
    <w:rsid w:val="1D30E365"/>
    <w:rsid w:val="1D3349D7"/>
    <w:rsid w:val="1D35F3CE"/>
    <w:rsid w:val="1D374A66"/>
    <w:rsid w:val="1D3ABB6B"/>
    <w:rsid w:val="1D427D46"/>
    <w:rsid w:val="1D471A62"/>
    <w:rsid w:val="1D504583"/>
    <w:rsid w:val="1D562FA8"/>
    <w:rsid w:val="1D5A0111"/>
    <w:rsid w:val="1D5B0676"/>
    <w:rsid w:val="1D61D02C"/>
    <w:rsid w:val="1D692AC7"/>
    <w:rsid w:val="1D71992F"/>
    <w:rsid w:val="1D78DF2A"/>
    <w:rsid w:val="1D7B2B75"/>
    <w:rsid w:val="1D7DEF26"/>
    <w:rsid w:val="1D82A8F6"/>
    <w:rsid w:val="1D87451E"/>
    <w:rsid w:val="1D884EBF"/>
    <w:rsid w:val="1D9AC8AC"/>
    <w:rsid w:val="1D9CFA0A"/>
    <w:rsid w:val="1DA27BCF"/>
    <w:rsid w:val="1DA8B5F9"/>
    <w:rsid w:val="1DAB272C"/>
    <w:rsid w:val="1DADF0BB"/>
    <w:rsid w:val="1DB6143D"/>
    <w:rsid w:val="1DB85A68"/>
    <w:rsid w:val="1DBB27C4"/>
    <w:rsid w:val="1DC0BCE3"/>
    <w:rsid w:val="1DC136F6"/>
    <w:rsid w:val="1DC754A6"/>
    <w:rsid w:val="1DC87F9C"/>
    <w:rsid w:val="1DCD114E"/>
    <w:rsid w:val="1DCF8C54"/>
    <w:rsid w:val="1DD13E80"/>
    <w:rsid w:val="1DD2434F"/>
    <w:rsid w:val="1DD650EB"/>
    <w:rsid w:val="1DDAB6C3"/>
    <w:rsid w:val="1DE4A915"/>
    <w:rsid w:val="1DE8CD83"/>
    <w:rsid w:val="1DEB0339"/>
    <w:rsid w:val="1DEC7997"/>
    <w:rsid w:val="1DF63557"/>
    <w:rsid w:val="1DFF708D"/>
    <w:rsid w:val="1E072095"/>
    <w:rsid w:val="1E0C18F4"/>
    <w:rsid w:val="1E18B248"/>
    <w:rsid w:val="1E1CE5DD"/>
    <w:rsid w:val="1E2491B6"/>
    <w:rsid w:val="1E26180A"/>
    <w:rsid w:val="1E2B24CB"/>
    <w:rsid w:val="1E42132A"/>
    <w:rsid w:val="1E44C700"/>
    <w:rsid w:val="1E4A3474"/>
    <w:rsid w:val="1E4AC776"/>
    <w:rsid w:val="1E4EF79E"/>
    <w:rsid w:val="1E5A78C5"/>
    <w:rsid w:val="1E627ADA"/>
    <w:rsid w:val="1E6F22DF"/>
    <w:rsid w:val="1E722A69"/>
    <w:rsid w:val="1E7C3B0C"/>
    <w:rsid w:val="1E809509"/>
    <w:rsid w:val="1E88DB07"/>
    <w:rsid w:val="1E8A9061"/>
    <w:rsid w:val="1E8AB640"/>
    <w:rsid w:val="1E915F9E"/>
    <w:rsid w:val="1E93F0FF"/>
    <w:rsid w:val="1E95DAF6"/>
    <w:rsid w:val="1E96F592"/>
    <w:rsid w:val="1E9817F8"/>
    <w:rsid w:val="1E993352"/>
    <w:rsid w:val="1EA2A5FE"/>
    <w:rsid w:val="1EAA8142"/>
    <w:rsid w:val="1EB13DB7"/>
    <w:rsid w:val="1EB14E74"/>
    <w:rsid w:val="1EB62920"/>
    <w:rsid w:val="1EBF959F"/>
    <w:rsid w:val="1EC2770F"/>
    <w:rsid w:val="1EC8CE57"/>
    <w:rsid w:val="1EC901F8"/>
    <w:rsid w:val="1ECC5EC0"/>
    <w:rsid w:val="1EE610D2"/>
    <w:rsid w:val="1EE82DB5"/>
    <w:rsid w:val="1EEA9125"/>
    <w:rsid w:val="1EEDD2BA"/>
    <w:rsid w:val="1EF7C0F1"/>
    <w:rsid w:val="1EFBA414"/>
    <w:rsid w:val="1EFD5525"/>
    <w:rsid w:val="1F0A4125"/>
    <w:rsid w:val="1F0A6A0F"/>
    <w:rsid w:val="1F16613F"/>
    <w:rsid w:val="1F1850FA"/>
    <w:rsid w:val="1F1EBEDA"/>
    <w:rsid w:val="1F2646CC"/>
    <w:rsid w:val="1F269723"/>
    <w:rsid w:val="1F289FDB"/>
    <w:rsid w:val="1F3BCDCF"/>
    <w:rsid w:val="1F48C90E"/>
    <w:rsid w:val="1F5A8445"/>
    <w:rsid w:val="1F5FC316"/>
    <w:rsid w:val="1F677650"/>
    <w:rsid w:val="1F6D01D6"/>
    <w:rsid w:val="1F7979F4"/>
    <w:rsid w:val="1F7AACB6"/>
    <w:rsid w:val="1F7B3A0D"/>
    <w:rsid w:val="1F838ADC"/>
    <w:rsid w:val="1F932451"/>
    <w:rsid w:val="1F962112"/>
    <w:rsid w:val="1F9E78E6"/>
    <w:rsid w:val="1FA2A08F"/>
    <w:rsid w:val="1FA482B6"/>
    <w:rsid w:val="1FAC833C"/>
    <w:rsid w:val="1FB35F31"/>
    <w:rsid w:val="1FC0F4CA"/>
    <w:rsid w:val="1FC3AD1B"/>
    <w:rsid w:val="1FC45580"/>
    <w:rsid w:val="1FCA79F5"/>
    <w:rsid w:val="1FCC2590"/>
    <w:rsid w:val="1FD2A5A3"/>
    <w:rsid w:val="1FD97F91"/>
    <w:rsid w:val="1FE3D9EA"/>
    <w:rsid w:val="1FF4AF5E"/>
    <w:rsid w:val="1FF97E91"/>
    <w:rsid w:val="1FFC56E8"/>
    <w:rsid w:val="20082398"/>
    <w:rsid w:val="2008F84D"/>
    <w:rsid w:val="201C0E24"/>
    <w:rsid w:val="2020F926"/>
    <w:rsid w:val="2024FB5A"/>
    <w:rsid w:val="20255695"/>
    <w:rsid w:val="20279C08"/>
    <w:rsid w:val="20290DD2"/>
    <w:rsid w:val="2037AE7F"/>
    <w:rsid w:val="204558B6"/>
    <w:rsid w:val="204C1F75"/>
    <w:rsid w:val="2052E091"/>
    <w:rsid w:val="205449C6"/>
    <w:rsid w:val="2059358F"/>
    <w:rsid w:val="205F33E6"/>
    <w:rsid w:val="205FA09E"/>
    <w:rsid w:val="20676811"/>
    <w:rsid w:val="2069F6ED"/>
    <w:rsid w:val="206E2A8D"/>
    <w:rsid w:val="206E9F6D"/>
    <w:rsid w:val="206EFEAD"/>
    <w:rsid w:val="2079974C"/>
    <w:rsid w:val="207BD2ED"/>
    <w:rsid w:val="207D700C"/>
    <w:rsid w:val="207E5E97"/>
    <w:rsid w:val="207F1788"/>
    <w:rsid w:val="2084BD66"/>
    <w:rsid w:val="208EC40D"/>
    <w:rsid w:val="209186DD"/>
    <w:rsid w:val="20974DFB"/>
    <w:rsid w:val="2099AD25"/>
    <w:rsid w:val="20A210E0"/>
    <w:rsid w:val="20A45139"/>
    <w:rsid w:val="20A611CD"/>
    <w:rsid w:val="20AD4D1B"/>
    <w:rsid w:val="20C58D56"/>
    <w:rsid w:val="20D4A7B4"/>
    <w:rsid w:val="20D5C037"/>
    <w:rsid w:val="20DFF438"/>
    <w:rsid w:val="20E1FA24"/>
    <w:rsid w:val="20E7D0DA"/>
    <w:rsid w:val="20EBD59E"/>
    <w:rsid w:val="20EFA9AD"/>
    <w:rsid w:val="20F9D037"/>
    <w:rsid w:val="20FAFA46"/>
    <w:rsid w:val="2100C05E"/>
    <w:rsid w:val="2103F8A5"/>
    <w:rsid w:val="210E57AE"/>
    <w:rsid w:val="210F26AD"/>
    <w:rsid w:val="2114732D"/>
    <w:rsid w:val="21215A1F"/>
    <w:rsid w:val="212200B8"/>
    <w:rsid w:val="212466F8"/>
    <w:rsid w:val="212ACF85"/>
    <w:rsid w:val="212DB2B4"/>
    <w:rsid w:val="212FF08E"/>
    <w:rsid w:val="21345AFE"/>
    <w:rsid w:val="21355371"/>
    <w:rsid w:val="213BCCE3"/>
    <w:rsid w:val="2146C5B0"/>
    <w:rsid w:val="214AD6A7"/>
    <w:rsid w:val="214E5E8E"/>
    <w:rsid w:val="2151CD2A"/>
    <w:rsid w:val="2166580E"/>
    <w:rsid w:val="2167883B"/>
    <w:rsid w:val="2167E4B8"/>
    <w:rsid w:val="217190FE"/>
    <w:rsid w:val="21784818"/>
    <w:rsid w:val="217BBB3C"/>
    <w:rsid w:val="218B17D5"/>
    <w:rsid w:val="218B8E15"/>
    <w:rsid w:val="218C8107"/>
    <w:rsid w:val="218D2EF7"/>
    <w:rsid w:val="2192AF1B"/>
    <w:rsid w:val="2195566D"/>
    <w:rsid w:val="21956884"/>
    <w:rsid w:val="21964645"/>
    <w:rsid w:val="2196770D"/>
    <w:rsid w:val="21988368"/>
    <w:rsid w:val="219D9589"/>
    <w:rsid w:val="21A6CC85"/>
    <w:rsid w:val="21A9F657"/>
    <w:rsid w:val="21AAEBA2"/>
    <w:rsid w:val="21AE90CB"/>
    <w:rsid w:val="21B0433C"/>
    <w:rsid w:val="21BB111D"/>
    <w:rsid w:val="21BB9348"/>
    <w:rsid w:val="21BE0606"/>
    <w:rsid w:val="21C116AF"/>
    <w:rsid w:val="21D53715"/>
    <w:rsid w:val="21DADBAD"/>
    <w:rsid w:val="21DFB14B"/>
    <w:rsid w:val="21E3F922"/>
    <w:rsid w:val="21E831C7"/>
    <w:rsid w:val="21EEC974"/>
    <w:rsid w:val="21F10693"/>
    <w:rsid w:val="21FA6FAD"/>
    <w:rsid w:val="221175B3"/>
    <w:rsid w:val="2216791C"/>
    <w:rsid w:val="2223A19E"/>
    <w:rsid w:val="222EBC30"/>
    <w:rsid w:val="22302B82"/>
    <w:rsid w:val="2238FDE9"/>
    <w:rsid w:val="223E8CF3"/>
    <w:rsid w:val="2244EA4E"/>
    <w:rsid w:val="224A58F7"/>
    <w:rsid w:val="224A91E6"/>
    <w:rsid w:val="225321E8"/>
    <w:rsid w:val="22554974"/>
    <w:rsid w:val="225C514D"/>
    <w:rsid w:val="226D85CE"/>
    <w:rsid w:val="226E73B4"/>
    <w:rsid w:val="227A19A6"/>
    <w:rsid w:val="227EF8A2"/>
    <w:rsid w:val="22816AA4"/>
    <w:rsid w:val="2289C701"/>
    <w:rsid w:val="228CE9EA"/>
    <w:rsid w:val="229A8640"/>
    <w:rsid w:val="229BFBE1"/>
    <w:rsid w:val="22A51BD0"/>
    <w:rsid w:val="22A5B7F4"/>
    <w:rsid w:val="22A9494C"/>
    <w:rsid w:val="22ACA4FA"/>
    <w:rsid w:val="22AD36B4"/>
    <w:rsid w:val="22AFDE2D"/>
    <w:rsid w:val="22B6C2C1"/>
    <w:rsid w:val="22B738BC"/>
    <w:rsid w:val="22B964E4"/>
    <w:rsid w:val="22BBD92C"/>
    <w:rsid w:val="22BCB1A2"/>
    <w:rsid w:val="22BEEA70"/>
    <w:rsid w:val="22C16B03"/>
    <w:rsid w:val="22C5DB63"/>
    <w:rsid w:val="22C6C587"/>
    <w:rsid w:val="22C9E604"/>
    <w:rsid w:val="22CEA6E8"/>
    <w:rsid w:val="22D9A315"/>
    <w:rsid w:val="22E028F8"/>
    <w:rsid w:val="22E60B55"/>
    <w:rsid w:val="22E80D49"/>
    <w:rsid w:val="22E89D70"/>
    <w:rsid w:val="22E961C7"/>
    <w:rsid w:val="22EC1814"/>
    <w:rsid w:val="22EC3CB3"/>
    <w:rsid w:val="22F1F83D"/>
    <w:rsid w:val="22F32649"/>
    <w:rsid w:val="23063FE7"/>
    <w:rsid w:val="230C8708"/>
    <w:rsid w:val="230EB83D"/>
    <w:rsid w:val="2315CB0E"/>
    <w:rsid w:val="2329762A"/>
    <w:rsid w:val="232E86B6"/>
    <w:rsid w:val="2331A2FD"/>
    <w:rsid w:val="2332BC23"/>
    <w:rsid w:val="23405064"/>
    <w:rsid w:val="23411882"/>
    <w:rsid w:val="2351E3E4"/>
    <w:rsid w:val="2354D9AD"/>
    <w:rsid w:val="23574545"/>
    <w:rsid w:val="23642A12"/>
    <w:rsid w:val="23679287"/>
    <w:rsid w:val="236B7E06"/>
    <w:rsid w:val="23792A4A"/>
    <w:rsid w:val="2381593E"/>
    <w:rsid w:val="2382A41E"/>
    <w:rsid w:val="2388515C"/>
    <w:rsid w:val="23898580"/>
    <w:rsid w:val="238B9DA0"/>
    <w:rsid w:val="23985B5C"/>
    <w:rsid w:val="23A1D26C"/>
    <w:rsid w:val="23A24A8D"/>
    <w:rsid w:val="23A351CB"/>
    <w:rsid w:val="23A63BC5"/>
    <w:rsid w:val="23A65ED8"/>
    <w:rsid w:val="23ACFE1D"/>
    <w:rsid w:val="23B154D4"/>
    <w:rsid w:val="23B1A21D"/>
    <w:rsid w:val="23B4EA5F"/>
    <w:rsid w:val="23BC4B2B"/>
    <w:rsid w:val="23C59C39"/>
    <w:rsid w:val="23CAF8D4"/>
    <w:rsid w:val="23CCA55A"/>
    <w:rsid w:val="23CF59DA"/>
    <w:rsid w:val="23D1086A"/>
    <w:rsid w:val="23D2ADA4"/>
    <w:rsid w:val="23E110BB"/>
    <w:rsid w:val="23E2641D"/>
    <w:rsid w:val="23E8F3E9"/>
    <w:rsid w:val="23E9EED5"/>
    <w:rsid w:val="24062D35"/>
    <w:rsid w:val="24076E68"/>
    <w:rsid w:val="240B34BD"/>
    <w:rsid w:val="2411AEE1"/>
    <w:rsid w:val="241A04F7"/>
    <w:rsid w:val="241D1DE7"/>
    <w:rsid w:val="242479E0"/>
    <w:rsid w:val="242B2A79"/>
    <w:rsid w:val="24362E7C"/>
    <w:rsid w:val="24364574"/>
    <w:rsid w:val="243A0275"/>
    <w:rsid w:val="243B8C35"/>
    <w:rsid w:val="243C8097"/>
    <w:rsid w:val="2448E421"/>
    <w:rsid w:val="24551881"/>
    <w:rsid w:val="2456706A"/>
    <w:rsid w:val="2458D05A"/>
    <w:rsid w:val="245EC18D"/>
    <w:rsid w:val="245F38DE"/>
    <w:rsid w:val="245F4BEA"/>
    <w:rsid w:val="247F0B71"/>
    <w:rsid w:val="248A7E9D"/>
    <w:rsid w:val="248CAD1F"/>
    <w:rsid w:val="248CE59F"/>
    <w:rsid w:val="2496755C"/>
    <w:rsid w:val="249D98F7"/>
    <w:rsid w:val="24A69CA4"/>
    <w:rsid w:val="24ADB703"/>
    <w:rsid w:val="24B94B1F"/>
    <w:rsid w:val="24BB7F45"/>
    <w:rsid w:val="24BEDCE3"/>
    <w:rsid w:val="24C3D1F8"/>
    <w:rsid w:val="24C43384"/>
    <w:rsid w:val="24C48732"/>
    <w:rsid w:val="24C9E14D"/>
    <w:rsid w:val="24CA926E"/>
    <w:rsid w:val="24CF0C22"/>
    <w:rsid w:val="24D04682"/>
    <w:rsid w:val="24D1E3C2"/>
    <w:rsid w:val="24D8002D"/>
    <w:rsid w:val="24D9D833"/>
    <w:rsid w:val="24E04C7D"/>
    <w:rsid w:val="24E641A2"/>
    <w:rsid w:val="24E95FCA"/>
    <w:rsid w:val="24EF4166"/>
    <w:rsid w:val="24F4BA45"/>
    <w:rsid w:val="24F98A83"/>
    <w:rsid w:val="2501D321"/>
    <w:rsid w:val="25064368"/>
    <w:rsid w:val="250728DD"/>
    <w:rsid w:val="250B2FAA"/>
    <w:rsid w:val="2510EDF0"/>
    <w:rsid w:val="251729C2"/>
    <w:rsid w:val="251C2F52"/>
    <w:rsid w:val="251F9BAE"/>
    <w:rsid w:val="25260826"/>
    <w:rsid w:val="25321798"/>
    <w:rsid w:val="2532D281"/>
    <w:rsid w:val="2537BBC0"/>
    <w:rsid w:val="2537E560"/>
    <w:rsid w:val="25458589"/>
    <w:rsid w:val="2550BAC0"/>
    <w:rsid w:val="255461C9"/>
    <w:rsid w:val="256A564F"/>
    <w:rsid w:val="257817AB"/>
    <w:rsid w:val="257CC65A"/>
    <w:rsid w:val="25958D75"/>
    <w:rsid w:val="25958F74"/>
    <w:rsid w:val="25A69F8D"/>
    <w:rsid w:val="25ADCCE7"/>
    <w:rsid w:val="25B1159F"/>
    <w:rsid w:val="25B78382"/>
    <w:rsid w:val="25BC7E6F"/>
    <w:rsid w:val="25C2898A"/>
    <w:rsid w:val="25CE316D"/>
    <w:rsid w:val="25CF45E4"/>
    <w:rsid w:val="25D5EF48"/>
    <w:rsid w:val="25D6295C"/>
    <w:rsid w:val="25DCA748"/>
    <w:rsid w:val="25E91A72"/>
    <w:rsid w:val="2603D54F"/>
    <w:rsid w:val="26112EAC"/>
    <w:rsid w:val="26154E75"/>
    <w:rsid w:val="2615F360"/>
    <w:rsid w:val="26212199"/>
    <w:rsid w:val="2622F498"/>
    <w:rsid w:val="2628E27E"/>
    <w:rsid w:val="262A22A2"/>
    <w:rsid w:val="2633ADB2"/>
    <w:rsid w:val="2636C2EF"/>
    <w:rsid w:val="26464891"/>
    <w:rsid w:val="2648390E"/>
    <w:rsid w:val="26483A97"/>
    <w:rsid w:val="2651DF9A"/>
    <w:rsid w:val="265C4B4B"/>
    <w:rsid w:val="2661305B"/>
    <w:rsid w:val="26636063"/>
    <w:rsid w:val="2663DF24"/>
    <w:rsid w:val="2669E89C"/>
    <w:rsid w:val="2671B1D6"/>
    <w:rsid w:val="267D3C4E"/>
    <w:rsid w:val="267DE62C"/>
    <w:rsid w:val="268CA8FF"/>
    <w:rsid w:val="268E3839"/>
    <w:rsid w:val="269BD800"/>
    <w:rsid w:val="269F01C4"/>
    <w:rsid w:val="26A63696"/>
    <w:rsid w:val="26A8FFB4"/>
    <w:rsid w:val="26AEA6C9"/>
    <w:rsid w:val="26B5BE17"/>
    <w:rsid w:val="26B94081"/>
    <w:rsid w:val="26C72391"/>
    <w:rsid w:val="26D44CB5"/>
    <w:rsid w:val="26E12470"/>
    <w:rsid w:val="26EC1683"/>
    <w:rsid w:val="26F05E29"/>
    <w:rsid w:val="26F31A19"/>
    <w:rsid w:val="26FAF32A"/>
    <w:rsid w:val="2704BB0E"/>
    <w:rsid w:val="2707796A"/>
    <w:rsid w:val="270C4B80"/>
    <w:rsid w:val="2716E842"/>
    <w:rsid w:val="271DFBAC"/>
    <w:rsid w:val="2726AF60"/>
    <w:rsid w:val="27276841"/>
    <w:rsid w:val="272DD2BE"/>
    <w:rsid w:val="273A73CE"/>
    <w:rsid w:val="27424BB0"/>
    <w:rsid w:val="2747F099"/>
    <w:rsid w:val="274938B0"/>
    <w:rsid w:val="275340C4"/>
    <w:rsid w:val="2753CE7B"/>
    <w:rsid w:val="2754D629"/>
    <w:rsid w:val="2767D08B"/>
    <w:rsid w:val="276CACFA"/>
    <w:rsid w:val="276EFCDD"/>
    <w:rsid w:val="27701115"/>
    <w:rsid w:val="2777B013"/>
    <w:rsid w:val="277BE320"/>
    <w:rsid w:val="279118D6"/>
    <w:rsid w:val="279AD5A2"/>
    <w:rsid w:val="27A9030B"/>
    <w:rsid w:val="27AACACD"/>
    <w:rsid w:val="27AF3EE9"/>
    <w:rsid w:val="27B786A8"/>
    <w:rsid w:val="27BDA765"/>
    <w:rsid w:val="27C1C69F"/>
    <w:rsid w:val="27D2A9DF"/>
    <w:rsid w:val="27D84DD0"/>
    <w:rsid w:val="27D8E5AE"/>
    <w:rsid w:val="27DC6D3A"/>
    <w:rsid w:val="27DC72CD"/>
    <w:rsid w:val="27DCD661"/>
    <w:rsid w:val="27E762F0"/>
    <w:rsid w:val="27EFB76A"/>
    <w:rsid w:val="27F6487C"/>
    <w:rsid w:val="27F8D698"/>
    <w:rsid w:val="27FC73D9"/>
    <w:rsid w:val="27FF7FC6"/>
    <w:rsid w:val="28057648"/>
    <w:rsid w:val="28069420"/>
    <w:rsid w:val="2806EBC1"/>
    <w:rsid w:val="280D41E5"/>
    <w:rsid w:val="281B64F3"/>
    <w:rsid w:val="281BC440"/>
    <w:rsid w:val="2820BE97"/>
    <w:rsid w:val="2820E459"/>
    <w:rsid w:val="2820F5F4"/>
    <w:rsid w:val="2825648D"/>
    <w:rsid w:val="282F2818"/>
    <w:rsid w:val="28405C5F"/>
    <w:rsid w:val="284E2D20"/>
    <w:rsid w:val="284EA9B8"/>
    <w:rsid w:val="2854E911"/>
    <w:rsid w:val="2860030B"/>
    <w:rsid w:val="28640B42"/>
    <w:rsid w:val="2864A8B4"/>
    <w:rsid w:val="28779BF2"/>
    <w:rsid w:val="288A712C"/>
    <w:rsid w:val="28911D2C"/>
    <w:rsid w:val="28967BB1"/>
    <w:rsid w:val="289B9879"/>
    <w:rsid w:val="289BDFBB"/>
    <w:rsid w:val="28AD1459"/>
    <w:rsid w:val="28B1725C"/>
    <w:rsid w:val="28B2B2CC"/>
    <w:rsid w:val="28C13D29"/>
    <w:rsid w:val="28CACC1A"/>
    <w:rsid w:val="28CE1E72"/>
    <w:rsid w:val="28DC5678"/>
    <w:rsid w:val="28E5BB0F"/>
    <w:rsid w:val="28F1039C"/>
    <w:rsid w:val="28F2D004"/>
    <w:rsid w:val="29025E10"/>
    <w:rsid w:val="2903045E"/>
    <w:rsid w:val="29033500"/>
    <w:rsid w:val="290A7B50"/>
    <w:rsid w:val="29119F40"/>
    <w:rsid w:val="29146B32"/>
    <w:rsid w:val="292F97F5"/>
    <w:rsid w:val="2935CC16"/>
    <w:rsid w:val="293D3077"/>
    <w:rsid w:val="293EB11D"/>
    <w:rsid w:val="293EC90F"/>
    <w:rsid w:val="29419BBE"/>
    <w:rsid w:val="294518B6"/>
    <w:rsid w:val="29551CF2"/>
    <w:rsid w:val="2956D194"/>
    <w:rsid w:val="296070DD"/>
    <w:rsid w:val="29635F9F"/>
    <w:rsid w:val="296C0835"/>
    <w:rsid w:val="2979736C"/>
    <w:rsid w:val="29797B07"/>
    <w:rsid w:val="29886095"/>
    <w:rsid w:val="29903AF3"/>
    <w:rsid w:val="2993128A"/>
    <w:rsid w:val="299696C7"/>
    <w:rsid w:val="2997D3B5"/>
    <w:rsid w:val="299840D1"/>
    <w:rsid w:val="29987FB0"/>
    <w:rsid w:val="299AFC1D"/>
    <w:rsid w:val="299B6220"/>
    <w:rsid w:val="299E2762"/>
    <w:rsid w:val="29A50A99"/>
    <w:rsid w:val="29AF8B56"/>
    <w:rsid w:val="29B367EE"/>
    <w:rsid w:val="29BB5E0A"/>
    <w:rsid w:val="29BBEA4A"/>
    <w:rsid w:val="29BE10FF"/>
    <w:rsid w:val="29C134EE"/>
    <w:rsid w:val="29C4DAE9"/>
    <w:rsid w:val="29E08094"/>
    <w:rsid w:val="29EEE3A7"/>
    <w:rsid w:val="2A00631B"/>
    <w:rsid w:val="2A049704"/>
    <w:rsid w:val="2A0A0226"/>
    <w:rsid w:val="2A0D45B7"/>
    <w:rsid w:val="2A13611D"/>
    <w:rsid w:val="2A194D88"/>
    <w:rsid w:val="2A23DAA4"/>
    <w:rsid w:val="2A240D83"/>
    <w:rsid w:val="2A291720"/>
    <w:rsid w:val="2A2EFEE5"/>
    <w:rsid w:val="2A3B1A26"/>
    <w:rsid w:val="2A45F587"/>
    <w:rsid w:val="2A4D0B62"/>
    <w:rsid w:val="2A4E3073"/>
    <w:rsid w:val="2A4FB055"/>
    <w:rsid w:val="2A51A875"/>
    <w:rsid w:val="2A51E1E3"/>
    <w:rsid w:val="2A5C629C"/>
    <w:rsid w:val="2A64067E"/>
    <w:rsid w:val="2A644686"/>
    <w:rsid w:val="2A6523CD"/>
    <w:rsid w:val="2A6529A1"/>
    <w:rsid w:val="2A69B8BE"/>
    <w:rsid w:val="2A73A5A7"/>
    <w:rsid w:val="2A83BD38"/>
    <w:rsid w:val="2A875BBC"/>
    <w:rsid w:val="2A8B4346"/>
    <w:rsid w:val="2A8DA7A5"/>
    <w:rsid w:val="2A8FF036"/>
    <w:rsid w:val="2A91EED7"/>
    <w:rsid w:val="2A9374EF"/>
    <w:rsid w:val="2A9A10DF"/>
    <w:rsid w:val="2A9C4D2E"/>
    <w:rsid w:val="2AA0E608"/>
    <w:rsid w:val="2AAA420F"/>
    <w:rsid w:val="2AB6D1E1"/>
    <w:rsid w:val="2ABC14C9"/>
    <w:rsid w:val="2AC6B3B4"/>
    <w:rsid w:val="2ACDC6A6"/>
    <w:rsid w:val="2AD97CE7"/>
    <w:rsid w:val="2ADD2FC7"/>
    <w:rsid w:val="2AEAEAE1"/>
    <w:rsid w:val="2AED9F2A"/>
    <w:rsid w:val="2AEE34C9"/>
    <w:rsid w:val="2AF26776"/>
    <w:rsid w:val="2AF86934"/>
    <w:rsid w:val="2AFF254C"/>
    <w:rsid w:val="2B0A9A7F"/>
    <w:rsid w:val="2B0D1D86"/>
    <w:rsid w:val="2B0D9B0E"/>
    <w:rsid w:val="2B0E3802"/>
    <w:rsid w:val="2B21D397"/>
    <w:rsid w:val="2B2430F6"/>
    <w:rsid w:val="2B268604"/>
    <w:rsid w:val="2B287052"/>
    <w:rsid w:val="2B29C700"/>
    <w:rsid w:val="2B30ACD8"/>
    <w:rsid w:val="2B3E88A3"/>
    <w:rsid w:val="2B3F25C9"/>
    <w:rsid w:val="2B48FCB4"/>
    <w:rsid w:val="2B49BC7C"/>
    <w:rsid w:val="2B54027F"/>
    <w:rsid w:val="2B55DF11"/>
    <w:rsid w:val="2B57188A"/>
    <w:rsid w:val="2B5A5A85"/>
    <w:rsid w:val="2B5BD2A2"/>
    <w:rsid w:val="2B60F025"/>
    <w:rsid w:val="2B698252"/>
    <w:rsid w:val="2B6DD264"/>
    <w:rsid w:val="2B82A72A"/>
    <w:rsid w:val="2B869B63"/>
    <w:rsid w:val="2B8CAC28"/>
    <w:rsid w:val="2B8FA05D"/>
    <w:rsid w:val="2B8FF029"/>
    <w:rsid w:val="2B92B0C7"/>
    <w:rsid w:val="2B991C25"/>
    <w:rsid w:val="2BA425FA"/>
    <w:rsid w:val="2BA5B6EB"/>
    <w:rsid w:val="2BA85D73"/>
    <w:rsid w:val="2BB1A4D1"/>
    <w:rsid w:val="2BB35BA9"/>
    <w:rsid w:val="2BBBF473"/>
    <w:rsid w:val="2BBC164C"/>
    <w:rsid w:val="2BBC4DFD"/>
    <w:rsid w:val="2BC204FE"/>
    <w:rsid w:val="2BC4A36B"/>
    <w:rsid w:val="2BC6F838"/>
    <w:rsid w:val="2BC83AFC"/>
    <w:rsid w:val="2BC897E4"/>
    <w:rsid w:val="2BD5C5FA"/>
    <w:rsid w:val="2BD78440"/>
    <w:rsid w:val="2BD980FF"/>
    <w:rsid w:val="2BE0949D"/>
    <w:rsid w:val="2BE39FB0"/>
    <w:rsid w:val="2BE47A89"/>
    <w:rsid w:val="2BE5C648"/>
    <w:rsid w:val="2BEA6033"/>
    <w:rsid w:val="2BF0186A"/>
    <w:rsid w:val="2BF3A028"/>
    <w:rsid w:val="2BF50EA9"/>
    <w:rsid w:val="2BFC87DB"/>
    <w:rsid w:val="2BFFE305"/>
    <w:rsid w:val="2C01B8E7"/>
    <w:rsid w:val="2C04F596"/>
    <w:rsid w:val="2C08164F"/>
    <w:rsid w:val="2C14AE57"/>
    <w:rsid w:val="2C1575C9"/>
    <w:rsid w:val="2C16B0E6"/>
    <w:rsid w:val="2C16DA87"/>
    <w:rsid w:val="2C17077C"/>
    <w:rsid w:val="2C198338"/>
    <w:rsid w:val="2C256ED2"/>
    <w:rsid w:val="2C27780B"/>
    <w:rsid w:val="2C280EF1"/>
    <w:rsid w:val="2C2834F9"/>
    <w:rsid w:val="2C2EBC88"/>
    <w:rsid w:val="2C320CAE"/>
    <w:rsid w:val="2C33D0BC"/>
    <w:rsid w:val="2C45C5BF"/>
    <w:rsid w:val="2C493815"/>
    <w:rsid w:val="2C4AB7CC"/>
    <w:rsid w:val="2C4E3DAD"/>
    <w:rsid w:val="2C4EB025"/>
    <w:rsid w:val="2C50742B"/>
    <w:rsid w:val="2C5C95F8"/>
    <w:rsid w:val="2C64C8FF"/>
    <w:rsid w:val="2C65B1EF"/>
    <w:rsid w:val="2C6A161D"/>
    <w:rsid w:val="2C7D93A8"/>
    <w:rsid w:val="2C83322A"/>
    <w:rsid w:val="2C8C1FC5"/>
    <w:rsid w:val="2C8C9A34"/>
    <w:rsid w:val="2C906881"/>
    <w:rsid w:val="2C90768A"/>
    <w:rsid w:val="2C93CB85"/>
    <w:rsid w:val="2C97FD6A"/>
    <w:rsid w:val="2CA3401C"/>
    <w:rsid w:val="2CA4D242"/>
    <w:rsid w:val="2CA76245"/>
    <w:rsid w:val="2CB4309F"/>
    <w:rsid w:val="2CC991DF"/>
    <w:rsid w:val="2CCAE6CD"/>
    <w:rsid w:val="2CD04FEE"/>
    <w:rsid w:val="2CDC3AF9"/>
    <w:rsid w:val="2CE0B830"/>
    <w:rsid w:val="2CE14879"/>
    <w:rsid w:val="2CE1820F"/>
    <w:rsid w:val="2CE7E16A"/>
    <w:rsid w:val="2CEC4783"/>
    <w:rsid w:val="2CF40926"/>
    <w:rsid w:val="2CFCBF32"/>
    <w:rsid w:val="2D09A281"/>
    <w:rsid w:val="2D1798FC"/>
    <w:rsid w:val="2D1E8716"/>
    <w:rsid w:val="2D267511"/>
    <w:rsid w:val="2D34BF3B"/>
    <w:rsid w:val="2D3602FC"/>
    <w:rsid w:val="2D419DBA"/>
    <w:rsid w:val="2D43FEB2"/>
    <w:rsid w:val="2D4C6844"/>
    <w:rsid w:val="2D560074"/>
    <w:rsid w:val="2D61D96E"/>
    <w:rsid w:val="2D6BDE97"/>
    <w:rsid w:val="2D70017E"/>
    <w:rsid w:val="2D7BF8FE"/>
    <w:rsid w:val="2D8421B8"/>
    <w:rsid w:val="2D84269A"/>
    <w:rsid w:val="2D84AF27"/>
    <w:rsid w:val="2D887C39"/>
    <w:rsid w:val="2D8977CE"/>
    <w:rsid w:val="2D8CDBD9"/>
    <w:rsid w:val="2D928702"/>
    <w:rsid w:val="2D977E26"/>
    <w:rsid w:val="2D9DC46A"/>
    <w:rsid w:val="2DB54EA7"/>
    <w:rsid w:val="2DB5AEAF"/>
    <w:rsid w:val="2DBB94A8"/>
    <w:rsid w:val="2DC27504"/>
    <w:rsid w:val="2DC3DEBB"/>
    <w:rsid w:val="2DC42E4C"/>
    <w:rsid w:val="2DC53E3B"/>
    <w:rsid w:val="2DD0D45D"/>
    <w:rsid w:val="2DD462A0"/>
    <w:rsid w:val="2DDBBC7D"/>
    <w:rsid w:val="2DE673A2"/>
    <w:rsid w:val="2DE96F58"/>
    <w:rsid w:val="2DEC4B10"/>
    <w:rsid w:val="2DF0BCF9"/>
    <w:rsid w:val="2DF9946F"/>
    <w:rsid w:val="2DFE1D90"/>
    <w:rsid w:val="2E05D0A5"/>
    <w:rsid w:val="2E1A1447"/>
    <w:rsid w:val="2E1A616C"/>
    <w:rsid w:val="2E1E5DFB"/>
    <w:rsid w:val="2E200BE9"/>
    <w:rsid w:val="2E25D58B"/>
    <w:rsid w:val="2E266AEA"/>
    <w:rsid w:val="2E2BC12A"/>
    <w:rsid w:val="2E2C77C3"/>
    <w:rsid w:val="2E2C7915"/>
    <w:rsid w:val="2E2CD800"/>
    <w:rsid w:val="2E30719D"/>
    <w:rsid w:val="2E32F618"/>
    <w:rsid w:val="2E45FC6B"/>
    <w:rsid w:val="2E4A6EC3"/>
    <w:rsid w:val="2E532007"/>
    <w:rsid w:val="2E5BD1B8"/>
    <w:rsid w:val="2E5E96A0"/>
    <w:rsid w:val="2E5FB7BF"/>
    <w:rsid w:val="2E658DF3"/>
    <w:rsid w:val="2E6946BE"/>
    <w:rsid w:val="2E7A388A"/>
    <w:rsid w:val="2E7FE088"/>
    <w:rsid w:val="2E82EE5A"/>
    <w:rsid w:val="2E8E9543"/>
    <w:rsid w:val="2E922F8D"/>
    <w:rsid w:val="2E923DB1"/>
    <w:rsid w:val="2E9581D0"/>
    <w:rsid w:val="2E9B7256"/>
    <w:rsid w:val="2E9C0E2F"/>
    <w:rsid w:val="2EAD62CD"/>
    <w:rsid w:val="2EB27BCA"/>
    <w:rsid w:val="2EBE6E8A"/>
    <w:rsid w:val="2EBE91A3"/>
    <w:rsid w:val="2EC5C8DA"/>
    <w:rsid w:val="2ECDEC8A"/>
    <w:rsid w:val="2ED1C2D8"/>
    <w:rsid w:val="2EE4B7E7"/>
    <w:rsid w:val="2EEE554F"/>
    <w:rsid w:val="2EF023B7"/>
    <w:rsid w:val="2EF69ABA"/>
    <w:rsid w:val="2EFC1656"/>
    <w:rsid w:val="2F016EB7"/>
    <w:rsid w:val="2F0275B7"/>
    <w:rsid w:val="2F030981"/>
    <w:rsid w:val="2F0480F3"/>
    <w:rsid w:val="2F04F15D"/>
    <w:rsid w:val="2F0B103E"/>
    <w:rsid w:val="2F0DEF47"/>
    <w:rsid w:val="2F0EEE48"/>
    <w:rsid w:val="2F0F9720"/>
    <w:rsid w:val="2F1EBD85"/>
    <w:rsid w:val="2F20FE6B"/>
    <w:rsid w:val="2F228B00"/>
    <w:rsid w:val="2F2BA083"/>
    <w:rsid w:val="2F2CBBBA"/>
    <w:rsid w:val="2F2D98D2"/>
    <w:rsid w:val="2F3619B9"/>
    <w:rsid w:val="2F3D9C4F"/>
    <w:rsid w:val="2F434883"/>
    <w:rsid w:val="2F47233F"/>
    <w:rsid w:val="2F573DED"/>
    <w:rsid w:val="2F775C87"/>
    <w:rsid w:val="2F82CEBF"/>
    <w:rsid w:val="2F85580E"/>
    <w:rsid w:val="2F8F9E04"/>
    <w:rsid w:val="2F991EDA"/>
    <w:rsid w:val="2FAA2F86"/>
    <w:rsid w:val="2FAC8A06"/>
    <w:rsid w:val="2FBA1EF3"/>
    <w:rsid w:val="2FBEAD98"/>
    <w:rsid w:val="2FCCB155"/>
    <w:rsid w:val="2FD336A8"/>
    <w:rsid w:val="2FD917D7"/>
    <w:rsid w:val="2FE572B0"/>
    <w:rsid w:val="2FEA3CA4"/>
    <w:rsid w:val="2FECC231"/>
    <w:rsid w:val="2FF3E686"/>
    <w:rsid w:val="2FF4DD7D"/>
    <w:rsid w:val="2FF6FCA5"/>
    <w:rsid w:val="2FFA7CEC"/>
    <w:rsid w:val="2FFF7B33"/>
    <w:rsid w:val="3004A4AF"/>
    <w:rsid w:val="300B7B5A"/>
    <w:rsid w:val="301CB58B"/>
    <w:rsid w:val="302367B2"/>
    <w:rsid w:val="3027BA73"/>
    <w:rsid w:val="302AFB61"/>
    <w:rsid w:val="302C522A"/>
    <w:rsid w:val="302D39E2"/>
    <w:rsid w:val="302E3F66"/>
    <w:rsid w:val="303DDB2F"/>
    <w:rsid w:val="3054A76B"/>
    <w:rsid w:val="305B0EDF"/>
    <w:rsid w:val="305B7656"/>
    <w:rsid w:val="3062CDC5"/>
    <w:rsid w:val="306975D1"/>
    <w:rsid w:val="30718279"/>
    <w:rsid w:val="309C26CE"/>
    <w:rsid w:val="30A12080"/>
    <w:rsid w:val="30A17E8C"/>
    <w:rsid w:val="30A42151"/>
    <w:rsid w:val="30B90B4F"/>
    <w:rsid w:val="30BAFC32"/>
    <w:rsid w:val="30C9BBA3"/>
    <w:rsid w:val="30D294FC"/>
    <w:rsid w:val="30E356F9"/>
    <w:rsid w:val="30EF4A5C"/>
    <w:rsid w:val="3100D371"/>
    <w:rsid w:val="3107FB4C"/>
    <w:rsid w:val="3108F7B6"/>
    <w:rsid w:val="3109D812"/>
    <w:rsid w:val="31134EDF"/>
    <w:rsid w:val="31160E38"/>
    <w:rsid w:val="311776F9"/>
    <w:rsid w:val="311E7AF3"/>
    <w:rsid w:val="311F8F84"/>
    <w:rsid w:val="3130D584"/>
    <w:rsid w:val="313B4D88"/>
    <w:rsid w:val="31416328"/>
    <w:rsid w:val="314FA2EB"/>
    <w:rsid w:val="3150D6D4"/>
    <w:rsid w:val="315D2B03"/>
    <w:rsid w:val="315E0C10"/>
    <w:rsid w:val="3160C530"/>
    <w:rsid w:val="3163EE8E"/>
    <w:rsid w:val="3163F8F5"/>
    <w:rsid w:val="316F2A07"/>
    <w:rsid w:val="317214A3"/>
    <w:rsid w:val="317AC89D"/>
    <w:rsid w:val="31810411"/>
    <w:rsid w:val="318BF8CE"/>
    <w:rsid w:val="318C4A8B"/>
    <w:rsid w:val="319C73FE"/>
    <w:rsid w:val="31A50044"/>
    <w:rsid w:val="31A6B837"/>
    <w:rsid w:val="31A8E9B0"/>
    <w:rsid w:val="31AAAC91"/>
    <w:rsid w:val="31B08892"/>
    <w:rsid w:val="31B4BEA9"/>
    <w:rsid w:val="31B56B1E"/>
    <w:rsid w:val="31B5CC46"/>
    <w:rsid w:val="31B6C9B5"/>
    <w:rsid w:val="31B72025"/>
    <w:rsid w:val="31B91C7B"/>
    <w:rsid w:val="31C366E7"/>
    <w:rsid w:val="31C93463"/>
    <w:rsid w:val="31CA16AA"/>
    <w:rsid w:val="31CAC7AA"/>
    <w:rsid w:val="31CEA554"/>
    <w:rsid w:val="31D66281"/>
    <w:rsid w:val="31D8BF05"/>
    <w:rsid w:val="31DCF66E"/>
    <w:rsid w:val="31E5E4C9"/>
    <w:rsid w:val="31E9E4B5"/>
    <w:rsid w:val="31ECF74C"/>
    <w:rsid w:val="31EDD740"/>
    <w:rsid w:val="31F032F8"/>
    <w:rsid w:val="31F4A907"/>
    <w:rsid w:val="3200682B"/>
    <w:rsid w:val="32013488"/>
    <w:rsid w:val="32014686"/>
    <w:rsid w:val="320654AE"/>
    <w:rsid w:val="320A95D5"/>
    <w:rsid w:val="3217D275"/>
    <w:rsid w:val="321CDB13"/>
    <w:rsid w:val="323B75A8"/>
    <w:rsid w:val="32427F05"/>
    <w:rsid w:val="32439940"/>
    <w:rsid w:val="3246B46B"/>
    <w:rsid w:val="32473760"/>
    <w:rsid w:val="32492ED5"/>
    <w:rsid w:val="324BE71E"/>
    <w:rsid w:val="324C66E5"/>
    <w:rsid w:val="324D5847"/>
    <w:rsid w:val="32553C97"/>
    <w:rsid w:val="325F2FCE"/>
    <w:rsid w:val="326E1D00"/>
    <w:rsid w:val="326FC6B5"/>
    <w:rsid w:val="327CFA23"/>
    <w:rsid w:val="327F3D50"/>
    <w:rsid w:val="3281ADF1"/>
    <w:rsid w:val="32834114"/>
    <w:rsid w:val="3285349B"/>
    <w:rsid w:val="3285AC6C"/>
    <w:rsid w:val="3299A024"/>
    <w:rsid w:val="329A8999"/>
    <w:rsid w:val="32A620E3"/>
    <w:rsid w:val="32AA4419"/>
    <w:rsid w:val="32AB4770"/>
    <w:rsid w:val="32B065B6"/>
    <w:rsid w:val="32B72F9A"/>
    <w:rsid w:val="32B7A110"/>
    <w:rsid w:val="32C10FAE"/>
    <w:rsid w:val="32CC4D47"/>
    <w:rsid w:val="32CDC2CC"/>
    <w:rsid w:val="32CE4F99"/>
    <w:rsid w:val="32CEFBDE"/>
    <w:rsid w:val="32D15A1C"/>
    <w:rsid w:val="32DCC54D"/>
    <w:rsid w:val="32E332CB"/>
    <w:rsid w:val="32F42029"/>
    <w:rsid w:val="32F6FD27"/>
    <w:rsid w:val="32F8A40C"/>
    <w:rsid w:val="32FD4B58"/>
    <w:rsid w:val="32FFF15E"/>
    <w:rsid w:val="331B1148"/>
    <w:rsid w:val="331E8428"/>
    <w:rsid w:val="331FCB64"/>
    <w:rsid w:val="33234F20"/>
    <w:rsid w:val="3323C876"/>
    <w:rsid w:val="3325642A"/>
    <w:rsid w:val="332B18C7"/>
    <w:rsid w:val="332F9FBD"/>
    <w:rsid w:val="33334D12"/>
    <w:rsid w:val="33403AD0"/>
    <w:rsid w:val="33437E32"/>
    <w:rsid w:val="334B889B"/>
    <w:rsid w:val="334B8B21"/>
    <w:rsid w:val="33509E15"/>
    <w:rsid w:val="335E57DB"/>
    <w:rsid w:val="33620DD3"/>
    <w:rsid w:val="3367B7E0"/>
    <w:rsid w:val="33682632"/>
    <w:rsid w:val="336FB67B"/>
    <w:rsid w:val="337EEF75"/>
    <w:rsid w:val="3380F83D"/>
    <w:rsid w:val="3384E355"/>
    <w:rsid w:val="33850B1B"/>
    <w:rsid w:val="338927AA"/>
    <w:rsid w:val="3389BF24"/>
    <w:rsid w:val="338BE71D"/>
    <w:rsid w:val="3395033B"/>
    <w:rsid w:val="339CBAD0"/>
    <w:rsid w:val="33A4BAE5"/>
    <w:rsid w:val="33ACB0A7"/>
    <w:rsid w:val="33B4A7B1"/>
    <w:rsid w:val="33C591F0"/>
    <w:rsid w:val="33CBEF99"/>
    <w:rsid w:val="33DE1251"/>
    <w:rsid w:val="33E3E89E"/>
    <w:rsid w:val="33E8A047"/>
    <w:rsid w:val="33F01B31"/>
    <w:rsid w:val="33F72CDB"/>
    <w:rsid w:val="33FD7A8A"/>
    <w:rsid w:val="3404CCB0"/>
    <w:rsid w:val="34081102"/>
    <w:rsid w:val="34088EDB"/>
    <w:rsid w:val="340F31D4"/>
    <w:rsid w:val="34151C15"/>
    <w:rsid w:val="34210A96"/>
    <w:rsid w:val="342D13F8"/>
    <w:rsid w:val="342DD62F"/>
    <w:rsid w:val="3433A1C9"/>
    <w:rsid w:val="343A3941"/>
    <w:rsid w:val="343C7255"/>
    <w:rsid w:val="343DC3DC"/>
    <w:rsid w:val="343EC02E"/>
    <w:rsid w:val="344721E1"/>
    <w:rsid w:val="344B8B21"/>
    <w:rsid w:val="344CE4E5"/>
    <w:rsid w:val="344FA143"/>
    <w:rsid w:val="34562B2E"/>
    <w:rsid w:val="3462A3A5"/>
    <w:rsid w:val="346B2C09"/>
    <w:rsid w:val="346EAAAA"/>
    <w:rsid w:val="34732A69"/>
    <w:rsid w:val="347B0CE7"/>
    <w:rsid w:val="348337BC"/>
    <w:rsid w:val="3484654F"/>
    <w:rsid w:val="348BC873"/>
    <w:rsid w:val="348C8B2E"/>
    <w:rsid w:val="3495170F"/>
    <w:rsid w:val="349B7A0E"/>
    <w:rsid w:val="34B0A38D"/>
    <w:rsid w:val="34B617D9"/>
    <w:rsid w:val="34BC7BE4"/>
    <w:rsid w:val="34BEFAE4"/>
    <w:rsid w:val="34CA1A0E"/>
    <w:rsid w:val="34D5ADFB"/>
    <w:rsid w:val="34E0462A"/>
    <w:rsid w:val="34EA966A"/>
    <w:rsid w:val="34F23F8E"/>
    <w:rsid w:val="34F2CCEE"/>
    <w:rsid w:val="34F8D704"/>
    <w:rsid w:val="350088E6"/>
    <w:rsid w:val="3501939F"/>
    <w:rsid w:val="35099005"/>
    <w:rsid w:val="350CDB1F"/>
    <w:rsid w:val="351111B9"/>
    <w:rsid w:val="35120E6F"/>
    <w:rsid w:val="351FF881"/>
    <w:rsid w:val="3521C827"/>
    <w:rsid w:val="3521E17C"/>
    <w:rsid w:val="35349602"/>
    <w:rsid w:val="3539E8F9"/>
    <w:rsid w:val="35452B68"/>
    <w:rsid w:val="35457E57"/>
    <w:rsid w:val="35463C59"/>
    <w:rsid w:val="354699CD"/>
    <w:rsid w:val="3547CD03"/>
    <w:rsid w:val="354A5EC6"/>
    <w:rsid w:val="3556A874"/>
    <w:rsid w:val="355D03DA"/>
    <w:rsid w:val="355E05E5"/>
    <w:rsid w:val="3560205B"/>
    <w:rsid w:val="3575149B"/>
    <w:rsid w:val="358E2A3B"/>
    <w:rsid w:val="358ED042"/>
    <w:rsid w:val="35927A00"/>
    <w:rsid w:val="359C8E17"/>
    <w:rsid w:val="35BD5536"/>
    <w:rsid w:val="35BE2C18"/>
    <w:rsid w:val="35C3DEA7"/>
    <w:rsid w:val="35C78F56"/>
    <w:rsid w:val="35D5E419"/>
    <w:rsid w:val="35D5F474"/>
    <w:rsid w:val="35DE8D72"/>
    <w:rsid w:val="35E356CD"/>
    <w:rsid w:val="35ED2766"/>
    <w:rsid w:val="35EDF7E6"/>
    <w:rsid w:val="35EEF440"/>
    <w:rsid w:val="35F33672"/>
    <w:rsid w:val="35FD618B"/>
    <w:rsid w:val="3600AF99"/>
    <w:rsid w:val="360119A2"/>
    <w:rsid w:val="3603C53E"/>
    <w:rsid w:val="360819C7"/>
    <w:rsid w:val="36093C27"/>
    <w:rsid w:val="360A389B"/>
    <w:rsid w:val="360C1048"/>
    <w:rsid w:val="36179755"/>
    <w:rsid w:val="361989FA"/>
    <w:rsid w:val="362D667C"/>
    <w:rsid w:val="3634953A"/>
    <w:rsid w:val="36392D3F"/>
    <w:rsid w:val="3640C947"/>
    <w:rsid w:val="3640EFE3"/>
    <w:rsid w:val="3642B3A0"/>
    <w:rsid w:val="36446120"/>
    <w:rsid w:val="3645C312"/>
    <w:rsid w:val="36462DCE"/>
    <w:rsid w:val="3646DE5E"/>
    <w:rsid w:val="364B181F"/>
    <w:rsid w:val="36507CE2"/>
    <w:rsid w:val="365EC4D2"/>
    <w:rsid w:val="36606C58"/>
    <w:rsid w:val="3661D269"/>
    <w:rsid w:val="3675D807"/>
    <w:rsid w:val="367CCFFB"/>
    <w:rsid w:val="367F5C7B"/>
    <w:rsid w:val="3681189A"/>
    <w:rsid w:val="3694C534"/>
    <w:rsid w:val="369BED7C"/>
    <w:rsid w:val="369D94C9"/>
    <w:rsid w:val="36A10ECF"/>
    <w:rsid w:val="36A33254"/>
    <w:rsid w:val="36A8EABE"/>
    <w:rsid w:val="36B1E363"/>
    <w:rsid w:val="36B1F51C"/>
    <w:rsid w:val="36B27B9A"/>
    <w:rsid w:val="36B523B5"/>
    <w:rsid w:val="36D38638"/>
    <w:rsid w:val="36E2172E"/>
    <w:rsid w:val="36E34BEB"/>
    <w:rsid w:val="36E5F5CF"/>
    <w:rsid w:val="36EB8939"/>
    <w:rsid w:val="36EC5A4E"/>
    <w:rsid w:val="36EE67D5"/>
    <w:rsid w:val="36F8BDF8"/>
    <w:rsid w:val="36FB7440"/>
    <w:rsid w:val="37044424"/>
    <w:rsid w:val="370525E4"/>
    <w:rsid w:val="37061F77"/>
    <w:rsid w:val="37086261"/>
    <w:rsid w:val="371475E0"/>
    <w:rsid w:val="37160407"/>
    <w:rsid w:val="37216715"/>
    <w:rsid w:val="372257E3"/>
    <w:rsid w:val="3727C458"/>
    <w:rsid w:val="37281D81"/>
    <w:rsid w:val="372AC560"/>
    <w:rsid w:val="3731DE4B"/>
    <w:rsid w:val="37325D4F"/>
    <w:rsid w:val="37351F0D"/>
    <w:rsid w:val="37365A5D"/>
    <w:rsid w:val="373C28BB"/>
    <w:rsid w:val="374C46AA"/>
    <w:rsid w:val="375590CE"/>
    <w:rsid w:val="37575572"/>
    <w:rsid w:val="3758373C"/>
    <w:rsid w:val="375DC5D8"/>
    <w:rsid w:val="3760B297"/>
    <w:rsid w:val="3786391D"/>
    <w:rsid w:val="37882F75"/>
    <w:rsid w:val="378ACA66"/>
    <w:rsid w:val="37978A0D"/>
    <w:rsid w:val="379A4554"/>
    <w:rsid w:val="379E52AF"/>
    <w:rsid w:val="37A03F7C"/>
    <w:rsid w:val="37A3CF3C"/>
    <w:rsid w:val="37A9CB36"/>
    <w:rsid w:val="37ADD241"/>
    <w:rsid w:val="37AEF241"/>
    <w:rsid w:val="37B03670"/>
    <w:rsid w:val="37B1061B"/>
    <w:rsid w:val="37B3FF50"/>
    <w:rsid w:val="37BDAF11"/>
    <w:rsid w:val="37C1CEB4"/>
    <w:rsid w:val="37C31F88"/>
    <w:rsid w:val="37CBA86E"/>
    <w:rsid w:val="37D27339"/>
    <w:rsid w:val="37D99E4A"/>
    <w:rsid w:val="37DE80DF"/>
    <w:rsid w:val="37E4B799"/>
    <w:rsid w:val="38013D18"/>
    <w:rsid w:val="38047930"/>
    <w:rsid w:val="3808E22D"/>
    <w:rsid w:val="380B7849"/>
    <w:rsid w:val="38145131"/>
    <w:rsid w:val="381CD810"/>
    <w:rsid w:val="381DD91F"/>
    <w:rsid w:val="382245E5"/>
    <w:rsid w:val="38241C77"/>
    <w:rsid w:val="3826BC1E"/>
    <w:rsid w:val="3827B2B1"/>
    <w:rsid w:val="3828A6F3"/>
    <w:rsid w:val="382A7EE4"/>
    <w:rsid w:val="382A9E8A"/>
    <w:rsid w:val="382B509C"/>
    <w:rsid w:val="382D2AE0"/>
    <w:rsid w:val="383BE618"/>
    <w:rsid w:val="38436E6D"/>
    <w:rsid w:val="38443CDA"/>
    <w:rsid w:val="3850217C"/>
    <w:rsid w:val="385215FF"/>
    <w:rsid w:val="385BB8CF"/>
    <w:rsid w:val="385D3919"/>
    <w:rsid w:val="3861DA40"/>
    <w:rsid w:val="3864F244"/>
    <w:rsid w:val="3869A33C"/>
    <w:rsid w:val="386A8844"/>
    <w:rsid w:val="3876F0CB"/>
    <w:rsid w:val="38778744"/>
    <w:rsid w:val="3877A1B6"/>
    <w:rsid w:val="387AE3C3"/>
    <w:rsid w:val="387B4C64"/>
    <w:rsid w:val="38826443"/>
    <w:rsid w:val="3888BD94"/>
    <w:rsid w:val="38895997"/>
    <w:rsid w:val="388B6757"/>
    <w:rsid w:val="388ECD1A"/>
    <w:rsid w:val="38955784"/>
    <w:rsid w:val="3896B02E"/>
    <w:rsid w:val="38ABDE9E"/>
    <w:rsid w:val="38ACCDC8"/>
    <w:rsid w:val="38AEF1A3"/>
    <w:rsid w:val="38CB82B0"/>
    <w:rsid w:val="38D49C65"/>
    <w:rsid w:val="38D4E1FF"/>
    <w:rsid w:val="38D68486"/>
    <w:rsid w:val="38D6DD18"/>
    <w:rsid w:val="38D7D2C9"/>
    <w:rsid w:val="38D81810"/>
    <w:rsid w:val="38DB0422"/>
    <w:rsid w:val="38E8DC35"/>
    <w:rsid w:val="38F23EC9"/>
    <w:rsid w:val="3910077A"/>
    <w:rsid w:val="3919F97C"/>
    <w:rsid w:val="391B2F8E"/>
    <w:rsid w:val="3920EEB6"/>
    <w:rsid w:val="3928537A"/>
    <w:rsid w:val="392A9ADC"/>
    <w:rsid w:val="392E5C38"/>
    <w:rsid w:val="392F8A5E"/>
    <w:rsid w:val="3933FFBA"/>
    <w:rsid w:val="393A3B48"/>
    <w:rsid w:val="393D76A3"/>
    <w:rsid w:val="394019DB"/>
    <w:rsid w:val="395973FC"/>
    <w:rsid w:val="395AF32B"/>
    <w:rsid w:val="395DE326"/>
    <w:rsid w:val="39600209"/>
    <w:rsid w:val="39656179"/>
    <w:rsid w:val="39688832"/>
    <w:rsid w:val="396A376B"/>
    <w:rsid w:val="396DEA4C"/>
    <w:rsid w:val="398E19F3"/>
    <w:rsid w:val="39956E3A"/>
    <w:rsid w:val="39AED43C"/>
    <w:rsid w:val="39BCE1A5"/>
    <w:rsid w:val="39C1DE85"/>
    <w:rsid w:val="39C4CF12"/>
    <w:rsid w:val="39C9C845"/>
    <w:rsid w:val="39D5B3A5"/>
    <w:rsid w:val="39DE37E0"/>
    <w:rsid w:val="39E21A18"/>
    <w:rsid w:val="39E3CFEB"/>
    <w:rsid w:val="39E91801"/>
    <w:rsid w:val="39E947D8"/>
    <w:rsid w:val="39EAE8B4"/>
    <w:rsid w:val="39FE3C2D"/>
    <w:rsid w:val="3A030419"/>
    <w:rsid w:val="3A0874FA"/>
    <w:rsid w:val="3A0D92D0"/>
    <w:rsid w:val="3A0F8F3F"/>
    <w:rsid w:val="3A181CC5"/>
    <w:rsid w:val="3A1DBDC7"/>
    <w:rsid w:val="3A1FD0B2"/>
    <w:rsid w:val="3A21AC90"/>
    <w:rsid w:val="3A2D3BD2"/>
    <w:rsid w:val="3A3536F3"/>
    <w:rsid w:val="3A391B1F"/>
    <w:rsid w:val="3A420876"/>
    <w:rsid w:val="3A475406"/>
    <w:rsid w:val="3A4D8D77"/>
    <w:rsid w:val="3A4E218B"/>
    <w:rsid w:val="3A4E44D5"/>
    <w:rsid w:val="3A4EA8F8"/>
    <w:rsid w:val="3A563CD5"/>
    <w:rsid w:val="3A618D58"/>
    <w:rsid w:val="3A7EFF4F"/>
    <w:rsid w:val="3A843E95"/>
    <w:rsid w:val="3A84B75B"/>
    <w:rsid w:val="3A8B2FA4"/>
    <w:rsid w:val="3A91A30F"/>
    <w:rsid w:val="3A94456B"/>
    <w:rsid w:val="3A950BA5"/>
    <w:rsid w:val="3A98F797"/>
    <w:rsid w:val="3A9FDB5E"/>
    <w:rsid w:val="3AB7C4D9"/>
    <w:rsid w:val="3AB9E7CE"/>
    <w:rsid w:val="3ABBAB4D"/>
    <w:rsid w:val="3ABFF80B"/>
    <w:rsid w:val="3AC3AA67"/>
    <w:rsid w:val="3AC3AABA"/>
    <w:rsid w:val="3AC54243"/>
    <w:rsid w:val="3AC95E54"/>
    <w:rsid w:val="3AD76F4B"/>
    <w:rsid w:val="3ADD6A00"/>
    <w:rsid w:val="3ADF9B28"/>
    <w:rsid w:val="3AE5941B"/>
    <w:rsid w:val="3AEAFA30"/>
    <w:rsid w:val="3AF38CB8"/>
    <w:rsid w:val="3AFA985B"/>
    <w:rsid w:val="3AFB9D8F"/>
    <w:rsid w:val="3B0086CE"/>
    <w:rsid w:val="3B02A777"/>
    <w:rsid w:val="3B036673"/>
    <w:rsid w:val="3B0A7927"/>
    <w:rsid w:val="3B0BE9E8"/>
    <w:rsid w:val="3B1B97E6"/>
    <w:rsid w:val="3B227CEF"/>
    <w:rsid w:val="3B24A1B7"/>
    <w:rsid w:val="3B2C4D2B"/>
    <w:rsid w:val="3B2EAB01"/>
    <w:rsid w:val="3B30F183"/>
    <w:rsid w:val="3B3447F2"/>
    <w:rsid w:val="3B3476AC"/>
    <w:rsid w:val="3B41109F"/>
    <w:rsid w:val="3B416253"/>
    <w:rsid w:val="3B42AD9B"/>
    <w:rsid w:val="3B44DD1D"/>
    <w:rsid w:val="3B454F76"/>
    <w:rsid w:val="3B47FFCC"/>
    <w:rsid w:val="3B4959A2"/>
    <w:rsid w:val="3B4A6D81"/>
    <w:rsid w:val="3B4F1396"/>
    <w:rsid w:val="3B52DC8F"/>
    <w:rsid w:val="3B58B114"/>
    <w:rsid w:val="3B6DC510"/>
    <w:rsid w:val="3B736077"/>
    <w:rsid w:val="3B74ABA1"/>
    <w:rsid w:val="3B770820"/>
    <w:rsid w:val="3B790344"/>
    <w:rsid w:val="3B7D38A6"/>
    <w:rsid w:val="3B7FA498"/>
    <w:rsid w:val="3B8ECE69"/>
    <w:rsid w:val="3B9039F4"/>
    <w:rsid w:val="3BA758E9"/>
    <w:rsid w:val="3BA8BF6C"/>
    <w:rsid w:val="3BB39740"/>
    <w:rsid w:val="3BC29A34"/>
    <w:rsid w:val="3BCD39D2"/>
    <w:rsid w:val="3BCE0574"/>
    <w:rsid w:val="3BD0E685"/>
    <w:rsid w:val="3BD1FBCE"/>
    <w:rsid w:val="3BD4E9ED"/>
    <w:rsid w:val="3BD62AC4"/>
    <w:rsid w:val="3BD977C7"/>
    <w:rsid w:val="3BDE0D94"/>
    <w:rsid w:val="3BEB1F3A"/>
    <w:rsid w:val="3BED8334"/>
    <w:rsid w:val="3BF32A3B"/>
    <w:rsid w:val="3BFA7ADC"/>
    <w:rsid w:val="3C058058"/>
    <w:rsid w:val="3C069949"/>
    <w:rsid w:val="3C0B4826"/>
    <w:rsid w:val="3C117C2C"/>
    <w:rsid w:val="3C121B3C"/>
    <w:rsid w:val="3C126103"/>
    <w:rsid w:val="3C219AC2"/>
    <w:rsid w:val="3C2B256A"/>
    <w:rsid w:val="3C327A85"/>
    <w:rsid w:val="3C3FE31A"/>
    <w:rsid w:val="3C536127"/>
    <w:rsid w:val="3C55A7B3"/>
    <w:rsid w:val="3C5BCE3F"/>
    <w:rsid w:val="3C5E9A2A"/>
    <w:rsid w:val="3C5F4BAF"/>
    <w:rsid w:val="3C6570EA"/>
    <w:rsid w:val="3C666441"/>
    <w:rsid w:val="3C67C3AC"/>
    <w:rsid w:val="3C68053E"/>
    <w:rsid w:val="3C6A6E63"/>
    <w:rsid w:val="3C6B553D"/>
    <w:rsid w:val="3C741984"/>
    <w:rsid w:val="3C80325F"/>
    <w:rsid w:val="3C81E8C0"/>
    <w:rsid w:val="3C8A3B31"/>
    <w:rsid w:val="3C90D78F"/>
    <w:rsid w:val="3C921C44"/>
    <w:rsid w:val="3C927794"/>
    <w:rsid w:val="3C931051"/>
    <w:rsid w:val="3C97DDFE"/>
    <w:rsid w:val="3CA30E55"/>
    <w:rsid w:val="3CA5DCF2"/>
    <w:rsid w:val="3CA7CBA2"/>
    <w:rsid w:val="3CAF4AD1"/>
    <w:rsid w:val="3CB6857E"/>
    <w:rsid w:val="3CB83AFF"/>
    <w:rsid w:val="3CBA19A5"/>
    <w:rsid w:val="3CBD3293"/>
    <w:rsid w:val="3CBEC509"/>
    <w:rsid w:val="3CBFF299"/>
    <w:rsid w:val="3CC47B42"/>
    <w:rsid w:val="3CC7B7F2"/>
    <w:rsid w:val="3CD505A3"/>
    <w:rsid w:val="3CE021CA"/>
    <w:rsid w:val="3CE54A0F"/>
    <w:rsid w:val="3CE776B3"/>
    <w:rsid w:val="3CF0C1CA"/>
    <w:rsid w:val="3CF99CB8"/>
    <w:rsid w:val="3D00338F"/>
    <w:rsid w:val="3D015AE9"/>
    <w:rsid w:val="3D043C55"/>
    <w:rsid w:val="3D080649"/>
    <w:rsid w:val="3D0D1081"/>
    <w:rsid w:val="3D1B2BCA"/>
    <w:rsid w:val="3D1CDCC7"/>
    <w:rsid w:val="3D1E817F"/>
    <w:rsid w:val="3D22A752"/>
    <w:rsid w:val="3D33E540"/>
    <w:rsid w:val="3D4338C8"/>
    <w:rsid w:val="3D45FF11"/>
    <w:rsid w:val="3D494AF6"/>
    <w:rsid w:val="3D4EE13C"/>
    <w:rsid w:val="3D562453"/>
    <w:rsid w:val="3D5E0C2B"/>
    <w:rsid w:val="3D6099A0"/>
    <w:rsid w:val="3D60F468"/>
    <w:rsid w:val="3D68240B"/>
    <w:rsid w:val="3D704350"/>
    <w:rsid w:val="3D73CD09"/>
    <w:rsid w:val="3D7CCC44"/>
    <w:rsid w:val="3D7CF071"/>
    <w:rsid w:val="3D800AFE"/>
    <w:rsid w:val="3D81A063"/>
    <w:rsid w:val="3D827974"/>
    <w:rsid w:val="3D88BA08"/>
    <w:rsid w:val="3D8A633F"/>
    <w:rsid w:val="3D8CDF8F"/>
    <w:rsid w:val="3DA68CCD"/>
    <w:rsid w:val="3DB47F49"/>
    <w:rsid w:val="3DB6F9DE"/>
    <w:rsid w:val="3DB752C5"/>
    <w:rsid w:val="3DB9615C"/>
    <w:rsid w:val="3DB965AB"/>
    <w:rsid w:val="3DBD589A"/>
    <w:rsid w:val="3DBD59A3"/>
    <w:rsid w:val="3DC29BBB"/>
    <w:rsid w:val="3DCA5583"/>
    <w:rsid w:val="3DD0366E"/>
    <w:rsid w:val="3DD50661"/>
    <w:rsid w:val="3DDE69A6"/>
    <w:rsid w:val="3DDF405C"/>
    <w:rsid w:val="3DF33FB0"/>
    <w:rsid w:val="3DFF3A8A"/>
    <w:rsid w:val="3DFF4CAC"/>
    <w:rsid w:val="3E04D8EB"/>
    <w:rsid w:val="3E081D8A"/>
    <w:rsid w:val="3E100C5D"/>
    <w:rsid w:val="3E135C89"/>
    <w:rsid w:val="3E13A4F1"/>
    <w:rsid w:val="3E1885B5"/>
    <w:rsid w:val="3E1B3980"/>
    <w:rsid w:val="3E1CB706"/>
    <w:rsid w:val="3E22F8A8"/>
    <w:rsid w:val="3E23052B"/>
    <w:rsid w:val="3E23059F"/>
    <w:rsid w:val="3E2E0563"/>
    <w:rsid w:val="3E421DEE"/>
    <w:rsid w:val="3E45006A"/>
    <w:rsid w:val="3E480926"/>
    <w:rsid w:val="3E49C352"/>
    <w:rsid w:val="3E4B4A57"/>
    <w:rsid w:val="3E5FACC7"/>
    <w:rsid w:val="3E6078BE"/>
    <w:rsid w:val="3E6205A2"/>
    <w:rsid w:val="3E63599A"/>
    <w:rsid w:val="3E636A6C"/>
    <w:rsid w:val="3E63DD2F"/>
    <w:rsid w:val="3E6A4D28"/>
    <w:rsid w:val="3E73DCD2"/>
    <w:rsid w:val="3E83CD1A"/>
    <w:rsid w:val="3E856470"/>
    <w:rsid w:val="3E8F0B57"/>
    <w:rsid w:val="3E8FB75D"/>
    <w:rsid w:val="3E93F346"/>
    <w:rsid w:val="3E953FBB"/>
    <w:rsid w:val="3E9655EF"/>
    <w:rsid w:val="3E98CA0A"/>
    <w:rsid w:val="3E9AFC7C"/>
    <w:rsid w:val="3EA1450E"/>
    <w:rsid w:val="3EA2BC33"/>
    <w:rsid w:val="3EA9982F"/>
    <w:rsid w:val="3EAB856E"/>
    <w:rsid w:val="3EACDDE2"/>
    <w:rsid w:val="3EB0A8BF"/>
    <w:rsid w:val="3EB1AA8F"/>
    <w:rsid w:val="3EB1B803"/>
    <w:rsid w:val="3EB216D5"/>
    <w:rsid w:val="3EC51683"/>
    <w:rsid w:val="3ED045C1"/>
    <w:rsid w:val="3ED885C0"/>
    <w:rsid w:val="3ED99E98"/>
    <w:rsid w:val="3EE3FAF2"/>
    <w:rsid w:val="3EE46D24"/>
    <w:rsid w:val="3EE49343"/>
    <w:rsid w:val="3EE7EFCF"/>
    <w:rsid w:val="3EE9DBAE"/>
    <w:rsid w:val="3EF027E1"/>
    <w:rsid w:val="3EF71F62"/>
    <w:rsid w:val="3EF8F11D"/>
    <w:rsid w:val="3EFCF062"/>
    <w:rsid w:val="3F103EF1"/>
    <w:rsid w:val="3F17B071"/>
    <w:rsid w:val="3F189CA5"/>
    <w:rsid w:val="3F19AF78"/>
    <w:rsid w:val="3F24CDFE"/>
    <w:rsid w:val="3F276043"/>
    <w:rsid w:val="3F2808DD"/>
    <w:rsid w:val="3F28A20A"/>
    <w:rsid w:val="3F298197"/>
    <w:rsid w:val="3F2E492A"/>
    <w:rsid w:val="3F329D6A"/>
    <w:rsid w:val="3F36080F"/>
    <w:rsid w:val="3F3A9898"/>
    <w:rsid w:val="3F3B7906"/>
    <w:rsid w:val="3F3DF346"/>
    <w:rsid w:val="3F452411"/>
    <w:rsid w:val="3F504C21"/>
    <w:rsid w:val="3F58C376"/>
    <w:rsid w:val="3F593B3F"/>
    <w:rsid w:val="3F5A7CCE"/>
    <w:rsid w:val="3F5CDB23"/>
    <w:rsid w:val="3F5D1558"/>
    <w:rsid w:val="3F5E77C6"/>
    <w:rsid w:val="3F6AEC8E"/>
    <w:rsid w:val="3F73BD70"/>
    <w:rsid w:val="3F746292"/>
    <w:rsid w:val="3F74E31B"/>
    <w:rsid w:val="3F756DE5"/>
    <w:rsid w:val="3F7A97A6"/>
    <w:rsid w:val="3F804905"/>
    <w:rsid w:val="3F8521F1"/>
    <w:rsid w:val="3F915F3E"/>
    <w:rsid w:val="3F92899C"/>
    <w:rsid w:val="3F9B811A"/>
    <w:rsid w:val="3F9BD52C"/>
    <w:rsid w:val="3FA4E27F"/>
    <w:rsid w:val="3FB6F883"/>
    <w:rsid w:val="3FB739CE"/>
    <w:rsid w:val="3FBF2A52"/>
    <w:rsid w:val="3FC21C91"/>
    <w:rsid w:val="3FC7080B"/>
    <w:rsid w:val="3FCE394B"/>
    <w:rsid w:val="3FD4C342"/>
    <w:rsid w:val="3FF14F88"/>
    <w:rsid w:val="3FF4013C"/>
    <w:rsid w:val="3FF833EA"/>
    <w:rsid w:val="3FF9AA29"/>
    <w:rsid w:val="401B18B7"/>
    <w:rsid w:val="4022BA01"/>
    <w:rsid w:val="40276D0E"/>
    <w:rsid w:val="4028D80B"/>
    <w:rsid w:val="40312BCD"/>
    <w:rsid w:val="403263A7"/>
    <w:rsid w:val="403503E7"/>
    <w:rsid w:val="4043439E"/>
    <w:rsid w:val="4048480E"/>
    <w:rsid w:val="4052101D"/>
    <w:rsid w:val="40555F33"/>
    <w:rsid w:val="405A7540"/>
    <w:rsid w:val="406114C1"/>
    <w:rsid w:val="40640352"/>
    <w:rsid w:val="406AA9B5"/>
    <w:rsid w:val="406BED90"/>
    <w:rsid w:val="40731B84"/>
    <w:rsid w:val="40777BEC"/>
    <w:rsid w:val="408A4761"/>
    <w:rsid w:val="408BC680"/>
    <w:rsid w:val="409A8DEB"/>
    <w:rsid w:val="409AC1BD"/>
    <w:rsid w:val="409B3871"/>
    <w:rsid w:val="40A78ECC"/>
    <w:rsid w:val="40A94CED"/>
    <w:rsid w:val="40A9D57C"/>
    <w:rsid w:val="40BB7DB4"/>
    <w:rsid w:val="40BB9848"/>
    <w:rsid w:val="40BF64E5"/>
    <w:rsid w:val="40C0AA73"/>
    <w:rsid w:val="40C1C348"/>
    <w:rsid w:val="40C25061"/>
    <w:rsid w:val="40CA6B04"/>
    <w:rsid w:val="40CF5F3E"/>
    <w:rsid w:val="40D3C167"/>
    <w:rsid w:val="40D70C18"/>
    <w:rsid w:val="40DA39D7"/>
    <w:rsid w:val="40DC1ECA"/>
    <w:rsid w:val="40E5F504"/>
    <w:rsid w:val="40EC0516"/>
    <w:rsid w:val="40ED5A33"/>
    <w:rsid w:val="40FBFA1D"/>
    <w:rsid w:val="40FD726D"/>
    <w:rsid w:val="4100C96C"/>
    <w:rsid w:val="410978BF"/>
    <w:rsid w:val="4111C0E2"/>
    <w:rsid w:val="41156C81"/>
    <w:rsid w:val="411AB710"/>
    <w:rsid w:val="411C3495"/>
    <w:rsid w:val="411E95B5"/>
    <w:rsid w:val="411F463B"/>
    <w:rsid w:val="4123166F"/>
    <w:rsid w:val="413282F0"/>
    <w:rsid w:val="4136B3E0"/>
    <w:rsid w:val="4142C172"/>
    <w:rsid w:val="4143C94E"/>
    <w:rsid w:val="414D7B52"/>
    <w:rsid w:val="4153840A"/>
    <w:rsid w:val="4159DB3D"/>
    <w:rsid w:val="4160AE6F"/>
    <w:rsid w:val="416A49C9"/>
    <w:rsid w:val="416C1FA0"/>
    <w:rsid w:val="416E6A52"/>
    <w:rsid w:val="4176D9A2"/>
    <w:rsid w:val="4179B85C"/>
    <w:rsid w:val="4183EE10"/>
    <w:rsid w:val="41891A9B"/>
    <w:rsid w:val="418CFCFD"/>
    <w:rsid w:val="418E9714"/>
    <w:rsid w:val="4194EC1A"/>
    <w:rsid w:val="41A0383C"/>
    <w:rsid w:val="41A6794E"/>
    <w:rsid w:val="41A8F1E1"/>
    <w:rsid w:val="41A92579"/>
    <w:rsid w:val="41AB5DEF"/>
    <w:rsid w:val="41ACB42C"/>
    <w:rsid w:val="41AEC343"/>
    <w:rsid w:val="41BC220C"/>
    <w:rsid w:val="41BE5C13"/>
    <w:rsid w:val="41BF5E34"/>
    <w:rsid w:val="41C4A8BA"/>
    <w:rsid w:val="41D394B2"/>
    <w:rsid w:val="41E7D414"/>
    <w:rsid w:val="41F2B084"/>
    <w:rsid w:val="41F42675"/>
    <w:rsid w:val="41F820A2"/>
    <w:rsid w:val="41FAF7DF"/>
    <w:rsid w:val="41FC9A28"/>
    <w:rsid w:val="4200770A"/>
    <w:rsid w:val="4201B74B"/>
    <w:rsid w:val="4204A30C"/>
    <w:rsid w:val="42053FEB"/>
    <w:rsid w:val="420DABD5"/>
    <w:rsid w:val="4214666A"/>
    <w:rsid w:val="42147096"/>
    <w:rsid w:val="421883E0"/>
    <w:rsid w:val="42197B64"/>
    <w:rsid w:val="422564B6"/>
    <w:rsid w:val="42361FA3"/>
    <w:rsid w:val="423626B1"/>
    <w:rsid w:val="423C567E"/>
    <w:rsid w:val="424175F8"/>
    <w:rsid w:val="424399B0"/>
    <w:rsid w:val="424CD538"/>
    <w:rsid w:val="42504FFE"/>
    <w:rsid w:val="4252203C"/>
    <w:rsid w:val="4255B74D"/>
    <w:rsid w:val="425D0947"/>
    <w:rsid w:val="425D9B9D"/>
    <w:rsid w:val="425E0155"/>
    <w:rsid w:val="4263DD36"/>
    <w:rsid w:val="426AD345"/>
    <w:rsid w:val="42756929"/>
    <w:rsid w:val="427B1324"/>
    <w:rsid w:val="42836064"/>
    <w:rsid w:val="428634B1"/>
    <w:rsid w:val="428D7B97"/>
    <w:rsid w:val="428DC8ED"/>
    <w:rsid w:val="429092C6"/>
    <w:rsid w:val="42943B4C"/>
    <w:rsid w:val="429D7AB2"/>
    <w:rsid w:val="42A89530"/>
    <w:rsid w:val="42AF31C0"/>
    <w:rsid w:val="42B0AD55"/>
    <w:rsid w:val="42B0FB82"/>
    <w:rsid w:val="42B6B2EB"/>
    <w:rsid w:val="42B6F8A3"/>
    <w:rsid w:val="42C06E22"/>
    <w:rsid w:val="42C0FB56"/>
    <w:rsid w:val="42C23440"/>
    <w:rsid w:val="42C2EE8A"/>
    <w:rsid w:val="42C672C5"/>
    <w:rsid w:val="42C9AF13"/>
    <w:rsid w:val="42EF1A4F"/>
    <w:rsid w:val="42F4930F"/>
    <w:rsid w:val="43028C48"/>
    <w:rsid w:val="43093DF8"/>
    <w:rsid w:val="4314E796"/>
    <w:rsid w:val="431DFE5D"/>
    <w:rsid w:val="432276D9"/>
    <w:rsid w:val="43251F2E"/>
    <w:rsid w:val="432F1A6D"/>
    <w:rsid w:val="4334958B"/>
    <w:rsid w:val="4334E01D"/>
    <w:rsid w:val="433B518F"/>
    <w:rsid w:val="433BE387"/>
    <w:rsid w:val="434A79BF"/>
    <w:rsid w:val="434AA26E"/>
    <w:rsid w:val="434FB17F"/>
    <w:rsid w:val="4350FD9B"/>
    <w:rsid w:val="435192D0"/>
    <w:rsid w:val="4356D65B"/>
    <w:rsid w:val="43578DE4"/>
    <w:rsid w:val="43579DB1"/>
    <w:rsid w:val="435A2C42"/>
    <w:rsid w:val="436D2A6D"/>
    <w:rsid w:val="436EBA61"/>
    <w:rsid w:val="43752903"/>
    <w:rsid w:val="4377AAE9"/>
    <w:rsid w:val="43797EDA"/>
    <w:rsid w:val="43815D13"/>
    <w:rsid w:val="4381BF04"/>
    <w:rsid w:val="43950B2E"/>
    <w:rsid w:val="4395A7AA"/>
    <w:rsid w:val="439C6F85"/>
    <w:rsid w:val="439E7A2D"/>
    <w:rsid w:val="43A6C350"/>
    <w:rsid w:val="43ACBF17"/>
    <w:rsid w:val="43B041CD"/>
    <w:rsid w:val="43B63052"/>
    <w:rsid w:val="43BDBD33"/>
    <w:rsid w:val="43BFB7D4"/>
    <w:rsid w:val="43C2E47E"/>
    <w:rsid w:val="43C663B3"/>
    <w:rsid w:val="43CDF214"/>
    <w:rsid w:val="43D05AF0"/>
    <w:rsid w:val="43D347C8"/>
    <w:rsid w:val="43DCCA77"/>
    <w:rsid w:val="43E1B0EE"/>
    <w:rsid w:val="43EA2D9E"/>
    <w:rsid w:val="43EACCC7"/>
    <w:rsid w:val="43EE756E"/>
    <w:rsid w:val="43F60E6E"/>
    <w:rsid w:val="44029E7F"/>
    <w:rsid w:val="44048E43"/>
    <w:rsid w:val="4407EB65"/>
    <w:rsid w:val="440B0CE6"/>
    <w:rsid w:val="440BCBFF"/>
    <w:rsid w:val="4416B778"/>
    <w:rsid w:val="4416BC1F"/>
    <w:rsid w:val="441A18D3"/>
    <w:rsid w:val="441A75DB"/>
    <w:rsid w:val="441AE4EE"/>
    <w:rsid w:val="4422A749"/>
    <w:rsid w:val="44232A65"/>
    <w:rsid w:val="4432C983"/>
    <w:rsid w:val="44337918"/>
    <w:rsid w:val="444F1408"/>
    <w:rsid w:val="445BEACB"/>
    <w:rsid w:val="4464E11C"/>
    <w:rsid w:val="446AEDDC"/>
    <w:rsid w:val="446AFFEC"/>
    <w:rsid w:val="44742C98"/>
    <w:rsid w:val="4474BF77"/>
    <w:rsid w:val="447A6D2D"/>
    <w:rsid w:val="4484E818"/>
    <w:rsid w:val="448B5F57"/>
    <w:rsid w:val="4495EDC1"/>
    <w:rsid w:val="44A14F43"/>
    <w:rsid w:val="44A4D2F8"/>
    <w:rsid w:val="44AC83DF"/>
    <w:rsid w:val="44ACF88B"/>
    <w:rsid w:val="44B14E45"/>
    <w:rsid w:val="44B87D16"/>
    <w:rsid w:val="44B9969A"/>
    <w:rsid w:val="44C38D36"/>
    <w:rsid w:val="44C3D276"/>
    <w:rsid w:val="44CA1459"/>
    <w:rsid w:val="44CB4715"/>
    <w:rsid w:val="44D11904"/>
    <w:rsid w:val="44D295D5"/>
    <w:rsid w:val="44D40883"/>
    <w:rsid w:val="44D5B8A0"/>
    <w:rsid w:val="44D760C9"/>
    <w:rsid w:val="44D9D0E4"/>
    <w:rsid w:val="44DD7F85"/>
    <w:rsid w:val="44E07504"/>
    <w:rsid w:val="44E3455D"/>
    <w:rsid w:val="44E6E320"/>
    <w:rsid w:val="44E76DE4"/>
    <w:rsid w:val="44FEEC00"/>
    <w:rsid w:val="45065F8F"/>
    <w:rsid w:val="450C7486"/>
    <w:rsid w:val="4511BDEF"/>
    <w:rsid w:val="452D0353"/>
    <w:rsid w:val="452F0196"/>
    <w:rsid w:val="45351708"/>
    <w:rsid w:val="4539810A"/>
    <w:rsid w:val="45401BE1"/>
    <w:rsid w:val="454176F3"/>
    <w:rsid w:val="4548ACCB"/>
    <w:rsid w:val="4559686A"/>
    <w:rsid w:val="455B5B92"/>
    <w:rsid w:val="455CA679"/>
    <w:rsid w:val="4560C57D"/>
    <w:rsid w:val="45618991"/>
    <w:rsid w:val="4566AC7E"/>
    <w:rsid w:val="4567BEEA"/>
    <w:rsid w:val="457382D5"/>
    <w:rsid w:val="4575D8AC"/>
    <w:rsid w:val="45780BD8"/>
    <w:rsid w:val="45858C99"/>
    <w:rsid w:val="4587F039"/>
    <w:rsid w:val="45895FA6"/>
    <w:rsid w:val="458D3168"/>
    <w:rsid w:val="458E2B4C"/>
    <w:rsid w:val="458F2891"/>
    <w:rsid w:val="4596BAD5"/>
    <w:rsid w:val="45971386"/>
    <w:rsid w:val="4598949F"/>
    <w:rsid w:val="45A27D46"/>
    <w:rsid w:val="45A875D3"/>
    <w:rsid w:val="45A90DFC"/>
    <w:rsid w:val="45A934B8"/>
    <w:rsid w:val="45B68669"/>
    <w:rsid w:val="45BAF373"/>
    <w:rsid w:val="45BE7B57"/>
    <w:rsid w:val="45BEE68F"/>
    <w:rsid w:val="45C6E1F3"/>
    <w:rsid w:val="45CA7628"/>
    <w:rsid w:val="45CABD71"/>
    <w:rsid w:val="45DA8179"/>
    <w:rsid w:val="45DCD018"/>
    <w:rsid w:val="45DF66CC"/>
    <w:rsid w:val="45E059F7"/>
    <w:rsid w:val="45E0B5F4"/>
    <w:rsid w:val="45E82605"/>
    <w:rsid w:val="45F0A591"/>
    <w:rsid w:val="46079AA5"/>
    <w:rsid w:val="46086E74"/>
    <w:rsid w:val="4611DE3E"/>
    <w:rsid w:val="4619774E"/>
    <w:rsid w:val="461B6FB2"/>
    <w:rsid w:val="4623975F"/>
    <w:rsid w:val="462BF160"/>
    <w:rsid w:val="462E4BCA"/>
    <w:rsid w:val="463CC5A7"/>
    <w:rsid w:val="464571AE"/>
    <w:rsid w:val="46607654"/>
    <w:rsid w:val="4666E486"/>
    <w:rsid w:val="466BDA5D"/>
    <w:rsid w:val="466DAC57"/>
    <w:rsid w:val="468E71CD"/>
    <w:rsid w:val="46902DE3"/>
    <w:rsid w:val="46938AF1"/>
    <w:rsid w:val="4698717D"/>
    <w:rsid w:val="46993C17"/>
    <w:rsid w:val="46A8AB23"/>
    <w:rsid w:val="46A8EFF5"/>
    <w:rsid w:val="46ACCD6F"/>
    <w:rsid w:val="46B07A0C"/>
    <w:rsid w:val="46B37224"/>
    <w:rsid w:val="46B42885"/>
    <w:rsid w:val="46B43B69"/>
    <w:rsid w:val="46BF629F"/>
    <w:rsid w:val="46C17A0D"/>
    <w:rsid w:val="46C9310C"/>
    <w:rsid w:val="46D36951"/>
    <w:rsid w:val="46D41172"/>
    <w:rsid w:val="46E050D6"/>
    <w:rsid w:val="46E45384"/>
    <w:rsid w:val="46F34F82"/>
    <w:rsid w:val="46FA9167"/>
    <w:rsid w:val="46FE1EE7"/>
    <w:rsid w:val="4705B47B"/>
    <w:rsid w:val="470668DA"/>
    <w:rsid w:val="4710184F"/>
    <w:rsid w:val="471B1E7B"/>
    <w:rsid w:val="471F1BDF"/>
    <w:rsid w:val="472107D8"/>
    <w:rsid w:val="4729FB9D"/>
    <w:rsid w:val="472A285B"/>
    <w:rsid w:val="472A9EF2"/>
    <w:rsid w:val="472CCA7F"/>
    <w:rsid w:val="47309452"/>
    <w:rsid w:val="4735F42A"/>
    <w:rsid w:val="47405CD4"/>
    <w:rsid w:val="474DF1E2"/>
    <w:rsid w:val="475EA7CA"/>
    <w:rsid w:val="47652A4F"/>
    <w:rsid w:val="476747AE"/>
    <w:rsid w:val="476C8816"/>
    <w:rsid w:val="476DD779"/>
    <w:rsid w:val="476ECE43"/>
    <w:rsid w:val="477202B1"/>
    <w:rsid w:val="4774221C"/>
    <w:rsid w:val="4779638C"/>
    <w:rsid w:val="47796B8D"/>
    <w:rsid w:val="477A26C8"/>
    <w:rsid w:val="47884F98"/>
    <w:rsid w:val="4793555A"/>
    <w:rsid w:val="47939A85"/>
    <w:rsid w:val="4794F6F3"/>
    <w:rsid w:val="479C8CBD"/>
    <w:rsid w:val="47A156AB"/>
    <w:rsid w:val="47A5FC5A"/>
    <w:rsid w:val="47A77B1A"/>
    <w:rsid w:val="47ABB5ED"/>
    <w:rsid w:val="47AFBCBE"/>
    <w:rsid w:val="47B47E67"/>
    <w:rsid w:val="47C2DABA"/>
    <w:rsid w:val="47C65E84"/>
    <w:rsid w:val="47C6E2B0"/>
    <w:rsid w:val="47D92B97"/>
    <w:rsid w:val="47D9734B"/>
    <w:rsid w:val="47DD866B"/>
    <w:rsid w:val="47DDE9D9"/>
    <w:rsid w:val="47DECD54"/>
    <w:rsid w:val="47EA9013"/>
    <w:rsid w:val="47EAC921"/>
    <w:rsid w:val="47ED318A"/>
    <w:rsid w:val="47EEC4B1"/>
    <w:rsid w:val="47EEE96B"/>
    <w:rsid w:val="47FB3061"/>
    <w:rsid w:val="47FF00E6"/>
    <w:rsid w:val="48012514"/>
    <w:rsid w:val="48024EDD"/>
    <w:rsid w:val="48050A3C"/>
    <w:rsid w:val="480545B2"/>
    <w:rsid w:val="48065CEE"/>
    <w:rsid w:val="4807CD4A"/>
    <w:rsid w:val="480FA012"/>
    <w:rsid w:val="4814DDFA"/>
    <w:rsid w:val="48161CD6"/>
    <w:rsid w:val="481E5938"/>
    <w:rsid w:val="4820C54E"/>
    <w:rsid w:val="48232299"/>
    <w:rsid w:val="4825BC67"/>
    <w:rsid w:val="482E981A"/>
    <w:rsid w:val="483CEED4"/>
    <w:rsid w:val="4849F246"/>
    <w:rsid w:val="484A7EF4"/>
    <w:rsid w:val="484B4BA8"/>
    <w:rsid w:val="4854C3AE"/>
    <w:rsid w:val="4855C4B8"/>
    <w:rsid w:val="4861C2B1"/>
    <w:rsid w:val="48685781"/>
    <w:rsid w:val="48690A2D"/>
    <w:rsid w:val="4874F729"/>
    <w:rsid w:val="4880782D"/>
    <w:rsid w:val="4884FDD1"/>
    <w:rsid w:val="488C25B8"/>
    <w:rsid w:val="48916F78"/>
    <w:rsid w:val="4893191B"/>
    <w:rsid w:val="489469EF"/>
    <w:rsid w:val="4894FCFF"/>
    <w:rsid w:val="489AEFD0"/>
    <w:rsid w:val="48A3485F"/>
    <w:rsid w:val="48A59BA6"/>
    <w:rsid w:val="48A6B337"/>
    <w:rsid w:val="48AB7543"/>
    <w:rsid w:val="48B63A78"/>
    <w:rsid w:val="48BACEC9"/>
    <w:rsid w:val="48C24895"/>
    <w:rsid w:val="48CA1087"/>
    <w:rsid w:val="48D6E8FF"/>
    <w:rsid w:val="48D72333"/>
    <w:rsid w:val="48D763FD"/>
    <w:rsid w:val="48DA346C"/>
    <w:rsid w:val="48DA38D4"/>
    <w:rsid w:val="48DDCE78"/>
    <w:rsid w:val="48E0DD3F"/>
    <w:rsid w:val="48E606C2"/>
    <w:rsid w:val="48E639E7"/>
    <w:rsid w:val="48F02FFD"/>
    <w:rsid w:val="48F1A37F"/>
    <w:rsid w:val="48F2E203"/>
    <w:rsid w:val="48F346A1"/>
    <w:rsid w:val="48F67A5E"/>
    <w:rsid w:val="490CBD1C"/>
    <w:rsid w:val="4918AE01"/>
    <w:rsid w:val="491C1675"/>
    <w:rsid w:val="49210217"/>
    <w:rsid w:val="4925B72C"/>
    <w:rsid w:val="4926FF23"/>
    <w:rsid w:val="4927A744"/>
    <w:rsid w:val="492B855C"/>
    <w:rsid w:val="4931C2BC"/>
    <w:rsid w:val="493A2A14"/>
    <w:rsid w:val="494678B9"/>
    <w:rsid w:val="494AF031"/>
    <w:rsid w:val="49512CCF"/>
    <w:rsid w:val="495E6E5E"/>
    <w:rsid w:val="49682264"/>
    <w:rsid w:val="496BE4B4"/>
    <w:rsid w:val="496C6AB7"/>
    <w:rsid w:val="4970C4A7"/>
    <w:rsid w:val="497566B6"/>
    <w:rsid w:val="497833F5"/>
    <w:rsid w:val="497E7DF6"/>
    <w:rsid w:val="497EE82C"/>
    <w:rsid w:val="49802438"/>
    <w:rsid w:val="4983CAFB"/>
    <w:rsid w:val="4983FDD9"/>
    <w:rsid w:val="49876081"/>
    <w:rsid w:val="4988C676"/>
    <w:rsid w:val="498D42F3"/>
    <w:rsid w:val="498E42D4"/>
    <w:rsid w:val="499B7CF0"/>
    <w:rsid w:val="499CAFA7"/>
    <w:rsid w:val="49B0E529"/>
    <w:rsid w:val="49B16C1C"/>
    <w:rsid w:val="49B770E6"/>
    <w:rsid w:val="49B9104D"/>
    <w:rsid w:val="49B92FA3"/>
    <w:rsid w:val="49BC95AF"/>
    <w:rsid w:val="49C8D847"/>
    <w:rsid w:val="49C933F0"/>
    <w:rsid w:val="49CBF26A"/>
    <w:rsid w:val="49D49973"/>
    <w:rsid w:val="49D51C55"/>
    <w:rsid w:val="49ED9699"/>
    <w:rsid w:val="49EDD225"/>
    <w:rsid w:val="49EDF43B"/>
    <w:rsid w:val="49EE5C15"/>
    <w:rsid w:val="49F2FDF0"/>
    <w:rsid w:val="4A18BE8A"/>
    <w:rsid w:val="4A1CD5E4"/>
    <w:rsid w:val="4A2082C0"/>
    <w:rsid w:val="4A22818A"/>
    <w:rsid w:val="4A23C610"/>
    <w:rsid w:val="4A2500AA"/>
    <w:rsid w:val="4A35E4FC"/>
    <w:rsid w:val="4A388FF8"/>
    <w:rsid w:val="4A4080B7"/>
    <w:rsid w:val="4A4A94DA"/>
    <w:rsid w:val="4A4B460C"/>
    <w:rsid w:val="4A4CAE65"/>
    <w:rsid w:val="4A4EA4EE"/>
    <w:rsid w:val="4A509C36"/>
    <w:rsid w:val="4A586587"/>
    <w:rsid w:val="4A596D89"/>
    <w:rsid w:val="4A59BC7F"/>
    <w:rsid w:val="4A5E782A"/>
    <w:rsid w:val="4A664151"/>
    <w:rsid w:val="4A680783"/>
    <w:rsid w:val="4A68C0BD"/>
    <w:rsid w:val="4A6B0854"/>
    <w:rsid w:val="4A74D55F"/>
    <w:rsid w:val="4A7A639C"/>
    <w:rsid w:val="4A7AB57C"/>
    <w:rsid w:val="4A832AD7"/>
    <w:rsid w:val="4A844406"/>
    <w:rsid w:val="4A91C92D"/>
    <w:rsid w:val="4AA3365B"/>
    <w:rsid w:val="4AACD170"/>
    <w:rsid w:val="4AB22ED3"/>
    <w:rsid w:val="4AB501A0"/>
    <w:rsid w:val="4ABB64D9"/>
    <w:rsid w:val="4ABC63F3"/>
    <w:rsid w:val="4ABE7D52"/>
    <w:rsid w:val="4AC3F341"/>
    <w:rsid w:val="4AC4A688"/>
    <w:rsid w:val="4AC56E90"/>
    <w:rsid w:val="4AC90F76"/>
    <w:rsid w:val="4ACA27A1"/>
    <w:rsid w:val="4AD2C0C1"/>
    <w:rsid w:val="4AD46D3C"/>
    <w:rsid w:val="4AD5D873"/>
    <w:rsid w:val="4AD87C14"/>
    <w:rsid w:val="4ADC7CD5"/>
    <w:rsid w:val="4ADE19ED"/>
    <w:rsid w:val="4AE5ACFE"/>
    <w:rsid w:val="4AE79526"/>
    <w:rsid w:val="4AEF3357"/>
    <w:rsid w:val="4AF54196"/>
    <w:rsid w:val="4AFC65BD"/>
    <w:rsid w:val="4B059BDD"/>
    <w:rsid w:val="4B059C0C"/>
    <w:rsid w:val="4B1CCB10"/>
    <w:rsid w:val="4B1DA479"/>
    <w:rsid w:val="4B2FFCEF"/>
    <w:rsid w:val="4B30CC7C"/>
    <w:rsid w:val="4B33F70A"/>
    <w:rsid w:val="4B370D21"/>
    <w:rsid w:val="4B3B5F0E"/>
    <w:rsid w:val="4B3F6E31"/>
    <w:rsid w:val="4B4551DA"/>
    <w:rsid w:val="4B45D3A2"/>
    <w:rsid w:val="4B4A8A5F"/>
    <w:rsid w:val="4B4B4511"/>
    <w:rsid w:val="4B4CFCF7"/>
    <w:rsid w:val="4B50BAD6"/>
    <w:rsid w:val="4B562EA0"/>
    <w:rsid w:val="4B5C13C8"/>
    <w:rsid w:val="4B623368"/>
    <w:rsid w:val="4B679B6A"/>
    <w:rsid w:val="4B697EA2"/>
    <w:rsid w:val="4B6B7790"/>
    <w:rsid w:val="4B7E2FE5"/>
    <w:rsid w:val="4B85362D"/>
    <w:rsid w:val="4B8B2EBF"/>
    <w:rsid w:val="4B8CF727"/>
    <w:rsid w:val="4B9A76A6"/>
    <w:rsid w:val="4BA4588C"/>
    <w:rsid w:val="4BA5C0C5"/>
    <w:rsid w:val="4BA652D3"/>
    <w:rsid w:val="4BB7154E"/>
    <w:rsid w:val="4BBE58AD"/>
    <w:rsid w:val="4BC5D4A1"/>
    <w:rsid w:val="4BDA2336"/>
    <w:rsid w:val="4BE0A517"/>
    <w:rsid w:val="4BEDBC41"/>
    <w:rsid w:val="4BEE5F8F"/>
    <w:rsid w:val="4BF90174"/>
    <w:rsid w:val="4BFD4909"/>
    <w:rsid w:val="4C05A03A"/>
    <w:rsid w:val="4C081CDA"/>
    <w:rsid w:val="4C12BD7D"/>
    <w:rsid w:val="4C12DBA0"/>
    <w:rsid w:val="4C1B7126"/>
    <w:rsid w:val="4C1BFADC"/>
    <w:rsid w:val="4C26C78A"/>
    <w:rsid w:val="4C358632"/>
    <w:rsid w:val="4C372701"/>
    <w:rsid w:val="4C3CD441"/>
    <w:rsid w:val="4C41266F"/>
    <w:rsid w:val="4C453C1E"/>
    <w:rsid w:val="4C48076B"/>
    <w:rsid w:val="4C4B1B98"/>
    <w:rsid w:val="4C4E7915"/>
    <w:rsid w:val="4C6A169F"/>
    <w:rsid w:val="4C6A3764"/>
    <w:rsid w:val="4C79D47C"/>
    <w:rsid w:val="4C79EA4E"/>
    <w:rsid w:val="4C830A4B"/>
    <w:rsid w:val="4C8559E2"/>
    <w:rsid w:val="4C88AC81"/>
    <w:rsid w:val="4C8A05A5"/>
    <w:rsid w:val="4C8F9A37"/>
    <w:rsid w:val="4C904C1C"/>
    <w:rsid w:val="4C994E16"/>
    <w:rsid w:val="4C9991DD"/>
    <w:rsid w:val="4C99B8C3"/>
    <w:rsid w:val="4CA734D3"/>
    <w:rsid w:val="4CB23E77"/>
    <w:rsid w:val="4CB91ECF"/>
    <w:rsid w:val="4CCB7241"/>
    <w:rsid w:val="4CCCC8E9"/>
    <w:rsid w:val="4CD1DC9B"/>
    <w:rsid w:val="4CDCE2C1"/>
    <w:rsid w:val="4CDF2D9C"/>
    <w:rsid w:val="4CDFA17E"/>
    <w:rsid w:val="4CE01475"/>
    <w:rsid w:val="4CE023AA"/>
    <w:rsid w:val="4CE1D30C"/>
    <w:rsid w:val="4CE3DFBD"/>
    <w:rsid w:val="4CE51255"/>
    <w:rsid w:val="4CEE5E56"/>
    <w:rsid w:val="4CF22B5D"/>
    <w:rsid w:val="4CF43671"/>
    <w:rsid w:val="4CF9D214"/>
    <w:rsid w:val="4D17743B"/>
    <w:rsid w:val="4D1A97BF"/>
    <w:rsid w:val="4D1BE8F1"/>
    <w:rsid w:val="4D1F1F7B"/>
    <w:rsid w:val="4D21156D"/>
    <w:rsid w:val="4D319CFF"/>
    <w:rsid w:val="4D371314"/>
    <w:rsid w:val="4D3944B3"/>
    <w:rsid w:val="4D45708E"/>
    <w:rsid w:val="4D51AC9F"/>
    <w:rsid w:val="4D5819A5"/>
    <w:rsid w:val="4D5916E0"/>
    <w:rsid w:val="4D5B12B5"/>
    <w:rsid w:val="4D5FD638"/>
    <w:rsid w:val="4D6400B9"/>
    <w:rsid w:val="4D6FC75F"/>
    <w:rsid w:val="4D7BEB61"/>
    <w:rsid w:val="4D972C2C"/>
    <w:rsid w:val="4D98C764"/>
    <w:rsid w:val="4DA412A4"/>
    <w:rsid w:val="4DA9F493"/>
    <w:rsid w:val="4DAA9577"/>
    <w:rsid w:val="4DADCD27"/>
    <w:rsid w:val="4DB21123"/>
    <w:rsid w:val="4DBF5CD8"/>
    <w:rsid w:val="4DC6F809"/>
    <w:rsid w:val="4DD2E314"/>
    <w:rsid w:val="4DD3D635"/>
    <w:rsid w:val="4DD7265D"/>
    <w:rsid w:val="4DE15853"/>
    <w:rsid w:val="4DE2FEB3"/>
    <w:rsid w:val="4DE628EE"/>
    <w:rsid w:val="4DEA7AC6"/>
    <w:rsid w:val="4DF18A8F"/>
    <w:rsid w:val="4DF2A39C"/>
    <w:rsid w:val="4DF2B86C"/>
    <w:rsid w:val="4DF53D7A"/>
    <w:rsid w:val="4DF8D3F8"/>
    <w:rsid w:val="4E17B71F"/>
    <w:rsid w:val="4E1F6ED8"/>
    <w:rsid w:val="4E1FF864"/>
    <w:rsid w:val="4E255819"/>
    <w:rsid w:val="4E41C4A3"/>
    <w:rsid w:val="4E48DEC9"/>
    <w:rsid w:val="4E496A18"/>
    <w:rsid w:val="4E4FAE32"/>
    <w:rsid w:val="4E50A57C"/>
    <w:rsid w:val="4E55460A"/>
    <w:rsid w:val="4E59CB04"/>
    <w:rsid w:val="4E64B7D8"/>
    <w:rsid w:val="4E6840C4"/>
    <w:rsid w:val="4E6BF649"/>
    <w:rsid w:val="4E6F23F3"/>
    <w:rsid w:val="4E7193C8"/>
    <w:rsid w:val="4E71ADE5"/>
    <w:rsid w:val="4E749194"/>
    <w:rsid w:val="4E75DFEC"/>
    <w:rsid w:val="4E7A98CC"/>
    <w:rsid w:val="4E7F0BEC"/>
    <w:rsid w:val="4E80F196"/>
    <w:rsid w:val="4E8107A6"/>
    <w:rsid w:val="4E861A88"/>
    <w:rsid w:val="4E8BB9C9"/>
    <w:rsid w:val="4E8BED86"/>
    <w:rsid w:val="4E8EEB57"/>
    <w:rsid w:val="4E941E64"/>
    <w:rsid w:val="4E965A41"/>
    <w:rsid w:val="4E99E964"/>
    <w:rsid w:val="4E9BF1C6"/>
    <w:rsid w:val="4E9DAA3D"/>
    <w:rsid w:val="4EA586CE"/>
    <w:rsid w:val="4EA81F77"/>
    <w:rsid w:val="4EB1DC5A"/>
    <w:rsid w:val="4EB72353"/>
    <w:rsid w:val="4EB731AE"/>
    <w:rsid w:val="4EBED9A8"/>
    <w:rsid w:val="4EC2FCB2"/>
    <w:rsid w:val="4EC8FC00"/>
    <w:rsid w:val="4EC9958D"/>
    <w:rsid w:val="4ED08A9B"/>
    <w:rsid w:val="4ED701F8"/>
    <w:rsid w:val="4EDACF0B"/>
    <w:rsid w:val="4EF7F49C"/>
    <w:rsid w:val="4EF804B6"/>
    <w:rsid w:val="4F019A48"/>
    <w:rsid w:val="4F03A869"/>
    <w:rsid w:val="4F0D9850"/>
    <w:rsid w:val="4F129F32"/>
    <w:rsid w:val="4F18F4DA"/>
    <w:rsid w:val="4F19772A"/>
    <w:rsid w:val="4F1EA4EA"/>
    <w:rsid w:val="4F211E87"/>
    <w:rsid w:val="4F25CB79"/>
    <w:rsid w:val="4F28098B"/>
    <w:rsid w:val="4F331DA3"/>
    <w:rsid w:val="4F35FBFD"/>
    <w:rsid w:val="4F4982A9"/>
    <w:rsid w:val="4F4EA257"/>
    <w:rsid w:val="4F647F1A"/>
    <w:rsid w:val="4F6AA168"/>
    <w:rsid w:val="4F789258"/>
    <w:rsid w:val="4F80E868"/>
    <w:rsid w:val="4F834F9D"/>
    <w:rsid w:val="4F854B0B"/>
    <w:rsid w:val="4F89FBAC"/>
    <w:rsid w:val="4F8BAED8"/>
    <w:rsid w:val="4F8FE508"/>
    <w:rsid w:val="4F922504"/>
    <w:rsid w:val="4F98EC72"/>
    <w:rsid w:val="4F9CACFB"/>
    <w:rsid w:val="4FA95F89"/>
    <w:rsid w:val="4FAF78EB"/>
    <w:rsid w:val="4FAF8DBC"/>
    <w:rsid w:val="4FB0E009"/>
    <w:rsid w:val="4FB35C4A"/>
    <w:rsid w:val="4FC025B6"/>
    <w:rsid w:val="4FC45968"/>
    <w:rsid w:val="4FC74179"/>
    <w:rsid w:val="4FC8D6D9"/>
    <w:rsid w:val="4FD76E90"/>
    <w:rsid w:val="4FDCD4B2"/>
    <w:rsid w:val="4FDF0824"/>
    <w:rsid w:val="4FDF1990"/>
    <w:rsid w:val="4FE0D1D7"/>
    <w:rsid w:val="4FE17A7C"/>
    <w:rsid w:val="4FE5C9E8"/>
    <w:rsid w:val="4FEC7A87"/>
    <w:rsid w:val="4FEE5053"/>
    <w:rsid w:val="4FFD5B38"/>
    <w:rsid w:val="50030050"/>
    <w:rsid w:val="500737BD"/>
    <w:rsid w:val="500918B3"/>
    <w:rsid w:val="5009C15D"/>
    <w:rsid w:val="500BA07E"/>
    <w:rsid w:val="5014E45E"/>
    <w:rsid w:val="501C84FB"/>
    <w:rsid w:val="501DCD41"/>
    <w:rsid w:val="502023DC"/>
    <w:rsid w:val="5021F524"/>
    <w:rsid w:val="5024CD48"/>
    <w:rsid w:val="5028EB40"/>
    <w:rsid w:val="50332430"/>
    <w:rsid w:val="50354EC7"/>
    <w:rsid w:val="5037E16B"/>
    <w:rsid w:val="50451C45"/>
    <w:rsid w:val="504965CC"/>
    <w:rsid w:val="5056925A"/>
    <w:rsid w:val="50603A6A"/>
    <w:rsid w:val="50618C7E"/>
    <w:rsid w:val="506457E4"/>
    <w:rsid w:val="50678D33"/>
    <w:rsid w:val="5078B234"/>
    <w:rsid w:val="507DF5E6"/>
    <w:rsid w:val="507FB296"/>
    <w:rsid w:val="508389AF"/>
    <w:rsid w:val="5086CD58"/>
    <w:rsid w:val="50893BB0"/>
    <w:rsid w:val="5091130E"/>
    <w:rsid w:val="50912B36"/>
    <w:rsid w:val="5093B0A5"/>
    <w:rsid w:val="509565EF"/>
    <w:rsid w:val="50975B0A"/>
    <w:rsid w:val="5099B059"/>
    <w:rsid w:val="509A396A"/>
    <w:rsid w:val="509A75A6"/>
    <w:rsid w:val="50A634A9"/>
    <w:rsid w:val="50AAFCCE"/>
    <w:rsid w:val="50B16658"/>
    <w:rsid w:val="50B6D6FB"/>
    <w:rsid w:val="50B73241"/>
    <w:rsid w:val="50BFF247"/>
    <w:rsid w:val="50C60FBB"/>
    <w:rsid w:val="50D0857D"/>
    <w:rsid w:val="50D10B64"/>
    <w:rsid w:val="50DED150"/>
    <w:rsid w:val="50E9A6BC"/>
    <w:rsid w:val="50EA7BCA"/>
    <w:rsid w:val="50ED6C87"/>
    <w:rsid w:val="50F73DE3"/>
    <w:rsid w:val="51041766"/>
    <w:rsid w:val="5111B19F"/>
    <w:rsid w:val="51130EC4"/>
    <w:rsid w:val="5115EC5A"/>
    <w:rsid w:val="51208229"/>
    <w:rsid w:val="5120D762"/>
    <w:rsid w:val="512328EF"/>
    <w:rsid w:val="51258C27"/>
    <w:rsid w:val="5126AD18"/>
    <w:rsid w:val="514031EC"/>
    <w:rsid w:val="51429B7D"/>
    <w:rsid w:val="514402ED"/>
    <w:rsid w:val="51446C66"/>
    <w:rsid w:val="5144AEFD"/>
    <w:rsid w:val="514691E1"/>
    <w:rsid w:val="51475595"/>
    <w:rsid w:val="514E2D14"/>
    <w:rsid w:val="514EC791"/>
    <w:rsid w:val="5157243E"/>
    <w:rsid w:val="515CE008"/>
    <w:rsid w:val="515EC430"/>
    <w:rsid w:val="516170D6"/>
    <w:rsid w:val="516E9923"/>
    <w:rsid w:val="51716D87"/>
    <w:rsid w:val="517199AD"/>
    <w:rsid w:val="5171C2AC"/>
    <w:rsid w:val="5175CF86"/>
    <w:rsid w:val="517C92FF"/>
    <w:rsid w:val="518020D6"/>
    <w:rsid w:val="518F8A42"/>
    <w:rsid w:val="51941BBA"/>
    <w:rsid w:val="5197B0C2"/>
    <w:rsid w:val="519E4268"/>
    <w:rsid w:val="519F9C35"/>
    <w:rsid w:val="51A12614"/>
    <w:rsid w:val="51A3EEFD"/>
    <w:rsid w:val="51A86843"/>
    <w:rsid w:val="51A99568"/>
    <w:rsid w:val="51AEED24"/>
    <w:rsid w:val="51B113B9"/>
    <w:rsid w:val="51B3CD40"/>
    <w:rsid w:val="51B3F048"/>
    <w:rsid w:val="51BA73F9"/>
    <w:rsid w:val="51BBF43D"/>
    <w:rsid w:val="51CDC4CF"/>
    <w:rsid w:val="51D1336D"/>
    <w:rsid w:val="51D24250"/>
    <w:rsid w:val="51D7C851"/>
    <w:rsid w:val="51D8BBEE"/>
    <w:rsid w:val="51DAD4A3"/>
    <w:rsid w:val="51DC533B"/>
    <w:rsid w:val="51DC9789"/>
    <w:rsid w:val="51E41700"/>
    <w:rsid w:val="51E9C0E3"/>
    <w:rsid w:val="51EA3BEE"/>
    <w:rsid w:val="51F37976"/>
    <w:rsid w:val="51F5BFD5"/>
    <w:rsid w:val="51FF84A5"/>
    <w:rsid w:val="52043112"/>
    <w:rsid w:val="52081A6D"/>
    <w:rsid w:val="520AF5EE"/>
    <w:rsid w:val="52168FBC"/>
    <w:rsid w:val="521B0A2C"/>
    <w:rsid w:val="521CA7B6"/>
    <w:rsid w:val="5220BD5F"/>
    <w:rsid w:val="5222656E"/>
    <w:rsid w:val="5225D74B"/>
    <w:rsid w:val="522737B0"/>
    <w:rsid w:val="522E0A58"/>
    <w:rsid w:val="523117A0"/>
    <w:rsid w:val="52350309"/>
    <w:rsid w:val="523E0A3E"/>
    <w:rsid w:val="523EBB52"/>
    <w:rsid w:val="52412D0D"/>
    <w:rsid w:val="5241839A"/>
    <w:rsid w:val="52458DD1"/>
    <w:rsid w:val="524A35CB"/>
    <w:rsid w:val="524B030D"/>
    <w:rsid w:val="524D4A41"/>
    <w:rsid w:val="524E5C29"/>
    <w:rsid w:val="5251608F"/>
    <w:rsid w:val="5251B49D"/>
    <w:rsid w:val="52697CC6"/>
    <w:rsid w:val="526B339E"/>
    <w:rsid w:val="526C2227"/>
    <w:rsid w:val="526F0FF4"/>
    <w:rsid w:val="5279927A"/>
    <w:rsid w:val="527FE7AC"/>
    <w:rsid w:val="5284BB1E"/>
    <w:rsid w:val="52859062"/>
    <w:rsid w:val="5287333F"/>
    <w:rsid w:val="528E7FFA"/>
    <w:rsid w:val="52908565"/>
    <w:rsid w:val="529117C0"/>
    <w:rsid w:val="529FFE6F"/>
    <w:rsid w:val="52B2295D"/>
    <w:rsid w:val="52B5EE97"/>
    <w:rsid w:val="52CBC21B"/>
    <w:rsid w:val="52CC0F53"/>
    <w:rsid w:val="52CFE640"/>
    <w:rsid w:val="52DB336D"/>
    <w:rsid w:val="52E2C4C7"/>
    <w:rsid w:val="52E562EB"/>
    <w:rsid w:val="52EA9EA9"/>
    <w:rsid w:val="52EDF472"/>
    <w:rsid w:val="52EFE242"/>
    <w:rsid w:val="52F5DA23"/>
    <w:rsid w:val="52F6118F"/>
    <w:rsid w:val="52F69821"/>
    <w:rsid w:val="52F73A5A"/>
    <w:rsid w:val="52F780BF"/>
    <w:rsid w:val="52FD898C"/>
    <w:rsid w:val="52FECB73"/>
    <w:rsid w:val="5307D037"/>
    <w:rsid w:val="530AB878"/>
    <w:rsid w:val="5312F97F"/>
    <w:rsid w:val="531D5CDF"/>
    <w:rsid w:val="53260F8E"/>
    <w:rsid w:val="53276E66"/>
    <w:rsid w:val="53311C8C"/>
    <w:rsid w:val="5339B2C5"/>
    <w:rsid w:val="533FEFB3"/>
    <w:rsid w:val="534413FA"/>
    <w:rsid w:val="5346B058"/>
    <w:rsid w:val="5346FA33"/>
    <w:rsid w:val="5353B6E9"/>
    <w:rsid w:val="535B33E8"/>
    <w:rsid w:val="535BA89F"/>
    <w:rsid w:val="536A33D4"/>
    <w:rsid w:val="536C4C95"/>
    <w:rsid w:val="53711AD6"/>
    <w:rsid w:val="5372E14B"/>
    <w:rsid w:val="537CD003"/>
    <w:rsid w:val="5382A65F"/>
    <w:rsid w:val="538446AE"/>
    <w:rsid w:val="53893FB4"/>
    <w:rsid w:val="538D0659"/>
    <w:rsid w:val="538D560F"/>
    <w:rsid w:val="5390853F"/>
    <w:rsid w:val="53910461"/>
    <w:rsid w:val="53914D1B"/>
    <w:rsid w:val="5391C402"/>
    <w:rsid w:val="5391D674"/>
    <w:rsid w:val="539B2B3D"/>
    <w:rsid w:val="53A0F0F2"/>
    <w:rsid w:val="53A2E7F0"/>
    <w:rsid w:val="53ADFC00"/>
    <w:rsid w:val="53AFDBD6"/>
    <w:rsid w:val="53B1A72E"/>
    <w:rsid w:val="53B418F0"/>
    <w:rsid w:val="53BC5C41"/>
    <w:rsid w:val="53CAAD48"/>
    <w:rsid w:val="53CBF90A"/>
    <w:rsid w:val="53D1811C"/>
    <w:rsid w:val="53D22C42"/>
    <w:rsid w:val="53DFD032"/>
    <w:rsid w:val="53E98E87"/>
    <w:rsid w:val="53EB83B0"/>
    <w:rsid w:val="53F0B469"/>
    <w:rsid w:val="53F21B5F"/>
    <w:rsid w:val="53F50636"/>
    <w:rsid w:val="53F88C7E"/>
    <w:rsid w:val="53FA3DDB"/>
    <w:rsid w:val="53FB8E26"/>
    <w:rsid w:val="53FCCAF9"/>
    <w:rsid w:val="54019708"/>
    <w:rsid w:val="540E35E7"/>
    <w:rsid w:val="5422C41E"/>
    <w:rsid w:val="542663B8"/>
    <w:rsid w:val="542FDFF7"/>
    <w:rsid w:val="543270BC"/>
    <w:rsid w:val="54362505"/>
    <w:rsid w:val="543728B7"/>
    <w:rsid w:val="543AE5B7"/>
    <w:rsid w:val="543C3E53"/>
    <w:rsid w:val="543DA17D"/>
    <w:rsid w:val="54436E0B"/>
    <w:rsid w:val="5446E51D"/>
    <w:rsid w:val="54685206"/>
    <w:rsid w:val="546934CA"/>
    <w:rsid w:val="5478A86F"/>
    <w:rsid w:val="547B07C5"/>
    <w:rsid w:val="547C0881"/>
    <w:rsid w:val="548710CE"/>
    <w:rsid w:val="5489C717"/>
    <w:rsid w:val="5489DA2E"/>
    <w:rsid w:val="548C1DF7"/>
    <w:rsid w:val="54902E16"/>
    <w:rsid w:val="5498476B"/>
    <w:rsid w:val="549DEA83"/>
    <w:rsid w:val="549E4217"/>
    <w:rsid w:val="549EA2F6"/>
    <w:rsid w:val="54A7976D"/>
    <w:rsid w:val="54B54FAF"/>
    <w:rsid w:val="54B5EA42"/>
    <w:rsid w:val="54B5FDE7"/>
    <w:rsid w:val="54C000EA"/>
    <w:rsid w:val="54C2A97E"/>
    <w:rsid w:val="54C9D26E"/>
    <w:rsid w:val="54CB88A0"/>
    <w:rsid w:val="54D72593"/>
    <w:rsid w:val="54D7F0DB"/>
    <w:rsid w:val="54E1BA10"/>
    <w:rsid w:val="54F168D1"/>
    <w:rsid w:val="54F394FF"/>
    <w:rsid w:val="54F47C04"/>
    <w:rsid w:val="54F6636D"/>
    <w:rsid w:val="54F8A32F"/>
    <w:rsid w:val="54FA1EB0"/>
    <w:rsid w:val="55040320"/>
    <w:rsid w:val="55048C00"/>
    <w:rsid w:val="5505A2F2"/>
    <w:rsid w:val="5506B50B"/>
    <w:rsid w:val="5523E711"/>
    <w:rsid w:val="55262DEB"/>
    <w:rsid w:val="5533DF8B"/>
    <w:rsid w:val="5537CED3"/>
    <w:rsid w:val="5556D246"/>
    <w:rsid w:val="555B8544"/>
    <w:rsid w:val="555CBB7D"/>
    <w:rsid w:val="557D6F44"/>
    <w:rsid w:val="557FF035"/>
    <w:rsid w:val="5583B480"/>
    <w:rsid w:val="55864665"/>
    <w:rsid w:val="5587F107"/>
    <w:rsid w:val="55895188"/>
    <w:rsid w:val="558A59CB"/>
    <w:rsid w:val="559062C3"/>
    <w:rsid w:val="55A29F18"/>
    <w:rsid w:val="55A42904"/>
    <w:rsid w:val="55A6EE06"/>
    <w:rsid w:val="55A920EB"/>
    <w:rsid w:val="55B42BC2"/>
    <w:rsid w:val="55B524BF"/>
    <w:rsid w:val="55C125EF"/>
    <w:rsid w:val="55CA9E3A"/>
    <w:rsid w:val="55CB1D68"/>
    <w:rsid w:val="55D90916"/>
    <w:rsid w:val="55D95982"/>
    <w:rsid w:val="55DD7CF9"/>
    <w:rsid w:val="55E398B4"/>
    <w:rsid w:val="55E975F9"/>
    <w:rsid w:val="55EEF385"/>
    <w:rsid w:val="55F39522"/>
    <w:rsid w:val="55F55463"/>
    <w:rsid w:val="55FF1C55"/>
    <w:rsid w:val="560200E3"/>
    <w:rsid w:val="5604E1EF"/>
    <w:rsid w:val="5608297E"/>
    <w:rsid w:val="5609CAA9"/>
    <w:rsid w:val="5612E22D"/>
    <w:rsid w:val="5615CE8C"/>
    <w:rsid w:val="561D82F9"/>
    <w:rsid w:val="5622AA74"/>
    <w:rsid w:val="562D2960"/>
    <w:rsid w:val="562F72CC"/>
    <w:rsid w:val="5641D25D"/>
    <w:rsid w:val="5646CBB4"/>
    <w:rsid w:val="564907A4"/>
    <w:rsid w:val="564EFE05"/>
    <w:rsid w:val="565A0E6D"/>
    <w:rsid w:val="56690B8F"/>
    <w:rsid w:val="566A7139"/>
    <w:rsid w:val="566FA745"/>
    <w:rsid w:val="56749DAC"/>
    <w:rsid w:val="5675EE61"/>
    <w:rsid w:val="567810FC"/>
    <w:rsid w:val="56815FFF"/>
    <w:rsid w:val="56887548"/>
    <w:rsid w:val="568F6560"/>
    <w:rsid w:val="56900D00"/>
    <w:rsid w:val="569426F7"/>
    <w:rsid w:val="5697F0BC"/>
    <w:rsid w:val="56987756"/>
    <w:rsid w:val="56A6E878"/>
    <w:rsid w:val="56B6274B"/>
    <w:rsid w:val="56BA42EF"/>
    <w:rsid w:val="56BC5530"/>
    <w:rsid w:val="56D4D59A"/>
    <w:rsid w:val="56D5873A"/>
    <w:rsid w:val="56DA4955"/>
    <w:rsid w:val="56E2A3B7"/>
    <w:rsid w:val="56E38E62"/>
    <w:rsid w:val="56EAC673"/>
    <w:rsid w:val="56ED7A65"/>
    <w:rsid w:val="56EED38B"/>
    <w:rsid w:val="56F24C8E"/>
    <w:rsid w:val="56F2D41C"/>
    <w:rsid w:val="56FA8F13"/>
    <w:rsid w:val="5701C078"/>
    <w:rsid w:val="57078619"/>
    <w:rsid w:val="5707AA2F"/>
    <w:rsid w:val="571A8A9B"/>
    <w:rsid w:val="571CA0EA"/>
    <w:rsid w:val="5725E79C"/>
    <w:rsid w:val="57294F1E"/>
    <w:rsid w:val="572BD5D5"/>
    <w:rsid w:val="57332AF3"/>
    <w:rsid w:val="5738B046"/>
    <w:rsid w:val="5741BFDA"/>
    <w:rsid w:val="5755CA24"/>
    <w:rsid w:val="57573DD9"/>
    <w:rsid w:val="575A65DD"/>
    <w:rsid w:val="575B638A"/>
    <w:rsid w:val="576370F7"/>
    <w:rsid w:val="57686D3F"/>
    <w:rsid w:val="576DC5C7"/>
    <w:rsid w:val="57714C1A"/>
    <w:rsid w:val="57794227"/>
    <w:rsid w:val="5785AD3B"/>
    <w:rsid w:val="5786078B"/>
    <w:rsid w:val="5789D05C"/>
    <w:rsid w:val="578CF4EC"/>
    <w:rsid w:val="579DFF53"/>
    <w:rsid w:val="579FCE61"/>
    <w:rsid w:val="57A4E455"/>
    <w:rsid w:val="57AA9CA2"/>
    <w:rsid w:val="57ABFB22"/>
    <w:rsid w:val="57AD61A1"/>
    <w:rsid w:val="57B3B81B"/>
    <w:rsid w:val="57BCAA1A"/>
    <w:rsid w:val="57BF8A22"/>
    <w:rsid w:val="57C069DB"/>
    <w:rsid w:val="57C1BEF2"/>
    <w:rsid w:val="57D42BC9"/>
    <w:rsid w:val="57D8501F"/>
    <w:rsid w:val="57DDFBCC"/>
    <w:rsid w:val="57E40DA2"/>
    <w:rsid w:val="57EC122F"/>
    <w:rsid w:val="57F91FAB"/>
    <w:rsid w:val="57FE831B"/>
    <w:rsid w:val="57FEC009"/>
    <w:rsid w:val="580D6A2E"/>
    <w:rsid w:val="580FD999"/>
    <w:rsid w:val="58105509"/>
    <w:rsid w:val="58216188"/>
    <w:rsid w:val="58234C9D"/>
    <w:rsid w:val="58247B06"/>
    <w:rsid w:val="5829CD5C"/>
    <w:rsid w:val="582E2A6A"/>
    <w:rsid w:val="58327AD8"/>
    <w:rsid w:val="5835138D"/>
    <w:rsid w:val="583A80FE"/>
    <w:rsid w:val="583DAF89"/>
    <w:rsid w:val="5841ACE1"/>
    <w:rsid w:val="5844AAA8"/>
    <w:rsid w:val="584F5C53"/>
    <w:rsid w:val="58567D54"/>
    <w:rsid w:val="585DBDD4"/>
    <w:rsid w:val="585E23A5"/>
    <w:rsid w:val="58697821"/>
    <w:rsid w:val="586AB05B"/>
    <w:rsid w:val="586B06E9"/>
    <w:rsid w:val="587123D1"/>
    <w:rsid w:val="5871BF08"/>
    <w:rsid w:val="587E8CE9"/>
    <w:rsid w:val="587EDAC3"/>
    <w:rsid w:val="58926543"/>
    <w:rsid w:val="58960F70"/>
    <w:rsid w:val="589909A1"/>
    <w:rsid w:val="589937CC"/>
    <w:rsid w:val="589AAAEA"/>
    <w:rsid w:val="58A0B8D9"/>
    <w:rsid w:val="58A8EB6F"/>
    <w:rsid w:val="58AEE58B"/>
    <w:rsid w:val="58B50330"/>
    <w:rsid w:val="58BA0554"/>
    <w:rsid w:val="58CDDC35"/>
    <w:rsid w:val="58D050D9"/>
    <w:rsid w:val="58D37496"/>
    <w:rsid w:val="58D822FA"/>
    <w:rsid w:val="58DAE882"/>
    <w:rsid w:val="58E7A888"/>
    <w:rsid w:val="58EF7B3D"/>
    <w:rsid w:val="58F4ED09"/>
    <w:rsid w:val="58F5ECDF"/>
    <w:rsid w:val="58F9AEDB"/>
    <w:rsid w:val="58FC8768"/>
    <w:rsid w:val="5901F0A9"/>
    <w:rsid w:val="590485AE"/>
    <w:rsid w:val="59057CCC"/>
    <w:rsid w:val="59099628"/>
    <w:rsid w:val="590D5567"/>
    <w:rsid w:val="590FD28F"/>
    <w:rsid w:val="5914A63E"/>
    <w:rsid w:val="591891BC"/>
    <w:rsid w:val="59195D2A"/>
    <w:rsid w:val="591AFE72"/>
    <w:rsid w:val="592058F7"/>
    <w:rsid w:val="592440A1"/>
    <w:rsid w:val="5924D7CC"/>
    <w:rsid w:val="5924DB4C"/>
    <w:rsid w:val="5925BD6E"/>
    <w:rsid w:val="593BF08D"/>
    <w:rsid w:val="593E9182"/>
    <w:rsid w:val="5943A5DA"/>
    <w:rsid w:val="5945C4A6"/>
    <w:rsid w:val="594983C3"/>
    <w:rsid w:val="594C6856"/>
    <w:rsid w:val="594EC614"/>
    <w:rsid w:val="5950E275"/>
    <w:rsid w:val="59557D0B"/>
    <w:rsid w:val="59574DEF"/>
    <w:rsid w:val="5958F119"/>
    <w:rsid w:val="5959A4D9"/>
    <w:rsid w:val="595F55D1"/>
    <w:rsid w:val="59662731"/>
    <w:rsid w:val="596B2C68"/>
    <w:rsid w:val="5970177B"/>
    <w:rsid w:val="5971C436"/>
    <w:rsid w:val="5972BAF8"/>
    <w:rsid w:val="59742080"/>
    <w:rsid w:val="5976D75F"/>
    <w:rsid w:val="5979FFD6"/>
    <w:rsid w:val="597E501E"/>
    <w:rsid w:val="59826D3B"/>
    <w:rsid w:val="598329A1"/>
    <w:rsid w:val="598A4614"/>
    <w:rsid w:val="599000B3"/>
    <w:rsid w:val="59952D67"/>
    <w:rsid w:val="59980B92"/>
    <w:rsid w:val="59A12B50"/>
    <w:rsid w:val="59A4F2C4"/>
    <w:rsid w:val="59AA64B5"/>
    <w:rsid w:val="59ABBCE8"/>
    <w:rsid w:val="59B11215"/>
    <w:rsid w:val="59B152FA"/>
    <w:rsid w:val="59B868C5"/>
    <w:rsid w:val="59C10323"/>
    <w:rsid w:val="59C6EBDE"/>
    <w:rsid w:val="59D136C2"/>
    <w:rsid w:val="59D66259"/>
    <w:rsid w:val="59E40C2D"/>
    <w:rsid w:val="59F6A180"/>
    <w:rsid w:val="59F6E1A2"/>
    <w:rsid w:val="59F8B107"/>
    <w:rsid w:val="59F928CC"/>
    <w:rsid w:val="5A01CF47"/>
    <w:rsid w:val="5A02C3DB"/>
    <w:rsid w:val="5A049E7B"/>
    <w:rsid w:val="5A068C54"/>
    <w:rsid w:val="5A070B02"/>
    <w:rsid w:val="5A0771B3"/>
    <w:rsid w:val="5A0E554F"/>
    <w:rsid w:val="5A1152B9"/>
    <w:rsid w:val="5A19259F"/>
    <w:rsid w:val="5A1A98EE"/>
    <w:rsid w:val="5A1C5024"/>
    <w:rsid w:val="5A1CAFF3"/>
    <w:rsid w:val="5A1FB95A"/>
    <w:rsid w:val="5A265E3E"/>
    <w:rsid w:val="5A2A7AF8"/>
    <w:rsid w:val="5A2ECCBE"/>
    <w:rsid w:val="5A313FF7"/>
    <w:rsid w:val="5A43B471"/>
    <w:rsid w:val="5A497CAA"/>
    <w:rsid w:val="5A5BFABA"/>
    <w:rsid w:val="5A5C9FD2"/>
    <w:rsid w:val="5A5CCC4F"/>
    <w:rsid w:val="5A5DDC08"/>
    <w:rsid w:val="5A665115"/>
    <w:rsid w:val="5A6993E7"/>
    <w:rsid w:val="5A74A696"/>
    <w:rsid w:val="5A978D34"/>
    <w:rsid w:val="5A97E7D3"/>
    <w:rsid w:val="5A980F54"/>
    <w:rsid w:val="5A9DAD4D"/>
    <w:rsid w:val="5AA56689"/>
    <w:rsid w:val="5AA6F386"/>
    <w:rsid w:val="5AAA046F"/>
    <w:rsid w:val="5AAA4BBB"/>
    <w:rsid w:val="5AACE7FF"/>
    <w:rsid w:val="5AB3B185"/>
    <w:rsid w:val="5AB788E1"/>
    <w:rsid w:val="5AC2599D"/>
    <w:rsid w:val="5AC7DFDF"/>
    <w:rsid w:val="5AD4C1D4"/>
    <w:rsid w:val="5AE24D62"/>
    <w:rsid w:val="5AEFF687"/>
    <w:rsid w:val="5AF042B6"/>
    <w:rsid w:val="5AF0E1C1"/>
    <w:rsid w:val="5AF30E16"/>
    <w:rsid w:val="5AF9468B"/>
    <w:rsid w:val="5AF9B24C"/>
    <w:rsid w:val="5AFEECDC"/>
    <w:rsid w:val="5B0CD925"/>
    <w:rsid w:val="5B1E4235"/>
    <w:rsid w:val="5B307EB9"/>
    <w:rsid w:val="5B30E606"/>
    <w:rsid w:val="5B439D8B"/>
    <w:rsid w:val="5B45D49D"/>
    <w:rsid w:val="5B46BC45"/>
    <w:rsid w:val="5B52F788"/>
    <w:rsid w:val="5B53EEA2"/>
    <w:rsid w:val="5B58BCD0"/>
    <w:rsid w:val="5B58E0CF"/>
    <w:rsid w:val="5B5B824E"/>
    <w:rsid w:val="5B5C09C2"/>
    <w:rsid w:val="5B5C484E"/>
    <w:rsid w:val="5B5ED603"/>
    <w:rsid w:val="5B5FA82D"/>
    <w:rsid w:val="5B6526BF"/>
    <w:rsid w:val="5B74D41D"/>
    <w:rsid w:val="5B7A2C41"/>
    <w:rsid w:val="5B83F188"/>
    <w:rsid w:val="5B8A6F98"/>
    <w:rsid w:val="5B900120"/>
    <w:rsid w:val="5B96D178"/>
    <w:rsid w:val="5B97B83E"/>
    <w:rsid w:val="5B9DEBEF"/>
    <w:rsid w:val="5B9F799C"/>
    <w:rsid w:val="5BA32A9D"/>
    <w:rsid w:val="5BA69862"/>
    <w:rsid w:val="5BA7E693"/>
    <w:rsid w:val="5BB007C9"/>
    <w:rsid w:val="5BB18B25"/>
    <w:rsid w:val="5BBC4B87"/>
    <w:rsid w:val="5BBD99C8"/>
    <w:rsid w:val="5BBE18B5"/>
    <w:rsid w:val="5BC2217C"/>
    <w:rsid w:val="5BC30C0A"/>
    <w:rsid w:val="5BC3B025"/>
    <w:rsid w:val="5BC4461A"/>
    <w:rsid w:val="5BC7F474"/>
    <w:rsid w:val="5BC95D86"/>
    <w:rsid w:val="5BCCEF6D"/>
    <w:rsid w:val="5BCFE2D7"/>
    <w:rsid w:val="5BD0DD93"/>
    <w:rsid w:val="5BD46C05"/>
    <w:rsid w:val="5BDCD7BF"/>
    <w:rsid w:val="5BE11F9F"/>
    <w:rsid w:val="5BE195BF"/>
    <w:rsid w:val="5BECFFBB"/>
    <w:rsid w:val="5BF4A5B8"/>
    <w:rsid w:val="5BF4C26F"/>
    <w:rsid w:val="5C068CB3"/>
    <w:rsid w:val="5C0C615B"/>
    <w:rsid w:val="5C0EB352"/>
    <w:rsid w:val="5C174318"/>
    <w:rsid w:val="5C1AD2E8"/>
    <w:rsid w:val="5C1BDA73"/>
    <w:rsid w:val="5C2CF304"/>
    <w:rsid w:val="5C349B51"/>
    <w:rsid w:val="5C3D4157"/>
    <w:rsid w:val="5C4390E1"/>
    <w:rsid w:val="5C44DA27"/>
    <w:rsid w:val="5C480148"/>
    <w:rsid w:val="5C48AB0A"/>
    <w:rsid w:val="5C4CDE80"/>
    <w:rsid w:val="5C578281"/>
    <w:rsid w:val="5C5FA294"/>
    <w:rsid w:val="5C630BA6"/>
    <w:rsid w:val="5C6C54A7"/>
    <w:rsid w:val="5C6D4A0C"/>
    <w:rsid w:val="5C7226CE"/>
    <w:rsid w:val="5C7619CC"/>
    <w:rsid w:val="5C78D4BA"/>
    <w:rsid w:val="5C7DD1AB"/>
    <w:rsid w:val="5C87D621"/>
    <w:rsid w:val="5C8C7B42"/>
    <w:rsid w:val="5C931849"/>
    <w:rsid w:val="5CA0FEE9"/>
    <w:rsid w:val="5CA20159"/>
    <w:rsid w:val="5CA46BEF"/>
    <w:rsid w:val="5CB14058"/>
    <w:rsid w:val="5CB62DDC"/>
    <w:rsid w:val="5CC01D40"/>
    <w:rsid w:val="5CC7A821"/>
    <w:rsid w:val="5CC80487"/>
    <w:rsid w:val="5CCB1751"/>
    <w:rsid w:val="5CE0716D"/>
    <w:rsid w:val="5CE15D2C"/>
    <w:rsid w:val="5CE20502"/>
    <w:rsid w:val="5CEE7927"/>
    <w:rsid w:val="5CF0E9F4"/>
    <w:rsid w:val="5CFD13E6"/>
    <w:rsid w:val="5D03B61A"/>
    <w:rsid w:val="5D06A82F"/>
    <w:rsid w:val="5D070A19"/>
    <w:rsid w:val="5D10E140"/>
    <w:rsid w:val="5D11C1C4"/>
    <w:rsid w:val="5D12241F"/>
    <w:rsid w:val="5D183103"/>
    <w:rsid w:val="5D2AEE95"/>
    <w:rsid w:val="5D3A093A"/>
    <w:rsid w:val="5D3BB000"/>
    <w:rsid w:val="5D40464A"/>
    <w:rsid w:val="5D4E584A"/>
    <w:rsid w:val="5D4EFAE5"/>
    <w:rsid w:val="5D540958"/>
    <w:rsid w:val="5D5F40E8"/>
    <w:rsid w:val="5D5F7E24"/>
    <w:rsid w:val="5D60DF32"/>
    <w:rsid w:val="5D69C1F9"/>
    <w:rsid w:val="5D727BD1"/>
    <w:rsid w:val="5D7ED285"/>
    <w:rsid w:val="5D863FAF"/>
    <w:rsid w:val="5D8E5AF7"/>
    <w:rsid w:val="5D8EC9A4"/>
    <w:rsid w:val="5D93AC2D"/>
    <w:rsid w:val="5D98555C"/>
    <w:rsid w:val="5DA21B83"/>
    <w:rsid w:val="5DB24EEA"/>
    <w:rsid w:val="5DC119C9"/>
    <w:rsid w:val="5DC2DE42"/>
    <w:rsid w:val="5DC5C2D7"/>
    <w:rsid w:val="5DD4C4F1"/>
    <w:rsid w:val="5DDD3703"/>
    <w:rsid w:val="5DDED6AA"/>
    <w:rsid w:val="5DE4F4D1"/>
    <w:rsid w:val="5DECE4DA"/>
    <w:rsid w:val="5DEDCABD"/>
    <w:rsid w:val="5DFFD005"/>
    <w:rsid w:val="5E05C27E"/>
    <w:rsid w:val="5E0707DC"/>
    <w:rsid w:val="5E11EA2D"/>
    <w:rsid w:val="5E17B1BC"/>
    <w:rsid w:val="5E17D5E4"/>
    <w:rsid w:val="5E199035"/>
    <w:rsid w:val="5E1B4E9A"/>
    <w:rsid w:val="5E1F011D"/>
    <w:rsid w:val="5E22804F"/>
    <w:rsid w:val="5E29B36A"/>
    <w:rsid w:val="5E2C3C90"/>
    <w:rsid w:val="5E2D9E67"/>
    <w:rsid w:val="5E3064F4"/>
    <w:rsid w:val="5E3B3561"/>
    <w:rsid w:val="5E3BC2D6"/>
    <w:rsid w:val="5E3E8534"/>
    <w:rsid w:val="5E42EF35"/>
    <w:rsid w:val="5E450915"/>
    <w:rsid w:val="5E458196"/>
    <w:rsid w:val="5E4967E7"/>
    <w:rsid w:val="5E52583F"/>
    <w:rsid w:val="5E535762"/>
    <w:rsid w:val="5E573A32"/>
    <w:rsid w:val="5E585AED"/>
    <w:rsid w:val="5E59F78B"/>
    <w:rsid w:val="5E5F9103"/>
    <w:rsid w:val="5E627BFC"/>
    <w:rsid w:val="5E64FF16"/>
    <w:rsid w:val="5E67020A"/>
    <w:rsid w:val="5E6E8FF4"/>
    <w:rsid w:val="5E6FAAC7"/>
    <w:rsid w:val="5E6FC835"/>
    <w:rsid w:val="5E7BCC39"/>
    <w:rsid w:val="5E8A5BC4"/>
    <w:rsid w:val="5E8FD096"/>
    <w:rsid w:val="5E9011DC"/>
    <w:rsid w:val="5E904078"/>
    <w:rsid w:val="5E95576F"/>
    <w:rsid w:val="5E972AF6"/>
    <w:rsid w:val="5EA0DB93"/>
    <w:rsid w:val="5EA3D7A3"/>
    <w:rsid w:val="5EA4159B"/>
    <w:rsid w:val="5EA4516F"/>
    <w:rsid w:val="5EA971AB"/>
    <w:rsid w:val="5EADE605"/>
    <w:rsid w:val="5EB02961"/>
    <w:rsid w:val="5EB02AC5"/>
    <w:rsid w:val="5EB0D712"/>
    <w:rsid w:val="5EB5BCD7"/>
    <w:rsid w:val="5EB83091"/>
    <w:rsid w:val="5ECD4474"/>
    <w:rsid w:val="5ECE8596"/>
    <w:rsid w:val="5ED18A82"/>
    <w:rsid w:val="5ED2C7F8"/>
    <w:rsid w:val="5EDBB7DC"/>
    <w:rsid w:val="5EDC94AB"/>
    <w:rsid w:val="5EE385F7"/>
    <w:rsid w:val="5EEA0412"/>
    <w:rsid w:val="5EF0F2E5"/>
    <w:rsid w:val="5EF87EE3"/>
    <w:rsid w:val="5EFBF2D2"/>
    <w:rsid w:val="5EFCF1EC"/>
    <w:rsid w:val="5F01B898"/>
    <w:rsid w:val="5F02CD40"/>
    <w:rsid w:val="5F0BDD14"/>
    <w:rsid w:val="5F105975"/>
    <w:rsid w:val="5F13515C"/>
    <w:rsid w:val="5F206AB5"/>
    <w:rsid w:val="5F2392E3"/>
    <w:rsid w:val="5F27F475"/>
    <w:rsid w:val="5F28CB87"/>
    <w:rsid w:val="5F2D477B"/>
    <w:rsid w:val="5F317229"/>
    <w:rsid w:val="5F3CF7E0"/>
    <w:rsid w:val="5F4353BC"/>
    <w:rsid w:val="5F482BCD"/>
    <w:rsid w:val="5F4AC905"/>
    <w:rsid w:val="5F4C9BE9"/>
    <w:rsid w:val="5F519640"/>
    <w:rsid w:val="5F59A71E"/>
    <w:rsid w:val="5F60D584"/>
    <w:rsid w:val="5F63569D"/>
    <w:rsid w:val="5F75734D"/>
    <w:rsid w:val="5F778D3B"/>
    <w:rsid w:val="5F829A8F"/>
    <w:rsid w:val="5F863B7F"/>
    <w:rsid w:val="5F865BAB"/>
    <w:rsid w:val="5F889917"/>
    <w:rsid w:val="5F8944C5"/>
    <w:rsid w:val="5F89A6A8"/>
    <w:rsid w:val="5F9246A6"/>
    <w:rsid w:val="5FA5F66B"/>
    <w:rsid w:val="5FA91F4C"/>
    <w:rsid w:val="5FAE869A"/>
    <w:rsid w:val="5FB57BD5"/>
    <w:rsid w:val="5FC0FF33"/>
    <w:rsid w:val="5FC17882"/>
    <w:rsid w:val="5FC224EA"/>
    <w:rsid w:val="5FC27B0F"/>
    <w:rsid w:val="5FC4A18D"/>
    <w:rsid w:val="5FCA39A7"/>
    <w:rsid w:val="5FCC8FFF"/>
    <w:rsid w:val="5FD80F9C"/>
    <w:rsid w:val="5FD936A1"/>
    <w:rsid w:val="5FDFF4E9"/>
    <w:rsid w:val="5FE3109C"/>
    <w:rsid w:val="5FE3186D"/>
    <w:rsid w:val="5FE3C9B9"/>
    <w:rsid w:val="5FE560C0"/>
    <w:rsid w:val="5FE838BA"/>
    <w:rsid w:val="5FEEAB28"/>
    <w:rsid w:val="5FEEB248"/>
    <w:rsid w:val="5FFEA60C"/>
    <w:rsid w:val="60028F34"/>
    <w:rsid w:val="6002C07F"/>
    <w:rsid w:val="6005C9D1"/>
    <w:rsid w:val="60176DE7"/>
    <w:rsid w:val="6019E57D"/>
    <w:rsid w:val="601CE96C"/>
    <w:rsid w:val="6021216E"/>
    <w:rsid w:val="6026718B"/>
    <w:rsid w:val="602C4B2D"/>
    <w:rsid w:val="60322902"/>
    <w:rsid w:val="603283D2"/>
    <w:rsid w:val="603647A6"/>
    <w:rsid w:val="6036F289"/>
    <w:rsid w:val="60391E20"/>
    <w:rsid w:val="603A907A"/>
    <w:rsid w:val="6055BD0D"/>
    <w:rsid w:val="60587628"/>
    <w:rsid w:val="605932E9"/>
    <w:rsid w:val="6060DA1F"/>
    <w:rsid w:val="60638D38"/>
    <w:rsid w:val="60650346"/>
    <w:rsid w:val="60702A23"/>
    <w:rsid w:val="60722D45"/>
    <w:rsid w:val="60731FC0"/>
    <w:rsid w:val="607826E8"/>
    <w:rsid w:val="6083B2D5"/>
    <w:rsid w:val="6083FD35"/>
    <w:rsid w:val="608A6642"/>
    <w:rsid w:val="6090FB4E"/>
    <w:rsid w:val="609349C5"/>
    <w:rsid w:val="6094D3DC"/>
    <w:rsid w:val="609D4CC0"/>
    <w:rsid w:val="609F41C1"/>
    <w:rsid w:val="60A00946"/>
    <w:rsid w:val="60A2386B"/>
    <w:rsid w:val="60ABBE23"/>
    <w:rsid w:val="60B04085"/>
    <w:rsid w:val="60B3E62B"/>
    <w:rsid w:val="60B69ABD"/>
    <w:rsid w:val="60BB6E2B"/>
    <w:rsid w:val="60C2911E"/>
    <w:rsid w:val="60C63D25"/>
    <w:rsid w:val="60C857EB"/>
    <w:rsid w:val="60CE1D74"/>
    <w:rsid w:val="60D457E8"/>
    <w:rsid w:val="60D6B95D"/>
    <w:rsid w:val="60DBFA7A"/>
    <w:rsid w:val="60DEABF1"/>
    <w:rsid w:val="60DEBF9A"/>
    <w:rsid w:val="60DFDDE6"/>
    <w:rsid w:val="60E5092D"/>
    <w:rsid w:val="60E7ECC4"/>
    <w:rsid w:val="60E868F9"/>
    <w:rsid w:val="60F710A9"/>
    <w:rsid w:val="60FB5DF8"/>
    <w:rsid w:val="60FC6499"/>
    <w:rsid w:val="60FFA863"/>
    <w:rsid w:val="6109AE36"/>
    <w:rsid w:val="610B0DF2"/>
    <w:rsid w:val="610D1F8C"/>
    <w:rsid w:val="610D3E5F"/>
    <w:rsid w:val="6113AF7C"/>
    <w:rsid w:val="6116972F"/>
    <w:rsid w:val="6118E951"/>
    <w:rsid w:val="611E63EB"/>
    <w:rsid w:val="6127FF26"/>
    <w:rsid w:val="612EA289"/>
    <w:rsid w:val="612F33CF"/>
    <w:rsid w:val="6133AB87"/>
    <w:rsid w:val="61375613"/>
    <w:rsid w:val="61405024"/>
    <w:rsid w:val="614816F4"/>
    <w:rsid w:val="614C7E8B"/>
    <w:rsid w:val="614E3AAF"/>
    <w:rsid w:val="614E7A63"/>
    <w:rsid w:val="6155D579"/>
    <w:rsid w:val="61588C69"/>
    <w:rsid w:val="615A36BB"/>
    <w:rsid w:val="615CF2A0"/>
    <w:rsid w:val="61669201"/>
    <w:rsid w:val="616C95B8"/>
    <w:rsid w:val="6171BEE6"/>
    <w:rsid w:val="617AA8DC"/>
    <w:rsid w:val="617AAF97"/>
    <w:rsid w:val="618B9B16"/>
    <w:rsid w:val="618C0D63"/>
    <w:rsid w:val="618E52E1"/>
    <w:rsid w:val="6193A4AE"/>
    <w:rsid w:val="61977CC9"/>
    <w:rsid w:val="6199F8F1"/>
    <w:rsid w:val="61A1C250"/>
    <w:rsid w:val="61A6D167"/>
    <w:rsid w:val="61A86B38"/>
    <w:rsid w:val="61B051EE"/>
    <w:rsid w:val="61BAF83A"/>
    <w:rsid w:val="61BF6EC7"/>
    <w:rsid w:val="61C24D4A"/>
    <w:rsid w:val="61C4E3B1"/>
    <w:rsid w:val="61C6C3E8"/>
    <w:rsid w:val="61C8C37E"/>
    <w:rsid w:val="61CE845E"/>
    <w:rsid w:val="61CF50CC"/>
    <w:rsid w:val="61D21807"/>
    <w:rsid w:val="61D6DF72"/>
    <w:rsid w:val="61D7D197"/>
    <w:rsid w:val="61DA9AA9"/>
    <w:rsid w:val="61E8DDED"/>
    <w:rsid w:val="61EA7C67"/>
    <w:rsid w:val="61EF1500"/>
    <w:rsid w:val="61FB998E"/>
    <w:rsid w:val="61FEFD6E"/>
    <w:rsid w:val="62030C3A"/>
    <w:rsid w:val="620A6FBF"/>
    <w:rsid w:val="621F4988"/>
    <w:rsid w:val="622CF08B"/>
    <w:rsid w:val="623192E3"/>
    <w:rsid w:val="625B14A9"/>
    <w:rsid w:val="626531A0"/>
    <w:rsid w:val="62657AA4"/>
    <w:rsid w:val="62665394"/>
    <w:rsid w:val="62667C1A"/>
    <w:rsid w:val="62678CC9"/>
    <w:rsid w:val="626AF337"/>
    <w:rsid w:val="626B3C99"/>
    <w:rsid w:val="626F0907"/>
    <w:rsid w:val="6271C0D2"/>
    <w:rsid w:val="62740A32"/>
    <w:rsid w:val="627792D5"/>
    <w:rsid w:val="6277AB7F"/>
    <w:rsid w:val="6285417A"/>
    <w:rsid w:val="6285FD26"/>
    <w:rsid w:val="6287C33D"/>
    <w:rsid w:val="62897CDE"/>
    <w:rsid w:val="6289DD7C"/>
    <w:rsid w:val="628FA624"/>
    <w:rsid w:val="629A4B7C"/>
    <w:rsid w:val="629B57EC"/>
    <w:rsid w:val="629E1BE4"/>
    <w:rsid w:val="62A2C6E0"/>
    <w:rsid w:val="62A31637"/>
    <w:rsid w:val="62B0587C"/>
    <w:rsid w:val="62B65F9E"/>
    <w:rsid w:val="62C45DED"/>
    <w:rsid w:val="62CB5BC9"/>
    <w:rsid w:val="62D5021C"/>
    <w:rsid w:val="62D6C864"/>
    <w:rsid w:val="62D7A257"/>
    <w:rsid w:val="62DCC7F7"/>
    <w:rsid w:val="62E49BE3"/>
    <w:rsid w:val="62ED8CAB"/>
    <w:rsid w:val="62F34582"/>
    <w:rsid w:val="62F58BAE"/>
    <w:rsid w:val="62F9EA22"/>
    <w:rsid w:val="62FEC873"/>
    <w:rsid w:val="6303BBA6"/>
    <w:rsid w:val="6308640F"/>
    <w:rsid w:val="6308FF5E"/>
    <w:rsid w:val="6316BA72"/>
    <w:rsid w:val="6324A07A"/>
    <w:rsid w:val="63271D96"/>
    <w:rsid w:val="632988D6"/>
    <w:rsid w:val="632D02A7"/>
    <w:rsid w:val="6332F823"/>
    <w:rsid w:val="63341A1E"/>
    <w:rsid w:val="6335C952"/>
    <w:rsid w:val="63464588"/>
    <w:rsid w:val="634768C2"/>
    <w:rsid w:val="63587D81"/>
    <w:rsid w:val="6366DB34"/>
    <w:rsid w:val="636AE54A"/>
    <w:rsid w:val="636DE868"/>
    <w:rsid w:val="6370F67D"/>
    <w:rsid w:val="6372CF28"/>
    <w:rsid w:val="6375DD86"/>
    <w:rsid w:val="637A8F23"/>
    <w:rsid w:val="637CEF27"/>
    <w:rsid w:val="6387487B"/>
    <w:rsid w:val="638A3718"/>
    <w:rsid w:val="6393008A"/>
    <w:rsid w:val="63A768AB"/>
    <w:rsid w:val="63ABCB05"/>
    <w:rsid w:val="63AE2916"/>
    <w:rsid w:val="63B02F14"/>
    <w:rsid w:val="63B4394D"/>
    <w:rsid w:val="63C70ABD"/>
    <w:rsid w:val="63D052CB"/>
    <w:rsid w:val="63D689B1"/>
    <w:rsid w:val="63E1F840"/>
    <w:rsid w:val="63F2C672"/>
    <w:rsid w:val="63F394F5"/>
    <w:rsid w:val="63F4DC5D"/>
    <w:rsid w:val="63F8F1CE"/>
    <w:rsid w:val="640B76A2"/>
    <w:rsid w:val="640BEA5D"/>
    <w:rsid w:val="6411758F"/>
    <w:rsid w:val="641A5C6B"/>
    <w:rsid w:val="641DF1E1"/>
    <w:rsid w:val="641F0939"/>
    <w:rsid w:val="64208177"/>
    <w:rsid w:val="64208DBC"/>
    <w:rsid w:val="64227C4B"/>
    <w:rsid w:val="642C4C2E"/>
    <w:rsid w:val="6431E1A7"/>
    <w:rsid w:val="6431FE06"/>
    <w:rsid w:val="643CC729"/>
    <w:rsid w:val="6447E641"/>
    <w:rsid w:val="644A1627"/>
    <w:rsid w:val="644AAD04"/>
    <w:rsid w:val="644C3AD2"/>
    <w:rsid w:val="644C93A6"/>
    <w:rsid w:val="6455C3C0"/>
    <w:rsid w:val="645838C6"/>
    <w:rsid w:val="645BACC5"/>
    <w:rsid w:val="645D8A2B"/>
    <w:rsid w:val="64740955"/>
    <w:rsid w:val="64794025"/>
    <w:rsid w:val="647FD48E"/>
    <w:rsid w:val="6485EC18"/>
    <w:rsid w:val="648B428C"/>
    <w:rsid w:val="648FEBD7"/>
    <w:rsid w:val="64950E0B"/>
    <w:rsid w:val="6498691A"/>
    <w:rsid w:val="64A316ED"/>
    <w:rsid w:val="64A41EF0"/>
    <w:rsid w:val="64A5A570"/>
    <w:rsid w:val="64AF0205"/>
    <w:rsid w:val="64BCA862"/>
    <w:rsid w:val="64C52E57"/>
    <w:rsid w:val="64CAD7ED"/>
    <w:rsid w:val="64CEFED8"/>
    <w:rsid w:val="64D199B3"/>
    <w:rsid w:val="64E08D4A"/>
    <w:rsid w:val="64ED0CF8"/>
    <w:rsid w:val="64ED9242"/>
    <w:rsid w:val="64EF8BE5"/>
    <w:rsid w:val="64F8CBBB"/>
    <w:rsid w:val="64FBD4F7"/>
    <w:rsid w:val="6509B8C9"/>
    <w:rsid w:val="6516A8BE"/>
    <w:rsid w:val="6517BB7A"/>
    <w:rsid w:val="6517E4D6"/>
    <w:rsid w:val="65231B10"/>
    <w:rsid w:val="652C6DE4"/>
    <w:rsid w:val="652E8143"/>
    <w:rsid w:val="652ED0EB"/>
    <w:rsid w:val="653150F9"/>
    <w:rsid w:val="653363C3"/>
    <w:rsid w:val="6533FBEE"/>
    <w:rsid w:val="65340852"/>
    <w:rsid w:val="6537FCDD"/>
    <w:rsid w:val="653AA877"/>
    <w:rsid w:val="65458E13"/>
    <w:rsid w:val="654752DE"/>
    <w:rsid w:val="6547CC6F"/>
    <w:rsid w:val="65482B2F"/>
    <w:rsid w:val="65567553"/>
    <w:rsid w:val="65590D55"/>
    <w:rsid w:val="655ADC9D"/>
    <w:rsid w:val="655DE4E3"/>
    <w:rsid w:val="6565BF0E"/>
    <w:rsid w:val="6568B186"/>
    <w:rsid w:val="65695A6A"/>
    <w:rsid w:val="656CAF0B"/>
    <w:rsid w:val="656E436A"/>
    <w:rsid w:val="65716BF8"/>
    <w:rsid w:val="65718150"/>
    <w:rsid w:val="65731891"/>
    <w:rsid w:val="65731A14"/>
    <w:rsid w:val="6576926F"/>
    <w:rsid w:val="65785D11"/>
    <w:rsid w:val="6579E7F1"/>
    <w:rsid w:val="658EC280"/>
    <w:rsid w:val="65913CE0"/>
    <w:rsid w:val="65922278"/>
    <w:rsid w:val="65943F3A"/>
    <w:rsid w:val="659F7C63"/>
    <w:rsid w:val="65A0BF8B"/>
    <w:rsid w:val="65A56E0B"/>
    <w:rsid w:val="65A69B4E"/>
    <w:rsid w:val="65A98C2A"/>
    <w:rsid w:val="65AA02A8"/>
    <w:rsid w:val="65AE43D8"/>
    <w:rsid w:val="65B2585D"/>
    <w:rsid w:val="65B57A1E"/>
    <w:rsid w:val="65BA0A89"/>
    <w:rsid w:val="65BBA95D"/>
    <w:rsid w:val="65BDCDA5"/>
    <w:rsid w:val="65C2188F"/>
    <w:rsid w:val="65C7D475"/>
    <w:rsid w:val="65CCC733"/>
    <w:rsid w:val="65D6507D"/>
    <w:rsid w:val="65D7958C"/>
    <w:rsid w:val="65DC257A"/>
    <w:rsid w:val="65DCB665"/>
    <w:rsid w:val="65E93C0D"/>
    <w:rsid w:val="65F314E4"/>
    <w:rsid w:val="65F48060"/>
    <w:rsid w:val="66019F2E"/>
    <w:rsid w:val="66063B44"/>
    <w:rsid w:val="660BDFBA"/>
    <w:rsid w:val="661443B5"/>
    <w:rsid w:val="661746DB"/>
    <w:rsid w:val="661E8E3C"/>
    <w:rsid w:val="661FD595"/>
    <w:rsid w:val="662829B3"/>
    <w:rsid w:val="662D59AC"/>
    <w:rsid w:val="663176D0"/>
    <w:rsid w:val="66376302"/>
    <w:rsid w:val="663FAC1A"/>
    <w:rsid w:val="66483E39"/>
    <w:rsid w:val="664D11CF"/>
    <w:rsid w:val="6654445C"/>
    <w:rsid w:val="66576044"/>
    <w:rsid w:val="665C66C2"/>
    <w:rsid w:val="665E2F40"/>
    <w:rsid w:val="665FA577"/>
    <w:rsid w:val="6678BFBA"/>
    <w:rsid w:val="667A64C0"/>
    <w:rsid w:val="6681F32B"/>
    <w:rsid w:val="66836983"/>
    <w:rsid w:val="66841ACE"/>
    <w:rsid w:val="6686EBF0"/>
    <w:rsid w:val="66879890"/>
    <w:rsid w:val="66893CEA"/>
    <w:rsid w:val="668E30B9"/>
    <w:rsid w:val="6695E627"/>
    <w:rsid w:val="669C9A08"/>
    <w:rsid w:val="66A59328"/>
    <w:rsid w:val="66B6D89F"/>
    <w:rsid w:val="66B756A5"/>
    <w:rsid w:val="66BB1904"/>
    <w:rsid w:val="66BC8336"/>
    <w:rsid w:val="66C0DED3"/>
    <w:rsid w:val="66C697C1"/>
    <w:rsid w:val="66C7DFC8"/>
    <w:rsid w:val="66C90384"/>
    <w:rsid w:val="66C93117"/>
    <w:rsid w:val="66CAA14C"/>
    <w:rsid w:val="66D4E25B"/>
    <w:rsid w:val="66E00BB6"/>
    <w:rsid w:val="66FA4740"/>
    <w:rsid w:val="66FAE4CC"/>
    <w:rsid w:val="66FC2F93"/>
    <w:rsid w:val="66FE1CEA"/>
    <w:rsid w:val="670A3D9F"/>
    <w:rsid w:val="670AA155"/>
    <w:rsid w:val="670CE865"/>
    <w:rsid w:val="671096F0"/>
    <w:rsid w:val="67175F32"/>
    <w:rsid w:val="671772C6"/>
    <w:rsid w:val="6718F3A8"/>
    <w:rsid w:val="671DCFA8"/>
    <w:rsid w:val="671FB044"/>
    <w:rsid w:val="672231C6"/>
    <w:rsid w:val="6723684C"/>
    <w:rsid w:val="6723E18A"/>
    <w:rsid w:val="672A30EE"/>
    <w:rsid w:val="672BA52E"/>
    <w:rsid w:val="67338AAA"/>
    <w:rsid w:val="6734B4F1"/>
    <w:rsid w:val="6749DEE1"/>
    <w:rsid w:val="6753608B"/>
    <w:rsid w:val="67588797"/>
    <w:rsid w:val="675AD8DF"/>
    <w:rsid w:val="675EF9EA"/>
    <w:rsid w:val="67609646"/>
    <w:rsid w:val="676AF500"/>
    <w:rsid w:val="676BCA9D"/>
    <w:rsid w:val="676D85E1"/>
    <w:rsid w:val="676E41D0"/>
    <w:rsid w:val="67755092"/>
    <w:rsid w:val="6779D5BE"/>
    <w:rsid w:val="677D1013"/>
    <w:rsid w:val="6790447F"/>
    <w:rsid w:val="6795F5ED"/>
    <w:rsid w:val="679D9665"/>
    <w:rsid w:val="679E6E98"/>
    <w:rsid w:val="67B8ACFC"/>
    <w:rsid w:val="67CA640D"/>
    <w:rsid w:val="67D5B447"/>
    <w:rsid w:val="67D73D98"/>
    <w:rsid w:val="67D7C993"/>
    <w:rsid w:val="67D95BD7"/>
    <w:rsid w:val="67DA7D4E"/>
    <w:rsid w:val="67DD8CD9"/>
    <w:rsid w:val="67E52E9E"/>
    <w:rsid w:val="67F20A8E"/>
    <w:rsid w:val="67F3CB4A"/>
    <w:rsid w:val="67F429CE"/>
    <w:rsid w:val="67F46F2E"/>
    <w:rsid w:val="67F8FB38"/>
    <w:rsid w:val="67F9F90E"/>
    <w:rsid w:val="67FF375A"/>
    <w:rsid w:val="67FF88E4"/>
    <w:rsid w:val="680602CE"/>
    <w:rsid w:val="6808C76C"/>
    <w:rsid w:val="680999D4"/>
    <w:rsid w:val="680E56DB"/>
    <w:rsid w:val="6819293A"/>
    <w:rsid w:val="681F3E45"/>
    <w:rsid w:val="68240804"/>
    <w:rsid w:val="682E70B1"/>
    <w:rsid w:val="682E9C6C"/>
    <w:rsid w:val="682EFB5D"/>
    <w:rsid w:val="68305051"/>
    <w:rsid w:val="683348A0"/>
    <w:rsid w:val="683983AD"/>
    <w:rsid w:val="683A5A84"/>
    <w:rsid w:val="683C3DBE"/>
    <w:rsid w:val="683FE66D"/>
    <w:rsid w:val="68434594"/>
    <w:rsid w:val="6846F864"/>
    <w:rsid w:val="68499DDD"/>
    <w:rsid w:val="68509000"/>
    <w:rsid w:val="6852060A"/>
    <w:rsid w:val="6856C2D2"/>
    <w:rsid w:val="686A5DD1"/>
    <w:rsid w:val="68710C57"/>
    <w:rsid w:val="687D7DCA"/>
    <w:rsid w:val="688F0CD9"/>
    <w:rsid w:val="688F69C9"/>
    <w:rsid w:val="68915F24"/>
    <w:rsid w:val="6895D945"/>
    <w:rsid w:val="68A34543"/>
    <w:rsid w:val="68B430D8"/>
    <w:rsid w:val="68B53B6D"/>
    <w:rsid w:val="68B85310"/>
    <w:rsid w:val="68BCA083"/>
    <w:rsid w:val="68BFA437"/>
    <w:rsid w:val="68C06CD0"/>
    <w:rsid w:val="68C14918"/>
    <w:rsid w:val="68C572CD"/>
    <w:rsid w:val="68CDF8C1"/>
    <w:rsid w:val="68D7B309"/>
    <w:rsid w:val="68D85FEC"/>
    <w:rsid w:val="68DB9B08"/>
    <w:rsid w:val="68DCA28C"/>
    <w:rsid w:val="68E658F4"/>
    <w:rsid w:val="68E81D56"/>
    <w:rsid w:val="68EC26FA"/>
    <w:rsid w:val="68EEAA3C"/>
    <w:rsid w:val="68FDCC44"/>
    <w:rsid w:val="69028A65"/>
    <w:rsid w:val="690BCDAC"/>
    <w:rsid w:val="690E4260"/>
    <w:rsid w:val="69150421"/>
    <w:rsid w:val="69180D1F"/>
    <w:rsid w:val="691BBC30"/>
    <w:rsid w:val="691CC7C1"/>
    <w:rsid w:val="6920BE01"/>
    <w:rsid w:val="692348DF"/>
    <w:rsid w:val="692C5933"/>
    <w:rsid w:val="692CF782"/>
    <w:rsid w:val="6930F246"/>
    <w:rsid w:val="693173F9"/>
    <w:rsid w:val="69429076"/>
    <w:rsid w:val="694C5629"/>
    <w:rsid w:val="695155CE"/>
    <w:rsid w:val="6961D79F"/>
    <w:rsid w:val="69678921"/>
    <w:rsid w:val="696AD3B7"/>
    <w:rsid w:val="696E4BC1"/>
    <w:rsid w:val="696F96C9"/>
    <w:rsid w:val="697225B8"/>
    <w:rsid w:val="6972A589"/>
    <w:rsid w:val="697399F4"/>
    <w:rsid w:val="6976E57F"/>
    <w:rsid w:val="69825BAE"/>
    <w:rsid w:val="6983EA5E"/>
    <w:rsid w:val="6987BA08"/>
    <w:rsid w:val="698BA58D"/>
    <w:rsid w:val="698F7682"/>
    <w:rsid w:val="69951C77"/>
    <w:rsid w:val="6996F3BC"/>
    <w:rsid w:val="69984EDA"/>
    <w:rsid w:val="6998B17D"/>
    <w:rsid w:val="69995EE3"/>
    <w:rsid w:val="699DD631"/>
    <w:rsid w:val="699EADC2"/>
    <w:rsid w:val="69A122D3"/>
    <w:rsid w:val="69A42C20"/>
    <w:rsid w:val="69A508D8"/>
    <w:rsid w:val="69ADE087"/>
    <w:rsid w:val="69B2F091"/>
    <w:rsid w:val="69B84692"/>
    <w:rsid w:val="69B9BE46"/>
    <w:rsid w:val="69BCC8C2"/>
    <w:rsid w:val="69C28271"/>
    <w:rsid w:val="69CCE088"/>
    <w:rsid w:val="69CD4B2C"/>
    <w:rsid w:val="69CF78BF"/>
    <w:rsid w:val="69D34516"/>
    <w:rsid w:val="69D47D14"/>
    <w:rsid w:val="69E3B4D3"/>
    <w:rsid w:val="69E6638E"/>
    <w:rsid w:val="69E69AE6"/>
    <w:rsid w:val="69F2E5D7"/>
    <w:rsid w:val="69FB2B07"/>
    <w:rsid w:val="6A0014F7"/>
    <w:rsid w:val="6A08A097"/>
    <w:rsid w:val="6A09586B"/>
    <w:rsid w:val="6A134207"/>
    <w:rsid w:val="6A160E3E"/>
    <w:rsid w:val="6A1977D3"/>
    <w:rsid w:val="6A1C4835"/>
    <w:rsid w:val="6A1DC2E1"/>
    <w:rsid w:val="6A247041"/>
    <w:rsid w:val="6A262DAE"/>
    <w:rsid w:val="6A26FF64"/>
    <w:rsid w:val="6A2734BE"/>
    <w:rsid w:val="6A37684E"/>
    <w:rsid w:val="6A3A75D9"/>
    <w:rsid w:val="6A3F1030"/>
    <w:rsid w:val="6A465B0B"/>
    <w:rsid w:val="6A4DACE0"/>
    <w:rsid w:val="6A56B342"/>
    <w:rsid w:val="6A5BF13A"/>
    <w:rsid w:val="6A5CF4B8"/>
    <w:rsid w:val="6A6A9040"/>
    <w:rsid w:val="6A797379"/>
    <w:rsid w:val="6A801C4F"/>
    <w:rsid w:val="6A81E881"/>
    <w:rsid w:val="6A8BF518"/>
    <w:rsid w:val="6A95927A"/>
    <w:rsid w:val="6A99D567"/>
    <w:rsid w:val="6AA0D5F6"/>
    <w:rsid w:val="6ABB09FB"/>
    <w:rsid w:val="6AC19709"/>
    <w:rsid w:val="6AC6AD9A"/>
    <w:rsid w:val="6ACBB15F"/>
    <w:rsid w:val="6AD589CB"/>
    <w:rsid w:val="6ADEB97D"/>
    <w:rsid w:val="6ADF83A5"/>
    <w:rsid w:val="6AE0387B"/>
    <w:rsid w:val="6AEC3EBC"/>
    <w:rsid w:val="6AED833E"/>
    <w:rsid w:val="6AEE4201"/>
    <w:rsid w:val="6AF424FE"/>
    <w:rsid w:val="6AF61343"/>
    <w:rsid w:val="6AF7E7A2"/>
    <w:rsid w:val="6AFD40FC"/>
    <w:rsid w:val="6B01CE2F"/>
    <w:rsid w:val="6B023681"/>
    <w:rsid w:val="6B0D9354"/>
    <w:rsid w:val="6B10F10F"/>
    <w:rsid w:val="6B1C5010"/>
    <w:rsid w:val="6B1E84A1"/>
    <w:rsid w:val="6B236394"/>
    <w:rsid w:val="6B24F8F2"/>
    <w:rsid w:val="6B261487"/>
    <w:rsid w:val="6B26A045"/>
    <w:rsid w:val="6B27DCD4"/>
    <w:rsid w:val="6B31B007"/>
    <w:rsid w:val="6B3323C2"/>
    <w:rsid w:val="6B37F626"/>
    <w:rsid w:val="6B3AF249"/>
    <w:rsid w:val="6B3C7028"/>
    <w:rsid w:val="6B454515"/>
    <w:rsid w:val="6B4DA711"/>
    <w:rsid w:val="6B5C2109"/>
    <w:rsid w:val="6B6BE7F9"/>
    <w:rsid w:val="6B6D566A"/>
    <w:rsid w:val="6B6D772F"/>
    <w:rsid w:val="6B6E1496"/>
    <w:rsid w:val="6B72DFEC"/>
    <w:rsid w:val="6B7BAAE9"/>
    <w:rsid w:val="6B859C1A"/>
    <w:rsid w:val="6B862EE8"/>
    <w:rsid w:val="6B86E617"/>
    <w:rsid w:val="6B89AA8E"/>
    <w:rsid w:val="6B89CFD8"/>
    <w:rsid w:val="6B8AFC79"/>
    <w:rsid w:val="6B8EC461"/>
    <w:rsid w:val="6B93181F"/>
    <w:rsid w:val="6B9E126F"/>
    <w:rsid w:val="6B9EA598"/>
    <w:rsid w:val="6BA0AD46"/>
    <w:rsid w:val="6BA256D6"/>
    <w:rsid w:val="6BBBAC27"/>
    <w:rsid w:val="6BBCE725"/>
    <w:rsid w:val="6BBE4AE6"/>
    <w:rsid w:val="6BC0EA32"/>
    <w:rsid w:val="6BC3C46B"/>
    <w:rsid w:val="6BC80A05"/>
    <w:rsid w:val="6BCEBB94"/>
    <w:rsid w:val="6BE5BB44"/>
    <w:rsid w:val="6BE5C7F0"/>
    <w:rsid w:val="6BEE9B13"/>
    <w:rsid w:val="6BF11CA4"/>
    <w:rsid w:val="6BFD2B6F"/>
    <w:rsid w:val="6C132831"/>
    <w:rsid w:val="6C18C26E"/>
    <w:rsid w:val="6C195D7C"/>
    <w:rsid w:val="6C1A2C0B"/>
    <w:rsid w:val="6C1B2A3A"/>
    <w:rsid w:val="6C230023"/>
    <w:rsid w:val="6C3061D2"/>
    <w:rsid w:val="6C37EEAA"/>
    <w:rsid w:val="6C3BE747"/>
    <w:rsid w:val="6C3BF94F"/>
    <w:rsid w:val="6C3D9940"/>
    <w:rsid w:val="6C3F18A2"/>
    <w:rsid w:val="6C417D55"/>
    <w:rsid w:val="6C45D17C"/>
    <w:rsid w:val="6C4CFD35"/>
    <w:rsid w:val="6C4DE0F0"/>
    <w:rsid w:val="6C5802FF"/>
    <w:rsid w:val="6C64D755"/>
    <w:rsid w:val="6C698D8C"/>
    <w:rsid w:val="6C6D5B33"/>
    <w:rsid w:val="6C6EC3E7"/>
    <w:rsid w:val="6C6EC4C6"/>
    <w:rsid w:val="6C6FD996"/>
    <w:rsid w:val="6C710302"/>
    <w:rsid w:val="6C74338D"/>
    <w:rsid w:val="6C78F207"/>
    <w:rsid w:val="6C7D2BC3"/>
    <w:rsid w:val="6C81067C"/>
    <w:rsid w:val="6C856A74"/>
    <w:rsid w:val="6C87590D"/>
    <w:rsid w:val="6C92AFE9"/>
    <w:rsid w:val="6C94F07A"/>
    <w:rsid w:val="6CA04226"/>
    <w:rsid w:val="6CA18030"/>
    <w:rsid w:val="6CA4E694"/>
    <w:rsid w:val="6CA7CF85"/>
    <w:rsid w:val="6CAA4497"/>
    <w:rsid w:val="6CAD8563"/>
    <w:rsid w:val="6CB097A8"/>
    <w:rsid w:val="6CB68E65"/>
    <w:rsid w:val="6CB91B1D"/>
    <w:rsid w:val="6CC54176"/>
    <w:rsid w:val="6CC9542E"/>
    <w:rsid w:val="6CE538E0"/>
    <w:rsid w:val="6CE5F0A5"/>
    <w:rsid w:val="6CE66539"/>
    <w:rsid w:val="6CF12AB4"/>
    <w:rsid w:val="6CF978B7"/>
    <w:rsid w:val="6D114A31"/>
    <w:rsid w:val="6D15969D"/>
    <w:rsid w:val="6D16485C"/>
    <w:rsid w:val="6D23EC24"/>
    <w:rsid w:val="6D23F585"/>
    <w:rsid w:val="6D289AFE"/>
    <w:rsid w:val="6D2C21B3"/>
    <w:rsid w:val="6D2E46AE"/>
    <w:rsid w:val="6D31069F"/>
    <w:rsid w:val="6D3B14DA"/>
    <w:rsid w:val="6D3C5124"/>
    <w:rsid w:val="6D3E199C"/>
    <w:rsid w:val="6D41C9F5"/>
    <w:rsid w:val="6D42469A"/>
    <w:rsid w:val="6D4A9D85"/>
    <w:rsid w:val="6D4B6EE5"/>
    <w:rsid w:val="6D545B95"/>
    <w:rsid w:val="6D562992"/>
    <w:rsid w:val="6D594CB2"/>
    <w:rsid w:val="6D59B818"/>
    <w:rsid w:val="6D654F26"/>
    <w:rsid w:val="6D6A7D54"/>
    <w:rsid w:val="6D76F537"/>
    <w:rsid w:val="6D803C46"/>
    <w:rsid w:val="6D8F72B0"/>
    <w:rsid w:val="6D98698E"/>
    <w:rsid w:val="6D9BE0DD"/>
    <w:rsid w:val="6D9CE368"/>
    <w:rsid w:val="6DA2D51D"/>
    <w:rsid w:val="6DACDE77"/>
    <w:rsid w:val="6DB21B2F"/>
    <w:rsid w:val="6DB230FB"/>
    <w:rsid w:val="6DB98EE1"/>
    <w:rsid w:val="6DBCEDB6"/>
    <w:rsid w:val="6DCE85FC"/>
    <w:rsid w:val="6DDF2E23"/>
    <w:rsid w:val="6DE2CBE0"/>
    <w:rsid w:val="6DE71942"/>
    <w:rsid w:val="6DEB5BD7"/>
    <w:rsid w:val="6DEF3CB4"/>
    <w:rsid w:val="6DF570E0"/>
    <w:rsid w:val="6DF9F728"/>
    <w:rsid w:val="6DFE6754"/>
    <w:rsid w:val="6E042412"/>
    <w:rsid w:val="6E0B9980"/>
    <w:rsid w:val="6E0D7048"/>
    <w:rsid w:val="6E16C465"/>
    <w:rsid w:val="6E242665"/>
    <w:rsid w:val="6E2450A7"/>
    <w:rsid w:val="6E2675F1"/>
    <w:rsid w:val="6E2D6555"/>
    <w:rsid w:val="6E2EDBEC"/>
    <w:rsid w:val="6E30FE9E"/>
    <w:rsid w:val="6E3462FC"/>
    <w:rsid w:val="6E362490"/>
    <w:rsid w:val="6E407591"/>
    <w:rsid w:val="6E4EF89D"/>
    <w:rsid w:val="6E4F80F5"/>
    <w:rsid w:val="6E537A5C"/>
    <w:rsid w:val="6E543184"/>
    <w:rsid w:val="6E5642F1"/>
    <w:rsid w:val="6E5C0B8E"/>
    <w:rsid w:val="6E739B05"/>
    <w:rsid w:val="6E7A957C"/>
    <w:rsid w:val="6E7E8BD5"/>
    <w:rsid w:val="6E884D0A"/>
    <w:rsid w:val="6E8A2709"/>
    <w:rsid w:val="6E8B020B"/>
    <w:rsid w:val="6E98318D"/>
    <w:rsid w:val="6E9CDA5A"/>
    <w:rsid w:val="6E9F7630"/>
    <w:rsid w:val="6EA14726"/>
    <w:rsid w:val="6EB69579"/>
    <w:rsid w:val="6EBF1C5B"/>
    <w:rsid w:val="6EC04776"/>
    <w:rsid w:val="6EC07382"/>
    <w:rsid w:val="6EC43709"/>
    <w:rsid w:val="6ED2BDB5"/>
    <w:rsid w:val="6EDC2C36"/>
    <w:rsid w:val="6EE4E770"/>
    <w:rsid w:val="6EEE5884"/>
    <w:rsid w:val="6F03F3F1"/>
    <w:rsid w:val="6F058E07"/>
    <w:rsid w:val="6F0BA865"/>
    <w:rsid w:val="6F0E30DD"/>
    <w:rsid w:val="6F102C8C"/>
    <w:rsid w:val="6F12BEDE"/>
    <w:rsid w:val="6F13ABF4"/>
    <w:rsid w:val="6F14D189"/>
    <w:rsid w:val="6F16E1D9"/>
    <w:rsid w:val="6F1702F7"/>
    <w:rsid w:val="6F1902E7"/>
    <w:rsid w:val="6F1CE9DA"/>
    <w:rsid w:val="6F2BA873"/>
    <w:rsid w:val="6F2E0598"/>
    <w:rsid w:val="6F2F839F"/>
    <w:rsid w:val="6F340D29"/>
    <w:rsid w:val="6F357FE2"/>
    <w:rsid w:val="6F358B15"/>
    <w:rsid w:val="6F45ECBA"/>
    <w:rsid w:val="6F5113B5"/>
    <w:rsid w:val="6F545274"/>
    <w:rsid w:val="6F55BA4B"/>
    <w:rsid w:val="6F5CCD4B"/>
    <w:rsid w:val="6F5EE19E"/>
    <w:rsid w:val="6F5FAE1D"/>
    <w:rsid w:val="6F724A0E"/>
    <w:rsid w:val="6F72D4FA"/>
    <w:rsid w:val="6F74BDFB"/>
    <w:rsid w:val="6F792560"/>
    <w:rsid w:val="6F79C06B"/>
    <w:rsid w:val="6F8F9720"/>
    <w:rsid w:val="6F93CB72"/>
    <w:rsid w:val="6F977549"/>
    <w:rsid w:val="6FA00227"/>
    <w:rsid w:val="6FC3200A"/>
    <w:rsid w:val="6FC8B5D7"/>
    <w:rsid w:val="6FCC63F6"/>
    <w:rsid w:val="6FD0A98C"/>
    <w:rsid w:val="6FD43EBF"/>
    <w:rsid w:val="6FDFDBD2"/>
    <w:rsid w:val="6FE0513B"/>
    <w:rsid w:val="6FE9D501"/>
    <w:rsid w:val="6FEF4E99"/>
    <w:rsid w:val="6FF9E49B"/>
    <w:rsid w:val="6FFE0DB6"/>
    <w:rsid w:val="70005076"/>
    <w:rsid w:val="700DEB24"/>
    <w:rsid w:val="702FB309"/>
    <w:rsid w:val="7033C653"/>
    <w:rsid w:val="703B0133"/>
    <w:rsid w:val="70471C5A"/>
    <w:rsid w:val="704A7F6F"/>
    <w:rsid w:val="7053A1E4"/>
    <w:rsid w:val="705B9418"/>
    <w:rsid w:val="705D8584"/>
    <w:rsid w:val="705F3569"/>
    <w:rsid w:val="705F5156"/>
    <w:rsid w:val="70689542"/>
    <w:rsid w:val="706AB2B3"/>
    <w:rsid w:val="706C8785"/>
    <w:rsid w:val="706D88C9"/>
    <w:rsid w:val="7074AC62"/>
    <w:rsid w:val="7076AC81"/>
    <w:rsid w:val="707894F4"/>
    <w:rsid w:val="707A83C8"/>
    <w:rsid w:val="707CEB36"/>
    <w:rsid w:val="70881CC4"/>
    <w:rsid w:val="708EBAFD"/>
    <w:rsid w:val="70960FAC"/>
    <w:rsid w:val="709B715F"/>
    <w:rsid w:val="709F603E"/>
    <w:rsid w:val="70A2231C"/>
    <w:rsid w:val="70A5BAFE"/>
    <w:rsid w:val="70AEB6FA"/>
    <w:rsid w:val="70BABFC7"/>
    <w:rsid w:val="70CA2489"/>
    <w:rsid w:val="70CD6C3B"/>
    <w:rsid w:val="70CEF44C"/>
    <w:rsid w:val="70D14647"/>
    <w:rsid w:val="70D62690"/>
    <w:rsid w:val="70DE555B"/>
    <w:rsid w:val="70F6C161"/>
    <w:rsid w:val="7100BA1B"/>
    <w:rsid w:val="710FB949"/>
    <w:rsid w:val="7113D50D"/>
    <w:rsid w:val="711900A5"/>
    <w:rsid w:val="711A11B2"/>
    <w:rsid w:val="71304E7D"/>
    <w:rsid w:val="7133D019"/>
    <w:rsid w:val="7138EC78"/>
    <w:rsid w:val="7140F2F4"/>
    <w:rsid w:val="7144C38B"/>
    <w:rsid w:val="71542A6F"/>
    <w:rsid w:val="715526DB"/>
    <w:rsid w:val="71597224"/>
    <w:rsid w:val="715C4943"/>
    <w:rsid w:val="715D58FF"/>
    <w:rsid w:val="71635FBC"/>
    <w:rsid w:val="71681350"/>
    <w:rsid w:val="7169D205"/>
    <w:rsid w:val="716E684F"/>
    <w:rsid w:val="71742A66"/>
    <w:rsid w:val="7175F8A7"/>
    <w:rsid w:val="717FA1ED"/>
    <w:rsid w:val="7187DBA5"/>
    <w:rsid w:val="718862CA"/>
    <w:rsid w:val="7188DB9A"/>
    <w:rsid w:val="71894382"/>
    <w:rsid w:val="718D1E8D"/>
    <w:rsid w:val="718F696C"/>
    <w:rsid w:val="71931A28"/>
    <w:rsid w:val="719573CC"/>
    <w:rsid w:val="71974AAD"/>
    <w:rsid w:val="71A29813"/>
    <w:rsid w:val="71A36677"/>
    <w:rsid w:val="71A7999D"/>
    <w:rsid w:val="71AAA53B"/>
    <w:rsid w:val="71AB83DC"/>
    <w:rsid w:val="71BACC79"/>
    <w:rsid w:val="71BB4E6E"/>
    <w:rsid w:val="71BBF3AB"/>
    <w:rsid w:val="71C3F3C0"/>
    <w:rsid w:val="71C7E021"/>
    <w:rsid w:val="71CDDB29"/>
    <w:rsid w:val="71D09EF3"/>
    <w:rsid w:val="71D41FA5"/>
    <w:rsid w:val="71D8C7D6"/>
    <w:rsid w:val="71D96080"/>
    <w:rsid w:val="71DBC8DA"/>
    <w:rsid w:val="71E3B7E4"/>
    <w:rsid w:val="71E4E4E3"/>
    <w:rsid w:val="71E7C161"/>
    <w:rsid w:val="71EBA396"/>
    <w:rsid w:val="71EBA553"/>
    <w:rsid w:val="71F78884"/>
    <w:rsid w:val="71F8365E"/>
    <w:rsid w:val="71F8AE9B"/>
    <w:rsid w:val="71F99BC0"/>
    <w:rsid w:val="7200DBEB"/>
    <w:rsid w:val="7202CEAE"/>
    <w:rsid w:val="7209AA2B"/>
    <w:rsid w:val="72175CC4"/>
    <w:rsid w:val="721D1166"/>
    <w:rsid w:val="722D9B5A"/>
    <w:rsid w:val="7235198C"/>
    <w:rsid w:val="723680E8"/>
    <w:rsid w:val="7237FE62"/>
    <w:rsid w:val="72495B07"/>
    <w:rsid w:val="7259263B"/>
    <w:rsid w:val="72685996"/>
    <w:rsid w:val="726B57F1"/>
    <w:rsid w:val="7274A4C0"/>
    <w:rsid w:val="72763F16"/>
    <w:rsid w:val="727BF931"/>
    <w:rsid w:val="728D39EB"/>
    <w:rsid w:val="72970B1F"/>
    <w:rsid w:val="729D524B"/>
    <w:rsid w:val="72A6B949"/>
    <w:rsid w:val="72B13452"/>
    <w:rsid w:val="72B1F9DA"/>
    <w:rsid w:val="72B41754"/>
    <w:rsid w:val="72B6D91A"/>
    <w:rsid w:val="72B78678"/>
    <w:rsid w:val="72BAACAF"/>
    <w:rsid w:val="72BD48F4"/>
    <w:rsid w:val="72C04D27"/>
    <w:rsid w:val="72C475CA"/>
    <w:rsid w:val="72D1F4AC"/>
    <w:rsid w:val="72DA9461"/>
    <w:rsid w:val="72DB41D1"/>
    <w:rsid w:val="72DDE307"/>
    <w:rsid w:val="72E09260"/>
    <w:rsid w:val="72EB7AA0"/>
    <w:rsid w:val="72EDAEB5"/>
    <w:rsid w:val="72F28565"/>
    <w:rsid w:val="72F34E3C"/>
    <w:rsid w:val="72FCCACB"/>
    <w:rsid w:val="72FF82C1"/>
    <w:rsid w:val="7304DF8B"/>
    <w:rsid w:val="730F585C"/>
    <w:rsid w:val="731003BB"/>
    <w:rsid w:val="73131121"/>
    <w:rsid w:val="73134477"/>
    <w:rsid w:val="7314A6F9"/>
    <w:rsid w:val="73160246"/>
    <w:rsid w:val="731F5EC1"/>
    <w:rsid w:val="732428AF"/>
    <w:rsid w:val="732E27D7"/>
    <w:rsid w:val="732F0BEF"/>
    <w:rsid w:val="7338DC2A"/>
    <w:rsid w:val="73395BC3"/>
    <w:rsid w:val="73486D6F"/>
    <w:rsid w:val="734A1502"/>
    <w:rsid w:val="734AFAC5"/>
    <w:rsid w:val="734C8A37"/>
    <w:rsid w:val="73515D74"/>
    <w:rsid w:val="7358EDF1"/>
    <w:rsid w:val="7359A614"/>
    <w:rsid w:val="73605043"/>
    <w:rsid w:val="7369C8E1"/>
    <w:rsid w:val="736D2018"/>
    <w:rsid w:val="736D8312"/>
    <w:rsid w:val="737437EB"/>
    <w:rsid w:val="7374CE11"/>
    <w:rsid w:val="7378E66C"/>
    <w:rsid w:val="737B885E"/>
    <w:rsid w:val="737B8C42"/>
    <w:rsid w:val="738313FE"/>
    <w:rsid w:val="7385B80D"/>
    <w:rsid w:val="738CB154"/>
    <w:rsid w:val="738CBEDD"/>
    <w:rsid w:val="7391D52E"/>
    <w:rsid w:val="7396D464"/>
    <w:rsid w:val="739BC228"/>
    <w:rsid w:val="739C22CA"/>
    <w:rsid w:val="739C9A23"/>
    <w:rsid w:val="73A615A7"/>
    <w:rsid w:val="73A6BF03"/>
    <w:rsid w:val="73B488D3"/>
    <w:rsid w:val="73BC7872"/>
    <w:rsid w:val="73BF6C62"/>
    <w:rsid w:val="73C98439"/>
    <w:rsid w:val="73CD977B"/>
    <w:rsid w:val="73CFAFDC"/>
    <w:rsid w:val="73D3A9A7"/>
    <w:rsid w:val="73D92E83"/>
    <w:rsid w:val="73DBFFA5"/>
    <w:rsid w:val="73DF0CA8"/>
    <w:rsid w:val="73FE31E7"/>
    <w:rsid w:val="7408DA96"/>
    <w:rsid w:val="740B15FC"/>
    <w:rsid w:val="740E4724"/>
    <w:rsid w:val="741A8F58"/>
    <w:rsid w:val="74219C8B"/>
    <w:rsid w:val="7423FC43"/>
    <w:rsid w:val="74289F9E"/>
    <w:rsid w:val="74304FAB"/>
    <w:rsid w:val="74330A0C"/>
    <w:rsid w:val="743AA40D"/>
    <w:rsid w:val="743AB8AA"/>
    <w:rsid w:val="743C5A47"/>
    <w:rsid w:val="743D8B82"/>
    <w:rsid w:val="74433C61"/>
    <w:rsid w:val="7450D61D"/>
    <w:rsid w:val="745871AC"/>
    <w:rsid w:val="745F0706"/>
    <w:rsid w:val="746592D7"/>
    <w:rsid w:val="747278CE"/>
    <w:rsid w:val="74772EB9"/>
    <w:rsid w:val="747C8279"/>
    <w:rsid w:val="747E63B5"/>
    <w:rsid w:val="747F692C"/>
    <w:rsid w:val="7485F419"/>
    <w:rsid w:val="748B1F83"/>
    <w:rsid w:val="748DC004"/>
    <w:rsid w:val="74A45E5D"/>
    <w:rsid w:val="74A7E97A"/>
    <w:rsid w:val="74A948BC"/>
    <w:rsid w:val="74A9C872"/>
    <w:rsid w:val="74B46B93"/>
    <w:rsid w:val="74C03758"/>
    <w:rsid w:val="74C1F656"/>
    <w:rsid w:val="74C3E516"/>
    <w:rsid w:val="74CE03FD"/>
    <w:rsid w:val="74D20DB9"/>
    <w:rsid w:val="74D467AB"/>
    <w:rsid w:val="74DED909"/>
    <w:rsid w:val="74E7FB45"/>
    <w:rsid w:val="74E894A2"/>
    <w:rsid w:val="74E9A407"/>
    <w:rsid w:val="74EF970F"/>
    <w:rsid w:val="74F0FB72"/>
    <w:rsid w:val="74FCD209"/>
    <w:rsid w:val="75011883"/>
    <w:rsid w:val="750542DE"/>
    <w:rsid w:val="75060209"/>
    <w:rsid w:val="750723F9"/>
    <w:rsid w:val="750DD90A"/>
    <w:rsid w:val="75124E96"/>
    <w:rsid w:val="751DD896"/>
    <w:rsid w:val="7523C3FD"/>
    <w:rsid w:val="7535BFC5"/>
    <w:rsid w:val="753F3C1D"/>
    <w:rsid w:val="75438253"/>
    <w:rsid w:val="75441397"/>
    <w:rsid w:val="754AF972"/>
    <w:rsid w:val="754EEBB5"/>
    <w:rsid w:val="7554C13D"/>
    <w:rsid w:val="75573558"/>
    <w:rsid w:val="75579B66"/>
    <w:rsid w:val="7564C8EA"/>
    <w:rsid w:val="7569980D"/>
    <w:rsid w:val="756AB1A5"/>
    <w:rsid w:val="756B299B"/>
    <w:rsid w:val="75724768"/>
    <w:rsid w:val="757675CC"/>
    <w:rsid w:val="757678E6"/>
    <w:rsid w:val="7584CB36"/>
    <w:rsid w:val="758DFB37"/>
    <w:rsid w:val="75903844"/>
    <w:rsid w:val="759F3BFE"/>
    <w:rsid w:val="75A2E064"/>
    <w:rsid w:val="75A39660"/>
    <w:rsid w:val="75A7AB2A"/>
    <w:rsid w:val="75ABC0C4"/>
    <w:rsid w:val="75AE0975"/>
    <w:rsid w:val="75AE8E3C"/>
    <w:rsid w:val="75B4F7B9"/>
    <w:rsid w:val="75C33C79"/>
    <w:rsid w:val="75CB638E"/>
    <w:rsid w:val="75CDC01C"/>
    <w:rsid w:val="75D16141"/>
    <w:rsid w:val="75D69D27"/>
    <w:rsid w:val="75D8A9C5"/>
    <w:rsid w:val="75D92E42"/>
    <w:rsid w:val="75DD40A9"/>
    <w:rsid w:val="75E15761"/>
    <w:rsid w:val="75E327C4"/>
    <w:rsid w:val="75E4AEC0"/>
    <w:rsid w:val="75E5C6D5"/>
    <w:rsid w:val="75F05921"/>
    <w:rsid w:val="75F34BD0"/>
    <w:rsid w:val="760650C0"/>
    <w:rsid w:val="7606F477"/>
    <w:rsid w:val="760B2B91"/>
    <w:rsid w:val="7611F8F8"/>
    <w:rsid w:val="761EA119"/>
    <w:rsid w:val="76210643"/>
    <w:rsid w:val="76238E60"/>
    <w:rsid w:val="76279D7D"/>
    <w:rsid w:val="762BF8FE"/>
    <w:rsid w:val="76351D22"/>
    <w:rsid w:val="7637BDB3"/>
    <w:rsid w:val="763BE653"/>
    <w:rsid w:val="7646329C"/>
    <w:rsid w:val="764F2EA9"/>
    <w:rsid w:val="7650FC5C"/>
    <w:rsid w:val="7659DD64"/>
    <w:rsid w:val="765B3150"/>
    <w:rsid w:val="7661AD2A"/>
    <w:rsid w:val="767F8D04"/>
    <w:rsid w:val="768386F5"/>
    <w:rsid w:val="76898A01"/>
    <w:rsid w:val="768AC44B"/>
    <w:rsid w:val="76A09D9F"/>
    <w:rsid w:val="76A3EB8D"/>
    <w:rsid w:val="76AEC7D8"/>
    <w:rsid w:val="76AFC43E"/>
    <w:rsid w:val="76B2E6DD"/>
    <w:rsid w:val="76B67983"/>
    <w:rsid w:val="76BD6F32"/>
    <w:rsid w:val="76C54230"/>
    <w:rsid w:val="76D57C16"/>
    <w:rsid w:val="76D606D5"/>
    <w:rsid w:val="76D63C2D"/>
    <w:rsid w:val="76DD9B2B"/>
    <w:rsid w:val="76E4FFA5"/>
    <w:rsid w:val="76E53300"/>
    <w:rsid w:val="76E71B7A"/>
    <w:rsid w:val="76F2BBE6"/>
    <w:rsid w:val="76F37E39"/>
    <w:rsid w:val="76FD4E3D"/>
    <w:rsid w:val="7705155B"/>
    <w:rsid w:val="770A011F"/>
    <w:rsid w:val="770B07A5"/>
    <w:rsid w:val="77124AF9"/>
    <w:rsid w:val="7715BE4B"/>
    <w:rsid w:val="771B6027"/>
    <w:rsid w:val="771DFFFF"/>
    <w:rsid w:val="771FD6DB"/>
    <w:rsid w:val="772256D9"/>
    <w:rsid w:val="7723FFF9"/>
    <w:rsid w:val="772C6B19"/>
    <w:rsid w:val="773C08CD"/>
    <w:rsid w:val="7746644B"/>
    <w:rsid w:val="775003A8"/>
    <w:rsid w:val="7752536A"/>
    <w:rsid w:val="77531A14"/>
    <w:rsid w:val="7754175E"/>
    <w:rsid w:val="77559413"/>
    <w:rsid w:val="77597F06"/>
    <w:rsid w:val="775C7025"/>
    <w:rsid w:val="775D9FB9"/>
    <w:rsid w:val="7764036A"/>
    <w:rsid w:val="77671BF0"/>
    <w:rsid w:val="7767F06D"/>
    <w:rsid w:val="7779A46A"/>
    <w:rsid w:val="777FBDD6"/>
    <w:rsid w:val="778897F3"/>
    <w:rsid w:val="778B6EEB"/>
    <w:rsid w:val="778E4AC2"/>
    <w:rsid w:val="778ED4ED"/>
    <w:rsid w:val="7793C06B"/>
    <w:rsid w:val="77979709"/>
    <w:rsid w:val="7798EC34"/>
    <w:rsid w:val="779CD4F4"/>
    <w:rsid w:val="779D3AF0"/>
    <w:rsid w:val="779D9853"/>
    <w:rsid w:val="77A189A2"/>
    <w:rsid w:val="77A46CDB"/>
    <w:rsid w:val="77A7A95F"/>
    <w:rsid w:val="77AB9CBE"/>
    <w:rsid w:val="77ACC65B"/>
    <w:rsid w:val="77B59622"/>
    <w:rsid w:val="77B9B158"/>
    <w:rsid w:val="77BD95C0"/>
    <w:rsid w:val="77C24E7E"/>
    <w:rsid w:val="77C3A5E6"/>
    <w:rsid w:val="77CD6FED"/>
    <w:rsid w:val="77CDE4D4"/>
    <w:rsid w:val="77D76F68"/>
    <w:rsid w:val="77D9A19E"/>
    <w:rsid w:val="77E4F7C6"/>
    <w:rsid w:val="77E50185"/>
    <w:rsid w:val="77EB72B8"/>
    <w:rsid w:val="77FB1F15"/>
    <w:rsid w:val="77FD1D90"/>
    <w:rsid w:val="7805F944"/>
    <w:rsid w:val="780DFB68"/>
    <w:rsid w:val="781552D5"/>
    <w:rsid w:val="7816C7C6"/>
    <w:rsid w:val="78178276"/>
    <w:rsid w:val="781EE125"/>
    <w:rsid w:val="78260C49"/>
    <w:rsid w:val="78282884"/>
    <w:rsid w:val="782D7BE1"/>
    <w:rsid w:val="78419B05"/>
    <w:rsid w:val="78420675"/>
    <w:rsid w:val="78422DE1"/>
    <w:rsid w:val="7844E5AC"/>
    <w:rsid w:val="7847E227"/>
    <w:rsid w:val="784AA119"/>
    <w:rsid w:val="7868C02A"/>
    <w:rsid w:val="786E3106"/>
    <w:rsid w:val="786E553A"/>
    <w:rsid w:val="78724143"/>
    <w:rsid w:val="78737B98"/>
    <w:rsid w:val="788051C2"/>
    <w:rsid w:val="788AA7A0"/>
    <w:rsid w:val="788F9983"/>
    <w:rsid w:val="7891407B"/>
    <w:rsid w:val="78A0FAEC"/>
    <w:rsid w:val="78A47819"/>
    <w:rsid w:val="78A4EAC9"/>
    <w:rsid w:val="78A68B1D"/>
    <w:rsid w:val="78B31494"/>
    <w:rsid w:val="78C0BA5B"/>
    <w:rsid w:val="78C31A88"/>
    <w:rsid w:val="78C66E00"/>
    <w:rsid w:val="78D1FAB6"/>
    <w:rsid w:val="78D300A5"/>
    <w:rsid w:val="78D95FB1"/>
    <w:rsid w:val="78DC9A31"/>
    <w:rsid w:val="78E47BDF"/>
    <w:rsid w:val="78E497F9"/>
    <w:rsid w:val="78F35347"/>
    <w:rsid w:val="78FA5FBD"/>
    <w:rsid w:val="78FE5070"/>
    <w:rsid w:val="790A273C"/>
    <w:rsid w:val="790B4E4E"/>
    <w:rsid w:val="790F8936"/>
    <w:rsid w:val="791430D4"/>
    <w:rsid w:val="79199888"/>
    <w:rsid w:val="791A2EFA"/>
    <w:rsid w:val="791E061D"/>
    <w:rsid w:val="792083C5"/>
    <w:rsid w:val="792BB13E"/>
    <w:rsid w:val="792BE2CB"/>
    <w:rsid w:val="7934D1EE"/>
    <w:rsid w:val="7934EFCB"/>
    <w:rsid w:val="79351F35"/>
    <w:rsid w:val="7941B5EE"/>
    <w:rsid w:val="79440F58"/>
    <w:rsid w:val="794D000F"/>
    <w:rsid w:val="7951A4E0"/>
    <w:rsid w:val="79541DD6"/>
    <w:rsid w:val="795BA46F"/>
    <w:rsid w:val="79643381"/>
    <w:rsid w:val="796E7DA8"/>
    <w:rsid w:val="796E7E2A"/>
    <w:rsid w:val="796FE3AF"/>
    <w:rsid w:val="7971E43D"/>
    <w:rsid w:val="7972E43E"/>
    <w:rsid w:val="79781980"/>
    <w:rsid w:val="797FF718"/>
    <w:rsid w:val="798027B0"/>
    <w:rsid w:val="79884DBD"/>
    <w:rsid w:val="7989E0BD"/>
    <w:rsid w:val="798A50D4"/>
    <w:rsid w:val="7994F5D1"/>
    <w:rsid w:val="79954A94"/>
    <w:rsid w:val="7998CB40"/>
    <w:rsid w:val="799A6DE6"/>
    <w:rsid w:val="799ED5E5"/>
    <w:rsid w:val="799EE52B"/>
    <w:rsid w:val="79B19101"/>
    <w:rsid w:val="79B69E39"/>
    <w:rsid w:val="79BC458D"/>
    <w:rsid w:val="79BE8BB2"/>
    <w:rsid w:val="79C65A93"/>
    <w:rsid w:val="79C660FF"/>
    <w:rsid w:val="79C7320E"/>
    <w:rsid w:val="79DD8CA6"/>
    <w:rsid w:val="79E54ADC"/>
    <w:rsid w:val="79E618B0"/>
    <w:rsid w:val="79E66BF6"/>
    <w:rsid w:val="79F2CC55"/>
    <w:rsid w:val="79F3A9A5"/>
    <w:rsid w:val="79F4E530"/>
    <w:rsid w:val="79FD005A"/>
    <w:rsid w:val="7A013001"/>
    <w:rsid w:val="7A093808"/>
    <w:rsid w:val="7A09B5EB"/>
    <w:rsid w:val="7A10E1F5"/>
    <w:rsid w:val="7A133879"/>
    <w:rsid w:val="7A1FC61C"/>
    <w:rsid w:val="7A239028"/>
    <w:rsid w:val="7A26A55B"/>
    <w:rsid w:val="7A2D0C8C"/>
    <w:rsid w:val="7A377120"/>
    <w:rsid w:val="7A449DEF"/>
    <w:rsid w:val="7A464A6F"/>
    <w:rsid w:val="7A4E6F3A"/>
    <w:rsid w:val="7A509F57"/>
    <w:rsid w:val="7A5525AA"/>
    <w:rsid w:val="7A595054"/>
    <w:rsid w:val="7A5B78CB"/>
    <w:rsid w:val="7A5C1F4A"/>
    <w:rsid w:val="7A5C8DA6"/>
    <w:rsid w:val="7A5F7BB9"/>
    <w:rsid w:val="7A781A5F"/>
    <w:rsid w:val="7A7AE3B7"/>
    <w:rsid w:val="7A7E83C9"/>
    <w:rsid w:val="7A85DC71"/>
    <w:rsid w:val="7A85E57A"/>
    <w:rsid w:val="7A8EA18D"/>
    <w:rsid w:val="7A8FBCC2"/>
    <w:rsid w:val="7A946049"/>
    <w:rsid w:val="7AABDF3A"/>
    <w:rsid w:val="7AADEB80"/>
    <w:rsid w:val="7AB06001"/>
    <w:rsid w:val="7AB1E6D4"/>
    <w:rsid w:val="7ABB8D8F"/>
    <w:rsid w:val="7ABC12B4"/>
    <w:rsid w:val="7ACFC92A"/>
    <w:rsid w:val="7AD0E585"/>
    <w:rsid w:val="7AD2CF91"/>
    <w:rsid w:val="7AD6BE61"/>
    <w:rsid w:val="7ADEB1A3"/>
    <w:rsid w:val="7AE2D911"/>
    <w:rsid w:val="7AE3C7B3"/>
    <w:rsid w:val="7AECD96A"/>
    <w:rsid w:val="7AF326C0"/>
    <w:rsid w:val="7AFF1178"/>
    <w:rsid w:val="7B00CA79"/>
    <w:rsid w:val="7B0A3A92"/>
    <w:rsid w:val="7B0DAD8D"/>
    <w:rsid w:val="7B0F03DE"/>
    <w:rsid w:val="7B1063B1"/>
    <w:rsid w:val="7B21E79F"/>
    <w:rsid w:val="7B24D2A7"/>
    <w:rsid w:val="7B266017"/>
    <w:rsid w:val="7B278DF4"/>
    <w:rsid w:val="7B295808"/>
    <w:rsid w:val="7B298BC9"/>
    <w:rsid w:val="7B2A0314"/>
    <w:rsid w:val="7B321C53"/>
    <w:rsid w:val="7B341C10"/>
    <w:rsid w:val="7B353BF5"/>
    <w:rsid w:val="7B3B3116"/>
    <w:rsid w:val="7B3C84ED"/>
    <w:rsid w:val="7B3F4DAA"/>
    <w:rsid w:val="7B508056"/>
    <w:rsid w:val="7B542CFA"/>
    <w:rsid w:val="7B556C63"/>
    <w:rsid w:val="7B5D53DF"/>
    <w:rsid w:val="7B60160A"/>
    <w:rsid w:val="7B6567B0"/>
    <w:rsid w:val="7B664CC2"/>
    <w:rsid w:val="7B78177E"/>
    <w:rsid w:val="7B7A2D5D"/>
    <w:rsid w:val="7B7E1676"/>
    <w:rsid w:val="7B829A72"/>
    <w:rsid w:val="7B86A4B0"/>
    <w:rsid w:val="7B9CF95F"/>
    <w:rsid w:val="7B9F545E"/>
    <w:rsid w:val="7BA02F38"/>
    <w:rsid w:val="7BA9F28D"/>
    <w:rsid w:val="7BB9ABCD"/>
    <w:rsid w:val="7BC76A59"/>
    <w:rsid w:val="7BCCD24E"/>
    <w:rsid w:val="7BD5F3B3"/>
    <w:rsid w:val="7BD9997A"/>
    <w:rsid w:val="7BF45BFC"/>
    <w:rsid w:val="7BFA372D"/>
    <w:rsid w:val="7C025E64"/>
    <w:rsid w:val="7C0B6983"/>
    <w:rsid w:val="7C15E2CC"/>
    <w:rsid w:val="7C187DBB"/>
    <w:rsid w:val="7C226DC7"/>
    <w:rsid w:val="7C24DC18"/>
    <w:rsid w:val="7C3264C4"/>
    <w:rsid w:val="7C389144"/>
    <w:rsid w:val="7C38F653"/>
    <w:rsid w:val="7C4A6854"/>
    <w:rsid w:val="7C4B536C"/>
    <w:rsid w:val="7C509050"/>
    <w:rsid w:val="7C583D29"/>
    <w:rsid w:val="7C595CDD"/>
    <w:rsid w:val="7C61AD29"/>
    <w:rsid w:val="7C6A7399"/>
    <w:rsid w:val="7C6DDCC6"/>
    <w:rsid w:val="7C74E0DD"/>
    <w:rsid w:val="7C79F2F3"/>
    <w:rsid w:val="7C7ECC31"/>
    <w:rsid w:val="7C8298D1"/>
    <w:rsid w:val="7C883D08"/>
    <w:rsid w:val="7C8C6B1D"/>
    <w:rsid w:val="7C8FE94C"/>
    <w:rsid w:val="7C906008"/>
    <w:rsid w:val="7C926420"/>
    <w:rsid w:val="7C93CD92"/>
    <w:rsid w:val="7C9C9FE4"/>
    <w:rsid w:val="7C9F2F99"/>
    <w:rsid w:val="7CAC6DBB"/>
    <w:rsid w:val="7CAF4AC7"/>
    <w:rsid w:val="7CB6C2E8"/>
    <w:rsid w:val="7CBD64EF"/>
    <w:rsid w:val="7CBF3C70"/>
    <w:rsid w:val="7CC1E8D2"/>
    <w:rsid w:val="7CCE640A"/>
    <w:rsid w:val="7CD57424"/>
    <w:rsid w:val="7CDEC395"/>
    <w:rsid w:val="7CDF5EA4"/>
    <w:rsid w:val="7CE5B8A9"/>
    <w:rsid w:val="7D072126"/>
    <w:rsid w:val="7D1363BE"/>
    <w:rsid w:val="7D145EAE"/>
    <w:rsid w:val="7D1736E1"/>
    <w:rsid w:val="7D187D16"/>
    <w:rsid w:val="7D213F70"/>
    <w:rsid w:val="7D282F90"/>
    <w:rsid w:val="7D2E146A"/>
    <w:rsid w:val="7D3249E2"/>
    <w:rsid w:val="7D33C2F7"/>
    <w:rsid w:val="7D36A697"/>
    <w:rsid w:val="7D410ECB"/>
    <w:rsid w:val="7D42E55E"/>
    <w:rsid w:val="7D43B9B4"/>
    <w:rsid w:val="7D4512E8"/>
    <w:rsid w:val="7D50069A"/>
    <w:rsid w:val="7D61564F"/>
    <w:rsid w:val="7D6D7788"/>
    <w:rsid w:val="7D6FB296"/>
    <w:rsid w:val="7D708722"/>
    <w:rsid w:val="7D7C6304"/>
    <w:rsid w:val="7D7CAE1D"/>
    <w:rsid w:val="7D7DE760"/>
    <w:rsid w:val="7D82AAF8"/>
    <w:rsid w:val="7D8CA129"/>
    <w:rsid w:val="7D93EB07"/>
    <w:rsid w:val="7DB42586"/>
    <w:rsid w:val="7DB56237"/>
    <w:rsid w:val="7DB9F800"/>
    <w:rsid w:val="7DBC2CB4"/>
    <w:rsid w:val="7DBE2580"/>
    <w:rsid w:val="7DC7C1FD"/>
    <w:rsid w:val="7DCA1E4C"/>
    <w:rsid w:val="7DCD9638"/>
    <w:rsid w:val="7DD486E3"/>
    <w:rsid w:val="7DD94954"/>
    <w:rsid w:val="7DEC60B1"/>
    <w:rsid w:val="7DFE1D94"/>
    <w:rsid w:val="7E03C34F"/>
    <w:rsid w:val="7E1C0BE3"/>
    <w:rsid w:val="7E1DEF7B"/>
    <w:rsid w:val="7E25296D"/>
    <w:rsid w:val="7E348A96"/>
    <w:rsid w:val="7E3BE361"/>
    <w:rsid w:val="7E3F26EE"/>
    <w:rsid w:val="7E408B03"/>
    <w:rsid w:val="7E412E59"/>
    <w:rsid w:val="7E4D37C4"/>
    <w:rsid w:val="7E4EA247"/>
    <w:rsid w:val="7E510E88"/>
    <w:rsid w:val="7E5B5DDC"/>
    <w:rsid w:val="7E5E9EAF"/>
    <w:rsid w:val="7E614597"/>
    <w:rsid w:val="7E762BEE"/>
    <w:rsid w:val="7E7C592D"/>
    <w:rsid w:val="7E7E64E9"/>
    <w:rsid w:val="7E7EBF93"/>
    <w:rsid w:val="7E848FD5"/>
    <w:rsid w:val="7E8BE0B8"/>
    <w:rsid w:val="7E9857C7"/>
    <w:rsid w:val="7E9C517E"/>
    <w:rsid w:val="7E9CE566"/>
    <w:rsid w:val="7EA86D07"/>
    <w:rsid w:val="7EB0F847"/>
    <w:rsid w:val="7EB2DACF"/>
    <w:rsid w:val="7EB38916"/>
    <w:rsid w:val="7EB6306A"/>
    <w:rsid w:val="7EB9E8E8"/>
    <w:rsid w:val="7EB9F3BB"/>
    <w:rsid w:val="7EBF30AB"/>
    <w:rsid w:val="7EC53C5D"/>
    <w:rsid w:val="7EE6FAFD"/>
    <w:rsid w:val="7EEFC598"/>
    <w:rsid w:val="7EF6F54E"/>
    <w:rsid w:val="7F0156E3"/>
    <w:rsid w:val="7F01BF78"/>
    <w:rsid w:val="7F022603"/>
    <w:rsid w:val="7F03F885"/>
    <w:rsid w:val="7F040BAA"/>
    <w:rsid w:val="7F076982"/>
    <w:rsid w:val="7F0D54B3"/>
    <w:rsid w:val="7F14E6FA"/>
    <w:rsid w:val="7F1609D8"/>
    <w:rsid w:val="7F167D3C"/>
    <w:rsid w:val="7F2207FC"/>
    <w:rsid w:val="7F247ABE"/>
    <w:rsid w:val="7F2BEBF7"/>
    <w:rsid w:val="7F2D8F2E"/>
    <w:rsid w:val="7F334A93"/>
    <w:rsid w:val="7F360E8C"/>
    <w:rsid w:val="7F371E26"/>
    <w:rsid w:val="7F3CF0FC"/>
    <w:rsid w:val="7F3FCBA9"/>
    <w:rsid w:val="7F447A70"/>
    <w:rsid w:val="7F555CC3"/>
    <w:rsid w:val="7F58944B"/>
    <w:rsid w:val="7F59ADEC"/>
    <w:rsid w:val="7F5F2E70"/>
    <w:rsid w:val="7F602AF6"/>
    <w:rsid w:val="7F65BD97"/>
    <w:rsid w:val="7F692FDB"/>
    <w:rsid w:val="7F6ABE53"/>
    <w:rsid w:val="7F6D234E"/>
    <w:rsid w:val="7F7BD5DB"/>
    <w:rsid w:val="7F83DC97"/>
    <w:rsid w:val="7F8724D2"/>
    <w:rsid w:val="7F883112"/>
    <w:rsid w:val="7F8BCE00"/>
    <w:rsid w:val="7F999910"/>
    <w:rsid w:val="7F9DA1B7"/>
    <w:rsid w:val="7FA414D3"/>
    <w:rsid w:val="7FABE86E"/>
    <w:rsid w:val="7FB1CD9E"/>
    <w:rsid w:val="7FB539C1"/>
    <w:rsid w:val="7FB92370"/>
    <w:rsid w:val="7FB9DC73"/>
    <w:rsid w:val="7FBEA71B"/>
    <w:rsid w:val="7FC15959"/>
    <w:rsid w:val="7FC1A293"/>
    <w:rsid w:val="7FC4E61D"/>
    <w:rsid w:val="7FC76302"/>
    <w:rsid w:val="7FCEB302"/>
    <w:rsid w:val="7FD4E49B"/>
    <w:rsid w:val="7FE7EAFF"/>
    <w:rsid w:val="7FF05EB5"/>
    <w:rsid w:val="7FFB2BCA"/>
    <w:rsid w:val="7FFC36C3"/>
    <w:rsid w:val="7FFF4ACB"/>
    <w:rsid w:val="7FFF4C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2E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CBA"/>
    <w:pPr>
      <w:spacing w:before="160" w:after="160" w:line="259"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431CBA"/>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431CBA"/>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431CBA"/>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431CBA"/>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431CBA"/>
    <w:pPr>
      <w:spacing w:before="0"/>
      <w:ind w:left="1560"/>
    </w:pPr>
    <w:rPr>
      <w:b/>
      <w:bCs/>
      <w:caps/>
      <w:color w:val="313E48"/>
      <w:sz w:val="56"/>
      <w:szCs w:val="56"/>
    </w:rPr>
  </w:style>
  <w:style w:type="paragraph" w:customStyle="1" w:styleId="BodyCopy">
    <w:name w:val="Body Copy"/>
    <w:qFormat/>
    <w:rsid w:val="00431CBA"/>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431CBA"/>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431CBA"/>
    <w:pPr>
      <w:spacing w:before="240" w:after="120"/>
    </w:pPr>
    <w:rPr>
      <w:rFonts w:cstheme="minorHAnsi"/>
      <w:b/>
      <w:bCs/>
      <w:i w:val="0"/>
      <w:color w:val="auto"/>
      <w:sz w:val="24"/>
      <w:szCs w:val="24"/>
    </w:rPr>
  </w:style>
  <w:style w:type="paragraph" w:customStyle="1" w:styleId="H3-Heading3">
    <w:name w:val="H3 - Heading 3"/>
    <w:basedOn w:val="Heading3"/>
    <w:qFormat/>
    <w:rsid w:val="00431CBA"/>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431CBA"/>
    <w:pPr>
      <w:numPr>
        <w:numId w:val="27"/>
      </w:numPr>
    </w:pPr>
  </w:style>
  <w:style w:type="paragraph" w:customStyle="1" w:styleId="BodyCopyPrebulletsandnumberedbullets">
    <w:name w:val="Body Copy Pre bullets and numbered bullets"/>
    <w:basedOn w:val="BodyCopy"/>
    <w:qFormat/>
    <w:rsid w:val="00431CBA"/>
    <w:pPr>
      <w:spacing w:before="240"/>
    </w:pPr>
  </w:style>
  <w:style w:type="paragraph" w:customStyle="1" w:styleId="NormalBullets-L2">
    <w:name w:val="Normal Bullets - L2"/>
    <w:basedOn w:val="BodyCopy"/>
    <w:qFormat/>
    <w:rsid w:val="00431CBA"/>
    <w:pPr>
      <w:numPr>
        <w:numId w:val="31"/>
      </w:numPr>
      <w:spacing w:before="0" w:after="0"/>
      <w:ind w:left="993" w:hanging="284"/>
    </w:pPr>
    <w:rPr>
      <w:color w:val="auto"/>
      <w:lang w:eastAsia="en-AU"/>
    </w:rPr>
  </w:style>
  <w:style w:type="table" w:styleId="TableGrid">
    <w:name w:val="Table Grid"/>
    <w:basedOn w:val="TableNormal"/>
    <w:uiPriority w:val="39"/>
    <w:rsid w:val="00431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431CBA"/>
    <w:pPr>
      <w:spacing w:before="240" w:after="240"/>
    </w:pPr>
    <w:rPr>
      <w:rFonts w:asciiTheme="majorHAnsi" w:hAnsiTheme="majorHAnsi" w:cstheme="minorHAnsi"/>
      <w:b/>
      <w:bCs/>
      <w:color w:val="FFFFFF" w:themeColor="background1"/>
      <w:szCs w:val="21"/>
      <w:lang w:eastAsia="en-US"/>
    </w:rPr>
  </w:style>
  <w:style w:type="paragraph" w:customStyle="1" w:styleId="TableBodyCopy">
    <w:name w:val="Table Body Copy"/>
    <w:basedOn w:val="BodyCopy"/>
    <w:qFormat/>
    <w:rsid w:val="00431CBA"/>
    <w:pPr>
      <w:spacing w:before="120" w:after="40"/>
    </w:pPr>
    <w:rPr>
      <w:color w:val="auto"/>
      <w:sz w:val="20"/>
    </w:rPr>
  </w:style>
  <w:style w:type="paragraph" w:customStyle="1" w:styleId="PostBulletsBodyCopy">
    <w:name w:val="Post Bullets Body Copy"/>
    <w:basedOn w:val="BodyCopy"/>
    <w:qFormat/>
    <w:rsid w:val="00431CBA"/>
    <w:pPr>
      <w:spacing w:before="240" w:after="160"/>
    </w:pPr>
  </w:style>
  <w:style w:type="paragraph" w:styleId="Header">
    <w:name w:val="header"/>
    <w:basedOn w:val="Normal"/>
    <w:link w:val="HeaderChar"/>
    <w:uiPriority w:val="99"/>
    <w:unhideWhenUsed/>
    <w:rsid w:val="00431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CBA"/>
    <w:rPr>
      <w:rFonts w:ascii="Calibri Light" w:hAnsi="Calibri Light"/>
      <w:sz w:val="22"/>
      <w:szCs w:val="22"/>
      <w:lang w:eastAsia="en-US"/>
    </w:rPr>
  </w:style>
  <w:style w:type="paragraph" w:styleId="Footer">
    <w:name w:val="footer"/>
    <w:basedOn w:val="Normal"/>
    <w:link w:val="FooterChar"/>
    <w:uiPriority w:val="99"/>
    <w:unhideWhenUsed/>
    <w:rsid w:val="00431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CBA"/>
    <w:rPr>
      <w:rFonts w:ascii="Calibri Light" w:hAnsi="Calibri Light"/>
      <w:sz w:val="22"/>
      <w:szCs w:val="22"/>
      <w:lang w:eastAsia="en-US"/>
    </w:rPr>
  </w:style>
  <w:style w:type="character" w:customStyle="1" w:styleId="Green">
    <w:name w:val="Green"/>
    <w:basedOn w:val="DefaultParagraphFont"/>
    <w:uiPriority w:val="1"/>
    <w:qFormat/>
    <w:rsid w:val="00431CBA"/>
    <w:rPr>
      <w:color w:val="00837C" w:themeColor="accent2"/>
    </w:rPr>
  </w:style>
  <w:style w:type="paragraph" w:customStyle="1" w:styleId="TitleCover">
    <w:name w:val="Title Cover"/>
    <w:basedOn w:val="H1-Heading1"/>
    <w:link w:val="TitleCoverChar"/>
    <w:qFormat/>
    <w:rsid w:val="00431CBA"/>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431CBA"/>
    <w:pPr>
      <w:jc w:val="center"/>
    </w:pPr>
    <w:rPr>
      <w:b/>
      <w:caps/>
      <w:noProof/>
      <w:color w:val="FF0000"/>
    </w:rPr>
  </w:style>
  <w:style w:type="character" w:customStyle="1" w:styleId="H1-Heading1Char">
    <w:name w:val="H1 - Heading 1 Char"/>
    <w:basedOn w:val="DefaultParagraphFont"/>
    <w:link w:val="H1-Heading1"/>
    <w:rsid w:val="00431CBA"/>
    <w:rPr>
      <w:rFonts w:ascii="Calibri Light" w:eastAsiaTheme="majorEastAsia" w:hAnsi="Calibri Light" w:cstheme="majorBidi"/>
      <w:b/>
      <w:bCs/>
      <w:caps/>
      <w:color w:val="313E48"/>
      <w:sz w:val="56"/>
      <w:szCs w:val="56"/>
      <w:lang w:eastAsia="en-US"/>
    </w:rPr>
  </w:style>
  <w:style w:type="character" w:customStyle="1" w:styleId="TitleCoverChar">
    <w:name w:val="Title Cover Char"/>
    <w:basedOn w:val="H1-Heading1Char"/>
    <w:link w:val="TitleCover"/>
    <w:rsid w:val="00431CBA"/>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431CBA"/>
    <w:pPr>
      <w:spacing w:before="360"/>
    </w:pPr>
    <w:rPr>
      <w:sz w:val="36"/>
    </w:rPr>
  </w:style>
  <w:style w:type="character" w:customStyle="1" w:styleId="SubtitlecoverChar">
    <w:name w:val="Subtitle cover Char"/>
    <w:basedOn w:val="TitleCoverChar"/>
    <w:link w:val="Subtitlecover"/>
    <w:rsid w:val="00431CBA"/>
    <w:rPr>
      <w:rFonts w:asciiTheme="minorHAnsi" w:eastAsiaTheme="majorEastAsia" w:hAnsiTheme="minorHAnsi" w:cstheme="minorHAnsi"/>
      <w:b/>
      <w:bCs/>
      <w:caps/>
      <w:color w:val="FFFFFF" w:themeColor="background1"/>
      <w:sz w:val="36"/>
      <w:szCs w:val="56"/>
      <w:lang w:eastAsia="en-US"/>
    </w:rPr>
  </w:style>
  <w:style w:type="paragraph" w:styleId="TOC2">
    <w:name w:val="toc 2"/>
    <w:basedOn w:val="Normal"/>
    <w:next w:val="Normal"/>
    <w:autoRedefine/>
    <w:uiPriority w:val="39"/>
    <w:unhideWhenUsed/>
    <w:rsid w:val="00431CBA"/>
    <w:pPr>
      <w:spacing w:after="100"/>
      <w:ind w:left="220"/>
    </w:pPr>
  </w:style>
  <w:style w:type="character" w:customStyle="1" w:styleId="Heading2Char">
    <w:name w:val="Heading 2 Char"/>
    <w:basedOn w:val="DefaultParagraphFont"/>
    <w:link w:val="Heading2"/>
    <w:uiPriority w:val="9"/>
    <w:rsid w:val="00431CBA"/>
    <w:rPr>
      <w:rFonts w:ascii="Calibri Light" w:eastAsiaTheme="majorEastAsia" w:hAnsi="Calibri Light"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431CBA"/>
    <w:rPr>
      <w:rFonts w:ascii="Calibri Light" w:eastAsiaTheme="majorEastAsia" w:hAnsi="Calibri Light"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431CBA"/>
    <w:rPr>
      <w:rFonts w:ascii="Calibri Light" w:eastAsiaTheme="majorEastAsia" w:hAnsi="Calibri Light"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431CBA"/>
    <w:rPr>
      <w:rFonts w:ascii="Calibri Light" w:eastAsiaTheme="majorEastAsia" w:hAnsi="Calibri Light"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431CBA"/>
    <w:pPr>
      <w:spacing w:after="100"/>
    </w:pPr>
  </w:style>
  <w:style w:type="paragraph" w:styleId="TOC3">
    <w:name w:val="toc 3"/>
    <w:basedOn w:val="Normal"/>
    <w:next w:val="Normal"/>
    <w:autoRedefine/>
    <w:uiPriority w:val="39"/>
    <w:unhideWhenUsed/>
    <w:rsid w:val="00431CBA"/>
    <w:pPr>
      <w:spacing w:after="100"/>
      <w:ind w:left="440"/>
    </w:pPr>
  </w:style>
  <w:style w:type="character" w:styleId="Hyperlink">
    <w:name w:val="Hyperlink"/>
    <w:basedOn w:val="DefaultParagraphFont"/>
    <w:uiPriority w:val="99"/>
    <w:unhideWhenUsed/>
    <w:rsid w:val="00431CBA"/>
    <w:rPr>
      <w:color w:val="014429" w:themeColor="hyperlink"/>
      <w:u w:val="single"/>
    </w:rPr>
  </w:style>
  <w:style w:type="paragraph" w:styleId="TOCHeading">
    <w:name w:val="TOC Heading"/>
    <w:basedOn w:val="H2-Heading2"/>
    <w:next w:val="Normal"/>
    <w:uiPriority w:val="39"/>
    <w:unhideWhenUsed/>
    <w:qFormat/>
    <w:rsid w:val="00431CBA"/>
  </w:style>
  <w:style w:type="paragraph" w:styleId="ListParagraph">
    <w:name w:val="List Paragraph"/>
    <w:aliases w:val="List Paragraph (numbered (a)),Normal 2,Main numbered paragraph,Bullet Paragraph,NumberedParas,Akapit z listą BS,List Paragraph 1,Bullets,References,ANNEX,List Paragraph1,List Paragraph2,Numbered List Paragraph,ReferencesCxSpLast,Liste 1,L"/>
    <w:basedOn w:val="Normal"/>
    <w:link w:val="ListParagraphChar"/>
    <w:uiPriority w:val="34"/>
    <w:qFormat/>
    <w:rsid w:val="00431CBA"/>
    <w:pPr>
      <w:numPr>
        <w:numId w:val="69"/>
      </w:numPr>
      <w:ind w:left="357" w:hanging="357"/>
      <w:contextualSpacing/>
    </w:pPr>
  </w:style>
  <w:style w:type="table" w:styleId="ListTable3-Accent1">
    <w:name w:val="List Table 3 Accent 1"/>
    <w:basedOn w:val="TableNormal"/>
    <w:uiPriority w:val="48"/>
    <w:rsid w:val="00431CBA"/>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val="0"/>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431CBA"/>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val="0"/>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431CBA"/>
    <w:pPr>
      <w:numPr>
        <w:numId w:val="29"/>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431C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31C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431CBA"/>
    <w:rPr>
      <w:sz w:val="22"/>
      <w:szCs w:val="22"/>
      <w:lang w:eastAsia="en-US"/>
    </w:rPr>
  </w:style>
  <w:style w:type="character" w:styleId="CommentReference">
    <w:name w:val="annotation reference"/>
    <w:basedOn w:val="DefaultParagraphFont"/>
    <w:uiPriority w:val="99"/>
    <w:semiHidden/>
    <w:unhideWhenUsed/>
    <w:rsid w:val="00431CBA"/>
    <w:rPr>
      <w:sz w:val="16"/>
      <w:szCs w:val="16"/>
    </w:rPr>
  </w:style>
  <w:style w:type="paragraph" w:styleId="CommentText">
    <w:name w:val="annotation text"/>
    <w:basedOn w:val="Normal"/>
    <w:link w:val="CommentTextChar"/>
    <w:uiPriority w:val="99"/>
    <w:unhideWhenUsed/>
    <w:rsid w:val="00431CBA"/>
    <w:pPr>
      <w:spacing w:line="240" w:lineRule="auto"/>
    </w:pPr>
    <w:rPr>
      <w:sz w:val="20"/>
      <w:szCs w:val="20"/>
    </w:rPr>
  </w:style>
  <w:style w:type="character" w:customStyle="1" w:styleId="CommentTextChar">
    <w:name w:val="Comment Text Char"/>
    <w:basedOn w:val="DefaultParagraphFont"/>
    <w:link w:val="CommentText"/>
    <w:uiPriority w:val="99"/>
    <w:rsid w:val="00431CBA"/>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431CBA"/>
    <w:rPr>
      <w:b/>
      <w:bCs/>
    </w:rPr>
  </w:style>
  <w:style w:type="character" w:customStyle="1" w:styleId="CommentSubjectChar">
    <w:name w:val="Comment Subject Char"/>
    <w:basedOn w:val="CommentTextChar"/>
    <w:link w:val="CommentSubject"/>
    <w:uiPriority w:val="99"/>
    <w:semiHidden/>
    <w:rsid w:val="00431CBA"/>
    <w:rPr>
      <w:rFonts w:ascii="Calibri Light" w:hAnsi="Calibri Light"/>
      <w:b/>
      <w:bCs/>
      <w:lang w:eastAsia="en-US"/>
    </w:rPr>
  </w:style>
  <w:style w:type="paragraph" w:styleId="NormalWeb">
    <w:name w:val="Normal (Web)"/>
    <w:basedOn w:val="Normal"/>
    <w:uiPriority w:val="99"/>
    <w:unhideWhenUsed/>
    <w:rsid w:val="00431CBA"/>
    <w:pPr>
      <w:spacing w:before="100" w:beforeAutospacing="1" w:after="100" w:afterAutospacing="1" w:line="240" w:lineRule="auto"/>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431CBA"/>
    <w:rPr>
      <w:color w:val="3F0D00" w:themeColor="followedHyperlink"/>
      <w:u w:val="single"/>
    </w:rPr>
  </w:style>
  <w:style w:type="character" w:styleId="UnresolvedMention">
    <w:name w:val="Unresolved Mention"/>
    <w:basedOn w:val="DefaultParagraphFont"/>
    <w:uiPriority w:val="99"/>
    <w:semiHidden/>
    <w:unhideWhenUsed/>
    <w:rsid w:val="00431CBA"/>
    <w:rPr>
      <w:color w:val="605E5C"/>
      <w:shd w:val="clear" w:color="auto" w:fill="E1DFDD"/>
    </w:rPr>
  </w:style>
  <w:style w:type="paragraph" w:customStyle="1" w:styleId="NormalBullets-L3">
    <w:name w:val="Normal Bullets - L3"/>
    <w:basedOn w:val="NormalBullets-L2"/>
    <w:qFormat/>
    <w:rsid w:val="00431CBA"/>
    <w:pPr>
      <w:numPr>
        <w:numId w:val="30"/>
      </w:numPr>
      <w:ind w:left="1134" w:hanging="357"/>
    </w:pPr>
  </w:style>
  <w:style w:type="paragraph" w:customStyle="1" w:styleId="NormalBullets-L1">
    <w:name w:val="Normal Bullets - L1"/>
    <w:basedOn w:val="Normal"/>
    <w:qFormat/>
    <w:rsid w:val="00431CBA"/>
    <w:pPr>
      <w:numPr>
        <w:numId w:val="28"/>
      </w:numPr>
      <w:spacing w:before="120" w:after="120" w:line="240" w:lineRule="auto"/>
      <w:textAlignment w:val="baseline"/>
    </w:pPr>
    <w:rPr>
      <w:rFonts w:cs="Calibri Light"/>
      <w:lang w:eastAsia="en-AU"/>
    </w:rPr>
  </w:style>
  <w:style w:type="table" w:styleId="PlainTable4">
    <w:name w:val="Plain Table 4"/>
    <w:basedOn w:val="TableNormal"/>
    <w:uiPriority w:val="44"/>
    <w:rsid w:val="00431C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431CBA"/>
    <w:pPr>
      <w:spacing w:before="0" w:after="0"/>
    </w:pPr>
  </w:style>
  <w:style w:type="paragraph" w:customStyle="1" w:styleId="Tablebullet">
    <w:name w:val="Table bullet"/>
    <w:basedOn w:val="NormalBullets-L1"/>
    <w:qFormat/>
    <w:rsid w:val="00431CBA"/>
    <w:pPr>
      <w:spacing w:after="0"/>
      <w:ind w:left="360"/>
    </w:pPr>
    <w:rPr>
      <w:sz w:val="20"/>
    </w:rPr>
  </w:style>
  <w:style w:type="table" w:customStyle="1" w:styleId="DFATPaddock">
    <w:name w:val="DFAT Paddock"/>
    <w:basedOn w:val="TableNormal"/>
    <w:uiPriority w:val="99"/>
    <w:rsid w:val="00431CB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D6E8D2"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Wattle">
    <w:name w:val="DFAT Wattle"/>
    <w:basedOn w:val="DFATPaddock"/>
    <w:uiPriority w:val="99"/>
    <w:rsid w:val="00431CBA"/>
    <w:tblPr/>
    <w:tcPr>
      <w:shd w:val="clear" w:color="auto" w:fill="FBEE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431CBA"/>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431CBA"/>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styleId="EndnoteText">
    <w:name w:val="endnote text"/>
    <w:basedOn w:val="Normal"/>
    <w:link w:val="EndnoteTextChar"/>
    <w:uiPriority w:val="99"/>
    <w:semiHidden/>
    <w:unhideWhenUsed/>
    <w:rsid w:val="00431CB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31CBA"/>
    <w:rPr>
      <w:rFonts w:ascii="Calibri Light" w:hAnsi="Calibri Light"/>
      <w:lang w:eastAsia="en-US"/>
    </w:rPr>
  </w:style>
  <w:style w:type="character" w:styleId="EndnoteReference">
    <w:name w:val="endnote reference"/>
    <w:basedOn w:val="DefaultParagraphFont"/>
    <w:uiPriority w:val="99"/>
    <w:semiHidden/>
    <w:unhideWhenUsed/>
    <w:rsid w:val="00431CBA"/>
    <w:rPr>
      <w:vertAlign w:val="superscript"/>
    </w:rPr>
  </w:style>
  <w:style w:type="paragraph" w:customStyle="1" w:styleId="Endnotes">
    <w:name w:val="Endnotes"/>
    <w:basedOn w:val="EndnoteText"/>
    <w:qFormat/>
    <w:rsid w:val="00431CBA"/>
  </w:style>
  <w:style w:type="paragraph" w:styleId="FootnoteText">
    <w:name w:val="footnote text"/>
    <w:basedOn w:val="Normal"/>
    <w:link w:val="FootnoteTextChar"/>
    <w:uiPriority w:val="99"/>
    <w:unhideWhenUsed/>
    <w:rsid w:val="00431CB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31CBA"/>
    <w:rPr>
      <w:rFonts w:ascii="Calibri Light" w:hAnsi="Calibri Light"/>
      <w:lang w:eastAsia="en-US"/>
    </w:rPr>
  </w:style>
  <w:style w:type="character" w:styleId="FootnoteReference">
    <w:name w:val="footnote reference"/>
    <w:aliases w:val="Normal + Font:9 Point,Superscript 3 Point Times,16 Point,Superscript 6 Point,ftref,Footnote Reference Number,(NECG) Footnote Reference,Ref,de nota al pie,fr,footnote ref,Footnote Ref in FtNote,ftref1,ftref2,ftref11,SUPERS,4_G,BVI fnr"/>
    <w:basedOn w:val="DefaultParagraphFont"/>
    <w:link w:val="referencianotaalpieChar"/>
    <w:uiPriority w:val="99"/>
    <w:unhideWhenUsed/>
    <w:rsid w:val="00431CBA"/>
    <w:rPr>
      <w:vertAlign w:val="superscript"/>
    </w:rPr>
  </w:style>
  <w:style w:type="paragraph" w:customStyle="1" w:styleId="BodyCopyBullets">
    <w:name w:val="Body Copy Bullets"/>
    <w:basedOn w:val="BodyCopy"/>
    <w:qFormat/>
    <w:rsid w:val="00C600C3"/>
    <w:pPr>
      <w:ind w:left="720" w:hanging="360"/>
    </w:pPr>
  </w:style>
  <w:style w:type="character" w:customStyle="1" w:styleId="ListParagraphChar">
    <w:name w:val="List Paragraph Char"/>
    <w:aliases w:val="List Paragraph (numbered (a)) Char,Normal 2 Char,Main numbered paragraph Char,Bullet Paragraph Char,NumberedParas Char,Akapit z listą BS Char,List Paragraph 1 Char,Bullets Char,References Char,ANNEX Char,List Paragraph1 Char,L Char"/>
    <w:basedOn w:val="DefaultParagraphFont"/>
    <w:link w:val="ListParagraph"/>
    <w:uiPriority w:val="34"/>
    <w:qFormat/>
    <w:locked/>
    <w:rsid w:val="00FE05C1"/>
    <w:rPr>
      <w:rFonts w:ascii="Calibri Light" w:hAnsi="Calibri Light"/>
      <w:sz w:val="22"/>
      <w:szCs w:val="22"/>
      <w:lang w:eastAsia="en-US"/>
    </w:rPr>
  </w:style>
  <w:style w:type="paragraph" w:styleId="BodyText">
    <w:name w:val="Body Text"/>
    <w:basedOn w:val="Normal"/>
    <w:link w:val="BodyTextChar"/>
    <w:uiPriority w:val="99"/>
    <w:unhideWhenUsed/>
    <w:rsid w:val="00B00AC1"/>
    <w:pPr>
      <w:suppressAutoHyphens/>
      <w:spacing w:before="120" w:after="60" w:line="260" w:lineRule="atLeast"/>
    </w:pPr>
    <w:rPr>
      <w:rFonts w:asciiTheme="minorHAnsi" w:eastAsiaTheme="minorHAnsi" w:hAnsiTheme="minorHAnsi" w:cstheme="minorBidi"/>
      <w:color w:val="313E48" w:themeColor="text2"/>
      <w:lang w:val="en-GB"/>
    </w:rPr>
  </w:style>
  <w:style w:type="character" w:customStyle="1" w:styleId="BodyTextChar">
    <w:name w:val="Body Text Char"/>
    <w:basedOn w:val="DefaultParagraphFont"/>
    <w:link w:val="BodyText"/>
    <w:uiPriority w:val="99"/>
    <w:rsid w:val="00B00AC1"/>
    <w:rPr>
      <w:rFonts w:asciiTheme="minorHAnsi" w:eastAsiaTheme="minorHAnsi" w:hAnsiTheme="minorHAnsi" w:cstheme="minorBidi"/>
      <w:color w:val="313E48" w:themeColor="text2"/>
      <w:sz w:val="22"/>
      <w:szCs w:val="22"/>
      <w:lang w:val="en-GB" w:eastAsia="en-US"/>
    </w:rPr>
  </w:style>
  <w:style w:type="paragraph" w:customStyle="1" w:styleId="paragraph">
    <w:name w:val="paragraph"/>
    <w:basedOn w:val="Normal"/>
    <w:rsid w:val="00B00AC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B00AC1"/>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B00AC1"/>
    <w:pPr>
      <w:spacing w:before="0" w:line="240" w:lineRule="exact"/>
    </w:pPr>
    <w:rPr>
      <w:rFonts w:ascii="Calibri" w:hAnsi="Calibri"/>
      <w:sz w:val="20"/>
      <w:szCs w:val="20"/>
      <w:vertAlign w:val="superscript"/>
      <w:lang w:eastAsia="en-AU"/>
    </w:rPr>
  </w:style>
  <w:style w:type="character" w:customStyle="1" w:styleId="superscript">
    <w:name w:val="superscript"/>
    <w:basedOn w:val="DefaultParagraphFont"/>
    <w:rsid w:val="002B5AF2"/>
  </w:style>
  <w:style w:type="character" w:styleId="Strong">
    <w:name w:val="Strong"/>
    <w:basedOn w:val="DefaultParagraphFont"/>
    <w:uiPriority w:val="22"/>
    <w:qFormat/>
    <w:rsid w:val="00BB4F94"/>
    <w:rPr>
      <w:b/>
      <w:bCs/>
    </w:rPr>
  </w:style>
  <w:style w:type="character" w:styleId="Emphasis">
    <w:name w:val="Emphasis"/>
    <w:basedOn w:val="DefaultParagraphFont"/>
    <w:uiPriority w:val="20"/>
    <w:qFormat/>
    <w:rsid w:val="002728F5"/>
    <w:rPr>
      <w:i/>
      <w:iCs/>
    </w:rPr>
  </w:style>
  <w:style w:type="character" w:styleId="Mention">
    <w:name w:val="Mention"/>
    <w:basedOn w:val="DefaultParagraphFont"/>
    <w:uiPriority w:val="99"/>
    <w:unhideWhenUsed/>
    <w:rsid w:val="00134E20"/>
    <w:rPr>
      <w:color w:val="2B579A"/>
      <w:shd w:val="clear" w:color="auto" w:fill="E1DFDD"/>
    </w:rPr>
  </w:style>
  <w:style w:type="character" w:customStyle="1" w:styleId="cf01">
    <w:name w:val="cf01"/>
    <w:basedOn w:val="DefaultParagraphFont"/>
    <w:rsid w:val="0054213B"/>
    <w:rPr>
      <w:rFonts w:ascii="Segoe UI" w:hAnsi="Segoe UI" w:cs="Segoe UI" w:hint="default"/>
      <w:sz w:val="18"/>
      <w:szCs w:val="18"/>
    </w:rPr>
  </w:style>
  <w:style w:type="paragraph" w:customStyle="1" w:styleId="Tabletitle">
    <w:name w:val="Table title"/>
    <w:basedOn w:val="H4-Heading4"/>
    <w:qFormat/>
    <w:rsid w:val="00431CBA"/>
    <w:pPr>
      <w:spacing w:line="240" w:lineRule="auto"/>
      <w:outlineLvl w:val="9"/>
    </w:pPr>
    <w:rPr>
      <w:rFonts w:eastAsia="Times New Roman"/>
      <w:lang w:eastAsia="en-AU"/>
    </w:rPr>
  </w:style>
  <w:style w:type="paragraph" w:customStyle="1" w:styleId="Tablenote">
    <w:name w:val="Table note"/>
    <w:basedOn w:val="Normal"/>
    <w:qFormat/>
    <w:rsid w:val="00431CBA"/>
    <w:pPr>
      <w:tabs>
        <w:tab w:val="left" w:pos="284"/>
      </w:tabs>
      <w:ind w:left="284" w:hanging="284"/>
    </w:pPr>
    <w:rPr>
      <w:sz w:val="18"/>
      <w:szCs w:val="18"/>
    </w:rPr>
  </w:style>
  <w:style w:type="paragraph" w:customStyle="1" w:styleId="Waysofworkinghead">
    <w:name w:val="Ways of working head"/>
    <w:basedOn w:val="Normal"/>
    <w:qFormat/>
    <w:rsid w:val="00431CBA"/>
    <w:rPr>
      <w:b/>
      <w:bCs/>
      <w:lang w:eastAsia="en-AU"/>
    </w:rPr>
  </w:style>
  <w:style w:type="paragraph" w:customStyle="1" w:styleId="Table1goalhead">
    <w:name w:val="Table 1 goal head"/>
    <w:basedOn w:val="Normal"/>
    <w:qFormat/>
    <w:rsid w:val="00431CBA"/>
    <w:rPr>
      <w:b/>
      <w:bCs/>
      <w:lang w:eastAsia="en-AU"/>
    </w:rPr>
  </w:style>
  <w:style w:type="paragraph" w:customStyle="1" w:styleId="Table1col1head">
    <w:name w:val="Table 1 col 1 head"/>
    <w:basedOn w:val="TableBodyCopy"/>
    <w:qFormat/>
    <w:rsid w:val="00431CBA"/>
    <w:rPr>
      <w:rFonts w:eastAsia="Times New Roman" w:cs="Calibri"/>
      <w:b/>
      <w:bCs/>
      <w:color w:val="FFFFFF" w:themeColor="background1"/>
      <w:lang w:eastAsia="en-AU"/>
    </w:rPr>
  </w:style>
  <w:style w:type="paragraph" w:customStyle="1" w:styleId="TableBodyCopybold">
    <w:name w:val="Table Body Copy bold"/>
    <w:basedOn w:val="TableBodyCopy"/>
    <w:qFormat/>
    <w:rsid w:val="00431CBA"/>
    <w:rPr>
      <w:b/>
      <w:bCs/>
    </w:rPr>
  </w:style>
  <w:style w:type="paragraph" w:customStyle="1" w:styleId="PAFobjectivehead">
    <w:name w:val="PAF objective head"/>
    <w:basedOn w:val="Normal"/>
    <w:qFormat/>
    <w:rsid w:val="00431CBA"/>
    <w:pPr>
      <w:keepNext/>
    </w:pPr>
    <w:rPr>
      <w:b/>
      <w:bCs/>
      <w:lang w:eastAsia="en-AU"/>
    </w:rPr>
  </w:style>
  <w:style w:type="paragraph" w:customStyle="1" w:styleId="cover-countries">
    <w:name w:val="cover - countries"/>
    <w:basedOn w:val="H1-Heading1"/>
    <w:qFormat/>
    <w:rsid w:val="00431CBA"/>
    <w:pPr>
      <w:spacing w:before="10400"/>
      <w:ind w:left="1701"/>
    </w:pPr>
  </w:style>
  <w:style w:type="paragraph" w:customStyle="1" w:styleId="cover-DPPandyears">
    <w:name w:val="cover - DPP and years"/>
    <w:basedOn w:val="H1-Heading1"/>
    <w:qFormat/>
    <w:rsid w:val="00431CBA"/>
    <w:pPr>
      <w:keepNext w:val="0"/>
      <w:keepLines w:val="0"/>
      <w:ind w:left="1701"/>
    </w:pPr>
    <w:rPr>
      <w:b w:val="0"/>
      <w:bCs w:val="0"/>
    </w:rPr>
  </w:style>
  <w:style w:type="paragraph" w:customStyle="1" w:styleId="endnotespacer">
    <w:name w:val="endnote spacer"/>
    <w:basedOn w:val="Normal"/>
    <w:qFormat/>
    <w:rsid w:val="00431CBA"/>
    <w:pPr>
      <w:spacing w:after="0" w:line="240" w:lineRule="auto"/>
    </w:pPr>
    <w:rPr>
      <w:sz w:val="2"/>
      <w:szCs w:val="2"/>
    </w:rPr>
  </w:style>
  <w:style w:type="paragraph" w:customStyle="1" w:styleId="H3-Heading3inbox">
    <w:name w:val="H3 - Heading 3 in box"/>
    <w:basedOn w:val="H3-Heading3"/>
    <w:qFormat/>
    <w:rsid w:val="00431CBA"/>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431CBA"/>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431CBA"/>
    <w:pPr>
      <w:pageBreakBefore w:val="0"/>
    </w:pPr>
    <w:rPr>
      <w:lang w:eastAsia="en-AU"/>
    </w:rPr>
  </w:style>
  <w:style w:type="paragraph" w:customStyle="1" w:styleId="blockquote">
    <w:name w:val="block quote"/>
    <w:basedOn w:val="Normal"/>
    <w:qFormat/>
    <w:rsid w:val="00431CBA"/>
    <w:pPr>
      <w:ind w:left="720" w:right="720"/>
    </w:pPr>
    <w:rPr>
      <w:lang w:eastAsia="en-AU"/>
    </w:rPr>
  </w:style>
  <w:style w:type="character" w:customStyle="1" w:styleId="tablehyperlink">
    <w:name w:val="table hyperlink"/>
    <w:basedOn w:val="DefaultParagraphFont"/>
    <w:uiPriority w:val="1"/>
    <w:qFormat/>
    <w:rsid w:val="00431CBA"/>
    <w:rPr>
      <w:color w:val="auto"/>
      <w:u w:val="single"/>
      <w:vertAlign w:val="superscript"/>
    </w:rPr>
  </w:style>
  <w:style w:type="paragraph" w:customStyle="1" w:styleId="Table1colheads">
    <w:name w:val="Table 1 col heads"/>
    <w:qFormat/>
    <w:rsid w:val="00431CBA"/>
    <w:pPr>
      <w:spacing w:before="120" w:after="40"/>
    </w:pPr>
    <w:rPr>
      <w:rFonts w:ascii="Calibri Light" w:hAnsi="Calibri Light" w:cs="Calibri Light"/>
      <w:bCs/>
      <w:color w:val="000000" w:themeColor="text1"/>
      <w:szCs w:val="21"/>
      <w:lang w:eastAsia="en-US"/>
    </w:rPr>
  </w:style>
  <w:style w:type="table" w:customStyle="1" w:styleId="DPPtable1">
    <w:name w:val="DPP table 1"/>
    <w:basedOn w:val="TableNormal"/>
    <w:uiPriority w:val="99"/>
    <w:rsid w:val="00431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color w:val="FFFFFF" w:themeColor="background1"/>
      </w:rPr>
      <w:tblPr/>
      <w:tcPr>
        <w:shd w:val="clear" w:color="auto" w:fill="3A586E"/>
      </w:tcPr>
    </w:tblStylePr>
  </w:style>
  <w:style w:type="paragraph" w:customStyle="1" w:styleId="pf0">
    <w:name w:val="pf0"/>
    <w:basedOn w:val="Normal"/>
    <w:rsid w:val="0096500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f11">
    <w:name w:val="cf11"/>
    <w:basedOn w:val="DefaultParagraphFont"/>
    <w:rsid w:val="00671AE7"/>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50690420">
      <w:bodyDiv w:val="1"/>
      <w:marLeft w:val="0"/>
      <w:marRight w:val="0"/>
      <w:marTop w:val="0"/>
      <w:marBottom w:val="0"/>
      <w:divBdr>
        <w:top w:val="none" w:sz="0" w:space="0" w:color="auto"/>
        <w:left w:val="none" w:sz="0" w:space="0" w:color="auto"/>
        <w:bottom w:val="none" w:sz="0" w:space="0" w:color="auto"/>
        <w:right w:val="none" w:sz="0" w:space="0" w:color="auto"/>
      </w:divBdr>
    </w:div>
    <w:div w:id="67461003">
      <w:bodyDiv w:val="1"/>
      <w:marLeft w:val="0"/>
      <w:marRight w:val="0"/>
      <w:marTop w:val="0"/>
      <w:marBottom w:val="0"/>
      <w:divBdr>
        <w:top w:val="none" w:sz="0" w:space="0" w:color="auto"/>
        <w:left w:val="none" w:sz="0" w:space="0" w:color="auto"/>
        <w:bottom w:val="none" w:sz="0" w:space="0" w:color="auto"/>
        <w:right w:val="none" w:sz="0" w:space="0" w:color="auto"/>
      </w:divBdr>
    </w:div>
    <w:div w:id="88743730">
      <w:bodyDiv w:val="1"/>
      <w:marLeft w:val="0"/>
      <w:marRight w:val="0"/>
      <w:marTop w:val="0"/>
      <w:marBottom w:val="0"/>
      <w:divBdr>
        <w:top w:val="none" w:sz="0" w:space="0" w:color="auto"/>
        <w:left w:val="none" w:sz="0" w:space="0" w:color="auto"/>
        <w:bottom w:val="none" w:sz="0" w:space="0" w:color="auto"/>
        <w:right w:val="none" w:sz="0" w:space="0" w:color="auto"/>
      </w:divBdr>
    </w:div>
    <w:div w:id="113670578">
      <w:bodyDiv w:val="1"/>
      <w:marLeft w:val="0"/>
      <w:marRight w:val="0"/>
      <w:marTop w:val="0"/>
      <w:marBottom w:val="0"/>
      <w:divBdr>
        <w:top w:val="none" w:sz="0" w:space="0" w:color="auto"/>
        <w:left w:val="none" w:sz="0" w:space="0" w:color="auto"/>
        <w:bottom w:val="none" w:sz="0" w:space="0" w:color="auto"/>
        <w:right w:val="none" w:sz="0" w:space="0" w:color="auto"/>
      </w:divBdr>
    </w:div>
    <w:div w:id="155002749">
      <w:bodyDiv w:val="1"/>
      <w:marLeft w:val="0"/>
      <w:marRight w:val="0"/>
      <w:marTop w:val="0"/>
      <w:marBottom w:val="0"/>
      <w:divBdr>
        <w:top w:val="none" w:sz="0" w:space="0" w:color="auto"/>
        <w:left w:val="none" w:sz="0" w:space="0" w:color="auto"/>
        <w:bottom w:val="none" w:sz="0" w:space="0" w:color="auto"/>
        <w:right w:val="none" w:sz="0" w:space="0" w:color="auto"/>
      </w:divBdr>
    </w:div>
    <w:div w:id="167522832">
      <w:bodyDiv w:val="1"/>
      <w:marLeft w:val="0"/>
      <w:marRight w:val="0"/>
      <w:marTop w:val="0"/>
      <w:marBottom w:val="0"/>
      <w:divBdr>
        <w:top w:val="none" w:sz="0" w:space="0" w:color="auto"/>
        <w:left w:val="none" w:sz="0" w:space="0" w:color="auto"/>
        <w:bottom w:val="none" w:sz="0" w:space="0" w:color="auto"/>
        <w:right w:val="none" w:sz="0" w:space="0" w:color="auto"/>
      </w:divBdr>
    </w:div>
    <w:div w:id="175656702">
      <w:bodyDiv w:val="1"/>
      <w:marLeft w:val="0"/>
      <w:marRight w:val="0"/>
      <w:marTop w:val="0"/>
      <w:marBottom w:val="0"/>
      <w:divBdr>
        <w:top w:val="none" w:sz="0" w:space="0" w:color="auto"/>
        <w:left w:val="none" w:sz="0" w:space="0" w:color="auto"/>
        <w:bottom w:val="none" w:sz="0" w:space="0" w:color="auto"/>
        <w:right w:val="none" w:sz="0" w:space="0" w:color="auto"/>
      </w:divBdr>
    </w:div>
    <w:div w:id="242489582">
      <w:bodyDiv w:val="1"/>
      <w:marLeft w:val="0"/>
      <w:marRight w:val="0"/>
      <w:marTop w:val="0"/>
      <w:marBottom w:val="0"/>
      <w:divBdr>
        <w:top w:val="none" w:sz="0" w:space="0" w:color="auto"/>
        <w:left w:val="none" w:sz="0" w:space="0" w:color="auto"/>
        <w:bottom w:val="none" w:sz="0" w:space="0" w:color="auto"/>
        <w:right w:val="none" w:sz="0" w:space="0" w:color="auto"/>
      </w:divBdr>
      <w:divsChild>
        <w:div w:id="61411772">
          <w:marLeft w:val="0"/>
          <w:marRight w:val="0"/>
          <w:marTop w:val="0"/>
          <w:marBottom w:val="0"/>
          <w:divBdr>
            <w:top w:val="none" w:sz="0" w:space="0" w:color="auto"/>
            <w:left w:val="none" w:sz="0" w:space="0" w:color="auto"/>
            <w:bottom w:val="none" w:sz="0" w:space="0" w:color="auto"/>
            <w:right w:val="none" w:sz="0" w:space="0" w:color="auto"/>
          </w:divBdr>
        </w:div>
        <w:div w:id="1898012205">
          <w:marLeft w:val="0"/>
          <w:marRight w:val="0"/>
          <w:marTop w:val="0"/>
          <w:marBottom w:val="0"/>
          <w:divBdr>
            <w:top w:val="none" w:sz="0" w:space="0" w:color="auto"/>
            <w:left w:val="none" w:sz="0" w:space="0" w:color="auto"/>
            <w:bottom w:val="none" w:sz="0" w:space="0" w:color="auto"/>
            <w:right w:val="none" w:sz="0" w:space="0" w:color="auto"/>
          </w:divBdr>
        </w:div>
      </w:divsChild>
    </w:div>
    <w:div w:id="255525660">
      <w:bodyDiv w:val="1"/>
      <w:marLeft w:val="0"/>
      <w:marRight w:val="0"/>
      <w:marTop w:val="0"/>
      <w:marBottom w:val="0"/>
      <w:divBdr>
        <w:top w:val="none" w:sz="0" w:space="0" w:color="auto"/>
        <w:left w:val="none" w:sz="0" w:space="0" w:color="auto"/>
        <w:bottom w:val="none" w:sz="0" w:space="0" w:color="auto"/>
        <w:right w:val="none" w:sz="0" w:space="0" w:color="auto"/>
      </w:divBdr>
    </w:div>
    <w:div w:id="287857927">
      <w:bodyDiv w:val="1"/>
      <w:marLeft w:val="0"/>
      <w:marRight w:val="0"/>
      <w:marTop w:val="0"/>
      <w:marBottom w:val="0"/>
      <w:divBdr>
        <w:top w:val="none" w:sz="0" w:space="0" w:color="auto"/>
        <w:left w:val="none" w:sz="0" w:space="0" w:color="auto"/>
        <w:bottom w:val="none" w:sz="0" w:space="0" w:color="auto"/>
        <w:right w:val="none" w:sz="0" w:space="0" w:color="auto"/>
      </w:divBdr>
    </w:div>
    <w:div w:id="298267556">
      <w:bodyDiv w:val="1"/>
      <w:marLeft w:val="0"/>
      <w:marRight w:val="0"/>
      <w:marTop w:val="0"/>
      <w:marBottom w:val="0"/>
      <w:divBdr>
        <w:top w:val="none" w:sz="0" w:space="0" w:color="auto"/>
        <w:left w:val="none" w:sz="0" w:space="0" w:color="auto"/>
        <w:bottom w:val="none" w:sz="0" w:space="0" w:color="auto"/>
        <w:right w:val="none" w:sz="0" w:space="0" w:color="auto"/>
      </w:divBdr>
    </w:div>
    <w:div w:id="328948051">
      <w:bodyDiv w:val="1"/>
      <w:marLeft w:val="0"/>
      <w:marRight w:val="0"/>
      <w:marTop w:val="0"/>
      <w:marBottom w:val="0"/>
      <w:divBdr>
        <w:top w:val="none" w:sz="0" w:space="0" w:color="auto"/>
        <w:left w:val="none" w:sz="0" w:space="0" w:color="auto"/>
        <w:bottom w:val="none" w:sz="0" w:space="0" w:color="auto"/>
        <w:right w:val="none" w:sz="0" w:space="0" w:color="auto"/>
      </w:divBdr>
    </w:div>
    <w:div w:id="348025911">
      <w:bodyDiv w:val="1"/>
      <w:marLeft w:val="0"/>
      <w:marRight w:val="0"/>
      <w:marTop w:val="0"/>
      <w:marBottom w:val="0"/>
      <w:divBdr>
        <w:top w:val="none" w:sz="0" w:space="0" w:color="auto"/>
        <w:left w:val="none" w:sz="0" w:space="0" w:color="auto"/>
        <w:bottom w:val="none" w:sz="0" w:space="0" w:color="auto"/>
        <w:right w:val="none" w:sz="0" w:space="0" w:color="auto"/>
      </w:divBdr>
    </w:div>
    <w:div w:id="386883749">
      <w:bodyDiv w:val="1"/>
      <w:marLeft w:val="0"/>
      <w:marRight w:val="0"/>
      <w:marTop w:val="0"/>
      <w:marBottom w:val="0"/>
      <w:divBdr>
        <w:top w:val="none" w:sz="0" w:space="0" w:color="auto"/>
        <w:left w:val="none" w:sz="0" w:space="0" w:color="auto"/>
        <w:bottom w:val="none" w:sz="0" w:space="0" w:color="auto"/>
        <w:right w:val="none" w:sz="0" w:space="0" w:color="auto"/>
      </w:divBdr>
    </w:div>
    <w:div w:id="390155205">
      <w:bodyDiv w:val="1"/>
      <w:marLeft w:val="0"/>
      <w:marRight w:val="0"/>
      <w:marTop w:val="0"/>
      <w:marBottom w:val="0"/>
      <w:divBdr>
        <w:top w:val="none" w:sz="0" w:space="0" w:color="auto"/>
        <w:left w:val="none" w:sz="0" w:space="0" w:color="auto"/>
        <w:bottom w:val="none" w:sz="0" w:space="0" w:color="auto"/>
        <w:right w:val="none" w:sz="0" w:space="0" w:color="auto"/>
      </w:divBdr>
    </w:div>
    <w:div w:id="392699225">
      <w:bodyDiv w:val="1"/>
      <w:marLeft w:val="0"/>
      <w:marRight w:val="0"/>
      <w:marTop w:val="0"/>
      <w:marBottom w:val="0"/>
      <w:divBdr>
        <w:top w:val="none" w:sz="0" w:space="0" w:color="auto"/>
        <w:left w:val="none" w:sz="0" w:space="0" w:color="auto"/>
        <w:bottom w:val="none" w:sz="0" w:space="0" w:color="auto"/>
        <w:right w:val="none" w:sz="0" w:space="0" w:color="auto"/>
      </w:divBdr>
    </w:div>
    <w:div w:id="403452937">
      <w:bodyDiv w:val="1"/>
      <w:marLeft w:val="0"/>
      <w:marRight w:val="0"/>
      <w:marTop w:val="0"/>
      <w:marBottom w:val="0"/>
      <w:divBdr>
        <w:top w:val="none" w:sz="0" w:space="0" w:color="auto"/>
        <w:left w:val="none" w:sz="0" w:space="0" w:color="auto"/>
        <w:bottom w:val="none" w:sz="0" w:space="0" w:color="auto"/>
        <w:right w:val="none" w:sz="0" w:space="0" w:color="auto"/>
      </w:divBdr>
    </w:div>
    <w:div w:id="406197581">
      <w:bodyDiv w:val="1"/>
      <w:marLeft w:val="0"/>
      <w:marRight w:val="0"/>
      <w:marTop w:val="0"/>
      <w:marBottom w:val="0"/>
      <w:divBdr>
        <w:top w:val="none" w:sz="0" w:space="0" w:color="auto"/>
        <w:left w:val="none" w:sz="0" w:space="0" w:color="auto"/>
        <w:bottom w:val="none" w:sz="0" w:space="0" w:color="auto"/>
        <w:right w:val="none" w:sz="0" w:space="0" w:color="auto"/>
      </w:divBdr>
    </w:div>
    <w:div w:id="456223284">
      <w:bodyDiv w:val="1"/>
      <w:marLeft w:val="0"/>
      <w:marRight w:val="0"/>
      <w:marTop w:val="0"/>
      <w:marBottom w:val="0"/>
      <w:divBdr>
        <w:top w:val="none" w:sz="0" w:space="0" w:color="auto"/>
        <w:left w:val="none" w:sz="0" w:space="0" w:color="auto"/>
        <w:bottom w:val="none" w:sz="0" w:space="0" w:color="auto"/>
        <w:right w:val="none" w:sz="0" w:space="0" w:color="auto"/>
      </w:divBdr>
    </w:div>
    <w:div w:id="457456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734">
          <w:marLeft w:val="0"/>
          <w:marRight w:val="0"/>
          <w:marTop w:val="0"/>
          <w:marBottom w:val="0"/>
          <w:divBdr>
            <w:top w:val="none" w:sz="0" w:space="0" w:color="auto"/>
            <w:left w:val="none" w:sz="0" w:space="0" w:color="auto"/>
            <w:bottom w:val="none" w:sz="0" w:space="0" w:color="auto"/>
            <w:right w:val="none" w:sz="0" w:space="0" w:color="auto"/>
          </w:divBdr>
        </w:div>
        <w:div w:id="788360877">
          <w:marLeft w:val="0"/>
          <w:marRight w:val="0"/>
          <w:marTop w:val="0"/>
          <w:marBottom w:val="0"/>
          <w:divBdr>
            <w:top w:val="none" w:sz="0" w:space="0" w:color="auto"/>
            <w:left w:val="none" w:sz="0" w:space="0" w:color="auto"/>
            <w:bottom w:val="none" w:sz="0" w:space="0" w:color="auto"/>
            <w:right w:val="none" w:sz="0" w:space="0" w:color="auto"/>
          </w:divBdr>
        </w:div>
      </w:divsChild>
    </w:div>
    <w:div w:id="459108903">
      <w:bodyDiv w:val="1"/>
      <w:marLeft w:val="0"/>
      <w:marRight w:val="0"/>
      <w:marTop w:val="0"/>
      <w:marBottom w:val="0"/>
      <w:divBdr>
        <w:top w:val="none" w:sz="0" w:space="0" w:color="auto"/>
        <w:left w:val="none" w:sz="0" w:space="0" w:color="auto"/>
        <w:bottom w:val="none" w:sz="0" w:space="0" w:color="auto"/>
        <w:right w:val="none" w:sz="0" w:space="0" w:color="auto"/>
      </w:divBdr>
    </w:div>
    <w:div w:id="489293744">
      <w:bodyDiv w:val="1"/>
      <w:marLeft w:val="0"/>
      <w:marRight w:val="0"/>
      <w:marTop w:val="0"/>
      <w:marBottom w:val="0"/>
      <w:divBdr>
        <w:top w:val="none" w:sz="0" w:space="0" w:color="auto"/>
        <w:left w:val="none" w:sz="0" w:space="0" w:color="auto"/>
        <w:bottom w:val="none" w:sz="0" w:space="0" w:color="auto"/>
        <w:right w:val="none" w:sz="0" w:space="0" w:color="auto"/>
      </w:divBdr>
    </w:div>
    <w:div w:id="491141619">
      <w:bodyDiv w:val="1"/>
      <w:marLeft w:val="0"/>
      <w:marRight w:val="0"/>
      <w:marTop w:val="0"/>
      <w:marBottom w:val="0"/>
      <w:divBdr>
        <w:top w:val="none" w:sz="0" w:space="0" w:color="auto"/>
        <w:left w:val="none" w:sz="0" w:space="0" w:color="auto"/>
        <w:bottom w:val="none" w:sz="0" w:space="0" w:color="auto"/>
        <w:right w:val="none" w:sz="0" w:space="0" w:color="auto"/>
      </w:divBdr>
    </w:div>
    <w:div w:id="508525269">
      <w:bodyDiv w:val="1"/>
      <w:marLeft w:val="0"/>
      <w:marRight w:val="0"/>
      <w:marTop w:val="0"/>
      <w:marBottom w:val="0"/>
      <w:divBdr>
        <w:top w:val="none" w:sz="0" w:space="0" w:color="auto"/>
        <w:left w:val="none" w:sz="0" w:space="0" w:color="auto"/>
        <w:bottom w:val="none" w:sz="0" w:space="0" w:color="auto"/>
        <w:right w:val="none" w:sz="0" w:space="0" w:color="auto"/>
      </w:divBdr>
    </w:div>
    <w:div w:id="521208150">
      <w:bodyDiv w:val="1"/>
      <w:marLeft w:val="0"/>
      <w:marRight w:val="0"/>
      <w:marTop w:val="0"/>
      <w:marBottom w:val="0"/>
      <w:divBdr>
        <w:top w:val="none" w:sz="0" w:space="0" w:color="auto"/>
        <w:left w:val="none" w:sz="0" w:space="0" w:color="auto"/>
        <w:bottom w:val="none" w:sz="0" w:space="0" w:color="auto"/>
        <w:right w:val="none" w:sz="0" w:space="0" w:color="auto"/>
      </w:divBdr>
    </w:div>
    <w:div w:id="575014210">
      <w:bodyDiv w:val="1"/>
      <w:marLeft w:val="0"/>
      <w:marRight w:val="0"/>
      <w:marTop w:val="0"/>
      <w:marBottom w:val="0"/>
      <w:divBdr>
        <w:top w:val="none" w:sz="0" w:space="0" w:color="auto"/>
        <w:left w:val="none" w:sz="0" w:space="0" w:color="auto"/>
        <w:bottom w:val="none" w:sz="0" w:space="0" w:color="auto"/>
        <w:right w:val="none" w:sz="0" w:space="0" w:color="auto"/>
      </w:divBdr>
    </w:div>
    <w:div w:id="625046461">
      <w:bodyDiv w:val="1"/>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644578980">
      <w:bodyDiv w:val="1"/>
      <w:marLeft w:val="0"/>
      <w:marRight w:val="0"/>
      <w:marTop w:val="0"/>
      <w:marBottom w:val="0"/>
      <w:divBdr>
        <w:top w:val="none" w:sz="0" w:space="0" w:color="auto"/>
        <w:left w:val="none" w:sz="0" w:space="0" w:color="auto"/>
        <w:bottom w:val="none" w:sz="0" w:space="0" w:color="auto"/>
        <w:right w:val="none" w:sz="0" w:space="0" w:color="auto"/>
      </w:divBdr>
    </w:div>
    <w:div w:id="660238378">
      <w:bodyDiv w:val="1"/>
      <w:marLeft w:val="0"/>
      <w:marRight w:val="0"/>
      <w:marTop w:val="0"/>
      <w:marBottom w:val="0"/>
      <w:divBdr>
        <w:top w:val="none" w:sz="0" w:space="0" w:color="auto"/>
        <w:left w:val="none" w:sz="0" w:space="0" w:color="auto"/>
        <w:bottom w:val="none" w:sz="0" w:space="0" w:color="auto"/>
        <w:right w:val="none" w:sz="0" w:space="0" w:color="auto"/>
      </w:divBdr>
    </w:div>
    <w:div w:id="666909496">
      <w:bodyDiv w:val="1"/>
      <w:marLeft w:val="0"/>
      <w:marRight w:val="0"/>
      <w:marTop w:val="0"/>
      <w:marBottom w:val="0"/>
      <w:divBdr>
        <w:top w:val="none" w:sz="0" w:space="0" w:color="auto"/>
        <w:left w:val="none" w:sz="0" w:space="0" w:color="auto"/>
        <w:bottom w:val="none" w:sz="0" w:space="0" w:color="auto"/>
        <w:right w:val="none" w:sz="0" w:space="0" w:color="auto"/>
      </w:divBdr>
    </w:div>
    <w:div w:id="675885691">
      <w:bodyDiv w:val="1"/>
      <w:marLeft w:val="0"/>
      <w:marRight w:val="0"/>
      <w:marTop w:val="0"/>
      <w:marBottom w:val="0"/>
      <w:divBdr>
        <w:top w:val="none" w:sz="0" w:space="0" w:color="auto"/>
        <w:left w:val="none" w:sz="0" w:space="0" w:color="auto"/>
        <w:bottom w:val="none" w:sz="0" w:space="0" w:color="auto"/>
        <w:right w:val="none" w:sz="0" w:space="0" w:color="auto"/>
      </w:divBdr>
    </w:div>
    <w:div w:id="682321472">
      <w:bodyDiv w:val="1"/>
      <w:marLeft w:val="0"/>
      <w:marRight w:val="0"/>
      <w:marTop w:val="0"/>
      <w:marBottom w:val="0"/>
      <w:divBdr>
        <w:top w:val="none" w:sz="0" w:space="0" w:color="auto"/>
        <w:left w:val="none" w:sz="0" w:space="0" w:color="auto"/>
        <w:bottom w:val="none" w:sz="0" w:space="0" w:color="auto"/>
        <w:right w:val="none" w:sz="0" w:space="0" w:color="auto"/>
      </w:divBdr>
    </w:div>
    <w:div w:id="713850599">
      <w:bodyDiv w:val="1"/>
      <w:marLeft w:val="0"/>
      <w:marRight w:val="0"/>
      <w:marTop w:val="0"/>
      <w:marBottom w:val="0"/>
      <w:divBdr>
        <w:top w:val="none" w:sz="0" w:space="0" w:color="auto"/>
        <w:left w:val="none" w:sz="0" w:space="0" w:color="auto"/>
        <w:bottom w:val="none" w:sz="0" w:space="0" w:color="auto"/>
        <w:right w:val="none" w:sz="0" w:space="0" w:color="auto"/>
      </w:divBdr>
    </w:div>
    <w:div w:id="789855656">
      <w:bodyDiv w:val="1"/>
      <w:marLeft w:val="0"/>
      <w:marRight w:val="0"/>
      <w:marTop w:val="0"/>
      <w:marBottom w:val="0"/>
      <w:divBdr>
        <w:top w:val="none" w:sz="0" w:space="0" w:color="auto"/>
        <w:left w:val="none" w:sz="0" w:space="0" w:color="auto"/>
        <w:bottom w:val="none" w:sz="0" w:space="0" w:color="auto"/>
        <w:right w:val="none" w:sz="0" w:space="0" w:color="auto"/>
      </w:divBdr>
    </w:div>
    <w:div w:id="808859598">
      <w:bodyDiv w:val="1"/>
      <w:marLeft w:val="0"/>
      <w:marRight w:val="0"/>
      <w:marTop w:val="0"/>
      <w:marBottom w:val="0"/>
      <w:divBdr>
        <w:top w:val="none" w:sz="0" w:space="0" w:color="auto"/>
        <w:left w:val="none" w:sz="0" w:space="0" w:color="auto"/>
        <w:bottom w:val="none" w:sz="0" w:space="0" w:color="auto"/>
        <w:right w:val="none" w:sz="0" w:space="0" w:color="auto"/>
      </w:divBdr>
    </w:div>
    <w:div w:id="816341474">
      <w:bodyDiv w:val="1"/>
      <w:marLeft w:val="0"/>
      <w:marRight w:val="0"/>
      <w:marTop w:val="0"/>
      <w:marBottom w:val="0"/>
      <w:divBdr>
        <w:top w:val="none" w:sz="0" w:space="0" w:color="auto"/>
        <w:left w:val="none" w:sz="0" w:space="0" w:color="auto"/>
        <w:bottom w:val="none" w:sz="0" w:space="0" w:color="auto"/>
        <w:right w:val="none" w:sz="0" w:space="0" w:color="auto"/>
      </w:divBdr>
    </w:div>
    <w:div w:id="866913172">
      <w:bodyDiv w:val="1"/>
      <w:marLeft w:val="0"/>
      <w:marRight w:val="0"/>
      <w:marTop w:val="0"/>
      <w:marBottom w:val="0"/>
      <w:divBdr>
        <w:top w:val="none" w:sz="0" w:space="0" w:color="auto"/>
        <w:left w:val="none" w:sz="0" w:space="0" w:color="auto"/>
        <w:bottom w:val="none" w:sz="0" w:space="0" w:color="auto"/>
        <w:right w:val="none" w:sz="0" w:space="0" w:color="auto"/>
      </w:divBdr>
    </w:div>
    <w:div w:id="890921768">
      <w:bodyDiv w:val="1"/>
      <w:marLeft w:val="0"/>
      <w:marRight w:val="0"/>
      <w:marTop w:val="0"/>
      <w:marBottom w:val="0"/>
      <w:divBdr>
        <w:top w:val="none" w:sz="0" w:space="0" w:color="auto"/>
        <w:left w:val="none" w:sz="0" w:space="0" w:color="auto"/>
        <w:bottom w:val="none" w:sz="0" w:space="0" w:color="auto"/>
        <w:right w:val="none" w:sz="0" w:space="0" w:color="auto"/>
      </w:divBdr>
    </w:div>
    <w:div w:id="890926850">
      <w:bodyDiv w:val="1"/>
      <w:marLeft w:val="0"/>
      <w:marRight w:val="0"/>
      <w:marTop w:val="0"/>
      <w:marBottom w:val="0"/>
      <w:divBdr>
        <w:top w:val="none" w:sz="0" w:space="0" w:color="auto"/>
        <w:left w:val="none" w:sz="0" w:space="0" w:color="auto"/>
        <w:bottom w:val="none" w:sz="0" w:space="0" w:color="auto"/>
        <w:right w:val="none" w:sz="0" w:space="0" w:color="auto"/>
      </w:divBdr>
    </w:div>
    <w:div w:id="895968385">
      <w:bodyDiv w:val="1"/>
      <w:marLeft w:val="0"/>
      <w:marRight w:val="0"/>
      <w:marTop w:val="0"/>
      <w:marBottom w:val="0"/>
      <w:divBdr>
        <w:top w:val="none" w:sz="0" w:space="0" w:color="auto"/>
        <w:left w:val="none" w:sz="0" w:space="0" w:color="auto"/>
        <w:bottom w:val="none" w:sz="0" w:space="0" w:color="auto"/>
        <w:right w:val="none" w:sz="0" w:space="0" w:color="auto"/>
      </w:divBdr>
    </w:div>
    <w:div w:id="901794112">
      <w:bodyDiv w:val="1"/>
      <w:marLeft w:val="0"/>
      <w:marRight w:val="0"/>
      <w:marTop w:val="0"/>
      <w:marBottom w:val="0"/>
      <w:divBdr>
        <w:top w:val="none" w:sz="0" w:space="0" w:color="auto"/>
        <w:left w:val="none" w:sz="0" w:space="0" w:color="auto"/>
        <w:bottom w:val="none" w:sz="0" w:space="0" w:color="auto"/>
        <w:right w:val="none" w:sz="0" w:space="0" w:color="auto"/>
      </w:divBdr>
      <w:divsChild>
        <w:div w:id="872306282">
          <w:marLeft w:val="0"/>
          <w:marRight w:val="0"/>
          <w:marTop w:val="0"/>
          <w:marBottom w:val="0"/>
          <w:divBdr>
            <w:top w:val="none" w:sz="0" w:space="0" w:color="auto"/>
            <w:left w:val="none" w:sz="0" w:space="0" w:color="auto"/>
            <w:bottom w:val="none" w:sz="0" w:space="0" w:color="auto"/>
            <w:right w:val="none" w:sz="0" w:space="0" w:color="auto"/>
          </w:divBdr>
        </w:div>
        <w:div w:id="1799956871">
          <w:marLeft w:val="0"/>
          <w:marRight w:val="0"/>
          <w:marTop w:val="0"/>
          <w:marBottom w:val="0"/>
          <w:divBdr>
            <w:top w:val="none" w:sz="0" w:space="0" w:color="auto"/>
            <w:left w:val="none" w:sz="0" w:space="0" w:color="auto"/>
            <w:bottom w:val="none" w:sz="0" w:space="0" w:color="auto"/>
            <w:right w:val="none" w:sz="0" w:space="0" w:color="auto"/>
          </w:divBdr>
        </w:div>
      </w:divsChild>
    </w:div>
    <w:div w:id="922034591">
      <w:bodyDiv w:val="1"/>
      <w:marLeft w:val="0"/>
      <w:marRight w:val="0"/>
      <w:marTop w:val="0"/>
      <w:marBottom w:val="0"/>
      <w:divBdr>
        <w:top w:val="none" w:sz="0" w:space="0" w:color="auto"/>
        <w:left w:val="none" w:sz="0" w:space="0" w:color="auto"/>
        <w:bottom w:val="none" w:sz="0" w:space="0" w:color="auto"/>
        <w:right w:val="none" w:sz="0" w:space="0" w:color="auto"/>
      </w:divBdr>
    </w:div>
    <w:div w:id="924999608">
      <w:bodyDiv w:val="1"/>
      <w:marLeft w:val="0"/>
      <w:marRight w:val="0"/>
      <w:marTop w:val="0"/>
      <w:marBottom w:val="0"/>
      <w:divBdr>
        <w:top w:val="none" w:sz="0" w:space="0" w:color="auto"/>
        <w:left w:val="none" w:sz="0" w:space="0" w:color="auto"/>
        <w:bottom w:val="none" w:sz="0" w:space="0" w:color="auto"/>
        <w:right w:val="none" w:sz="0" w:space="0" w:color="auto"/>
      </w:divBdr>
    </w:div>
    <w:div w:id="952134758">
      <w:bodyDiv w:val="1"/>
      <w:marLeft w:val="0"/>
      <w:marRight w:val="0"/>
      <w:marTop w:val="0"/>
      <w:marBottom w:val="0"/>
      <w:divBdr>
        <w:top w:val="none" w:sz="0" w:space="0" w:color="auto"/>
        <w:left w:val="none" w:sz="0" w:space="0" w:color="auto"/>
        <w:bottom w:val="none" w:sz="0" w:space="0" w:color="auto"/>
        <w:right w:val="none" w:sz="0" w:space="0" w:color="auto"/>
      </w:divBdr>
    </w:div>
    <w:div w:id="960921228">
      <w:bodyDiv w:val="1"/>
      <w:marLeft w:val="0"/>
      <w:marRight w:val="0"/>
      <w:marTop w:val="0"/>
      <w:marBottom w:val="0"/>
      <w:divBdr>
        <w:top w:val="none" w:sz="0" w:space="0" w:color="auto"/>
        <w:left w:val="none" w:sz="0" w:space="0" w:color="auto"/>
        <w:bottom w:val="none" w:sz="0" w:space="0" w:color="auto"/>
        <w:right w:val="none" w:sz="0" w:space="0" w:color="auto"/>
      </w:divBdr>
    </w:div>
    <w:div w:id="987248583">
      <w:bodyDiv w:val="1"/>
      <w:marLeft w:val="0"/>
      <w:marRight w:val="0"/>
      <w:marTop w:val="0"/>
      <w:marBottom w:val="0"/>
      <w:divBdr>
        <w:top w:val="none" w:sz="0" w:space="0" w:color="auto"/>
        <w:left w:val="none" w:sz="0" w:space="0" w:color="auto"/>
        <w:bottom w:val="none" w:sz="0" w:space="0" w:color="auto"/>
        <w:right w:val="none" w:sz="0" w:space="0" w:color="auto"/>
      </w:divBdr>
    </w:div>
    <w:div w:id="1012956991">
      <w:bodyDiv w:val="1"/>
      <w:marLeft w:val="0"/>
      <w:marRight w:val="0"/>
      <w:marTop w:val="0"/>
      <w:marBottom w:val="0"/>
      <w:divBdr>
        <w:top w:val="none" w:sz="0" w:space="0" w:color="auto"/>
        <w:left w:val="none" w:sz="0" w:space="0" w:color="auto"/>
        <w:bottom w:val="none" w:sz="0" w:space="0" w:color="auto"/>
        <w:right w:val="none" w:sz="0" w:space="0" w:color="auto"/>
      </w:divBdr>
    </w:div>
    <w:div w:id="1035538409">
      <w:bodyDiv w:val="1"/>
      <w:marLeft w:val="0"/>
      <w:marRight w:val="0"/>
      <w:marTop w:val="0"/>
      <w:marBottom w:val="0"/>
      <w:divBdr>
        <w:top w:val="none" w:sz="0" w:space="0" w:color="auto"/>
        <w:left w:val="none" w:sz="0" w:space="0" w:color="auto"/>
        <w:bottom w:val="none" w:sz="0" w:space="0" w:color="auto"/>
        <w:right w:val="none" w:sz="0" w:space="0" w:color="auto"/>
      </w:divBdr>
    </w:div>
    <w:div w:id="1041200688">
      <w:bodyDiv w:val="1"/>
      <w:marLeft w:val="0"/>
      <w:marRight w:val="0"/>
      <w:marTop w:val="0"/>
      <w:marBottom w:val="0"/>
      <w:divBdr>
        <w:top w:val="none" w:sz="0" w:space="0" w:color="auto"/>
        <w:left w:val="none" w:sz="0" w:space="0" w:color="auto"/>
        <w:bottom w:val="none" w:sz="0" w:space="0" w:color="auto"/>
        <w:right w:val="none" w:sz="0" w:space="0" w:color="auto"/>
      </w:divBdr>
    </w:div>
    <w:div w:id="1041394837">
      <w:bodyDiv w:val="1"/>
      <w:marLeft w:val="0"/>
      <w:marRight w:val="0"/>
      <w:marTop w:val="0"/>
      <w:marBottom w:val="0"/>
      <w:divBdr>
        <w:top w:val="none" w:sz="0" w:space="0" w:color="auto"/>
        <w:left w:val="none" w:sz="0" w:space="0" w:color="auto"/>
        <w:bottom w:val="none" w:sz="0" w:space="0" w:color="auto"/>
        <w:right w:val="none" w:sz="0" w:space="0" w:color="auto"/>
      </w:divBdr>
    </w:div>
    <w:div w:id="1091896682">
      <w:bodyDiv w:val="1"/>
      <w:marLeft w:val="0"/>
      <w:marRight w:val="0"/>
      <w:marTop w:val="0"/>
      <w:marBottom w:val="0"/>
      <w:divBdr>
        <w:top w:val="none" w:sz="0" w:space="0" w:color="auto"/>
        <w:left w:val="none" w:sz="0" w:space="0" w:color="auto"/>
        <w:bottom w:val="none" w:sz="0" w:space="0" w:color="auto"/>
        <w:right w:val="none" w:sz="0" w:space="0" w:color="auto"/>
      </w:divBdr>
    </w:div>
    <w:div w:id="1103375341">
      <w:bodyDiv w:val="1"/>
      <w:marLeft w:val="0"/>
      <w:marRight w:val="0"/>
      <w:marTop w:val="0"/>
      <w:marBottom w:val="0"/>
      <w:divBdr>
        <w:top w:val="none" w:sz="0" w:space="0" w:color="auto"/>
        <w:left w:val="none" w:sz="0" w:space="0" w:color="auto"/>
        <w:bottom w:val="none" w:sz="0" w:space="0" w:color="auto"/>
        <w:right w:val="none" w:sz="0" w:space="0" w:color="auto"/>
      </w:divBdr>
    </w:div>
    <w:div w:id="1208302019">
      <w:bodyDiv w:val="1"/>
      <w:marLeft w:val="0"/>
      <w:marRight w:val="0"/>
      <w:marTop w:val="0"/>
      <w:marBottom w:val="0"/>
      <w:divBdr>
        <w:top w:val="none" w:sz="0" w:space="0" w:color="auto"/>
        <w:left w:val="none" w:sz="0" w:space="0" w:color="auto"/>
        <w:bottom w:val="none" w:sz="0" w:space="0" w:color="auto"/>
        <w:right w:val="none" w:sz="0" w:space="0" w:color="auto"/>
      </w:divBdr>
    </w:div>
    <w:div w:id="1301571431">
      <w:bodyDiv w:val="1"/>
      <w:marLeft w:val="0"/>
      <w:marRight w:val="0"/>
      <w:marTop w:val="0"/>
      <w:marBottom w:val="0"/>
      <w:divBdr>
        <w:top w:val="none" w:sz="0" w:space="0" w:color="auto"/>
        <w:left w:val="none" w:sz="0" w:space="0" w:color="auto"/>
        <w:bottom w:val="none" w:sz="0" w:space="0" w:color="auto"/>
        <w:right w:val="none" w:sz="0" w:space="0" w:color="auto"/>
      </w:divBdr>
    </w:div>
    <w:div w:id="1315068259">
      <w:bodyDiv w:val="1"/>
      <w:marLeft w:val="0"/>
      <w:marRight w:val="0"/>
      <w:marTop w:val="0"/>
      <w:marBottom w:val="0"/>
      <w:divBdr>
        <w:top w:val="none" w:sz="0" w:space="0" w:color="auto"/>
        <w:left w:val="none" w:sz="0" w:space="0" w:color="auto"/>
        <w:bottom w:val="none" w:sz="0" w:space="0" w:color="auto"/>
        <w:right w:val="none" w:sz="0" w:space="0" w:color="auto"/>
      </w:divBdr>
    </w:div>
    <w:div w:id="1324353030">
      <w:bodyDiv w:val="1"/>
      <w:marLeft w:val="0"/>
      <w:marRight w:val="0"/>
      <w:marTop w:val="0"/>
      <w:marBottom w:val="0"/>
      <w:divBdr>
        <w:top w:val="none" w:sz="0" w:space="0" w:color="auto"/>
        <w:left w:val="none" w:sz="0" w:space="0" w:color="auto"/>
        <w:bottom w:val="none" w:sz="0" w:space="0" w:color="auto"/>
        <w:right w:val="none" w:sz="0" w:space="0" w:color="auto"/>
      </w:divBdr>
    </w:div>
    <w:div w:id="1326936811">
      <w:bodyDiv w:val="1"/>
      <w:marLeft w:val="0"/>
      <w:marRight w:val="0"/>
      <w:marTop w:val="0"/>
      <w:marBottom w:val="0"/>
      <w:divBdr>
        <w:top w:val="none" w:sz="0" w:space="0" w:color="auto"/>
        <w:left w:val="none" w:sz="0" w:space="0" w:color="auto"/>
        <w:bottom w:val="none" w:sz="0" w:space="0" w:color="auto"/>
        <w:right w:val="none" w:sz="0" w:space="0" w:color="auto"/>
      </w:divBdr>
    </w:div>
    <w:div w:id="1330519209">
      <w:bodyDiv w:val="1"/>
      <w:marLeft w:val="0"/>
      <w:marRight w:val="0"/>
      <w:marTop w:val="0"/>
      <w:marBottom w:val="0"/>
      <w:divBdr>
        <w:top w:val="none" w:sz="0" w:space="0" w:color="auto"/>
        <w:left w:val="none" w:sz="0" w:space="0" w:color="auto"/>
        <w:bottom w:val="none" w:sz="0" w:space="0" w:color="auto"/>
        <w:right w:val="none" w:sz="0" w:space="0" w:color="auto"/>
      </w:divBdr>
    </w:div>
    <w:div w:id="1338575066">
      <w:bodyDiv w:val="1"/>
      <w:marLeft w:val="0"/>
      <w:marRight w:val="0"/>
      <w:marTop w:val="0"/>
      <w:marBottom w:val="0"/>
      <w:divBdr>
        <w:top w:val="none" w:sz="0" w:space="0" w:color="auto"/>
        <w:left w:val="none" w:sz="0" w:space="0" w:color="auto"/>
        <w:bottom w:val="none" w:sz="0" w:space="0" w:color="auto"/>
        <w:right w:val="none" w:sz="0" w:space="0" w:color="auto"/>
      </w:divBdr>
    </w:div>
    <w:div w:id="1400447754">
      <w:bodyDiv w:val="1"/>
      <w:marLeft w:val="0"/>
      <w:marRight w:val="0"/>
      <w:marTop w:val="0"/>
      <w:marBottom w:val="0"/>
      <w:divBdr>
        <w:top w:val="none" w:sz="0" w:space="0" w:color="auto"/>
        <w:left w:val="none" w:sz="0" w:space="0" w:color="auto"/>
        <w:bottom w:val="none" w:sz="0" w:space="0" w:color="auto"/>
        <w:right w:val="none" w:sz="0" w:space="0" w:color="auto"/>
      </w:divBdr>
    </w:div>
    <w:div w:id="1484661008">
      <w:bodyDiv w:val="1"/>
      <w:marLeft w:val="0"/>
      <w:marRight w:val="0"/>
      <w:marTop w:val="0"/>
      <w:marBottom w:val="0"/>
      <w:divBdr>
        <w:top w:val="none" w:sz="0" w:space="0" w:color="auto"/>
        <w:left w:val="none" w:sz="0" w:space="0" w:color="auto"/>
        <w:bottom w:val="none" w:sz="0" w:space="0" w:color="auto"/>
        <w:right w:val="none" w:sz="0" w:space="0" w:color="auto"/>
      </w:divBdr>
    </w:div>
    <w:div w:id="1510870230">
      <w:bodyDiv w:val="1"/>
      <w:marLeft w:val="0"/>
      <w:marRight w:val="0"/>
      <w:marTop w:val="0"/>
      <w:marBottom w:val="0"/>
      <w:divBdr>
        <w:top w:val="none" w:sz="0" w:space="0" w:color="auto"/>
        <w:left w:val="none" w:sz="0" w:space="0" w:color="auto"/>
        <w:bottom w:val="none" w:sz="0" w:space="0" w:color="auto"/>
        <w:right w:val="none" w:sz="0" w:space="0" w:color="auto"/>
      </w:divBdr>
    </w:div>
    <w:div w:id="1541822747">
      <w:bodyDiv w:val="1"/>
      <w:marLeft w:val="0"/>
      <w:marRight w:val="0"/>
      <w:marTop w:val="0"/>
      <w:marBottom w:val="0"/>
      <w:divBdr>
        <w:top w:val="none" w:sz="0" w:space="0" w:color="auto"/>
        <w:left w:val="none" w:sz="0" w:space="0" w:color="auto"/>
        <w:bottom w:val="none" w:sz="0" w:space="0" w:color="auto"/>
        <w:right w:val="none" w:sz="0" w:space="0" w:color="auto"/>
      </w:divBdr>
    </w:div>
    <w:div w:id="1553728729">
      <w:bodyDiv w:val="1"/>
      <w:marLeft w:val="0"/>
      <w:marRight w:val="0"/>
      <w:marTop w:val="0"/>
      <w:marBottom w:val="0"/>
      <w:divBdr>
        <w:top w:val="none" w:sz="0" w:space="0" w:color="auto"/>
        <w:left w:val="none" w:sz="0" w:space="0" w:color="auto"/>
        <w:bottom w:val="none" w:sz="0" w:space="0" w:color="auto"/>
        <w:right w:val="none" w:sz="0" w:space="0" w:color="auto"/>
      </w:divBdr>
    </w:div>
    <w:div w:id="1625967742">
      <w:bodyDiv w:val="1"/>
      <w:marLeft w:val="0"/>
      <w:marRight w:val="0"/>
      <w:marTop w:val="0"/>
      <w:marBottom w:val="0"/>
      <w:divBdr>
        <w:top w:val="none" w:sz="0" w:space="0" w:color="auto"/>
        <w:left w:val="none" w:sz="0" w:space="0" w:color="auto"/>
        <w:bottom w:val="none" w:sz="0" w:space="0" w:color="auto"/>
        <w:right w:val="none" w:sz="0" w:space="0" w:color="auto"/>
      </w:divBdr>
    </w:div>
    <w:div w:id="1632320763">
      <w:bodyDiv w:val="1"/>
      <w:marLeft w:val="0"/>
      <w:marRight w:val="0"/>
      <w:marTop w:val="0"/>
      <w:marBottom w:val="0"/>
      <w:divBdr>
        <w:top w:val="none" w:sz="0" w:space="0" w:color="auto"/>
        <w:left w:val="none" w:sz="0" w:space="0" w:color="auto"/>
        <w:bottom w:val="none" w:sz="0" w:space="0" w:color="auto"/>
        <w:right w:val="none" w:sz="0" w:space="0" w:color="auto"/>
      </w:divBdr>
    </w:div>
    <w:div w:id="1659916193">
      <w:bodyDiv w:val="1"/>
      <w:marLeft w:val="0"/>
      <w:marRight w:val="0"/>
      <w:marTop w:val="0"/>
      <w:marBottom w:val="0"/>
      <w:divBdr>
        <w:top w:val="none" w:sz="0" w:space="0" w:color="auto"/>
        <w:left w:val="none" w:sz="0" w:space="0" w:color="auto"/>
        <w:bottom w:val="none" w:sz="0" w:space="0" w:color="auto"/>
        <w:right w:val="none" w:sz="0" w:space="0" w:color="auto"/>
      </w:divBdr>
    </w:div>
    <w:div w:id="1666395491">
      <w:bodyDiv w:val="1"/>
      <w:marLeft w:val="0"/>
      <w:marRight w:val="0"/>
      <w:marTop w:val="0"/>
      <w:marBottom w:val="0"/>
      <w:divBdr>
        <w:top w:val="none" w:sz="0" w:space="0" w:color="auto"/>
        <w:left w:val="none" w:sz="0" w:space="0" w:color="auto"/>
        <w:bottom w:val="none" w:sz="0" w:space="0" w:color="auto"/>
        <w:right w:val="none" w:sz="0" w:space="0" w:color="auto"/>
      </w:divBdr>
      <w:divsChild>
        <w:div w:id="28189085">
          <w:marLeft w:val="0"/>
          <w:marRight w:val="0"/>
          <w:marTop w:val="0"/>
          <w:marBottom w:val="0"/>
          <w:divBdr>
            <w:top w:val="none" w:sz="0" w:space="0" w:color="auto"/>
            <w:left w:val="none" w:sz="0" w:space="0" w:color="auto"/>
            <w:bottom w:val="none" w:sz="0" w:space="0" w:color="auto"/>
            <w:right w:val="none" w:sz="0" w:space="0" w:color="auto"/>
          </w:divBdr>
          <w:divsChild>
            <w:div w:id="949822353">
              <w:marLeft w:val="0"/>
              <w:marRight w:val="0"/>
              <w:marTop w:val="0"/>
              <w:marBottom w:val="0"/>
              <w:divBdr>
                <w:top w:val="none" w:sz="0" w:space="0" w:color="auto"/>
                <w:left w:val="none" w:sz="0" w:space="0" w:color="auto"/>
                <w:bottom w:val="none" w:sz="0" w:space="0" w:color="auto"/>
                <w:right w:val="none" w:sz="0" w:space="0" w:color="auto"/>
              </w:divBdr>
            </w:div>
            <w:div w:id="2086949750">
              <w:marLeft w:val="0"/>
              <w:marRight w:val="0"/>
              <w:marTop w:val="0"/>
              <w:marBottom w:val="0"/>
              <w:divBdr>
                <w:top w:val="none" w:sz="0" w:space="0" w:color="auto"/>
                <w:left w:val="none" w:sz="0" w:space="0" w:color="auto"/>
                <w:bottom w:val="none" w:sz="0" w:space="0" w:color="auto"/>
                <w:right w:val="none" w:sz="0" w:space="0" w:color="auto"/>
              </w:divBdr>
            </w:div>
          </w:divsChild>
        </w:div>
        <w:div w:id="738870206">
          <w:marLeft w:val="0"/>
          <w:marRight w:val="0"/>
          <w:marTop w:val="0"/>
          <w:marBottom w:val="0"/>
          <w:divBdr>
            <w:top w:val="none" w:sz="0" w:space="0" w:color="auto"/>
            <w:left w:val="none" w:sz="0" w:space="0" w:color="auto"/>
            <w:bottom w:val="none" w:sz="0" w:space="0" w:color="auto"/>
            <w:right w:val="none" w:sz="0" w:space="0" w:color="auto"/>
          </w:divBdr>
          <w:divsChild>
            <w:div w:id="432287531">
              <w:marLeft w:val="0"/>
              <w:marRight w:val="0"/>
              <w:marTop w:val="0"/>
              <w:marBottom w:val="0"/>
              <w:divBdr>
                <w:top w:val="none" w:sz="0" w:space="0" w:color="auto"/>
                <w:left w:val="none" w:sz="0" w:space="0" w:color="auto"/>
                <w:bottom w:val="none" w:sz="0" w:space="0" w:color="auto"/>
                <w:right w:val="none" w:sz="0" w:space="0" w:color="auto"/>
              </w:divBdr>
            </w:div>
          </w:divsChild>
        </w:div>
        <w:div w:id="984702934">
          <w:marLeft w:val="0"/>
          <w:marRight w:val="0"/>
          <w:marTop w:val="0"/>
          <w:marBottom w:val="0"/>
          <w:divBdr>
            <w:top w:val="none" w:sz="0" w:space="0" w:color="auto"/>
            <w:left w:val="none" w:sz="0" w:space="0" w:color="auto"/>
            <w:bottom w:val="none" w:sz="0" w:space="0" w:color="auto"/>
            <w:right w:val="none" w:sz="0" w:space="0" w:color="auto"/>
          </w:divBdr>
          <w:divsChild>
            <w:div w:id="9427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20113">
      <w:bodyDiv w:val="1"/>
      <w:marLeft w:val="0"/>
      <w:marRight w:val="0"/>
      <w:marTop w:val="0"/>
      <w:marBottom w:val="0"/>
      <w:divBdr>
        <w:top w:val="none" w:sz="0" w:space="0" w:color="auto"/>
        <w:left w:val="none" w:sz="0" w:space="0" w:color="auto"/>
        <w:bottom w:val="none" w:sz="0" w:space="0" w:color="auto"/>
        <w:right w:val="none" w:sz="0" w:space="0" w:color="auto"/>
      </w:divBdr>
      <w:divsChild>
        <w:div w:id="810826984">
          <w:marLeft w:val="0"/>
          <w:marRight w:val="0"/>
          <w:marTop w:val="0"/>
          <w:marBottom w:val="0"/>
          <w:divBdr>
            <w:top w:val="none" w:sz="0" w:space="0" w:color="auto"/>
            <w:left w:val="none" w:sz="0" w:space="0" w:color="auto"/>
            <w:bottom w:val="none" w:sz="0" w:space="0" w:color="auto"/>
            <w:right w:val="none" w:sz="0" w:space="0" w:color="auto"/>
          </w:divBdr>
        </w:div>
      </w:divsChild>
    </w:div>
    <w:div w:id="1707679250">
      <w:bodyDiv w:val="1"/>
      <w:marLeft w:val="0"/>
      <w:marRight w:val="0"/>
      <w:marTop w:val="0"/>
      <w:marBottom w:val="0"/>
      <w:divBdr>
        <w:top w:val="none" w:sz="0" w:space="0" w:color="auto"/>
        <w:left w:val="none" w:sz="0" w:space="0" w:color="auto"/>
        <w:bottom w:val="none" w:sz="0" w:space="0" w:color="auto"/>
        <w:right w:val="none" w:sz="0" w:space="0" w:color="auto"/>
      </w:divBdr>
    </w:div>
    <w:div w:id="1777601172">
      <w:bodyDiv w:val="1"/>
      <w:marLeft w:val="0"/>
      <w:marRight w:val="0"/>
      <w:marTop w:val="0"/>
      <w:marBottom w:val="0"/>
      <w:divBdr>
        <w:top w:val="none" w:sz="0" w:space="0" w:color="auto"/>
        <w:left w:val="none" w:sz="0" w:space="0" w:color="auto"/>
        <w:bottom w:val="none" w:sz="0" w:space="0" w:color="auto"/>
        <w:right w:val="none" w:sz="0" w:space="0" w:color="auto"/>
      </w:divBdr>
    </w:div>
    <w:div w:id="1856533726">
      <w:bodyDiv w:val="1"/>
      <w:marLeft w:val="0"/>
      <w:marRight w:val="0"/>
      <w:marTop w:val="0"/>
      <w:marBottom w:val="0"/>
      <w:divBdr>
        <w:top w:val="none" w:sz="0" w:space="0" w:color="auto"/>
        <w:left w:val="none" w:sz="0" w:space="0" w:color="auto"/>
        <w:bottom w:val="none" w:sz="0" w:space="0" w:color="auto"/>
        <w:right w:val="none" w:sz="0" w:space="0" w:color="auto"/>
      </w:divBdr>
    </w:div>
    <w:div w:id="1893928260">
      <w:bodyDiv w:val="1"/>
      <w:marLeft w:val="0"/>
      <w:marRight w:val="0"/>
      <w:marTop w:val="0"/>
      <w:marBottom w:val="0"/>
      <w:divBdr>
        <w:top w:val="none" w:sz="0" w:space="0" w:color="auto"/>
        <w:left w:val="none" w:sz="0" w:space="0" w:color="auto"/>
        <w:bottom w:val="none" w:sz="0" w:space="0" w:color="auto"/>
        <w:right w:val="none" w:sz="0" w:space="0" w:color="auto"/>
      </w:divBdr>
    </w:div>
    <w:div w:id="1895434582">
      <w:bodyDiv w:val="1"/>
      <w:marLeft w:val="0"/>
      <w:marRight w:val="0"/>
      <w:marTop w:val="0"/>
      <w:marBottom w:val="0"/>
      <w:divBdr>
        <w:top w:val="none" w:sz="0" w:space="0" w:color="auto"/>
        <w:left w:val="none" w:sz="0" w:space="0" w:color="auto"/>
        <w:bottom w:val="none" w:sz="0" w:space="0" w:color="auto"/>
        <w:right w:val="none" w:sz="0" w:space="0" w:color="auto"/>
      </w:divBdr>
    </w:div>
    <w:div w:id="1937712263">
      <w:bodyDiv w:val="1"/>
      <w:marLeft w:val="0"/>
      <w:marRight w:val="0"/>
      <w:marTop w:val="0"/>
      <w:marBottom w:val="0"/>
      <w:divBdr>
        <w:top w:val="none" w:sz="0" w:space="0" w:color="auto"/>
        <w:left w:val="none" w:sz="0" w:space="0" w:color="auto"/>
        <w:bottom w:val="none" w:sz="0" w:space="0" w:color="auto"/>
        <w:right w:val="none" w:sz="0" w:space="0" w:color="auto"/>
      </w:divBdr>
    </w:div>
    <w:div w:id="1940602381">
      <w:bodyDiv w:val="1"/>
      <w:marLeft w:val="0"/>
      <w:marRight w:val="0"/>
      <w:marTop w:val="0"/>
      <w:marBottom w:val="0"/>
      <w:divBdr>
        <w:top w:val="none" w:sz="0" w:space="0" w:color="auto"/>
        <w:left w:val="none" w:sz="0" w:space="0" w:color="auto"/>
        <w:bottom w:val="none" w:sz="0" w:space="0" w:color="auto"/>
        <w:right w:val="none" w:sz="0" w:space="0" w:color="auto"/>
      </w:divBdr>
    </w:div>
    <w:div w:id="1977567725">
      <w:bodyDiv w:val="1"/>
      <w:marLeft w:val="0"/>
      <w:marRight w:val="0"/>
      <w:marTop w:val="0"/>
      <w:marBottom w:val="0"/>
      <w:divBdr>
        <w:top w:val="none" w:sz="0" w:space="0" w:color="auto"/>
        <w:left w:val="none" w:sz="0" w:space="0" w:color="auto"/>
        <w:bottom w:val="none" w:sz="0" w:space="0" w:color="auto"/>
        <w:right w:val="none" w:sz="0" w:space="0" w:color="auto"/>
      </w:divBdr>
    </w:div>
    <w:div w:id="2030569668">
      <w:bodyDiv w:val="1"/>
      <w:marLeft w:val="0"/>
      <w:marRight w:val="0"/>
      <w:marTop w:val="0"/>
      <w:marBottom w:val="0"/>
      <w:divBdr>
        <w:top w:val="none" w:sz="0" w:space="0" w:color="auto"/>
        <w:left w:val="none" w:sz="0" w:space="0" w:color="auto"/>
        <w:bottom w:val="none" w:sz="0" w:space="0" w:color="auto"/>
        <w:right w:val="none" w:sz="0" w:space="0" w:color="auto"/>
      </w:divBdr>
    </w:div>
    <w:div w:id="2078046933">
      <w:bodyDiv w:val="1"/>
      <w:marLeft w:val="0"/>
      <w:marRight w:val="0"/>
      <w:marTop w:val="0"/>
      <w:marBottom w:val="0"/>
      <w:divBdr>
        <w:top w:val="none" w:sz="0" w:space="0" w:color="auto"/>
        <w:left w:val="none" w:sz="0" w:space="0" w:color="auto"/>
        <w:bottom w:val="none" w:sz="0" w:space="0" w:color="auto"/>
        <w:right w:val="none" w:sz="0" w:space="0" w:color="auto"/>
      </w:divBdr>
    </w:div>
    <w:div w:id="2136750878">
      <w:bodyDiv w:val="1"/>
      <w:marLeft w:val="0"/>
      <w:marRight w:val="0"/>
      <w:marTop w:val="0"/>
      <w:marBottom w:val="0"/>
      <w:divBdr>
        <w:top w:val="none" w:sz="0" w:space="0" w:color="auto"/>
        <w:left w:val="none" w:sz="0" w:space="0" w:color="auto"/>
        <w:bottom w:val="none" w:sz="0" w:space="0" w:color="auto"/>
        <w:right w:val="none" w:sz="0" w:space="0" w:color="auto"/>
      </w:divBdr>
    </w:div>
    <w:div w:id="2147358438">
      <w:bodyDiv w:val="1"/>
      <w:marLeft w:val="0"/>
      <w:marRight w:val="0"/>
      <w:marTop w:val="0"/>
      <w:marBottom w:val="0"/>
      <w:divBdr>
        <w:top w:val="none" w:sz="0" w:space="0" w:color="auto"/>
        <w:left w:val="none" w:sz="0" w:space="0" w:color="auto"/>
        <w:bottom w:val="none" w:sz="0" w:space="0" w:color="auto"/>
        <w:right w:val="none" w:sz="0" w:space="0" w:color="auto"/>
      </w:divBdr>
      <w:divsChild>
        <w:div w:id="1687361806">
          <w:marLeft w:val="0"/>
          <w:marRight w:val="0"/>
          <w:marTop w:val="0"/>
          <w:marBottom w:val="0"/>
          <w:divBdr>
            <w:top w:val="none" w:sz="0" w:space="0" w:color="auto"/>
            <w:left w:val="none" w:sz="0" w:space="0" w:color="auto"/>
            <w:bottom w:val="none" w:sz="0" w:space="0" w:color="auto"/>
            <w:right w:val="none" w:sz="0" w:space="0" w:color="auto"/>
          </w:divBdr>
          <w:divsChild>
            <w:div w:id="675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nfccc.int/sites/default/files/NDC/2022-06/20201231_NDC_Update_Cambodia.pdf"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publications/development/australias-international-development-policy"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dfat.gov.au/southeastasiaeconomicstrategy"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cipocambodia.org/national-report-on-demographic-and-socio-economic-status-of-indigenous-peoples-in-cambodia/" TargetMode="External"/><Relationship Id="rId1" Type="http://schemas.openxmlformats.org/officeDocument/2006/relationships/hyperlink" Target="https://32a10588.isolation.zscaler.com/profile/78b783a6-c264-4a3b-a399-4b0edfd8c60a/zia-session/?controls_id=51603665-de8f-4938-97cb-c81caf7e533f&amp;region=sin&amp;tenant=51ae422602e6&amp;user=5ea4011702d739decd078ee69d9532e400a0ddf3ca05145ddaff03169d0758bf&amp;original_url=https%3A%2F%2Fdrive.google.com%2Ffile%2Fd%2F1Az16jcKzcWZBPkdar_vmDjKXrk2uMeF_%2Fview&amp;key=sh-1&amp;hmac=89192e26d4e12ddab921ea084b7aa4d414a171ff5814b2b85ffd028be6bf92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313E48"/>
      </a:dk2>
      <a:lt2>
        <a:srgbClr val="CFD3D3"/>
      </a:lt2>
      <a:accent1>
        <a:srgbClr val="3A586E"/>
      </a:accent1>
      <a:accent2>
        <a:srgbClr val="00837C"/>
      </a:accent2>
      <a:accent3>
        <a:srgbClr val="47763B"/>
      </a:accent3>
      <a:accent4>
        <a:srgbClr val="EBAB21"/>
      </a:accent4>
      <a:accent5>
        <a:srgbClr val="AA5739"/>
      </a:accent5>
      <a:accent6>
        <a:srgbClr val="065157"/>
      </a:accent6>
      <a:hlink>
        <a:srgbClr val="014429"/>
      </a:hlink>
      <a:folHlink>
        <a:srgbClr val="3F0D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13749</Words>
  <Characters>88019</Characters>
  <Application>Microsoft Office Word</Application>
  <DocSecurity>0</DocSecurity>
  <Lines>2597</Lines>
  <Paragraphs>882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101160</CharactersWithSpaces>
  <SharedDoc>false</SharedDoc>
  <HLinks>
    <vt:vector size="78" baseType="variant">
      <vt:variant>
        <vt:i4>5242906</vt:i4>
      </vt:variant>
      <vt:variant>
        <vt:i4>33</vt:i4>
      </vt:variant>
      <vt:variant>
        <vt:i4>0</vt:i4>
      </vt:variant>
      <vt:variant>
        <vt:i4>5</vt:i4>
      </vt:variant>
      <vt:variant>
        <vt:lpwstr/>
      </vt:variant>
      <vt:variant>
        <vt:lpwstr>T3nc</vt:lpwstr>
      </vt:variant>
      <vt:variant>
        <vt:i4>5242906</vt:i4>
      </vt:variant>
      <vt:variant>
        <vt:i4>30</vt:i4>
      </vt:variant>
      <vt:variant>
        <vt:i4>0</vt:i4>
      </vt:variant>
      <vt:variant>
        <vt:i4>5</vt:i4>
      </vt:variant>
      <vt:variant>
        <vt:lpwstr/>
      </vt:variant>
      <vt:variant>
        <vt:lpwstr>T3nc</vt:lpwstr>
      </vt:variant>
      <vt:variant>
        <vt:i4>5242906</vt:i4>
      </vt:variant>
      <vt:variant>
        <vt:i4>27</vt:i4>
      </vt:variant>
      <vt:variant>
        <vt:i4>0</vt:i4>
      </vt:variant>
      <vt:variant>
        <vt:i4>5</vt:i4>
      </vt:variant>
      <vt:variant>
        <vt:lpwstr/>
      </vt:variant>
      <vt:variant>
        <vt:lpwstr>T3nc</vt:lpwstr>
      </vt:variant>
      <vt:variant>
        <vt:i4>5308442</vt:i4>
      </vt:variant>
      <vt:variant>
        <vt:i4>24</vt:i4>
      </vt:variant>
      <vt:variant>
        <vt:i4>0</vt:i4>
      </vt:variant>
      <vt:variant>
        <vt:i4>5</vt:i4>
      </vt:variant>
      <vt:variant>
        <vt:lpwstr/>
      </vt:variant>
      <vt:variant>
        <vt:lpwstr>T3nb</vt:lpwstr>
      </vt:variant>
      <vt:variant>
        <vt:i4>5373978</vt:i4>
      </vt:variant>
      <vt:variant>
        <vt:i4>21</vt:i4>
      </vt:variant>
      <vt:variant>
        <vt:i4>0</vt:i4>
      </vt:variant>
      <vt:variant>
        <vt:i4>5</vt:i4>
      </vt:variant>
      <vt:variant>
        <vt:lpwstr/>
      </vt:variant>
      <vt:variant>
        <vt:lpwstr>T3na</vt:lpwstr>
      </vt:variant>
      <vt:variant>
        <vt:i4>5373978</vt:i4>
      </vt:variant>
      <vt:variant>
        <vt:i4>18</vt:i4>
      </vt:variant>
      <vt:variant>
        <vt:i4>0</vt:i4>
      </vt:variant>
      <vt:variant>
        <vt:i4>5</vt:i4>
      </vt:variant>
      <vt:variant>
        <vt:lpwstr/>
      </vt:variant>
      <vt:variant>
        <vt:lpwstr>T3na</vt:lpwstr>
      </vt:variant>
      <vt:variant>
        <vt:i4>5373978</vt:i4>
      </vt:variant>
      <vt:variant>
        <vt:i4>15</vt:i4>
      </vt:variant>
      <vt:variant>
        <vt:i4>0</vt:i4>
      </vt:variant>
      <vt:variant>
        <vt:i4>5</vt:i4>
      </vt:variant>
      <vt:variant>
        <vt:lpwstr/>
      </vt:variant>
      <vt:variant>
        <vt:lpwstr>T3na</vt:lpwstr>
      </vt:variant>
      <vt:variant>
        <vt:i4>5373978</vt:i4>
      </vt:variant>
      <vt:variant>
        <vt:i4>12</vt:i4>
      </vt:variant>
      <vt:variant>
        <vt:i4>0</vt:i4>
      </vt:variant>
      <vt:variant>
        <vt:i4>5</vt:i4>
      </vt:variant>
      <vt:variant>
        <vt:lpwstr/>
      </vt:variant>
      <vt:variant>
        <vt:lpwstr>T3na</vt:lpwstr>
      </vt:variant>
      <vt:variant>
        <vt:i4>2752524</vt:i4>
      </vt:variant>
      <vt:variant>
        <vt:i4>9</vt:i4>
      </vt:variant>
      <vt:variant>
        <vt:i4>0</vt:i4>
      </vt:variant>
      <vt:variant>
        <vt:i4>5</vt:i4>
      </vt:variant>
      <vt:variant>
        <vt:lpwstr>https://unfccc.int/sites/default/files/NDC/2022-06/20201231_NDC_Update_Cambodia.pdf</vt:lpwstr>
      </vt:variant>
      <vt:variant>
        <vt:lpwstr/>
      </vt:variant>
      <vt:variant>
        <vt:i4>4456529</vt:i4>
      </vt:variant>
      <vt:variant>
        <vt:i4>6</vt:i4>
      </vt:variant>
      <vt:variant>
        <vt:i4>0</vt:i4>
      </vt:variant>
      <vt:variant>
        <vt:i4>5</vt:i4>
      </vt:variant>
      <vt:variant>
        <vt:lpwstr>https://www.dfat.gov.au/publications/development/australias-international-development-policy</vt:lpwstr>
      </vt:variant>
      <vt:variant>
        <vt:lpwstr/>
      </vt:variant>
      <vt:variant>
        <vt:i4>1966149</vt:i4>
      </vt:variant>
      <vt:variant>
        <vt:i4>0</vt:i4>
      </vt:variant>
      <vt:variant>
        <vt:i4>0</vt:i4>
      </vt:variant>
      <vt:variant>
        <vt:i4>5</vt:i4>
      </vt:variant>
      <vt:variant>
        <vt:lpwstr>https://www.dfat.gov.au/southeastasiaeconomicstrategy</vt:lpwstr>
      </vt:variant>
      <vt:variant>
        <vt:lpwstr/>
      </vt:variant>
      <vt:variant>
        <vt:i4>8126506</vt:i4>
      </vt:variant>
      <vt:variant>
        <vt:i4>48</vt:i4>
      </vt:variant>
      <vt:variant>
        <vt:i4>0</vt:i4>
      </vt:variant>
      <vt:variant>
        <vt:i4>5</vt:i4>
      </vt:variant>
      <vt:variant>
        <vt:lpwstr>https://www.worldbank.org/en/country/cambodia/overview</vt:lpwstr>
      </vt:variant>
      <vt:variant>
        <vt:lpwstr/>
      </vt:variant>
      <vt:variant>
        <vt:i4>1507440</vt:i4>
      </vt:variant>
      <vt:variant>
        <vt:i4>36</vt:i4>
      </vt:variant>
      <vt:variant>
        <vt:i4>0</vt:i4>
      </vt:variant>
      <vt:variant>
        <vt:i4>5</vt:i4>
      </vt:variant>
      <vt:variant>
        <vt:lpwstr>https://32a10588.isolation.zscaler.com/profile/78b783a6-c264-4a3b-a399-4b0edfd8c60a/zia-session/?controls_id=51603665-de8f-4938-97cb-c81caf7e533f&amp;region=sin&amp;tenant=51ae422602e6&amp;user=5ea4011702d739decd078ee69d9532e400a0ddf3ca05145ddaff03169d0758bf&amp;original_url=https%3A%2F%2Fdrive.google.com%2Ffile%2Fd%2F1Az16jcKzcWZBPkdar_vmDjKXrk2uMeF_%2Fview&amp;key=sh-1&amp;hmac=89192e26d4e12ddab921ea084b7aa4d414a171ff5814b2b85ffd028be6bf9205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Australia-Cambodia Development Partnership Plan 2025-2029</dc:title>
  <dc:subject/>
  <dc:creator/>
  <cp:keywords>[SEC=OFFICIAL]</cp:keywords>
  <dc:description/>
  <cp:lastModifiedBy/>
  <cp:revision>1</cp:revision>
  <dcterms:created xsi:type="dcterms:W3CDTF">2025-03-27T00:41:00Z</dcterms:created>
  <dcterms:modified xsi:type="dcterms:W3CDTF">2025-03-27T00:41:00Z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v=2022.1;a=SHA256;h=18F20FC5AA59FA9685CB7C4941201E07443379EC03BCB4FA1458AF0FCD694877</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2024-06-21T08:55:13Z</vt:lpwstr>
  </property>
  <property fmtid="{D5CDD505-2E9C-101B-9397-08002B2CF9AE}" pid="10" name="PM_Markers">
    <vt:lpwstr/>
  </property>
  <property fmtid="{D5CDD505-2E9C-101B-9397-08002B2CF9AE}" pid="11" name="PM_InsertionValue">
    <vt:lpwstr>OFFICIAL</vt:lpwstr>
  </property>
  <property fmtid="{D5CDD505-2E9C-101B-9397-08002B2CF9AE}" pid="12" name="PM_DisplayValueSecClassificationWithQualifier">
    <vt:lpwstr>OFFICIAL</vt:lpwstr>
  </property>
  <property fmtid="{D5CDD505-2E9C-101B-9397-08002B2CF9AE}" pid="13" name="PM_ProtectiveMarkingValue_Footer">
    <vt:lpwstr>OFFICIAL</vt:lpwstr>
  </property>
  <property fmtid="{D5CDD505-2E9C-101B-9397-08002B2CF9AE}" pid="14" name="PM_Originating_FileId">
    <vt:lpwstr>57C4CDB39F66493F916F061CA946A661</vt:lpwstr>
  </property>
  <property fmtid="{D5CDD505-2E9C-101B-9397-08002B2CF9AE}" pid="15" name="PM_ProtectiveMarkingImage_Header">
    <vt:lpwstr>C:\Program Files (x86)\Common Files\janusNET Shared\janusSEAL\Images\DocumentSlashBlue.png</vt:lpwstr>
  </property>
  <property fmtid="{D5CDD505-2E9C-101B-9397-08002B2CF9AE}" pid="16" name="PM_ProtectiveMarkingImage_Footer">
    <vt:lpwstr>C:\Program Files (x86)\Common Files\janusNET Shared\janusSEAL\Images\DocumentSlashBlue.png</vt:lpwstr>
  </property>
  <property fmtid="{D5CDD505-2E9C-101B-9397-08002B2CF9AE}" pid="17" name="PM_Display">
    <vt:lpwstr>OFFICIAL</vt:lpwstr>
  </property>
  <property fmtid="{D5CDD505-2E9C-101B-9397-08002B2CF9AE}" pid="18" name="PM_OriginatorDomainName_SHA256">
    <vt:lpwstr>6F3591835F3B2A8A025B00B5BA6418010DA3A17C9C26EA9C049FFD28039489A2</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PM_Originator_Hash_SHA1">
    <vt:lpwstr>D9F6E5C82DFAF7AB6E3D596D48DD43C72EDFDAB4</vt:lpwstr>
  </property>
  <property fmtid="{D5CDD505-2E9C-101B-9397-08002B2CF9AE}" pid="24" name="PM_OriginatorUserAccountName_SHA256">
    <vt:lpwstr>3E9DB5AB808CA91EB3E8EC398CDB7F67B110581D6BB28BC88565729DCE387350</vt:lpwstr>
  </property>
  <property fmtid="{D5CDD505-2E9C-101B-9397-08002B2CF9AE}" pid="25" name="PM_Hash_Salt_Prev">
    <vt:lpwstr>2BC68E49F1DF4EFFF7BCFAC435EFA999</vt:lpwstr>
  </property>
  <property fmtid="{D5CDD505-2E9C-101B-9397-08002B2CF9AE}" pid="26" name="PM_Hash_Salt">
    <vt:lpwstr>69F60D4D3A3DB9D2E6B1F5C0D0BB3E69</vt:lpwstr>
  </property>
  <property fmtid="{D5CDD505-2E9C-101B-9397-08002B2CF9AE}" pid="27" name="PM_Hash_SHA1">
    <vt:lpwstr>8B4B1C5FB114D73AE5309BA03473431A01FAB11D</vt:lpwstr>
  </property>
  <property fmtid="{D5CDD505-2E9C-101B-9397-08002B2CF9AE}" pid="28" name="PM_Caveats_Count">
    <vt:lpwstr>0</vt:lpwstr>
  </property>
</Properties>
</file>