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F0605" w14:textId="43CB4F21" w:rsidR="006A62A1" w:rsidRPr="00A14924" w:rsidRDefault="00DB6EB3" w:rsidP="00A14924">
      <w:pPr>
        <w:pStyle w:val="Heading1"/>
      </w:pPr>
      <w:r w:rsidRPr="00A14924">
        <w:t>Bibliography</w:t>
      </w:r>
    </w:p>
    <w:p w14:paraId="7DCD1B82" w14:textId="77777777" w:rsidR="000A4332" w:rsidRPr="009173AF" w:rsidRDefault="000A4332" w:rsidP="0069474F">
      <w:pPr>
        <w:pStyle w:val="FootnoteText"/>
        <w:spacing w:before="0"/>
        <w:rPr>
          <w:sz w:val="2"/>
          <w:szCs w:val="2"/>
          <w:lang w:val="en-GB"/>
        </w:rPr>
      </w:pPr>
    </w:p>
    <w:p w14:paraId="4886B927" w14:textId="77777777" w:rsidR="00C829F0" w:rsidRPr="0057598F" w:rsidRDefault="00C829F0" w:rsidP="00555060">
      <w:pPr>
        <w:pStyle w:val="FootnoteText"/>
        <w:rPr>
          <w:rFonts w:cs="Arial"/>
          <w:sz w:val="18"/>
          <w:szCs w:val="18"/>
        </w:rPr>
      </w:pPr>
      <w:r w:rsidRPr="0057598F">
        <w:rPr>
          <w:rFonts w:cs="Arial"/>
          <w:sz w:val="18"/>
          <w:szCs w:val="18"/>
        </w:rPr>
        <w:t>Australian Government, Department of Foreign Affairs and Trade</w:t>
      </w:r>
      <w:r>
        <w:rPr>
          <w:rFonts w:cs="Arial"/>
          <w:sz w:val="18"/>
          <w:szCs w:val="18"/>
        </w:rPr>
        <w:t xml:space="preserve"> (DFAT)</w:t>
      </w:r>
      <w:r w:rsidRPr="0057598F">
        <w:rPr>
          <w:rFonts w:cs="Arial"/>
          <w:sz w:val="18"/>
          <w:szCs w:val="18"/>
        </w:rPr>
        <w:t xml:space="preserve">. ‘History of International Volunteering in Australia.’ </w:t>
      </w:r>
      <w:hyperlink r:id="rId8" w:history="1">
        <w:r w:rsidRPr="0057598F">
          <w:rPr>
            <w:rStyle w:val="Hyperlink"/>
            <w:rFonts w:cs="Arial"/>
            <w:sz w:val="18"/>
            <w:szCs w:val="18"/>
          </w:rPr>
          <w:t>https://www.dfat.gov.au/people-to-people/volunteers/about-the-program/Pages/history</w:t>
        </w:r>
      </w:hyperlink>
    </w:p>
    <w:p w14:paraId="7379D70B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International (AVI) 2018, ‘AVI Code of Conduct’.</w:t>
      </w:r>
    </w:p>
    <w:p w14:paraId="243BC4F2" w14:textId="77777777" w:rsidR="00C829F0" w:rsidRDefault="00C829F0" w:rsidP="005D463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(no date), ‘Applicant demographics – report for internal use only’. </w:t>
      </w:r>
    </w:p>
    <w:p w14:paraId="23FF4CCF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(no date), ‘Boost: International Corporate Volunteering’.</w:t>
      </w:r>
    </w:p>
    <w:p w14:paraId="14327353" w14:textId="77777777" w:rsidR="00C829F0" w:rsidRDefault="00C829F0" w:rsidP="00B1196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(no date), ‘Due Diligence Checklist for Partner Organisations’.</w:t>
      </w:r>
    </w:p>
    <w:p w14:paraId="6E7EED9F" w14:textId="77777777" w:rsidR="00C829F0" w:rsidRDefault="00C829F0" w:rsidP="00B1196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(no date), ‘Port Moresby Nature Park Partnership Plan’.</w:t>
      </w:r>
    </w:p>
    <w:p w14:paraId="166EEEFD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(no date), ‘Program Management Group – Agenda item 4’.</w:t>
      </w:r>
    </w:p>
    <w:p w14:paraId="38D32E10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(no date), ‘Proposed governance and operational roles for the Innovation Fund’.</w:t>
      </w:r>
    </w:p>
    <w:p w14:paraId="189AE099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(no date), ‘The Consortium Group – Terms of Reference’.</w:t>
      </w:r>
    </w:p>
    <w:p w14:paraId="08A71DAF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(no date), ‘Volunteering for Development’.</w:t>
      </w:r>
    </w:p>
    <w:p w14:paraId="0E2A7CB9" w14:textId="77777777" w:rsidR="00C829F0" w:rsidRPr="001A5D73" w:rsidRDefault="00C829F0" w:rsidP="001A5D73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(no date), </w:t>
      </w:r>
      <w:r w:rsidRPr="00D32156">
        <w:rPr>
          <w:rFonts w:cs="Arial"/>
          <w:i/>
          <w:iCs/>
          <w:sz w:val="18"/>
          <w:szCs w:val="18"/>
        </w:rPr>
        <w:t>Global Data Sheet: January 2018 to December 2020</w:t>
      </w:r>
      <w:r w:rsidRPr="001A5D73">
        <w:rPr>
          <w:rFonts w:cs="Arial"/>
          <w:sz w:val="18"/>
          <w:szCs w:val="18"/>
        </w:rPr>
        <w:t xml:space="preserve">, produced by the program </w:t>
      </w:r>
      <w:r>
        <w:rPr>
          <w:rFonts w:cs="Arial"/>
          <w:sz w:val="18"/>
          <w:szCs w:val="18"/>
        </w:rPr>
        <w:t xml:space="preserve">monitoring, </w:t>
      </w:r>
      <w:proofErr w:type="gramStart"/>
      <w:r>
        <w:rPr>
          <w:rFonts w:cs="Arial"/>
          <w:sz w:val="18"/>
          <w:szCs w:val="18"/>
        </w:rPr>
        <w:t>evaluation</w:t>
      </w:r>
      <w:proofErr w:type="gramEnd"/>
      <w:r>
        <w:rPr>
          <w:rFonts w:cs="Arial"/>
          <w:sz w:val="18"/>
          <w:szCs w:val="18"/>
        </w:rPr>
        <w:t xml:space="preserve"> and learning (</w:t>
      </w:r>
      <w:r w:rsidRPr="001A5D73">
        <w:rPr>
          <w:rFonts w:cs="Arial"/>
          <w:sz w:val="18"/>
          <w:szCs w:val="18"/>
        </w:rPr>
        <w:t>MEL</w:t>
      </w:r>
      <w:r>
        <w:rPr>
          <w:rFonts w:cs="Arial"/>
          <w:sz w:val="18"/>
          <w:szCs w:val="18"/>
        </w:rPr>
        <w:t>)</w:t>
      </w:r>
      <w:r w:rsidRPr="001A5D73">
        <w:rPr>
          <w:rFonts w:cs="Arial"/>
          <w:sz w:val="18"/>
          <w:szCs w:val="18"/>
        </w:rPr>
        <w:t xml:space="preserve"> unit</w:t>
      </w:r>
      <w:r>
        <w:rPr>
          <w:rFonts w:cs="Arial"/>
          <w:sz w:val="18"/>
          <w:szCs w:val="18"/>
        </w:rPr>
        <w:t>.</w:t>
      </w:r>
    </w:p>
    <w:p w14:paraId="0EFF76E3" w14:textId="77777777" w:rsidR="00C829F0" w:rsidRDefault="00C829F0" w:rsidP="001A5D73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(no date), </w:t>
      </w:r>
      <w:r w:rsidRPr="00D32156">
        <w:rPr>
          <w:rFonts w:cs="Arial"/>
          <w:i/>
          <w:iCs/>
          <w:sz w:val="18"/>
          <w:szCs w:val="18"/>
        </w:rPr>
        <w:t>Study on Early Returns of Volunteers from their Assignments (July-December 2019)</w:t>
      </w:r>
      <w:r>
        <w:rPr>
          <w:rFonts w:cs="Arial"/>
          <w:sz w:val="18"/>
          <w:szCs w:val="18"/>
        </w:rPr>
        <w:t>, produced by the program MEL unit</w:t>
      </w:r>
      <w:r w:rsidRPr="001A5D73">
        <w:rPr>
          <w:rFonts w:cs="Arial"/>
          <w:sz w:val="18"/>
          <w:szCs w:val="18"/>
        </w:rPr>
        <w:t>.</w:t>
      </w:r>
    </w:p>
    <w:p w14:paraId="7980A659" w14:textId="77777777" w:rsidR="00C829F0" w:rsidRDefault="00C829F0" w:rsidP="0054359C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2017, ‘Accommodation Security Form for Australian </w:t>
      </w:r>
      <w:proofErr w:type="gramStart"/>
      <w:r>
        <w:rPr>
          <w:rFonts w:cs="Arial"/>
          <w:sz w:val="18"/>
          <w:szCs w:val="18"/>
        </w:rPr>
        <w:t>volunteers’</w:t>
      </w:r>
      <w:proofErr w:type="gramEnd"/>
      <w:r>
        <w:rPr>
          <w:rFonts w:cs="Arial"/>
          <w:sz w:val="18"/>
          <w:szCs w:val="18"/>
        </w:rPr>
        <w:t>.</w:t>
      </w:r>
    </w:p>
    <w:p w14:paraId="577A93E6" w14:textId="77777777" w:rsidR="00C829F0" w:rsidRDefault="00C829F0" w:rsidP="00D543A4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2017, ‘Australian Volunteers Program – Program Management Group Terms of Reference’.</w:t>
      </w:r>
    </w:p>
    <w:p w14:paraId="1488CA3B" w14:textId="77777777" w:rsidR="00C829F0" w:rsidRDefault="00C829F0" w:rsidP="00BF5C5E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2017, ‘</w:t>
      </w:r>
      <w:r w:rsidRPr="00EB6B32">
        <w:rPr>
          <w:rFonts w:cs="Arial"/>
          <w:sz w:val="18"/>
          <w:szCs w:val="18"/>
        </w:rPr>
        <w:t>Implementation Plan (January-June 2018)</w:t>
      </w:r>
      <w:r>
        <w:rPr>
          <w:rFonts w:cs="Arial"/>
          <w:sz w:val="18"/>
          <w:szCs w:val="18"/>
        </w:rPr>
        <w:t>’.</w:t>
      </w:r>
    </w:p>
    <w:p w14:paraId="5EC2ED95" w14:textId="77777777" w:rsidR="00C829F0" w:rsidRDefault="00C829F0" w:rsidP="00B1196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2017, ‘Public Diplomacy and Communications Strategy’.</w:t>
      </w:r>
    </w:p>
    <w:p w14:paraId="77215726" w14:textId="77777777" w:rsidR="00C829F0" w:rsidRDefault="00C829F0" w:rsidP="00C66414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2017, ‘</w:t>
      </w:r>
      <w:r w:rsidRPr="00EB6B32">
        <w:rPr>
          <w:rFonts w:cs="Arial"/>
          <w:sz w:val="18"/>
          <w:szCs w:val="18"/>
        </w:rPr>
        <w:t xml:space="preserve">Transition Plan </w:t>
      </w:r>
      <w:r>
        <w:rPr>
          <w:rFonts w:cs="Arial"/>
          <w:sz w:val="18"/>
          <w:szCs w:val="18"/>
        </w:rPr>
        <w:t>–</w:t>
      </w:r>
      <w:r w:rsidRPr="00EB6B32">
        <w:rPr>
          <w:rFonts w:cs="Arial"/>
          <w:sz w:val="18"/>
          <w:szCs w:val="18"/>
        </w:rPr>
        <w:t xml:space="preserve"> Resubmission</w:t>
      </w:r>
      <w:r>
        <w:rPr>
          <w:rFonts w:cs="Arial"/>
          <w:sz w:val="18"/>
          <w:szCs w:val="18"/>
        </w:rPr>
        <w:t>’</w:t>
      </w:r>
      <w:r>
        <w:rPr>
          <w:rFonts w:cs="Arial"/>
          <w:i/>
          <w:iCs/>
          <w:sz w:val="18"/>
          <w:szCs w:val="18"/>
        </w:rPr>
        <w:t>.</w:t>
      </w:r>
    </w:p>
    <w:p w14:paraId="55194DD5" w14:textId="77777777" w:rsidR="00C829F0" w:rsidRDefault="00C829F0" w:rsidP="00B1196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2017, ‘Volunteer Recruitment Strategy (2017)’.</w:t>
      </w:r>
    </w:p>
    <w:p w14:paraId="46CBB620" w14:textId="77777777" w:rsidR="00C829F0" w:rsidRDefault="00C829F0" w:rsidP="00C66414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2018, ‘</w:t>
      </w:r>
      <w:r w:rsidRPr="00EB6B32">
        <w:rPr>
          <w:rFonts w:cs="Arial"/>
          <w:sz w:val="18"/>
          <w:szCs w:val="18"/>
        </w:rPr>
        <w:t>Annual Plan (July 2018 to June 2019)</w:t>
      </w:r>
      <w:r>
        <w:rPr>
          <w:rFonts w:cs="Arial"/>
          <w:sz w:val="18"/>
          <w:szCs w:val="18"/>
        </w:rPr>
        <w:t>’</w:t>
      </w:r>
      <w:r>
        <w:rPr>
          <w:rFonts w:cs="Arial"/>
          <w:i/>
          <w:iCs/>
          <w:sz w:val="18"/>
          <w:szCs w:val="18"/>
        </w:rPr>
        <w:t>.</w:t>
      </w:r>
    </w:p>
    <w:p w14:paraId="1016C9FC" w14:textId="77777777" w:rsidR="00C829F0" w:rsidRDefault="00C829F0" w:rsidP="001727F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2018, ‘</w:t>
      </w:r>
      <w:r w:rsidRPr="00EB6B32">
        <w:rPr>
          <w:rFonts w:cs="Arial"/>
          <w:sz w:val="18"/>
          <w:szCs w:val="18"/>
        </w:rPr>
        <w:t>Annual Report January – June 2018</w:t>
      </w:r>
      <w:r>
        <w:rPr>
          <w:rFonts w:cs="Arial"/>
          <w:sz w:val="18"/>
          <w:szCs w:val="18"/>
        </w:rPr>
        <w:t>’.</w:t>
      </w:r>
    </w:p>
    <w:p w14:paraId="554F92A6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2018, ‘Australian Organisation Engagement Strategy’.</w:t>
      </w:r>
    </w:p>
    <w:p w14:paraId="68B9DCCB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2018, ‘Australian Partner Organisation Engagement Strategy’. </w:t>
      </w:r>
    </w:p>
    <w:p w14:paraId="3D584691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2018, ‘Australian Volunteers Program: Risks Management Committee Terms of Reference and Standing Agenda Items 2018/19’.</w:t>
      </w:r>
    </w:p>
    <w:p w14:paraId="7E97F4F3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2018, ‘Code of Conduct’.</w:t>
      </w:r>
    </w:p>
    <w:p w14:paraId="269D0B09" w14:textId="77777777" w:rsidR="00C829F0" w:rsidRDefault="00C829F0" w:rsidP="00D543A4">
      <w:pPr>
        <w:pStyle w:val="FootnoteText"/>
        <w:rPr>
          <w:rFonts w:cs="Arial"/>
          <w:sz w:val="18"/>
          <w:szCs w:val="18"/>
        </w:rPr>
      </w:pPr>
      <w:r w:rsidRPr="0055162C">
        <w:rPr>
          <w:rFonts w:cs="Arial"/>
          <w:sz w:val="18"/>
          <w:szCs w:val="18"/>
        </w:rPr>
        <w:t>Australian Volunteers Program</w:t>
      </w:r>
      <w:r>
        <w:rPr>
          <w:rFonts w:cs="Arial"/>
          <w:sz w:val="18"/>
          <w:szCs w:val="18"/>
        </w:rPr>
        <w:t xml:space="preserve"> 2018, ‘</w:t>
      </w:r>
      <w:r w:rsidRPr="0055162C">
        <w:rPr>
          <w:rFonts w:cs="Arial"/>
          <w:sz w:val="18"/>
          <w:szCs w:val="18"/>
        </w:rPr>
        <w:t>Diversity and Inclusion Strategy</w:t>
      </w:r>
      <w:r>
        <w:rPr>
          <w:rFonts w:cs="Arial"/>
          <w:sz w:val="18"/>
          <w:szCs w:val="18"/>
        </w:rPr>
        <w:t>’.</w:t>
      </w:r>
    </w:p>
    <w:p w14:paraId="71BD1C60" w14:textId="77777777" w:rsidR="00C829F0" w:rsidRDefault="00C829F0" w:rsidP="00B1196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2018, ‘Global Program Strategy: 2018-2022’.</w:t>
      </w:r>
    </w:p>
    <w:p w14:paraId="7EF69358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2018, ‘Innovation Pathway Group Meeting: Process and Decision Report’.</w:t>
      </w:r>
    </w:p>
    <w:p w14:paraId="547F9C91" w14:textId="77777777" w:rsidR="00C829F0" w:rsidRDefault="00C829F0" w:rsidP="001727F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2018, ‘</w:t>
      </w:r>
      <w:r w:rsidRPr="00EB6B32">
        <w:rPr>
          <w:rFonts w:cs="Arial"/>
          <w:sz w:val="18"/>
          <w:szCs w:val="18"/>
        </w:rPr>
        <w:t>Mid-Year Progress Report December 2018</w:t>
      </w:r>
      <w:r>
        <w:rPr>
          <w:rFonts w:cs="Arial"/>
          <w:sz w:val="18"/>
          <w:szCs w:val="18"/>
        </w:rPr>
        <w:t>’.</w:t>
      </w:r>
    </w:p>
    <w:p w14:paraId="3EA63B6C" w14:textId="77777777" w:rsidR="00C829F0" w:rsidRDefault="00C829F0" w:rsidP="00B1196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2018, ‘Papua New Guinea &amp; Bougainville Country Program Plan, July 2018 – June 2021’.</w:t>
      </w:r>
    </w:p>
    <w:p w14:paraId="0A42626C" w14:textId="77777777" w:rsidR="00C829F0" w:rsidRDefault="00C829F0" w:rsidP="00B1196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2018, ‘Regional Reflection Workshop Summary Report for Program Staff: </w:t>
      </w:r>
      <w:proofErr w:type="spellStart"/>
      <w:r>
        <w:rPr>
          <w:rFonts w:cs="Arial"/>
          <w:sz w:val="18"/>
          <w:szCs w:val="18"/>
        </w:rPr>
        <w:t>Nadi</w:t>
      </w:r>
      <w:proofErr w:type="spellEnd"/>
      <w:r>
        <w:rPr>
          <w:rFonts w:cs="Arial"/>
          <w:sz w:val="18"/>
          <w:szCs w:val="18"/>
        </w:rPr>
        <w:t xml:space="preserve"> and Colombo’.</w:t>
      </w:r>
    </w:p>
    <w:p w14:paraId="2FC687F3" w14:textId="77777777" w:rsidR="00C829F0" w:rsidRDefault="00C829F0" w:rsidP="00B1196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Australian Volunteers Program 2018, ‘Returned Australian Volunteer Network (RAVN) Strategy’.</w:t>
      </w:r>
    </w:p>
    <w:p w14:paraId="6E5A5063" w14:textId="77777777" w:rsidR="00C829F0" w:rsidRDefault="00C829F0" w:rsidP="009826C0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2018, ‘Southern Africa (Lesotho, Swaziland, South Africa) Country Program Plan, July 2018 – June 2021’.</w:t>
      </w:r>
    </w:p>
    <w:p w14:paraId="19CAE160" w14:textId="77777777" w:rsidR="00C829F0" w:rsidRDefault="00C829F0" w:rsidP="007F6CC3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2018, ‘</w:t>
      </w:r>
      <w:proofErr w:type="spellStart"/>
      <w:r>
        <w:rPr>
          <w:rFonts w:cs="Arial"/>
          <w:sz w:val="18"/>
          <w:szCs w:val="18"/>
        </w:rPr>
        <w:t>Wangsel</w:t>
      </w:r>
      <w:proofErr w:type="spellEnd"/>
      <w:r>
        <w:rPr>
          <w:rFonts w:cs="Arial"/>
          <w:sz w:val="18"/>
          <w:szCs w:val="18"/>
        </w:rPr>
        <w:t xml:space="preserve"> Partnership Plan’.</w:t>
      </w:r>
    </w:p>
    <w:p w14:paraId="1734D9A6" w14:textId="77777777" w:rsidR="00C829F0" w:rsidRDefault="00C829F0" w:rsidP="006F1F0E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2019, ‘</w:t>
      </w:r>
      <w:r w:rsidRPr="00EB6B32">
        <w:rPr>
          <w:rFonts w:cs="Arial"/>
          <w:sz w:val="18"/>
          <w:szCs w:val="18"/>
        </w:rPr>
        <w:t>Annual Plan (July 2019 to June 2020)</w:t>
      </w:r>
      <w:r>
        <w:rPr>
          <w:rFonts w:cs="Arial"/>
          <w:i/>
          <w:iCs/>
          <w:sz w:val="18"/>
          <w:szCs w:val="18"/>
        </w:rPr>
        <w:t>’.</w:t>
      </w:r>
    </w:p>
    <w:p w14:paraId="618E6A81" w14:textId="77777777" w:rsidR="00C829F0" w:rsidRDefault="00C829F0" w:rsidP="009E5A1B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2019</w:t>
      </w:r>
      <w:r w:rsidRPr="00EB6B32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‘</w:t>
      </w:r>
      <w:r w:rsidRPr="00EB6B32">
        <w:rPr>
          <w:rFonts w:cs="Arial"/>
          <w:sz w:val="18"/>
          <w:szCs w:val="18"/>
        </w:rPr>
        <w:t>Annual Report July 2018 – June 2019</w:t>
      </w:r>
      <w:r>
        <w:rPr>
          <w:rFonts w:cs="Arial"/>
          <w:sz w:val="18"/>
          <w:szCs w:val="18"/>
        </w:rPr>
        <w:t>’.</w:t>
      </w:r>
    </w:p>
    <w:p w14:paraId="2F98AF5B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2019, ‘Australian Volunteers Guidebook: October 2019 Edition’.</w:t>
      </w:r>
    </w:p>
    <w:p w14:paraId="0F8BFD65" w14:textId="77777777" w:rsidR="00C829F0" w:rsidRDefault="00C829F0" w:rsidP="00D543A4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2019, ‘Australian Volunteers Program: Contract Management Group Meeting Terms of Reference’.</w:t>
      </w:r>
    </w:p>
    <w:p w14:paraId="0884BC2C" w14:textId="77777777" w:rsidR="00C829F0" w:rsidRDefault="00C829F0" w:rsidP="00F55B07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2019, ‘Indonesia Country Program Plan, July 2018 – June 2021’.</w:t>
      </w:r>
    </w:p>
    <w:p w14:paraId="6733AB77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2019, ‘Innovation Pathway Group Meeting: Process and Decision Report’.</w:t>
      </w:r>
    </w:p>
    <w:p w14:paraId="4445D902" w14:textId="77777777" w:rsidR="00C829F0" w:rsidRDefault="00C829F0" w:rsidP="005D463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2019, ‘Internal Study on Approved Accompanying Dependents on the Australian Volunteers Program’. </w:t>
      </w:r>
    </w:p>
    <w:p w14:paraId="46A30754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2019, ‘Management </w:t>
      </w:r>
      <w:proofErr w:type="gramStart"/>
      <w:r>
        <w:rPr>
          <w:rFonts w:cs="Arial"/>
          <w:sz w:val="18"/>
          <w:szCs w:val="18"/>
        </w:rPr>
        <w:t>actions’</w:t>
      </w:r>
      <w:proofErr w:type="gramEnd"/>
      <w:r>
        <w:rPr>
          <w:rFonts w:cs="Arial"/>
          <w:sz w:val="18"/>
          <w:szCs w:val="18"/>
        </w:rPr>
        <w:t>.</w:t>
      </w:r>
    </w:p>
    <w:p w14:paraId="775D070A" w14:textId="77777777" w:rsidR="00C829F0" w:rsidRDefault="00C829F0" w:rsidP="00BF5C5E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2019, ‘</w:t>
      </w:r>
      <w:r w:rsidRPr="00EB6B32">
        <w:rPr>
          <w:rFonts w:cs="Arial"/>
          <w:sz w:val="18"/>
          <w:szCs w:val="18"/>
        </w:rPr>
        <w:t>Mid-Year Progress Report December 2019</w:t>
      </w:r>
      <w:r>
        <w:rPr>
          <w:rFonts w:cs="Arial"/>
          <w:sz w:val="18"/>
          <w:szCs w:val="18"/>
        </w:rPr>
        <w:t>’.</w:t>
      </w:r>
    </w:p>
    <w:p w14:paraId="46E40F8E" w14:textId="77777777" w:rsidR="00C829F0" w:rsidRDefault="00C829F0" w:rsidP="00D543A4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2019, ‘</w:t>
      </w:r>
      <w:r w:rsidRPr="00EB6B32">
        <w:rPr>
          <w:rFonts w:cs="Arial"/>
          <w:sz w:val="18"/>
          <w:szCs w:val="18"/>
        </w:rPr>
        <w:t>Program design: Indigenous Pathways</w:t>
      </w:r>
      <w:r>
        <w:rPr>
          <w:rFonts w:cs="Arial"/>
          <w:sz w:val="18"/>
          <w:szCs w:val="18"/>
        </w:rPr>
        <w:t>’.</w:t>
      </w:r>
    </w:p>
    <w:p w14:paraId="36359D6B" w14:textId="77777777" w:rsidR="00C829F0" w:rsidRDefault="00C829F0" w:rsidP="005D463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2019, ‘Social Media Measurement Report’.</w:t>
      </w:r>
    </w:p>
    <w:p w14:paraId="41E4DBC0" w14:textId="77777777" w:rsidR="00C829F0" w:rsidRDefault="00C829F0" w:rsidP="005D463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2019, ‘Study on Early Returns of Volunteers from their Assignments’. </w:t>
      </w:r>
    </w:p>
    <w:p w14:paraId="03CF3257" w14:textId="77777777" w:rsidR="00C829F0" w:rsidRDefault="00C829F0" w:rsidP="00B1196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2019, ‘Summary Report – Regional Reflection Workshops: Honiara and Jakarta’.</w:t>
      </w:r>
    </w:p>
    <w:p w14:paraId="3ECAE210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2019, ‘Volunteers Allowance Review – talking </w:t>
      </w:r>
      <w:proofErr w:type="gramStart"/>
      <w:r>
        <w:rPr>
          <w:rFonts w:cs="Arial"/>
          <w:sz w:val="18"/>
          <w:szCs w:val="18"/>
        </w:rPr>
        <w:t>points’</w:t>
      </w:r>
      <w:proofErr w:type="gramEnd"/>
      <w:r>
        <w:rPr>
          <w:rFonts w:cs="Arial"/>
          <w:sz w:val="18"/>
          <w:szCs w:val="18"/>
        </w:rPr>
        <w:t>.</w:t>
      </w:r>
    </w:p>
    <w:p w14:paraId="084F4AF8" w14:textId="77777777" w:rsidR="00C829F0" w:rsidRDefault="00C829F0" w:rsidP="00B1196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2020, ‘2020 Program Reflection Workshops Report’.</w:t>
      </w:r>
    </w:p>
    <w:p w14:paraId="64FBC6B0" w14:textId="77777777" w:rsidR="00C829F0" w:rsidRDefault="00C829F0" w:rsidP="0045624B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2020, ‘A formative evaluation of the Australian Volunteers Program’s Thematic ‘Impact Areas’’, Research Summary. </w:t>
      </w:r>
    </w:p>
    <w:p w14:paraId="2A02296D" w14:textId="77777777" w:rsidR="00C829F0" w:rsidRDefault="00C829F0" w:rsidP="005D463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2020, ‘Alignment of the Australian Volunteers Program to </w:t>
      </w:r>
      <w:r>
        <w:rPr>
          <w:rFonts w:cs="Arial"/>
          <w:i/>
          <w:iCs/>
          <w:sz w:val="18"/>
          <w:szCs w:val="18"/>
        </w:rPr>
        <w:t xml:space="preserve">Partnerships for Recovery </w:t>
      </w:r>
      <w:r>
        <w:rPr>
          <w:rFonts w:cs="Arial"/>
          <w:sz w:val="18"/>
          <w:szCs w:val="18"/>
        </w:rPr>
        <w:t>and the new Performance Assessment Framework’.</w:t>
      </w:r>
    </w:p>
    <w:p w14:paraId="2FFC0C1F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2020, ‘An updated discussion paper to guide how we plan and adjust the Australian Volunteers Program: (version 3)’.</w:t>
      </w:r>
    </w:p>
    <w:p w14:paraId="7369CCB6" w14:textId="77777777" w:rsidR="00C829F0" w:rsidRDefault="00C829F0" w:rsidP="001727F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2020, ‘</w:t>
      </w:r>
      <w:r w:rsidRPr="00EB6B32">
        <w:rPr>
          <w:rFonts w:cs="Arial"/>
          <w:sz w:val="18"/>
          <w:szCs w:val="18"/>
        </w:rPr>
        <w:t>Annual Plan (July 2020 to June 2021) – Updated February 2021</w:t>
      </w:r>
      <w:r>
        <w:rPr>
          <w:rFonts w:cs="Arial"/>
          <w:i/>
          <w:iCs/>
          <w:sz w:val="18"/>
          <w:szCs w:val="18"/>
        </w:rPr>
        <w:t>’.</w:t>
      </w:r>
    </w:p>
    <w:p w14:paraId="3CDF5EF3" w14:textId="77777777" w:rsidR="00C829F0" w:rsidRDefault="00C829F0" w:rsidP="006F1F0E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2020, ‘</w:t>
      </w:r>
      <w:r w:rsidRPr="00EB6B32">
        <w:rPr>
          <w:rFonts w:cs="Arial"/>
          <w:sz w:val="18"/>
          <w:szCs w:val="18"/>
        </w:rPr>
        <w:t>Annual Plan (July 2020 to June 2021)</w:t>
      </w:r>
      <w:r>
        <w:rPr>
          <w:rFonts w:cs="Arial"/>
          <w:sz w:val="18"/>
          <w:szCs w:val="18"/>
        </w:rPr>
        <w:t>’</w:t>
      </w:r>
      <w:r>
        <w:rPr>
          <w:rFonts w:cs="Arial"/>
          <w:i/>
          <w:iCs/>
          <w:sz w:val="18"/>
          <w:szCs w:val="18"/>
        </w:rPr>
        <w:t>.</w:t>
      </w:r>
    </w:p>
    <w:p w14:paraId="604A5B6E" w14:textId="77777777" w:rsidR="00C829F0" w:rsidRDefault="00C829F0" w:rsidP="00A862F3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2020, ‘</w:t>
      </w:r>
      <w:r w:rsidRPr="00EB6B32">
        <w:rPr>
          <w:rFonts w:cs="Arial"/>
          <w:sz w:val="18"/>
          <w:szCs w:val="18"/>
        </w:rPr>
        <w:t>Annual Report July 2019 – June 2020’</w:t>
      </w:r>
      <w:r>
        <w:rPr>
          <w:rFonts w:cs="Arial"/>
          <w:sz w:val="18"/>
          <w:szCs w:val="18"/>
        </w:rPr>
        <w:t>.</w:t>
      </w:r>
    </w:p>
    <w:p w14:paraId="1FA26BEC" w14:textId="77777777" w:rsidR="00C829F0" w:rsidRDefault="00C829F0" w:rsidP="009826C0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2020, ‘Approved accompanying dependents on the Australian Volunteers Program’, Research Summary. </w:t>
      </w:r>
    </w:p>
    <w:p w14:paraId="3512F1DC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2020, ‘Concept note: side event to Making an Impact 2020 conference’.</w:t>
      </w:r>
    </w:p>
    <w:p w14:paraId="32D55672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2020, ‘Fraud Control Strategy’.</w:t>
      </w:r>
    </w:p>
    <w:p w14:paraId="3D621EDE" w14:textId="77777777" w:rsidR="00C829F0" w:rsidRDefault="00C829F0" w:rsidP="005D463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2020, ‘Global Data Sheet: January 2018 to December 2020’. </w:t>
      </w:r>
    </w:p>
    <w:p w14:paraId="7847011D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2020, ‘Global Risk Management Plan’.</w:t>
      </w:r>
    </w:p>
    <w:p w14:paraId="5702A6E7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2020, ‘Guide for partner organisations working with Australian </w:t>
      </w:r>
      <w:proofErr w:type="gramStart"/>
      <w:r>
        <w:rPr>
          <w:rFonts w:cs="Arial"/>
          <w:sz w:val="18"/>
          <w:szCs w:val="18"/>
        </w:rPr>
        <w:t>volunteers’</w:t>
      </w:r>
      <w:proofErr w:type="gramEnd"/>
      <w:r>
        <w:rPr>
          <w:rFonts w:cs="Arial"/>
          <w:sz w:val="18"/>
          <w:szCs w:val="18"/>
        </w:rPr>
        <w:t>.</w:t>
      </w:r>
    </w:p>
    <w:p w14:paraId="1BC9BF04" w14:textId="77777777" w:rsidR="00C829F0" w:rsidRDefault="00C829F0" w:rsidP="00130529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2020, ‘How can the Australian Volunteers Program strengthen its work towards gender equality outcomes?’, Research Summary. </w:t>
      </w:r>
    </w:p>
    <w:p w14:paraId="25B1C0CA" w14:textId="77777777" w:rsidR="00C829F0" w:rsidRDefault="00C829F0" w:rsidP="00130529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2020, ‘How disability-inclusive is our program’, Research Summary. </w:t>
      </w:r>
    </w:p>
    <w:p w14:paraId="2F3DD209" w14:textId="77777777" w:rsidR="00C829F0" w:rsidRDefault="00C829F0" w:rsidP="00130529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2020, ‘How diverse are our volunteers?’, Research Summary. </w:t>
      </w:r>
    </w:p>
    <w:p w14:paraId="71AF7623" w14:textId="77777777" w:rsidR="00C829F0" w:rsidRDefault="00C829F0" w:rsidP="005D463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2020, ‘How inclusive is our program for LGBT+ persons?’, Research Summary. </w:t>
      </w:r>
    </w:p>
    <w:p w14:paraId="735418DE" w14:textId="77777777" w:rsidR="00C829F0" w:rsidRDefault="00C829F0" w:rsidP="0045624B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2020, ‘Indigenous Pathways’, Research Summary. </w:t>
      </w:r>
    </w:p>
    <w:p w14:paraId="7C4AFC19" w14:textId="77777777" w:rsidR="00C829F0" w:rsidRDefault="00C829F0" w:rsidP="005D463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2020, ‘Mapping of the Australian Volunteers Program’s support to Pacific Women’. </w:t>
      </w:r>
    </w:p>
    <w:p w14:paraId="63B64A3C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2020, ‘Minutes – Innovation Pathways Group’, Minutes from July 2019 to June 2020.</w:t>
      </w:r>
    </w:p>
    <w:p w14:paraId="634AC313" w14:textId="77777777" w:rsidR="00C829F0" w:rsidRDefault="00C829F0" w:rsidP="00B1196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Australian Volunteers Program 2020, ‘Monitoring, Evaluation and Learning Framework 2020’.</w:t>
      </w:r>
    </w:p>
    <w:p w14:paraId="462AA397" w14:textId="77777777" w:rsidR="00C829F0" w:rsidRDefault="00C829F0" w:rsidP="005D463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2020, ‘PO Rapid Needs Assessment’. </w:t>
      </w:r>
    </w:p>
    <w:p w14:paraId="6CD2C313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2020, ‘Program Management Group – Meeting Agenda’.</w:t>
      </w:r>
    </w:p>
    <w:p w14:paraId="6C92AD54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2020, ‘Program Management Group Meeting Agenda and Minutes’, Minutes from July 2019 to June 2020.</w:t>
      </w:r>
    </w:p>
    <w:p w14:paraId="5210726A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2020, ‘Quarterly Financial Report’, Reports from April 2019 to January 2021.</w:t>
      </w:r>
    </w:p>
    <w:p w14:paraId="5C0232EF" w14:textId="77777777" w:rsidR="00C829F0" w:rsidRPr="00D71F1C" w:rsidRDefault="00C829F0" w:rsidP="005D463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2020, ‘Returned Australian Volunteers Network Survey 2018-19’, Draft Report.  </w:t>
      </w:r>
    </w:p>
    <w:p w14:paraId="5B68E047" w14:textId="77777777" w:rsidR="00C829F0" w:rsidRDefault="00C829F0" w:rsidP="005D463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2020, ‘Social Media Monitoring Report’. </w:t>
      </w:r>
    </w:p>
    <w:p w14:paraId="6170DB62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2020, ‘Speculative Futures: a tool for transformative re-imagining’.</w:t>
      </w:r>
    </w:p>
    <w:p w14:paraId="419D2567" w14:textId="77777777" w:rsidR="00C829F0" w:rsidRDefault="00C829F0" w:rsidP="005D463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2020, ‘Study on Implementation and Effectiveness of Partnership Plans, January to June 2020’. </w:t>
      </w:r>
    </w:p>
    <w:p w14:paraId="44B0C259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2020, ‘Update to AVS (2 April 2020): Zero Draft. A discussion paper to guide how we plan and adjust the Australian Volunteers Program’.</w:t>
      </w:r>
    </w:p>
    <w:p w14:paraId="4C1CB9AE" w14:textId="77777777" w:rsidR="00C829F0" w:rsidRDefault="00C829F0" w:rsidP="005D463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2020, ‘What do Australian think about international volunteering’, Research Summary. </w:t>
      </w:r>
    </w:p>
    <w:p w14:paraId="050C30E4" w14:textId="77777777" w:rsidR="00C829F0" w:rsidRDefault="00C829F0" w:rsidP="005D463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Australian Volunteers Program 2020, ‘What’s the long-term impact of volunteering on volunteers’ lives? A longitudinal study of Australian volunteers’, Research Summary. </w:t>
      </w:r>
    </w:p>
    <w:p w14:paraId="3FBC44CA" w14:textId="77777777" w:rsidR="00C829F0" w:rsidRDefault="00C829F0" w:rsidP="00B1196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Australian Volunteers Program 2021, ‘Australian volunteer Personal Security Plan – Example’.</w:t>
      </w:r>
    </w:p>
    <w:p w14:paraId="34A7C86F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AVI 2018, ‘AVI Child Protection Policy &amp; Code of Conduct’.</w:t>
      </w:r>
    </w:p>
    <w:p w14:paraId="23C11601" w14:textId="77777777" w:rsidR="00C829F0" w:rsidRDefault="00C829F0" w:rsidP="00B1196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AVI 2018, ‘Prevention of Sexual Exploitation, Abuse and Harassment (PSEAH) Policy’.</w:t>
      </w:r>
    </w:p>
    <w:p w14:paraId="4175E95F" w14:textId="77777777" w:rsidR="00C829F0" w:rsidRDefault="00C829F0" w:rsidP="00D543A4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Bishop, A. Finucane, S. Hunt, J. Huxtable, J 2019, ‘Australian Volunteers Program gender equality analysis – Phase 1 Report’.</w:t>
      </w:r>
    </w:p>
    <w:p w14:paraId="6386C683" w14:textId="77777777" w:rsidR="00C829F0" w:rsidRDefault="00C829F0" w:rsidP="00D543A4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CBM 2019, ‘Australian Volunteer Program: Disability Inclusion Review. Report PART B: Technical Advice’.</w:t>
      </w:r>
    </w:p>
    <w:p w14:paraId="447A8A19" w14:textId="77777777" w:rsidR="00C829F0" w:rsidRDefault="00C829F0" w:rsidP="00D543A4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CBM 2019, ‘Australian Volunteer Program: Disability Inclusion Review. Report PART A: Findings and Recommendations’.</w:t>
      </w:r>
    </w:p>
    <w:p w14:paraId="2C10BA40" w14:textId="77777777" w:rsidR="00C829F0" w:rsidRPr="0057598F" w:rsidRDefault="00C829F0" w:rsidP="001D5684">
      <w:pPr>
        <w:pStyle w:val="FootnoteText"/>
        <w:rPr>
          <w:rFonts w:cs="Arial"/>
          <w:sz w:val="18"/>
          <w:szCs w:val="18"/>
        </w:rPr>
      </w:pPr>
      <w:r w:rsidRPr="0057598F">
        <w:rPr>
          <w:rFonts w:cs="Arial"/>
          <w:sz w:val="18"/>
          <w:szCs w:val="18"/>
        </w:rPr>
        <w:t>Clark,</w:t>
      </w:r>
      <w:r>
        <w:rPr>
          <w:rFonts w:cs="Arial"/>
          <w:sz w:val="18"/>
          <w:szCs w:val="18"/>
        </w:rPr>
        <w:t xml:space="preserve"> J.</w:t>
      </w:r>
      <w:r w:rsidRPr="0057598F">
        <w:rPr>
          <w:rFonts w:cs="Arial"/>
          <w:sz w:val="18"/>
          <w:szCs w:val="18"/>
        </w:rPr>
        <w:t xml:space="preserve"> ‘Harnessing blended volunteering to reduce harmful traditional practices’, March 2020, VSO. </w:t>
      </w:r>
    </w:p>
    <w:p w14:paraId="18C5E293" w14:textId="77777777" w:rsidR="00C829F0" w:rsidRDefault="00C829F0" w:rsidP="005D463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Coffey International Development 2018, ‘A Formative Evaluation of volunteer diversity in the Australian Volunteer Program’, Findings and Recommendations Report. </w:t>
      </w:r>
    </w:p>
    <w:p w14:paraId="7A91D327" w14:textId="77777777" w:rsidR="00C829F0" w:rsidRPr="0057598F" w:rsidRDefault="00C829F0" w:rsidP="00860811">
      <w:pPr>
        <w:pStyle w:val="FootnoteText"/>
        <w:rPr>
          <w:rFonts w:cs="Arial"/>
          <w:sz w:val="18"/>
          <w:szCs w:val="18"/>
        </w:rPr>
      </w:pPr>
      <w:r w:rsidRPr="0057598F">
        <w:rPr>
          <w:rFonts w:cs="Arial"/>
          <w:sz w:val="18"/>
          <w:szCs w:val="18"/>
        </w:rPr>
        <w:t>Curtin University</w:t>
      </w:r>
      <w:r>
        <w:rPr>
          <w:rFonts w:cs="Arial"/>
          <w:sz w:val="18"/>
          <w:szCs w:val="18"/>
        </w:rPr>
        <w:t xml:space="preserve"> 2016, ‘</w:t>
      </w:r>
      <w:r w:rsidRPr="0057598F">
        <w:rPr>
          <w:rFonts w:cs="Arial"/>
          <w:sz w:val="18"/>
          <w:szCs w:val="18"/>
        </w:rPr>
        <w:t>Volunteering Trends Study</w:t>
      </w:r>
      <w:r>
        <w:rPr>
          <w:rFonts w:cs="Arial"/>
          <w:sz w:val="18"/>
          <w:szCs w:val="18"/>
        </w:rPr>
        <w:t>’</w:t>
      </w:r>
      <w:r w:rsidRPr="0057598F">
        <w:rPr>
          <w:rFonts w:cs="Arial"/>
          <w:sz w:val="18"/>
          <w:szCs w:val="18"/>
        </w:rPr>
        <w:t xml:space="preserve">, Western Australia and Chorus. </w:t>
      </w:r>
      <w:hyperlink r:id="rId9" w:history="1">
        <w:r w:rsidRPr="0057598F">
          <w:rPr>
            <w:rStyle w:val="Hyperlink"/>
            <w:rFonts w:cs="Arial"/>
            <w:sz w:val="18"/>
            <w:szCs w:val="18"/>
          </w:rPr>
          <w:t>https://www.volunteeringwa.org.au/news/Volunteering-Trends-Study-2019</w:t>
        </w:r>
      </w:hyperlink>
      <w:r w:rsidRPr="0057598F">
        <w:rPr>
          <w:rFonts w:cs="Arial"/>
          <w:sz w:val="18"/>
          <w:szCs w:val="18"/>
        </w:rPr>
        <w:t xml:space="preserve"> </w:t>
      </w:r>
    </w:p>
    <w:p w14:paraId="475E7062" w14:textId="77777777" w:rsidR="00C829F0" w:rsidRDefault="00C829F0" w:rsidP="009826C0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Davis, P. 2021, ‘Australian Volunteers Program: Innovation Fund and COVID-19’.</w:t>
      </w:r>
    </w:p>
    <w:p w14:paraId="0D0A4B21" w14:textId="77777777" w:rsidR="00C829F0" w:rsidRDefault="00C829F0" w:rsidP="00D543A4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DFAT 2016, ‘</w:t>
      </w:r>
      <w:r w:rsidRPr="00EB6B32">
        <w:rPr>
          <w:rFonts w:cs="Arial"/>
          <w:sz w:val="18"/>
          <w:szCs w:val="18"/>
        </w:rPr>
        <w:t>Australian Volunteers Program 2017-2022: Design Document</w:t>
      </w:r>
      <w:r>
        <w:rPr>
          <w:rFonts w:cs="Arial"/>
          <w:sz w:val="18"/>
          <w:szCs w:val="18"/>
        </w:rPr>
        <w:t>’</w:t>
      </w:r>
      <w:r>
        <w:rPr>
          <w:rFonts w:cs="Arial"/>
          <w:i/>
          <w:iCs/>
          <w:sz w:val="18"/>
          <w:szCs w:val="18"/>
        </w:rPr>
        <w:t xml:space="preserve">. </w:t>
      </w:r>
      <w:hyperlink r:id="rId10" w:history="1">
        <w:r w:rsidRPr="00F63930">
          <w:rPr>
            <w:rStyle w:val="Hyperlink"/>
            <w:rFonts w:cs="Arial"/>
            <w:sz w:val="18"/>
            <w:szCs w:val="18"/>
          </w:rPr>
          <w:t>https://www.dfat.gov.au/about-us/business-opportunities/Pages/final-design-australian-volunteers-program</w:t>
        </w:r>
      </w:hyperlink>
      <w:r>
        <w:rPr>
          <w:rFonts w:cs="Arial"/>
          <w:sz w:val="18"/>
          <w:szCs w:val="18"/>
        </w:rPr>
        <w:t xml:space="preserve"> </w:t>
      </w:r>
    </w:p>
    <w:p w14:paraId="5EF0D733" w14:textId="77777777" w:rsidR="00C829F0" w:rsidRPr="0057598F" w:rsidRDefault="00C829F0" w:rsidP="005C65D2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2016, </w:t>
      </w:r>
      <w:r w:rsidRPr="001D6266">
        <w:rPr>
          <w:rFonts w:cs="Arial"/>
          <w:i/>
          <w:iCs/>
          <w:sz w:val="18"/>
          <w:szCs w:val="18"/>
        </w:rPr>
        <w:t>Development for All 2015-2020</w:t>
      </w:r>
      <w:r>
        <w:rPr>
          <w:rFonts w:cs="Arial"/>
          <w:sz w:val="18"/>
          <w:szCs w:val="18"/>
        </w:rPr>
        <w:t xml:space="preserve">. </w:t>
      </w:r>
      <w:hyperlink r:id="rId11" w:history="1">
        <w:r w:rsidRPr="00F63930">
          <w:rPr>
            <w:rStyle w:val="Hyperlink"/>
            <w:rFonts w:cs="Arial"/>
            <w:sz w:val="18"/>
            <w:szCs w:val="18"/>
          </w:rPr>
          <w:t>https://www.dfat.gov.au/about-us/publications/development-for-all-2015-2020</w:t>
        </w:r>
      </w:hyperlink>
      <w:r>
        <w:rPr>
          <w:rFonts w:cs="Arial"/>
          <w:sz w:val="18"/>
          <w:szCs w:val="18"/>
        </w:rPr>
        <w:t xml:space="preserve"> </w:t>
      </w:r>
    </w:p>
    <w:p w14:paraId="587CB1CB" w14:textId="77777777" w:rsidR="00C829F0" w:rsidRDefault="00C829F0" w:rsidP="008F23C4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2016, </w:t>
      </w:r>
      <w:r w:rsidRPr="00BB6F4A">
        <w:rPr>
          <w:rFonts w:cs="Arial"/>
          <w:i/>
          <w:iCs/>
          <w:sz w:val="18"/>
          <w:szCs w:val="18"/>
        </w:rPr>
        <w:t>Gender equality and women’s empowerment strategy</w:t>
      </w:r>
      <w:r>
        <w:rPr>
          <w:rFonts w:cs="Arial"/>
          <w:i/>
          <w:iCs/>
          <w:sz w:val="18"/>
          <w:szCs w:val="18"/>
        </w:rPr>
        <w:t xml:space="preserve">. </w:t>
      </w:r>
      <w:hyperlink r:id="rId12" w:history="1">
        <w:r w:rsidRPr="00D27BE6">
          <w:rPr>
            <w:rStyle w:val="Hyperlink"/>
            <w:rFonts w:cs="Arial"/>
            <w:sz w:val="18"/>
            <w:szCs w:val="18"/>
          </w:rPr>
          <w:t>https://www.dfat.gov.au/about-us/publications/Pages/gender-equality-and-womens-empowerment-strategy</w:t>
        </w:r>
      </w:hyperlink>
      <w:r>
        <w:rPr>
          <w:rFonts w:cs="Arial"/>
          <w:i/>
          <w:iCs/>
          <w:sz w:val="18"/>
          <w:szCs w:val="18"/>
        </w:rPr>
        <w:t xml:space="preserve"> </w:t>
      </w:r>
    </w:p>
    <w:p w14:paraId="42BD92A9" w14:textId="77777777" w:rsidR="00C829F0" w:rsidRDefault="00C829F0" w:rsidP="004C364B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2017, </w:t>
      </w:r>
      <w:r w:rsidRPr="000840F8">
        <w:rPr>
          <w:rFonts w:cs="Arial"/>
          <w:i/>
          <w:iCs/>
          <w:sz w:val="18"/>
          <w:szCs w:val="18"/>
        </w:rPr>
        <w:t>2017 Foreign Policy White Paper</w:t>
      </w:r>
      <w:r>
        <w:rPr>
          <w:rFonts w:cs="Arial"/>
          <w:sz w:val="18"/>
          <w:szCs w:val="18"/>
        </w:rPr>
        <w:t xml:space="preserve">. </w:t>
      </w:r>
      <w:hyperlink r:id="rId13" w:history="1">
        <w:r w:rsidRPr="00F63930">
          <w:rPr>
            <w:rStyle w:val="Hyperlink"/>
            <w:rFonts w:cs="Arial"/>
            <w:sz w:val="18"/>
            <w:szCs w:val="18"/>
          </w:rPr>
          <w:t>https://www.dfat.gov.au/publications/minisite/2017-foreign-policy-white-paper</w:t>
        </w:r>
      </w:hyperlink>
      <w:r>
        <w:rPr>
          <w:rFonts w:cs="Arial"/>
          <w:sz w:val="18"/>
          <w:szCs w:val="18"/>
        </w:rPr>
        <w:t xml:space="preserve"> </w:t>
      </w:r>
    </w:p>
    <w:p w14:paraId="7DB03608" w14:textId="77777777" w:rsidR="00C829F0" w:rsidRDefault="00C829F0" w:rsidP="00D543A4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2017, </w:t>
      </w:r>
      <w:r w:rsidRPr="00D543A4">
        <w:rPr>
          <w:rFonts w:cs="Arial"/>
          <w:i/>
          <w:iCs/>
          <w:sz w:val="18"/>
          <w:szCs w:val="18"/>
        </w:rPr>
        <w:t>Australian Volunteers for International Development (AVID) Program In-country Monitoring Visit Report – Tanzania, June 2017</w:t>
      </w:r>
      <w:r>
        <w:rPr>
          <w:rFonts w:cs="Arial"/>
          <w:sz w:val="18"/>
          <w:szCs w:val="18"/>
        </w:rPr>
        <w:t>.</w:t>
      </w:r>
    </w:p>
    <w:p w14:paraId="6C15CC89" w14:textId="77777777" w:rsidR="00C829F0" w:rsidRPr="00484120" w:rsidRDefault="00C829F0" w:rsidP="00484120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2018, </w:t>
      </w:r>
      <w:r>
        <w:rPr>
          <w:rFonts w:cs="Arial"/>
          <w:i/>
          <w:iCs/>
          <w:sz w:val="18"/>
          <w:szCs w:val="18"/>
        </w:rPr>
        <w:t>Aid Quality Check for INM247 – Australian Volunteers Program</w:t>
      </w:r>
      <w:r>
        <w:rPr>
          <w:rFonts w:cs="Arial"/>
          <w:sz w:val="18"/>
          <w:szCs w:val="18"/>
        </w:rPr>
        <w:t>. Provided by the Australian Volunteers Program.</w:t>
      </w:r>
    </w:p>
    <w:p w14:paraId="1B5498E3" w14:textId="77777777" w:rsidR="00C829F0" w:rsidRDefault="00C829F0" w:rsidP="00341390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2018, </w:t>
      </w:r>
      <w:r>
        <w:rPr>
          <w:rFonts w:cs="Arial"/>
          <w:i/>
          <w:iCs/>
          <w:sz w:val="18"/>
          <w:szCs w:val="18"/>
        </w:rPr>
        <w:t>Australian Volunteers Program In-Country Monitoring Report – Fiji &amp; Tonga, May 2018.</w:t>
      </w:r>
    </w:p>
    <w:p w14:paraId="1779EC59" w14:textId="77777777" w:rsidR="00C829F0" w:rsidRDefault="00C829F0" w:rsidP="001A5D73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2018, </w:t>
      </w:r>
      <w:r w:rsidRPr="00140EB7">
        <w:rPr>
          <w:rFonts w:cs="Arial"/>
          <w:i/>
          <w:iCs/>
          <w:sz w:val="18"/>
          <w:szCs w:val="18"/>
        </w:rPr>
        <w:t>DFAT Child Protection Policy</w:t>
      </w:r>
      <w:r>
        <w:rPr>
          <w:rFonts w:cs="Arial"/>
          <w:sz w:val="18"/>
          <w:szCs w:val="18"/>
        </w:rPr>
        <w:t xml:space="preserve">. </w:t>
      </w:r>
      <w:hyperlink r:id="rId14" w:history="1">
        <w:r w:rsidRPr="00F63930">
          <w:rPr>
            <w:rStyle w:val="Hyperlink"/>
            <w:rFonts w:cs="Arial"/>
            <w:sz w:val="18"/>
            <w:szCs w:val="18"/>
          </w:rPr>
          <w:t>https://www.dfat.gov.au/international-relations/themes/child-protection/Pages/child-protection</w:t>
        </w:r>
      </w:hyperlink>
      <w:r>
        <w:rPr>
          <w:rFonts w:cs="Arial"/>
          <w:sz w:val="18"/>
          <w:szCs w:val="18"/>
        </w:rPr>
        <w:t xml:space="preserve"> </w:t>
      </w:r>
    </w:p>
    <w:p w14:paraId="3B6CC86E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2018, </w:t>
      </w:r>
      <w:r w:rsidRPr="00CF7F52">
        <w:rPr>
          <w:rFonts w:cs="Arial"/>
          <w:i/>
          <w:iCs/>
          <w:sz w:val="18"/>
          <w:szCs w:val="18"/>
        </w:rPr>
        <w:t>Partner Performance Assessment</w:t>
      </w:r>
      <w:r>
        <w:rPr>
          <w:rFonts w:cs="Arial"/>
          <w:i/>
          <w:iCs/>
          <w:sz w:val="18"/>
          <w:szCs w:val="18"/>
        </w:rPr>
        <w:t>.</w:t>
      </w:r>
    </w:p>
    <w:p w14:paraId="57520358" w14:textId="77777777" w:rsidR="00C829F0" w:rsidRPr="00484120" w:rsidRDefault="00C829F0" w:rsidP="00D420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2019, </w:t>
      </w:r>
      <w:r>
        <w:rPr>
          <w:rFonts w:cs="Arial"/>
          <w:i/>
          <w:iCs/>
          <w:sz w:val="18"/>
          <w:szCs w:val="18"/>
        </w:rPr>
        <w:t>Aid Quality Check for INM247 – Australian Volunteers Program</w:t>
      </w:r>
      <w:r>
        <w:rPr>
          <w:rFonts w:cs="Arial"/>
          <w:sz w:val="18"/>
          <w:szCs w:val="18"/>
        </w:rPr>
        <w:t>. Provided by the Australian Volunteers Program.</w:t>
      </w:r>
    </w:p>
    <w:p w14:paraId="00572994" w14:textId="77777777" w:rsidR="00C829F0" w:rsidRPr="0057598F" w:rsidRDefault="00C829F0" w:rsidP="00A34F92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 xml:space="preserve">DFAT 2019, </w:t>
      </w:r>
      <w:r w:rsidRPr="00587FBB">
        <w:rPr>
          <w:rFonts w:cs="Arial"/>
          <w:i/>
          <w:iCs/>
          <w:sz w:val="18"/>
          <w:szCs w:val="18"/>
        </w:rPr>
        <w:t>Climate Change Action Strategy</w:t>
      </w:r>
      <w:r>
        <w:rPr>
          <w:rFonts w:cs="Arial"/>
          <w:sz w:val="18"/>
          <w:szCs w:val="18"/>
        </w:rPr>
        <w:t xml:space="preserve">. </w:t>
      </w:r>
      <w:hyperlink r:id="rId15" w:history="1">
        <w:r w:rsidRPr="00F63930">
          <w:rPr>
            <w:rStyle w:val="Hyperlink"/>
            <w:rFonts w:cs="Arial"/>
            <w:sz w:val="18"/>
            <w:szCs w:val="18"/>
          </w:rPr>
          <w:t>https://www.dfat.gov.au/about-us/publications/climate-change-action-strategy</w:t>
        </w:r>
      </w:hyperlink>
      <w:r>
        <w:rPr>
          <w:rFonts w:cs="Arial"/>
          <w:sz w:val="18"/>
          <w:szCs w:val="18"/>
        </w:rPr>
        <w:t xml:space="preserve"> </w:t>
      </w:r>
    </w:p>
    <w:p w14:paraId="2AE2C7BE" w14:textId="77777777" w:rsidR="00C829F0" w:rsidRPr="001804F9" w:rsidRDefault="00C829F0" w:rsidP="008F23C4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2019, </w:t>
      </w:r>
      <w:r w:rsidRPr="00BB6F4A">
        <w:rPr>
          <w:rFonts w:cs="Arial"/>
          <w:i/>
          <w:iCs/>
          <w:sz w:val="18"/>
          <w:szCs w:val="18"/>
        </w:rPr>
        <w:t>Fraud Control Toolkit: for funding recipients</w:t>
      </w:r>
      <w:r>
        <w:rPr>
          <w:rFonts w:cs="Arial"/>
          <w:i/>
          <w:iCs/>
          <w:sz w:val="18"/>
          <w:szCs w:val="18"/>
        </w:rPr>
        <w:t xml:space="preserve">. </w:t>
      </w:r>
      <w:hyperlink r:id="rId16" w:history="1">
        <w:r w:rsidRPr="001804F9">
          <w:rPr>
            <w:rStyle w:val="Hyperlink"/>
            <w:rFonts w:cs="Arial"/>
            <w:sz w:val="18"/>
            <w:szCs w:val="18"/>
          </w:rPr>
          <w:t>https://www.dfat.gov.au/about-us/publications/Pages/fraud-control-toolkit-for-funding-recipients</w:t>
        </w:r>
      </w:hyperlink>
      <w:r w:rsidRPr="001804F9">
        <w:rPr>
          <w:rFonts w:cs="Arial"/>
          <w:sz w:val="18"/>
          <w:szCs w:val="18"/>
        </w:rPr>
        <w:t xml:space="preserve"> </w:t>
      </w:r>
    </w:p>
    <w:p w14:paraId="5915879C" w14:textId="77777777" w:rsidR="00C829F0" w:rsidRPr="00632E69" w:rsidRDefault="00C829F0" w:rsidP="0054359C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2019, </w:t>
      </w:r>
      <w:r>
        <w:rPr>
          <w:rFonts w:cs="Arial"/>
          <w:i/>
          <w:iCs/>
          <w:sz w:val="18"/>
          <w:szCs w:val="18"/>
        </w:rPr>
        <w:t xml:space="preserve">In-country Monitoring Visit Report – Solomon Islands, </w:t>
      </w:r>
      <w:proofErr w:type="gramStart"/>
      <w:r>
        <w:rPr>
          <w:rFonts w:cs="Arial"/>
          <w:i/>
          <w:iCs/>
          <w:sz w:val="18"/>
          <w:szCs w:val="18"/>
        </w:rPr>
        <w:t>August,</w:t>
      </w:r>
      <w:proofErr w:type="gramEnd"/>
      <w:r>
        <w:rPr>
          <w:rFonts w:cs="Arial"/>
          <w:i/>
          <w:iCs/>
          <w:sz w:val="18"/>
          <w:szCs w:val="18"/>
        </w:rPr>
        <w:t xml:space="preserve"> 2019</w:t>
      </w:r>
      <w:r>
        <w:rPr>
          <w:rFonts w:cs="Arial"/>
          <w:sz w:val="18"/>
          <w:szCs w:val="18"/>
        </w:rPr>
        <w:t>.</w:t>
      </w:r>
    </w:p>
    <w:p w14:paraId="2A004DC1" w14:textId="77777777" w:rsidR="00C829F0" w:rsidRDefault="00C829F0" w:rsidP="00EB07D2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2019, </w:t>
      </w:r>
      <w:r w:rsidRPr="002E5A0F">
        <w:rPr>
          <w:rFonts w:cs="Arial"/>
          <w:i/>
          <w:iCs/>
          <w:sz w:val="18"/>
          <w:szCs w:val="18"/>
        </w:rPr>
        <w:t>Monitoring of AVP in Myanmar and Cambodia - October/November 2019</w:t>
      </w:r>
      <w:r>
        <w:rPr>
          <w:rFonts w:cs="Arial"/>
          <w:i/>
          <w:iCs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  <w:p w14:paraId="68B3B609" w14:textId="77777777" w:rsidR="00C829F0" w:rsidRDefault="00C829F0" w:rsidP="00EB07D2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2019, </w:t>
      </w:r>
      <w:r w:rsidRPr="00EB5775">
        <w:rPr>
          <w:rFonts w:cs="Arial"/>
          <w:i/>
          <w:iCs/>
          <w:sz w:val="18"/>
          <w:szCs w:val="18"/>
        </w:rPr>
        <w:t>Monitoring of the Australian Volunteers Program in Indonesia – May 2019</w:t>
      </w:r>
      <w:r>
        <w:rPr>
          <w:rFonts w:cs="Arial"/>
          <w:sz w:val="18"/>
          <w:szCs w:val="18"/>
        </w:rPr>
        <w:t>, provided by the Australian Volunteers Program</w:t>
      </w:r>
    </w:p>
    <w:p w14:paraId="515B57B4" w14:textId="77777777" w:rsidR="00C829F0" w:rsidRDefault="00C829F0" w:rsidP="00C66414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2020, </w:t>
      </w:r>
      <w:r>
        <w:rPr>
          <w:rFonts w:cs="Arial"/>
          <w:i/>
          <w:iCs/>
          <w:sz w:val="18"/>
          <w:szCs w:val="18"/>
        </w:rPr>
        <w:t>Africa COVID-19 Development Response Plan.</w:t>
      </w:r>
    </w:p>
    <w:p w14:paraId="38406577" w14:textId="77777777" w:rsidR="00C829F0" w:rsidRDefault="00C829F0" w:rsidP="001D6C45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2020, </w:t>
      </w:r>
      <w:r w:rsidRPr="00D32156">
        <w:rPr>
          <w:rFonts w:cs="Arial"/>
          <w:i/>
          <w:iCs/>
          <w:sz w:val="18"/>
          <w:szCs w:val="18"/>
        </w:rPr>
        <w:t>Aid Programming Guide</w:t>
      </w:r>
      <w:r>
        <w:rPr>
          <w:rFonts w:cs="Arial"/>
          <w:sz w:val="18"/>
          <w:szCs w:val="18"/>
        </w:rPr>
        <w:t xml:space="preserve">. </w:t>
      </w:r>
      <w:hyperlink r:id="rId17" w:history="1">
        <w:r w:rsidRPr="00F63930">
          <w:rPr>
            <w:rStyle w:val="Hyperlink"/>
            <w:rFonts w:cs="Arial"/>
            <w:sz w:val="18"/>
            <w:szCs w:val="18"/>
          </w:rPr>
          <w:t>https://www.dfat.gov.au/about-us/publications/Pages/aid-programming-guide</w:t>
        </w:r>
      </w:hyperlink>
      <w:r>
        <w:rPr>
          <w:rFonts w:cs="Arial"/>
          <w:sz w:val="18"/>
          <w:szCs w:val="18"/>
        </w:rPr>
        <w:t xml:space="preserve">. </w:t>
      </w:r>
    </w:p>
    <w:p w14:paraId="19814E3D" w14:textId="77777777" w:rsidR="00C829F0" w:rsidRDefault="00C829F0" w:rsidP="009029DC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2020, </w:t>
      </w:r>
      <w:r>
        <w:rPr>
          <w:rFonts w:cs="Arial"/>
          <w:i/>
          <w:iCs/>
          <w:sz w:val="18"/>
          <w:szCs w:val="18"/>
        </w:rPr>
        <w:t>ASEAN and Southeast Asia COVID-19 Development Response Plan.</w:t>
      </w:r>
    </w:p>
    <w:p w14:paraId="10A342FE" w14:textId="77777777" w:rsidR="00C829F0" w:rsidRDefault="00C829F0" w:rsidP="00EB07D2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2020, </w:t>
      </w:r>
      <w:r>
        <w:rPr>
          <w:rFonts w:cs="Arial"/>
          <w:i/>
          <w:iCs/>
          <w:sz w:val="18"/>
          <w:szCs w:val="18"/>
        </w:rPr>
        <w:t>Cambodia COVID-19 Development Response Plan.</w:t>
      </w:r>
    </w:p>
    <w:p w14:paraId="624DD307" w14:textId="77777777" w:rsidR="00C829F0" w:rsidRDefault="00C829F0" w:rsidP="005C65D2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2020, </w:t>
      </w:r>
      <w:r w:rsidRPr="00BB6F4A">
        <w:rPr>
          <w:rFonts w:cs="Arial"/>
          <w:i/>
          <w:iCs/>
          <w:sz w:val="18"/>
          <w:szCs w:val="18"/>
        </w:rPr>
        <w:t>Environmental and Social Safeguard Policy</w:t>
      </w:r>
      <w:r>
        <w:rPr>
          <w:rFonts w:cs="Arial"/>
          <w:i/>
          <w:iCs/>
          <w:sz w:val="18"/>
          <w:szCs w:val="18"/>
        </w:rPr>
        <w:t xml:space="preserve">. </w:t>
      </w:r>
      <w:hyperlink r:id="rId18" w:history="1">
        <w:r w:rsidRPr="001804F9">
          <w:rPr>
            <w:rStyle w:val="Hyperlink"/>
            <w:rFonts w:cs="Arial"/>
            <w:sz w:val="18"/>
            <w:szCs w:val="18"/>
          </w:rPr>
          <w:t>https://www.dfat.gov.au/aid/topics/aid-risk-management/Pages/environmental-and-social-safeguards</w:t>
        </w:r>
      </w:hyperlink>
      <w:r>
        <w:rPr>
          <w:rFonts w:cs="Arial"/>
          <w:i/>
          <w:iCs/>
          <w:sz w:val="18"/>
          <w:szCs w:val="18"/>
        </w:rPr>
        <w:t xml:space="preserve"> </w:t>
      </w:r>
    </w:p>
    <w:p w14:paraId="5EA59BB1" w14:textId="77777777" w:rsidR="00C829F0" w:rsidRDefault="00C829F0" w:rsidP="00EB07D2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2020, </w:t>
      </w:r>
      <w:r>
        <w:rPr>
          <w:rFonts w:cs="Arial"/>
          <w:i/>
          <w:iCs/>
          <w:sz w:val="18"/>
          <w:szCs w:val="18"/>
        </w:rPr>
        <w:t>Indonesia COVID-19 Development Response Plan.</w:t>
      </w:r>
    </w:p>
    <w:p w14:paraId="1252C193" w14:textId="77777777" w:rsidR="00C829F0" w:rsidRPr="00D1038D" w:rsidRDefault="00C829F0" w:rsidP="00EB07D2">
      <w:pPr>
        <w:pStyle w:val="FootnoteText"/>
        <w:rPr>
          <w:rFonts w:cs="Arial"/>
          <w:i/>
          <w:iCs/>
          <w:sz w:val="18"/>
          <w:szCs w:val="18"/>
        </w:rPr>
      </w:pPr>
      <w:r>
        <w:rPr>
          <w:rFonts w:cs="Arial"/>
          <w:sz w:val="18"/>
          <w:szCs w:val="18"/>
        </w:rPr>
        <w:t xml:space="preserve">DFAT 2020, </w:t>
      </w:r>
      <w:r>
        <w:rPr>
          <w:rFonts w:cs="Arial"/>
          <w:i/>
          <w:iCs/>
          <w:sz w:val="18"/>
          <w:szCs w:val="18"/>
        </w:rPr>
        <w:t>Pacific Regional COVID-19 Development Response Plan.</w:t>
      </w:r>
    </w:p>
    <w:p w14:paraId="0BD8E9F0" w14:textId="77777777" w:rsidR="00C829F0" w:rsidRDefault="00C829F0" w:rsidP="00A862F3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2020, </w:t>
      </w:r>
      <w:r>
        <w:rPr>
          <w:rFonts w:cs="Arial"/>
          <w:i/>
          <w:iCs/>
          <w:sz w:val="18"/>
          <w:szCs w:val="18"/>
        </w:rPr>
        <w:t>Post Survey Report 2019</w:t>
      </w:r>
      <w:r>
        <w:rPr>
          <w:rFonts w:cs="Arial"/>
          <w:sz w:val="18"/>
          <w:szCs w:val="18"/>
        </w:rPr>
        <w:t>.</w:t>
      </w:r>
    </w:p>
    <w:p w14:paraId="1B93653F" w14:textId="77777777" w:rsidR="00C829F0" w:rsidRPr="00D1038D" w:rsidRDefault="00C829F0" w:rsidP="00EB07D2">
      <w:pPr>
        <w:pStyle w:val="FootnoteText"/>
        <w:rPr>
          <w:rFonts w:cs="Arial"/>
          <w:i/>
          <w:iCs/>
          <w:sz w:val="18"/>
          <w:szCs w:val="18"/>
        </w:rPr>
      </w:pPr>
      <w:r>
        <w:rPr>
          <w:rFonts w:cs="Arial"/>
          <w:sz w:val="18"/>
          <w:szCs w:val="18"/>
        </w:rPr>
        <w:t xml:space="preserve">DFAT 2020, </w:t>
      </w:r>
      <w:r>
        <w:rPr>
          <w:rFonts w:cs="Arial"/>
          <w:i/>
          <w:iCs/>
          <w:sz w:val="18"/>
          <w:szCs w:val="18"/>
        </w:rPr>
        <w:t>Solomon Islands COVID-19 Development Response Plan.</w:t>
      </w:r>
    </w:p>
    <w:p w14:paraId="009FD930" w14:textId="77777777" w:rsidR="00C829F0" w:rsidRDefault="00C829F0" w:rsidP="00EB07D2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2020, </w:t>
      </w:r>
      <w:r>
        <w:rPr>
          <w:rFonts w:cs="Arial"/>
          <w:i/>
          <w:iCs/>
          <w:sz w:val="18"/>
          <w:szCs w:val="18"/>
        </w:rPr>
        <w:t>Southeast Asia Regional COVID-19 Development Response Plan.</w:t>
      </w:r>
    </w:p>
    <w:p w14:paraId="0F5BBBDD" w14:textId="77777777" w:rsidR="00C829F0" w:rsidRPr="00D1038D" w:rsidRDefault="00C829F0" w:rsidP="00EB07D2">
      <w:pPr>
        <w:pStyle w:val="FootnoteText"/>
        <w:rPr>
          <w:rFonts w:cs="Arial"/>
          <w:i/>
          <w:iCs/>
          <w:sz w:val="18"/>
          <w:szCs w:val="18"/>
        </w:rPr>
      </w:pPr>
      <w:r>
        <w:rPr>
          <w:rFonts w:cs="Arial"/>
          <w:sz w:val="18"/>
          <w:szCs w:val="18"/>
        </w:rPr>
        <w:t xml:space="preserve">DFAT 2020, </w:t>
      </w:r>
      <w:r>
        <w:rPr>
          <w:rFonts w:cs="Arial"/>
          <w:i/>
          <w:iCs/>
          <w:sz w:val="18"/>
          <w:szCs w:val="18"/>
        </w:rPr>
        <w:t>Timor-Leste COVID-19 Development Response Plan.</w:t>
      </w:r>
    </w:p>
    <w:p w14:paraId="4D42D451" w14:textId="77777777" w:rsidR="00C829F0" w:rsidRDefault="00C829F0" w:rsidP="00EB07D2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 2020, </w:t>
      </w:r>
      <w:r>
        <w:rPr>
          <w:rFonts w:cs="Arial"/>
          <w:i/>
          <w:iCs/>
          <w:sz w:val="18"/>
          <w:szCs w:val="18"/>
        </w:rPr>
        <w:t>Tonga COVID-19 Development Response Plan.</w:t>
      </w:r>
    </w:p>
    <w:p w14:paraId="17D81443" w14:textId="77777777" w:rsidR="00C829F0" w:rsidRDefault="00C829F0" w:rsidP="001A5D73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DFAT, 2017, </w:t>
      </w:r>
      <w:r>
        <w:rPr>
          <w:rFonts w:cs="Arial"/>
          <w:i/>
          <w:iCs/>
          <w:sz w:val="18"/>
          <w:szCs w:val="18"/>
        </w:rPr>
        <w:t>Monitoring and Evaluation Standards</w:t>
      </w:r>
      <w:r>
        <w:rPr>
          <w:rFonts w:cs="Arial"/>
          <w:sz w:val="18"/>
          <w:szCs w:val="18"/>
        </w:rPr>
        <w:t xml:space="preserve">. </w:t>
      </w:r>
      <w:hyperlink r:id="rId19" w:history="1">
        <w:r w:rsidRPr="00F63930">
          <w:rPr>
            <w:rStyle w:val="Hyperlink"/>
            <w:rFonts w:cs="Arial"/>
            <w:sz w:val="18"/>
            <w:szCs w:val="18"/>
          </w:rPr>
          <w:t>https://www.dfat.gov.au/about-us/publications/Pages/dfat-monitoring-and-evaluation-standards</w:t>
        </w:r>
      </w:hyperlink>
      <w:r>
        <w:rPr>
          <w:rFonts w:cs="Arial"/>
          <w:sz w:val="18"/>
          <w:szCs w:val="18"/>
        </w:rPr>
        <w:t xml:space="preserve"> </w:t>
      </w:r>
    </w:p>
    <w:p w14:paraId="578E0EA1" w14:textId="77777777" w:rsidR="00C829F0" w:rsidRDefault="00C829F0" w:rsidP="001A5D73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DFAT, 2019, </w:t>
      </w:r>
      <w:r>
        <w:rPr>
          <w:rFonts w:cs="Arial"/>
          <w:i/>
          <w:iCs/>
          <w:sz w:val="18"/>
          <w:szCs w:val="18"/>
        </w:rPr>
        <w:t>Preventing Sexual Exploitation, Abuse and Harassment Policy</w:t>
      </w:r>
      <w:r>
        <w:rPr>
          <w:rFonts w:cs="Arial"/>
          <w:sz w:val="18"/>
          <w:szCs w:val="18"/>
        </w:rPr>
        <w:t xml:space="preserve">. </w:t>
      </w:r>
      <w:hyperlink r:id="rId20" w:history="1">
        <w:r w:rsidRPr="00F63930">
          <w:rPr>
            <w:rStyle w:val="Hyperlink"/>
            <w:rFonts w:cs="Arial"/>
            <w:sz w:val="18"/>
            <w:szCs w:val="18"/>
          </w:rPr>
          <w:t>https://www.dfat.gov.au/international-relations/themes/preventing-sexual-exploitation-abuse-and-harassment/Pages/default</w:t>
        </w:r>
      </w:hyperlink>
      <w:r>
        <w:rPr>
          <w:rFonts w:cs="Arial"/>
          <w:sz w:val="18"/>
          <w:szCs w:val="18"/>
        </w:rPr>
        <w:t xml:space="preserve"> </w:t>
      </w:r>
    </w:p>
    <w:p w14:paraId="7FD40A7B" w14:textId="77777777" w:rsidR="00C829F0" w:rsidRPr="009431C4" w:rsidRDefault="00C829F0" w:rsidP="001A5D73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DFAT, 2020, </w:t>
      </w:r>
      <w:r>
        <w:rPr>
          <w:rFonts w:cs="Arial"/>
          <w:i/>
          <w:iCs/>
          <w:sz w:val="18"/>
          <w:szCs w:val="18"/>
        </w:rPr>
        <w:t xml:space="preserve">Partnerships for Recovery: Australia’s COVID-19 Development Response. </w:t>
      </w:r>
      <w:hyperlink r:id="rId21" w:history="1">
        <w:r w:rsidRPr="009431C4">
          <w:rPr>
            <w:rStyle w:val="Hyperlink"/>
            <w:rFonts w:cs="Arial"/>
            <w:sz w:val="18"/>
            <w:szCs w:val="18"/>
          </w:rPr>
          <w:t>https://www.dfat.gov.au/publications/aid/partnerships-recovery-australias-covid-19-development-response</w:t>
        </w:r>
      </w:hyperlink>
      <w:r w:rsidRPr="009431C4">
        <w:rPr>
          <w:rFonts w:cs="Arial"/>
          <w:sz w:val="18"/>
          <w:szCs w:val="18"/>
        </w:rPr>
        <w:t xml:space="preserve"> </w:t>
      </w:r>
    </w:p>
    <w:p w14:paraId="04A30247" w14:textId="77777777" w:rsidR="00C829F0" w:rsidRPr="006D1AEC" w:rsidRDefault="00C829F0" w:rsidP="004C364B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DFAT, </w:t>
      </w:r>
      <w:r w:rsidRPr="000840F8">
        <w:rPr>
          <w:rFonts w:cs="Arial"/>
          <w:i/>
          <w:iCs/>
          <w:sz w:val="18"/>
          <w:szCs w:val="18"/>
        </w:rPr>
        <w:t>Australia’s development program – performance assessment</w:t>
      </w:r>
      <w:r>
        <w:rPr>
          <w:rFonts w:cs="Arial"/>
          <w:sz w:val="18"/>
          <w:szCs w:val="18"/>
        </w:rPr>
        <w:t xml:space="preserve">. </w:t>
      </w:r>
      <w:hyperlink r:id="rId22" w:history="1">
        <w:r w:rsidRPr="00F63930">
          <w:rPr>
            <w:rStyle w:val="Hyperlink"/>
            <w:rFonts w:cs="Arial"/>
            <w:sz w:val="18"/>
            <w:szCs w:val="18"/>
          </w:rPr>
          <w:t>https://www.dfat.gov.au/development/performance-assessment</w:t>
        </w:r>
      </w:hyperlink>
      <w:r>
        <w:rPr>
          <w:rFonts w:cs="Arial"/>
          <w:sz w:val="18"/>
          <w:szCs w:val="18"/>
        </w:rPr>
        <w:t xml:space="preserve"> </w:t>
      </w:r>
    </w:p>
    <w:p w14:paraId="7C9B1F5A" w14:textId="77777777" w:rsidR="00C829F0" w:rsidRDefault="00C829F0" w:rsidP="009826C0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Fee, A. Devereux, P. Everingham, P Allum, C. &amp; Perold, H. 2019, ‘Longitudinal Study of Australian Volunteers (Phase 1)’, Final Report. </w:t>
      </w:r>
    </w:p>
    <w:p w14:paraId="660EBD6C" w14:textId="77777777" w:rsidR="00C829F0" w:rsidRDefault="00C829F0" w:rsidP="005D463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proofErr w:type="spellStart"/>
      <w:r w:rsidRPr="00695917">
        <w:rPr>
          <w:rFonts w:cs="Arial"/>
          <w:sz w:val="18"/>
          <w:szCs w:val="18"/>
        </w:rPr>
        <w:t>Gero</w:t>
      </w:r>
      <w:proofErr w:type="spellEnd"/>
      <w:r w:rsidRPr="00695917">
        <w:rPr>
          <w:rFonts w:cs="Arial"/>
          <w:sz w:val="18"/>
          <w:szCs w:val="18"/>
        </w:rPr>
        <w:t xml:space="preserve">, A. </w:t>
      </w:r>
      <w:proofErr w:type="spellStart"/>
      <w:r w:rsidRPr="00695917">
        <w:rPr>
          <w:rFonts w:cs="Arial"/>
          <w:sz w:val="18"/>
          <w:szCs w:val="18"/>
        </w:rPr>
        <w:t>Winterford</w:t>
      </w:r>
      <w:proofErr w:type="spellEnd"/>
      <w:r w:rsidRPr="00695917">
        <w:rPr>
          <w:rFonts w:cs="Arial"/>
          <w:sz w:val="18"/>
          <w:szCs w:val="18"/>
        </w:rPr>
        <w:t xml:space="preserve">, K. Megaw, T. </w:t>
      </w:r>
      <w:proofErr w:type="spellStart"/>
      <w:r w:rsidRPr="00695917">
        <w:rPr>
          <w:rFonts w:cs="Arial"/>
          <w:sz w:val="18"/>
          <w:szCs w:val="18"/>
        </w:rPr>
        <w:t>Falletta</w:t>
      </w:r>
      <w:proofErr w:type="spellEnd"/>
      <w:r w:rsidRPr="00695917">
        <w:rPr>
          <w:rFonts w:cs="Arial"/>
          <w:sz w:val="18"/>
          <w:szCs w:val="18"/>
        </w:rPr>
        <w:t xml:space="preserve">, J. and Fee, A. </w:t>
      </w:r>
      <w:r>
        <w:rPr>
          <w:rFonts w:cs="Arial"/>
          <w:sz w:val="18"/>
          <w:szCs w:val="18"/>
        </w:rPr>
        <w:t>2019,</w:t>
      </w:r>
      <w:r w:rsidRPr="0069591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‘</w:t>
      </w:r>
      <w:r w:rsidRPr="00695917">
        <w:rPr>
          <w:rFonts w:cs="Arial"/>
          <w:sz w:val="18"/>
          <w:szCs w:val="18"/>
        </w:rPr>
        <w:t>Formative evaluation of the Australian Volunteers Program’s thematic ‘impact areas’: Final Report</w:t>
      </w:r>
      <w:r>
        <w:rPr>
          <w:rFonts w:cs="Arial"/>
          <w:sz w:val="18"/>
          <w:szCs w:val="18"/>
        </w:rPr>
        <w:t>’</w:t>
      </w:r>
      <w:r w:rsidRPr="00695917">
        <w:rPr>
          <w:rFonts w:cs="Arial"/>
          <w:sz w:val="18"/>
          <w:szCs w:val="18"/>
        </w:rPr>
        <w:t>. Prepared for the Australian Volunteers Program.</w:t>
      </w:r>
    </w:p>
    <w:p w14:paraId="5E85D0A5" w14:textId="77777777" w:rsidR="00C829F0" w:rsidRDefault="00C829F0" w:rsidP="00A61DD2">
      <w:pPr>
        <w:pStyle w:val="BodyText"/>
        <w:rPr>
          <w:rStyle w:val="Hyperlink"/>
          <w:rFonts w:cs="Arial"/>
          <w:sz w:val="18"/>
          <w:szCs w:val="18"/>
        </w:rPr>
      </w:pPr>
      <w:r w:rsidRPr="0057598F">
        <w:rPr>
          <w:rFonts w:cs="Arial"/>
          <w:sz w:val="18"/>
          <w:szCs w:val="18"/>
        </w:rPr>
        <w:t xml:space="preserve">Government of Canada. ‘Policy on Cost-Sharing for Grant and Non-Repayable Contribution Agreements’ July 2019. </w:t>
      </w:r>
      <w:hyperlink r:id="rId23" w:history="1">
        <w:r w:rsidRPr="0057598F">
          <w:rPr>
            <w:rStyle w:val="Hyperlink"/>
            <w:rFonts w:cs="Arial"/>
            <w:sz w:val="18"/>
            <w:szCs w:val="18"/>
          </w:rPr>
          <w:t>https://www.international.gc.ca/development-developpement/partners-partenaires/bt-oa/cost_sharing-partage_couts.aspx?lang=eng</w:t>
        </w:r>
      </w:hyperlink>
    </w:p>
    <w:p w14:paraId="4EA21FCF" w14:textId="77777777" w:rsidR="00C829F0" w:rsidRPr="0057598F" w:rsidRDefault="00C829F0" w:rsidP="00A61DD2">
      <w:pPr>
        <w:pStyle w:val="FootnoteText"/>
        <w:rPr>
          <w:rFonts w:cs="Arial"/>
          <w:sz w:val="18"/>
          <w:szCs w:val="18"/>
        </w:rPr>
      </w:pPr>
      <w:r w:rsidRPr="0057598F">
        <w:rPr>
          <w:rFonts w:cs="Arial"/>
          <w:sz w:val="18"/>
          <w:szCs w:val="18"/>
        </w:rPr>
        <w:t xml:space="preserve">Government of Canada. ‘Volunteer Cooperation Program.’ </w:t>
      </w:r>
      <w:hyperlink r:id="rId24" w:history="1">
        <w:r w:rsidRPr="0057598F">
          <w:rPr>
            <w:rStyle w:val="Hyperlink"/>
            <w:rFonts w:cs="Arial"/>
            <w:sz w:val="18"/>
            <w:szCs w:val="18"/>
          </w:rPr>
          <w:t>https://www.international.gc.ca/world-monde/study_work_travel-etude_travail_voyage/volunteer_cooperation_program-programme_cooperation_volontaire.aspx?lang=eng</w:t>
        </w:r>
      </w:hyperlink>
      <w:r>
        <w:rPr>
          <w:rStyle w:val="Hyperlink"/>
          <w:rFonts w:cs="Arial"/>
          <w:sz w:val="18"/>
          <w:szCs w:val="18"/>
        </w:rPr>
        <w:t xml:space="preserve"> </w:t>
      </w:r>
    </w:p>
    <w:p w14:paraId="3CAB282F" w14:textId="77777777" w:rsidR="00C829F0" w:rsidRDefault="00C829F0" w:rsidP="009826C0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Hanley, C. &amp; Davis, P. 2021, ‘Synthesis report: Australian Volunteers Program COVID-19 Review’.</w:t>
      </w:r>
    </w:p>
    <w:p w14:paraId="0D3160B4" w14:textId="77777777" w:rsidR="00C829F0" w:rsidRDefault="00C829F0" w:rsidP="009826C0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Hanley, C. 2020, ‘Stories of Change: COVID-19 Assignments – Australian Volunteers Program’, Draft Report.</w:t>
      </w:r>
    </w:p>
    <w:p w14:paraId="3A5793C3" w14:textId="77777777" w:rsidR="00C829F0" w:rsidRDefault="00C829F0" w:rsidP="00D34F38">
      <w:pPr>
        <w:pStyle w:val="BodyText"/>
        <w:rPr>
          <w:rStyle w:val="Hyperlink"/>
          <w:rFonts w:cs="Arial"/>
          <w:sz w:val="18"/>
          <w:szCs w:val="18"/>
        </w:rPr>
      </w:pPr>
      <w:r w:rsidRPr="0057598F">
        <w:rPr>
          <w:rFonts w:cs="Arial"/>
          <w:sz w:val="18"/>
          <w:szCs w:val="18"/>
        </w:rPr>
        <w:t>Hazeldine,</w:t>
      </w:r>
      <w:r>
        <w:rPr>
          <w:rFonts w:cs="Arial"/>
          <w:sz w:val="18"/>
          <w:szCs w:val="18"/>
        </w:rPr>
        <w:t xml:space="preserve"> S.</w:t>
      </w:r>
      <w:r w:rsidRPr="0057598F">
        <w:rPr>
          <w:rFonts w:cs="Arial"/>
          <w:sz w:val="18"/>
          <w:szCs w:val="18"/>
        </w:rPr>
        <w:t xml:space="preserve"> ‘Rethinking the future of volunteering?’ Thought Pieces, December 5, 2018. Accessed online on 4 January 2021 </w:t>
      </w:r>
      <w:hyperlink r:id="rId25" w:history="1">
        <w:r w:rsidRPr="0057598F">
          <w:rPr>
            <w:rStyle w:val="Hyperlink"/>
            <w:rFonts w:cs="Arial"/>
            <w:sz w:val="18"/>
            <w:szCs w:val="18"/>
          </w:rPr>
          <w:t>https://future-rcrc.com/2018/12/05/rethinking-the-future-of-volunteering/</w:t>
        </w:r>
      </w:hyperlink>
    </w:p>
    <w:p w14:paraId="4CCC666C" w14:textId="77777777" w:rsidR="00C829F0" w:rsidRDefault="00C829F0" w:rsidP="00860811">
      <w:pPr>
        <w:pStyle w:val="BodyText"/>
        <w:rPr>
          <w:rFonts w:cs="Arial"/>
          <w:sz w:val="18"/>
          <w:szCs w:val="18"/>
        </w:rPr>
      </w:pPr>
      <w:r w:rsidRPr="00BA56A8">
        <w:rPr>
          <w:rFonts w:cs="Arial"/>
          <w:i/>
          <w:iCs/>
          <w:sz w:val="18"/>
          <w:szCs w:val="18"/>
        </w:rPr>
        <w:t>Interim Report: Perspectives on COVID-19.</w:t>
      </w:r>
      <w:r w:rsidRPr="0057598F">
        <w:rPr>
          <w:rFonts w:cs="Arial"/>
          <w:sz w:val="18"/>
          <w:szCs w:val="18"/>
        </w:rPr>
        <w:t xml:space="preserve"> The experience of volunteers and volunteering involving organisations in the 2020 Pandemic. Perold, Allum, Lough, and Mati. October 2020.</w:t>
      </w:r>
    </w:p>
    <w:p w14:paraId="58821B1E" w14:textId="77777777" w:rsidR="00C829F0" w:rsidRDefault="00C829F0" w:rsidP="0069474F">
      <w:pPr>
        <w:pStyle w:val="FootnoteText"/>
        <w:rPr>
          <w:rFonts w:cs="Arial"/>
          <w:sz w:val="18"/>
          <w:szCs w:val="18"/>
        </w:rPr>
      </w:pPr>
      <w:r w:rsidRPr="0057598F">
        <w:rPr>
          <w:rFonts w:cs="Arial"/>
          <w:sz w:val="18"/>
          <w:szCs w:val="18"/>
        </w:rPr>
        <w:t xml:space="preserve">International Citizen Service Phase 2, United Kingdom, Foreign Commonwealth and Development Office, Development Tracker, </w:t>
      </w:r>
      <w:r w:rsidRPr="00BA56A8">
        <w:rPr>
          <w:rFonts w:cs="Arial"/>
          <w:i/>
          <w:iCs/>
          <w:sz w:val="18"/>
          <w:szCs w:val="18"/>
        </w:rPr>
        <w:t>Annual Review 2020</w:t>
      </w:r>
      <w:r w:rsidRPr="0057598F">
        <w:rPr>
          <w:rFonts w:cs="Arial"/>
          <w:sz w:val="18"/>
          <w:szCs w:val="18"/>
        </w:rPr>
        <w:t xml:space="preserve">. </w:t>
      </w:r>
      <w:hyperlink r:id="rId26" w:history="1">
        <w:r w:rsidRPr="0057598F">
          <w:rPr>
            <w:rStyle w:val="Hyperlink"/>
            <w:rFonts w:cs="Arial"/>
            <w:sz w:val="18"/>
            <w:szCs w:val="18"/>
          </w:rPr>
          <w:t>https://devtracker.fcdo.gov.uk/projects/GB-1-204894/documents</w:t>
        </w:r>
      </w:hyperlink>
      <w:r w:rsidRPr="0057598F">
        <w:rPr>
          <w:rFonts w:cs="Arial"/>
          <w:sz w:val="18"/>
          <w:szCs w:val="18"/>
        </w:rPr>
        <w:t xml:space="preserve"> </w:t>
      </w:r>
    </w:p>
    <w:p w14:paraId="12573E98" w14:textId="77777777" w:rsidR="00C829F0" w:rsidRPr="0057598F" w:rsidRDefault="00C829F0" w:rsidP="00D34F38">
      <w:pPr>
        <w:pStyle w:val="FootnoteText"/>
        <w:rPr>
          <w:rFonts w:cs="Arial"/>
          <w:sz w:val="18"/>
          <w:szCs w:val="18"/>
        </w:rPr>
      </w:pPr>
      <w:r w:rsidRPr="0080148E">
        <w:rPr>
          <w:rFonts w:cs="Arial"/>
          <w:sz w:val="18"/>
          <w:szCs w:val="18"/>
        </w:rPr>
        <w:t xml:space="preserve">International Federation of Red Cross and Red Crescent Societies </w:t>
      </w:r>
      <w:r w:rsidRPr="0057598F">
        <w:rPr>
          <w:rFonts w:cs="Arial"/>
          <w:sz w:val="18"/>
          <w:szCs w:val="18"/>
        </w:rPr>
        <w:t xml:space="preserve">Global Review on Volunteering, Geneva 2016. </w:t>
      </w:r>
      <w:hyperlink r:id="rId27" w:history="1">
        <w:r w:rsidRPr="0057598F">
          <w:rPr>
            <w:rStyle w:val="Hyperlink"/>
            <w:rFonts w:cs="Arial"/>
            <w:sz w:val="18"/>
            <w:szCs w:val="18"/>
          </w:rPr>
          <w:t>https://www.ifrc.org/Global/Documents/Secretariat/1301100-Global%20Review%20on%20Volunteering%20Report_EN-LR.pdf</w:t>
        </w:r>
      </w:hyperlink>
      <w:r w:rsidRPr="0057598F">
        <w:rPr>
          <w:rFonts w:cs="Arial"/>
          <w:sz w:val="18"/>
          <w:szCs w:val="18"/>
        </w:rPr>
        <w:t xml:space="preserve">  </w:t>
      </w:r>
    </w:p>
    <w:p w14:paraId="380907E3" w14:textId="77777777" w:rsidR="00C829F0" w:rsidRPr="0057598F" w:rsidRDefault="00C829F0" w:rsidP="00860811">
      <w:pPr>
        <w:pStyle w:val="FootnoteText"/>
        <w:rPr>
          <w:rFonts w:cs="Arial"/>
          <w:sz w:val="18"/>
          <w:szCs w:val="18"/>
        </w:rPr>
      </w:pPr>
      <w:r w:rsidRPr="0057598F">
        <w:rPr>
          <w:rFonts w:cs="Arial"/>
          <w:sz w:val="18"/>
          <w:szCs w:val="18"/>
        </w:rPr>
        <w:t>Krishnan,</w:t>
      </w:r>
      <w:r>
        <w:rPr>
          <w:rFonts w:cs="Arial"/>
          <w:sz w:val="18"/>
          <w:szCs w:val="18"/>
        </w:rPr>
        <w:t xml:space="preserve"> A.</w:t>
      </w:r>
      <w:r w:rsidRPr="0057598F">
        <w:rPr>
          <w:rFonts w:cs="Arial"/>
          <w:sz w:val="18"/>
          <w:szCs w:val="18"/>
        </w:rPr>
        <w:t xml:space="preserve"> ‘Localisation and the future of Australian NGOs and INGOs’, </w:t>
      </w:r>
      <w:r>
        <w:rPr>
          <w:rFonts w:cs="Arial"/>
          <w:sz w:val="18"/>
          <w:szCs w:val="18"/>
        </w:rPr>
        <w:t>Australian Centre for International Development</w:t>
      </w:r>
      <w:r w:rsidRPr="0057598F">
        <w:rPr>
          <w:rFonts w:cs="Arial"/>
          <w:sz w:val="18"/>
          <w:szCs w:val="18"/>
        </w:rPr>
        <w:t xml:space="preserve"> National Conference 2016: Australia Ahead of the Curve. An Agenda for International Development to 2025: a compilation of think pieces. </w:t>
      </w:r>
    </w:p>
    <w:p w14:paraId="4D8071EC" w14:textId="77777777" w:rsidR="00C829F0" w:rsidRDefault="00C829F0" w:rsidP="009826C0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Law, I &amp; Robinson, L. 2020, ‘</w:t>
      </w:r>
      <w:r w:rsidRPr="000E5A86">
        <w:rPr>
          <w:rFonts w:cs="Arial"/>
          <w:sz w:val="18"/>
          <w:szCs w:val="18"/>
        </w:rPr>
        <w:t>Documenting Australian volunteers’ contribution to addressing climate change in the Pacific: Case studies from Fiji, Kiribati, Samoa, Tuvalu and Vanuatu</w:t>
      </w:r>
      <w:r>
        <w:rPr>
          <w:rFonts w:cs="Arial"/>
          <w:sz w:val="18"/>
          <w:szCs w:val="18"/>
        </w:rPr>
        <w:t>’, Synthesis Report.</w:t>
      </w:r>
    </w:p>
    <w:p w14:paraId="539F3822" w14:textId="77777777" w:rsidR="00C829F0" w:rsidRDefault="00C829F0" w:rsidP="004C364B">
      <w:pPr>
        <w:pStyle w:val="FootnoteText"/>
        <w:rPr>
          <w:rFonts w:cs="Arial"/>
          <w:sz w:val="18"/>
          <w:szCs w:val="18"/>
        </w:rPr>
      </w:pPr>
      <w:r w:rsidRPr="004C364B">
        <w:rPr>
          <w:rFonts w:cs="Arial"/>
          <w:sz w:val="18"/>
          <w:szCs w:val="18"/>
        </w:rPr>
        <w:t xml:space="preserve">McGillivray, M. and Carpenter, D. 2021, </w:t>
      </w:r>
      <w:r w:rsidRPr="00CA619F">
        <w:rPr>
          <w:rFonts w:cs="Arial"/>
          <w:i/>
          <w:iCs/>
          <w:sz w:val="18"/>
          <w:szCs w:val="18"/>
        </w:rPr>
        <w:t>Australian Volunteers Program Value for Money for Money Assessment</w:t>
      </w:r>
      <w:r w:rsidRPr="004C364B">
        <w:rPr>
          <w:rFonts w:cs="Arial"/>
          <w:sz w:val="18"/>
          <w:szCs w:val="18"/>
        </w:rPr>
        <w:t xml:space="preserve">, </w:t>
      </w:r>
      <w:proofErr w:type="spellStart"/>
      <w:r w:rsidRPr="004C364B">
        <w:rPr>
          <w:rFonts w:cs="Arial"/>
          <w:sz w:val="18"/>
          <w:szCs w:val="18"/>
        </w:rPr>
        <w:t>idras</w:t>
      </w:r>
      <w:proofErr w:type="spellEnd"/>
      <w:r w:rsidRPr="004C364B">
        <w:rPr>
          <w:rFonts w:cs="Arial"/>
          <w:sz w:val="18"/>
          <w:szCs w:val="18"/>
        </w:rPr>
        <w:t xml:space="preserve"> Pty Ltd.</w:t>
      </w:r>
    </w:p>
    <w:p w14:paraId="1E39628B" w14:textId="77777777" w:rsidR="00C829F0" w:rsidRDefault="00C829F0" w:rsidP="009C5AD9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Mercer Consulting 2019, ‘2019 Australian Volunteers Program Allowances and Benefits Review’.</w:t>
      </w:r>
    </w:p>
    <w:p w14:paraId="1A864172" w14:textId="77777777" w:rsidR="00C829F0" w:rsidRPr="0057598F" w:rsidRDefault="00C829F0" w:rsidP="002971B6">
      <w:pPr>
        <w:pStyle w:val="FootnoteText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Norec</w:t>
      </w:r>
      <w:proofErr w:type="spellEnd"/>
      <w:r>
        <w:rPr>
          <w:rFonts w:cs="Arial"/>
          <w:sz w:val="18"/>
          <w:szCs w:val="18"/>
        </w:rPr>
        <w:t xml:space="preserve"> 2019, ‘</w:t>
      </w:r>
      <w:r w:rsidRPr="0057598F">
        <w:rPr>
          <w:rFonts w:cs="Arial"/>
          <w:sz w:val="18"/>
          <w:szCs w:val="18"/>
        </w:rPr>
        <w:t xml:space="preserve">South-South and Triangular Cooperation in Action’.  </w:t>
      </w:r>
    </w:p>
    <w:p w14:paraId="2B8968D0" w14:textId="77777777" w:rsidR="00C829F0" w:rsidRPr="0057598F" w:rsidRDefault="00C829F0" w:rsidP="002971B6">
      <w:pPr>
        <w:pStyle w:val="FootnoteText"/>
        <w:rPr>
          <w:rFonts w:cs="Arial"/>
          <w:sz w:val="18"/>
          <w:szCs w:val="18"/>
        </w:rPr>
      </w:pPr>
      <w:proofErr w:type="spellStart"/>
      <w:r w:rsidRPr="0057598F">
        <w:rPr>
          <w:rFonts w:cs="Arial"/>
          <w:sz w:val="18"/>
          <w:szCs w:val="18"/>
        </w:rPr>
        <w:t>Norec</w:t>
      </w:r>
      <w:proofErr w:type="spellEnd"/>
      <w:r w:rsidRPr="0057598F">
        <w:rPr>
          <w:rFonts w:cs="Arial"/>
          <w:sz w:val="18"/>
          <w:szCs w:val="18"/>
        </w:rPr>
        <w:t xml:space="preserve">, Yearly Report (2018). </w:t>
      </w:r>
      <w:hyperlink r:id="rId28" w:history="1">
        <w:r w:rsidRPr="0057598F">
          <w:rPr>
            <w:rStyle w:val="Hyperlink"/>
            <w:rFonts w:cs="Arial"/>
            <w:sz w:val="18"/>
            <w:szCs w:val="18"/>
          </w:rPr>
          <w:t>https://www.norec.no/en/about-norec/organisation/reports/</w:t>
        </w:r>
      </w:hyperlink>
      <w:r w:rsidRPr="0057598F">
        <w:rPr>
          <w:rFonts w:cs="Arial"/>
          <w:sz w:val="18"/>
          <w:szCs w:val="18"/>
        </w:rPr>
        <w:t xml:space="preserve"> </w:t>
      </w:r>
    </w:p>
    <w:p w14:paraId="5186C875" w14:textId="77777777" w:rsidR="00C829F0" w:rsidRDefault="00C829F0" w:rsidP="009826C0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Office of Development Effectiveness 2014, </w:t>
      </w:r>
      <w:r>
        <w:rPr>
          <w:rFonts w:cs="Arial"/>
          <w:i/>
          <w:iCs/>
          <w:sz w:val="18"/>
          <w:szCs w:val="18"/>
        </w:rPr>
        <w:t>Evaluation of the Australian Volunteers for International Development (AVID) Program</w:t>
      </w:r>
      <w:r>
        <w:rPr>
          <w:rFonts w:cs="Arial"/>
          <w:sz w:val="18"/>
          <w:szCs w:val="18"/>
        </w:rPr>
        <w:t xml:space="preserve">, </w:t>
      </w:r>
      <w:hyperlink r:id="rId29" w:history="1">
        <w:r w:rsidRPr="00F63930">
          <w:rPr>
            <w:rStyle w:val="Hyperlink"/>
            <w:rFonts w:cs="Arial"/>
            <w:sz w:val="18"/>
            <w:szCs w:val="18"/>
          </w:rPr>
          <w:t>https://www.dfat.gov.au/development/performance-assessment/aid-evaluation/program-evaluations/avid-evaluation-report</w:t>
        </w:r>
      </w:hyperlink>
      <w:r>
        <w:rPr>
          <w:rFonts w:cs="Arial"/>
          <w:sz w:val="18"/>
          <w:szCs w:val="18"/>
        </w:rPr>
        <w:t xml:space="preserve"> </w:t>
      </w:r>
    </w:p>
    <w:p w14:paraId="3AC502A0" w14:textId="77777777" w:rsidR="00C829F0" w:rsidRDefault="00C829F0" w:rsidP="009826C0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Passfield, L. 2020, ‘Review of remote volunteering – Australian Volunteers Program’, Draft Report. </w:t>
      </w:r>
    </w:p>
    <w:p w14:paraId="330290F6" w14:textId="77777777" w:rsidR="00C829F0" w:rsidRDefault="00C829F0" w:rsidP="007F6CC3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Perold, H. Mati, J.M. Allum, C. Lough, BJ. 2021, ‘COVID-19 and Volunteering for Development: Research findings from a study conducted for the International Forum for Volunteering in Development (Forum)’, Research Report.</w:t>
      </w:r>
    </w:p>
    <w:p w14:paraId="0480093C" w14:textId="77777777" w:rsidR="00C829F0" w:rsidRDefault="00C829F0" w:rsidP="00802F34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Perold, H. Mati, J.M. Allum, C. Lough, BJ. 2021, ‘COVID-19 and Volunteering for Development: Research findings from a study conducted for the International Forum for Volunteering in Development (Forum)’, Survey Findings.</w:t>
      </w:r>
    </w:p>
    <w:p w14:paraId="3EEEEA6F" w14:textId="77777777" w:rsidR="00C829F0" w:rsidRDefault="00C829F0" w:rsidP="00D543A4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Robertson, E. Grant, C. Dwyer &amp; E. 2020, ‘LGBT+ Inclusion and Support Review’.</w:t>
      </w:r>
    </w:p>
    <w:p w14:paraId="6EA48188" w14:textId="77777777" w:rsidR="00C829F0" w:rsidRDefault="00C829F0" w:rsidP="005D463D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Roy Morgan 2018, ‘Market Research into Public and opinion Leaders’ Perception of International Volunteering’. </w:t>
      </w:r>
    </w:p>
    <w:p w14:paraId="380A3D1C" w14:textId="77777777" w:rsidR="00C829F0" w:rsidRPr="0057598F" w:rsidRDefault="00C829F0" w:rsidP="0055506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18"/>
          <w:szCs w:val="18"/>
          <w:lang w:eastAsia="en-AU"/>
        </w:rPr>
      </w:pPr>
      <w:proofErr w:type="spellStart"/>
      <w:r w:rsidRPr="0057598F">
        <w:rPr>
          <w:rFonts w:cs="Arial"/>
          <w:sz w:val="18"/>
          <w:szCs w:val="18"/>
        </w:rPr>
        <w:t>Sherraden</w:t>
      </w:r>
      <w:proofErr w:type="spellEnd"/>
      <w:r w:rsidRPr="0057598F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MS. </w:t>
      </w:r>
      <w:r w:rsidRPr="0057598F">
        <w:rPr>
          <w:rFonts w:cs="Arial"/>
          <w:sz w:val="18"/>
          <w:szCs w:val="18"/>
        </w:rPr>
        <w:t>Lough</w:t>
      </w:r>
      <w:r>
        <w:rPr>
          <w:rFonts w:cs="Arial"/>
          <w:sz w:val="18"/>
          <w:szCs w:val="18"/>
        </w:rPr>
        <w:t xml:space="preserve"> B.</w:t>
      </w:r>
      <w:r w:rsidRPr="0057598F">
        <w:rPr>
          <w:rFonts w:cs="Arial"/>
          <w:sz w:val="18"/>
          <w:szCs w:val="18"/>
        </w:rPr>
        <w:t xml:space="preserve"> and McBride</w:t>
      </w:r>
      <w:r>
        <w:rPr>
          <w:rFonts w:cs="Arial"/>
          <w:sz w:val="18"/>
          <w:szCs w:val="18"/>
        </w:rPr>
        <w:t>, AM</w:t>
      </w:r>
      <w:r w:rsidRPr="0057598F">
        <w:rPr>
          <w:rFonts w:cs="Arial"/>
          <w:sz w:val="18"/>
          <w:szCs w:val="18"/>
        </w:rPr>
        <w:t xml:space="preserve">. ‘Effects of International Volunteering and Service: Individual and Institutional Predictors.’ </w:t>
      </w:r>
      <w:proofErr w:type="spellStart"/>
      <w:r w:rsidRPr="0057598F">
        <w:rPr>
          <w:rFonts w:cs="Arial"/>
          <w:i/>
          <w:sz w:val="18"/>
          <w:szCs w:val="18"/>
        </w:rPr>
        <w:t>Voluntas</w:t>
      </w:r>
      <w:proofErr w:type="spellEnd"/>
      <w:r w:rsidRPr="0057598F">
        <w:rPr>
          <w:rFonts w:cs="Arial"/>
          <w:sz w:val="18"/>
          <w:szCs w:val="18"/>
        </w:rPr>
        <w:t xml:space="preserve">, issue 19, 2008: 395-421 </w:t>
      </w:r>
    </w:p>
    <w:p w14:paraId="7BD73B00" w14:textId="77777777" w:rsidR="00C829F0" w:rsidRDefault="00C829F0" w:rsidP="00D543A4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Tamang A. &amp; </w:t>
      </w:r>
      <w:proofErr w:type="spellStart"/>
      <w:r>
        <w:rPr>
          <w:rFonts w:cs="Arial"/>
          <w:sz w:val="18"/>
          <w:szCs w:val="18"/>
        </w:rPr>
        <w:t>Kiessler</w:t>
      </w:r>
      <w:proofErr w:type="spellEnd"/>
      <w:r>
        <w:rPr>
          <w:rFonts w:cs="Arial"/>
          <w:sz w:val="18"/>
          <w:szCs w:val="18"/>
        </w:rPr>
        <w:t xml:space="preserve"> T., ‘Indigenous Pathways Framework 2020-2022’.</w:t>
      </w:r>
    </w:p>
    <w:p w14:paraId="0AFF7B6B" w14:textId="77777777" w:rsidR="00C829F0" w:rsidRDefault="00C829F0" w:rsidP="009826C0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Institute for Sustainable Futures 2020, ‘Deep Dive Evaluation of Inclusive Economic Growth in Indonesia FINAL Report’.</w:t>
      </w:r>
    </w:p>
    <w:p w14:paraId="062E7AA3" w14:textId="77777777" w:rsidR="00C829F0" w:rsidRDefault="00C829F0" w:rsidP="009826C0">
      <w:pPr>
        <w:pStyle w:val="FootnoteText"/>
        <w:tabs>
          <w:tab w:val="left" w:pos="1712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Whitelum Group 2018, ‘Classic Wallabies Indigenous Exchange Review’.</w:t>
      </w:r>
    </w:p>
    <w:p w14:paraId="40236C9F" w14:textId="77777777" w:rsidR="00C829F0" w:rsidRPr="0057598F" w:rsidRDefault="00C829F0" w:rsidP="00860811">
      <w:pPr>
        <w:pStyle w:val="FootnoteText"/>
        <w:rPr>
          <w:rFonts w:cs="Arial"/>
          <w:sz w:val="18"/>
          <w:szCs w:val="18"/>
        </w:rPr>
      </w:pPr>
      <w:r w:rsidRPr="0057598F">
        <w:rPr>
          <w:rFonts w:cs="Arial"/>
          <w:sz w:val="18"/>
          <w:szCs w:val="18"/>
        </w:rPr>
        <w:t>UNV State of the World’s Volunteerism Report</w:t>
      </w:r>
      <w:r>
        <w:rPr>
          <w:rFonts w:cs="Arial"/>
          <w:sz w:val="18"/>
          <w:szCs w:val="18"/>
        </w:rPr>
        <w:t xml:space="preserve"> 2018,</w:t>
      </w:r>
      <w:r w:rsidRPr="0057598F">
        <w:rPr>
          <w:rFonts w:cs="Arial"/>
          <w:sz w:val="18"/>
          <w:szCs w:val="18"/>
        </w:rPr>
        <w:t xml:space="preserve"> ‘The thread that binds, Volunteerism and community resilience’</w:t>
      </w:r>
      <w:r>
        <w:rPr>
          <w:rFonts w:cs="Arial"/>
          <w:sz w:val="18"/>
          <w:szCs w:val="18"/>
        </w:rPr>
        <w:t>,</w:t>
      </w:r>
      <w:r w:rsidRPr="0057598F">
        <w:rPr>
          <w:rFonts w:cs="Arial"/>
          <w:sz w:val="18"/>
          <w:szCs w:val="18"/>
        </w:rPr>
        <w:t xml:space="preserve"> </w:t>
      </w:r>
      <w:hyperlink r:id="rId30" w:history="1">
        <w:r w:rsidRPr="0057598F">
          <w:rPr>
            <w:rStyle w:val="Hyperlink"/>
            <w:rFonts w:cs="Arial"/>
            <w:sz w:val="18"/>
            <w:szCs w:val="18"/>
          </w:rPr>
          <w:t>https://www.unv.org/sites/default/files/UNV_SWVR_2018_English_WEB.pdf</w:t>
        </w:r>
      </w:hyperlink>
    </w:p>
    <w:p w14:paraId="2A0AEC73" w14:textId="77777777" w:rsidR="00C829F0" w:rsidRDefault="00C829F0" w:rsidP="001D6C45">
      <w:pPr>
        <w:pStyle w:val="Footnote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Volunteer Service Abroad (no date)</w:t>
      </w:r>
      <w:r w:rsidRPr="0057598F">
        <w:rPr>
          <w:rFonts w:cs="Arial"/>
          <w:sz w:val="18"/>
          <w:szCs w:val="18"/>
        </w:rPr>
        <w:t xml:space="preserve"> ‘A world with thriving communities. Highlights of our work in the Pacific and beyond, July 2019 - June </w:t>
      </w:r>
      <w:proofErr w:type="gramStart"/>
      <w:r w:rsidRPr="0057598F">
        <w:rPr>
          <w:rFonts w:cs="Arial"/>
          <w:sz w:val="18"/>
          <w:szCs w:val="18"/>
        </w:rPr>
        <w:t>30</w:t>
      </w:r>
      <w:proofErr w:type="gramEnd"/>
      <w:r w:rsidRPr="0057598F">
        <w:rPr>
          <w:rFonts w:cs="Arial"/>
          <w:sz w:val="18"/>
          <w:szCs w:val="18"/>
        </w:rPr>
        <w:t xml:space="preserve"> 2020’</w:t>
      </w:r>
      <w:r>
        <w:rPr>
          <w:rFonts w:cs="Arial"/>
          <w:sz w:val="18"/>
          <w:szCs w:val="18"/>
        </w:rPr>
        <w:t>,</w:t>
      </w:r>
      <w:r w:rsidRPr="0057598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Annual Report</w:t>
      </w:r>
      <w:r w:rsidRPr="0057598F">
        <w:rPr>
          <w:rFonts w:cs="Arial"/>
          <w:sz w:val="18"/>
          <w:szCs w:val="18"/>
        </w:rPr>
        <w:t>.</w:t>
      </w:r>
    </w:p>
    <w:p w14:paraId="001DC5B5" w14:textId="77777777" w:rsidR="00C829F0" w:rsidRPr="0057598F" w:rsidRDefault="00C829F0" w:rsidP="00860811">
      <w:pPr>
        <w:pStyle w:val="FootnoteText"/>
        <w:rPr>
          <w:rFonts w:cs="Arial"/>
          <w:sz w:val="18"/>
          <w:szCs w:val="18"/>
        </w:rPr>
      </w:pPr>
      <w:r w:rsidRPr="0057598F">
        <w:rPr>
          <w:rFonts w:cs="Arial"/>
          <w:sz w:val="18"/>
          <w:szCs w:val="18"/>
        </w:rPr>
        <w:t xml:space="preserve">Volunteering Australia and </w:t>
      </w:r>
      <w:r>
        <w:rPr>
          <w:rFonts w:cs="Arial"/>
          <w:sz w:val="18"/>
          <w:szCs w:val="18"/>
        </w:rPr>
        <w:t>PricewaterhouseCoopers 2016,</w:t>
      </w:r>
      <w:r w:rsidRPr="0057598F">
        <w:rPr>
          <w:rFonts w:cs="Arial"/>
          <w:sz w:val="18"/>
          <w:szCs w:val="18"/>
        </w:rPr>
        <w:t xml:space="preserve"> ‘State of Volunteering in Australia: Help Create Happiness’</w:t>
      </w:r>
      <w:r>
        <w:rPr>
          <w:rFonts w:cs="Arial"/>
          <w:sz w:val="18"/>
          <w:szCs w:val="18"/>
        </w:rPr>
        <w:t>,</w:t>
      </w:r>
      <w:r w:rsidRPr="0057598F">
        <w:rPr>
          <w:rFonts w:cs="Arial"/>
          <w:sz w:val="18"/>
          <w:szCs w:val="18"/>
        </w:rPr>
        <w:t xml:space="preserve"> </w:t>
      </w:r>
      <w:hyperlink r:id="rId31" w:history="1">
        <w:r w:rsidRPr="0057598F">
          <w:rPr>
            <w:rStyle w:val="Hyperlink"/>
            <w:rFonts w:cs="Arial"/>
            <w:sz w:val="18"/>
            <w:szCs w:val="18"/>
          </w:rPr>
          <w:t>https://www.volunteeringaustralia.org/wp-content/uploads/State-of-Volunteering-in-Australia-full-report.pdf</w:t>
        </w:r>
      </w:hyperlink>
      <w:r w:rsidRPr="0057598F">
        <w:rPr>
          <w:rFonts w:cs="Arial"/>
          <w:sz w:val="18"/>
          <w:szCs w:val="18"/>
        </w:rPr>
        <w:t xml:space="preserve"> </w:t>
      </w:r>
    </w:p>
    <w:p w14:paraId="113660A3" w14:textId="77777777" w:rsidR="00C829F0" w:rsidRPr="0057598F" w:rsidRDefault="00C829F0" w:rsidP="0069474F">
      <w:pPr>
        <w:pStyle w:val="FootnoteText"/>
        <w:rPr>
          <w:rFonts w:cs="Arial"/>
          <w:sz w:val="18"/>
          <w:szCs w:val="18"/>
        </w:rPr>
      </w:pPr>
      <w:r w:rsidRPr="0057598F">
        <w:rPr>
          <w:rFonts w:cs="Arial"/>
          <w:sz w:val="18"/>
          <w:szCs w:val="18"/>
        </w:rPr>
        <w:t xml:space="preserve">Volunteers for Development, United Kingdom, </w:t>
      </w:r>
      <w:r>
        <w:rPr>
          <w:rFonts w:cs="Arial"/>
          <w:sz w:val="18"/>
          <w:szCs w:val="18"/>
        </w:rPr>
        <w:t>FCDO</w:t>
      </w:r>
      <w:r w:rsidRPr="0057598F">
        <w:rPr>
          <w:rFonts w:cs="Arial"/>
          <w:sz w:val="18"/>
          <w:szCs w:val="18"/>
        </w:rPr>
        <w:t>, Development Tracker, Annual Review 2020</w:t>
      </w:r>
      <w:r>
        <w:rPr>
          <w:rFonts w:cs="Arial"/>
          <w:sz w:val="18"/>
          <w:szCs w:val="18"/>
        </w:rPr>
        <w:t xml:space="preserve">. </w:t>
      </w:r>
      <w:hyperlink r:id="rId32" w:history="1">
        <w:r w:rsidRPr="0057598F">
          <w:rPr>
            <w:rStyle w:val="Hyperlink"/>
            <w:rFonts w:cs="Arial"/>
            <w:sz w:val="18"/>
            <w:szCs w:val="18"/>
          </w:rPr>
          <w:t>https://devtracker.fcdo.gov.uk/projects/GB-GOV-1-300083/documents</w:t>
        </w:r>
      </w:hyperlink>
      <w:r w:rsidRPr="0057598F">
        <w:rPr>
          <w:rStyle w:val="Hyperlink"/>
          <w:rFonts w:cs="Arial"/>
          <w:sz w:val="18"/>
          <w:szCs w:val="18"/>
        </w:rPr>
        <w:t>.</w:t>
      </w:r>
    </w:p>
    <w:sectPr w:rsidR="00C829F0" w:rsidRPr="0057598F" w:rsidSect="00F039F3">
      <w:footerReference w:type="first" r:id="rId33"/>
      <w:pgSz w:w="11906" w:h="16838" w:code="9"/>
      <w:pgMar w:top="1440" w:right="1080" w:bottom="1440" w:left="1080" w:header="648" w:footer="648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D9F1F" w14:textId="77777777" w:rsidR="002414CD" w:rsidRDefault="002414CD" w:rsidP="00A15B44">
      <w:r>
        <w:separator/>
      </w:r>
    </w:p>
    <w:p w14:paraId="1A4E306C" w14:textId="77777777" w:rsidR="002414CD" w:rsidRDefault="002414CD" w:rsidP="00A15B44"/>
  </w:endnote>
  <w:endnote w:type="continuationSeparator" w:id="0">
    <w:p w14:paraId="6E900717" w14:textId="77777777" w:rsidR="002414CD" w:rsidRDefault="002414CD" w:rsidP="00A15B44">
      <w:r>
        <w:continuationSeparator/>
      </w:r>
    </w:p>
    <w:p w14:paraId="266CE642" w14:textId="77777777" w:rsidR="002414CD" w:rsidRDefault="002414CD" w:rsidP="00A15B44"/>
  </w:endnote>
  <w:endnote w:type="continuationNotice" w:id="1">
    <w:p w14:paraId="79C09127" w14:textId="77777777" w:rsidR="002414CD" w:rsidRDefault="002414C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45Light,Italic">
    <w:altName w:val="Cambria"/>
    <w:panose1 w:val="00000000000000000000"/>
    <w:charset w:val="00"/>
    <w:family w:val="roman"/>
    <w:notTrueType/>
    <w:pitch w:val="default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(TT)">
    <w:altName w:val="Arial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text" w:tblpXSpec="center" w:tblpY="1"/>
      <w:tblOverlap w:val="never"/>
      <w:tblW w:w="10512" w:type="dxa"/>
      <w:tblBorders>
        <w:top w:val="single" w:sz="8" w:space="0" w:color="00559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205"/>
      <w:gridCol w:w="2102"/>
      <w:gridCol w:w="4205"/>
    </w:tblGrid>
    <w:tr w:rsidR="00724F8D" w14:paraId="17AC8F22" w14:textId="77777777" w:rsidTr="00BB3EEB">
      <w:tc>
        <w:tcPr>
          <w:tcW w:w="4118" w:type="dxa"/>
        </w:tcPr>
        <w:p w14:paraId="23CB8BCD" w14:textId="77777777" w:rsidR="00724F8D" w:rsidRDefault="00724F8D" w:rsidP="00A15B44">
          <w:pPr>
            <w:pStyle w:val="Footer"/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57216" behindDoc="0" locked="0" layoutInCell="1" allowOverlap="1" wp14:anchorId="2978455F" wp14:editId="43853883">
                <wp:simplePos x="752475" y="891540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847725" cy="238125"/>
                <wp:effectExtent l="0" t="0" r="9525" b="9525"/>
                <wp:wrapSquare wrapText="bothSides"/>
                <wp:docPr id="450" name="Picture 4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" name="Picture 45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14" t="18751" r="7308" b="16145"/>
                        <a:stretch/>
                      </pic:blipFill>
                      <pic:spPr bwMode="auto"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59" w:type="dxa"/>
          <w:vAlign w:val="center"/>
        </w:tcPr>
        <w:p w14:paraId="52BEF9C9" w14:textId="77777777" w:rsidR="00724F8D" w:rsidRPr="001676C3" w:rsidRDefault="00724F8D" w:rsidP="00A15B44">
          <w:pPr>
            <w:pStyle w:val="Footer"/>
          </w:pPr>
          <w:r w:rsidRPr="001676C3">
            <w:fldChar w:fldCharType="begin"/>
          </w:r>
          <w:r w:rsidRPr="001676C3">
            <w:instrText xml:space="preserve"> PAGE   \* MERGEFORMAT </w:instrText>
          </w:r>
          <w:r w:rsidRPr="001676C3">
            <w:fldChar w:fldCharType="separate"/>
          </w:r>
          <w:r>
            <w:rPr>
              <w:noProof/>
            </w:rPr>
            <w:t>i</w:t>
          </w:r>
          <w:r w:rsidRPr="001676C3">
            <w:fldChar w:fldCharType="end"/>
          </w:r>
        </w:p>
      </w:tc>
      <w:tc>
        <w:tcPr>
          <w:tcW w:w="4119" w:type="dxa"/>
          <w:vAlign w:val="center"/>
        </w:tcPr>
        <w:p w14:paraId="03816FD9" w14:textId="77777777" w:rsidR="00724F8D" w:rsidRDefault="00724F8D" w:rsidP="00A15B44">
          <w:pPr>
            <w:pStyle w:val="Footer"/>
          </w:pPr>
          <w:r>
            <w:t>Footer Information</w:t>
          </w:r>
        </w:p>
      </w:tc>
    </w:tr>
  </w:tbl>
  <w:p w14:paraId="51FBC0C6" w14:textId="77777777" w:rsidR="00724F8D" w:rsidRDefault="00724F8D" w:rsidP="00A15B44">
    <w:pPr>
      <w:pStyle w:val="Footer"/>
    </w:pPr>
  </w:p>
  <w:p w14:paraId="421F5953" w14:textId="77777777" w:rsidR="00724F8D" w:rsidRPr="00203C5B" w:rsidRDefault="00724F8D" w:rsidP="00A15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5ECB5" w14:textId="77777777" w:rsidR="002414CD" w:rsidRDefault="002414CD" w:rsidP="00A15B44">
      <w:r>
        <w:separator/>
      </w:r>
    </w:p>
  </w:footnote>
  <w:footnote w:type="continuationSeparator" w:id="0">
    <w:p w14:paraId="2AF86343" w14:textId="77777777" w:rsidR="002414CD" w:rsidRDefault="002414CD" w:rsidP="00A15B44">
      <w:r>
        <w:continuationSeparator/>
      </w:r>
    </w:p>
    <w:p w14:paraId="1604BC16" w14:textId="77777777" w:rsidR="002414CD" w:rsidRDefault="002414CD" w:rsidP="00A15B44"/>
  </w:footnote>
  <w:footnote w:type="continuationNotice" w:id="1">
    <w:p w14:paraId="5EA1F15D" w14:textId="77777777" w:rsidR="002414CD" w:rsidRDefault="002414C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0158DD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2721C"/>
    <w:multiLevelType w:val="multilevel"/>
    <w:tmpl w:val="856ACDC0"/>
    <w:lvl w:ilvl="0">
      <w:start w:val="1"/>
      <w:numFmt w:val="bullet"/>
      <w:pStyle w:val="Table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"/>
        </w:tabs>
        <w:ind w:left="504" w:hanging="21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A3415"/>
    <w:multiLevelType w:val="hybridMultilevel"/>
    <w:tmpl w:val="B574C018"/>
    <w:lvl w:ilvl="0" w:tplc="D3889B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478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60FF7"/>
    <w:multiLevelType w:val="hybridMultilevel"/>
    <w:tmpl w:val="2E0A79D6"/>
    <w:lvl w:ilvl="0" w:tplc="6FAEE318">
      <w:start w:val="1"/>
      <w:numFmt w:val="bullet"/>
      <w:pStyle w:val="TableBullet2"/>
      <w:lvlText w:val="o"/>
      <w:lvlJc w:val="left"/>
      <w:pPr>
        <w:tabs>
          <w:tab w:val="num" w:pos="504"/>
        </w:tabs>
        <w:ind w:left="504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19E"/>
    <w:multiLevelType w:val="multilevel"/>
    <w:tmpl w:val="DBA87A80"/>
    <w:styleLink w:val="Headings"/>
    <w:lvl w:ilvl="0">
      <w:start w:val="1"/>
      <w:numFmt w:val="decimal"/>
      <w:suff w:val="space"/>
      <w:lvlText w:val="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1B6C36B6"/>
    <w:multiLevelType w:val="hybridMultilevel"/>
    <w:tmpl w:val="FDF2E08A"/>
    <w:lvl w:ilvl="0" w:tplc="89B8E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87DBC">
      <w:start w:val="1"/>
      <w:numFmt w:val="bullet"/>
      <w:pStyle w:val="Level2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C664B"/>
    <w:multiLevelType w:val="hybridMultilevel"/>
    <w:tmpl w:val="F60002BA"/>
    <w:styleLink w:val="CoffeyBullets"/>
    <w:lvl w:ilvl="0" w:tplc="D12E8CF2">
      <w:start w:val="1"/>
      <w:numFmt w:val="bullet"/>
      <w:pStyle w:val="Buletsintable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auto"/>
      </w:rPr>
    </w:lvl>
    <w:lvl w:ilvl="1" w:tplc="982C3F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2"/>
      </w:rPr>
    </w:lvl>
    <w:lvl w:ilvl="2" w:tplc="FF8887EC">
      <w:start w:val="1"/>
      <w:numFmt w:val="bullet"/>
      <w:lvlText w:val=""/>
      <w:lvlJc w:val="left"/>
      <w:pPr>
        <w:tabs>
          <w:tab w:val="num" w:pos="1077"/>
        </w:tabs>
        <w:ind w:left="1080" w:hanging="360"/>
      </w:pPr>
      <w:rPr>
        <w:rFonts w:ascii="Symbol" w:hAnsi="Symbol" w:hint="default"/>
        <w:color w:val="auto"/>
      </w:rPr>
    </w:lvl>
    <w:lvl w:ilvl="3" w:tplc="0D74636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0F8E08D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61B4972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15430F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95F67CE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A687EA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F6E42CB"/>
    <w:multiLevelType w:val="multilevel"/>
    <w:tmpl w:val="2EDA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List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486F71"/>
    <w:multiLevelType w:val="hybridMultilevel"/>
    <w:tmpl w:val="9A7AD986"/>
    <w:lvl w:ilvl="0" w:tplc="6FC65B44">
      <w:start w:val="1"/>
      <w:numFmt w:val="bullet"/>
      <w:pStyle w:val="Bodybulletsnew"/>
      <w:lvlText w:val=""/>
      <w:lvlJc w:val="left"/>
      <w:pPr>
        <w:ind w:left="360" w:hanging="360"/>
      </w:pPr>
      <w:rPr>
        <w:rFonts w:ascii="Symbol" w:hAnsi="Symbol" w:hint="default"/>
        <w:color w:val="5482A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0D0DC8"/>
    <w:multiLevelType w:val="multilevel"/>
    <w:tmpl w:val="09A0A67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EB00090"/>
    <w:multiLevelType w:val="multilevel"/>
    <w:tmpl w:val="3C423C5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"/>
        </w:tabs>
        <w:ind w:left="504" w:hanging="216"/>
      </w:pPr>
      <w:rPr>
        <w:rFonts w:ascii="Courier New" w:hAnsi="Courier New" w:hint="default"/>
        <w:sz w:val="20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ListBullet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pStyle w:val="ListBullet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0357DF"/>
    <w:multiLevelType w:val="hybridMultilevel"/>
    <w:tmpl w:val="B00C6D1E"/>
    <w:lvl w:ilvl="0" w:tplc="91FA90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03478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35"/>
    <w:rsid w:val="00006C6A"/>
    <w:rsid w:val="000078DA"/>
    <w:rsid w:val="00011036"/>
    <w:rsid w:val="000116BD"/>
    <w:rsid w:val="00011DC5"/>
    <w:rsid w:val="000124E9"/>
    <w:rsid w:val="0001395D"/>
    <w:rsid w:val="000177B0"/>
    <w:rsid w:val="000215D5"/>
    <w:rsid w:val="00023F96"/>
    <w:rsid w:val="00026232"/>
    <w:rsid w:val="00026FB0"/>
    <w:rsid w:val="000271FB"/>
    <w:rsid w:val="00027CF6"/>
    <w:rsid w:val="00027FD3"/>
    <w:rsid w:val="00040271"/>
    <w:rsid w:val="0004162A"/>
    <w:rsid w:val="00046B2E"/>
    <w:rsid w:val="00046B93"/>
    <w:rsid w:val="000470B7"/>
    <w:rsid w:val="00047341"/>
    <w:rsid w:val="00050F6D"/>
    <w:rsid w:val="000532E4"/>
    <w:rsid w:val="000603CF"/>
    <w:rsid w:val="00064DDB"/>
    <w:rsid w:val="00077180"/>
    <w:rsid w:val="00077498"/>
    <w:rsid w:val="0008122B"/>
    <w:rsid w:val="00081DEE"/>
    <w:rsid w:val="000840B6"/>
    <w:rsid w:val="000840F8"/>
    <w:rsid w:val="000A4332"/>
    <w:rsid w:val="000B210E"/>
    <w:rsid w:val="000B4E90"/>
    <w:rsid w:val="000B5CD1"/>
    <w:rsid w:val="000B6B79"/>
    <w:rsid w:val="000B7D7A"/>
    <w:rsid w:val="000C2E21"/>
    <w:rsid w:val="000C5240"/>
    <w:rsid w:val="000C6A1B"/>
    <w:rsid w:val="000D1FC2"/>
    <w:rsid w:val="000D2CDF"/>
    <w:rsid w:val="000D3B6A"/>
    <w:rsid w:val="000E006B"/>
    <w:rsid w:val="000E1556"/>
    <w:rsid w:val="000E15BC"/>
    <w:rsid w:val="000E1EE1"/>
    <w:rsid w:val="000E2164"/>
    <w:rsid w:val="000E5A86"/>
    <w:rsid w:val="000E60CC"/>
    <w:rsid w:val="000F75A3"/>
    <w:rsid w:val="0010062F"/>
    <w:rsid w:val="0010177E"/>
    <w:rsid w:val="00101E28"/>
    <w:rsid w:val="00105044"/>
    <w:rsid w:val="00105F72"/>
    <w:rsid w:val="0011183E"/>
    <w:rsid w:val="00111D71"/>
    <w:rsid w:val="0011585D"/>
    <w:rsid w:val="00120223"/>
    <w:rsid w:val="00125D0E"/>
    <w:rsid w:val="00125F4F"/>
    <w:rsid w:val="00126ECC"/>
    <w:rsid w:val="00130529"/>
    <w:rsid w:val="00132E94"/>
    <w:rsid w:val="00140EB7"/>
    <w:rsid w:val="00142DA9"/>
    <w:rsid w:val="00142E65"/>
    <w:rsid w:val="00144CA6"/>
    <w:rsid w:val="001469C6"/>
    <w:rsid w:val="001540FF"/>
    <w:rsid w:val="00156BFA"/>
    <w:rsid w:val="00156C72"/>
    <w:rsid w:val="00161481"/>
    <w:rsid w:val="001625F8"/>
    <w:rsid w:val="00164765"/>
    <w:rsid w:val="001676C3"/>
    <w:rsid w:val="00167886"/>
    <w:rsid w:val="001708FB"/>
    <w:rsid w:val="0017091C"/>
    <w:rsid w:val="001727F9"/>
    <w:rsid w:val="00174BD5"/>
    <w:rsid w:val="001804F9"/>
    <w:rsid w:val="00182290"/>
    <w:rsid w:val="00183197"/>
    <w:rsid w:val="00186C25"/>
    <w:rsid w:val="00190662"/>
    <w:rsid w:val="0019145F"/>
    <w:rsid w:val="00191879"/>
    <w:rsid w:val="001960A6"/>
    <w:rsid w:val="00197DE9"/>
    <w:rsid w:val="0019BBAE"/>
    <w:rsid w:val="001A240D"/>
    <w:rsid w:val="001A2D3A"/>
    <w:rsid w:val="001A31F0"/>
    <w:rsid w:val="001A5CD6"/>
    <w:rsid w:val="001A5D73"/>
    <w:rsid w:val="001B2E68"/>
    <w:rsid w:val="001B4397"/>
    <w:rsid w:val="001B5BAE"/>
    <w:rsid w:val="001B6EEC"/>
    <w:rsid w:val="001C0A15"/>
    <w:rsid w:val="001C0EE9"/>
    <w:rsid w:val="001C36DA"/>
    <w:rsid w:val="001C5F5E"/>
    <w:rsid w:val="001C731F"/>
    <w:rsid w:val="001D1E52"/>
    <w:rsid w:val="001D2103"/>
    <w:rsid w:val="001D4ECA"/>
    <w:rsid w:val="001D5684"/>
    <w:rsid w:val="001D6266"/>
    <w:rsid w:val="001D6C45"/>
    <w:rsid w:val="001E1CD9"/>
    <w:rsid w:val="001E668A"/>
    <w:rsid w:val="001F3242"/>
    <w:rsid w:val="001F3371"/>
    <w:rsid w:val="001F5E53"/>
    <w:rsid w:val="001F7F47"/>
    <w:rsid w:val="00201689"/>
    <w:rsid w:val="00203C5B"/>
    <w:rsid w:val="002052CD"/>
    <w:rsid w:val="0021005A"/>
    <w:rsid w:val="00214320"/>
    <w:rsid w:val="002175AF"/>
    <w:rsid w:val="00220E9D"/>
    <w:rsid w:val="00223920"/>
    <w:rsid w:val="00223C5E"/>
    <w:rsid w:val="00230107"/>
    <w:rsid w:val="00232FCA"/>
    <w:rsid w:val="00234665"/>
    <w:rsid w:val="00236637"/>
    <w:rsid w:val="0024107B"/>
    <w:rsid w:val="002414CD"/>
    <w:rsid w:val="002417B3"/>
    <w:rsid w:val="002422C7"/>
    <w:rsid w:val="002424D6"/>
    <w:rsid w:val="002437E0"/>
    <w:rsid w:val="00245F07"/>
    <w:rsid w:val="00251B6D"/>
    <w:rsid w:val="0025229C"/>
    <w:rsid w:val="00252406"/>
    <w:rsid w:val="00255B7D"/>
    <w:rsid w:val="00260F5C"/>
    <w:rsid w:val="002625DF"/>
    <w:rsid w:val="002632F4"/>
    <w:rsid w:val="002635B7"/>
    <w:rsid w:val="00263E69"/>
    <w:rsid w:val="002653A0"/>
    <w:rsid w:val="0026574B"/>
    <w:rsid w:val="002707ED"/>
    <w:rsid w:val="00277908"/>
    <w:rsid w:val="00280ADB"/>
    <w:rsid w:val="0028492E"/>
    <w:rsid w:val="0028595A"/>
    <w:rsid w:val="00290777"/>
    <w:rsid w:val="00290ACB"/>
    <w:rsid w:val="00295834"/>
    <w:rsid w:val="00295A44"/>
    <w:rsid w:val="002971B6"/>
    <w:rsid w:val="002972C4"/>
    <w:rsid w:val="002974D0"/>
    <w:rsid w:val="002A1C1F"/>
    <w:rsid w:val="002A4C65"/>
    <w:rsid w:val="002A58D3"/>
    <w:rsid w:val="002A592C"/>
    <w:rsid w:val="002B03DD"/>
    <w:rsid w:val="002B4856"/>
    <w:rsid w:val="002B7351"/>
    <w:rsid w:val="002C0C9F"/>
    <w:rsid w:val="002C1CC0"/>
    <w:rsid w:val="002C724F"/>
    <w:rsid w:val="002C7F4A"/>
    <w:rsid w:val="002D0A99"/>
    <w:rsid w:val="002D0AA9"/>
    <w:rsid w:val="002D1964"/>
    <w:rsid w:val="002D25B2"/>
    <w:rsid w:val="002D2886"/>
    <w:rsid w:val="002D409E"/>
    <w:rsid w:val="002D4971"/>
    <w:rsid w:val="002D539F"/>
    <w:rsid w:val="002D5F01"/>
    <w:rsid w:val="002E09A0"/>
    <w:rsid w:val="002E3D12"/>
    <w:rsid w:val="002E5A0F"/>
    <w:rsid w:val="002F12F7"/>
    <w:rsid w:val="002F56EC"/>
    <w:rsid w:val="002F5EBC"/>
    <w:rsid w:val="002F6B72"/>
    <w:rsid w:val="002F6B88"/>
    <w:rsid w:val="00303113"/>
    <w:rsid w:val="00304A07"/>
    <w:rsid w:val="00304A61"/>
    <w:rsid w:val="0030560E"/>
    <w:rsid w:val="003056FE"/>
    <w:rsid w:val="0031058D"/>
    <w:rsid w:val="00311315"/>
    <w:rsid w:val="00316461"/>
    <w:rsid w:val="00321335"/>
    <w:rsid w:val="003260E5"/>
    <w:rsid w:val="00333A09"/>
    <w:rsid w:val="00340882"/>
    <w:rsid w:val="00341390"/>
    <w:rsid w:val="00345582"/>
    <w:rsid w:val="00345E64"/>
    <w:rsid w:val="00352367"/>
    <w:rsid w:val="003566A4"/>
    <w:rsid w:val="00362A6A"/>
    <w:rsid w:val="003630F9"/>
    <w:rsid w:val="00364687"/>
    <w:rsid w:val="00372674"/>
    <w:rsid w:val="003802DA"/>
    <w:rsid w:val="003835C7"/>
    <w:rsid w:val="00385E31"/>
    <w:rsid w:val="00387E58"/>
    <w:rsid w:val="003909AE"/>
    <w:rsid w:val="00390D9F"/>
    <w:rsid w:val="003938E8"/>
    <w:rsid w:val="0039536F"/>
    <w:rsid w:val="003A4C92"/>
    <w:rsid w:val="003B0584"/>
    <w:rsid w:val="003B0CAB"/>
    <w:rsid w:val="003B3673"/>
    <w:rsid w:val="003B5CAB"/>
    <w:rsid w:val="003C1702"/>
    <w:rsid w:val="003C22EF"/>
    <w:rsid w:val="003C3775"/>
    <w:rsid w:val="003C3955"/>
    <w:rsid w:val="003D11D0"/>
    <w:rsid w:val="003D3391"/>
    <w:rsid w:val="003D4D7B"/>
    <w:rsid w:val="003D6D8C"/>
    <w:rsid w:val="003E1735"/>
    <w:rsid w:val="003E3EDC"/>
    <w:rsid w:val="003E3FA9"/>
    <w:rsid w:val="003E42A4"/>
    <w:rsid w:val="003E5A77"/>
    <w:rsid w:val="003E63D3"/>
    <w:rsid w:val="003F3355"/>
    <w:rsid w:val="003F378C"/>
    <w:rsid w:val="0040546E"/>
    <w:rsid w:val="00405700"/>
    <w:rsid w:val="004123F2"/>
    <w:rsid w:val="00416C5C"/>
    <w:rsid w:val="004218D9"/>
    <w:rsid w:val="00421909"/>
    <w:rsid w:val="00425402"/>
    <w:rsid w:val="00427220"/>
    <w:rsid w:val="00430A31"/>
    <w:rsid w:val="00430AF2"/>
    <w:rsid w:val="00431F77"/>
    <w:rsid w:val="00433C37"/>
    <w:rsid w:val="00434C28"/>
    <w:rsid w:val="00435C2A"/>
    <w:rsid w:val="00442965"/>
    <w:rsid w:val="00444441"/>
    <w:rsid w:val="00450DDA"/>
    <w:rsid w:val="00452F9F"/>
    <w:rsid w:val="00455F95"/>
    <w:rsid w:val="0045624B"/>
    <w:rsid w:val="004600B9"/>
    <w:rsid w:val="00460B3D"/>
    <w:rsid w:val="00464372"/>
    <w:rsid w:val="00466194"/>
    <w:rsid w:val="0046726E"/>
    <w:rsid w:val="0047032B"/>
    <w:rsid w:val="00472F12"/>
    <w:rsid w:val="00481B53"/>
    <w:rsid w:val="00483D9D"/>
    <w:rsid w:val="00484009"/>
    <w:rsid w:val="00484120"/>
    <w:rsid w:val="00485AE6"/>
    <w:rsid w:val="00485EB4"/>
    <w:rsid w:val="0048786E"/>
    <w:rsid w:val="00490CC2"/>
    <w:rsid w:val="004932F2"/>
    <w:rsid w:val="004A0003"/>
    <w:rsid w:val="004A0E2E"/>
    <w:rsid w:val="004A23F3"/>
    <w:rsid w:val="004A26A1"/>
    <w:rsid w:val="004B6860"/>
    <w:rsid w:val="004C364B"/>
    <w:rsid w:val="004D1494"/>
    <w:rsid w:val="004D2117"/>
    <w:rsid w:val="004D34A8"/>
    <w:rsid w:val="004D46A9"/>
    <w:rsid w:val="004D4B2B"/>
    <w:rsid w:val="004D65BE"/>
    <w:rsid w:val="004F184B"/>
    <w:rsid w:val="004F2472"/>
    <w:rsid w:val="004F4E67"/>
    <w:rsid w:val="0050085B"/>
    <w:rsid w:val="00500A39"/>
    <w:rsid w:val="005028BE"/>
    <w:rsid w:val="00505B78"/>
    <w:rsid w:val="0050665D"/>
    <w:rsid w:val="00506E38"/>
    <w:rsid w:val="00511517"/>
    <w:rsid w:val="00511E02"/>
    <w:rsid w:val="0051507D"/>
    <w:rsid w:val="00516529"/>
    <w:rsid w:val="00517D23"/>
    <w:rsid w:val="00525CDE"/>
    <w:rsid w:val="00532102"/>
    <w:rsid w:val="00534000"/>
    <w:rsid w:val="005414E1"/>
    <w:rsid w:val="0054359C"/>
    <w:rsid w:val="00545AA0"/>
    <w:rsid w:val="00547B59"/>
    <w:rsid w:val="00550E2D"/>
    <w:rsid w:val="00550EBE"/>
    <w:rsid w:val="0055162C"/>
    <w:rsid w:val="00555060"/>
    <w:rsid w:val="00557EA9"/>
    <w:rsid w:val="0056262F"/>
    <w:rsid w:val="00563E2A"/>
    <w:rsid w:val="005660BF"/>
    <w:rsid w:val="00574C27"/>
    <w:rsid w:val="005753EF"/>
    <w:rsid w:val="005758FB"/>
    <w:rsid w:val="00575AAC"/>
    <w:rsid w:val="00576BC9"/>
    <w:rsid w:val="0058230E"/>
    <w:rsid w:val="00587FBB"/>
    <w:rsid w:val="00594409"/>
    <w:rsid w:val="00595063"/>
    <w:rsid w:val="005960EA"/>
    <w:rsid w:val="005A1A84"/>
    <w:rsid w:val="005A2595"/>
    <w:rsid w:val="005B0A92"/>
    <w:rsid w:val="005B26A0"/>
    <w:rsid w:val="005B38ED"/>
    <w:rsid w:val="005B5308"/>
    <w:rsid w:val="005C2CBA"/>
    <w:rsid w:val="005C4852"/>
    <w:rsid w:val="005C497B"/>
    <w:rsid w:val="005C65D2"/>
    <w:rsid w:val="005D0BFB"/>
    <w:rsid w:val="005D25A9"/>
    <w:rsid w:val="005D330C"/>
    <w:rsid w:val="005D463D"/>
    <w:rsid w:val="005D5AD1"/>
    <w:rsid w:val="005E0376"/>
    <w:rsid w:val="005E24E9"/>
    <w:rsid w:val="005E2D4F"/>
    <w:rsid w:val="005E30FF"/>
    <w:rsid w:val="005E3A68"/>
    <w:rsid w:val="005E603A"/>
    <w:rsid w:val="005E725F"/>
    <w:rsid w:val="005F376A"/>
    <w:rsid w:val="005F42E1"/>
    <w:rsid w:val="005F4AB8"/>
    <w:rsid w:val="00603FC6"/>
    <w:rsid w:val="006045FC"/>
    <w:rsid w:val="0060558B"/>
    <w:rsid w:val="00605AF8"/>
    <w:rsid w:val="00605FA8"/>
    <w:rsid w:val="00614E6B"/>
    <w:rsid w:val="00614EF1"/>
    <w:rsid w:val="00616068"/>
    <w:rsid w:val="006167F5"/>
    <w:rsid w:val="006201D4"/>
    <w:rsid w:val="006257CA"/>
    <w:rsid w:val="00626816"/>
    <w:rsid w:val="006277CF"/>
    <w:rsid w:val="0063043F"/>
    <w:rsid w:val="00632E69"/>
    <w:rsid w:val="00633963"/>
    <w:rsid w:val="00635376"/>
    <w:rsid w:val="00636636"/>
    <w:rsid w:val="00641C27"/>
    <w:rsid w:val="006430CD"/>
    <w:rsid w:val="00655F03"/>
    <w:rsid w:val="00657CB5"/>
    <w:rsid w:val="00664537"/>
    <w:rsid w:val="0066571E"/>
    <w:rsid w:val="00666C98"/>
    <w:rsid w:val="00670CC8"/>
    <w:rsid w:val="0067235A"/>
    <w:rsid w:val="00674EBB"/>
    <w:rsid w:val="0067606B"/>
    <w:rsid w:val="00680571"/>
    <w:rsid w:val="006821D4"/>
    <w:rsid w:val="00684D26"/>
    <w:rsid w:val="006921C8"/>
    <w:rsid w:val="00693037"/>
    <w:rsid w:val="0069474F"/>
    <w:rsid w:val="00695917"/>
    <w:rsid w:val="00696533"/>
    <w:rsid w:val="006A14D7"/>
    <w:rsid w:val="006A62A1"/>
    <w:rsid w:val="006B0A85"/>
    <w:rsid w:val="006B3A1C"/>
    <w:rsid w:val="006C01ED"/>
    <w:rsid w:val="006C58F6"/>
    <w:rsid w:val="006D0505"/>
    <w:rsid w:val="006D1AEC"/>
    <w:rsid w:val="006D683D"/>
    <w:rsid w:val="006E11ED"/>
    <w:rsid w:val="006F1F0E"/>
    <w:rsid w:val="006F62EF"/>
    <w:rsid w:val="00701E40"/>
    <w:rsid w:val="00704CC7"/>
    <w:rsid w:val="00704E92"/>
    <w:rsid w:val="007074B8"/>
    <w:rsid w:val="0071345A"/>
    <w:rsid w:val="007155C5"/>
    <w:rsid w:val="00721D7A"/>
    <w:rsid w:val="007232B6"/>
    <w:rsid w:val="00724F8D"/>
    <w:rsid w:val="00736820"/>
    <w:rsid w:val="00736E94"/>
    <w:rsid w:val="0074012A"/>
    <w:rsid w:val="007406EE"/>
    <w:rsid w:val="0074238E"/>
    <w:rsid w:val="00742C1E"/>
    <w:rsid w:val="0074306A"/>
    <w:rsid w:val="00743C45"/>
    <w:rsid w:val="007506C1"/>
    <w:rsid w:val="00755CB5"/>
    <w:rsid w:val="00765321"/>
    <w:rsid w:val="0076552D"/>
    <w:rsid w:val="00771438"/>
    <w:rsid w:val="00771DBF"/>
    <w:rsid w:val="007750B3"/>
    <w:rsid w:val="00775A74"/>
    <w:rsid w:val="00792BBF"/>
    <w:rsid w:val="00796225"/>
    <w:rsid w:val="007A232A"/>
    <w:rsid w:val="007A3057"/>
    <w:rsid w:val="007A5463"/>
    <w:rsid w:val="007A624D"/>
    <w:rsid w:val="007A70BC"/>
    <w:rsid w:val="007B0044"/>
    <w:rsid w:val="007B059B"/>
    <w:rsid w:val="007B2E11"/>
    <w:rsid w:val="007B5991"/>
    <w:rsid w:val="007C224B"/>
    <w:rsid w:val="007C2B9B"/>
    <w:rsid w:val="007C3928"/>
    <w:rsid w:val="007C59B3"/>
    <w:rsid w:val="007C619C"/>
    <w:rsid w:val="007D1848"/>
    <w:rsid w:val="007E0D7D"/>
    <w:rsid w:val="007E1677"/>
    <w:rsid w:val="007E23B3"/>
    <w:rsid w:val="007E36E3"/>
    <w:rsid w:val="007E3F43"/>
    <w:rsid w:val="007E40CE"/>
    <w:rsid w:val="007E502B"/>
    <w:rsid w:val="007E5B9D"/>
    <w:rsid w:val="007F2FA8"/>
    <w:rsid w:val="007F3C23"/>
    <w:rsid w:val="007F5921"/>
    <w:rsid w:val="007F6CC3"/>
    <w:rsid w:val="007F75B4"/>
    <w:rsid w:val="007F75C2"/>
    <w:rsid w:val="007F7EF1"/>
    <w:rsid w:val="0080095F"/>
    <w:rsid w:val="0080106D"/>
    <w:rsid w:val="0080148E"/>
    <w:rsid w:val="00802F34"/>
    <w:rsid w:val="00803332"/>
    <w:rsid w:val="0080715F"/>
    <w:rsid w:val="00807270"/>
    <w:rsid w:val="00810779"/>
    <w:rsid w:val="00810FAF"/>
    <w:rsid w:val="00821B82"/>
    <w:rsid w:val="00830E1F"/>
    <w:rsid w:val="00831772"/>
    <w:rsid w:val="00833F23"/>
    <w:rsid w:val="00836894"/>
    <w:rsid w:val="008372CC"/>
    <w:rsid w:val="008402CD"/>
    <w:rsid w:val="00841A57"/>
    <w:rsid w:val="008431D8"/>
    <w:rsid w:val="00850554"/>
    <w:rsid w:val="00850667"/>
    <w:rsid w:val="008508DE"/>
    <w:rsid w:val="008570DD"/>
    <w:rsid w:val="00860811"/>
    <w:rsid w:val="008678C7"/>
    <w:rsid w:val="008713B1"/>
    <w:rsid w:val="008759B8"/>
    <w:rsid w:val="00875D0A"/>
    <w:rsid w:val="0087620D"/>
    <w:rsid w:val="00880312"/>
    <w:rsid w:val="0088335D"/>
    <w:rsid w:val="00884AD6"/>
    <w:rsid w:val="0088614D"/>
    <w:rsid w:val="008923FE"/>
    <w:rsid w:val="00896CCC"/>
    <w:rsid w:val="00897B7A"/>
    <w:rsid w:val="008A408B"/>
    <w:rsid w:val="008A7220"/>
    <w:rsid w:val="008B2194"/>
    <w:rsid w:val="008B686D"/>
    <w:rsid w:val="008B7F2E"/>
    <w:rsid w:val="008C2FE1"/>
    <w:rsid w:val="008C33A5"/>
    <w:rsid w:val="008C6157"/>
    <w:rsid w:val="008C6956"/>
    <w:rsid w:val="008C7E7A"/>
    <w:rsid w:val="008D06A2"/>
    <w:rsid w:val="008D12E9"/>
    <w:rsid w:val="008D3176"/>
    <w:rsid w:val="008D41FC"/>
    <w:rsid w:val="008D4BD4"/>
    <w:rsid w:val="008D5583"/>
    <w:rsid w:val="008D5804"/>
    <w:rsid w:val="008E15E5"/>
    <w:rsid w:val="008E1C75"/>
    <w:rsid w:val="008E233F"/>
    <w:rsid w:val="008E34F6"/>
    <w:rsid w:val="008E5717"/>
    <w:rsid w:val="008E583D"/>
    <w:rsid w:val="008F23C4"/>
    <w:rsid w:val="008F2A65"/>
    <w:rsid w:val="00901B07"/>
    <w:rsid w:val="009029DC"/>
    <w:rsid w:val="0090446B"/>
    <w:rsid w:val="0090466F"/>
    <w:rsid w:val="0090487B"/>
    <w:rsid w:val="009059E3"/>
    <w:rsid w:val="00906DED"/>
    <w:rsid w:val="00915BE4"/>
    <w:rsid w:val="00915D2B"/>
    <w:rsid w:val="009167BD"/>
    <w:rsid w:val="009200F2"/>
    <w:rsid w:val="009207F1"/>
    <w:rsid w:val="00922958"/>
    <w:rsid w:val="0092303A"/>
    <w:rsid w:val="00926952"/>
    <w:rsid w:val="009276CE"/>
    <w:rsid w:val="00927F4D"/>
    <w:rsid w:val="00933114"/>
    <w:rsid w:val="009332F7"/>
    <w:rsid w:val="009431C4"/>
    <w:rsid w:val="009472A0"/>
    <w:rsid w:val="009503A4"/>
    <w:rsid w:val="00951A5B"/>
    <w:rsid w:val="00953173"/>
    <w:rsid w:val="00954982"/>
    <w:rsid w:val="00955030"/>
    <w:rsid w:val="00957E81"/>
    <w:rsid w:val="00964BDF"/>
    <w:rsid w:val="00965B4C"/>
    <w:rsid w:val="009700D7"/>
    <w:rsid w:val="0097041B"/>
    <w:rsid w:val="00970D1C"/>
    <w:rsid w:val="00972F8D"/>
    <w:rsid w:val="00973E04"/>
    <w:rsid w:val="009749F0"/>
    <w:rsid w:val="00981431"/>
    <w:rsid w:val="009826C0"/>
    <w:rsid w:val="009831BA"/>
    <w:rsid w:val="00984253"/>
    <w:rsid w:val="00987C57"/>
    <w:rsid w:val="009901C4"/>
    <w:rsid w:val="0099108C"/>
    <w:rsid w:val="00991F92"/>
    <w:rsid w:val="00997EBD"/>
    <w:rsid w:val="009A404D"/>
    <w:rsid w:val="009A4821"/>
    <w:rsid w:val="009A7AB7"/>
    <w:rsid w:val="009B1391"/>
    <w:rsid w:val="009B230F"/>
    <w:rsid w:val="009B51E3"/>
    <w:rsid w:val="009C0B67"/>
    <w:rsid w:val="009C1376"/>
    <w:rsid w:val="009C20ED"/>
    <w:rsid w:val="009C4613"/>
    <w:rsid w:val="009C5AD9"/>
    <w:rsid w:val="009C760E"/>
    <w:rsid w:val="009D1991"/>
    <w:rsid w:val="009D2740"/>
    <w:rsid w:val="009D6618"/>
    <w:rsid w:val="009D747E"/>
    <w:rsid w:val="009D79C6"/>
    <w:rsid w:val="009E2137"/>
    <w:rsid w:val="009E472F"/>
    <w:rsid w:val="009E5A1B"/>
    <w:rsid w:val="009F2061"/>
    <w:rsid w:val="009F4308"/>
    <w:rsid w:val="009F7AAD"/>
    <w:rsid w:val="00A02207"/>
    <w:rsid w:val="00A06DB1"/>
    <w:rsid w:val="00A10CFA"/>
    <w:rsid w:val="00A11D21"/>
    <w:rsid w:val="00A13AB7"/>
    <w:rsid w:val="00A14924"/>
    <w:rsid w:val="00A15B44"/>
    <w:rsid w:val="00A16038"/>
    <w:rsid w:val="00A17286"/>
    <w:rsid w:val="00A17913"/>
    <w:rsid w:val="00A20297"/>
    <w:rsid w:val="00A209E9"/>
    <w:rsid w:val="00A22AF0"/>
    <w:rsid w:val="00A26381"/>
    <w:rsid w:val="00A304A9"/>
    <w:rsid w:val="00A31F95"/>
    <w:rsid w:val="00A325F0"/>
    <w:rsid w:val="00A32DBB"/>
    <w:rsid w:val="00A34CC3"/>
    <w:rsid w:val="00A34F92"/>
    <w:rsid w:val="00A35038"/>
    <w:rsid w:val="00A41AAD"/>
    <w:rsid w:val="00A42A03"/>
    <w:rsid w:val="00A42B81"/>
    <w:rsid w:val="00A43F89"/>
    <w:rsid w:val="00A458A4"/>
    <w:rsid w:val="00A45E37"/>
    <w:rsid w:val="00A47A6F"/>
    <w:rsid w:val="00A51939"/>
    <w:rsid w:val="00A60554"/>
    <w:rsid w:val="00A61A7F"/>
    <w:rsid w:val="00A61DD2"/>
    <w:rsid w:val="00A654DE"/>
    <w:rsid w:val="00A66C11"/>
    <w:rsid w:val="00A721B7"/>
    <w:rsid w:val="00A822C6"/>
    <w:rsid w:val="00A82946"/>
    <w:rsid w:val="00A83B42"/>
    <w:rsid w:val="00A862F3"/>
    <w:rsid w:val="00A8693B"/>
    <w:rsid w:val="00A87E50"/>
    <w:rsid w:val="00AA2069"/>
    <w:rsid w:val="00AA5D91"/>
    <w:rsid w:val="00AA68A6"/>
    <w:rsid w:val="00AB184A"/>
    <w:rsid w:val="00AB607B"/>
    <w:rsid w:val="00AB7835"/>
    <w:rsid w:val="00AC4C38"/>
    <w:rsid w:val="00AC5160"/>
    <w:rsid w:val="00AC7B4C"/>
    <w:rsid w:val="00AD02AE"/>
    <w:rsid w:val="00AD2AB4"/>
    <w:rsid w:val="00AD52B9"/>
    <w:rsid w:val="00AD7D06"/>
    <w:rsid w:val="00AE09AB"/>
    <w:rsid w:val="00AE1D60"/>
    <w:rsid w:val="00AE2B21"/>
    <w:rsid w:val="00AF1158"/>
    <w:rsid w:val="00AF3918"/>
    <w:rsid w:val="00AF4E1D"/>
    <w:rsid w:val="00B02D9C"/>
    <w:rsid w:val="00B1196D"/>
    <w:rsid w:val="00B137CA"/>
    <w:rsid w:val="00B13830"/>
    <w:rsid w:val="00B13EC0"/>
    <w:rsid w:val="00B14F1A"/>
    <w:rsid w:val="00B20CBA"/>
    <w:rsid w:val="00B21AE2"/>
    <w:rsid w:val="00B24EB2"/>
    <w:rsid w:val="00B26E08"/>
    <w:rsid w:val="00B2734B"/>
    <w:rsid w:val="00B27F74"/>
    <w:rsid w:val="00B32EB4"/>
    <w:rsid w:val="00B33E23"/>
    <w:rsid w:val="00B35AF5"/>
    <w:rsid w:val="00B36F58"/>
    <w:rsid w:val="00B4119E"/>
    <w:rsid w:val="00B4150E"/>
    <w:rsid w:val="00B42582"/>
    <w:rsid w:val="00B447CD"/>
    <w:rsid w:val="00B45CA5"/>
    <w:rsid w:val="00B45E14"/>
    <w:rsid w:val="00B46404"/>
    <w:rsid w:val="00B47B14"/>
    <w:rsid w:val="00B5119D"/>
    <w:rsid w:val="00B52B44"/>
    <w:rsid w:val="00B535A3"/>
    <w:rsid w:val="00B555E6"/>
    <w:rsid w:val="00B5651B"/>
    <w:rsid w:val="00B57BEA"/>
    <w:rsid w:val="00B6171E"/>
    <w:rsid w:val="00B63F11"/>
    <w:rsid w:val="00B6468F"/>
    <w:rsid w:val="00B6487F"/>
    <w:rsid w:val="00B66365"/>
    <w:rsid w:val="00B72083"/>
    <w:rsid w:val="00B75B16"/>
    <w:rsid w:val="00B76569"/>
    <w:rsid w:val="00B772B5"/>
    <w:rsid w:val="00B80C18"/>
    <w:rsid w:val="00B83FB6"/>
    <w:rsid w:val="00B94EF1"/>
    <w:rsid w:val="00BA56A8"/>
    <w:rsid w:val="00BB3EEB"/>
    <w:rsid w:val="00BB4DF9"/>
    <w:rsid w:val="00BB4F0B"/>
    <w:rsid w:val="00BB64DE"/>
    <w:rsid w:val="00BB695E"/>
    <w:rsid w:val="00BB6F4A"/>
    <w:rsid w:val="00BB76F5"/>
    <w:rsid w:val="00BC0B6A"/>
    <w:rsid w:val="00BC17BD"/>
    <w:rsid w:val="00BC45F8"/>
    <w:rsid w:val="00BC7BC5"/>
    <w:rsid w:val="00BD0226"/>
    <w:rsid w:val="00BD07FC"/>
    <w:rsid w:val="00BD56ED"/>
    <w:rsid w:val="00BE3976"/>
    <w:rsid w:val="00BE5726"/>
    <w:rsid w:val="00BE7C26"/>
    <w:rsid w:val="00BE7E7F"/>
    <w:rsid w:val="00BF5C5E"/>
    <w:rsid w:val="00BF676C"/>
    <w:rsid w:val="00BF7643"/>
    <w:rsid w:val="00C072EB"/>
    <w:rsid w:val="00C12D7A"/>
    <w:rsid w:val="00C15682"/>
    <w:rsid w:val="00C16226"/>
    <w:rsid w:val="00C16B79"/>
    <w:rsid w:val="00C16D7F"/>
    <w:rsid w:val="00C24A21"/>
    <w:rsid w:val="00C25D37"/>
    <w:rsid w:val="00C30656"/>
    <w:rsid w:val="00C3335B"/>
    <w:rsid w:val="00C36425"/>
    <w:rsid w:val="00C36DCE"/>
    <w:rsid w:val="00C40F41"/>
    <w:rsid w:val="00C418E7"/>
    <w:rsid w:val="00C51535"/>
    <w:rsid w:val="00C54F20"/>
    <w:rsid w:val="00C57087"/>
    <w:rsid w:val="00C64E66"/>
    <w:rsid w:val="00C6579F"/>
    <w:rsid w:val="00C66414"/>
    <w:rsid w:val="00C67AFD"/>
    <w:rsid w:val="00C701E0"/>
    <w:rsid w:val="00C7025C"/>
    <w:rsid w:val="00C70E31"/>
    <w:rsid w:val="00C72A33"/>
    <w:rsid w:val="00C72B2B"/>
    <w:rsid w:val="00C76299"/>
    <w:rsid w:val="00C7665F"/>
    <w:rsid w:val="00C829F0"/>
    <w:rsid w:val="00C84E91"/>
    <w:rsid w:val="00C85022"/>
    <w:rsid w:val="00C92DD3"/>
    <w:rsid w:val="00C9313B"/>
    <w:rsid w:val="00C9660C"/>
    <w:rsid w:val="00C97C11"/>
    <w:rsid w:val="00CA17ED"/>
    <w:rsid w:val="00CA5246"/>
    <w:rsid w:val="00CA619F"/>
    <w:rsid w:val="00CA7BEE"/>
    <w:rsid w:val="00CA7C0E"/>
    <w:rsid w:val="00CB5E81"/>
    <w:rsid w:val="00CC2EE6"/>
    <w:rsid w:val="00CC3132"/>
    <w:rsid w:val="00CC5D2D"/>
    <w:rsid w:val="00CC7192"/>
    <w:rsid w:val="00CD5D0A"/>
    <w:rsid w:val="00CE0B45"/>
    <w:rsid w:val="00CE0E84"/>
    <w:rsid w:val="00CE4AF6"/>
    <w:rsid w:val="00CE5ADF"/>
    <w:rsid w:val="00CE631E"/>
    <w:rsid w:val="00CE6A6B"/>
    <w:rsid w:val="00CF609D"/>
    <w:rsid w:val="00CF7A9A"/>
    <w:rsid w:val="00CF7D4E"/>
    <w:rsid w:val="00CF7F52"/>
    <w:rsid w:val="00D017CB"/>
    <w:rsid w:val="00D03126"/>
    <w:rsid w:val="00D047D9"/>
    <w:rsid w:val="00D1038D"/>
    <w:rsid w:val="00D10D0F"/>
    <w:rsid w:val="00D17EFE"/>
    <w:rsid w:val="00D20235"/>
    <w:rsid w:val="00D21D25"/>
    <w:rsid w:val="00D23161"/>
    <w:rsid w:val="00D2415D"/>
    <w:rsid w:val="00D27BE6"/>
    <w:rsid w:val="00D32156"/>
    <w:rsid w:val="00D32B39"/>
    <w:rsid w:val="00D339DF"/>
    <w:rsid w:val="00D34F38"/>
    <w:rsid w:val="00D353B0"/>
    <w:rsid w:val="00D3611F"/>
    <w:rsid w:val="00D420D9"/>
    <w:rsid w:val="00D4542D"/>
    <w:rsid w:val="00D45FFE"/>
    <w:rsid w:val="00D46439"/>
    <w:rsid w:val="00D465DA"/>
    <w:rsid w:val="00D537C4"/>
    <w:rsid w:val="00D543A4"/>
    <w:rsid w:val="00D5720B"/>
    <w:rsid w:val="00D61ADF"/>
    <w:rsid w:val="00D65A74"/>
    <w:rsid w:val="00D66857"/>
    <w:rsid w:val="00D6779C"/>
    <w:rsid w:val="00D71F1C"/>
    <w:rsid w:val="00D72C32"/>
    <w:rsid w:val="00D851DC"/>
    <w:rsid w:val="00D90EC0"/>
    <w:rsid w:val="00D9540B"/>
    <w:rsid w:val="00D97C60"/>
    <w:rsid w:val="00DA0341"/>
    <w:rsid w:val="00DA0835"/>
    <w:rsid w:val="00DA2149"/>
    <w:rsid w:val="00DA36A4"/>
    <w:rsid w:val="00DA53E4"/>
    <w:rsid w:val="00DA5EBC"/>
    <w:rsid w:val="00DB05F6"/>
    <w:rsid w:val="00DB3A18"/>
    <w:rsid w:val="00DB3EB2"/>
    <w:rsid w:val="00DB406B"/>
    <w:rsid w:val="00DB50F0"/>
    <w:rsid w:val="00DB56C3"/>
    <w:rsid w:val="00DB5DE5"/>
    <w:rsid w:val="00DB657D"/>
    <w:rsid w:val="00DB6B93"/>
    <w:rsid w:val="00DB6EB3"/>
    <w:rsid w:val="00DB7026"/>
    <w:rsid w:val="00DC3270"/>
    <w:rsid w:val="00DC7388"/>
    <w:rsid w:val="00DD3132"/>
    <w:rsid w:val="00DE01D7"/>
    <w:rsid w:val="00DE37F4"/>
    <w:rsid w:val="00DF2276"/>
    <w:rsid w:val="00DF22EB"/>
    <w:rsid w:val="00DF4B90"/>
    <w:rsid w:val="00DF76BE"/>
    <w:rsid w:val="00E02516"/>
    <w:rsid w:val="00E07B39"/>
    <w:rsid w:val="00E10C3C"/>
    <w:rsid w:val="00E16A11"/>
    <w:rsid w:val="00E25863"/>
    <w:rsid w:val="00E259F4"/>
    <w:rsid w:val="00E27D9C"/>
    <w:rsid w:val="00E3045F"/>
    <w:rsid w:val="00E32B4E"/>
    <w:rsid w:val="00E338BC"/>
    <w:rsid w:val="00E3462D"/>
    <w:rsid w:val="00E351B5"/>
    <w:rsid w:val="00E35CD3"/>
    <w:rsid w:val="00E36531"/>
    <w:rsid w:val="00E431E1"/>
    <w:rsid w:val="00E5040B"/>
    <w:rsid w:val="00E528AE"/>
    <w:rsid w:val="00E5354E"/>
    <w:rsid w:val="00E55AAB"/>
    <w:rsid w:val="00E5639D"/>
    <w:rsid w:val="00E56BD8"/>
    <w:rsid w:val="00E56EED"/>
    <w:rsid w:val="00E60D93"/>
    <w:rsid w:val="00E60EFF"/>
    <w:rsid w:val="00E61439"/>
    <w:rsid w:val="00E62823"/>
    <w:rsid w:val="00E728DC"/>
    <w:rsid w:val="00E72F4B"/>
    <w:rsid w:val="00E766C7"/>
    <w:rsid w:val="00E76A37"/>
    <w:rsid w:val="00E84A43"/>
    <w:rsid w:val="00E9305D"/>
    <w:rsid w:val="00E93273"/>
    <w:rsid w:val="00EA0B9D"/>
    <w:rsid w:val="00EA0BE2"/>
    <w:rsid w:val="00EA619F"/>
    <w:rsid w:val="00EB07D2"/>
    <w:rsid w:val="00EB1C1A"/>
    <w:rsid w:val="00EB2C9F"/>
    <w:rsid w:val="00EB5775"/>
    <w:rsid w:val="00EB6946"/>
    <w:rsid w:val="00EB6B32"/>
    <w:rsid w:val="00EB7E6A"/>
    <w:rsid w:val="00EC0A81"/>
    <w:rsid w:val="00EC51D2"/>
    <w:rsid w:val="00EC5468"/>
    <w:rsid w:val="00EC7368"/>
    <w:rsid w:val="00ED064A"/>
    <w:rsid w:val="00ED68AE"/>
    <w:rsid w:val="00ED6B54"/>
    <w:rsid w:val="00EE2B0B"/>
    <w:rsid w:val="00EE3A99"/>
    <w:rsid w:val="00EE5691"/>
    <w:rsid w:val="00EF0BA5"/>
    <w:rsid w:val="00EF1687"/>
    <w:rsid w:val="00EF5A6D"/>
    <w:rsid w:val="00EF6D63"/>
    <w:rsid w:val="00EF7D32"/>
    <w:rsid w:val="00F026E0"/>
    <w:rsid w:val="00F03377"/>
    <w:rsid w:val="00F0384C"/>
    <w:rsid w:val="00F039F3"/>
    <w:rsid w:val="00F04468"/>
    <w:rsid w:val="00F10DAF"/>
    <w:rsid w:val="00F162A1"/>
    <w:rsid w:val="00F16F0C"/>
    <w:rsid w:val="00F17188"/>
    <w:rsid w:val="00F22309"/>
    <w:rsid w:val="00F23084"/>
    <w:rsid w:val="00F245D2"/>
    <w:rsid w:val="00F256A6"/>
    <w:rsid w:val="00F25AE3"/>
    <w:rsid w:val="00F27CEF"/>
    <w:rsid w:val="00F30077"/>
    <w:rsid w:val="00F31074"/>
    <w:rsid w:val="00F32881"/>
    <w:rsid w:val="00F331B2"/>
    <w:rsid w:val="00F337A5"/>
    <w:rsid w:val="00F405DE"/>
    <w:rsid w:val="00F42DFB"/>
    <w:rsid w:val="00F4383E"/>
    <w:rsid w:val="00F55B07"/>
    <w:rsid w:val="00F56CB1"/>
    <w:rsid w:val="00F6284A"/>
    <w:rsid w:val="00F65C15"/>
    <w:rsid w:val="00F67D52"/>
    <w:rsid w:val="00F75EAA"/>
    <w:rsid w:val="00F83C77"/>
    <w:rsid w:val="00F83F5F"/>
    <w:rsid w:val="00F859C6"/>
    <w:rsid w:val="00F85CF8"/>
    <w:rsid w:val="00F9051E"/>
    <w:rsid w:val="00F914EF"/>
    <w:rsid w:val="00F94901"/>
    <w:rsid w:val="00F96136"/>
    <w:rsid w:val="00FA00DE"/>
    <w:rsid w:val="00FB197B"/>
    <w:rsid w:val="00FC1E40"/>
    <w:rsid w:val="00FC26C5"/>
    <w:rsid w:val="00FC3E23"/>
    <w:rsid w:val="00FC3E42"/>
    <w:rsid w:val="00FC626D"/>
    <w:rsid w:val="00FC63B9"/>
    <w:rsid w:val="00FC69B0"/>
    <w:rsid w:val="00FC6B4B"/>
    <w:rsid w:val="00FD02B8"/>
    <w:rsid w:val="00FE1EF1"/>
    <w:rsid w:val="00FE349D"/>
    <w:rsid w:val="00FE4683"/>
    <w:rsid w:val="00FE7128"/>
    <w:rsid w:val="00FF1006"/>
    <w:rsid w:val="00FF15C5"/>
    <w:rsid w:val="013DE0BA"/>
    <w:rsid w:val="0162C55B"/>
    <w:rsid w:val="0167F00E"/>
    <w:rsid w:val="01811C4B"/>
    <w:rsid w:val="01B84A60"/>
    <w:rsid w:val="01E08E4A"/>
    <w:rsid w:val="022610EC"/>
    <w:rsid w:val="022CF4F4"/>
    <w:rsid w:val="0273F8D8"/>
    <w:rsid w:val="027ADEAC"/>
    <w:rsid w:val="02BD69EA"/>
    <w:rsid w:val="0313A564"/>
    <w:rsid w:val="03293A76"/>
    <w:rsid w:val="0361F337"/>
    <w:rsid w:val="0363604F"/>
    <w:rsid w:val="0381F61F"/>
    <w:rsid w:val="03920B25"/>
    <w:rsid w:val="03CE615F"/>
    <w:rsid w:val="03D47632"/>
    <w:rsid w:val="0403C8A9"/>
    <w:rsid w:val="04082E19"/>
    <w:rsid w:val="044F9529"/>
    <w:rsid w:val="04573C5F"/>
    <w:rsid w:val="0466FBA1"/>
    <w:rsid w:val="046B747A"/>
    <w:rsid w:val="046E704D"/>
    <w:rsid w:val="04736200"/>
    <w:rsid w:val="04A4EDF1"/>
    <w:rsid w:val="04AD1B53"/>
    <w:rsid w:val="04BCB9A5"/>
    <w:rsid w:val="04BFC42D"/>
    <w:rsid w:val="04D46A6A"/>
    <w:rsid w:val="04D8497F"/>
    <w:rsid w:val="051F5552"/>
    <w:rsid w:val="053F7B71"/>
    <w:rsid w:val="055C6631"/>
    <w:rsid w:val="056289F6"/>
    <w:rsid w:val="056A27BB"/>
    <w:rsid w:val="056E86FC"/>
    <w:rsid w:val="05D02AAE"/>
    <w:rsid w:val="05FA5C05"/>
    <w:rsid w:val="06384C0D"/>
    <w:rsid w:val="066795B1"/>
    <w:rsid w:val="067F7F66"/>
    <w:rsid w:val="06F9820F"/>
    <w:rsid w:val="070156AF"/>
    <w:rsid w:val="0716938B"/>
    <w:rsid w:val="073B08D4"/>
    <w:rsid w:val="0757F82A"/>
    <w:rsid w:val="075E2621"/>
    <w:rsid w:val="075FF1AB"/>
    <w:rsid w:val="07A1BAF1"/>
    <w:rsid w:val="07C6643F"/>
    <w:rsid w:val="0800D52F"/>
    <w:rsid w:val="0802761C"/>
    <w:rsid w:val="0808D912"/>
    <w:rsid w:val="0816D677"/>
    <w:rsid w:val="086E3DC1"/>
    <w:rsid w:val="087129CF"/>
    <w:rsid w:val="08845EB8"/>
    <w:rsid w:val="08CB5D95"/>
    <w:rsid w:val="090BE378"/>
    <w:rsid w:val="0910BD68"/>
    <w:rsid w:val="09633E40"/>
    <w:rsid w:val="09BC605F"/>
    <w:rsid w:val="09D16311"/>
    <w:rsid w:val="09D99E18"/>
    <w:rsid w:val="0A367CA7"/>
    <w:rsid w:val="0A4345FA"/>
    <w:rsid w:val="0A7098E8"/>
    <w:rsid w:val="0A7FC983"/>
    <w:rsid w:val="0A99A4A7"/>
    <w:rsid w:val="0AB460E7"/>
    <w:rsid w:val="0AFF4B2E"/>
    <w:rsid w:val="0B21DE77"/>
    <w:rsid w:val="0B540B15"/>
    <w:rsid w:val="0B5C5D42"/>
    <w:rsid w:val="0B63E32A"/>
    <w:rsid w:val="0B8B1670"/>
    <w:rsid w:val="0B9A0FBD"/>
    <w:rsid w:val="0BB7E7E7"/>
    <w:rsid w:val="0BBAEBCD"/>
    <w:rsid w:val="0BE8978C"/>
    <w:rsid w:val="0C56579C"/>
    <w:rsid w:val="0C7DBBA3"/>
    <w:rsid w:val="0CCA3307"/>
    <w:rsid w:val="0CCF03FC"/>
    <w:rsid w:val="0D029957"/>
    <w:rsid w:val="0D06A8D7"/>
    <w:rsid w:val="0D38B42C"/>
    <w:rsid w:val="0D3A4DF5"/>
    <w:rsid w:val="0DAE2DD0"/>
    <w:rsid w:val="0DDB6C5B"/>
    <w:rsid w:val="0DF7D418"/>
    <w:rsid w:val="0DFCC2DC"/>
    <w:rsid w:val="0E0026DE"/>
    <w:rsid w:val="0E4D3A24"/>
    <w:rsid w:val="0EB6B11B"/>
    <w:rsid w:val="0EBA0B1A"/>
    <w:rsid w:val="0ECA9686"/>
    <w:rsid w:val="0ECD0823"/>
    <w:rsid w:val="0EDB84A9"/>
    <w:rsid w:val="0EE6236E"/>
    <w:rsid w:val="0EFE6579"/>
    <w:rsid w:val="0F0652FF"/>
    <w:rsid w:val="0F0B6536"/>
    <w:rsid w:val="0F0F67FF"/>
    <w:rsid w:val="0F2AC766"/>
    <w:rsid w:val="0F381D3B"/>
    <w:rsid w:val="0F93034B"/>
    <w:rsid w:val="0FA51231"/>
    <w:rsid w:val="10129B58"/>
    <w:rsid w:val="1032EA00"/>
    <w:rsid w:val="105550E0"/>
    <w:rsid w:val="10785CE9"/>
    <w:rsid w:val="108FF773"/>
    <w:rsid w:val="10E12507"/>
    <w:rsid w:val="10E261F3"/>
    <w:rsid w:val="10F14AD6"/>
    <w:rsid w:val="1126A8D6"/>
    <w:rsid w:val="114A30CE"/>
    <w:rsid w:val="1170D9BA"/>
    <w:rsid w:val="11BA5ABA"/>
    <w:rsid w:val="11D32467"/>
    <w:rsid w:val="11F12141"/>
    <w:rsid w:val="1236063B"/>
    <w:rsid w:val="12369D6A"/>
    <w:rsid w:val="123C8330"/>
    <w:rsid w:val="1262BBBC"/>
    <w:rsid w:val="12787191"/>
    <w:rsid w:val="128374BD"/>
    <w:rsid w:val="12A97316"/>
    <w:rsid w:val="12BF72CC"/>
    <w:rsid w:val="13019784"/>
    <w:rsid w:val="130C557A"/>
    <w:rsid w:val="13183D97"/>
    <w:rsid w:val="131CA70C"/>
    <w:rsid w:val="131D69DF"/>
    <w:rsid w:val="1325A1FF"/>
    <w:rsid w:val="1325AD3E"/>
    <w:rsid w:val="1327D50D"/>
    <w:rsid w:val="135F1CFA"/>
    <w:rsid w:val="13966745"/>
    <w:rsid w:val="13A73056"/>
    <w:rsid w:val="13BA7992"/>
    <w:rsid w:val="13C06279"/>
    <w:rsid w:val="13C45A1A"/>
    <w:rsid w:val="13C729A9"/>
    <w:rsid w:val="141D75E0"/>
    <w:rsid w:val="14302D19"/>
    <w:rsid w:val="14420088"/>
    <w:rsid w:val="145B63F0"/>
    <w:rsid w:val="145B8711"/>
    <w:rsid w:val="1467159C"/>
    <w:rsid w:val="147C0D3C"/>
    <w:rsid w:val="14FAAFF2"/>
    <w:rsid w:val="1515999F"/>
    <w:rsid w:val="151B66AE"/>
    <w:rsid w:val="1553605B"/>
    <w:rsid w:val="15693534"/>
    <w:rsid w:val="156DA6FD"/>
    <w:rsid w:val="1582B02A"/>
    <w:rsid w:val="159A08EA"/>
    <w:rsid w:val="15A1F670"/>
    <w:rsid w:val="15C39237"/>
    <w:rsid w:val="16118441"/>
    <w:rsid w:val="167EEC88"/>
    <w:rsid w:val="167FB3E6"/>
    <w:rsid w:val="16B3A3C4"/>
    <w:rsid w:val="16B6CF49"/>
    <w:rsid w:val="16D1F208"/>
    <w:rsid w:val="16EC211C"/>
    <w:rsid w:val="16F83C87"/>
    <w:rsid w:val="171767E6"/>
    <w:rsid w:val="1754CC59"/>
    <w:rsid w:val="177C79E3"/>
    <w:rsid w:val="17EA406F"/>
    <w:rsid w:val="17F80F52"/>
    <w:rsid w:val="180A3CB8"/>
    <w:rsid w:val="18693E92"/>
    <w:rsid w:val="1899D1A7"/>
    <w:rsid w:val="18BE701C"/>
    <w:rsid w:val="18C58A7E"/>
    <w:rsid w:val="18C6E56F"/>
    <w:rsid w:val="18D2534E"/>
    <w:rsid w:val="18E75564"/>
    <w:rsid w:val="18EFF820"/>
    <w:rsid w:val="19182726"/>
    <w:rsid w:val="1922C515"/>
    <w:rsid w:val="192EF834"/>
    <w:rsid w:val="1955ADD5"/>
    <w:rsid w:val="1960DCD1"/>
    <w:rsid w:val="19B2A859"/>
    <w:rsid w:val="19B4C6E2"/>
    <w:rsid w:val="19C0E173"/>
    <w:rsid w:val="1A210FF6"/>
    <w:rsid w:val="1A2FA3FD"/>
    <w:rsid w:val="1A708332"/>
    <w:rsid w:val="1A8A46B3"/>
    <w:rsid w:val="1AA3A39C"/>
    <w:rsid w:val="1ACD53A6"/>
    <w:rsid w:val="1AEF8AF7"/>
    <w:rsid w:val="1AF720C6"/>
    <w:rsid w:val="1B265C48"/>
    <w:rsid w:val="1B2B1329"/>
    <w:rsid w:val="1B33D5B2"/>
    <w:rsid w:val="1B3C02D2"/>
    <w:rsid w:val="1B3C1C50"/>
    <w:rsid w:val="1B495343"/>
    <w:rsid w:val="1B50C14A"/>
    <w:rsid w:val="1B88F45D"/>
    <w:rsid w:val="1B9C7A34"/>
    <w:rsid w:val="1BE5AACF"/>
    <w:rsid w:val="1BFFFABF"/>
    <w:rsid w:val="1C1B947D"/>
    <w:rsid w:val="1C2A1EEC"/>
    <w:rsid w:val="1C3CDC5A"/>
    <w:rsid w:val="1C57F727"/>
    <w:rsid w:val="1C6FE6B2"/>
    <w:rsid w:val="1C857C54"/>
    <w:rsid w:val="1CAD72DA"/>
    <w:rsid w:val="1CD74593"/>
    <w:rsid w:val="1D0D7C8C"/>
    <w:rsid w:val="1D21AA3E"/>
    <w:rsid w:val="1D407C50"/>
    <w:rsid w:val="1D5AA807"/>
    <w:rsid w:val="1D60EC14"/>
    <w:rsid w:val="1D6EE844"/>
    <w:rsid w:val="1D82E29C"/>
    <w:rsid w:val="1D9D9C20"/>
    <w:rsid w:val="1DAF44FA"/>
    <w:rsid w:val="1DB10936"/>
    <w:rsid w:val="1DE148C6"/>
    <w:rsid w:val="1DE73B42"/>
    <w:rsid w:val="1E962F08"/>
    <w:rsid w:val="1E993156"/>
    <w:rsid w:val="1EA35388"/>
    <w:rsid w:val="1ECDC154"/>
    <w:rsid w:val="1EDB0BAF"/>
    <w:rsid w:val="1F0DCB8F"/>
    <w:rsid w:val="1F7C6A37"/>
    <w:rsid w:val="1FA2568A"/>
    <w:rsid w:val="1FE0DFB3"/>
    <w:rsid w:val="1FE61E89"/>
    <w:rsid w:val="1FE6392A"/>
    <w:rsid w:val="2037CED6"/>
    <w:rsid w:val="204DD680"/>
    <w:rsid w:val="2054022C"/>
    <w:rsid w:val="209F1ECD"/>
    <w:rsid w:val="20EA06AD"/>
    <w:rsid w:val="211C6043"/>
    <w:rsid w:val="2146C08C"/>
    <w:rsid w:val="2152C659"/>
    <w:rsid w:val="2184E63B"/>
    <w:rsid w:val="21A2FF9C"/>
    <w:rsid w:val="21D13550"/>
    <w:rsid w:val="21DAFFA1"/>
    <w:rsid w:val="21EA878E"/>
    <w:rsid w:val="21FB5559"/>
    <w:rsid w:val="227B2225"/>
    <w:rsid w:val="228FF204"/>
    <w:rsid w:val="22AC57BA"/>
    <w:rsid w:val="22E71B61"/>
    <w:rsid w:val="22F56745"/>
    <w:rsid w:val="230D0E58"/>
    <w:rsid w:val="232CF316"/>
    <w:rsid w:val="23331B63"/>
    <w:rsid w:val="235C95A3"/>
    <w:rsid w:val="2373531E"/>
    <w:rsid w:val="23982D27"/>
    <w:rsid w:val="23C0F649"/>
    <w:rsid w:val="23C6D25F"/>
    <w:rsid w:val="23C99F84"/>
    <w:rsid w:val="24077AA2"/>
    <w:rsid w:val="248BD466"/>
    <w:rsid w:val="24A8F38A"/>
    <w:rsid w:val="24E87459"/>
    <w:rsid w:val="25130012"/>
    <w:rsid w:val="252F3313"/>
    <w:rsid w:val="2538607E"/>
    <w:rsid w:val="254C4571"/>
    <w:rsid w:val="255D7C31"/>
    <w:rsid w:val="2596FF2B"/>
    <w:rsid w:val="25A0307D"/>
    <w:rsid w:val="261C3801"/>
    <w:rsid w:val="2676FDC2"/>
    <w:rsid w:val="26939EFA"/>
    <w:rsid w:val="26BBE94A"/>
    <w:rsid w:val="26CD698E"/>
    <w:rsid w:val="26E5D974"/>
    <w:rsid w:val="2707B7E6"/>
    <w:rsid w:val="27164DD7"/>
    <w:rsid w:val="2753EA9B"/>
    <w:rsid w:val="275A2160"/>
    <w:rsid w:val="275F08EC"/>
    <w:rsid w:val="277FC8DD"/>
    <w:rsid w:val="278F30B4"/>
    <w:rsid w:val="27A39F51"/>
    <w:rsid w:val="27E73BDC"/>
    <w:rsid w:val="27E8C8F5"/>
    <w:rsid w:val="2801C2BA"/>
    <w:rsid w:val="280AEC0D"/>
    <w:rsid w:val="282E61F7"/>
    <w:rsid w:val="284FD107"/>
    <w:rsid w:val="2880D94D"/>
    <w:rsid w:val="28A3B6E2"/>
    <w:rsid w:val="28AD8ECE"/>
    <w:rsid w:val="28F12E53"/>
    <w:rsid w:val="291634F3"/>
    <w:rsid w:val="2969E5EF"/>
    <w:rsid w:val="29CFBDE1"/>
    <w:rsid w:val="29F0390C"/>
    <w:rsid w:val="2A0C50AE"/>
    <w:rsid w:val="2A11E7C8"/>
    <w:rsid w:val="2A3A2829"/>
    <w:rsid w:val="2A4DB54D"/>
    <w:rsid w:val="2A79EB86"/>
    <w:rsid w:val="2A95B288"/>
    <w:rsid w:val="2A9A6D53"/>
    <w:rsid w:val="2AB02F5B"/>
    <w:rsid w:val="2AC85803"/>
    <w:rsid w:val="2AD494E0"/>
    <w:rsid w:val="2AFBBDAE"/>
    <w:rsid w:val="2B2869B0"/>
    <w:rsid w:val="2B34617D"/>
    <w:rsid w:val="2B5AA7E9"/>
    <w:rsid w:val="2B733D7D"/>
    <w:rsid w:val="2BB91A77"/>
    <w:rsid w:val="2BBB86F5"/>
    <w:rsid w:val="2BCC150B"/>
    <w:rsid w:val="2BD05D51"/>
    <w:rsid w:val="2BDE0741"/>
    <w:rsid w:val="2BE68385"/>
    <w:rsid w:val="2C28C0A1"/>
    <w:rsid w:val="2C2BC7EE"/>
    <w:rsid w:val="2C6B03A5"/>
    <w:rsid w:val="2C6B3E05"/>
    <w:rsid w:val="2CA98DA7"/>
    <w:rsid w:val="2CFBA59A"/>
    <w:rsid w:val="2D05E56D"/>
    <w:rsid w:val="2D4573F4"/>
    <w:rsid w:val="2D4E2B73"/>
    <w:rsid w:val="2D5D7F56"/>
    <w:rsid w:val="2D715EEE"/>
    <w:rsid w:val="2D772805"/>
    <w:rsid w:val="2D818218"/>
    <w:rsid w:val="2D95B16D"/>
    <w:rsid w:val="2D9A7C44"/>
    <w:rsid w:val="2DAB4262"/>
    <w:rsid w:val="2DC49102"/>
    <w:rsid w:val="2E044564"/>
    <w:rsid w:val="2E3582D9"/>
    <w:rsid w:val="2EFD3E74"/>
    <w:rsid w:val="2F19ACE2"/>
    <w:rsid w:val="2F329A93"/>
    <w:rsid w:val="2F606163"/>
    <w:rsid w:val="2F6CD127"/>
    <w:rsid w:val="2F785EED"/>
    <w:rsid w:val="2FED3906"/>
    <w:rsid w:val="2FF9EB9D"/>
    <w:rsid w:val="3014E963"/>
    <w:rsid w:val="3037B7B5"/>
    <w:rsid w:val="3056E062"/>
    <w:rsid w:val="3068D5A1"/>
    <w:rsid w:val="30B5841D"/>
    <w:rsid w:val="30BCF289"/>
    <w:rsid w:val="30BD301D"/>
    <w:rsid w:val="30F4D0F0"/>
    <w:rsid w:val="311C5108"/>
    <w:rsid w:val="3121E0AE"/>
    <w:rsid w:val="3136FB36"/>
    <w:rsid w:val="3165A8AD"/>
    <w:rsid w:val="31C110EC"/>
    <w:rsid w:val="31F06B53"/>
    <w:rsid w:val="31FBFD48"/>
    <w:rsid w:val="31FE0860"/>
    <w:rsid w:val="320303DC"/>
    <w:rsid w:val="3209C08B"/>
    <w:rsid w:val="3236037E"/>
    <w:rsid w:val="3289D0C3"/>
    <w:rsid w:val="328E6127"/>
    <w:rsid w:val="32C4CDCF"/>
    <w:rsid w:val="331C6F12"/>
    <w:rsid w:val="33B5D25A"/>
    <w:rsid w:val="33B9B83E"/>
    <w:rsid w:val="33E38E92"/>
    <w:rsid w:val="342F804D"/>
    <w:rsid w:val="343E7182"/>
    <w:rsid w:val="34685171"/>
    <w:rsid w:val="3482927A"/>
    <w:rsid w:val="349DFDD6"/>
    <w:rsid w:val="34D092EF"/>
    <w:rsid w:val="3525944D"/>
    <w:rsid w:val="352A41CC"/>
    <w:rsid w:val="355E0806"/>
    <w:rsid w:val="3566860D"/>
    <w:rsid w:val="356C531C"/>
    <w:rsid w:val="35D2751E"/>
    <w:rsid w:val="35FDCE9B"/>
    <w:rsid w:val="35FFED99"/>
    <w:rsid w:val="363D5BF9"/>
    <w:rsid w:val="365B02BF"/>
    <w:rsid w:val="36744491"/>
    <w:rsid w:val="369E4E19"/>
    <w:rsid w:val="36F2F665"/>
    <w:rsid w:val="36F5D9FF"/>
    <w:rsid w:val="370BFA92"/>
    <w:rsid w:val="371DB111"/>
    <w:rsid w:val="373DAC78"/>
    <w:rsid w:val="3773FC0E"/>
    <w:rsid w:val="3802FE48"/>
    <w:rsid w:val="3806D2EB"/>
    <w:rsid w:val="381B17EA"/>
    <w:rsid w:val="382E3245"/>
    <w:rsid w:val="384F3909"/>
    <w:rsid w:val="385A1AEC"/>
    <w:rsid w:val="3860F628"/>
    <w:rsid w:val="3864A93B"/>
    <w:rsid w:val="3866C8E3"/>
    <w:rsid w:val="38838C99"/>
    <w:rsid w:val="389ADDE3"/>
    <w:rsid w:val="38B8ED5B"/>
    <w:rsid w:val="392659D8"/>
    <w:rsid w:val="392B2BA5"/>
    <w:rsid w:val="39339312"/>
    <w:rsid w:val="394CDFA9"/>
    <w:rsid w:val="397EA49F"/>
    <w:rsid w:val="39AF5F9E"/>
    <w:rsid w:val="39B4176F"/>
    <w:rsid w:val="39D2D38F"/>
    <w:rsid w:val="39F6F2FF"/>
    <w:rsid w:val="39F875D2"/>
    <w:rsid w:val="3A0528A9"/>
    <w:rsid w:val="3A32CD78"/>
    <w:rsid w:val="3A673E7C"/>
    <w:rsid w:val="3A9670D7"/>
    <w:rsid w:val="3AD4F987"/>
    <w:rsid w:val="3AE24AD6"/>
    <w:rsid w:val="3AFDDF49"/>
    <w:rsid w:val="3B013773"/>
    <w:rsid w:val="3B1AD182"/>
    <w:rsid w:val="3B202AF9"/>
    <w:rsid w:val="3B29596D"/>
    <w:rsid w:val="3B5E27CF"/>
    <w:rsid w:val="3B707B6B"/>
    <w:rsid w:val="3B7B7C5E"/>
    <w:rsid w:val="3B8C3473"/>
    <w:rsid w:val="3B962E72"/>
    <w:rsid w:val="3BA0A798"/>
    <w:rsid w:val="3C41B6A2"/>
    <w:rsid w:val="3CD00C1C"/>
    <w:rsid w:val="3CD0F71F"/>
    <w:rsid w:val="3CDD7ED7"/>
    <w:rsid w:val="3D149644"/>
    <w:rsid w:val="3D1B8E65"/>
    <w:rsid w:val="3D22AA2C"/>
    <w:rsid w:val="3D3E3AD6"/>
    <w:rsid w:val="3D40F6D8"/>
    <w:rsid w:val="3D54250A"/>
    <w:rsid w:val="3D6F7D70"/>
    <w:rsid w:val="3D80F731"/>
    <w:rsid w:val="3DB433DE"/>
    <w:rsid w:val="3DE2A252"/>
    <w:rsid w:val="3E00A1D2"/>
    <w:rsid w:val="3E02A05B"/>
    <w:rsid w:val="3E0E6474"/>
    <w:rsid w:val="3E14CEF0"/>
    <w:rsid w:val="3E179F43"/>
    <w:rsid w:val="3E1F4099"/>
    <w:rsid w:val="3E24621D"/>
    <w:rsid w:val="3E29A8C4"/>
    <w:rsid w:val="3E394616"/>
    <w:rsid w:val="3E473FEE"/>
    <w:rsid w:val="3E6E6035"/>
    <w:rsid w:val="3E753556"/>
    <w:rsid w:val="3E7947D7"/>
    <w:rsid w:val="3ED48FA5"/>
    <w:rsid w:val="3F2390C0"/>
    <w:rsid w:val="3F5A7D62"/>
    <w:rsid w:val="3F7752AF"/>
    <w:rsid w:val="3F8863CB"/>
    <w:rsid w:val="3FB6398F"/>
    <w:rsid w:val="3FBD1F63"/>
    <w:rsid w:val="3FFA0DDB"/>
    <w:rsid w:val="4001F539"/>
    <w:rsid w:val="4056FFE5"/>
    <w:rsid w:val="40C60DA9"/>
    <w:rsid w:val="413B904D"/>
    <w:rsid w:val="413FFC7D"/>
    <w:rsid w:val="41437DD3"/>
    <w:rsid w:val="41B19B15"/>
    <w:rsid w:val="41B7C233"/>
    <w:rsid w:val="41BF6ADA"/>
    <w:rsid w:val="41EEB011"/>
    <w:rsid w:val="4218E606"/>
    <w:rsid w:val="42295069"/>
    <w:rsid w:val="425923FB"/>
    <w:rsid w:val="4261FA6C"/>
    <w:rsid w:val="428C59C7"/>
    <w:rsid w:val="428EAB94"/>
    <w:rsid w:val="42B2EC47"/>
    <w:rsid w:val="42CF17B6"/>
    <w:rsid w:val="431AEC5C"/>
    <w:rsid w:val="4355ADAC"/>
    <w:rsid w:val="435A74F1"/>
    <w:rsid w:val="436D516E"/>
    <w:rsid w:val="43986F3B"/>
    <w:rsid w:val="440133E3"/>
    <w:rsid w:val="44379D83"/>
    <w:rsid w:val="445756D6"/>
    <w:rsid w:val="446F6CA7"/>
    <w:rsid w:val="44763A34"/>
    <w:rsid w:val="45008384"/>
    <w:rsid w:val="453D549C"/>
    <w:rsid w:val="455CC3BD"/>
    <w:rsid w:val="4574DCF1"/>
    <w:rsid w:val="45CF708B"/>
    <w:rsid w:val="4606B878"/>
    <w:rsid w:val="460BEB8A"/>
    <w:rsid w:val="4646AEFF"/>
    <w:rsid w:val="46594387"/>
    <w:rsid w:val="4664F337"/>
    <w:rsid w:val="46935D4A"/>
    <w:rsid w:val="46981406"/>
    <w:rsid w:val="46DE4462"/>
    <w:rsid w:val="474A088E"/>
    <w:rsid w:val="47898498"/>
    <w:rsid w:val="47BD4F65"/>
    <w:rsid w:val="47D061B7"/>
    <w:rsid w:val="47FCDCE1"/>
    <w:rsid w:val="48163F7C"/>
    <w:rsid w:val="481D8740"/>
    <w:rsid w:val="486C6B37"/>
    <w:rsid w:val="48751F1C"/>
    <w:rsid w:val="487F3149"/>
    <w:rsid w:val="4895560F"/>
    <w:rsid w:val="48AB291B"/>
    <w:rsid w:val="490F4D55"/>
    <w:rsid w:val="492554F9"/>
    <w:rsid w:val="4940E21D"/>
    <w:rsid w:val="49669661"/>
    <w:rsid w:val="497D9FC0"/>
    <w:rsid w:val="498C1195"/>
    <w:rsid w:val="49AD267D"/>
    <w:rsid w:val="49F89122"/>
    <w:rsid w:val="4A31A8B8"/>
    <w:rsid w:val="4A3AB8B9"/>
    <w:rsid w:val="4AAC8A09"/>
    <w:rsid w:val="4AB3E049"/>
    <w:rsid w:val="4AF5A445"/>
    <w:rsid w:val="4B568C64"/>
    <w:rsid w:val="4B64C57E"/>
    <w:rsid w:val="4B67FD5D"/>
    <w:rsid w:val="4BC1369A"/>
    <w:rsid w:val="4BC49DCF"/>
    <w:rsid w:val="4BC85227"/>
    <w:rsid w:val="4BF2BBE6"/>
    <w:rsid w:val="4BFBC136"/>
    <w:rsid w:val="4C4DADB2"/>
    <w:rsid w:val="4C8E4B8F"/>
    <w:rsid w:val="4CB5871E"/>
    <w:rsid w:val="4CCDB952"/>
    <w:rsid w:val="4CD778C7"/>
    <w:rsid w:val="4CE8B39E"/>
    <w:rsid w:val="4CEF0D8D"/>
    <w:rsid w:val="4CFD0286"/>
    <w:rsid w:val="4D08BE0E"/>
    <w:rsid w:val="4D2F3E24"/>
    <w:rsid w:val="4D9C0CAE"/>
    <w:rsid w:val="4DA85DC9"/>
    <w:rsid w:val="4DB7935B"/>
    <w:rsid w:val="4DC1D3FB"/>
    <w:rsid w:val="4DDA9DDC"/>
    <w:rsid w:val="4DE510BF"/>
    <w:rsid w:val="4DF192AD"/>
    <w:rsid w:val="4DF5E074"/>
    <w:rsid w:val="4E237A11"/>
    <w:rsid w:val="4E24A06A"/>
    <w:rsid w:val="4E33DB64"/>
    <w:rsid w:val="4E3C2974"/>
    <w:rsid w:val="4E425DFE"/>
    <w:rsid w:val="4E7DC64B"/>
    <w:rsid w:val="4E9BE1D7"/>
    <w:rsid w:val="4EB8159D"/>
    <w:rsid w:val="4EE3CBFA"/>
    <w:rsid w:val="4EF480CC"/>
    <w:rsid w:val="4F082263"/>
    <w:rsid w:val="4F2F2734"/>
    <w:rsid w:val="4F623D6C"/>
    <w:rsid w:val="4F66E4DD"/>
    <w:rsid w:val="4F7CE633"/>
    <w:rsid w:val="4F810D76"/>
    <w:rsid w:val="4F894978"/>
    <w:rsid w:val="4FA08334"/>
    <w:rsid w:val="4FA4A8DF"/>
    <w:rsid w:val="4FA63C76"/>
    <w:rsid w:val="4FAA6B56"/>
    <w:rsid w:val="4FB1FEB4"/>
    <w:rsid w:val="50182E89"/>
    <w:rsid w:val="501BE297"/>
    <w:rsid w:val="5024F7FE"/>
    <w:rsid w:val="5032A805"/>
    <w:rsid w:val="50581CF6"/>
    <w:rsid w:val="50780998"/>
    <w:rsid w:val="5089F585"/>
    <w:rsid w:val="50DBE972"/>
    <w:rsid w:val="50E0871F"/>
    <w:rsid w:val="50E525B0"/>
    <w:rsid w:val="50FA89DD"/>
    <w:rsid w:val="511DBDD6"/>
    <w:rsid w:val="5156F2E3"/>
    <w:rsid w:val="51A4E943"/>
    <w:rsid w:val="51C821C3"/>
    <w:rsid w:val="51D642C2"/>
    <w:rsid w:val="51D83FE8"/>
    <w:rsid w:val="51DCB426"/>
    <w:rsid w:val="51E0AC5A"/>
    <w:rsid w:val="51F9B8AD"/>
    <w:rsid w:val="51FF5EB5"/>
    <w:rsid w:val="52107474"/>
    <w:rsid w:val="521DA151"/>
    <w:rsid w:val="522A6AC2"/>
    <w:rsid w:val="52424061"/>
    <w:rsid w:val="526B02BA"/>
    <w:rsid w:val="526D64D0"/>
    <w:rsid w:val="5277E1D9"/>
    <w:rsid w:val="52B01D94"/>
    <w:rsid w:val="52B6162F"/>
    <w:rsid w:val="52E390E5"/>
    <w:rsid w:val="52EB2250"/>
    <w:rsid w:val="52F368EE"/>
    <w:rsid w:val="533A9EE0"/>
    <w:rsid w:val="535F4324"/>
    <w:rsid w:val="53AC034F"/>
    <w:rsid w:val="53AC44D5"/>
    <w:rsid w:val="53DC4130"/>
    <w:rsid w:val="53E57E85"/>
    <w:rsid w:val="54174A4C"/>
    <w:rsid w:val="542D1FDB"/>
    <w:rsid w:val="5446C74C"/>
    <w:rsid w:val="549070A8"/>
    <w:rsid w:val="54C2F0DB"/>
    <w:rsid w:val="54C6C8E3"/>
    <w:rsid w:val="553B6670"/>
    <w:rsid w:val="5547EAB5"/>
    <w:rsid w:val="5567B74A"/>
    <w:rsid w:val="556D5093"/>
    <w:rsid w:val="55845D0A"/>
    <w:rsid w:val="558D6A51"/>
    <w:rsid w:val="55A19ADB"/>
    <w:rsid w:val="55F2A128"/>
    <w:rsid w:val="560505F6"/>
    <w:rsid w:val="561F9793"/>
    <w:rsid w:val="568FC137"/>
    <w:rsid w:val="56B78FDF"/>
    <w:rsid w:val="57275E4B"/>
    <w:rsid w:val="5730532A"/>
    <w:rsid w:val="5738A38D"/>
    <w:rsid w:val="5771E4B4"/>
    <w:rsid w:val="57A46EA1"/>
    <w:rsid w:val="57A7AAC1"/>
    <w:rsid w:val="57D9C18B"/>
    <w:rsid w:val="5857D078"/>
    <w:rsid w:val="5894470A"/>
    <w:rsid w:val="5899AC46"/>
    <w:rsid w:val="59095FF2"/>
    <w:rsid w:val="594E63BE"/>
    <w:rsid w:val="5979E6EE"/>
    <w:rsid w:val="598F5324"/>
    <w:rsid w:val="59A2B6AC"/>
    <w:rsid w:val="5A3A3B22"/>
    <w:rsid w:val="5A5DA1D4"/>
    <w:rsid w:val="5A864CF5"/>
    <w:rsid w:val="5A8F571C"/>
    <w:rsid w:val="5A940259"/>
    <w:rsid w:val="5A97CA1F"/>
    <w:rsid w:val="5ADD36F6"/>
    <w:rsid w:val="5AE192D6"/>
    <w:rsid w:val="5B06AF1E"/>
    <w:rsid w:val="5B0BA61B"/>
    <w:rsid w:val="5B31A9B1"/>
    <w:rsid w:val="5B6B5FAF"/>
    <w:rsid w:val="5B705E68"/>
    <w:rsid w:val="5B7949BC"/>
    <w:rsid w:val="5B88720D"/>
    <w:rsid w:val="5B8EAA3E"/>
    <w:rsid w:val="5B93A00E"/>
    <w:rsid w:val="5BA25D3D"/>
    <w:rsid w:val="5BA43C52"/>
    <w:rsid w:val="5BD6F8CE"/>
    <w:rsid w:val="5C2EFB94"/>
    <w:rsid w:val="5C55EE67"/>
    <w:rsid w:val="5C61DEAE"/>
    <w:rsid w:val="5C692530"/>
    <w:rsid w:val="5C87E5BF"/>
    <w:rsid w:val="5CCC650E"/>
    <w:rsid w:val="5CE0574E"/>
    <w:rsid w:val="5CEC37AE"/>
    <w:rsid w:val="5CF9DF3A"/>
    <w:rsid w:val="5D316490"/>
    <w:rsid w:val="5D6F768D"/>
    <w:rsid w:val="5DC0D101"/>
    <w:rsid w:val="5DC69702"/>
    <w:rsid w:val="5DF6F496"/>
    <w:rsid w:val="5E0DC17B"/>
    <w:rsid w:val="5E26E9CE"/>
    <w:rsid w:val="5E50F9FA"/>
    <w:rsid w:val="5E7E71E9"/>
    <w:rsid w:val="5EB61659"/>
    <w:rsid w:val="5ECEF73C"/>
    <w:rsid w:val="5F42F666"/>
    <w:rsid w:val="5F5951B3"/>
    <w:rsid w:val="5F60FD00"/>
    <w:rsid w:val="5FE2F243"/>
    <w:rsid w:val="5FF16E64"/>
    <w:rsid w:val="601AD57F"/>
    <w:rsid w:val="6030D771"/>
    <w:rsid w:val="60BA2354"/>
    <w:rsid w:val="60FCB5D3"/>
    <w:rsid w:val="611BA62C"/>
    <w:rsid w:val="6166635F"/>
    <w:rsid w:val="61AA514A"/>
    <w:rsid w:val="61E10529"/>
    <w:rsid w:val="6202E192"/>
    <w:rsid w:val="62171EFF"/>
    <w:rsid w:val="6229273B"/>
    <w:rsid w:val="623852A9"/>
    <w:rsid w:val="6247B143"/>
    <w:rsid w:val="626B6C92"/>
    <w:rsid w:val="626E84B5"/>
    <w:rsid w:val="627466C4"/>
    <w:rsid w:val="62C57CDB"/>
    <w:rsid w:val="62E9B0FE"/>
    <w:rsid w:val="6301ADA6"/>
    <w:rsid w:val="6316F69A"/>
    <w:rsid w:val="631A5B31"/>
    <w:rsid w:val="63403B9C"/>
    <w:rsid w:val="63516A7B"/>
    <w:rsid w:val="639383F2"/>
    <w:rsid w:val="63A24926"/>
    <w:rsid w:val="63AA4C97"/>
    <w:rsid w:val="63BBCACC"/>
    <w:rsid w:val="63CDCED5"/>
    <w:rsid w:val="63E476BA"/>
    <w:rsid w:val="63EFB20E"/>
    <w:rsid w:val="641391B7"/>
    <w:rsid w:val="646320FA"/>
    <w:rsid w:val="6469C965"/>
    <w:rsid w:val="647EB1DD"/>
    <w:rsid w:val="648DC3EC"/>
    <w:rsid w:val="64A5A3DE"/>
    <w:rsid w:val="64D9BE4F"/>
    <w:rsid w:val="64E87F6E"/>
    <w:rsid w:val="64F26344"/>
    <w:rsid w:val="65035704"/>
    <w:rsid w:val="6524BA52"/>
    <w:rsid w:val="65453CF9"/>
    <w:rsid w:val="654E8C77"/>
    <w:rsid w:val="65801CD4"/>
    <w:rsid w:val="6581FE61"/>
    <w:rsid w:val="658771E7"/>
    <w:rsid w:val="65FDAC40"/>
    <w:rsid w:val="6601AD9C"/>
    <w:rsid w:val="660ED076"/>
    <w:rsid w:val="661F85D2"/>
    <w:rsid w:val="666394F6"/>
    <w:rsid w:val="6670AEC5"/>
    <w:rsid w:val="669C3311"/>
    <w:rsid w:val="66B069BB"/>
    <w:rsid w:val="66B760A2"/>
    <w:rsid w:val="6704A8C3"/>
    <w:rsid w:val="675A0A3D"/>
    <w:rsid w:val="67903C36"/>
    <w:rsid w:val="679457CB"/>
    <w:rsid w:val="67AF3766"/>
    <w:rsid w:val="67BC6C09"/>
    <w:rsid w:val="682B66BA"/>
    <w:rsid w:val="682C62D9"/>
    <w:rsid w:val="6836F455"/>
    <w:rsid w:val="68683E4D"/>
    <w:rsid w:val="68895335"/>
    <w:rsid w:val="68B9F515"/>
    <w:rsid w:val="6915E4BE"/>
    <w:rsid w:val="693054D4"/>
    <w:rsid w:val="6948DA26"/>
    <w:rsid w:val="69546331"/>
    <w:rsid w:val="6969B6BD"/>
    <w:rsid w:val="69742C83"/>
    <w:rsid w:val="69A576EE"/>
    <w:rsid w:val="69BBF091"/>
    <w:rsid w:val="69D471C3"/>
    <w:rsid w:val="69DF56EB"/>
    <w:rsid w:val="6A04B56D"/>
    <w:rsid w:val="6A2D81B1"/>
    <w:rsid w:val="6A5733E9"/>
    <w:rsid w:val="6A5DFFA8"/>
    <w:rsid w:val="6A6F9A7B"/>
    <w:rsid w:val="6A8A5FBE"/>
    <w:rsid w:val="6B2E3F95"/>
    <w:rsid w:val="6B5229AE"/>
    <w:rsid w:val="6B7C682A"/>
    <w:rsid w:val="6B8A7DE2"/>
    <w:rsid w:val="6BCC4B94"/>
    <w:rsid w:val="6C0EE59E"/>
    <w:rsid w:val="6C10232E"/>
    <w:rsid w:val="6C5563F2"/>
    <w:rsid w:val="6C5687EE"/>
    <w:rsid w:val="6C6DE368"/>
    <w:rsid w:val="6CD45F75"/>
    <w:rsid w:val="6CEA85BD"/>
    <w:rsid w:val="6D0F8C83"/>
    <w:rsid w:val="6D302248"/>
    <w:rsid w:val="6D47885A"/>
    <w:rsid w:val="6D811C19"/>
    <w:rsid w:val="6D8D12A4"/>
    <w:rsid w:val="6D93BEA5"/>
    <w:rsid w:val="6DC470A3"/>
    <w:rsid w:val="6DF4E085"/>
    <w:rsid w:val="6DFF894B"/>
    <w:rsid w:val="6E8431D5"/>
    <w:rsid w:val="6E91933E"/>
    <w:rsid w:val="6EAADC5E"/>
    <w:rsid w:val="6EFCB004"/>
    <w:rsid w:val="6F0F22F2"/>
    <w:rsid w:val="6F26344B"/>
    <w:rsid w:val="6F264805"/>
    <w:rsid w:val="6F2BBB9E"/>
    <w:rsid w:val="6F34EBCE"/>
    <w:rsid w:val="6F3778CE"/>
    <w:rsid w:val="6F468660"/>
    <w:rsid w:val="6FE600D4"/>
    <w:rsid w:val="702892AF"/>
    <w:rsid w:val="70434EA3"/>
    <w:rsid w:val="7086DD56"/>
    <w:rsid w:val="70D1BFB9"/>
    <w:rsid w:val="7128AA40"/>
    <w:rsid w:val="714197D0"/>
    <w:rsid w:val="715B85FD"/>
    <w:rsid w:val="716A0365"/>
    <w:rsid w:val="71A4E92D"/>
    <w:rsid w:val="71BB908A"/>
    <w:rsid w:val="71C46310"/>
    <w:rsid w:val="71E27D20"/>
    <w:rsid w:val="7237E4E0"/>
    <w:rsid w:val="727CF147"/>
    <w:rsid w:val="72CE528D"/>
    <w:rsid w:val="72D96129"/>
    <w:rsid w:val="72E6B319"/>
    <w:rsid w:val="72EB3478"/>
    <w:rsid w:val="73048830"/>
    <w:rsid w:val="7307FEBC"/>
    <w:rsid w:val="731EA758"/>
    <w:rsid w:val="73603371"/>
    <w:rsid w:val="73675969"/>
    <w:rsid w:val="73BB2419"/>
    <w:rsid w:val="73E34613"/>
    <w:rsid w:val="73F93534"/>
    <w:rsid w:val="7407BB4F"/>
    <w:rsid w:val="740804DA"/>
    <w:rsid w:val="745395DA"/>
    <w:rsid w:val="74725EF0"/>
    <w:rsid w:val="747DFEE8"/>
    <w:rsid w:val="747FED2F"/>
    <w:rsid w:val="7489CE97"/>
    <w:rsid w:val="74A750B6"/>
    <w:rsid w:val="74AB8815"/>
    <w:rsid w:val="74BA1073"/>
    <w:rsid w:val="750DB97B"/>
    <w:rsid w:val="754BB983"/>
    <w:rsid w:val="7566376B"/>
    <w:rsid w:val="75691435"/>
    <w:rsid w:val="756BC29C"/>
    <w:rsid w:val="75715DBC"/>
    <w:rsid w:val="7581D4C5"/>
    <w:rsid w:val="75B13EF5"/>
    <w:rsid w:val="75D2BF83"/>
    <w:rsid w:val="75D3B094"/>
    <w:rsid w:val="7624BF64"/>
    <w:rsid w:val="762D1335"/>
    <w:rsid w:val="7664D056"/>
    <w:rsid w:val="76807DC2"/>
    <w:rsid w:val="7689FF6B"/>
    <w:rsid w:val="76FF9188"/>
    <w:rsid w:val="771ACC8D"/>
    <w:rsid w:val="7727FBDD"/>
    <w:rsid w:val="772B3D52"/>
    <w:rsid w:val="7750193A"/>
    <w:rsid w:val="77579DA5"/>
    <w:rsid w:val="777B2CFA"/>
    <w:rsid w:val="77997D16"/>
    <w:rsid w:val="779E6594"/>
    <w:rsid w:val="77D7F7DA"/>
    <w:rsid w:val="77F1D9EB"/>
    <w:rsid w:val="7800A0B7"/>
    <w:rsid w:val="781D1B9D"/>
    <w:rsid w:val="7851BEA4"/>
    <w:rsid w:val="78804F3D"/>
    <w:rsid w:val="7882152A"/>
    <w:rsid w:val="7885C938"/>
    <w:rsid w:val="78BD142A"/>
    <w:rsid w:val="78C486FB"/>
    <w:rsid w:val="78D14693"/>
    <w:rsid w:val="7904D9D6"/>
    <w:rsid w:val="791534AE"/>
    <w:rsid w:val="796B1F44"/>
    <w:rsid w:val="7996E26D"/>
    <w:rsid w:val="799BF2D4"/>
    <w:rsid w:val="79A85C58"/>
    <w:rsid w:val="79AA7A29"/>
    <w:rsid w:val="79B8A65B"/>
    <w:rsid w:val="79C7042A"/>
    <w:rsid w:val="7A179312"/>
    <w:rsid w:val="7A2AF8B3"/>
    <w:rsid w:val="7A39216E"/>
    <w:rsid w:val="7A3F33BF"/>
    <w:rsid w:val="7A4211EE"/>
    <w:rsid w:val="7A4B81F5"/>
    <w:rsid w:val="7A753F23"/>
    <w:rsid w:val="7A91215C"/>
    <w:rsid w:val="7AC883B9"/>
    <w:rsid w:val="7B0CDE09"/>
    <w:rsid w:val="7B0D0887"/>
    <w:rsid w:val="7B10A6B0"/>
    <w:rsid w:val="7B1EEEA3"/>
    <w:rsid w:val="7B28B82D"/>
    <w:rsid w:val="7B7979DE"/>
    <w:rsid w:val="7B9C99D8"/>
    <w:rsid w:val="7C1D3CA5"/>
    <w:rsid w:val="7C43EF57"/>
    <w:rsid w:val="7C746A8A"/>
    <w:rsid w:val="7CD6FAE9"/>
    <w:rsid w:val="7CDAAB90"/>
    <w:rsid w:val="7D0C46F8"/>
    <w:rsid w:val="7D212A76"/>
    <w:rsid w:val="7D223CCD"/>
    <w:rsid w:val="7D47DEC1"/>
    <w:rsid w:val="7D78D33A"/>
    <w:rsid w:val="7D98617E"/>
    <w:rsid w:val="7DA2EC0F"/>
    <w:rsid w:val="7DA436AA"/>
    <w:rsid w:val="7DD237C1"/>
    <w:rsid w:val="7DD8C71F"/>
    <w:rsid w:val="7E403440"/>
    <w:rsid w:val="7E530245"/>
    <w:rsid w:val="7E60C81E"/>
    <w:rsid w:val="7EBC8511"/>
    <w:rsid w:val="7EDBE25F"/>
    <w:rsid w:val="7EDF8CDE"/>
    <w:rsid w:val="7EE841AE"/>
    <w:rsid w:val="7EF99E9A"/>
    <w:rsid w:val="7F107DF0"/>
    <w:rsid w:val="7F149418"/>
    <w:rsid w:val="7F19756D"/>
    <w:rsid w:val="7F1D76F2"/>
    <w:rsid w:val="7F1E5FC3"/>
    <w:rsid w:val="7F333D20"/>
    <w:rsid w:val="7F60EA04"/>
    <w:rsid w:val="7F6BB155"/>
    <w:rsid w:val="7F8A0BCB"/>
    <w:rsid w:val="7FC0A690"/>
    <w:rsid w:val="7FC199F0"/>
    <w:rsid w:val="7FD32AAC"/>
    <w:rsid w:val="7FDCD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B518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55060"/>
    <w:pPr>
      <w:spacing w:before="120" w:after="120" w:line="264" w:lineRule="auto"/>
    </w:pPr>
    <w:rPr>
      <w:rFonts w:ascii="Arial" w:hAnsi="Arial"/>
      <w:sz w:val="20"/>
    </w:rPr>
  </w:style>
  <w:style w:type="paragraph" w:styleId="Heading1">
    <w:name w:val="heading 1"/>
    <w:basedOn w:val="Title"/>
    <w:next w:val="Normal"/>
    <w:link w:val="Heading1Char"/>
    <w:uiPriority w:val="1"/>
    <w:qFormat/>
    <w:rsid w:val="00A14924"/>
    <w:pPr>
      <w:outlineLvl w:val="0"/>
    </w:pPr>
    <w:rPr>
      <w:lang w:val="en-AU"/>
    </w:rPr>
  </w:style>
  <w:style w:type="paragraph" w:styleId="Heading2">
    <w:name w:val="heading 2"/>
    <w:aliases w:val="Section,Section1,Section2,ALK_K2,no subsections"/>
    <w:basedOn w:val="Heading1"/>
    <w:next w:val="Normal"/>
    <w:link w:val="Heading2Char"/>
    <w:uiPriority w:val="1"/>
    <w:qFormat/>
    <w:rsid w:val="005F376A"/>
    <w:pPr>
      <w:numPr>
        <w:ilvl w:val="1"/>
      </w:numPr>
      <w:spacing w:before="120" w:after="60"/>
      <w:ind w:left="567" w:hanging="567"/>
      <w:outlineLvl w:val="1"/>
    </w:pPr>
    <w:rPr>
      <w:sz w:val="24"/>
      <w:szCs w:val="1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C9660C"/>
    <w:pPr>
      <w:numPr>
        <w:ilvl w:val="0"/>
      </w:numPr>
      <w:outlineLvl w:val="2"/>
    </w:pPr>
    <w:rPr>
      <w:color w:val="5482AB" w:themeColor="accent1"/>
      <w:sz w:val="20"/>
      <w:szCs w:val="12"/>
    </w:rPr>
  </w:style>
  <w:style w:type="paragraph" w:styleId="Heading4">
    <w:name w:val="heading 4"/>
    <w:aliases w:val="Map Title"/>
    <w:basedOn w:val="Heading3"/>
    <w:next w:val="Normal"/>
    <w:link w:val="Heading4Char"/>
    <w:uiPriority w:val="1"/>
    <w:qFormat/>
    <w:rsid w:val="0092303A"/>
    <w:pPr>
      <w:numPr>
        <w:ilvl w:val="3"/>
      </w:numPr>
      <w:outlineLvl w:val="3"/>
    </w:pPr>
    <w:rPr>
      <w:bCs/>
      <w:iCs/>
      <w:color w:val="000000" w:themeColor="text1"/>
    </w:rPr>
  </w:style>
  <w:style w:type="paragraph" w:styleId="Heading5">
    <w:name w:val="heading 5"/>
    <w:aliases w:val="Block Label"/>
    <w:basedOn w:val="Normal"/>
    <w:next w:val="Normal"/>
    <w:link w:val="Heading5Char"/>
    <w:uiPriority w:val="9"/>
    <w:qFormat/>
    <w:rsid w:val="0001395D"/>
    <w:pPr>
      <w:keepNext/>
      <w:keepLines/>
      <w:numPr>
        <w:ilvl w:val="4"/>
        <w:numId w:val="8"/>
      </w:numPr>
      <w:outlineLvl w:val="4"/>
    </w:pPr>
    <w:rPr>
      <w:rFonts w:eastAsiaTheme="majorEastAsia" w:cstheme="majorBidi"/>
      <w:color w:val="2A40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01395D"/>
    <w:pPr>
      <w:keepNext/>
      <w:keepLines/>
      <w:numPr>
        <w:ilvl w:val="5"/>
        <w:numId w:val="8"/>
      </w:numPr>
      <w:outlineLvl w:val="5"/>
    </w:pPr>
    <w:rPr>
      <w:rFonts w:eastAsiaTheme="majorEastAsia" w:cstheme="majorBidi"/>
      <w:i/>
      <w:iCs/>
      <w:color w:val="2A40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01395D"/>
    <w:pPr>
      <w:keepNext/>
      <w:keepLines/>
      <w:numPr>
        <w:ilvl w:val="6"/>
        <w:numId w:val="8"/>
      </w:numPr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qFormat/>
    <w:rsid w:val="0001395D"/>
    <w:pPr>
      <w:keepNext/>
      <w:keepLines/>
      <w:numPr>
        <w:ilvl w:val="7"/>
        <w:numId w:val="8"/>
      </w:numPr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01395D"/>
    <w:pPr>
      <w:keepNext/>
      <w:keepLines/>
      <w:numPr>
        <w:ilvl w:val="8"/>
        <w:numId w:val="8"/>
      </w:numPr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30FF"/>
    <w:pPr>
      <w:pBdr>
        <w:bottom w:val="single" w:sz="4" w:space="5" w:color="003478"/>
      </w:pBd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30F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C24A21"/>
    <w:pPr>
      <w:pBdr>
        <w:top w:val="single" w:sz="4" w:space="5" w:color="003478"/>
      </w:pBd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4A2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859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3DD"/>
    <w:rPr>
      <w:rFonts w:ascii="Lucida Grande" w:hAnsi="Lucida Grande" w:cs="Lucida Grande"/>
      <w:sz w:val="18"/>
      <w:szCs w:val="18"/>
    </w:rPr>
  </w:style>
  <w:style w:type="table" w:styleId="TableGrid">
    <w:name w:val="Table Grid"/>
    <w:aliases w:val="DPS Table Grid,Basic Table,McLL Table General Text"/>
    <w:basedOn w:val="TableNormal"/>
    <w:uiPriority w:val="59"/>
    <w:rsid w:val="00F85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F859C6"/>
  </w:style>
  <w:style w:type="character" w:customStyle="1" w:styleId="Heading1Char">
    <w:name w:val="Heading 1 Char"/>
    <w:basedOn w:val="DefaultParagraphFont"/>
    <w:link w:val="Heading1"/>
    <w:uiPriority w:val="1"/>
    <w:rsid w:val="00A14924"/>
    <w:rPr>
      <w:rFonts w:ascii="Arial" w:eastAsia="Times New Roman" w:hAnsi="Arial" w:cs="Times New Roman"/>
      <w:b/>
      <w:noProof/>
      <w:color w:val="003478"/>
      <w:spacing w:val="5"/>
      <w:kern w:val="28"/>
      <w:sz w:val="48"/>
      <w:szCs w:val="52"/>
      <w:lang w:val="en-AU" w:eastAsia="fr-CA"/>
    </w:rPr>
  </w:style>
  <w:style w:type="character" w:customStyle="1" w:styleId="Heading2Char">
    <w:name w:val="Heading 2 Char"/>
    <w:aliases w:val="Section Char,Section1 Char,Section2 Char,ALK_K2 Char,no subsections Char"/>
    <w:basedOn w:val="DefaultParagraphFont"/>
    <w:link w:val="Heading2"/>
    <w:uiPriority w:val="1"/>
    <w:rsid w:val="005F376A"/>
    <w:rPr>
      <w:rFonts w:ascii="Arial" w:hAnsi="Arial"/>
      <w:b/>
      <w:bCs/>
      <w:color w:val="003478"/>
      <w:szCs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1"/>
    <w:rsid w:val="00C9660C"/>
    <w:rPr>
      <w:rFonts w:ascii="Arial" w:hAnsi="Arial"/>
      <w:b/>
      <w:bCs/>
      <w:color w:val="5482AB" w:themeColor="accent1"/>
      <w:sz w:val="20"/>
      <w:szCs w:val="12"/>
      <w:lang w:val="en-AU"/>
    </w:rPr>
  </w:style>
  <w:style w:type="character" w:customStyle="1" w:styleId="Heading4Char">
    <w:name w:val="Heading 4 Char"/>
    <w:aliases w:val="Map Title Char"/>
    <w:basedOn w:val="DefaultParagraphFont"/>
    <w:link w:val="Heading4"/>
    <w:uiPriority w:val="1"/>
    <w:rsid w:val="00EF0BA5"/>
    <w:rPr>
      <w:rFonts w:ascii="Arial" w:hAnsi="Arial"/>
      <w:b/>
      <w:iCs/>
      <w:color w:val="000000" w:themeColor="text1"/>
      <w:sz w:val="20"/>
      <w:szCs w:val="12"/>
      <w:lang w:val="en-AU"/>
    </w:rPr>
  </w:style>
  <w:style w:type="character" w:customStyle="1" w:styleId="Heading5Char">
    <w:name w:val="Heading 5 Char"/>
    <w:aliases w:val="Block Label Char"/>
    <w:basedOn w:val="DefaultParagraphFont"/>
    <w:link w:val="Heading5"/>
    <w:uiPriority w:val="9"/>
    <w:rsid w:val="002B03DD"/>
    <w:rPr>
      <w:rFonts w:ascii="Arial" w:eastAsiaTheme="majorEastAsia" w:hAnsi="Arial" w:cstheme="majorBidi"/>
      <w:color w:val="2A4055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B03DD"/>
    <w:rPr>
      <w:rFonts w:ascii="Arial" w:eastAsiaTheme="majorEastAsia" w:hAnsi="Arial" w:cstheme="majorBidi"/>
      <w:i/>
      <w:iCs/>
      <w:color w:val="2A4055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B03DD"/>
    <w:rPr>
      <w:rFonts w:ascii="Arial" w:eastAsiaTheme="majorEastAsia" w:hAnsi="Arial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B03DD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B03DD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aliases w:val="TOC Annex Title Heading"/>
    <w:basedOn w:val="Normal"/>
    <w:next w:val="Normal"/>
    <w:uiPriority w:val="39"/>
    <w:unhideWhenUsed/>
    <w:qFormat/>
    <w:rsid w:val="00A15B44"/>
    <w:pPr>
      <w:spacing w:before="400" w:after="200"/>
    </w:pPr>
    <w:rPr>
      <w:b/>
      <w:bCs/>
      <w:color w:val="003478"/>
      <w:sz w:val="44"/>
      <w:szCs w:val="44"/>
    </w:rPr>
  </w:style>
  <w:style w:type="paragraph" w:styleId="TOC1">
    <w:name w:val="toc 1"/>
    <w:basedOn w:val="Normal"/>
    <w:next w:val="Normal"/>
    <w:uiPriority w:val="39"/>
    <w:unhideWhenUsed/>
    <w:rsid w:val="00A51939"/>
    <w:pPr>
      <w:tabs>
        <w:tab w:val="right" w:leader="dot" w:pos="10070"/>
      </w:tabs>
      <w:spacing w:before="240"/>
      <w:ind w:left="567" w:hanging="567"/>
    </w:pPr>
    <w:rPr>
      <w:rFonts w:asciiTheme="minorHAnsi" w:hAnsiTheme="minorHAnsi" w:cstheme="minorHAnsi"/>
      <w:b/>
      <w:bCs/>
      <w:noProof/>
      <w:szCs w:val="20"/>
    </w:rPr>
  </w:style>
  <w:style w:type="paragraph" w:styleId="TOC2">
    <w:name w:val="toc 2"/>
    <w:basedOn w:val="TOC1"/>
    <w:next w:val="Normal"/>
    <w:autoRedefine/>
    <w:uiPriority w:val="39"/>
    <w:unhideWhenUsed/>
    <w:rsid w:val="00A51939"/>
    <w:pPr>
      <w:spacing w:before="120"/>
      <w:ind w:left="992"/>
    </w:pPr>
    <w:rPr>
      <w:rFonts w:asciiTheme="majorHAnsi" w:hAnsiTheme="majorHAnsi" w:cstheme="majorHAnsi"/>
      <w:b w:val="0"/>
      <w:bCs w:val="0"/>
    </w:rPr>
  </w:style>
  <w:style w:type="paragraph" w:styleId="TOC3">
    <w:name w:val="toc 3"/>
    <w:basedOn w:val="TOC2"/>
    <w:next w:val="Normal"/>
    <w:autoRedefine/>
    <w:uiPriority w:val="39"/>
    <w:unhideWhenUsed/>
    <w:rsid w:val="00A51939"/>
    <w:pPr>
      <w:spacing w:before="0"/>
      <w:ind w:left="1701" w:hanging="708"/>
    </w:pPr>
  </w:style>
  <w:style w:type="paragraph" w:styleId="TOC4">
    <w:name w:val="toc 4"/>
    <w:basedOn w:val="TOC3"/>
    <w:next w:val="Normal"/>
    <w:autoRedefine/>
    <w:uiPriority w:val="39"/>
    <w:unhideWhenUsed/>
    <w:rsid w:val="008F2A65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5D330C"/>
    <w:pPr>
      <w:spacing w:before="0" w:after="0"/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5D330C"/>
    <w:pPr>
      <w:spacing w:before="0" w:after="0"/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5D330C"/>
    <w:pPr>
      <w:spacing w:before="0" w:after="0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5D330C"/>
    <w:pPr>
      <w:spacing w:before="0" w:after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5D330C"/>
    <w:pPr>
      <w:spacing w:before="0" w:after="0"/>
      <w:ind w:left="1600"/>
    </w:pPr>
    <w:rPr>
      <w:rFonts w:asciiTheme="minorHAnsi" w:hAnsiTheme="minorHAnsi" w:cstheme="minorHAnsi"/>
      <w:szCs w:val="20"/>
    </w:rPr>
  </w:style>
  <w:style w:type="paragraph" w:styleId="NormalWeb">
    <w:name w:val="Normal (Web)"/>
    <w:basedOn w:val="Normal"/>
    <w:uiPriority w:val="99"/>
    <w:rsid w:val="00850554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paragraph" w:styleId="ListBullet">
    <w:name w:val="List Bullet"/>
    <w:basedOn w:val="Normal"/>
    <w:link w:val="ListBulletChar"/>
    <w:uiPriority w:val="4"/>
    <w:unhideWhenUsed/>
    <w:qFormat/>
    <w:rsid w:val="00B76569"/>
    <w:pPr>
      <w:numPr>
        <w:numId w:val="4"/>
      </w:numPr>
      <w:spacing w:after="60"/>
      <w:ind w:left="284" w:hanging="284"/>
      <w:contextualSpacing/>
    </w:pPr>
    <w:rPr>
      <w:noProof/>
    </w:rPr>
  </w:style>
  <w:style w:type="paragraph" w:styleId="ListBullet2">
    <w:name w:val="List Bullet 2"/>
    <w:basedOn w:val="ListBullet"/>
    <w:next w:val="ListBullet"/>
    <w:uiPriority w:val="4"/>
    <w:unhideWhenUsed/>
    <w:rsid w:val="00511E02"/>
    <w:pPr>
      <w:numPr>
        <w:ilvl w:val="1"/>
        <w:numId w:val="5"/>
      </w:numPr>
      <w:tabs>
        <w:tab w:val="clear" w:pos="1440"/>
      </w:tabs>
      <w:ind w:left="567" w:hanging="283"/>
    </w:pPr>
  </w:style>
  <w:style w:type="paragraph" w:styleId="ListBullet3">
    <w:name w:val="List Bullet 3"/>
    <w:basedOn w:val="ListBullet"/>
    <w:uiPriority w:val="4"/>
    <w:unhideWhenUsed/>
    <w:rsid w:val="00511E02"/>
    <w:pPr>
      <w:numPr>
        <w:ilvl w:val="2"/>
        <w:numId w:val="3"/>
      </w:numPr>
      <w:tabs>
        <w:tab w:val="clear" w:pos="2160"/>
      </w:tabs>
      <w:ind w:left="851" w:hanging="284"/>
    </w:pPr>
  </w:style>
  <w:style w:type="paragraph" w:styleId="ListBullet4">
    <w:name w:val="List Bullet 4"/>
    <w:basedOn w:val="ListBullet"/>
    <w:uiPriority w:val="4"/>
    <w:unhideWhenUsed/>
    <w:rsid w:val="001C0A15"/>
    <w:pPr>
      <w:numPr>
        <w:ilvl w:val="3"/>
        <w:numId w:val="3"/>
      </w:numPr>
    </w:pPr>
  </w:style>
  <w:style w:type="paragraph" w:styleId="ListBullet5">
    <w:name w:val="List Bullet 5"/>
    <w:basedOn w:val="ListBullet"/>
    <w:uiPriority w:val="4"/>
    <w:unhideWhenUsed/>
    <w:rsid w:val="001C0A15"/>
    <w:pPr>
      <w:numPr>
        <w:ilvl w:val="4"/>
        <w:numId w:val="3"/>
      </w:numPr>
    </w:pPr>
  </w:style>
  <w:style w:type="paragraph" w:styleId="List3">
    <w:name w:val="List 3"/>
    <w:basedOn w:val="Normal"/>
    <w:uiPriority w:val="99"/>
    <w:semiHidden/>
    <w:rsid w:val="006C01ED"/>
    <w:pPr>
      <w:ind w:left="1080" w:hanging="360"/>
      <w:contextualSpacing/>
    </w:pPr>
  </w:style>
  <w:style w:type="character" w:styleId="Strong">
    <w:name w:val="Strong"/>
    <w:basedOn w:val="DefaultParagraphFont"/>
    <w:uiPriority w:val="2"/>
    <w:qFormat/>
    <w:rsid w:val="00680571"/>
    <w:rPr>
      <w:b/>
      <w:bCs/>
    </w:rPr>
  </w:style>
  <w:style w:type="character" w:styleId="Emphasis">
    <w:name w:val="Emphasis"/>
    <w:basedOn w:val="DefaultParagraphFont"/>
    <w:uiPriority w:val="3"/>
    <w:qFormat/>
    <w:rsid w:val="005E30FF"/>
    <w:rPr>
      <w:i/>
      <w:iCs/>
      <w:color w:val="003478"/>
    </w:rPr>
  </w:style>
  <w:style w:type="character" w:styleId="IntenseEmphasis">
    <w:name w:val="Intense Emphasis"/>
    <w:basedOn w:val="DefaultParagraphFont"/>
    <w:uiPriority w:val="3"/>
    <w:qFormat/>
    <w:rsid w:val="00AB7835"/>
    <w:rPr>
      <w:b/>
      <w:bCs/>
      <w:i/>
      <w:iCs/>
      <w:color w:val="auto"/>
    </w:rPr>
  </w:style>
  <w:style w:type="character" w:styleId="Hyperlink">
    <w:name w:val="Hyperlink"/>
    <w:basedOn w:val="DefaultParagraphFont"/>
    <w:uiPriority w:val="99"/>
    <w:rsid w:val="00F6284A"/>
    <w:rPr>
      <w:color w:val="00559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901B07"/>
    <w:pPr>
      <w:spacing w:after="0"/>
      <w:ind w:left="200" w:hanging="200"/>
    </w:pPr>
  </w:style>
  <w:style w:type="paragraph" w:styleId="Caption">
    <w:name w:val="caption"/>
    <w:basedOn w:val="Normal"/>
    <w:next w:val="TableNoSpacing"/>
    <w:uiPriority w:val="5"/>
    <w:qFormat/>
    <w:rsid w:val="00901B07"/>
    <w:pPr>
      <w:spacing w:before="240"/>
      <w:jc w:val="center"/>
    </w:pPr>
    <w:rPr>
      <w:bCs/>
      <w:szCs w:val="18"/>
    </w:rPr>
  </w:style>
  <w:style w:type="paragraph" w:styleId="NoSpacing">
    <w:name w:val="No Spacing"/>
    <w:link w:val="NoSpacingChar"/>
    <w:uiPriority w:val="1"/>
    <w:qFormat/>
    <w:rsid w:val="00460B3D"/>
    <w:rPr>
      <w:rFonts w:ascii="Arial" w:hAnsi="Arial"/>
      <w:sz w:val="20"/>
    </w:rPr>
  </w:style>
  <w:style w:type="paragraph" w:customStyle="1" w:styleId="TableNoSpacing">
    <w:name w:val="Table No Spacing"/>
    <w:basedOn w:val="Normal"/>
    <w:uiPriority w:val="6"/>
    <w:qFormat/>
    <w:rsid w:val="001C0A15"/>
    <w:pPr>
      <w:spacing w:after="0"/>
    </w:pPr>
  </w:style>
  <w:style w:type="paragraph" w:customStyle="1" w:styleId="TableBullet">
    <w:name w:val="Table Bullet"/>
    <w:basedOn w:val="ListBullet"/>
    <w:uiPriority w:val="6"/>
    <w:qFormat/>
    <w:rsid w:val="005B26A0"/>
    <w:pPr>
      <w:numPr>
        <w:numId w:val="2"/>
      </w:numPr>
      <w:spacing w:after="0"/>
    </w:pPr>
  </w:style>
  <w:style w:type="paragraph" w:customStyle="1" w:styleId="TableBullet2">
    <w:name w:val="Table Bullet 2"/>
    <w:basedOn w:val="ListBullet2"/>
    <w:uiPriority w:val="6"/>
    <w:qFormat/>
    <w:rsid w:val="005B26A0"/>
    <w:pPr>
      <w:numPr>
        <w:ilvl w:val="0"/>
        <w:numId w:val="6"/>
      </w:numPr>
      <w:spacing w:after="0"/>
    </w:pPr>
  </w:style>
  <w:style w:type="character" w:styleId="SubtleEmphasis">
    <w:name w:val="Subtle Emphasis"/>
    <w:basedOn w:val="DefaultParagraphFont"/>
    <w:uiPriority w:val="3"/>
    <w:qFormat/>
    <w:rsid w:val="00AB7835"/>
    <w:rPr>
      <w:i/>
      <w:iCs/>
      <w:color w:val="auto"/>
    </w:rPr>
  </w:style>
  <w:style w:type="paragraph" w:styleId="ListParagraph">
    <w:name w:val="List Paragraph"/>
    <w:aliases w:val="sub-section,MCHIP_list paragraph,List Paragraph1,Recommendation,Bullet List,FooterText,F5 List Paragraph,Dot pt,No Spacing1,List Paragraph Char Char Char,Indicator Text,Numbered Para 1,List Paragraph11,Colorful List - Accent 11,Bullet 1,L"/>
    <w:basedOn w:val="Normal"/>
    <w:link w:val="ListParagraphChar"/>
    <w:uiPriority w:val="34"/>
    <w:qFormat/>
    <w:rsid w:val="00574C27"/>
    <w:pPr>
      <w:ind w:left="720"/>
      <w:contextualSpacing/>
    </w:pPr>
  </w:style>
  <w:style w:type="table" w:customStyle="1" w:styleId="TableCustom">
    <w:name w:val="Table Custom"/>
    <w:basedOn w:val="TableNormal"/>
    <w:uiPriority w:val="99"/>
    <w:rsid w:val="008B686D"/>
    <w:rPr>
      <w:sz w:val="20"/>
    </w:rPr>
    <w:tblPr>
      <w:tblStyleRowBandSize w:val="1"/>
      <w:tblStyleColBandSize w:val="1"/>
      <w:tblBorders>
        <w:top w:val="single" w:sz="12" w:space="0" w:color="005596"/>
        <w:bottom w:val="single" w:sz="12" w:space="0" w:color="005596"/>
        <w:insideH w:val="single" w:sz="4" w:space="0" w:color="BACCDD" w:themeColor="accent1" w:themeTint="66"/>
        <w:insideV w:val="single" w:sz="4" w:space="0" w:color="BACCDD" w:themeColor="accent1" w:themeTint="66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005596"/>
      </w:tcPr>
    </w:tblStylePr>
    <w:tblStylePr w:type="lastRow">
      <w:tblPr/>
      <w:tcPr>
        <w:shd w:val="clear" w:color="auto" w:fill="EDF2F4"/>
      </w:tcPr>
    </w:tblStylePr>
    <w:tblStylePr w:type="firstCol">
      <w:rPr>
        <w:b w:val="0"/>
      </w:rPr>
      <w:tblPr/>
      <w:tcPr>
        <w:shd w:val="clear" w:color="auto" w:fill="EDF2F4"/>
      </w:tcPr>
    </w:tblStylePr>
    <w:tblStylePr w:type="lastCol">
      <w:tblPr/>
      <w:tcPr>
        <w:shd w:val="clear" w:color="auto" w:fill="EDF2F4"/>
      </w:tcPr>
    </w:tblStylePr>
    <w:tblStylePr w:type="band1Vert">
      <w:tblPr/>
      <w:tcPr>
        <w:shd w:val="clear" w:color="auto" w:fill="EDF2F4"/>
      </w:tcPr>
    </w:tblStylePr>
    <w:tblStylePr w:type="band2Horz">
      <w:tblPr/>
      <w:tcPr>
        <w:shd w:val="clear" w:color="auto" w:fill="EDF2F4"/>
      </w:tcPr>
    </w:tblStylePr>
  </w:style>
  <w:style w:type="character" w:customStyle="1" w:styleId="StrongBlue">
    <w:name w:val="Strong Blue"/>
    <w:basedOn w:val="Strong"/>
    <w:uiPriority w:val="2"/>
    <w:qFormat/>
    <w:rsid w:val="005E30FF"/>
    <w:rPr>
      <w:b/>
      <w:bCs/>
      <w:color w:val="003478"/>
    </w:rPr>
  </w:style>
  <w:style w:type="character" w:customStyle="1" w:styleId="IntenseEmphasisBlue">
    <w:name w:val="Intense Emphasis Blue"/>
    <w:basedOn w:val="IntenseEmphasis"/>
    <w:uiPriority w:val="3"/>
    <w:qFormat/>
    <w:rsid w:val="005E30FF"/>
    <w:rPr>
      <w:b/>
      <w:bCs/>
      <w:i/>
      <w:iCs/>
      <w:color w:val="003478"/>
    </w:rPr>
  </w:style>
  <w:style w:type="numbering" w:customStyle="1" w:styleId="Headings">
    <w:name w:val="Headings"/>
    <w:uiPriority w:val="99"/>
    <w:rsid w:val="00E35CD3"/>
    <w:pPr>
      <w:numPr>
        <w:numId w:val="7"/>
      </w:numPr>
    </w:pPr>
  </w:style>
  <w:style w:type="paragraph" w:customStyle="1" w:styleId="CoverSheetTitle">
    <w:name w:val="Cover Sheet Title"/>
    <w:basedOn w:val="Normal"/>
    <w:qFormat/>
    <w:rsid w:val="005E30FF"/>
    <w:pPr>
      <w:spacing w:line="240" w:lineRule="auto"/>
    </w:pPr>
    <w:rPr>
      <w:b/>
      <w:color w:val="00347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rsid w:val="001F7F47"/>
    <w:rPr>
      <w:rFonts w:ascii="Arial" w:hAnsi="Arial"/>
      <w:sz w:val="20"/>
    </w:rPr>
  </w:style>
  <w:style w:type="paragraph" w:styleId="Bibliography">
    <w:name w:val="Bibliography"/>
    <w:basedOn w:val="Normal"/>
    <w:next w:val="Normal"/>
    <w:uiPriority w:val="40"/>
    <w:unhideWhenUsed/>
    <w:rsid w:val="00F23084"/>
  </w:style>
  <w:style w:type="paragraph" w:styleId="FootnoteText">
    <w:name w:val="footnote text"/>
    <w:basedOn w:val="Normal"/>
    <w:link w:val="FootnoteTextChar"/>
    <w:uiPriority w:val="99"/>
    <w:semiHidden/>
    <w:rsid w:val="00F2308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08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23084"/>
    <w:rPr>
      <w:vertAlign w:val="superscript"/>
    </w:rPr>
  </w:style>
  <w:style w:type="paragraph" w:customStyle="1" w:styleId="AppendixHeading">
    <w:name w:val="Appendix Heading"/>
    <w:basedOn w:val="Heading1"/>
    <w:next w:val="Normal"/>
    <w:uiPriority w:val="41"/>
    <w:qFormat/>
    <w:rsid w:val="005E30FF"/>
  </w:style>
  <w:style w:type="paragraph" w:styleId="TableofFigures">
    <w:name w:val="table of figures"/>
    <w:basedOn w:val="Normal"/>
    <w:next w:val="Normal"/>
    <w:uiPriority w:val="99"/>
    <w:semiHidden/>
    <w:rsid w:val="001F3242"/>
    <w:pPr>
      <w:spacing w:after="0"/>
    </w:pPr>
  </w:style>
  <w:style w:type="paragraph" w:customStyle="1" w:styleId="TtNormal">
    <w:name w:val="Tt Normal"/>
    <w:uiPriority w:val="1"/>
    <w:qFormat/>
    <w:rsid w:val="00D9540B"/>
    <w:pPr>
      <w:spacing w:after="120" w:line="260" w:lineRule="exact"/>
    </w:pPr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59"/>
    <w:rsid w:val="00F31074"/>
    <w:rPr>
      <w:rFonts w:eastAsia="Calibr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03126"/>
    <w:pPr>
      <w:spacing w:before="2000" w:after="0" w:line="240" w:lineRule="auto"/>
    </w:pPr>
    <w:rPr>
      <w:rFonts w:eastAsia="Times New Roman" w:cs="Times New Roman"/>
      <w:b/>
      <w:noProof/>
      <w:color w:val="003478"/>
      <w:spacing w:val="5"/>
      <w:kern w:val="28"/>
      <w:sz w:val="48"/>
      <w:szCs w:val="52"/>
      <w:lang w:eastAsia="fr-CA"/>
    </w:rPr>
  </w:style>
  <w:style w:type="character" w:customStyle="1" w:styleId="TitleChar">
    <w:name w:val="Title Char"/>
    <w:basedOn w:val="DefaultParagraphFont"/>
    <w:link w:val="Title"/>
    <w:uiPriority w:val="10"/>
    <w:rsid w:val="00D03126"/>
    <w:rPr>
      <w:rFonts w:ascii="Arial" w:eastAsia="Times New Roman" w:hAnsi="Arial" w:cs="Times New Roman"/>
      <w:b/>
      <w:noProof/>
      <w:color w:val="003478"/>
      <w:spacing w:val="5"/>
      <w:kern w:val="28"/>
      <w:sz w:val="48"/>
      <w:szCs w:val="52"/>
      <w:lang w:eastAsia="fr-CA"/>
    </w:rPr>
  </w:style>
  <w:style w:type="paragraph" w:customStyle="1" w:styleId="Subtitlecover">
    <w:name w:val="Subtitle cover"/>
    <w:uiPriority w:val="1"/>
    <w:qFormat/>
    <w:rsid w:val="0076552D"/>
    <w:pPr>
      <w:spacing w:before="300" w:after="1200"/>
    </w:pPr>
    <w:rPr>
      <w:rFonts w:ascii="Arial" w:eastAsia="Times New Roman" w:hAnsi="Arial" w:cs="Times New Roman"/>
      <w:b/>
      <w:bCs/>
      <w:noProof/>
      <w:color w:val="605340"/>
      <w:szCs w:val="28"/>
      <w:lang w:eastAsia="fr-CA"/>
    </w:rPr>
  </w:style>
  <w:style w:type="paragraph" w:customStyle="1" w:styleId="Datecover">
    <w:name w:val="Date cover"/>
    <w:uiPriority w:val="1"/>
    <w:qFormat/>
    <w:rsid w:val="00A15B44"/>
    <w:pPr>
      <w:spacing w:before="9000"/>
    </w:pPr>
    <w:rPr>
      <w:rFonts w:ascii="Arial" w:eastAsia="Times New Roman" w:hAnsi="Arial" w:cs="Times New Roman"/>
      <w:b/>
      <w:bCs/>
      <w:color w:val="605340"/>
      <w:sz w:val="22"/>
      <w:szCs w:val="22"/>
      <w:lang w:val="en-CA"/>
    </w:rPr>
  </w:style>
  <w:style w:type="paragraph" w:customStyle="1" w:styleId="Acknowledgementstatement">
    <w:name w:val="Acknowledgement statement"/>
    <w:uiPriority w:val="1"/>
    <w:qFormat/>
    <w:rsid w:val="00A15B44"/>
    <w:pPr>
      <w:framePr w:hSpace="180" w:wrap="around" w:vAnchor="text" w:hAnchor="margin" w:y="339"/>
      <w:spacing w:before="400"/>
    </w:pPr>
    <w:rPr>
      <w:rFonts w:ascii="Arial" w:eastAsia="Times New Roman" w:hAnsi="Arial" w:cs="Times New Roman"/>
      <w:color w:val="605340"/>
      <w:sz w:val="18"/>
      <w:szCs w:val="18"/>
      <w:lang w:val="en-CA"/>
    </w:rPr>
  </w:style>
  <w:style w:type="paragraph" w:customStyle="1" w:styleId="Annexheading">
    <w:name w:val="Annex heading"/>
    <w:uiPriority w:val="1"/>
    <w:qFormat/>
    <w:rsid w:val="00A15B44"/>
    <w:rPr>
      <w:rFonts w:ascii="Arial" w:hAnsi="Arial"/>
      <w:b/>
      <w:bCs/>
      <w:color w:val="003478"/>
      <w:sz w:val="44"/>
      <w:szCs w:val="44"/>
    </w:rPr>
  </w:style>
  <w:style w:type="table" w:styleId="GridTable1Light-Accent1">
    <w:name w:val="Grid Table 1 Light Accent 1"/>
    <w:basedOn w:val="TableNormal"/>
    <w:uiPriority w:val="46"/>
    <w:rsid w:val="00A15B44"/>
    <w:tblPr>
      <w:tblStyleRowBandSize w:val="1"/>
      <w:tblStyleColBandSize w:val="1"/>
      <w:tblBorders>
        <w:top w:val="single" w:sz="4" w:space="0" w:color="BACCDD" w:themeColor="accent1" w:themeTint="66"/>
        <w:left w:val="single" w:sz="4" w:space="0" w:color="BACCDD" w:themeColor="accent1" w:themeTint="66"/>
        <w:bottom w:val="single" w:sz="4" w:space="0" w:color="BACCDD" w:themeColor="accent1" w:themeTint="66"/>
        <w:right w:val="single" w:sz="4" w:space="0" w:color="BACCDD" w:themeColor="accent1" w:themeTint="66"/>
        <w:insideH w:val="single" w:sz="4" w:space="0" w:color="BACCDD" w:themeColor="accent1" w:themeTint="66"/>
        <w:insideV w:val="single" w:sz="4" w:space="0" w:color="BACC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8B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B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etraTech">
    <w:name w:val="Tetra Tech"/>
    <w:basedOn w:val="TableNormal"/>
    <w:uiPriority w:val="99"/>
    <w:rsid w:val="00CC7192"/>
    <w:rPr>
      <w:rFonts w:ascii="Arial" w:hAnsi="Arial"/>
      <w:sz w:val="20"/>
    </w:rPr>
    <w:tblPr>
      <w:tblBorders>
        <w:top w:val="single" w:sz="4" w:space="0" w:color="98B3CC" w:themeColor="accent1" w:themeTint="99"/>
        <w:bottom w:val="single" w:sz="4" w:space="0" w:color="98B3CC" w:themeColor="accent1" w:themeTint="99"/>
        <w:insideH w:val="single" w:sz="4" w:space="0" w:color="98B3CC" w:themeColor="accent1" w:themeTint="99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5482AB" w:themeColor="accent1"/>
        <w:sz w:val="20"/>
      </w:rPr>
      <w:tblPr/>
      <w:tcPr>
        <w:tcBorders>
          <w:top w:val="nil"/>
          <w:bottom w:val="single" w:sz="4" w:space="0" w:color="98B3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sz w:val="20"/>
      </w:rPr>
    </w:tblStylePr>
  </w:style>
  <w:style w:type="paragraph" w:styleId="ListNumber">
    <w:name w:val="List Number"/>
    <w:basedOn w:val="Normal"/>
    <w:uiPriority w:val="99"/>
    <w:semiHidden/>
    <w:rsid w:val="00511E02"/>
    <w:pPr>
      <w:numPr>
        <w:numId w:val="1"/>
      </w:numPr>
      <w:contextualSpacing/>
    </w:pPr>
  </w:style>
  <w:style w:type="paragraph" w:styleId="BodyText">
    <w:name w:val="Body Text"/>
    <w:link w:val="BodyTextChar"/>
    <w:qFormat/>
    <w:rsid w:val="00511E02"/>
    <w:pPr>
      <w:spacing w:before="140" w:after="140" w:line="264" w:lineRule="auto"/>
    </w:pPr>
    <w:rPr>
      <w:rFonts w:ascii="Arial" w:eastAsia="Arial" w:hAnsi="Arial" w:cs="Times New Roman"/>
      <w:noProof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511E02"/>
    <w:rPr>
      <w:rFonts w:ascii="Arial" w:eastAsia="Arial" w:hAnsi="Arial" w:cs="Times New Roman"/>
      <w:noProof/>
      <w:sz w:val="20"/>
      <w:szCs w:val="20"/>
      <w:lang w:val="en-AU"/>
    </w:rPr>
  </w:style>
  <w:style w:type="paragraph" w:customStyle="1" w:styleId="BigText">
    <w:name w:val="Big Text"/>
    <w:basedOn w:val="BodyText"/>
    <w:uiPriority w:val="3"/>
    <w:qFormat/>
    <w:rsid w:val="00511E02"/>
    <w:pPr>
      <w:spacing w:after="200"/>
    </w:pPr>
    <w:rPr>
      <w:color w:val="003478" w:themeColor="text2"/>
      <w:sz w:val="24"/>
      <w:szCs w:val="28"/>
    </w:rPr>
  </w:style>
  <w:style w:type="paragraph" w:customStyle="1" w:styleId="SourceText">
    <w:name w:val="Source Text"/>
    <w:basedOn w:val="Normal"/>
    <w:next w:val="BodyText"/>
    <w:uiPriority w:val="3"/>
    <w:qFormat/>
    <w:rsid w:val="00511E02"/>
    <w:pPr>
      <w:spacing w:after="240"/>
    </w:pPr>
    <w:rPr>
      <w:rFonts w:eastAsia="Arial" w:cs="Times New Roman"/>
      <w:sz w:val="18"/>
      <w:szCs w:val="14"/>
      <w:lang w:val="en-AU"/>
    </w:rPr>
  </w:style>
  <w:style w:type="paragraph" w:customStyle="1" w:styleId="TableHeading">
    <w:name w:val="Table Heading"/>
    <w:uiPriority w:val="2"/>
    <w:qFormat/>
    <w:rsid w:val="00511E02"/>
    <w:pPr>
      <w:keepNext/>
      <w:keepLines/>
      <w:spacing w:before="480" w:after="120"/>
      <w:contextualSpacing/>
    </w:pPr>
    <w:rPr>
      <w:rFonts w:ascii="Arial" w:eastAsia="Arial" w:hAnsi="Arial" w:cs="Times New Roman"/>
      <w:b/>
      <w:sz w:val="20"/>
      <w:szCs w:val="20"/>
      <w:lang w:val="en-AU"/>
    </w:rPr>
  </w:style>
  <w:style w:type="table" w:customStyle="1" w:styleId="Coffey2">
    <w:name w:val="Coffey 2"/>
    <w:basedOn w:val="TableNormal"/>
    <w:uiPriority w:val="99"/>
    <w:rsid w:val="00511E02"/>
    <w:pPr>
      <w:spacing w:before="120" w:after="120"/>
    </w:pPr>
    <w:rPr>
      <w:rFonts w:ascii="Arial" w:eastAsia="Arial" w:hAnsi="Arial" w:cs="Times New Roman"/>
      <w:sz w:val="20"/>
      <w:szCs w:val="20"/>
      <w:lang w:val="en-AU" w:eastAsia="en-AU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D2FF" w:themeFill="text2" w:themeFillTint="33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Univers45Light,Italic" w:hAnsi="Univers45Light,Italic"/>
        <w:b/>
        <w:color w:val="FFFFFF" w:themeColor="background1"/>
        <w:sz w:val="20"/>
      </w:rPr>
      <w:tblPr/>
      <w:tcPr>
        <w:shd w:val="clear" w:color="auto" w:fill="003478" w:themeFill="text2"/>
        <w:vAlign w:val="center"/>
      </w:tcPr>
    </w:tblStylePr>
  </w:style>
  <w:style w:type="paragraph" w:customStyle="1" w:styleId="Annextitle">
    <w:name w:val="Annex title"/>
    <w:uiPriority w:val="1"/>
    <w:qFormat/>
    <w:rsid w:val="00511E02"/>
    <w:pPr>
      <w:spacing w:before="200" w:after="120"/>
    </w:pPr>
    <w:rPr>
      <w:rFonts w:ascii="Arial" w:eastAsia="Arial" w:hAnsi="Arial" w:cs="Times New Roman"/>
      <w:b/>
      <w:bCs/>
      <w:noProof/>
      <w:sz w:val="20"/>
      <w:szCs w:val="20"/>
      <w:lang w:val="en-AU"/>
    </w:rPr>
  </w:style>
  <w:style w:type="paragraph" w:customStyle="1" w:styleId="Pa9">
    <w:name w:val="Pa9"/>
    <w:basedOn w:val="Normal"/>
    <w:next w:val="Normal"/>
    <w:uiPriority w:val="99"/>
    <w:rsid w:val="00796225"/>
    <w:pPr>
      <w:autoSpaceDE w:val="0"/>
      <w:autoSpaceDN w:val="0"/>
      <w:adjustRightInd w:val="0"/>
      <w:spacing w:before="0" w:after="0" w:line="181" w:lineRule="atLeast"/>
    </w:pPr>
    <w:rPr>
      <w:rFonts w:ascii="Helvetica LT Std" w:eastAsia="Arial" w:hAnsi="Helvetica LT Std" w:cs="Times New Roman"/>
      <w:sz w:val="24"/>
      <w:lang w:val="en-AU" w:eastAsia="en-AU"/>
    </w:rPr>
  </w:style>
  <w:style w:type="character" w:customStyle="1" w:styleId="A2">
    <w:name w:val="A2"/>
    <w:uiPriority w:val="99"/>
    <w:rsid w:val="00796225"/>
    <w:rPr>
      <w:rFonts w:cs="Helvetica LT Std"/>
      <w:color w:val="FFFFFF"/>
      <w:sz w:val="21"/>
      <w:szCs w:val="21"/>
    </w:rPr>
  </w:style>
  <w:style w:type="character" w:customStyle="1" w:styleId="il">
    <w:name w:val="il"/>
    <w:basedOn w:val="DefaultParagraphFont"/>
    <w:rsid w:val="009059E3"/>
  </w:style>
  <w:style w:type="paragraph" w:customStyle="1" w:styleId="BodyCopy">
    <w:name w:val="Body Copy"/>
    <w:link w:val="BodyCopyChar"/>
    <w:qFormat/>
    <w:rsid w:val="00E259F4"/>
    <w:pPr>
      <w:suppressAutoHyphens/>
      <w:autoSpaceDE w:val="0"/>
      <w:autoSpaceDN w:val="0"/>
      <w:adjustRightInd w:val="0"/>
      <w:spacing w:before="77" w:after="113" w:line="250" w:lineRule="atLeast"/>
      <w:jc w:val="both"/>
      <w:textAlignment w:val="center"/>
    </w:pPr>
    <w:rPr>
      <w:rFonts w:ascii="Helvetica LT Std" w:eastAsiaTheme="minorHAnsi" w:hAnsi="Helvetica LT Std" w:cs="Arial (TT)"/>
      <w:color w:val="000000"/>
      <w:sz w:val="19"/>
      <w:szCs w:val="20"/>
      <w:lang w:val="en-GB"/>
    </w:rPr>
  </w:style>
  <w:style w:type="character" w:customStyle="1" w:styleId="BodyCopyChar">
    <w:name w:val="Body Copy Char"/>
    <w:basedOn w:val="DefaultParagraphFont"/>
    <w:link w:val="BodyCopy"/>
    <w:rsid w:val="00E259F4"/>
    <w:rPr>
      <w:rFonts w:ascii="Helvetica LT Std" w:eastAsiaTheme="minorHAnsi" w:hAnsi="Helvetica LT Std" w:cs="Arial (TT)"/>
      <w:color w:val="000000"/>
      <w:sz w:val="19"/>
      <w:szCs w:val="20"/>
      <w:lang w:val="en-GB"/>
    </w:rPr>
  </w:style>
  <w:style w:type="paragraph" w:customStyle="1" w:styleId="BodyBullets">
    <w:name w:val="Body Bullets"/>
    <w:basedOn w:val="Normal"/>
    <w:link w:val="BodyBulletsChar"/>
    <w:qFormat/>
    <w:rsid w:val="00E259F4"/>
    <w:pPr>
      <w:spacing w:before="0"/>
      <w:ind w:left="360" w:hanging="360"/>
    </w:pPr>
    <w:rPr>
      <w:rFonts w:ascii="Helvetica LT Std" w:eastAsia="Arial" w:hAnsi="Helvetica LT Std" w:cs="Times New Roman"/>
      <w:color w:val="000000" w:themeColor="text1"/>
      <w:sz w:val="19"/>
      <w:szCs w:val="19"/>
      <w:lang w:val="en-AU"/>
    </w:rPr>
  </w:style>
  <w:style w:type="numbering" w:customStyle="1" w:styleId="CoffeyBullets">
    <w:name w:val="Coffey Bullets"/>
    <w:uiPriority w:val="99"/>
    <w:rsid w:val="00E259F4"/>
    <w:pPr>
      <w:numPr>
        <w:numId w:val="10"/>
      </w:numPr>
    </w:pPr>
  </w:style>
  <w:style w:type="character" w:customStyle="1" w:styleId="ListParagraphChar">
    <w:name w:val="List Paragraph Char"/>
    <w:aliases w:val="sub-section Char,MCHIP_list paragraph Char,List Paragraph1 Char,Recommendation Char,Bullet List Char,FooterText Char,F5 List Paragraph Char,Dot pt Char,No Spacing1 Char,List Paragraph Char Char Char Char,Indicator Text Char,L Char"/>
    <w:basedOn w:val="DefaultParagraphFont"/>
    <w:link w:val="ListParagraph"/>
    <w:uiPriority w:val="34"/>
    <w:qFormat/>
    <w:locked/>
    <w:rsid w:val="00E259F4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5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9F4"/>
    <w:pPr>
      <w:spacing w:before="0" w:after="0" w:line="240" w:lineRule="auto"/>
    </w:pPr>
    <w:rPr>
      <w:rFonts w:eastAsia="Arial" w:cs="Times New Roman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9F4"/>
    <w:rPr>
      <w:rFonts w:ascii="Arial" w:eastAsia="Arial" w:hAnsi="Arial" w:cs="Times New Roman"/>
      <w:sz w:val="20"/>
      <w:szCs w:val="20"/>
      <w:lang w:val="en-AU"/>
    </w:rPr>
  </w:style>
  <w:style w:type="character" w:customStyle="1" w:styleId="BodyBulletsChar">
    <w:name w:val="Body Bullets Char"/>
    <w:basedOn w:val="DefaultParagraphFont"/>
    <w:link w:val="BodyBullets"/>
    <w:rsid w:val="00E259F4"/>
    <w:rPr>
      <w:rFonts w:ascii="Helvetica LT Std" w:eastAsia="Arial" w:hAnsi="Helvetica LT Std" w:cs="Times New Roman"/>
      <w:color w:val="000000" w:themeColor="text1"/>
      <w:sz w:val="19"/>
      <w:szCs w:val="19"/>
      <w:lang w:val="en-AU"/>
    </w:rPr>
  </w:style>
  <w:style w:type="table" w:styleId="ListTable3-Accent1">
    <w:name w:val="List Table 3 Accent 1"/>
    <w:basedOn w:val="TableNormal"/>
    <w:uiPriority w:val="48"/>
    <w:rsid w:val="00E259F4"/>
    <w:rPr>
      <w:rFonts w:ascii="Times New Roman" w:eastAsia="Arial" w:hAnsi="Times New Roman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5482AB" w:themeColor="accent1"/>
        <w:left w:val="single" w:sz="4" w:space="0" w:color="5482AB" w:themeColor="accent1"/>
        <w:bottom w:val="single" w:sz="4" w:space="0" w:color="5482AB" w:themeColor="accent1"/>
        <w:right w:val="single" w:sz="4" w:space="0" w:color="5482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82AB" w:themeFill="accent1"/>
      </w:tcPr>
    </w:tblStylePr>
    <w:tblStylePr w:type="lastRow">
      <w:rPr>
        <w:b/>
        <w:bCs/>
      </w:rPr>
      <w:tblPr/>
      <w:tcPr>
        <w:tcBorders>
          <w:top w:val="double" w:sz="4" w:space="0" w:color="5482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82AB" w:themeColor="accent1"/>
          <w:right w:val="single" w:sz="4" w:space="0" w:color="5482AB" w:themeColor="accent1"/>
        </w:tcBorders>
      </w:tcPr>
    </w:tblStylePr>
    <w:tblStylePr w:type="band1Horz">
      <w:tblPr/>
      <w:tcPr>
        <w:tcBorders>
          <w:top w:val="single" w:sz="4" w:space="0" w:color="5482AB" w:themeColor="accent1"/>
          <w:bottom w:val="single" w:sz="4" w:space="0" w:color="5482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82AB" w:themeColor="accent1"/>
          <w:left w:val="nil"/>
        </w:tcBorders>
      </w:tcPr>
    </w:tblStylePr>
    <w:tblStylePr w:type="swCell">
      <w:tblPr/>
      <w:tcPr>
        <w:tcBorders>
          <w:top w:val="double" w:sz="4" w:space="0" w:color="5482AB" w:themeColor="accent1"/>
          <w:right w:val="nil"/>
        </w:tcBorders>
      </w:tcPr>
    </w:tblStylePr>
  </w:style>
  <w:style w:type="paragraph" w:customStyle="1" w:styleId="Bodybulletsnew">
    <w:name w:val="Body bullets new"/>
    <w:uiPriority w:val="99"/>
    <w:qFormat/>
    <w:rsid w:val="00E259F4"/>
    <w:pPr>
      <w:numPr>
        <w:numId w:val="11"/>
      </w:numPr>
      <w:spacing w:before="120" w:after="120" w:line="264" w:lineRule="auto"/>
    </w:pPr>
    <w:rPr>
      <w:rFonts w:ascii="Helvetica LT Std" w:eastAsia="Arial" w:hAnsi="Helvetica LT Std" w:cs="Times New Roman"/>
      <w:color w:val="000000" w:themeColor="text1"/>
      <w:sz w:val="19"/>
      <w:szCs w:val="19"/>
      <w:lang w:val="en-AU" w:bidi="en-NZ"/>
    </w:rPr>
  </w:style>
  <w:style w:type="paragraph" w:customStyle="1" w:styleId="Buletsintable">
    <w:name w:val="Bulets in table"/>
    <w:uiPriority w:val="99"/>
    <w:qFormat/>
    <w:rsid w:val="00E259F4"/>
    <w:pPr>
      <w:numPr>
        <w:numId w:val="10"/>
      </w:numPr>
      <w:spacing w:before="30" w:after="30"/>
    </w:pPr>
    <w:rPr>
      <w:rFonts w:ascii="Helvetica LT Std" w:eastAsia="Arial" w:hAnsi="Helvetica LT Std" w:cs="Times New Roman"/>
      <w:color w:val="000000" w:themeColor="text1"/>
      <w:sz w:val="19"/>
      <w:szCs w:val="19"/>
      <w:lang w:val="en-AU"/>
    </w:rPr>
  </w:style>
  <w:style w:type="paragraph" w:customStyle="1" w:styleId="Level2bullet">
    <w:name w:val="Level 2 bullet"/>
    <w:basedOn w:val="ListBullet"/>
    <w:link w:val="Level2bulletChar"/>
    <w:uiPriority w:val="1"/>
    <w:qFormat/>
    <w:rsid w:val="00875D0A"/>
    <w:pPr>
      <w:numPr>
        <w:ilvl w:val="1"/>
        <w:numId w:val="15"/>
      </w:numPr>
      <w:spacing w:before="60" w:line="259" w:lineRule="auto"/>
      <w:ind w:left="709" w:hanging="357"/>
    </w:pPr>
    <w:rPr>
      <w:lang w:val="en-AU" w:bidi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332"/>
    <w:pPr>
      <w:spacing w:before="120" w:after="120"/>
    </w:pPr>
    <w:rPr>
      <w:rFonts w:eastAsiaTheme="minorEastAsia" w:cstheme="minorBidi"/>
      <w:b/>
      <w:bCs/>
      <w:lang w:val="en-US"/>
    </w:rPr>
  </w:style>
  <w:style w:type="character" w:customStyle="1" w:styleId="ListBulletChar">
    <w:name w:val="List Bullet Char"/>
    <w:basedOn w:val="DefaultParagraphFont"/>
    <w:link w:val="ListBullet"/>
    <w:uiPriority w:val="4"/>
    <w:rsid w:val="00B76569"/>
    <w:rPr>
      <w:rFonts w:ascii="Arial" w:hAnsi="Arial"/>
      <w:noProof/>
      <w:sz w:val="20"/>
    </w:rPr>
  </w:style>
  <w:style w:type="character" w:customStyle="1" w:styleId="Level2bulletChar">
    <w:name w:val="Level 2 bullet Char"/>
    <w:basedOn w:val="ListBulletChar"/>
    <w:link w:val="Level2bullet"/>
    <w:uiPriority w:val="1"/>
    <w:rsid w:val="00875D0A"/>
    <w:rPr>
      <w:rFonts w:ascii="Arial" w:hAnsi="Arial"/>
      <w:noProof/>
      <w:sz w:val="20"/>
      <w:lang w:val="en-AU" w:bidi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332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Pa1">
    <w:name w:val="Pa1"/>
    <w:basedOn w:val="Normal"/>
    <w:next w:val="Normal"/>
    <w:uiPriority w:val="99"/>
    <w:rsid w:val="00A87E50"/>
    <w:pPr>
      <w:autoSpaceDE w:val="0"/>
      <w:autoSpaceDN w:val="0"/>
      <w:adjustRightInd w:val="0"/>
      <w:spacing w:before="0" w:after="0" w:line="201" w:lineRule="atLeast"/>
    </w:pPr>
    <w:rPr>
      <w:rFonts w:ascii="Myriad Pro Light" w:hAnsi="Myriad Pro Light"/>
      <w:sz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D1A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0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at.gov.au/people-to-people/volunteers/about-the-program/Pages/history" TargetMode="External"/><Relationship Id="rId13" Type="http://schemas.openxmlformats.org/officeDocument/2006/relationships/hyperlink" Target="https://www.dfat.gov.au/publications/minisite/2017-foreign-policy-white-paper" TargetMode="External"/><Relationship Id="rId18" Type="http://schemas.openxmlformats.org/officeDocument/2006/relationships/hyperlink" Target="https://www.dfat.gov.au/aid/topics/aid-risk-management/Pages/environmental-and-social-safeguards" TargetMode="External"/><Relationship Id="rId26" Type="http://schemas.openxmlformats.org/officeDocument/2006/relationships/hyperlink" Target="https://devtracker.fcdo.gov.uk/projects/GB-1-204894/documen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fat.gov.au/publications/aid/partnerships-recovery-australias-covid-19-development-respons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dfat.gov.au/about-us/publications/Pages/gender-equality-and-womens-empowerment-strategy" TargetMode="External"/><Relationship Id="rId17" Type="http://schemas.openxmlformats.org/officeDocument/2006/relationships/hyperlink" Target="https://www.dfat.gov.au/about-us/publications/Pages/aid-programming-guide" TargetMode="External"/><Relationship Id="rId25" Type="http://schemas.openxmlformats.org/officeDocument/2006/relationships/hyperlink" Target="https://future-rcrc.com/2018/12/05/rethinking-the-future-of-volunteering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dfat.gov.au/about-us/publications/Pages/fraud-control-toolkit-for-funding-recipients" TargetMode="External"/><Relationship Id="rId20" Type="http://schemas.openxmlformats.org/officeDocument/2006/relationships/hyperlink" Target="https://www.dfat.gov.au/international-relations/themes/preventing-sexual-exploitation-abuse-and-harassment/Pages/default" TargetMode="External"/><Relationship Id="rId29" Type="http://schemas.openxmlformats.org/officeDocument/2006/relationships/hyperlink" Target="https://www.dfat.gov.au/development/performance-assessment/aid-evaluation/program-evaluations/avid-evaluation-repo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at.gov.au/about-us/publications/development-for-all-2015-2020" TargetMode="External"/><Relationship Id="rId24" Type="http://schemas.openxmlformats.org/officeDocument/2006/relationships/hyperlink" Target="https://www.international.gc.ca/world-monde/study_work_travel-etude_travail_voyage/volunteer_cooperation_program-programme_cooperation_volontaire.aspx?lang=eng" TargetMode="External"/><Relationship Id="rId32" Type="http://schemas.openxmlformats.org/officeDocument/2006/relationships/hyperlink" Target="https://devtracker.fcdo.gov.uk/projects/GB-GOV-1-300083/docum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fat.gov.au/about-us/publications/climate-change-action-strategy" TargetMode="External"/><Relationship Id="rId23" Type="http://schemas.openxmlformats.org/officeDocument/2006/relationships/hyperlink" Target="https://www.international.gc.ca/development-developpement/partners-partenaires/bt-oa/cost_sharing-partage_couts.aspx?lang=eng" TargetMode="External"/><Relationship Id="rId28" Type="http://schemas.openxmlformats.org/officeDocument/2006/relationships/hyperlink" Target="https://www.norec.no/en/about-norec/organisation/reports/" TargetMode="External"/><Relationship Id="rId10" Type="http://schemas.openxmlformats.org/officeDocument/2006/relationships/hyperlink" Target="https://www.dfat.gov.au/about-us/business-opportunities/Pages/final-design-australian-volunteers-program" TargetMode="External"/><Relationship Id="rId19" Type="http://schemas.openxmlformats.org/officeDocument/2006/relationships/hyperlink" Target="https://www.dfat.gov.au/about-us/publications/Pages/dfat-monitoring-and-evaluation-standards" TargetMode="External"/><Relationship Id="rId31" Type="http://schemas.openxmlformats.org/officeDocument/2006/relationships/hyperlink" Target="https://www.volunteeringaustralia.org/wp-content/uploads/State-of-Volunteering-in-Australia-full-repo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lunteeringwa.org.au/news/Volunteering-Trends-Study-2019" TargetMode="External"/><Relationship Id="rId14" Type="http://schemas.openxmlformats.org/officeDocument/2006/relationships/hyperlink" Target="https://www.dfat.gov.au/international-relations/themes/child-protection/Pages/child-protection" TargetMode="External"/><Relationship Id="rId22" Type="http://schemas.openxmlformats.org/officeDocument/2006/relationships/hyperlink" Target="https://www.dfat.gov.au/development/performance-assessment" TargetMode="External"/><Relationship Id="rId27" Type="http://schemas.openxmlformats.org/officeDocument/2006/relationships/hyperlink" Target="https://www.ifrc.org/Global/Documents/Secretariat/1301100-Global%20Review%20on%20Volunteering%20Report_EN-LR.pdf" TargetMode="External"/><Relationship Id="rId30" Type="http://schemas.openxmlformats.org/officeDocument/2006/relationships/hyperlink" Target="https://www.unv.org/sites/default/files/UNV_SWVR_2018_English_WEB.pdf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Tetra Tech">
      <a:dk1>
        <a:sysClr val="windowText" lastClr="000000"/>
      </a:dk1>
      <a:lt1>
        <a:sysClr val="window" lastClr="FFFFFF"/>
      </a:lt1>
      <a:dk2>
        <a:srgbClr val="003478"/>
      </a:dk2>
      <a:lt2>
        <a:srgbClr val="FFFFFF"/>
      </a:lt2>
      <a:accent1>
        <a:srgbClr val="5482AB"/>
      </a:accent1>
      <a:accent2>
        <a:srgbClr val="69923A"/>
      </a:accent2>
      <a:accent3>
        <a:srgbClr val="CA7700"/>
      </a:accent3>
      <a:accent4>
        <a:srgbClr val="B3995D"/>
      </a:accent4>
      <a:accent5>
        <a:srgbClr val="675C53"/>
      </a:accent5>
      <a:accent6>
        <a:srgbClr val="00347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AutYY</b:Tag>
    <b:SourceType>Book</b:SourceType>
    <b:Guid>{75EF971F-68EE-4E29-9C6D-BBB53F1CC34E}</b:Guid>
    <b:Author>
      <b:Author>
        <b:NameList>
          <b:Person>
            <b:Last>Author</b:Last>
          </b:Person>
        </b:NameList>
      </b:Author>
      <b:Editor>
        <b:NameList>
          <b:Person>
            <b:Last>Editor</b:Last>
          </b:Person>
        </b:NameList>
      </b:Editor>
    </b:Author>
    <b:Title>Title</b:Title>
    <b:Year>YYYY</b:Year>
    <b:City>City</b:City>
    <b:Publisher>Publisher</b:Publisher>
    <b:Volume>Volume</b:Volume>
    <b:RefOrder>1</b:RefOrder>
  </b:Source>
</b:Sources>
</file>

<file path=customXml/itemProps1.xml><?xml version="1.0" encoding="utf-8"?>
<ds:datastoreItem xmlns:ds="http://schemas.openxmlformats.org/officeDocument/2006/customXml" ds:itemID="{A8180823-2EC9-4A84-81FC-2B45B19D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1894</Words>
  <Characters>15089</Characters>
  <Application>Microsoft Office Word</Application>
  <DocSecurity>0</DocSecurity>
  <Lines>213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Volunteers Program independent evaluation - Annex 9 Bibliography</dc:title>
  <dc:subject/>
  <dc:creator/>
  <cp:keywords/>
  <dc:description/>
  <cp:lastModifiedBy/>
  <cp:revision>1</cp:revision>
  <dcterms:created xsi:type="dcterms:W3CDTF">2021-09-16T01:22:00Z</dcterms:created>
  <dcterms:modified xsi:type="dcterms:W3CDTF">2021-09-16T01:22:00Z</dcterms:modified>
  <cp:category/>
</cp:coreProperties>
</file>